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0" w:rsidRPr="00D277B8" w:rsidRDefault="00C76240" w:rsidP="002C69A9">
      <w:pPr>
        <w:pStyle w:val="Heading2"/>
        <w:spacing w:before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77B8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C76240" w:rsidRPr="00D277B8" w:rsidRDefault="00C76240" w:rsidP="00C76240">
      <w:pPr>
        <w:ind w:left="-360"/>
        <w:jc w:val="center"/>
        <w:rPr>
          <w:b/>
          <w:bCs/>
        </w:rPr>
      </w:pPr>
      <w:r w:rsidRPr="00D277B8">
        <w:rPr>
          <w:b/>
          <w:bCs/>
        </w:rPr>
        <w:t>OF CUSTOMER SATISFACTION SURVEYS</w:t>
      </w:r>
    </w:p>
    <w:p w:rsidR="00C76240" w:rsidRPr="006E74CB" w:rsidRDefault="00C76240" w:rsidP="00C76240">
      <w:pPr>
        <w:rPr>
          <w:b/>
          <w:bCs/>
          <w:i/>
        </w:rPr>
      </w:pPr>
    </w:p>
    <w:p w:rsidR="00E33DD8" w:rsidRPr="00F46536" w:rsidRDefault="00C66FBF" w:rsidP="00C345DC">
      <w:pPr>
        <w:pStyle w:val="Heading1"/>
        <w:spacing w:before="120" w:after="0"/>
        <w:ind w:left="5040" w:hanging="5040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C76240" w:rsidRPr="00C345DC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C345DC">
        <w:rPr>
          <w:rFonts w:ascii="Times New Roman" w:hAnsi="Times New Roman" w:cs="Times New Roman"/>
          <w:sz w:val="24"/>
          <w:szCs w:val="24"/>
        </w:rPr>
        <w:tab/>
      </w:r>
      <w:r w:rsidR="00C345DC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Fiscal Year (FY) </w:t>
      </w:r>
      <w:r w:rsidR="00BF3796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C76240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AA030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34CE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C345DC" w:rsidRPr="00F465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F5770">
        <w:rPr>
          <w:rFonts w:ascii="Times New Roman" w:hAnsi="Times New Roman"/>
          <w:b w:val="0"/>
          <w:sz w:val="24"/>
        </w:rPr>
        <w:t xml:space="preserve">Abandoned iClaim </w:t>
      </w:r>
      <w:r w:rsidR="00F46536" w:rsidRPr="00F46536">
        <w:rPr>
          <w:rFonts w:ascii="Times New Roman" w:hAnsi="Times New Roman"/>
          <w:b w:val="0"/>
          <w:sz w:val="24"/>
        </w:rPr>
        <w:t>Survey</w:t>
      </w:r>
      <w:r w:rsidR="00E33DD8" w:rsidRPr="00F4653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E33DD8" w:rsidRPr="00F46536" w:rsidRDefault="00E33DD8" w:rsidP="00C76240"/>
    <w:p w:rsidR="00C76240" w:rsidRDefault="00C76240" w:rsidP="0028569E">
      <w:r>
        <w:rPr>
          <w:b/>
        </w:rPr>
        <w:t xml:space="preserve">SSA SUB-NUMBER: </w:t>
      </w:r>
      <w:r w:rsidR="00C120FE">
        <w:rPr>
          <w:b/>
        </w:rPr>
        <w:t xml:space="preserve"> </w:t>
      </w:r>
      <w:r w:rsidR="005D0CEE">
        <w:rPr>
          <w:bCs/>
        </w:rPr>
        <w:t>C</w:t>
      </w:r>
      <w:r w:rsidR="00B71594" w:rsidRPr="005D0CEE">
        <w:rPr>
          <w:bCs/>
        </w:rPr>
        <w:t>-</w:t>
      </w:r>
      <w:r w:rsidR="00B804FC" w:rsidRPr="005D0CEE">
        <w:rPr>
          <w:bCs/>
        </w:rPr>
        <w:t>0</w:t>
      </w:r>
      <w:r w:rsidR="005D0CEE">
        <w:rPr>
          <w:bCs/>
        </w:rPr>
        <w:t>4</w:t>
      </w:r>
    </w:p>
    <w:p w:rsidR="00C76240" w:rsidRDefault="00C76240" w:rsidP="00C76240"/>
    <w:p w:rsidR="00C76240" w:rsidRPr="004D523B" w:rsidRDefault="00C76240" w:rsidP="007112F8">
      <w:pPr>
        <w:rPr>
          <w:iCs/>
        </w:rPr>
      </w:pPr>
      <w:r>
        <w:rPr>
          <w:b/>
        </w:rPr>
        <w:t>DESCRIPTION OF ACTIVITY</w:t>
      </w:r>
      <w:r w:rsidRPr="003B0BAF">
        <w:rPr>
          <w:iCs/>
        </w:rPr>
        <w:t>:</w:t>
      </w:r>
    </w:p>
    <w:p w:rsidR="007F178F" w:rsidRPr="004D523B" w:rsidRDefault="007F178F" w:rsidP="007F178F">
      <w:pPr>
        <w:pStyle w:val="Heading5"/>
        <w:spacing w:before="0" w:after="0"/>
        <w:rPr>
          <w:rFonts w:ascii="Times New (W1)" w:hAnsi="Times New (W1)"/>
          <w:b w:val="0"/>
          <w:bCs w:val="0"/>
          <w:i w:val="0"/>
          <w:sz w:val="24"/>
        </w:rPr>
      </w:pPr>
    </w:p>
    <w:p w:rsidR="00C76240" w:rsidRPr="00CB7874" w:rsidRDefault="00C76240" w:rsidP="007F178F">
      <w:pPr>
        <w:pStyle w:val="Heading5"/>
        <w:spacing w:before="0" w:after="0"/>
        <w:rPr>
          <w:i w:val="0"/>
        </w:rPr>
      </w:pPr>
      <w:r w:rsidRPr="00CB7874">
        <w:rPr>
          <w:rFonts w:ascii="Times New (W1)" w:hAnsi="Times New (W1)"/>
          <w:i w:val="0"/>
          <w:sz w:val="24"/>
        </w:rPr>
        <w:t>BACKGROUND</w:t>
      </w:r>
    </w:p>
    <w:p w:rsidR="00C009CC" w:rsidRPr="00BF0960" w:rsidRDefault="00C009CC" w:rsidP="00C009CC"/>
    <w:p w:rsidR="008C2DB6" w:rsidRDefault="00234CEE" w:rsidP="008C2DB6">
      <w:pPr>
        <w:widowControl w:val="0"/>
      </w:pPr>
      <w:r>
        <w:t xml:space="preserve">The </w:t>
      </w:r>
      <w:r w:rsidR="00C43996">
        <w:t>Social Security</w:t>
      </w:r>
      <w:r w:rsidR="00EF5770" w:rsidRPr="00E22585">
        <w:t xml:space="preserve"> </w:t>
      </w:r>
      <w:r>
        <w:t xml:space="preserve">Administration (SSA) </w:t>
      </w:r>
      <w:r w:rsidR="00766751">
        <w:t xml:space="preserve">website </w:t>
      </w:r>
      <w:r w:rsidR="00EF5770" w:rsidRPr="00E22585">
        <w:t xml:space="preserve">provides the public </w:t>
      </w:r>
      <w:r w:rsidR="00766751">
        <w:t xml:space="preserve">with an online application for </w:t>
      </w:r>
      <w:r w:rsidR="008D14D6">
        <w:rPr>
          <w:rFonts w:ascii="Times New (W1)" w:hAnsi="Times New (W1)"/>
        </w:rPr>
        <w:t xml:space="preserve">retirement, </w:t>
      </w:r>
      <w:r w:rsidR="00BA33E1">
        <w:rPr>
          <w:rFonts w:ascii="Times New (W1)" w:hAnsi="Times New (W1)"/>
        </w:rPr>
        <w:t>Medicare</w:t>
      </w:r>
      <w:r w:rsidR="00AB40D7">
        <w:rPr>
          <w:rFonts w:ascii="Times New (W1)" w:hAnsi="Times New (W1)"/>
        </w:rPr>
        <w:t>,</w:t>
      </w:r>
      <w:r w:rsidR="00BA33E1">
        <w:rPr>
          <w:rFonts w:ascii="Times New (W1)" w:hAnsi="Times New (W1)"/>
        </w:rPr>
        <w:t xml:space="preserve"> or </w:t>
      </w:r>
      <w:r w:rsidR="008D14D6">
        <w:rPr>
          <w:rFonts w:ascii="Times New (W1)" w:hAnsi="Times New (W1)"/>
        </w:rPr>
        <w:t>disability</w:t>
      </w:r>
      <w:r w:rsidR="00BA33E1">
        <w:rPr>
          <w:rFonts w:ascii="Times New (W1)" w:hAnsi="Times New (W1)"/>
        </w:rPr>
        <w:t xml:space="preserve"> </w:t>
      </w:r>
      <w:r w:rsidR="00766751">
        <w:t xml:space="preserve">benefits </w:t>
      </w:r>
      <w:r w:rsidR="008D14D6">
        <w:t>(iClaim)</w:t>
      </w:r>
      <w:r w:rsidR="00766751">
        <w:t>.</w:t>
      </w:r>
      <w:r w:rsidR="00EF5770">
        <w:t xml:space="preserve">  </w:t>
      </w:r>
      <w:r w:rsidR="00766751">
        <w:t xml:space="preserve">Through a survey presented online, SSA solicits immediate feedback from individuals who successfully complete their iClaim.  </w:t>
      </w:r>
      <w:r w:rsidR="00EB65A7">
        <w:t xml:space="preserve">However, a small group of </w:t>
      </w:r>
      <w:r>
        <w:rPr>
          <w:rFonts w:ascii="Times New (W1)" w:hAnsi="Times New (W1)"/>
        </w:rPr>
        <w:t>individuals</w:t>
      </w:r>
      <w:r w:rsidR="00EF5770">
        <w:rPr>
          <w:rFonts w:ascii="Times New (W1)" w:hAnsi="Times New (W1)"/>
        </w:rPr>
        <w:t xml:space="preserve"> start to file their application </w:t>
      </w:r>
      <w:r w:rsidR="00EF5770">
        <w:t>online</w:t>
      </w:r>
      <w:r w:rsidR="00785EF8">
        <w:t xml:space="preserve">, </w:t>
      </w:r>
      <w:r w:rsidR="00EF5770">
        <w:t xml:space="preserve">but give up and complete </w:t>
      </w:r>
      <w:r w:rsidR="00766751">
        <w:t xml:space="preserve">the </w:t>
      </w:r>
      <w:r w:rsidR="00BA33E1">
        <w:t>application</w:t>
      </w:r>
      <w:r w:rsidR="00EF5770">
        <w:t xml:space="preserve"> with the hel</w:t>
      </w:r>
      <w:r w:rsidR="00A62D9F">
        <w:t>p of an SSA</w:t>
      </w:r>
      <w:r w:rsidR="00EF5770">
        <w:t xml:space="preserve"> employee over the telephone or in </w:t>
      </w:r>
      <w:r w:rsidR="008C2DB6">
        <w:t>person</w:t>
      </w:r>
      <w:r w:rsidR="00EF5770">
        <w:t>.</w:t>
      </w:r>
      <w:r w:rsidR="008C2DB6">
        <w:t xml:space="preserve">  </w:t>
      </w:r>
      <w:r w:rsidR="00EB65A7">
        <w:t xml:space="preserve">Because </w:t>
      </w:r>
      <w:r w:rsidR="00766751">
        <w:rPr>
          <w:rFonts w:ascii="Times New (W1)" w:hAnsi="Times New (W1)"/>
        </w:rPr>
        <w:t>SSA</w:t>
      </w:r>
      <w:r w:rsidR="00766751" w:rsidRPr="00FD2626">
        <w:rPr>
          <w:rFonts w:ascii="Times New (W1)" w:hAnsi="Times New (W1)"/>
        </w:rPr>
        <w:t xml:space="preserve"> </w:t>
      </w:r>
      <w:r w:rsidR="00766751">
        <w:rPr>
          <w:rFonts w:ascii="Times New (W1)" w:hAnsi="Times New (W1)"/>
        </w:rPr>
        <w:t>cannot reach the individuals who abandon their iClaim through the online survey</w:t>
      </w:r>
      <w:r w:rsidR="00EB65A7">
        <w:rPr>
          <w:rFonts w:ascii="Times New (W1)" w:hAnsi="Times New (W1)"/>
        </w:rPr>
        <w:t xml:space="preserve">, we plan to conduct a separate survey by </w:t>
      </w:r>
      <w:r w:rsidR="00D818D2">
        <w:rPr>
          <w:rFonts w:ascii="Times New (W1)" w:hAnsi="Times New (W1)"/>
        </w:rPr>
        <w:t>telephone</w:t>
      </w:r>
      <w:r w:rsidR="00AB40D7">
        <w:rPr>
          <w:rFonts w:ascii="Times New (W1)" w:hAnsi="Times New (W1)"/>
        </w:rPr>
        <w:t xml:space="preserve"> with </w:t>
      </w:r>
      <w:r w:rsidR="00EB65A7">
        <w:rPr>
          <w:rFonts w:ascii="Times New (W1)" w:hAnsi="Times New (W1)"/>
        </w:rPr>
        <w:t>this population</w:t>
      </w:r>
      <w:r w:rsidR="00766751">
        <w:rPr>
          <w:rFonts w:ascii="Times New (W1)" w:hAnsi="Times New (W1)"/>
        </w:rPr>
        <w:t>.</w:t>
      </w:r>
      <w:r w:rsidR="00EB65A7">
        <w:rPr>
          <w:rFonts w:ascii="Times New (W1)" w:hAnsi="Times New (W1)"/>
        </w:rPr>
        <w:t xml:space="preserve">  The proposed survey seeks </w:t>
      </w:r>
      <w:r w:rsidR="00766751">
        <w:rPr>
          <w:rFonts w:ascii="Times New (W1)" w:hAnsi="Times New (W1)"/>
        </w:rPr>
        <w:t xml:space="preserve">to understand why </w:t>
      </w:r>
      <w:r w:rsidR="00EB65A7">
        <w:rPr>
          <w:rFonts w:ascii="Times New (W1)" w:hAnsi="Times New (W1)"/>
        </w:rPr>
        <w:t>applicants abandon the</w:t>
      </w:r>
      <w:r w:rsidR="008D14D6">
        <w:rPr>
          <w:rFonts w:ascii="Times New (W1)" w:hAnsi="Times New (W1)"/>
        </w:rPr>
        <w:t>ir</w:t>
      </w:r>
      <w:r w:rsidR="00EB65A7">
        <w:rPr>
          <w:rFonts w:ascii="Times New (W1)" w:hAnsi="Times New (W1)"/>
        </w:rPr>
        <w:t xml:space="preserve"> iClaim</w:t>
      </w:r>
      <w:r w:rsidR="008D14D6">
        <w:rPr>
          <w:rFonts w:ascii="Times New (W1)" w:hAnsi="Times New (W1)"/>
        </w:rPr>
        <w:t xml:space="preserve">.  This information will </w:t>
      </w:r>
      <w:r w:rsidR="008C2DB6">
        <w:t xml:space="preserve">help </w:t>
      </w:r>
      <w:r>
        <w:t>SSA</w:t>
      </w:r>
      <w:r w:rsidR="008C2DB6">
        <w:t xml:space="preserve"> improve the online experience for our customers and remove </w:t>
      </w:r>
      <w:r w:rsidR="00EB65A7">
        <w:t xml:space="preserve">any </w:t>
      </w:r>
      <w:r w:rsidR="008C2DB6">
        <w:t xml:space="preserve">barriers to </w:t>
      </w:r>
      <w:r>
        <w:t xml:space="preserve">successfully completing an </w:t>
      </w:r>
      <w:r w:rsidR="008C2DB6">
        <w:t xml:space="preserve">online </w:t>
      </w:r>
      <w:r>
        <w:t>application</w:t>
      </w:r>
      <w:r w:rsidR="00626892">
        <w:t>.</w:t>
      </w:r>
    </w:p>
    <w:p w:rsidR="00EF5770" w:rsidRDefault="00EF5770" w:rsidP="00C76240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76240" w:rsidRPr="00B7588C" w:rsidRDefault="00C76240" w:rsidP="00C76240">
      <w:pPr>
        <w:pStyle w:val="BodyTextIndent"/>
        <w:tabs>
          <w:tab w:val="left" w:pos="360"/>
        </w:tabs>
        <w:ind w:left="0" w:firstLine="0"/>
        <w:rPr>
          <w:b/>
          <w:bCs/>
        </w:rPr>
      </w:pPr>
      <w:r w:rsidRPr="00B7588C">
        <w:rPr>
          <w:b/>
          <w:bCs/>
        </w:rPr>
        <w:t>SURVEY</w:t>
      </w:r>
    </w:p>
    <w:p w:rsidR="00C76240" w:rsidRDefault="00C76240" w:rsidP="00C76240">
      <w:pPr>
        <w:pStyle w:val="BodyTextIndent"/>
        <w:tabs>
          <w:tab w:val="left" w:pos="360"/>
        </w:tabs>
        <w:ind w:left="0" w:firstLine="0"/>
      </w:pPr>
    </w:p>
    <w:p w:rsidR="00C76240" w:rsidRDefault="00C76240" w:rsidP="00C76240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Description of Survey</w:t>
      </w:r>
    </w:p>
    <w:p w:rsidR="00D453E4" w:rsidRDefault="00D453E4" w:rsidP="00C76240">
      <w:pPr>
        <w:pStyle w:val="BodyTextIndent"/>
        <w:tabs>
          <w:tab w:val="left" w:pos="360"/>
        </w:tabs>
        <w:ind w:left="0" w:firstLine="0"/>
        <w:rPr>
          <w:bCs/>
        </w:rPr>
      </w:pPr>
    </w:p>
    <w:p w:rsidR="003102A0" w:rsidRDefault="00877AA6" w:rsidP="00C76240">
      <w:pPr>
        <w:pStyle w:val="BodyTextIndent"/>
        <w:tabs>
          <w:tab w:val="left" w:pos="360"/>
        </w:tabs>
        <w:ind w:left="0" w:firstLine="0"/>
        <w:rPr>
          <w:bCs/>
        </w:rPr>
      </w:pPr>
      <w:r>
        <w:rPr>
          <w:bCs/>
        </w:rPr>
        <w:t>The questionnaire, which draws from previous surveys we have admini</w:t>
      </w:r>
      <w:r w:rsidR="00785EF8">
        <w:rPr>
          <w:bCs/>
        </w:rPr>
        <w:t>stered,</w:t>
      </w:r>
      <w:r>
        <w:rPr>
          <w:bCs/>
        </w:rPr>
        <w:t xml:space="preserve"> gather</w:t>
      </w:r>
      <w:r w:rsidR="00E81B72">
        <w:rPr>
          <w:bCs/>
        </w:rPr>
        <w:t>s</w:t>
      </w:r>
      <w:r>
        <w:rPr>
          <w:bCs/>
        </w:rPr>
        <w:t xml:space="preserve"> insight </w:t>
      </w:r>
      <w:r w:rsidR="00785EF8">
        <w:rPr>
          <w:bCs/>
        </w:rPr>
        <w:t>into</w:t>
      </w:r>
      <w:r>
        <w:rPr>
          <w:bCs/>
        </w:rPr>
        <w:t xml:space="preserve"> </w:t>
      </w:r>
      <w:r w:rsidR="00E81B72">
        <w:rPr>
          <w:bCs/>
        </w:rPr>
        <w:t>applicants’</w:t>
      </w:r>
      <w:r w:rsidR="00785EF8">
        <w:rPr>
          <w:bCs/>
        </w:rPr>
        <w:t xml:space="preserve"> </w:t>
      </w:r>
      <w:r>
        <w:rPr>
          <w:bCs/>
        </w:rPr>
        <w:t>experience working on the online application</w:t>
      </w:r>
      <w:r w:rsidR="00E81B72">
        <w:rPr>
          <w:bCs/>
        </w:rPr>
        <w:t xml:space="preserve"> and seeks to understand why they did not finish it</w:t>
      </w:r>
      <w:r>
        <w:rPr>
          <w:bCs/>
        </w:rPr>
        <w:t xml:space="preserve">.  </w:t>
      </w:r>
      <w:r w:rsidR="00E81B72">
        <w:rPr>
          <w:bCs/>
        </w:rPr>
        <w:t xml:space="preserve">It </w:t>
      </w:r>
      <w:r w:rsidR="00CE5F6A">
        <w:rPr>
          <w:bCs/>
        </w:rPr>
        <w:t xml:space="preserve">also </w:t>
      </w:r>
      <w:r w:rsidR="00E81B72">
        <w:rPr>
          <w:bCs/>
        </w:rPr>
        <w:t>soli</w:t>
      </w:r>
      <w:r w:rsidR="00CE5F6A">
        <w:rPr>
          <w:bCs/>
        </w:rPr>
        <w:t xml:space="preserve">cits attitudes about creating an </w:t>
      </w:r>
      <w:r w:rsidR="00E81B72">
        <w:rPr>
          <w:bCs/>
        </w:rPr>
        <w:t xml:space="preserve">online account </w:t>
      </w:r>
      <w:r w:rsidR="00CE5F6A">
        <w:rPr>
          <w:bCs/>
        </w:rPr>
        <w:t>with the agency, and</w:t>
      </w:r>
      <w:r w:rsidR="005E2D0A">
        <w:rPr>
          <w:bCs/>
        </w:rPr>
        <w:t xml:space="preserve"> </w:t>
      </w:r>
      <w:r w:rsidR="00CE5F6A">
        <w:rPr>
          <w:bCs/>
        </w:rPr>
        <w:t>about using</w:t>
      </w:r>
      <w:r w:rsidR="00E81B72">
        <w:rPr>
          <w:bCs/>
        </w:rPr>
        <w:t xml:space="preserve"> various </w:t>
      </w:r>
      <w:r w:rsidR="00CE5F6A">
        <w:rPr>
          <w:bCs/>
        </w:rPr>
        <w:t xml:space="preserve">online </w:t>
      </w:r>
      <w:r w:rsidR="00E81B72">
        <w:rPr>
          <w:bCs/>
        </w:rPr>
        <w:t xml:space="preserve">features the agency is considering </w:t>
      </w:r>
      <w:r w:rsidR="000A197E">
        <w:rPr>
          <w:bCs/>
        </w:rPr>
        <w:t>adding.</w:t>
      </w:r>
    </w:p>
    <w:p w:rsidR="003102A0" w:rsidRDefault="003102A0" w:rsidP="00C76240">
      <w:pPr>
        <w:pStyle w:val="BodyTextIndent"/>
        <w:tabs>
          <w:tab w:val="left" w:pos="360"/>
        </w:tabs>
        <w:ind w:left="0" w:firstLine="0"/>
        <w:rPr>
          <w:bCs/>
        </w:rPr>
      </w:pPr>
    </w:p>
    <w:p w:rsidR="00F03A22" w:rsidRDefault="00F03A22" w:rsidP="00C76240">
      <w:pPr>
        <w:pStyle w:val="BodyTextIndent"/>
        <w:tabs>
          <w:tab w:val="left" w:pos="360"/>
        </w:tabs>
        <w:ind w:left="0" w:firstLine="0"/>
        <w:rPr>
          <w:bCs/>
        </w:rPr>
      </w:pPr>
      <w:r>
        <w:rPr>
          <w:bCs/>
        </w:rPr>
        <w:t>The</w:t>
      </w:r>
      <w:r w:rsidRPr="00F03A22">
        <w:rPr>
          <w:b/>
        </w:rPr>
        <w:t xml:space="preserve"> </w:t>
      </w:r>
      <w:r w:rsidR="0027107D">
        <w:t>Abandoned iClaim</w:t>
      </w:r>
      <w:r w:rsidRPr="00F03A22">
        <w:t xml:space="preserve"> Survey</w:t>
      </w:r>
      <w:r>
        <w:rPr>
          <w:bCs/>
        </w:rPr>
        <w:t xml:space="preserve"> questionnaire includes the following questions:</w:t>
      </w:r>
    </w:p>
    <w:p w:rsidR="00F03A22" w:rsidRDefault="00F03A22" w:rsidP="00C76240">
      <w:pPr>
        <w:pStyle w:val="BodyTextIndent"/>
        <w:tabs>
          <w:tab w:val="left" w:pos="360"/>
        </w:tabs>
        <w:ind w:left="0" w:firstLine="0"/>
        <w:rPr>
          <w:bCs/>
        </w:rPr>
      </w:pPr>
    </w:p>
    <w:p w:rsidR="002C2016" w:rsidRDefault="002C2016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 1</w:t>
      </w:r>
      <w:r w:rsidR="005F4089">
        <w:rPr>
          <w:bCs/>
        </w:rPr>
        <w:t xml:space="preserve"> </w:t>
      </w:r>
      <w:r w:rsidR="007F431A">
        <w:rPr>
          <w:bCs/>
        </w:rPr>
        <w:t>asks</w:t>
      </w:r>
      <w:r w:rsidR="005F4089">
        <w:rPr>
          <w:bCs/>
        </w:rPr>
        <w:t xml:space="preserve"> </w:t>
      </w:r>
      <w:r w:rsidR="00A9677C">
        <w:rPr>
          <w:bCs/>
        </w:rPr>
        <w:t xml:space="preserve">sampled individuals </w:t>
      </w:r>
      <w:r w:rsidR="007F431A">
        <w:rPr>
          <w:bCs/>
        </w:rPr>
        <w:t>whether they had help completing the online application.</w:t>
      </w:r>
    </w:p>
    <w:p w:rsidR="005F4089" w:rsidRDefault="007F431A" w:rsidP="005F4089">
      <w:pPr>
        <w:pStyle w:val="BodyTextIndent"/>
        <w:tabs>
          <w:tab w:val="left" w:pos="360"/>
        </w:tabs>
        <w:rPr>
          <w:bCs/>
        </w:rPr>
      </w:pPr>
      <w:r>
        <w:rPr>
          <w:bCs/>
        </w:rPr>
        <w:t>`</w:t>
      </w:r>
    </w:p>
    <w:p w:rsidR="005F4089" w:rsidRDefault="005F4089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 2 asks sampled individual</w:t>
      </w:r>
      <w:r w:rsidR="00A9677C">
        <w:rPr>
          <w:bCs/>
        </w:rPr>
        <w:t>s</w:t>
      </w:r>
      <w:r>
        <w:rPr>
          <w:bCs/>
        </w:rPr>
        <w:t xml:space="preserve"> </w:t>
      </w:r>
      <w:r w:rsidR="00D437C9">
        <w:rPr>
          <w:bCs/>
        </w:rPr>
        <w:t xml:space="preserve">to explain </w:t>
      </w:r>
      <w:r w:rsidR="00352C4E">
        <w:rPr>
          <w:bCs/>
        </w:rPr>
        <w:t xml:space="preserve">why they </w:t>
      </w:r>
      <w:r>
        <w:rPr>
          <w:bCs/>
        </w:rPr>
        <w:t>did not finish their a</w:t>
      </w:r>
      <w:r w:rsidR="00352C4E">
        <w:rPr>
          <w:bCs/>
        </w:rPr>
        <w:t>pplication for benefits online.</w:t>
      </w:r>
    </w:p>
    <w:p w:rsidR="00352C4E" w:rsidRDefault="00352C4E" w:rsidP="00352C4E">
      <w:pPr>
        <w:pStyle w:val="BodyTextIndent"/>
        <w:tabs>
          <w:tab w:val="left" w:pos="360"/>
        </w:tabs>
        <w:rPr>
          <w:bCs/>
        </w:rPr>
      </w:pPr>
    </w:p>
    <w:p w:rsidR="00352C4E" w:rsidRDefault="00352C4E" w:rsidP="00352C4E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 3 asks sampled individuals how they heard about the online application.</w:t>
      </w:r>
    </w:p>
    <w:p w:rsidR="005F4089" w:rsidRDefault="005F4089" w:rsidP="005F4089">
      <w:pPr>
        <w:pStyle w:val="ListParagraph"/>
        <w:rPr>
          <w:bCs/>
        </w:rPr>
      </w:pPr>
    </w:p>
    <w:p w:rsidR="005F4089" w:rsidRDefault="00352C4E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Questions 4</w:t>
      </w:r>
      <w:r w:rsidR="005F4089">
        <w:rPr>
          <w:bCs/>
        </w:rPr>
        <w:t xml:space="preserve"> – 14 gather more information about </w:t>
      </w:r>
      <w:r w:rsidR="00A9677C">
        <w:rPr>
          <w:bCs/>
        </w:rPr>
        <w:t>sampled individual</w:t>
      </w:r>
      <w:r w:rsidR="005F4089">
        <w:rPr>
          <w:bCs/>
        </w:rPr>
        <w:t>s</w:t>
      </w:r>
      <w:r w:rsidR="00A9677C">
        <w:rPr>
          <w:bCs/>
        </w:rPr>
        <w:t>’</w:t>
      </w:r>
      <w:r w:rsidR="005F4089">
        <w:rPr>
          <w:bCs/>
        </w:rPr>
        <w:t xml:space="preserve"> experience</w:t>
      </w:r>
      <w:r w:rsidR="00CF0915">
        <w:rPr>
          <w:bCs/>
        </w:rPr>
        <w:t>s</w:t>
      </w:r>
      <w:r w:rsidR="005F4089">
        <w:rPr>
          <w:bCs/>
        </w:rPr>
        <w:t xml:space="preserve"> </w:t>
      </w:r>
      <w:r>
        <w:rPr>
          <w:bCs/>
        </w:rPr>
        <w:t>trying to complete t</w:t>
      </w:r>
      <w:r w:rsidR="005F4089">
        <w:rPr>
          <w:bCs/>
        </w:rPr>
        <w:t xml:space="preserve">he online application.  </w:t>
      </w:r>
      <w:r w:rsidR="00F9127A">
        <w:rPr>
          <w:bCs/>
        </w:rPr>
        <w:t>We</w:t>
      </w:r>
      <w:r w:rsidR="00BE1995">
        <w:rPr>
          <w:bCs/>
        </w:rPr>
        <w:t xml:space="preserve"> </w:t>
      </w:r>
      <w:r>
        <w:rPr>
          <w:bCs/>
        </w:rPr>
        <w:t>ask them</w:t>
      </w:r>
      <w:r w:rsidR="005F4089">
        <w:rPr>
          <w:bCs/>
        </w:rPr>
        <w:t xml:space="preserve"> to rate various aspects of the </w:t>
      </w:r>
      <w:r w:rsidR="00F9127A">
        <w:rPr>
          <w:bCs/>
        </w:rPr>
        <w:t xml:space="preserve">online </w:t>
      </w:r>
      <w:r w:rsidR="00CF0915">
        <w:rPr>
          <w:bCs/>
        </w:rPr>
        <w:t>application</w:t>
      </w:r>
      <w:r w:rsidR="00D437C9">
        <w:rPr>
          <w:bCs/>
        </w:rPr>
        <w:t xml:space="preserve"> </w:t>
      </w:r>
      <w:r>
        <w:rPr>
          <w:bCs/>
        </w:rPr>
        <w:t xml:space="preserve">including the clarity and helpfulness of </w:t>
      </w:r>
      <w:r w:rsidR="00D437C9">
        <w:rPr>
          <w:bCs/>
        </w:rPr>
        <w:t xml:space="preserve">the </w:t>
      </w:r>
      <w:r>
        <w:rPr>
          <w:bCs/>
        </w:rPr>
        <w:t xml:space="preserve">explanations </w:t>
      </w:r>
      <w:r w:rsidR="00D437C9">
        <w:rPr>
          <w:bCs/>
        </w:rPr>
        <w:t xml:space="preserve">provided </w:t>
      </w:r>
      <w:r>
        <w:rPr>
          <w:bCs/>
        </w:rPr>
        <w:t xml:space="preserve">and the </w:t>
      </w:r>
      <w:r>
        <w:rPr>
          <w:bCs/>
        </w:rPr>
        <w:lastRenderedPageBreak/>
        <w:t xml:space="preserve">ease of answering </w:t>
      </w:r>
      <w:r w:rsidR="00BA33E1">
        <w:rPr>
          <w:bCs/>
        </w:rPr>
        <w:t xml:space="preserve">the </w:t>
      </w:r>
      <w:r>
        <w:rPr>
          <w:bCs/>
        </w:rPr>
        <w:t>questions</w:t>
      </w:r>
      <w:r w:rsidR="00BA33E1">
        <w:rPr>
          <w:bCs/>
        </w:rPr>
        <w:t xml:space="preserve"> presented</w:t>
      </w:r>
      <w:r>
        <w:rPr>
          <w:bCs/>
        </w:rPr>
        <w:t>.  We also ask sampled individuals</w:t>
      </w:r>
      <w:r w:rsidR="00F9127A">
        <w:rPr>
          <w:bCs/>
        </w:rPr>
        <w:t xml:space="preserve"> </w:t>
      </w:r>
      <w:r w:rsidR="00D6065A">
        <w:rPr>
          <w:bCs/>
        </w:rPr>
        <w:t>whether they contacted SSA for help with their online application and how they made those contacts.  Sampled individuals who sought assistance</w:t>
      </w:r>
      <w:r>
        <w:rPr>
          <w:bCs/>
        </w:rPr>
        <w:t xml:space="preserve"> rate the ease of contacting SSA and </w:t>
      </w:r>
      <w:r w:rsidR="005F4089">
        <w:rPr>
          <w:bCs/>
        </w:rPr>
        <w:t xml:space="preserve">the </w:t>
      </w:r>
      <w:r>
        <w:rPr>
          <w:bCs/>
        </w:rPr>
        <w:t>helpfulness of the ass</w:t>
      </w:r>
      <w:r w:rsidR="005F4089">
        <w:rPr>
          <w:bCs/>
        </w:rPr>
        <w:t xml:space="preserve">istance </w:t>
      </w:r>
      <w:r>
        <w:rPr>
          <w:bCs/>
        </w:rPr>
        <w:t xml:space="preserve">SSA provided.  </w:t>
      </w:r>
      <w:r w:rsidR="00D437C9">
        <w:rPr>
          <w:bCs/>
        </w:rPr>
        <w:t xml:space="preserve">The survey also includes questions </w:t>
      </w:r>
      <w:r w:rsidR="00F9127A">
        <w:rPr>
          <w:bCs/>
        </w:rPr>
        <w:t xml:space="preserve">about </w:t>
      </w:r>
      <w:r w:rsidR="005F4089">
        <w:rPr>
          <w:bCs/>
        </w:rPr>
        <w:t xml:space="preserve">the </w:t>
      </w:r>
      <w:r w:rsidR="00D437C9">
        <w:rPr>
          <w:bCs/>
        </w:rPr>
        <w:t xml:space="preserve">amount of </w:t>
      </w:r>
      <w:r w:rsidR="005F4089">
        <w:rPr>
          <w:bCs/>
        </w:rPr>
        <w:t xml:space="preserve">time spent on the application, and </w:t>
      </w:r>
      <w:r w:rsidR="00D437C9">
        <w:rPr>
          <w:bCs/>
        </w:rPr>
        <w:t>solicits an</w:t>
      </w:r>
      <w:r w:rsidR="005F4089">
        <w:rPr>
          <w:bCs/>
        </w:rPr>
        <w:t xml:space="preserve"> </w:t>
      </w:r>
      <w:r w:rsidR="00270012">
        <w:rPr>
          <w:bCs/>
        </w:rPr>
        <w:t xml:space="preserve">overall </w:t>
      </w:r>
      <w:r w:rsidR="003F7E97">
        <w:rPr>
          <w:bCs/>
        </w:rPr>
        <w:t xml:space="preserve">rating of </w:t>
      </w:r>
      <w:r w:rsidR="00D437C9">
        <w:rPr>
          <w:bCs/>
        </w:rPr>
        <w:t xml:space="preserve">the ease of </w:t>
      </w:r>
      <w:r w:rsidR="003F7E97">
        <w:rPr>
          <w:bCs/>
        </w:rPr>
        <w:t xml:space="preserve">filing </w:t>
      </w:r>
      <w:r w:rsidR="00D437C9">
        <w:rPr>
          <w:bCs/>
        </w:rPr>
        <w:t>for benefits</w:t>
      </w:r>
      <w:r w:rsidR="005F4089">
        <w:rPr>
          <w:bCs/>
        </w:rPr>
        <w:t xml:space="preserve">.  </w:t>
      </w:r>
    </w:p>
    <w:p w:rsidR="005F4089" w:rsidRDefault="005F4089" w:rsidP="005F4089">
      <w:pPr>
        <w:pStyle w:val="ListParagraph"/>
        <w:rPr>
          <w:bCs/>
        </w:rPr>
      </w:pPr>
    </w:p>
    <w:p w:rsidR="005F4089" w:rsidRDefault="005F4089" w:rsidP="00F03A22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>Question 15 asks how sampled individual</w:t>
      </w:r>
      <w:r w:rsidR="00A9677C">
        <w:rPr>
          <w:bCs/>
        </w:rPr>
        <w:t>s</w:t>
      </w:r>
      <w:r>
        <w:rPr>
          <w:bCs/>
        </w:rPr>
        <w:t xml:space="preserve"> would prefer to conduct their future business with the agency.  </w:t>
      </w:r>
    </w:p>
    <w:p w:rsidR="00313B31" w:rsidRDefault="00313B31" w:rsidP="00313B31">
      <w:pPr>
        <w:pStyle w:val="ListParagraph"/>
        <w:rPr>
          <w:bCs/>
        </w:rPr>
      </w:pPr>
    </w:p>
    <w:p w:rsidR="00313B31" w:rsidRPr="00A9677C" w:rsidRDefault="00313B31" w:rsidP="00313B31">
      <w:pPr>
        <w:numPr>
          <w:ilvl w:val="0"/>
          <w:numId w:val="9"/>
        </w:numPr>
      </w:pPr>
      <w:r w:rsidRPr="00A9677C">
        <w:t>Questions 16</w:t>
      </w:r>
      <w:r w:rsidR="00D53E1D">
        <w:t> – </w:t>
      </w:r>
      <w:r w:rsidRPr="00A9677C">
        <w:t xml:space="preserve">18 solicit sampled individuals’ attitudes about creating a </w:t>
      </w:r>
      <w:r w:rsidR="007C6363" w:rsidRPr="007C6363">
        <w:rPr>
          <w:i/>
        </w:rPr>
        <w:t>my</w:t>
      </w:r>
      <w:r w:rsidR="007C6363">
        <w:t xml:space="preserve"> Social Security</w:t>
      </w:r>
      <w:r w:rsidRPr="00A9677C">
        <w:t xml:space="preserve"> online account for conducting future business with </w:t>
      </w:r>
      <w:r w:rsidR="00CE5F6A">
        <w:t>the agency</w:t>
      </w:r>
      <w:r w:rsidRPr="00A9677C">
        <w:t xml:space="preserve"> online.  </w:t>
      </w:r>
      <w:r w:rsidR="00A9677C" w:rsidRPr="00A9677C">
        <w:t xml:space="preserve">We also ask </w:t>
      </w:r>
      <w:r w:rsidR="00A9677C">
        <w:t>those who are less inclined to create a</w:t>
      </w:r>
      <w:r w:rsidR="007C6363">
        <w:t xml:space="preserve"> </w:t>
      </w:r>
      <w:r w:rsidR="007C6363" w:rsidRPr="007C6363">
        <w:rPr>
          <w:i/>
        </w:rPr>
        <w:t>my</w:t>
      </w:r>
      <w:r w:rsidR="007C6363">
        <w:t xml:space="preserve"> Social Security</w:t>
      </w:r>
      <w:r w:rsidR="00A9677C">
        <w:t xml:space="preserve"> account </w:t>
      </w:r>
      <w:r w:rsidR="00D53E1D">
        <w:t xml:space="preserve">for the </w:t>
      </w:r>
      <w:r w:rsidR="00D53E1D" w:rsidRPr="00CE5F6A">
        <w:t>main</w:t>
      </w:r>
      <w:r w:rsidR="00D53E1D">
        <w:t xml:space="preserve"> reason why; this will help us i</w:t>
      </w:r>
      <w:r w:rsidRPr="00A9677C">
        <w:t>dentify their most important concerns</w:t>
      </w:r>
      <w:r w:rsidR="00D53E1D">
        <w:t xml:space="preserve"> which we could</w:t>
      </w:r>
      <w:r w:rsidRPr="00A9677C">
        <w:t xml:space="preserve"> address through service enhancements and targeted marketing.</w:t>
      </w:r>
    </w:p>
    <w:p w:rsidR="005F4089" w:rsidRDefault="005F4089" w:rsidP="005F4089">
      <w:pPr>
        <w:pStyle w:val="ListParagraph"/>
        <w:rPr>
          <w:bCs/>
        </w:rPr>
      </w:pPr>
    </w:p>
    <w:p w:rsidR="00313B31" w:rsidRDefault="00313B31" w:rsidP="00313B31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rPr>
          <w:bCs/>
        </w:rPr>
        <w:t xml:space="preserve">Questions 19 – 21 </w:t>
      </w:r>
      <w:r w:rsidR="00CF0915">
        <w:rPr>
          <w:bCs/>
        </w:rPr>
        <w:t>ask</w:t>
      </w:r>
      <w:r>
        <w:rPr>
          <w:bCs/>
        </w:rPr>
        <w:t xml:space="preserve"> sampled individuals’ about </w:t>
      </w:r>
      <w:r w:rsidR="00CF0915">
        <w:rPr>
          <w:bCs/>
        </w:rPr>
        <w:t xml:space="preserve">their likelihood to use </w:t>
      </w:r>
      <w:r>
        <w:rPr>
          <w:bCs/>
        </w:rPr>
        <w:t>various online help</w:t>
      </w:r>
      <w:r w:rsidR="00D53E1D">
        <w:rPr>
          <w:bCs/>
        </w:rPr>
        <w:t xml:space="preserve"> f</w:t>
      </w:r>
      <w:r w:rsidRPr="00313B31">
        <w:rPr>
          <w:bCs/>
        </w:rPr>
        <w:t>eatures the agency is considering adding</w:t>
      </w:r>
      <w:r>
        <w:rPr>
          <w:bCs/>
        </w:rPr>
        <w:t>, such as online chat, cl</w:t>
      </w:r>
      <w:r w:rsidR="00CF0915">
        <w:rPr>
          <w:bCs/>
        </w:rPr>
        <w:t>ick</w:t>
      </w:r>
      <w:r w:rsidR="00CF0915">
        <w:rPr>
          <w:bCs/>
        </w:rPr>
        <w:noBreakHyphen/>
        <w:t>to</w:t>
      </w:r>
      <w:r w:rsidR="00CF0915">
        <w:rPr>
          <w:bCs/>
        </w:rPr>
        <w:noBreakHyphen/>
      </w:r>
      <w:r w:rsidR="00306BB1">
        <w:rPr>
          <w:bCs/>
        </w:rPr>
        <w:t>talk</w:t>
      </w:r>
      <w:r w:rsidR="00CF0915">
        <w:rPr>
          <w:bCs/>
        </w:rPr>
        <w:t>, and secure email.</w:t>
      </w:r>
    </w:p>
    <w:p w:rsidR="00313B31" w:rsidRDefault="00313B31" w:rsidP="00313B31">
      <w:pPr>
        <w:pStyle w:val="ListParagraph"/>
        <w:rPr>
          <w:bCs/>
        </w:rPr>
      </w:pPr>
    </w:p>
    <w:p w:rsidR="00313B31" w:rsidRPr="00306BB1" w:rsidRDefault="00313B31" w:rsidP="00313B31">
      <w:pPr>
        <w:pStyle w:val="BodyTextIndent"/>
        <w:numPr>
          <w:ilvl w:val="0"/>
          <w:numId w:val="9"/>
        </w:numPr>
        <w:tabs>
          <w:tab w:val="left" w:pos="360"/>
        </w:tabs>
        <w:rPr>
          <w:bCs/>
        </w:rPr>
      </w:pPr>
      <w:r>
        <w:t xml:space="preserve">Question 22 asks for sampled individuals’ education level as a means of identifying differences in the attitudes and expectations for service among various subgroups.  Other demographic information such as </w:t>
      </w:r>
      <w:r w:rsidRPr="005D0CEE">
        <w:t>the age and sex</w:t>
      </w:r>
      <w:r w:rsidR="005D0CEE">
        <w:t xml:space="preserve"> </w:t>
      </w:r>
      <w:r w:rsidRPr="005D0CEE">
        <w:t xml:space="preserve">of </w:t>
      </w:r>
      <w:r>
        <w:t>sampled individuals is available from SSA records.</w:t>
      </w:r>
    </w:p>
    <w:p w:rsidR="00306BB1" w:rsidRDefault="00306BB1" w:rsidP="00306BB1">
      <w:pPr>
        <w:pStyle w:val="ListParagraph"/>
        <w:rPr>
          <w:bCs/>
        </w:rPr>
      </w:pPr>
    </w:p>
    <w:p w:rsidR="00260C53" w:rsidRDefault="00260C53" w:rsidP="00992EBA">
      <w:pPr>
        <w:pStyle w:val="BodyTextIndent"/>
        <w:widowControl w:val="0"/>
        <w:tabs>
          <w:tab w:val="left" w:pos="360"/>
        </w:tabs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Statistical Information</w:t>
      </w:r>
    </w:p>
    <w:p w:rsidR="007F178F" w:rsidRPr="00CA44AD" w:rsidRDefault="007F178F" w:rsidP="00992EBA">
      <w:pPr>
        <w:pStyle w:val="Heading5"/>
        <w:widowControl w:val="0"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260C53" w:rsidRPr="00CA44AD" w:rsidRDefault="00260C53" w:rsidP="00992EBA">
      <w:pPr>
        <w:pStyle w:val="Heading5"/>
        <w:widowControl w:val="0"/>
        <w:spacing w:before="0" w:after="0"/>
        <w:rPr>
          <w:sz w:val="24"/>
          <w:szCs w:val="24"/>
        </w:rPr>
      </w:pPr>
      <w:r w:rsidRPr="00CA44AD">
        <w:rPr>
          <w:sz w:val="24"/>
          <w:szCs w:val="24"/>
        </w:rPr>
        <w:t>Sample Selection</w:t>
      </w:r>
    </w:p>
    <w:p w:rsidR="00633593" w:rsidRDefault="00633593" w:rsidP="00992EBA">
      <w:pPr>
        <w:widowControl w:val="0"/>
      </w:pPr>
    </w:p>
    <w:p w:rsidR="00C43996" w:rsidRPr="000A197E" w:rsidRDefault="00C43996" w:rsidP="00992EBA">
      <w:pPr>
        <w:widowControl w:val="0"/>
      </w:pPr>
      <w:r>
        <w:t xml:space="preserve">Based on </w:t>
      </w:r>
      <w:r w:rsidR="005D0CEE">
        <w:t xml:space="preserve">management information, we estimate that about 72,000 individuals per year start </w:t>
      </w:r>
      <w:r>
        <w:t xml:space="preserve">an </w:t>
      </w:r>
      <w:r w:rsidR="00BA33E1">
        <w:t>iClaim</w:t>
      </w:r>
      <w:r>
        <w:t xml:space="preserve"> </w:t>
      </w:r>
      <w:r>
        <w:rPr>
          <w:rFonts w:ascii="Times New (W1)" w:hAnsi="Times New (W1)"/>
        </w:rPr>
        <w:t xml:space="preserve">for </w:t>
      </w:r>
      <w:r>
        <w:t xml:space="preserve">retirement, </w:t>
      </w:r>
      <w:r w:rsidR="006522DA">
        <w:t xml:space="preserve">Medicare, or </w:t>
      </w:r>
      <w:r>
        <w:t>disability b</w:t>
      </w:r>
      <w:r w:rsidR="005D0CEE">
        <w:t>enefits, but give up and complete</w:t>
      </w:r>
      <w:r>
        <w:t xml:space="preserve"> the</w:t>
      </w:r>
      <w:r w:rsidR="00CE5F6A">
        <w:t>ir</w:t>
      </w:r>
      <w:r>
        <w:t xml:space="preserve"> application with the help of an agency employee over the telephone or in person.  Using the agency system that maintains these records, we will select a random sam</w:t>
      </w:r>
      <w:r w:rsidR="005D0CEE">
        <w:t>ple of 1,500 </w:t>
      </w:r>
      <w:r w:rsidR="006522DA">
        <w:rPr>
          <w:rFonts w:ascii="Times New (W1)" w:hAnsi="Times New (W1)"/>
        </w:rPr>
        <w:t>individuals</w:t>
      </w:r>
      <w:r>
        <w:rPr>
          <w:rFonts w:ascii="Times New (W1)" w:hAnsi="Times New (W1)"/>
        </w:rPr>
        <w:t xml:space="preserve"> </w:t>
      </w:r>
      <w:r w:rsidR="006522DA">
        <w:rPr>
          <w:rFonts w:ascii="Times New (W1)" w:hAnsi="Times New (W1)"/>
        </w:rPr>
        <w:t>who</w:t>
      </w:r>
      <w:r w:rsidR="005D0CEE">
        <w:rPr>
          <w:rFonts w:ascii="Times New (W1)" w:hAnsi="Times New (W1)"/>
        </w:rPr>
        <w:t xml:space="preserve"> abandon</w:t>
      </w:r>
      <w:r w:rsidR="00CE4CAF">
        <w:rPr>
          <w:rFonts w:ascii="Times New (W1)" w:hAnsi="Times New (W1)"/>
        </w:rPr>
        <w:t xml:space="preserve">ed </w:t>
      </w:r>
      <w:r w:rsidR="009B3E98">
        <w:rPr>
          <w:rFonts w:ascii="Times New (W1)" w:hAnsi="Times New (W1)"/>
        </w:rPr>
        <w:t>their iClaim and filed an application</w:t>
      </w:r>
      <w:r w:rsidR="005D0CEE">
        <w:rPr>
          <w:rFonts w:ascii="Times New (W1)" w:hAnsi="Times New (W1)"/>
        </w:rPr>
        <w:t xml:space="preserve"> through </w:t>
      </w:r>
      <w:r w:rsidR="00BA33E1">
        <w:rPr>
          <w:rFonts w:ascii="Times New (W1)" w:hAnsi="Times New (W1)"/>
        </w:rPr>
        <w:t>a</w:t>
      </w:r>
      <w:r w:rsidR="005D0CEE">
        <w:rPr>
          <w:rFonts w:ascii="Times New (W1)" w:hAnsi="Times New (W1)"/>
        </w:rPr>
        <w:t xml:space="preserve"> traditional channel.</w:t>
      </w:r>
      <w:r w:rsidR="006522DA">
        <w:rPr>
          <w:rFonts w:ascii="Times New (W1)" w:hAnsi="Times New (W1)"/>
        </w:rPr>
        <w:t xml:space="preserve">  </w:t>
      </w:r>
      <w:r w:rsidR="00D778DF">
        <w:rPr>
          <w:rFonts w:ascii="Times New (W1)" w:hAnsi="Times New (W1)"/>
        </w:rPr>
        <w:t xml:space="preserve">Because </w:t>
      </w:r>
      <w:r w:rsidR="008172EE">
        <w:rPr>
          <w:rFonts w:ascii="Times New (W1)" w:hAnsi="Times New (W1)"/>
        </w:rPr>
        <w:t xml:space="preserve">applicants for </w:t>
      </w:r>
      <w:r w:rsidR="001D1D0E">
        <w:rPr>
          <w:rFonts w:ascii="Times New (W1)" w:hAnsi="Times New (W1)"/>
        </w:rPr>
        <w:t>retirement/</w:t>
      </w:r>
      <w:r w:rsidR="00D778DF">
        <w:rPr>
          <w:rFonts w:ascii="Times New (W1)" w:hAnsi="Times New (W1)"/>
        </w:rPr>
        <w:t xml:space="preserve">Medicare and disability </w:t>
      </w:r>
      <w:r w:rsidR="008172EE">
        <w:rPr>
          <w:rFonts w:ascii="Times New (W1)" w:hAnsi="Times New (W1)"/>
        </w:rPr>
        <w:t>benefits</w:t>
      </w:r>
      <w:r w:rsidR="00D778DF">
        <w:rPr>
          <w:rFonts w:ascii="Times New (W1)" w:hAnsi="Times New (W1)"/>
        </w:rPr>
        <w:t xml:space="preserve"> have a different online experience, w</w:t>
      </w:r>
      <w:r w:rsidR="006522DA">
        <w:rPr>
          <w:rFonts w:ascii="Times New (W1)" w:hAnsi="Times New (W1)"/>
        </w:rPr>
        <w:t xml:space="preserve">e plan </w:t>
      </w:r>
      <w:r w:rsidR="001C277E">
        <w:rPr>
          <w:rFonts w:ascii="Times New (W1)" w:hAnsi="Times New (W1)"/>
        </w:rPr>
        <w:t>to stratify the sample and select</w:t>
      </w:r>
      <w:r w:rsidR="0063767D">
        <w:rPr>
          <w:rFonts w:ascii="Times New (W1)" w:hAnsi="Times New (W1)"/>
        </w:rPr>
        <w:t xml:space="preserve"> </w:t>
      </w:r>
      <w:r w:rsidR="00D02BC6">
        <w:rPr>
          <w:rFonts w:ascii="Times New (W1)" w:hAnsi="Times New (W1)"/>
        </w:rPr>
        <w:t xml:space="preserve">an equal number (750) </w:t>
      </w:r>
      <w:r w:rsidR="00D778DF">
        <w:rPr>
          <w:rFonts w:ascii="Times New (W1)" w:hAnsi="Times New (W1)"/>
        </w:rPr>
        <w:t xml:space="preserve">from </w:t>
      </w:r>
      <w:r w:rsidR="00EF4E00">
        <w:rPr>
          <w:rFonts w:ascii="Times New (W1)" w:hAnsi="Times New (W1)"/>
        </w:rPr>
        <w:t xml:space="preserve">these two groups </w:t>
      </w:r>
      <w:r w:rsidR="00CC130D">
        <w:rPr>
          <w:rFonts w:ascii="Times New (W1)" w:hAnsi="Times New (W1)"/>
        </w:rPr>
        <w:t>so we can compare the</w:t>
      </w:r>
      <w:r w:rsidR="00D778DF">
        <w:rPr>
          <w:rFonts w:ascii="Times New (W1)" w:hAnsi="Times New (W1)"/>
        </w:rPr>
        <w:t>ir responses</w:t>
      </w:r>
      <w:r w:rsidR="0063767D">
        <w:rPr>
          <w:rFonts w:ascii="Times New (W1)" w:hAnsi="Times New (W1)"/>
        </w:rPr>
        <w:t>.</w:t>
      </w:r>
    </w:p>
    <w:p w:rsidR="00A80D45" w:rsidRDefault="00A80D45" w:rsidP="00992EBA">
      <w:pPr>
        <w:widowControl w:val="0"/>
      </w:pPr>
    </w:p>
    <w:p w:rsidR="00260C53" w:rsidRPr="00CA44AD" w:rsidRDefault="00260C53" w:rsidP="00992EBA">
      <w:pPr>
        <w:pStyle w:val="BodyTextIndent"/>
        <w:widowControl w:val="0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i/>
          <w:iCs/>
        </w:rPr>
      </w:pPr>
      <w:r w:rsidRPr="00CA44AD">
        <w:rPr>
          <w:b/>
          <w:bCs/>
          <w:i/>
          <w:iCs/>
        </w:rPr>
        <w:t>Methodology</w:t>
      </w:r>
    </w:p>
    <w:p w:rsidR="00CE08D2" w:rsidRPr="00E64210" w:rsidRDefault="00CE08D2" w:rsidP="00992EBA">
      <w:pPr>
        <w:pStyle w:val="BodyTextIndent"/>
        <w:widowControl w:val="0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F12C24" w:rsidRPr="001E726E" w:rsidRDefault="002A643C" w:rsidP="00992EBA">
      <w:pPr>
        <w:widowControl w:val="0"/>
      </w:pPr>
      <w:r>
        <w:t xml:space="preserve">We will send </w:t>
      </w:r>
      <w:r w:rsidR="008809F3" w:rsidRPr="008809F3">
        <w:t xml:space="preserve">all </w:t>
      </w:r>
      <w:r w:rsidR="008809F3">
        <w:t>sampled individuals</w:t>
      </w:r>
      <w:r w:rsidR="008809F3" w:rsidRPr="008809F3">
        <w:t xml:space="preserve"> a written pre</w:t>
      </w:r>
      <w:r>
        <w:t>-</w:t>
      </w:r>
      <w:r w:rsidR="008809F3" w:rsidRPr="008809F3">
        <w:t>noti</w:t>
      </w:r>
      <w:r>
        <w:t>fication letter</w:t>
      </w:r>
      <w:r w:rsidR="008809F3" w:rsidRPr="008809F3">
        <w:t xml:space="preserve"> advising them that they have been selected for the survey.  </w:t>
      </w:r>
      <w:r>
        <w:t xml:space="preserve">We </w:t>
      </w:r>
      <w:r w:rsidR="00ED49C3">
        <w:t xml:space="preserve">will </w:t>
      </w:r>
      <w:r>
        <w:t>include b</w:t>
      </w:r>
      <w:r w:rsidR="008809F3" w:rsidRPr="008809F3">
        <w:t xml:space="preserve">oth the Paperwork Reduction Act and the Privacy Act explanations in the prenotice letter.  </w:t>
      </w:r>
      <w:r w:rsidR="00F12C24">
        <w:t xml:space="preserve">An </w:t>
      </w:r>
      <w:r w:rsidR="00F12C24" w:rsidRPr="001E726E">
        <w:t>SSA</w:t>
      </w:r>
      <w:r w:rsidR="00F12C24">
        <w:noBreakHyphen/>
      </w:r>
      <w:r w:rsidR="00F12C24" w:rsidRPr="001E726E">
        <w:t xml:space="preserve">approved contractor </w:t>
      </w:r>
      <w:r w:rsidR="00F12C24">
        <w:t xml:space="preserve">will </w:t>
      </w:r>
      <w:r w:rsidR="00F12C24" w:rsidRPr="001E726E">
        <w:t>conduct</w:t>
      </w:r>
      <w:r w:rsidR="00F12C24">
        <w:t xml:space="preserve"> the</w:t>
      </w:r>
      <w:r w:rsidR="00F12C24" w:rsidRPr="001E726E">
        <w:t xml:space="preserve"> survey by telephone</w:t>
      </w:r>
      <w:r w:rsidR="00F12C24">
        <w:t>.  The contractor</w:t>
      </w:r>
      <w:r w:rsidR="00F12C24" w:rsidRPr="001E726E">
        <w:t xml:space="preserve"> </w:t>
      </w:r>
      <w:r w:rsidR="00F12C24">
        <w:t>will</w:t>
      </w:r>
      <w:r w:rsidR="00F12C24" w:rsidRPr="001E726E">
        <w:t xml:space="preserve"> translate the sur</w:t>
      </w:r>
      <w:r w:rsidR="00F12C24">
        <w:t>vey questionnaire into computer</w:t>
      </w:r>
      <w:r w:rsidR="00F12C24">
        <w:noBreakHyphen/>
      </w:r>
      <w:r w:rsidR="00F12C24" w:rsidRPr="001E726E">
        <w:t xml:space="preserve">assisted interviewing (CATI) software so that interviewing and data input of the individual’s responses occur simultaneously.  The CATI software also ensures that </w:t>
      </w:r>
      <w:r w:rsidR="00F12C24">
        <w:t xml:space="preserve">we ask </w:t>
      </w:r>
      <w:r w:rsidR="00F12C24" w:rsidRPr="001E726E">
        <w:t xml:space="preserve">only </w:t>
      </w:r>
      <w:r w:rsidR="00F12C24" w:rsidRPr="001E726E">
        <w:lastRenderedPageBreak/>
        <w:t>questions pertinent to the individual’s circumstances, allowing for complicated question paths while still minimizing response burden.</w:t>
      </w:r>
    </w:p>
    <w:p w:rsidR="00CE08D2" w:rsidRDefault="00CE08D2" w:rsidP="00992EBA">
      <w:pPr>
        <w:widowControl w:val="0"/>
      </w:pPr>
    </w:p>
    <w:p w:rsidR="00260C53" w:rsidRPr="00E75CAA" w:rsidRDefault="00260C53" w:rsidP="008809F3">
      <w:pPr>
        <w:pStyle w:val="Header"/>
        <w:keepNext/>
        <w:keepLines/>
        <w:widowControl w:val="0"/>
        <w:tabs>
          <w:tab w:val="clear" w:pos="4320"/>
          <w:tab w:val="clear" w:pos="8640"/>
        </w:tabs>
        <w:rPr>
          <w:b/>
          <w:bCs/>
          <w:i/>
          <w:iCs/>
        </w:rPr>
      </w:pPr>
      <w:r w:rsidRPr="00E75CAA">
        <w:rPr>
          <w:b/>
          <w:bCs/>
          <w:i/>
          <w:iCs/>
        </w:rPr>
        <w:t>Response Rate</w:t>
      </w:r>
    </w:p>
    <w:p w:rsidR="00260C53" w:rsidRDefault="00260C53" w:rsidP="008809F3">
      <w:pPr>
        <w:pStyle w:val="Header"/>
        <w:keepNext/>
        <w:keepLines/>
        <w:widowControl w:val="0"/>
        <w:tabs>
          <w:tab w:val="clear" w:pos="4320"/>
          <w:tab w:val="clear" w:pos="8640"/>
        </w:tabs>
        <w:rPr>
          <w:u w:val="single"/>
        </w:rPr>
      </w:pPr>
    </w:p>
    <w:p w:rsidR="00260C53" w:rsidRDefault="00C811CC" w:rsidP="008809F3">
      <w:pPr>
        <w:pStyle w:val="Header"/>
        <w:keepNext/>
        <w:keepLines/>
        <w:widowControl w:val="0"/>
        <w:tabs>
          <w:tab w:val="clear" w:pos="4320"/>
          <w:tab w:val="clear" w:pos="8640"/>
        </w:tabs>
      </w:pPr>
      <w:r>
        <w:t>SSA will take t</w:t>
      </w:r>
      <w:r w:rsidR="00260C53">
        <w:t>he following steps to maximize the response rate for this survey:</w:t>
      </w:r>
    </w:p>
    <w:p w:rsidR="00A3290D" w:rsidRDefault="00A3290D" w:rsidP="008809F3">
      <w:pPr>
        <w:keepNext/>
        <w:keepLines/>
        <w:widowControl w:val="0"/>
      </w:pPr>
    </w:p>
    <w:p w:rsidR="008809F3" w:rsidRDefault="009E01A6" w:rsidP="00992EBA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>
        <w:t>will send a prenotice of selection for the survey so that sampled individuals are aware that the telephone contacts are legitimate.</w:t>
      </w:r>
    </w:p>
    <w:p w:rsidR="008809F3" w:rsidRDefault="008809F3" w:rsidP="008809F3">
      <w:pPr>
        <w:pStyle w:val="Header"/>
        <w:widowControl w:val="0"/>
        <w:tabs>
          <w:tab w:val="clear" w:pos="4320"/>
          <w:tab w:val="clear" w:pos="8640"/>
        </w:tabs>
        <w:ind w:left="720"/>
      </w:pPr>
    </w:p>
    <w:p w:rsidR="008A2388" w:rsidRDefault="008A2388" w:rsidP="00992EBA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 w:rsidR="009B3E98">
        <w:t xml:space="preserve">will </w:t>
      </w:r>
      <w:r w:rsidRPr="001E726E">
        <w:t xml:space="preserve">make at least 15 attempts to reach the </w:t>
      </w:r>
      <w:r>
        <w:t>sampled individual</w:t>
      </w:r>
      <w:r w:rsidRPr="001E726E">
        <w:t xml:space="preserve"> in an effort to obtain the highest possible response rate;</w:t>
      </w:r>
    </w:p>
    <w:p w:rsidR="008A2388" w:rsidRPr="001E726E" w:rsidRDefault="008A2388" w:rsidP="00992EBA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8A2388" w:rsidRDefault="008A2388" w:rsidP="00992EBA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In addition to daytime hours, the contractor </w:t>
      </w:r>
      <w:r w:rsidR="009B3E98">
        <w:t xml:space="preserve">will make </w:t>
      </w:r>
      <w:r w:rsidRPr="001E726E">
        <w:t>call attempts in the evenings and on the weekend;</w:t>
      </w:r>
    </w:p>
    <w:p w:rsidR="008A2388" w:rsidRPr="001E726E" w:rsidRDefault="008A2388" w:rsidP="00992EBA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8A2388" w:rsidRDefault="008A2388" w:rsidP="00992EBA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 w:rsidR="009B3E98">
        <w:t xml:space="preserve">will </w:t>
      </w:r>
      <w:r w:rsidRPr="001E726E">
        <w:t>arrange</w:t>
      </w:r>
      <w:r w:rsidR="009B3E98">
        <w:t xml:space="preserve"> </w:t>
      </w:r>
      <w:r w:rsidRPr="001E726E">
        <w:t>callbacks and leave messages for the sampled individual as necessary, and provide a toll-free number for return calls to encourage participation.</w:t>
      </w:r>
    </w:p>
    <w:p w:rsidR="009E01A6" w:rsidRDefault="009E01A6" w:rsidP="009E01A6">
      <w:pPr>
        <w:pStyle w:val="ListParagraph"/>
      </w:pPr>
    </w:p>
    <w:p w:rsidR="002A643C" w:rsidRDefault="009E01A6" w:rsidP="002A643C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The contractor will make appointments so the survey can be conducted at the sampled individual’s convenience.</w:t>
      </w:r>
    </w:p>
    <w:p w:rsidR="008A2388" w:rsidRPr="001E726E" w:rsidRDefault="008A2388" w:rsidP="00992EBA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55470F" w:rsidRPr="00907432" w:rsidRDefault="008A2388" w:rsidP="00992EBA">
      <w:pPr>
        <w:widowControl w:val="0"/>
      </w:pPr>
      <w:r w:rsidRPr="0045189D">
        <w:t xml:space="preserve">Using this methodology </w:t>
      </w:r>
      <w:r w:rsidR="0045189D">
        <w:t>in previous telephone surveys of</w:t>
      </w:r>
      <w:r w:rsidRPr="0045189D">
        <w:t xml:space="preserve"> similar populations, </w:t>
      </w:r>
      <w:r w:rsidR="0045189D">
        <w:t>we achieved</w:t>
      </w:r>
      <w:r w:rsidR="00AE291A">
        <w:t xml:space="preserve"> response rates of </w:t>
      </w:r>
      <w:r w:rsidR="003F7E97">
        <w:t xml:space="preserve">82 percent among retirement applicants and </w:t>
      </w:r>
      <w:r w:rsidR="00AE291A">
        <w:t>78</w:t>
      </w:r>
      <w:r w:rsidR="0045189D">
        <w:t> perc</w:t>
      </w:r>
      <w:r w:rsidR="003F7E97">
        <w:t>ent among disability applicants</w:t>
      </w:r>
      <w:r w:rsidR="0045189D">
        <w:t xml:space="preserve">.  </w:t>
      </w:r>
      <w:r w:rsidR="002E5ECD" w:rsidRPr="0045189D">
        <w:t>W</w:t>
      </w:r>
      <w:r w:rsidR="0055470F" w:rsidRPr="0045189D">
        <w:t xml:space="preserve">e anticipate </w:t>
      </w:r>
      <w:r w:rsidR="003F7E97">
        <w:t xml:space="preserve">a </w:t>
      </w:r>
      <w:r w:rsidRPr="0045189D">
        <w:t>similar</w:t>
      </w:r>
      <w:r w:rsidR="009F489D">
        <w:t>ly good</w:t>
      </w:r>
      <w:r w:rsidR="0055470F" w:rsidRPr="0045189D">
        <w:t xml:space="preserve"> response rate</w:t>
      </w:r>
      <w:r w:rsidR="009F489D">
        <w:t xml:space="preserve"> </w:t>
      </w:r>
      <w:r w:rsidR="0020513E">
        <w:t>(</w:t>
      </w:r>
      <w:r w:rsidR="009F489D">
        <w:t>80 percent</w:t>
      </w:r>
      <w:r w:rsidR="0020513E">
        <w:t xml:space="preserve"> for retirement/Medicare; 75 percent for disability)</w:t>
      </w:r>
      <w:r w:rsidR="0055470F" w:rsidRPr="0045189D">
        <w:t xml:space="preserve"> </w:t>
      </w:r>
      <w:r w:rsidR="00F129B9" w:rsidRPr="0045189D">
        <w:t>in the upcoming survey</w:t>
      </w:r>
      <w:r w:rsidR="0055470F" w:rsidRPr="0045189D">
        <w:t>.</w:t>
      </w:r>
      <w:r w:rsidR="00BC3387">
        <w:t xml:space="preserve">  </w:t>
      </w:r>
      <w:r w:rsidR="003F112E">
        <w:t>Note that SSA routinely conducts a non-responder analysis to identify any significant differences in the responder and non-responder populations</w:t>
      </w:r>
      <w:r w:rsidR="009B3E98">
        <w:t>,</w:t>
      </w:r>
      <w:r w:rsidR="003F112E">
        <w:t xml:space="preserve"> </w:t>
      </w:r>
      <w:r w:rsidR="009B3E98">
        <w:t xml:space="preserve">as well as </w:t>
      </w:r>
      <w:r w:rsidR="003F112E">
        <w:t>their potential impact on the survey results.</w:t>
      </w:r>
    </w:p>
    <w:p w:rsidR="00AB5EFE" w:rsidRDefault="00AB5EFE" w:rsidP="00992EBA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60782C" w:rsidRPr="00783C52" w:rsidRDefault="00917C68" w:rsidP="00992EBA">
      <w:pPr>
        <w:widowControl w:val="0"/>
        <w:rPr>
          <w:b/>
          <w:bCs/>
          <w:i/>
          <w:iCs/>
        </w:rPr>
      </w:pPr>
      <w:r w:rsidRPr="00783C52">
        <w:rPr>
          <w:b/>
          <w:bCs/>
          <w:i/>
          <w:iCs/>
        </w:rPr>
        <w:t>Sampling Variability</w:t>
      </w:r>
    </w:p>
    <w:p w:rsidR="00917C68" w:rsidRPr="00046B08" w:rsidRDefault="00917C68" w:rsidP="00992EBA">
      <w:pPr>
        <w:widowControl w:val="0"/>
      </w:pPr>
    </w:p>
    <w:p w:rsidR="007B461C" w:rsidRDefault="007805F3" w:rsidP="00992EBA">
      <w:pPr>
        <w:widowControl w:val="0"/>
        <w:rPr>
          <w:rFonts w:ascii="Times New (W1)" w:hAnsi="Times New (W1)" w:cs="Courier"/>
          <w:szCs w:val="20"/>
          <w:lang w:eastAsia="en-US"/>
        </w:rPr>
      </w:pPr>
      <w:r w:rsidRPr="003F7E97">
        <w:t xml:space="preserve">The key variable for this survey is overall satisfaction with </w:t>
      </w:r>
      <w:r w:rsidR="009D04F6" w:rsidRPr="003F7E97">
        <w:t xml:space="preserve">the </w:t>
      </w:r>
      <w:r w:rsidR="003F7E97">
        <w:t>ease of filing the</w:t>
      </w:r>
      <w:r w:rsidR="003F7E97" w:rsidRPr="003F7E97">
        <w:t xml:space="preserve"> application</w:t>
      </w:r>
      <w:r w:rsidRPr="003F7E97">
        <w:t xml:space="preserve">, i.e., the percent giving a rating of </w:t>
      </w:r>
      <w:r w:rsidR="003F7E97">
        <w:t>very easy or somewhat easy (VE/SE)</w:t>
      </w:r>
      <w:r w:rsidRPr="003F7E97">
        <w:t xml:space="preserve">.  </w:t>
      </w:r>
      <w:r w:rsidR="003F7E97">
        <w:t xml:space="preserve">Based on prior surveys of similar populations, we estimate a satisfaction rate of about 95 percent </w:t>
      </w:r>
      <w:r w:rsidR="002A643C">
        <w:t xml:space="preserve">VE/SE </w:t>
      </w:r>
      <w:r w:rsidR="003F7E97">
        <w:t>am</w:t>
      </w:r>
      <w:r w:rsidR="00AA7BFA">
        <w:t>ong retirement and Medicare</w:t>
      </w:r>
      <w:r w:rsidR="003F7E97">
        <w:t xml:space="preserve"> applicants and 65 percent </w:t>
      </w:r>
      <w:r w:rsidR="002A643C">
        <w:t xml:space="preserve">VE/SE </w:t>
      </w:r>
      <w:r w:rsidR="003F7E97">
        <w:t>among disability applicants.  Assuming a 80 percent response rate</w:t>
      </w:r>
      <w:r w:rsidR="000370F8">
        <w:t xml:space="preserve"> for the retirement/Medicare stratum</w:t>
      </w:r>
      <w:r w:rsidR="003F7E97">
        <w:t xml:space="preserve">, </w:t>
      </w:r>
      <w:r w:rsidR="007B461C">
        <w:t xml:space="preserve">our </w:t>
      </w:r>
      <w:r w:rsidR="007B461C" w:rsidRPr="006A7966">
        <w:t>proposed sample size</w:t>
      </w:r>
      <w:r w:rsidR="007B461C">
        <w:t xml:space="preserve"> is </w:t>
      </w:r>
      <w:r w:rsidR="007B461C" w:rsidRPr="006A7966">
        <w:t xml:space="preserve">large enough </w:t>
      </w:r>
      <w:r w:rsidR="007B461C" w:rsidRPr="006A7966">
        <w:rPr>
          <w:rFonts w:ascii="Times New (W1)" w:hAnsi="Times New (W1)"/>
        </w:rPr>
        <w:t>to</w:t>
      </w:r>
      <w:r w:rsidR="007B461C" w:rsidRPr="006A7966">
        <w:rPr>
          <w:rFonts w:ascii="Times New (W1)" w:hAnsi="Times New (W1)"/>
          <w:b/>
        </w:rPr>
        <w:t xml:space="preserve"> </w:t>
      </w:r>
      <w:r w:rsidR="007B461C" w:rsidRPr="006A7966">
        <w:rPr>
          <w:rFonts w:ascii="Times New (W1)" w:hAnsi="Times New (W1)" w:cs="Courier"/>
          <w:szCs w:val="20"/>
          <w:lang w:eastAsia="en-US"/>
        </w:rPr>
        <w:t xml:space="preserve">provide </w:t>
      </w:r>
      <w:r w:rsidR="007B461C">
        <w:rPr>
          <w:rFonts w:ascii="Times New (W1)" w:hAnsi="Times New (W1)" w:cs="Courier"/>
          <w:szCs w:val="20"/>
          <w:lang w:eastAsia="en-US"/>
        </w:rPr>
        <w:t>a sampling variability at the 95</w:t>
      </w:r>
      <w:r w:rsidR="007B461C">
        <w:rPr>
          <w:rFonts w:ascii="Times New (W1)" w:hAnsi="Times New (W1)" w:cs="Courier"/>
          <w:szCs w:val="20"/>
          <w:lang w:eastAsia="en-US"/>
        </w:rPr>
        <w:noBreakHyphen/>
        <w:t xml:space="preserve">percent confidence level of </w:t>
      </w:r>
      <w:r w:rsidR="004F6B07">
        <w:rPr>
          <w:rFonts w:ascii="Times New (W1)" w:hAnsi="Times New (W1)" w:cs="Courier"/>
          <w:szCs w:val="20"/>
          <w:lang w:eastAsia="en-US"/>
        </w:rPr>
        <w:t>+/-1.</w:t>
      </w:r>
      <w:r w:rsidR="00D879E7">
        <w:rPr>
          <w:rFonts w:ascii="Times New (W1)" w:hAnsi="Times New (W1)" w:cs="Courier"/>
          <w:szCs w:val="20"/>
          <w:lang w:eastAsia="en-US"/>
        </w:rPr>
        <w:t>7</w:t>
      </w:r>
      <w:r w:rsidR="000370F8">
        <w:rPr>
          <w:rFonts w:ascii="Times New (W1)" w:hAnsi="Times New (W1)" w:cs="Courier"/>
          <w:szCs w:val="20"/>
          <w:lang w:eastAsia="en-US"/>
        </w:rPr>
        <w:t>.  With an estimated response rate of 75 percent for the disability</w:t>
      </w:r>
      <w:r w:rsidR="007B461C">
        <w:rPr>
          <w:rFonts w:ascii="Times New (W1)" w:hAnsi="Times New (W1)" w:cs="Courier"/>
          <w:szCs w:val="20"/>
          <w:lang w:eastAsia="en-US"/>
        </w:rPr>
        <w:t xml:space="preserve"> </w:t>
      </w:r>
      <w:r w:rsidR="000370F8">
        <w:rPr>
          <w:rFonts w:ascii="Times New (W1)" w:hAnsi="Times New (W1)" w:cs="Courier"/>
          <w:szCs w:val="20"/>
          <w:lang w:eastAsia="en-US"/>
        </w:rPr>
        <w:t xml:space="preserve">stratum, </w:t>
      </w:r>
      <w:r w:rsidR="000370F8">
        <w:t xml:space="preserve">our </w:t>
      </w:r>
      <w:r w:rsidR="000370F8" w:rsidRPr="006A7966">
        <w:t>proposed sample size</w:t>
      </w:r>
      <w:r w:rsidR="000370F8">
        <w:t xml:space="preserve"> is </w:t>
      </w:r>
      <w:r w:rsidR="000370F8" w:rsidRPr="006A7966">
        <w:t xml:space="preserve">large enough </w:t>
      </w:r>
      <w:r w:rsidR="000370F8" w:rsidRPr="006A7966">
        <w:rPr>
          <w:rFonts w:ascii="Times New (W1)" w:hAnsi="Times New (W1)"/>
        </w:rPr>
        <w:t>to</w:t>
      </w:r>
      <w:r w:rsidR="000370F8" w:rsidRPr="006A7966">
        <w:rPr>
          <w:rFonts w:ascii="Times New (W1)" w:hAnsi="Times New (W1)"/>
          <w:b/>
        </w:rPr>
        <w:t xml:space="preserve"> </w:t>
      </w:r>
      <w:r w:rsidR="000370F8" w:rsidRPr="006A7966">
        <w:rPr>
          <w:rFonts w:ascii="Times New (W1)" w:hAnsi="Times New (W1)" w:cs="Courier"/>
          <w:szCs w:val="20"/>
          <w:lang w:eastAsia="en-US"/>
        </w:rPr>
        <w:t xml:space="preserve">provide </w:t>
      </w:r>
      <w:r w:rsidR="000370F8">
        <w:rPr>
          <w:rFonts w:ascii="Times New (W1)" w:hAnsi="Times New (W1)" w:cs="Courier"/>
          <w:szCs w:val="20"/>
          <w:lang w:eastAsia="en-US"/>
        </w:rPr>
        <w:t>a sampling variability of +/</w:t>
      </w:r>
      <w:r w:rsidR="00D879E7">
        <w:rPr>
          <w:rFonts w:ascii="Times New (W1)" w:hAnsi="Times New (W1)" w:cs="Courier"/>
          <w:szCs w:val="20"/>
          <w:lang w:eastAsia="en-US"/>
        </w:rPr>
        <w:t>-3.8</w:t>
      </w:r>
      <w:r w:rsidR="007B461C">
        <w:rPr>
          <w:rFonts w:ascii="Times New (W1)" w:hAnsi="Times New (W1)" w:cs="Courier"/>
          <w:szCs w:val="20"/>
          <w:lang w:eastAsia="en-US"/>
        </w:rPr>
        <w:t xml:space="preserve">.  </w:t>
      </w:r>
      <w:r w:rsidR="00FC325E">
        <w:rPr>
          <w:rFonts w:ascii="Times New (W1)" w:hAnsi="Times New (W1)" w:cs="Courier"/>
          <w:szCs w:val="20"/>
          <w:lang w:eastAsia="en-US"/>
        </w:rPr>
        <w:t>Both sampling varibilities are adequate for the intended purpose of the survey.</w:t>
      </w:r>
    </w:p>
    <w:p w:rsidR="008A2388" w:rsidRDefault="008A2388" w:rsidP="00992EBA">
      <w:pPr>
        <w:widowControl w:val="0"/>
        <w:rPr>
          <w:highlight w:val="yellow"/>
        </w:rPr>
      </w:pPr>
    </w:p>
    <w:p w:rsidR="009F2583" w:rsidRDefault="00C50D91" w:rsidP="00992EBA">
      <w:pPr>
        <w:widowControl w:val="0"/>
      </w:pPr>
      <w:r>
        <w:t>SSA’s</w:t>
      </w:r>
      <w:r w:rsidR="009D04F6">
        <w:t xml:space="preserve"> </w:t>
      </w:r>
      <w:r w:rsidR="009F2583">
        <w:t xml:space="preserve">Office of Quality </w:t>
      </w:r>
      <w:r w:rsidR="00F12C24">
        <w:t>Review (OQR</w:t>
      </w:r>
      <w:r w:rsidR="009F2583">
        <w:t xml:space="preserve">) will perform all sampling and data analysis.  Dan Zabronsky, Director of </w:t>
      </w:r>
      <w:r w:rsidR="00D3705C">
        <w:t>SSA’s</w:t>
      </w:r>
      <w:r w:rsidR="009D04F6">
        <w:t xml:space="preserve"> </w:t>
      </w:r>
      <w:r w:rsidR="00D3705C">
        <w:t xml:space="preserve">Division of Modeling in the Office of </w:t>
      </w:r>
      <w:r w:rsidR="00F12C24">
        <w:t>Q</w:t>
      </w:r>
      <w:r w:rsidR="00D3705C">
        <w:t xml:space="preserve">uality </w:t>
      </w:r>
      <w:r w:rsidR="00F12C24">
        <w:t>I</w:t>
      </w:r>
      <w:r w:rsidR="00D3705C">
        <w:t>mprovement</w:t>
      </w:r>
      <w:r w:rsidR="00F12C24">
        <w:t xml:space="preserve">, </w:t>
      </w:r>
      <w:r w:rsidR="009F2583">
        <w:t xml:space="preserve">will provide statistical support.  </w:t>
      </w:r>
      <w:r w:rsidR="00A62D9F">
        <w:t>Dan’s</w:t>
      </w:r>
      <w:bookmarkStart w:id="0" w:name="_GoBack"/>
      <w:bookmarkEnd w:id="0"/>
      <w:r w:rsidR="009F2583">
        <w:t xml:space="preserve"> phone number is (410) 965-5953.</w:t>
      </w:r>
    </w:p>
    <w:p w:rsidR="00917687" w:rsidRDefault="00917687" w:rsidP="00992EBA">
      <w:pPr>
        <w:widowControl w:val="0"/>
      </w:pPr>
    </w:p>
    <w:p w:rsidR="00917687" w:rsidRDefault="00260C53" w:rsidP="00ED49C3">
      <w:pPr>
        <w:keepNext/>
        <w:keepLines/>
        <w:widowControl w:val="0"/>
        <w:rPr>
          <w:i/>
        </w:rPr>
      </w:pPr>
      <w:r>
        <w:rPr>
          <w:b/>
        </w:rPr>
        <w:t>IF FOCUS GROUP MEMBERS WILL RECEIVE A PAYMENT, INDICATE AMOUNT</w:t>
      </w:r>
      <w:r>
        <w:t xml:space="preserve"> </w:t>
      </w:r>
      <w:r>
        <w:rPr>
          <w:i/>
        </w:rPr>
        <w:t>(No more than $25 can be authorized under OMB rules):</w:t>
      </w:r>
    </w:p>
    <w:p w:rsidR="00917687" w:rsidRDefault="00917687" w:rsidP="00ED49C3">
      <w:pPr>
        <w:keepNext/>
        <w:keepLines/>
        <w:widowControl w:val="0"/>
        <w:rPr>
          <w:i/>
        </w:rPr>
      </w:pPr>
    </w:p>
    <w:p w:rsidR="00554C0C" w:rsidRPr="00554C0C" w:rsidRDefault="00554C0C" w:rsidP="00ED49C3">
      <w:pPr>
        <w:keepNext/>
        <w:keepLines/>
        <w:widowControl w:val="0"/>
      </w:pPr>
      <w:r w:rsidRPr="00554C0C">
        <w:t>We will not compensate participants for this survey.</w:t>
      </w:r>
    </w:p>
    <w:p w:rsidR="00F56A18" w:rsidRPr="005C7367" w:rsidRDefault="00F56A18" w:rsidP="00992EBA">
      <w:pPr>
        <w:widowControl w:val="0"/>
      </w:pPr>
    </w:p>
    <w:p w:rsidR="00917687" w:rsidRDefault="004238A1" w:rsidP="00992EBA">
      <w:pPr>
        <w:widowControl w:val="0"/>
        <w:rPr>
          <w:b/>
        </w:rPr>
      </w:pPr>
      <w:r>
        <w:rPr>
          <w:b/>
        </w:rPr>
        <w:t>USE OF SURVEY RESULTS:</w:t>
      </w:r>
    </w:p>
    <w:p w:rsidR="00917687" w:rsidRPr="002256BC" w:rsidRDefault="00917687" w:rsidP="00992EBA">
      <w:pPr>
        <w:widowControl w:val="0"/>
        <w:rPr>
          <w:bCs/>
        </w:rPr>
      </w:pPr>
    </w:p>
    <w:p w:rsidR="007805F3" w:rsidRPr="00A55F78" w:rsidRDefault="009D04F6" w:rsidP="00992EBA">
      <w:pPr>
        <w:widowControl w:val="0"/>
      </w:pPr>
      <w:r>
        <w:t>Social Security</w:t>
      </w:r>
      <w:r w:rsidR="008B1014">
        <w:t xml:space="preserve"> will use the results of this survey to </w:t>
      </w:r>
      <w:r w:rsidR="00992EBA">
        <w:t>help improve the online experience for our customers and to help remove barriers to online filing</w:t>
      </w:r>
      <w:r w:rsidR="009B3E98">
        <w:t xml:space="preserve">.  </w:t>
      </w:r>
    </w:p>
    <w:p w:rsidR="00917687" w:rsidRPr="0055470F" w:rsidRDefault="00917687" w:rsidP="00992EBA">
      <w:pPr>
        <w:widowControl w:val="0"/>
        <w:rPr>
          <w:b/>
          <w:lang w:eastAsia="en-US"/>
        </w:rPr>
      </w:pPr>
    </w:p>
    <w:p w:rsidR="00917687" w:rsidRDefault="004238A1" w:rsidP="00992EBA">
      <w:pPr>
        <w:widowControl w:val="0"/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time (/60) = annual burden hours):</w:t>
      </w:r>
    </w:p>
    <w:p w:rsidR="00917687" w:rsidRDefault="00917687" w:rsidP="00992EBA">
      <w:pPr>
        <w:widowControl w:val="0"/>
        <w:rPr>
          <w:i/>
        </w:rPr>
      </w:pPr>
    </w:p>
    <w:p w:rsidR="00917687" w:rsidRDefault="004238A1" w:rsidP="00992EBA">
      <w:pPr>
        <w:widowControl w:val="0"/>
      </w:pPr>
      <w:r>
        <w:t>Number of Responses:</w:t>
      </w:r>
      <w:r>
        <w:tab/>
      </w:r>
      <w:r w:rsidR="00C50D91">
        <w:t>1</w:t>
      </w:r>
      <w:r w:rsidR="00423E54">
        <w:t>,5</w:t>
      </w:r>
      <w:r w:rsidR="00D77ABB">
        <w:t>00</w:t>
      </w:r>
      <w:r w:rsidR="00EA4002">
        <w:t xml:space="preserve"> </w:t>
      </w:r>
    </w:p>
    <w:p w:rsidR="00917687" w:rsidRPr="008B1014" w:rsidRDefault="004238A1" w:rsidP="00992EBA">
      <w:pPr>
        <w:widowControl w:val="0"/>
      </w:pPr>
      <w:r w:rsidRPr="008B1014">
        <w:t>Estimated Response Time:</w:t>
      </w:r>
      <w:r w:rsidRPr="008B1014">
        <w:tab/>
      </w:r>
      <w:r w:rsidR="00423E54" w:rsidRPr="008B1014">
        <w:t>10</w:t>
      </w:r>
      <w:r w:rsidR="00046B08" w:rsidRPr="008B1014">
        <w:t> </w:t>
      </w:r>
      <w:r w:rsidRPr="008B1014">
        <w:t xml:space="preserve">minutes </w:t>
      </w:r>
    </w:p>
    <w:p w:rsidR="00917687" w:rsidRDefault="004238A1" w:rsidP="00992EBA">
      <w:pPr>
        <w:widowControl w:val="0"/>
      </w:pPr>
      <w:r w:rsidRPr="008B1014">
        <w:t>Annual Burden Hours:</w:t>
      </w:r>
      <w:r w:rsidRPr="008B1014">
        <w:tab/>
      </w:r>
      <w:r w:rsidR="00C50D91">
        <w:t>2</w:t>
      </w:r>
      <w:r w:rsidR="00AF2E79">
        <w:t>5</w:t>
      </w:r>
      <w:r w:rsidR="00C50D91">
        <w:t>0</w:t>
      </w:r>
      <w:r w:rsidR="00046B08" w:rsidRPr="008B1014">
        <w:t> </w:t>
      </w:r>
      <w:r w:rsidRPr="008B1014">
        <w:t>hours</w:t>
      </w:r>
      <w:r>
        <w:t xml:space="preserve"> </w:t>
      </w:r>
    </w:p>
    <w:p w:rsidR="00C66FBF" w:rsidRDefault="00C66FBF" w:rsidP="00992EBA">
      <w:pPr>
        <w:widowControl w:val="0"/>
      </w:pPr>
    </w:p>
    <w:p w:rsidR="00C66FBF" w:rsidRPr="0045189D" w:rsidRDefault="00C66FBF" w:rsidP="00992EBA">
      <w:pPr>
        <w:widowControl w:val="0"/>
      </w:pPr>
      <w:r w:rsidRPr="00B7124E">
        <w:rPr>
          <w:b/>
        </w:rPr>
        <w:t xml:space="preserve">NAME OF CONTACT PERSON: </w:t>
      </w:r>
      <w:r>
        <w:t xml:space="preserve"> </w:t>
      </w:r>
      <w:r w:rsidRPr="0045189D">
        <w:t>Deborah A. Larwood</w:t>
      </w:r>
    </w:p>
    <w:p w:rsidR="00C66FBF" w:rsidRPr="0045189D" w:rsidRDefault="00C66FBF" w:rsidP="00992EBA">
      <w:pPr>
        <w:widowControl w:val="0"/>
      </w:pPr>
    </w:p>
    <w:p w:rsidR="00C66FBF" w:rsidRDefault="00C66FBF" w:rsidP="00992EBA">
      <w:pPr>
        <w:widowControl w:val="0"/>
      </w:pPr>
      <w:r w:rsidRPr="0045189D">
        <w:rPr>
          <w:b/>
        </w:rPr>
        <w:t>TELEPHONE NUMBER:</w:t>
      </w:r>
      <w:r w:rsidRPr="0045189D">
        <w:t xml:space="preserve">  410-966-6135</w:t>
      </w:r>
    </w:p>
    <w:sectPr w:rsidR="00C66FBF" w:rsidSect="00F02384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23" w:rsidRDefault="00C03523">
      <w:r>
        <w:separator/>
      </w:r>
    </w:p>
  </w:endnote>
  <w:endnote w:type="continuationSeparator" w:id="0">
    <w:p w:rsidR="00C03523" w:rsidRDefault="00C0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23" w:rsidRDefault="00C03523" w:rsidP="00AE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523" w:rsidRDefault="00C03523" w:rsidP="002F75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2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07D" w:rsidRPr="007D7BE9" w:rsidRDefault="0027107D" w:rsidP="0027107D">
        <w:pPr>
          <w:pStyle w:val="Footer"/>
          <w:jc w:val="right"/>
          <w:rPr>
            <w:rStyle w:val="PageNumber"/>
            <w:sz w:val="18"/>
            <w:szCs w:val="18"/>
          </w:rPr>
        </w:pPr>
        <w:r>
          <w:rPr>
            <w:rStyle w:val="PageNumber"/>
            <w:sz w:val="18"/>
            <w:szCs w:val="18"/>
          </w:rPr>
          <w:t xml:space="preserve">Generic Clearance </w:t>
        </w:r>
        <w:r w:rsidRPr="007D7BE9">
          <w:rPr>
            <w:rStyle w:val="PageNumber"/>
            <w:sz w:val="18"/>
            <w:szCs w:val="18"/>
          </w:rPr>
          <w:t>FY 201</w:t>
        </w:r>
        <w:r w:rsidR="00D818D2">
          <w:rPr>
            <w:rStyle w:val="PageNumber"/>
            <w:sz w:val="18"/>
            <w:szCs w:val="18"/>
          </w:rPr>
          <w:t>5</w:t>
        </w:r>
        <w:r>
          <w:rPr>
            <w:rStyle w:val="PageNumber"/>
            <w:sz w:val="18"/>
            <w:szCs w:val="18"/>
          </w:rPr>
          <w:t xml:space="preserve"> Abandoned iClaim </w:t>
        </w:r>
        <w:r w:rsidRPr="007D7BE9">
          <w:rPr>
            <w:rStyle w:val="PageNumber"/>
            <w:sz w:val="18"/>
            <w:szCs w:val="18"/>
          </w:rPr>
          <w:t>Survey</w:t>
        </w:r>
      </w:p>
      <w:p w:rsidR="0027107D" w:rsidRPr="007D7BE9" w:rsidRDefault="00D818D2" w:rsidP="0027107D">
        <w:pPr>
          <w:pStyle w:val="Footer"/>
          <w:jc w:val="right"/>
          <w:rPr>
            <w:rStyle w:val="PageNumber"/>
            <w:sz w:val="18"/>
            <w:szCs w:val="18"/>
          </w:rPr>
        </w:pPr>
        <w:r>
          <w:rPr>
            <w:rStyle w:val="PageNumber"/>
            <w:sz w:val="18"/>
            <w:szCs w:val="18"/>
          </w:rPr>
          <w:t>August 2014</w:t>
        </w:r>
      </w:p>
      <w:p w:rsidR="0027107D" w:rsidRDefault="00271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D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5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07D" w:rsidRDefault="0027107D" w:rsidP="0027107D">
        <w:pPr>
          <w:pStyle w:val="Footer"/>
          <w:jc w:val="right"/>
        </w:pPr>
      </w:p>
      <w:p w:rsidR="0027107D" w:rsidRDefault="00A62D9F" w:rsidP="0027107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23" w:rsidRDefault="00C03523">
      <w:r>
        <w:separator/>
      </w:r>
    </w:p>
  </w:footnote>
  <w:footnote w:type="continuationSeparator" w:id="0">
    <w:p w:rsidR="00C03523" w:rsidRDefault="00C0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B9BC1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E98B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2">
    <w:nsid w:val="22997FEF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768F7"/>
    <w:multiLevelType w:val="hybridMultilevel"/>
    <w:tmpl w:val="0F78B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E98B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33681"/>
    <w:multiLevelType w:val="hybridMultilevel"/>
    <w:tmpl w:val="49CEE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63533"/>
    <w:multiLevelType w:val="hybridMultilevel"/>
    <w:tmpl w:val="7B48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94380"/>
    <w:multiLevelType w:val="hybridMultilevel"/>
    <w:tmpl w:val="A2C26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777EE5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05248"/>
    <w:multiLevelType w:val="hybridMultilevel"/>
    <w:tmpl w:val="B5DA1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0"/>
    <w:rsid w:val="000004F5"/>
    <w:rsid w:val="00015B66"/>
    <w:rsid w:val="000179DF"/>
    <w:rsid w:val="0002246E"/>
    <w:rsid w:val="00023763"/>
    <w:rsid w:val="00023C13"/>
    <w:rsid w:val="00027A52"/>
    <w:rsid w:val="00035803"/>
    <w:rsid w:val="00036C4C"/>
    <w:rsid w:val="000370F8"/>
    <w:rsid w:val="00037156"/>
    <w:rsid w:val="00037ED6"/>
    <w:rsid w:val="00043CC5"/>
    <w:rsid w:val="00045885"/>
    <w:rsid w:val="00046B08"/>
    <w:rsid w:val="000637A4"/>
    <w:rsid w:val="00063E90"/>
    <w:rsid w:val="00067B98"/>
    <w:rsid w:val="0007033E"/>
    <w:rsid w:val="000722A4"/>
    <w:rsid w:val="00073F7B"/>
    <w:rsid w:val="00076C9D"/>
    <w:rsid w:val="00077518"/>
    <w:rsid w:val="00080ECE"/>
    <w:rsid w:val="000829D9"/>
    <w:rsid w:val="000845F8"/>
    <w:rsid w:val="000846D7"/>
    <w:rsid w:val="00085453"/>
    <w:rsid w:val="0008749C"/>
    <w:rsid w:val="00095B6E"/>
    <w:rsid w:val="00096FD0"/>
    <w:rsid w:val="000A05B4"/>
    <w:rsid w:val="000A197E"/>
    <w:rsid w:val="000A2ACA"/>
    <w:rsid w:val="000A7ED0"/>
    <w:rsid w:val="000B122C"/>
    <w:rsid w:val="000E1833"/>
    <w:rsid w:val="000F146E"/>
    <w:rsid w:val="000F1D39"/>
    <w:rsid w:val="00103DA5"/>
    <w:rsid w:val="00105FEF"/>
    <w:rsid w:val="00113783"/>
    <w:rsid w:val="00127003"/>
    <w:rsid w:val="00131652"/>
    <w:rsid w:val="00136DA8"/>
    <w:rsid w:val="00144C84"/>
    <w:rsid w:val="0018227F"/>
    <w:rsid w:val="001910E8"/>
    <w:rsid w:val="00195A70"/>
    <w:rsid w:val="001C277E"/>
    <w:rsid w:val="001C2798"/>
    <w:rsid w:val="001C5EC3"/>
    <w:rsid w:val="001D1AA0"/>
    <w:rsid w:val="001D1CE9"/>
    <w:rsid w:val="001D1D0E"/>
    <w:rsid w:val="001D2971"/>
    <w:rsid w:val="001D68C2"/>
    <w:rsid w:val="001E0DA9"/>
    <w:rsid w:val="001E1766"/>
    <w:rsid w:val="001E2E34"/>
    <w:rsid w:val="001E589D"/>
    <w:rsid w:val="001F2651"/>
    <w:rsid w:val="001F4480"/>
    <w:rsid w:val="001F77A6"/>
    <w:rsid w:val="0020513E"/>
    <w:rsid w:val="00207197"/>
    <w:rsid w:val="00213526"/>
    <w:rsid w:val="00214278"/>
    <w:rsid w:val="00216762"/>
    <w:rsid w:val="00216DFC"/>
    <w:rsid w:val="00221F00"/>
    <w:rsid w:val="002256BC"/>
    <w:rsid w:val="00225EA8"/>
    <w:rsid w:val="00226019"/>
    <w:rsid w:val="0022771D"/>
    <w:rsid w:val="00234CEE"/>
    <w:rsid w:val="0024376E"/>
    <w:rsid w:val="002463CB"/>
    <w:rsid w:val="00250290"/>
    <w:rsid w:val="0025139C"/>
    <w:rsid w:val="002527D6"/>
    <w:rsid w:val="002542E1"/>
    <w:rsid w:val="002572DE"/>
    <w:rsid w:val="00260C53"/>
    <w:rsid w:val="00270012"/>
    <w:rsid w:val="0027107D"/>
    <w:rsid w:val="002727B3"/>
    <w:rsid w:val="0028569E"/>
    <w:rsid w:val="002857AF"/>
    <w:rsid w:val="00287496"/>
    <w:rsid w:val="00291D58"/>
    <w:rsid w:val="002965BD"/>
    <w:rsid w:val="002A643C"/>
    <w:rsid w:val="002B2FC3"/>
    <w:rsid w:val="002B62A9"/>
    <w:rsid w:val="002B7C2E"/>
    <w:rsid w:val="002C2016"/>
    <w:rsid w:val="002C2C5E"/>
    <w:rsid w:val="002C69A9"/>
    <w:rsid w:val="002D237E"/>
    <w:rsid w:val="002E0FA5"/>
    <w:rsid w:val="002E247C"/>
    <w:rsid w:val="002E5ECD"/>
    <w:rsid w:val="002E6631"/>
    <w:rsid w:val="002E6FDE"/>
    <w:rsid w:val="002F1719"/>
    <w:rsid w:val="002F4ECB"/>
    <w:rsid w:val="002F75C9"/>
    <w:rsid w:val="00301DFC"/>
    <w:rsid w:val="00306BB1"/>
    <w:rsid w:val="003102A0"/>
    <w:rsid w:val="00313B31"/>
    <w:rsid w:val="003220FA"/>
    <w:rsid w:val="00327F13"/>
    <w:rsid w:val="00330A93"/>
    <w:rsid w:val="0033205D"/>
    <w:rsid w:val="00342C09"/>
    <w:rsid w:val="00343F8B"/>
    <w:rsid w:val="00344153"/>
    <w:rsid w:val="00351CB3"/>
    <w:rsid w:val="00352911"/>
    <w:rsid w:val="00352C4E"/>
    <w:rsid w:val="003612BF"/>
    <w:rsid w:val="00362772"/>
    <w:rsid w:val="00366A20"/>
    <w:rsid w:val="003778AB"/>
    <w:rsid w:val="003806E1"/>
    <w:rsid w:val="00385A4C"/>
    <w:rsid w:val="00391DFA"/>
    <w:rsid w:val="003A01B1"/>
    <w:rsid w:val="003A21A9"/>
    <w:rsid w:val="003A2FE2"/>
    <w:rsid w:val="003A660F"/>
    <w:rsid w:val="003B0BAF"/>
    <w:rsid w:val="003C29B3"/>
    <w:rsid w:val="003C46ED"/>
    <w:rsid w:val="003C78E1"/>
    <w:rsid w:val="003E53BF"/>
    <w:rsid w:val="003E63E0"/>
    <w:rsid w:val="003E6B98"/>
    <w:rsid w:val="003F0B78"/>
    <w:rsid w:val="003F112E"/>
    <w:rsid w:val="003F7E97"/>
    <w:rsid w:val="00403D10"/>
    <w:rsid w:val="0040443A"/>
    <w:rsid w:val="0041047D"/>
    <w:rsid w:val="00411819"/>
    <w:rsid w:val="0041699E"/>
    <w:rsid w:val="004172DA"/>
    <w:rsid w:val="00421E92"/>
    <w:rsid w:val="004238A1"/>
    <w:rsid w:val="00423E54"/>
    <w:rsid w:val="00425051"/>
    <w:rsid w:val="0042507A"/>
    <w:rsid w:val="00425DB2"/>
    <w:rsid w:val="0042612B"/>
    <w:rsid w:val="00426969"/>
    <w:rsid w:val="00430550"/>
    <w:rsid w:val="0044149D"/>
    <w:rsid w:val="00442E7B"/>
    <w:rsid w:val="0045189D"/>
    <w:rsid w:val="004524EF"/>
    <w:rsid w:val="00454F64"/>
    <w:rsid w:val="00456023"/>
    <w:rsid w:val="00456F95"/>
    <w:rsid w:val="00462797"/>
    <w:rsid w:val="00465D1E"/>
    <w:rsid w:val="00470F02"/>
    <w:rsid w:val="00473699"/>
    <w:rsid w:val="004751F0"/>
    <w:rsid w:val="004772E4"/>
    <w:rsid w:val="00477E25"/>
    <w:rsid w:val="00481644"/>
    <w:rsid w:val="00487BB3"/>
    <w:rsid w:val="00487BFD"/>
    <w:rsid w:val="00490DF3"/>
    <w:rsid w:val="0049499D"/>
    <w:rsid w:val="00494CA8"/>
    <w:rsid w:val="00496C29"/>
    <w:rsid w:val="004972BB"/>
    <w:rsid w:val="004A41CC"/>
    <w:rsid w:val="004B35D7"/>
    <w:rsid w:val="004B3DC7"/>
    <w:rsid w:val="004B56FE"/>
    <w:rsid w:val="004C2D6B"/>
    <w:rsid w:val="004C558D"/>
    <w:rsid w:val="004D523B"/>
    <w:rsid w:val="004E4613"/>
    <w:rsid w:val="004E557B"/>
    <w:rsid w:val="004E7398"/>
    <w:rsid w:val="004E77FC"/>
    <w:rsid w:val="004F0B0D"/>
    <w:rsid w:val="004F35A0"/>
    <w:rsid w:val="004F6B07"/>
    <w:rsid w:val="004F7A17"/>
    <w:rsid w:val="0050542A"/>
    <w:rsid w:val="0052119B"/>
    <w:rsid w:val="0052479A"/>
    <w:rsid w:val="0052494F"/>
    <w:rsid w:val="00535D2A"/>
    <w:rsid w:val="005433E8"/>
    <w:rsid w:val="00545D13"/>
    <w:rsid w:val="00550AAF"/>
    <w:rsid w:val="00550DAC"/>
    <w:rsid w:val="0055470F"/>
    <w:rsid w:val="00554C0C"/>
    <w:rsid w:val="005557DB"/>
    <w:rsid w:val="0055633C"/>
    <w:rsid w:val="005571BA"/>
    <w:rsid w:val="00560170"/>
    <w:rsid w:val="0058210E"/>
    <w:rsid w:val="00583BDC"/>
    <w:rsid w:val="005873DB"/>
    <w:rsid w:val="00590CEC"/>
    <w:rsid w:val="00593644"/>
    <w:rsid w:val="0059609F"/>
    <w:rsid w:val="0059750D"/>
    <w:rsid w:val="005A240C"/>
    <w:rsid w:val="005A315F"/>
    <w:rsid w:val="005A3A50"/>
    <w:rsid w:val="005A7E88"/>
    <w:rsid w:val="005B55D0"/>
    <w:rsid w:val="005C47A2"/>
    <w:rsid w:val="005C7367"/>
    <w:rsid w:val="005D0CEE"/>
    <w:rsid w:val="005D3393"/>
    <w:rsid w:val="005E2D0A"/>
    <w:rsid w:val="005E4B02"/>
    <w:rsid w:val="005F4089"/>
    <w:rsid w:val="00604D5A"/>
    <w:rsid w:val="00604F33"/>
    <w:rsid w:val="0060569F"/>
    <w:rsid w:val="0060782C"/>
    <w:rsid w:val="006110C6"/>
    <w:rsid w:val="006124E5"/>
    <w:rsid w:val="00613831"/>
    <w:rsid w:val="00615B65"/>
    <w:rsid w:val="00617280"/>
    <w:rsid w:val="006241E5"/>
    <w:rsid w:val="00625512"/>
    <w:rsid w:val="00626892"/>
    <w:rsid w:val="00626D79"/>
    <w:rsid w:val="006278BE"/>
    <w:rsid w:val="00627CC2"/>
    <w:rsid w:val="00632F30"/>
    <w:rsid w:val="00633593"/>
    <w:rsid w:val="0063397A"/>
    <w:rsid w:val="00633A5B"/>
    <w:rsid w:val="0063478F"/>
    <w:rsid w:val="0063767D"/>
    <w:rsid w:val="00644D40"/>
    <w:rsid w:val="00646096"/>
    <w:rsid w:val="006522DA"/>
    <w:rsid w:val="0065293C"/>
    <w:rsid w:val="006637A7"/>
    <w:rsid w:val="006671BA"/>
    <w:rsid w:val="00674442"/>
    <w:rsid w:val="006771BE"/>
    <w:rsid w:val="0067768D"/>
    <w:rsid w:val="00683F0B"/>
    <w:rsid w:val="00694366"/>
    <w:rsid w:val="00697B09"/>
    <w:rsid w:val="00697CA3"/>
    <w:rsid w:val="006A7966"/>
    <w:rsid w:val="006B253D"/>
    <w:rsid w:val="006B4CCA"/>
    <w:rsid w:val="006B6FC4"/>
    <w:rsid w:val="006C2DD4"/>
    <w:rsid w:val="006C58DB"/>
    <w:rsid w:val="006E1115"/>
    <w:rsid w:val="006E74CB"/>
    <w:rsid w:val="006F3D4D"/>
    <w:rsid w:val="006F6C67"/>
    <w:rsid w:val="006F7C3F"/>
    <w:rsid w:val="007104AE"/>
    <w:rsid w:val="007112F8"/>
    <w:rsid w:val="00725091"/>
    <w:rsid w:val="00725E4E"/>
    <w:rsid w:val="00725F51"/>
    <w:rsid w:val="007263F9"/>
    <w:rsid w:val="00737BB2"/>
    <w:rsid w:val="00741238"/>
    <w:rsid w:val="00746EF9"/>
    <w:rsid w:val="00747B90"/>
    <w:rsid w:val="0075084B"/>
    <w:rsid w:val="0076054B"/>
    <w:rsid w:val="00765F1A"/>
    <w:rsid w:val="00766751"/>
    <w:rsid w:val="00774D8A"/>
    <w:rsid w:val="0077767D"/>
    <w:rsid w:val="007805F3"/>
    <w:rsid w:val="0078084A"/>
    <w:rsid w:val="00782B88"/>
    <w:rsid w:val="00783C52"/>
    <w:rsid w:val="00784FE1"/>
    <w:rsid w:val="00785EF8"/>
    <w:rsid w:val="00785FDB"/>
    <w:rsid w:val="0078601E"/>
    <w:rsid w:val="00790CD8"/>
    <w:rsid w:val="0079331B"/>
    <w:rsid w:val="00794739"/>
    <w:rsid w:val="00797F7C"/>
    <w:rsid w:val="007B3C7E"/>
    <w:rsid w:val="007B461C"/>
    <w:rsid w:val="007B56DE"/>
    <w:rsid w:val="007B792B"/>
    <w:rsid w:val="007C0094"/>
    <w:rsid w:val="007C6363"/>
    <w:rsid w:val="007D68A9"/>
    <w:rsid w:val="007D7BE9"/>
    <w:rsid w:val="007D7D60"/>
    <w:rsid w:val="007E1724"/>
    <w:rsid w:val="007E2936"/>
    <w:rsid w:val="007F0376"/>
    <w:rsid w:val="007F178F"/>
    <w:rsid w:val="007F431A"/>
    <w:rsid w:val="008004DC"/>
    <w:rsid w:val="00805A68"/>
    <w:rsid w:val="00815A89"/>
    <w:rsid w:val="008172EE"/>
    <w:rsid w:val="0082412F"/>
    <w:rsid w:val="00827F32"/>
    <w:rsid w:val="00842A17"/>
    <w:rsid w:val="00842CB2"/>
    <w:rsid w:val="00845EE4"/>
    <w:rsid w:val="00852FDE"/>
    <w:rsid w:val="00855837"/>
    <w:rsid w:val="00860BD1"/>
    <w:rsid w:val="00867200"/>
    <w:rsid w:val="00876FF0"/>
    <w:rsid w:val="00877AA6"/>
    <w:rsid w:val="008809F3"/>
    <w:rsid w:val="00882CDD"/>
    <w:rsid w:val="00883457"/>
    <w:rsid w:val="00884C18"/>
    <w:rsid w:val="00890EB8"/>
    <w:rsid w:val="008A2388"/>
    <w:rsid w:val="008A610D"/>
    <w:rsid w:val="008B1014"/>
    <w:rsid w:val="008B5D0A"/>
    <w:rsid w:val="008B70D8"/>
    <w:rsid w:val="008B78C6"/>
    <w:rsid w:val="008C2DB6"/>
    <w:rsid w:val="008D08F0"/>
    <w:rsid w:val="008D14D6"/>
    <w:rsid w:val="008D2168"/>
    <w:rsid w:val="008D2C64"/>
    <w:rsid w:val="008E191C"/>
    <w:rsid w:val="008E2931"/>
    <w:rsid w:val="008E4514"/>
    <w:rsid w:val="008F27E7"/>
    <w:rsid w:val="008F30F1"/>
    <w:rsid w:val="008F6C70"/>
    <w:rsid w:val="008F7BEA"/>
    <w:rsid w:val="00901AE5"/>
    <w:rsid w:val="00902D9D"/>
    <w:rsid w:val="00906036"/>
    <w:rsid w:val="009108A5"/>
    <w:rsid w:val="00916F3E"/>
    <w:rsid w:val="00917687"/>
    <w:rsid w:val="00917C68"/>
    <w:rsid w:val="009201F6"/>
    <w:rsid w:val="0092121F"/>
    <w:rsid w:val="00927B21"/>
    <w:rsid w:val="00936308"/>
    <w:rsid w:val="00937376"/>
    <w:rsid w:val="0094168A"/>
    <w:rsid w:val="00943953"/>
    <w:rsid w:val="00950F7C"/>
    <w:rsid w:val="00951A6C"/>
    <w:rsid w:val="00956058"/>
    <w:rsid w:val="00956839"/>
    <w:rsid w:val="0096178C"/>
    <w:rsid w:val="00965EF6"/>
    <w:rsid w:val="00972AFF"/>
    <w:rsid w:val="009907E2"/>
    <w:rsid w:val="00992EBA"/>
    <w:rsid w:val="009933B8"/>
    <w:rsid w:val="00995406"/>
    <w:rsid w:val="009A257D"/>
    <w:rsid w:val="009B0EE0"/>
    <w:rsid w:val="009B3E98"/>
    <w:rsid w:val="009D04F6"/>
    <w:rsid w:val="009E01A6"/>
    <w:rsid w:val="009E715C"/>
    <w:rsid w:val="009E7C97"/>
    <w:rsid w:val="009F2583"/>
    <w:rsid w:val="009F31B4"/>
    <w:rsid w:val="009F489D"/>
    <w:rsid w:val="00A053A9"/>
    <w:rsid w:val="00A06B8F"/>
    <w:rsid w:val="00A227BF"/>
    <w:rsid w:val="00A3290D"/>
    <w:rsid w:val="00A34539"/>
    <w:rsid w:val="00A424B9"/>
    <w:rsid w:val="00A4565B"/>
    <w:rsid w:val="00A51D83"/>
    <w:rsid w:val="00A52F53"/>
    <w:rsid w:val="00A5562D"/>
    <w:rsid w:val="00A62D9F"/>
    <w:rsid w:val="00A749EE"/>
    <w:rsid w:val="00A777D7"/>
    <w:rsid w:val="00A77816"/>
    <w:rsid w:val="00A80D45"/>
    <w:rsid w:val="00A82C12"/>
    <w:rsid w:val="00A86CDA"/>
    <w:rsid w:val="00A91370"/>
    <w:rsid w:val="00A9677C"/>
    <w:rsid w:val="00A971B6"/>
    <w:rsid w:val="00A97358"/>
    <w:rsid w:val="00AA030C"/>
    <w:rsid w:val="00AA63B4"/>
    <w:rsid w:val="00AA7BFA"/>
    <w:rsid w:val="00AB3D87"/>
    <w:rsid w:val="00AB40D7"/>
    <w:rsid w:val="00AB5D0D"/>
    <w:rsid w:val="00AB5EFE"/>
    <w:rsid w:val="00AB7341"/>
    <w:rsid w:val="00AC09DA"/>
    <w:rsid w:val="00AC5C10"/>
    <w:rsid w:val="00AC65CA"/>
    <w:rsid w:val="00AD46B6"/>
    <w:rsid w:val="00AD4F3E"/>
    <w:rsid w:val="00AD7D11"/>
    <w:rsid w:val="00AE291A"/>
    <w:rsid w:val="00AE30E8"/>
    <w:rsid w:val="00AE3536"/>
    <w:rsid w:val="00AE40C8"/>
    <w:rsid w:val="00AE761E"/>
    <w:rsid w:val="00AF2E79"/>
    <w:rsid w:val="00B1270F"/>
    <w:rsid w:val="00B12BC7"/>
    <w:rsid w:val="00B1316E"/>
    <w:rsid w:val="00B20959"/>
    <w:rsid w:val="00B2288E"/>
    <w:rsid w:val="00B2322A"/>
    <w:rsid w:val="00B25D2E"/>
    <w:rsid w:val="00B3188F"/>
    <w:rsid w:val="00B364B5"/>
    <w:rsid w:val="00B37DEF"/>
    <w:rsid w:val="00B41263"/>
    <w:rsid w:val="00B42862"/>
    <w:rsid w:val="00B429D2"/>
    <w:rsid w:val="00B451E5"/>
    <w:rsid w:val="00B46DE6"/>
    <w:rsid w:val="00B60A47"/>
    <w:rsid w:val="00B67837"/>
    <w:rsid w:val="00B71594"/>
    <w:rsid w:val="00B7588C"/>
    <w:rsid w:val="00B76417"/>
    <w:rsid w:val="00B76942"/>
    <w:rsid w:val="00B804FC"/>
    <w:rsid w:val="00B83362"/>
    <w:rsid w:val="00B91C6D"/>
    <w:rsid w:val="00BA33E1"/>
    <w:rsid w:val="00BA7CEF"/>
    <w:rsid w:val="00BB3238"/>
    <w:rsid w:val="00BB61B8"/>
    <w:rsid w:val="00BC3387"/>
    <w:rsid w:val="00BC7D61"/>
    <w:rsid w:val="00BD724C"/>
    <w:rsid w:val="00BE12B5"/>
    <w:rsid w:val="00BE1995"/>
    <w:rsid w:val="00BE3553"/>
    <w:rsid w:val="00BE6302"/>
    <w:rsid w:val="00BE76C4"/>
    <w:rsid w:val="00BE7CE5"/>
    <w:rsid w:val="00BF05F7"/>
    <w:rsid w:val="00BF3796"/>
    <w:rsid w:val="00BF60BB"/>
    <w:rsid w:val="00C009CC"/>
    <w:rsid w:val="00C03523"/>
    <w:rsid w:val="00C0444D"/>
    <w:rsid w:val="00C10966"/>
    <w:rsid w:val="00C10E05"/>
    <w:rsid w:val="00C120FE"/>
    <w:rsid w:val="00C14560"/>
    <w:rsid w:val="00C172F0"/>
    <w:rsid w:val="00C33F7D"/>
    <w:rsid w:val="00C343F3"/>
    <w:rsid w:val="00C345DC"/>
    <w:rsid w:val="00C41F6C"/>
    <w:rsid w:val="00C43996"/>
    <w:rsid w:val="00C47C5A"/>
    <w:rsid w:val="00C50D91"/>
    <w:rsid w:val="00C52A96"/>
    <w:rsid w:val="00C54C17"/>
    <w:rsid w:val="00C616C2"/>
    <w:rsid w:val="00C624D5"/>
    <w:rsid w:val="00C63002"/>
    <w:rsid w:val="00C63285"/>
    <w:rsid w:val="00C66FBF"/>
    <w:rsid w:val="00C75C4E"/>
    <w:rsid w:val="00C76240"/>
    <w:rsid w:val="00C811CC"/>
    <w:rsid w:val="00C8676B"/>
    <w:rsid w:val="00C90E87"/>
    <w:rsid w:val="00C94869"/>
    <w:rsid w:val="00C97063"/>
    <w:rsid w:val="00CA10AC"/>
    <w:rsid w:val="00CA44AD"/>
    <w:rsid w:val="00CA654D"/>
    <w:rsid w:val="00CB50C1"/>
    <w:rsid w:val="00CB7497"/>
    <w:rsid w:val="00CB7874"/>
    <w:rsid w:val="00CC130D"/>
    <w:rsid w:val="00CD76FE"/>
    <w:rsid w:val="00CD7B29"/>
    <w:rsid w:val="00CE08D2"/>
    <w:rsid w:val="00CE4CAF"/>
    <w:rsid w:val="00CE5F6A"/>
    <w:rsid w:val="00CE6843"/>
    <w:rsid w:val="00CE6B89"/>
    <w:rsid w:val="00CF0915"/>
    <w:rsid w:val="00D02BC6"/>
    <w:rsid w:val="00D0537B"/>
    <w:rsid w:val="00D058E8"/>
    <w:rsid w:val="00D140DD"/>
    <w:rsid w:val="00D226BD"/>
    <w:rsid w:val="00D240B4"/>
    <w:rsid w:val="00D2605C"/>
    <w:rsid w:val="00D277B8"/>
    <w:rsid w:val="00D3705C"/>
    <w:rsid w:val="00D42A5E"/>
    <w:rsid w:val="00D43449"/>
    <w:rsid w:val="00D437C9"/>
    <w:rsid w:val="00D453E4"/>
    <w:rsid w:val="00D4580C"/>
    <w:rsid w:val="00D46B01"/>
    <w:rsid w:val="00D52B33"/>
    <w:rsid w:val="00D53E1D"/>
    <w:rsid w:val="00D6065A"/>
    <w:rsid w:val="00D61F64"/>
    <w:rsid w:val="00D778DF"/>
    <w:rsid w:val="00D77ABB"/>
    <w:rsid w:val="00D80F03"/>
    <w:rsid w:val="00D818D2"/>
    <w:rsid w:val="00D879E7"/>
    <w:rsid w:val="00D91EA0"/>
    <w:rsid w:val="00D96B8A"/>
    <w:rsid w:val="00DA02E4"/>
    <w:rsid w:val="00DB199A"/>
    <w:rsid w:val="00DB247C"/>
    <w:rsid w:val="00DC0C00"/>
    <w:rsid w:val="00DC0DC0"/>
    <w:rsid w:val="00DD0258"/>
    <w:rsid w:val="00DD47D5"/>
    <w:rsid w:val="00DF4693"/>
    <w:rsid w:val="00DF556F"/>
    <w:rsid w:val="00DF7853"/>
    <w:rsid w:val="00E0460E"/>
    <w:rsid w:val="00E0663E"/>
    <w:rsid w:val="00E2654B"/>
    <w:rsid w:val="00E306FD"/>
    <w:rsid w:val="00E33DD8"/>
    <w:rsid w:val="00E35050"/>
    <w:rsid w:val="00E467AC"/>
    <w:rsid w:val="00E5368F"/>
    <w:rsid w:val="00E62270"/>
    <w:rsid w:val="00E64210"/>
    <w:rsid w:val="00E671C8"/>
    <w:rsid w:val="00E75CAA"/>
    <w:rsid w:val="00E81B72"/>
    <w:rsid w:val="00E96277"/>
    <w:rsid w:val="00E97867"/>
    <w:rsid w:val="00EA4002"/>
    <w:rsid w:val="00EA5D93"/>
    <w:rsid w:val="00EA6085"/>
    <w:rsid w:val="00EB02CC"/>
    <w:rsid w:val="00EB1E18"/>
    <w:rsid w:val="00EB2577"/>
    <w:rsid w:val="00EB65A7"/>
    <w:rsid w:val="00EB6680"/>
    <w:rsid w:val="00EB7DD4"/>
    <w:rsid w:val="00EC4455"/>
    <w:rsid w:val="00ED0EA8"/>
    <w:rsid w:val="00ED3D35"/>
    <w:rsid w:val="00ED49C3"/>
    <w:rsid w:val="00EE16B9"/>
    <w:rsid w:val="00EE1CFC"/>
    <w:rsid w:val="00EF194F"/>
    <w:rsid w:val="00EF259F"/>
    <w:rsid w:val="00EF2817"/>
    <w:rsid w:val="00EF4E00"/>
    <w:rsid w:val="00EF5770"/>
    <w:rsid w:val="00F02384"/>
    <w:rsid w:val="00F03A22"/>
    <w:rsid w:val="00F129B9"/>
    <w:rsid w:val="00F12C24"/>
    <w:rsid w:val="00F13244"/>
    <w:rsid w:val="00F2133A"/>
    <w:rsid w:val="00F22076"/>
    <w:rsid w:val="00F24549"/>
    <w:rsid w:val="00F24677"/>
    <w:rsid w:val="00F32216"/>
    <w:rsid w:val="00F35B8C"/>
    <w:rsid w:val="00F41B40"/>
    <w:rsid w:val="00F46536"/>
    <w:rsid w:val="00F5060A"/>
    <w:rsid w:val="00F5074A"/>
    <w:rsid w:val="00F516E0"/>
    <w:rsid w:val="00F56A18"/>
    <w:rsid w:val="00F72285"/>
    <w:rsid w:val="00F72651"/>
    <w:rsid w:val="00F75F2E"/>
    <w:rsid w:val="00F82342"/>
    <w:rsid w:val="00F82D43"/>
    <w:rsid w:val="00F877D3"/>
    <w:rsid w:val="00F9127A"/>
    <w:rsid w:val="00F92FC0"/>
    <w:rsid w:val="00FA4F48"/>
    <w:rsid w:val="00FA75F4"/>
    <w:rsid w:val="00FB2D2C"/>
    <w:rsid w:val="00FC325E"/>
    <w:rsid w:val="00FC6724"/>
    <w:rsid w:val="00FD182E"/>
    <w:rsid w:val="00FD268B"/>
    <w:rsid w:val="00FD2F4F"/>
    <w:rsid w:val="00FD7983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4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76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6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76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7624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paragraph" w:styleId="NormalWeb">
    <w:name w:val="Normal (Web)"/>
    <w:basedOn w:val="Normal"/>
    <w:rsid w:val="00C76240"/>
    <w:pPr>
      <w:spacing w:before="100" w:beforeAutospacing="1" w:after="100" w:afterAutospacing="1"/>
    </w:pPr>
    <w:rPr>
      <w:color w:val="000000"/>
      <w:lang w:eastAsia="en-US"/>
    </w:rPr>
  </w:style>
  <w:style w:type="paragraph" w:styleId="BalloonText">
    <w:name w:val="Balloon Text"/>
    <w:basedOn w:val="Normal"/>
    <w:semiHidden/>
    <w:rsid w:val="00C7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0C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4CB"/>
    <w:pPr>
      <w:spacing w:after="120"/>
    </w:pPr>
  </w:style>
  <w:style w:type="table" w:styleId="TableGrid">
    <w:name w:val="Table Grid"/>
    <w:basedOn w:val="TableNormal"/>
    <w:rsid w:val="002527D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F7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5C9"/>
  </w:style>
  <w:style w:type="paragraph" w:customStyle="1" w:styleId="Style1">
    <w:name w:val="Style1"/>
    <w:rsid w:val="005A7E88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77FC"/>
    <w:pPr>
      <w:ind w:left="720"/>
      <w:contextualSpacing/>
    </w:pPr>
  </w:style>
  <w:style w:type="character" w:styleId="CommentReference">
    <w:name w:val="annotation reference"/>
    <w:basedOn w:val="DefaultParagraphFont"/>
    <w:rsid w:val="009617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78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6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78C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7107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4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76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6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76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7624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paragraph" w:styleId="NormalWeb">
    <w:name w:val="Normal (Web)"/>
    <w:basedOn w:val="Normal"/>
    <w:rsid w:val="00C76240"/>
    <w:pPr>
      <w:spacing w:before="100" w:beforeAutospacing="1" w:after="100" w:afterAutospacing="1"/>
    </w:pPr>
    <w:rPr>
      <w:color w:val="000000"/>
      <w:lang w:eastAsia="en-US"/>
    </w:rPr>
  </w:style>
  <w:style w:type="paragraph" w:styleId="BalloonText">
    <w:name w:val="Balloon Text"/>
    <w:basedOn w:val="Normal"/>
    <w:semiHidden/>
    <w:rsid w:val="00C7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0C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4CB"/>
    <w:pPr>
      <w:spacing w:after="120"/>
    </w:pPr>
  </w:style>
  <w:style w:type="table" w:styleId="TableGrid">
    <w:name w:val="Table Grid"/>
    <w:basedOn w:val="TableNormal"/>
    <w:rsid w:val="002527D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F7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5C9"/>
  </w:style>
  <w:style w:type="paragraph" w:customStyle="1" w:styleId="Style1">
    <w:name w:val="Style1"/>
    <w:rsid w:val="005A7E88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77FC"/>
    <w:pPr>
      <w:ind w:left="720"/>
      <w:contextualSpacing/>
    </w:pPr>
  </w:style>
  <w:style w:type="character" w:styleId="CommentReference">
    <w:name w:val="annotation reference"/>
    <w:basedOn w:val="DefaultParagraphFont"/>
    <w:rsid w:val="009617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78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6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78C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710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80C8-59BE-4187-B922-08FB62C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Social Security Administration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294880</dc:creator>
  <cp:lastModifiedBy>889123</cp:lastModifiedBy>
  <cp:revision>2</cp:revision>
  <cp:lastPrinted>2010-05-18T18:21:00Z</cp:lastPrinted>
  <dcterms:created xsi:type="dcterms:W3CDTF">2014-08-12T12:38:00Z</dcterms:created>
  <dcterms:modified xsi:type="dcterms:W3CDTF">2014-08-12T12:38:00Z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