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92F0C" w:rsidRDefault="005E714A">
      <w:pPr>
        <w:pStyle w:val="Heading2"/>
        <w:ind w:right="-180"/>
      </w:pPr>
      <w:bookmarkStart w:id="0" w:name="_GoBack"/>
      <w:bookmarkEnd w:id="0"/>
      <w:r w:rsidRPr="00892F0C">
        <w:t>DOCUMENTATION FOR THE GENERIC CLEARANCE</w:t>
      </w:r>
    </w:p>
    <w:p w:rsidR="005E714A" w:rsidRDefault="005E714A">
      <w:pPr>
        <w:jc w:val="center"/>
        <w:rPr>
          <w:b/>
        </w:rPr>
      </w:pPr>
      <w:r w:rsidRPr="00892F0C">
        <w:rPr>
          <w:b/>
        </w:rPr>
        <w:t>OF CUSTOMER SATISFACTION SURVEYS</w:t>
      </w:r>
    </w:p>
    <w:p w:rsidR="00FC0E6A" w:rsidRPr="00892F0C" w:rsidRDefault="00FC0E6A" w:rsidP="00FC0E6A"/>
    <w:p w:rsidR="00FC0E6A" w:rsidRPr="00892F0C" w:rsidRDefault="00845624" w:rsidP="00FC0E6A">
      <w:pPr>
        <w:pStyle w:val="Heading1"/>
        <w:spacing w:before="240"/>
        <w:rPr>
          <w:b w:val="0"/>
          <w:bCs w:val="0"/>
        </w:rPr>
      </w:pPr>
      <w:r>
        <w:rPr>
          <w:rFonts w:ascii="Arial" w:hAnsi="Arial" w:cs="Arial"/>
          <w:b w:val="0"/>
          <w:bCs w:val="0"/>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FC0E6A" w:rsidRPr="001E726E">
        <w:t>TITLE OF INFORMATION COLLECTION:</w:t>
      </w:r>
      <w:r w:rsidR="003155AD">
        <w:t xml:space="preserve">  </w:t>
      </w:r>
      <w:r w:rsidR="00FC0E6A" w:rsidRPr="00892F0C">
        <w:rPr>
          <w:b w:val="0"/>
          <w:bCs w:val="0"/>
        </w:rPr>
        <w:t>Field Office (FO) Caller Survey</w:t>
      </w:r>
      <w:r w:rsidR="003155AD">
        <w:rPr>
          <w:b w:val="0"/>
          <w:bCs w:val="0"/>
        </w:rPr>
        <w:t xml:space="preserve"> </w:t>
      </w:r>
      <w:r w:rsidR="003155AD" w:rsidRPr="00892F0C">
        <w:rPr>
          <w:b w:val="0"/>
          <w:bCs w:val="0"/>
        </w:rPr>
        <w:t>Fiscal Year (FY) 201</w:t>
      </w:r>
      <w:r w:rsidR="003E6E45">
        <w:rPr>
          <w:b w:val="0"/>
          <w:bCs w:val="0"/>
        </w:rPr>
        <w:t>4</w:t>
      </w:r>
    </w:p>
    <w:p w:rsidR="00FC0E6A" w:rsidRPr="00892F0C" w:rsidRDefault="00FC0E6A" w:rsidP="00FC0E6A"/>
    <w:p w:rsidR="005E714A" w:rsidRPr="00892F0C" w:rsidRDefault="005E714A" w:rsidP="006529C3">
      <w:r w:rsidRPr="00892F0C">
        <w:rPr>
          <w:b/>
        </w:rPr>
        <w:t xml:space="preserve">SSA SUB-NUMBER: </w:t>
      </w:r>
      <w:r w:rsidR="00BA2835">
        <w:rPr>
          <w:b/>
        </w:rPr>
        <w:t xml:space="preserve"> </w:t>
      </w:r>
      <w:r w:rsidR="006D36B7">
        <w:rPr>
          <w:b/>
        </w:rPr>
        <w:t>D-01</w:t>
      </w:r>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Pr="00892F0C">
        <w:rPr>
          <w:rFonts w:ascii="Times New (W1)" w:hAnsi="Times New (W1)"/>
          <w:color w:val="auto"/>
        </w:rPr>
        <w:t xml:space="preserve">onduct the FO Caller Survey, in which we interview members of the public who contacted an SSA FO by telephone to transact their business.  We designed the survey, which </w:t>
      </w:r>
      <w:r w:rsidR="00683E4A">
        <w:rPr>
          <w:rFonts w:ascii="Times New (W1)" w:hAnsi="Times New (W1)"/>
          <w:color w:val="auto"/>
        </w:rPr>
        <w:t>takes place</w:t>
      </w:r>
      <w:r w:rsidRPr="00892F0C">
        <w:rPr>
          <w:rFonts w:ascii="Times New (W1)" w:hAnsi="Times New (W1)"/>
          <w:color w:val="auto"/>
        </w:rPr>
        <w:t xml:space="preserve"> shortly after the participant’s </w:t>
      </w:r>
      <w:r w:rsidR="00502BB6">
        <w:rPr>
          <w:rFonts w:ascii="Times New (W1)" w:hAnsi="Times New (W1)"/>
          <w:color w:val="auto"/>
        </w:rPr>
        <w:t xml:space="preserve">FO </w:t>
      </w:r>
      <w:r w:rsidRPr="00892F0C">
        <w:rPr>
          <w:rFonts w:ascii="Times New (W1)" w:hAnsi="Times New (W1)"/>
          <w:color w:val="auto"/>
        </w:rPr>
        <w:t>call, to</w:t>
      </w:r>
      <w:r w:rsidRPr="00892F0C">
        <w:rPr>
          <w:color w:val="auto"/>
        </w:rPr>
        <w:t xml:space="preserve"> </w:t>
      </w:r>
      <w:r w:rsidR="00683E4A">
        <w:rPr>
          <w:color w:val="auto"/>
        </w:rPr>
        <w:t xml:space="preserve">1) </w:t>
      </w:r>
      <w:r w:rsidRPr="00892F0C">
        <w:rPr>
          <w:color w:val="auto"/>
        </w:rPr>
        <w:t xml:space="preserve">measure public perception of FO telephone service and </w:t>
      </w:r>
      <w:r w:rsidR="00683E4A">
        <w:rPr>
          <w:color w:val="auto"/>
        </w:rPr>
        <w:t>2) </w:t>
      </w:r>
      <w:r w:rsidRPr="00892F0C">
        <w:rPr>
          <w:color w:val="auto"/>
        </w:rPr>
        <w:t xml:space="preserve">to collect information that </w:t>
      </w:r>
      <w:r w:rsidR="00683E4A">
        <w:rPr>
          <w:color w:val="auto"/>
        </w:rPr>
        <w:t>will assist us</w:t>
      </w:r>
      <w:r w:rsidR="007C5187">
        <w:rPr>
          <w:color w:val="auto"/>
        </w:rPr>
        <w:t xml:space="preserve"> </w:t>
      </w:r>
      <w:r w:rsidRPr="00892F0C">
        <w:rPr>
          <w:color w:val="auto"/>
        </w:rPr>
        <w:t>in understanding the customer experience behind satisfaction ratings.  SSA has been conducting a satisfaction survey with this population since 1997.</w:t>
      </w:r>
      <w:r w:rsidRPr="00892F0C">
        <w:rPr>
          <w:rFonts w:ascii="Times New (W1)" w:hAnsi="Times New (W1)"/>
          <w:color w:val="auto"/>
        </w:rPr>
        <w:t xml:space="preserve">  </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7123C1" w:rsidRPr="00892F0C">
        <w:rPr>
          <w:rFonts w:ascii="Times New (W1)" w:hAnsi="Times New (W1)"/>
          <w:sz w:val="24"/>
          <w:szCs w:val="24"/>
        </w:rPr>
        <w:t>conduct</w:t>
      </w:r>
      <w:r w:rsidR="00A86940">
        <w:rPr>
          <w:rFonts w:ascii="Times New (W1)" w:hAnsi="Times New (W1)"/>
          <w:sz w:val="24"/>
          <w:szCs w:val="24"/>
        </w:rPr>
        <w:t>s</w:t>
      </w:r>
      <w:r w:rsidR="007123C1" w:rsidRPr="00892F0C">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 xml:space="preserve">over a </w:t>
      </w:r>
      <w:r w:rsidR="003155AD">
        <w:rPr>
          <w:rFonts w:ascii="Times New (W1)" w:hAnsi="Times New (W1)"/>
          <w:sz w:val="24"/>
          <w:szCs w:val="24"/>
        </w:rPr>
        <w:t>four</w:t>
      </w:r>
      <w:r w:rsidR="005E714A" w:rsidRPr="00892F0C">
        <w:rPr>
          <w:sz w:val="24"/>
          <w:szCs w:val="24"/>
        </w:rPr>
        <w:t xml:space="preserve">-week period in </w:t>
      </w:r>
      <w:r w:rsidR="00A86940">
        <w:rPr>
          <w:sz w:val="24"/>
          <w:szCs w:val="24"/>
        </w:rPr>
        <w:t>April/May</w:t>
      </w:r>
      <w:r w:rsidR="0043178E">
        <w:rPr>
          <w:sz w:val="24"/>
          <w:szCs w:val="24"/>
        </w:rPr>
        <w:t> 201</w:t>
      </w:r>
      <w:r w:rsidR="003E6E45">
        <w:rPr>
          <w:sz w:val="24"/>
          <w:szCs w:val="24"/>
        </w:rPr>
        <w:t>4</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142F8A" w:rsidP="008712C6">
      <w:pPr>
        <w:pStyle w:val="Default"/>
        <w:numPr>
          <w:ilvl w:val="0"/>
          <w:numId w:val="10"/>
        </w:numPr>
        <w:ind w:left="864" w:hanging="432"/>
        <w:rPr>
          <w:color w:val="auto"/>
        </w:rPr>
      </w:pPr>
      <w:r>
        <w:rPr>
          <w:color w:val="auto"/>
        </w:rPr>
        <w:t>Callers’ e</w:t>
      </w:r>
      <w:r w:rsidR="007A6462" w:rsidRPr="00892F0C">
        <w:rPr>
          <w:color w:val="auto"/>
        </w:rPr>
        <w:t xml:space="preserve">ase of understanding the FO’s automated phone message;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w:t>
      </w:r>
      <w:r w:rsidR="0043178E">
        <w:rPr>
          <w:color w:val="auto"/>
        </w:rPr>
        <w:t>action</w:t>
      </w:r>
      <w:r w:rsidRPr="00892F0C">
        <w:rPr>
          <w:color w:val="auto"/>
        </w:rPr>
        <w:t xml:space="preserve"> </w:t>
      </w:r>
      <w:r w:rsidR="00A744C1">
        <w:rPr>
          <w:color w:val="auto"/>
        </w:rPr>
        <w:t>caller</w:t>
      </w:r>
      <w:r w:rsidR="00502BB6">
        <w:rPr>
          <w:color w:val="auto"/>
        </w:rPr>
        <w:t>s</w:t>
      </w:r>
      <w:r w:rsidRPr="00892F0C">
        <w:rPr>
          <w:color w:val="auto"/>
        </w:rPr>
        <w:t xml:space="preserve"> </w:t>
      </w:r>
      <w:r w:rsidR="0043178E">
        <w:rPr>
          <w:color w:val="auto"/>
        </w:rPr>
        <w:t xml:space="preserve">took </w:t>
      </w:r>
      <w:r w:rsidRPr="00892F0C">
        <w:rPr>
          <w:color w:val="auto"/>
        </w:rPr>
        <w:t xml:space="preserve">after </w:t>
      </w:r>
      <w:r w:rsidR="0043178E">
        <w:rPr>
          <w:color w:val="auto"/>
        </w:rPr>
        <w:t>hearing</w:t>
      </w:r>
      <w:r w:rsidRPr="00892F0C">
        <w:rPr>
          <w:color w:val="auto"/>
        </w:rPr>
        <w:t xml:space="preserve"> the FO’s automated phone message; </w:t>
      </w:r>
    </w:p>
    <w:p w:rsidR="007A6462" w:rsidRPr="00892F0C" w:rsidRDefault="007A6462" w:rsidP="008712C6">
      <w:pPr>
        <w:pStyle w:val="Default"/>
        <w:ind w:left="864" w:hanging="432"/>
        <w:rPr>
          <w:color w:val="auto"/>
        </w:rPr>
      </w:pPr>
    </w:p>
    <w:p w:rsidR="007A6462" w:rsidRPr="00892F0C" w:rsidRDefault="008068C8" w:rsidP="008712C6">
      <w:pPr>
        <w:pStyle w:val="Default"/>
        <w:numPr>
          <w:ilvl w:val="0"/>
          <w:numId w:val="10"/>
        </w:numPr>
        <w:ind w:left="864" w:hanging="432"/>
        <w:rPr>
          <w:color w:val="auto"/>
        </w:rPr>
      </w:pPr>
      <w:r w:rsidRPr="00892F0C">
        <w:rPr>
          <w:color w:val="auto"/>
        </w:rPr>
        <w:t xml:space="preserve">Whether </w:t>
      </w:r>
      <w:r>
        <w:rPr>
          <w:color w:val="auto"/>
        </w:rPr>
        <w:t>callers</w:t>
      </w:r>
      <w:r w:rsidRPr="00892F0C">
        <w:rPr>
          <w:color w:val="auto"/>
        </w:rPr>
        <w:t xml:space="preserve"> left a voice mail message</w:t>
      </w:r>
      <w:r>
        <w:rPr>
          <w:color w:val="auto"/>
        </w:rPr>
        <w:t xml:space="preserve"> and if they</w:t>
      </w:r>
      <w:r w:rsidRPr="00892F0C">
        <w:rPr>
          <w:color w:val="auto"/>
        </w:rPr>
        <w:t xml:space="preserve"> received a return call</w:t>
      </w:r>
      <w:r w:rsidR="007A6462" w:rsidRPr="00892F0C">
        <w:rPr>
          <w:color w:val="auto"/>
        </w:rPr>
        <w:t xml:space="preserve">; </w:t>
      </w:r>
    </w:p>
    <w:p w:rsidR="007A6462" w:rsidRPr="00892F0C" w:rsidRDefault="007A6462" w:rsidP="008712C6">
      <w:pPr>
        <w:pStyle w:val="Default"/>
        <w:ind w:left="864" w:hanging="432"/>
        <w:rPr>
          <w:color w:val="auto"/>
        </w:rPr>
      </w:pPr>
    </w:p>
    <w:p w:rsidR="00D11017" w:rsidRDefault="008068C8" w:rsidP="008712C6">
      <w:pPr>
        <w:pStyle w:val="Default"/>
        <w:numPr>
          <w:ilvl w:val="0"/>
          <w:numId w:val="10"/>
        </w:numPr>
        <w:ind w:left="864" w:hanging="432"/>
        <w:rPr>
          <w:color w:val="auto"/>
        </w:rPr>
      </w:pPr>
      <w:r w:rsidRPr="00D11017">
        <w:rPr>
          <w:color w:val="auto"/>
        </w:rPr>
        <w:t xml:space="preserve">Whether </w:t>
      </w:r>
      <w:r>
        <w:rPr>
          <w:color w:val="auto"/>
        </w:rPr>
        <w:t xml:space="preserve">the caller was </w:t>
      </w:r>
      <w:r w:rsidRPr="00D11017">
        <w:rPr>
          <w:color w:val="auto"/>
        </w:rPr>
        <w:t>connected immediately or had to wait on hold</w:t>
      </w:r>
      <w:r>
        <w:rPr>
          <w:color w:val="auto"/>
        </w:rPr>
        <w:t xml:space="preserve"> for an agent</w:t>
      </w:r>
      <w:r w:rsidR="007A6462" w:rsidRPr="00892F0C">
        <w:rPr>
          <w:color w:val="auto"/>
        </w:rPr>
        <w:t>;</w:t>
      </w:r>
    </w:p>
    <w:p w:rsidR="008068C8" w:rsidRDefault="008068C8" w:rsidP="008068C8">
      <w:pPr>
        <w:pStyle w:val="ListParagraph"/>
      </w:pPr>
    </w:p>
    <w:p w:rsidR="008068C8" w:rsidRPr="00A744C1" w:rsidRDefault="008068C8" w:rsidP="008068C8">
      <w:pPr>
        <w:pStyle w:val="BodyTextIndent"/>
        <w:numPr>
          <w:ilvl w:val="0"/>
          <w:numId w:val="10"/>
        </w:numPr>
        <w:ind w:left="864" w:hanging="432"/>
        <w:rPr>
          <w:sz w:val="24"/>
          <w:szCs w:val="24"/>
        </w:rPr>
      </w:pPr>
      <w:r>
        <w:rPr>
          <w:sz w:val="24"/>
          <w:szCs w:val="24"/>
        </w:rPr>
        <w:t xml:space="preserve">Satisfaction with the time spent on hold waiting to speak to an agent; </w:t>
      </w:r>
    </w:p>
    <w:p w:rsidR="00D11017" w:rsidRDefault="00D11017" w:rsidP="008068C8"/>
    <w:p w:rsidR="00A744C1" w:rsidRPr="00A744C1" w:rsidRDefault="00A744C1" w:rsidP="00A744C1">
      <w:pPr>
        <w:pStyle w:val="BodyTextIndent"/>
        <w:numPr>
          <w:ilvl w:val="0"/>
          <w:numId w:val="5"/>
        </w:numPr>
        <w:tabs>
          <w:tab w:val="clear" w:pos="1260"/>
        </w:tabs>
        <w:ind w:left="840"/>
        <w:rPr>
          <w:sz w:val="24"/>
          <w:szCs w:val="24"/>
        </w:rPr>
      </w:pPr>
      <w:r w:rsidRPr="00A744C1">
        <w:rPr>
          <w:sz w:val="24"/>
          <w:szCs w:val="24"/>
        </w:rPr>
        <w:lastRenderedPageBreak/>
        <w:t>Satisfaction with agent service -- their courtesy, job knowledge, helpfulness, and clarity of explanations;</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94464" w:rsidP="008712C6">
      <w:pPr>
        <w:pStyle w:val="Default"/>
        <w:numPr>
          <w:ilvl w:val="0"/>
          <w:numId w:val="10"/>
        </w:numPr>
        <w:ind w:left="864" w:hanging="432"/>
        <w:rPr>
          <w:color w:val="auto"/>
        </w:rPr>
      </w:pPr>
      <w:r>
        <w:rPr>
          <w:color w:val="auto"/>
        </w:rPr>
        <w:t>Callers’ rating</w:t>
      </w:r>
      <w:r w:rsidR="006933F1">
        <w:rPr>
          <w:color w:val="auto"/>
        </w:rPr>
        <w:t xml:space="preserve"> </w:t>
      </w:r>
      <w:r>
        <w:rPr>
          <w:color w:val="auto"/>
        </w:rPr>
        <w:t xml:space="preserve">of the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w:t>
      </w:r>
      <w:r w:rsidR="00142F8A">
        <w:rPr>
          <w:color w:val="auto"/>
        </w:rPr>
        <w:t>’</w:t>
      </w:r>
      <w:r w:rsidRPr="006933F1">
        <w:rPr>
          <w:color w:val="auto"/>
        </w:rPr>
        <w:t xml:space="preserve"> business and the type of benefits involved</w:t>
      </w:r>
      <w:r w:rsidR="007A6462" w:rsidRPr="00D45E16">
        <w:rPr>
          <w:color w:val="auto"/>
        </w:rPr>
        <w:t xml:space="preserve">; </w:t>
      </w:r>
    </w:p>
    <w:p w:rsidR="00D45E16" w:rsidRDefault="00D45E16" w:rsidP="008712C6">
      <w:pPr>
        <w:pStyle w:val="ListParagraph"/>
        <w:ind w:left="864" w:hanging="432"/>
      </w:pPr>
    </w:p>
    <w:p w:rsidR="00D45E16" w:rsidRDefault="00775266" w:rsidP="008712C6">
      <w:pPr>
        <w:pStyle w:val="Default"/>
        <w:numPr>
          <w:ilvl w:val="0"/>
          <w:numId w:val="10"/>
        </w:numPr>
        <w:ind w:left="864" w:hanging="432"/>
        <w:rPr>
          <w:color w:val="auto"/>
        </w:rPr>
      </w:pPr>
      <w:r w:rsidRPr="00775266">
        <w:rPr>
          <w:color w:val="auto"/>
        </w:rPr>
        <w:t xml:space="preserve">Whether callers tried to take care of their business some other way before calling the </w:t>
      </w:r>
      <w:r w:rsidR="00142F8A">
        <w:rPr>
          <w:color w:val="auto"/>
        </w:rPr>
        <w:t>FO</w:t>
      </w:r>
      <w:r w:rsidRPr="00775266">
        <w:rPr>
          <w:color w:val="auto"/>
        </w:rPr>
        <w:t xml:space="preserve"> </w:t>
      </w:r>
      <w:r w:rsidR="00BD31A4">
        <w:rPr>
          <w:color w:val="auto"/>
        </w:rPr>
        <w:t>, what action they took, and why they weren’t successful</w:t>
      </w:r>
      <w:r w:rsidR="00D45E16">
        <w:rPr>
          <w:color w:val="auto"/>
        </w:rPr>
        <w:t>;</w:t>
      </w:r>
    </w:p>
    <w:p w:rsidR="00D45E16" w:rsidRDefault="00D45E16" w:rsidP="008712C6">
      <w:pPr>
        <w:pStyle w:val="ListParagraph"/>
        <w:ind w:left="864" w:hanging="432"/>
      </w:pPr>
    </w:p>
    <w:p w:rsidR="00D45E16" w:rsidRDefault="00775266" w:rsidP="008712C6">
      <w:pPr>
        <w:pStyle w:val="BodyTextIndent"/>
        <w:numPr>
          <w:ilvl w:val="0"/>
          <w:numId w:val="10"/>
        </w:numPr>
        <w:tabs>
          <w:tab w:val="left" w:pos="360"/>
        </w:tabs>
        <w:ind w:left="864" w:hanging="432"/>
        <w:rPr>
          <w:sz w:val="24"/>
          <w:szCs w:val="24"/>
        </w:rPr>
      </w:pPr>
      <w:r>
        <w:rPr>
          <w:sz w:val="24"/>
          <w:szCs w:val="24"/>
        </w:rPr>
        <w:t>Callers’</w:t>
      </w:r>
      <w:r w:rsidR="00D45E16" w:rsidRPr="00D45E16">
        <w:rPr>
          <w:sz w:val="24"/>
          <w:szCs w:val="24"/>
        </w:rPr>
        <w:t xml:space="preserve"> service preferences for future business, including a series of questions on the use of the Internet</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94464">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satisfaction with how well SSA me</w:t>
      </w:r>
      <w:r w:rsidR="00D94464">
        <w:rPr>
          <w:sz w:val="24"/>
          <w:szCs w:val="24"/>
        </w:rPr>
        <w:t>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Pr>
          <w:color w:val="auto"/>
        </w:rPr>
        <w:t xml:space="preserve">first </w:t>
      </w:r>
      <w:r w:rsidR="003E6E45">
        <w:rPr>
          <w:color w:val="auto"/>
        </w:rPr>
        <w:t>select a random sample of 11</w:t>
      </w:r>
      <w:r w:rsidR="0042703A" w:rsidRPr="00892F0C">
        <w:rPr>
          <w:color w:val="auto"/>
        </w:rPr>
        <w:t>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3155AD">
        <w:rPr>
          <w:color w:val="auto"/>
        </w:rPr>
        <w:t>four</w:t>
      </w:r>
      <w:r w:rsidR="0042703A">
        <w:rPr>
          <w:color w:val="auto"/>
        </w:rPr>
        <w:noBreakHyphen/>
      </w:r>
      <w:r w:rsidR="0042703A" w:rsidRPr="00892F0C">
        <w:rPr>
          <w:color w:val="auto"/>
        </w:rPr>
        <w:t xml:space="preserve">week sample selection period, we </w:t>
      </w:r>
      <w:r w:rsidR="003776EC">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 xml:space="preserve">call data to identify completed calls representing individuals who “got through” to these </w:t>
      </w:r>
      <w:r w:rsidR="003E6E45">
        <w:rPr>
          <w:color w:val="auto"/>
        </w:rPr>
        <w:t>11</w:t>
      </w:r>
      <w:r w:rsidR="0042703A" w:rsidRPr="00892F0C">
        <w:rPr>
          <w:color w:val="auto"/>
        </w:rPr>
        <w:t>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3E6E45" w:rsidP="0042703A">
      <w:pPr>
        <w:pStyle w:val="BodyTextIndent"/>
        <w:tabs>
          <w:tab w:val="left" w:pos="360"/>
        </w:tabs>
        <w:ind w:left="0"/>
        <w:rPr>
          <w:sz w:val="24"/>
          <w:szCs w:val="24"/>
        </w:rPr>
      </w:pPr>
      <w:r>
        <w:rPr>
          <w:sz w:val="24"/>
          <w:szCs w:val="24"/>
        </w:rPr>
        <w:t>The 11</w:t>
      </w:r>
      <w:r w:rsidR="0042703A" w:rsidRPr="00892F0C">
        <w:rPr>
          <w:sz w:val="24"/>
          <w:szCs w:val="24"/>
        </w:rPr>
        <w:t>0</w:t>
      </w:r>
      <w:r w:rsidR="0042703A">
        <w:rPr>
          <w:sz w:val="24"/>
          <w:szCs w:val="24"/>
        </w:rPr>
        <w:t> </w:t>
      </w:r>
      <w:r w:rsidR="0042703A" w:rsidRPr="00892F0C">
        <w:rPr>
          <w:sz w:val="24"/>
          <w:szCs w:val="24"/>
        </w:rPr>
        <w:t>FOs selected for the survey receive approximately 3</w:t>
      </w:r>
      <w:r w:rsidR="0042703A">
        <w:rPr>
          <w:sz w:val="24"/>
          <w:szCs w:val="24"/>
        </w:rPr>
        <w:t> </w:t>
      </w:r>
      <w:r w:rsidR="0042703A" w:rsidRPr="00892F0C">
        <w:rPr>
          <w:sz w:val="24"/>
          <w:szCs w:val="24"/>
        </w:rPr>
        <w:t xml:space="preserve">million calls each year. </w:t>
      </w:r>
      <w:r w:rsidR="0042703A">
        <w:rPr>
          <w:sz w:val="24"/>
          <w:szCs w:val="24"/>
        </w:rPr>
        <w:t xml:space="preserve"> </w:t>
      </w:r>
      <w:r w:rsidR="0042703A" w:rsidRPr="00892F0C">
        <w:rPr>
          <w:sz w:val="24"/>
          <w:szCs w:val="24"/>
        </w:rPr>
        <w:t xml:space="preserve">Based on these estimates, we anticipate that over the </w:t>
      </w:r>
      <w:r w:rsidR="003155AD">
        <w:rPr>
          <w:sz w:val="24"/>
          <w:szCs w:val="24"/>
        </w:rPr>
        <w:t>four</w:t>
      </w:r>
      <w:r w:rsidR="0042703A" w:rsidRPr="00892F0C">
        <w:rPr>
          <w:sz w:val="24"/>
          <w:szCs w:val="24"/>
        </w:rPr>
        <w:t>-week period of the survey they will receive 250,000</w:t>
      </w:r>
      <w:r w:rsidR="0042703A">
        <w:rPr>
          <w:sz w:val="24"/>
          <w:szCs w:val="24"/>
        </w:rPr>
        <w:t> </w:t>
      </w:r>
      <w:r w:rsidR="0042703A" w:rsidRPr="00892F0C">
        <w:rPr>
          <w:sz w:val="24"/>
          <w:szCs w:val="24"/>
        </w:rPr>
        <w:t xml:space="preserve">calls. </w:t>
      </w:r>
      <w:r w:rsidR="0042703A">
        <w:rPr>
          <w:sz w:val="24"/>
          <w:szCs w:val="24"/>
        </w:rPr>
        <w:t xml:space="preserve"> </w:t>
      </w:r>
      <w:r w:rsidR="0042703A" w:rsidRPr="00892F0C">
        <w:rPr>
          <w:sz w:val="24"/>
          <w:szCs w:val="24"/>
        </w:rPr>
        <w:t xml:space="preserve">From </w:t>
      </w:r>
      <w:r w:rsidR="007C5187">
        <w:rPr>
          <w:sz w:val="24"/>
          <w:szCs w:val="24"/>
        </w:rPr>
        <w:t>the</w:t>
      </w:r>
      <w:r w:rsidR="0042703A" w:rsidRPr="00892F0C">
        <w:rPr>
          <w:sz w:val="24"/>
          <w:szCs w:val="24"/>
        </w:rPr>
        <w:t xml:space="preserve"> universe of calls received, we randomly select 4,000</w:t>
      </w:r>
      <w:r w:rsidR="0042703A">
        <w:rPr>
          <w:sz w:val="24"/>
          <w:szCs w:val="24"/>
        </w:rPr>
        <w:t> </w:t>
      </w:r>
      <w:r w:rsidR="0042703A" w:rsidRPr="00892F0C">
        <w:rPr>
          <w:sz w:val="24"/>
          <w:szCs w:val="24"/>
        </w:rPr>
        <w:t xml:space="preserve">unique telephone numbers. </w:t>
      </w:r>
      <w:r w:rsidR="0042703A">
        <w:rPr>
          <w:sz w:val="24"/>
          <w:szCs w:val="24"/>
        </w:rPr>
        <w:t xml:space="preserve"> </w:t>
      </w:r>
      <w:r w:rsidR="0042703A" w:rsidRPr="00892F0C">
        <w:rPr>
          <w:sz w:val="24"/>
          <w:szCs w:val="24"/>
        </w:rPr>
        <w:t xml:space="preserve">We use these originating numbers to attempt to contact and interview the individuals who placed the sample calls. </w:t>
      </w:r>
      <w:r w:rsidR="0042703A">
        <w:rPr>
          <w:sz w:val="24"/>
          <w:szCs w:val="24"/>
        </w:rPr>
        <w:t xml:space="preserve"> </w:t>
      </w:r>
      <w:r w:rsidR="0042703A" w:rsidRPr="00892F0C">
        <w:rPr>
          <w:sz w:val="24"/>
          <w:szCs w:val="24"/>
        </w:rPr>
        <w:t xml:space="preserve">During the interview process, we screen out calls that originate from a public or business telephone, since </w:t>
      </w:r>
      <w:r w:rsidR="003776EC">
        <w:rPr>
          <w:sz w:val="24"/>
          <w:szCs w:val="24"/>
        </w:rPr>
        <w:t xml:space="preserve">we cannot usually identify </w:t>
      </w:r>
      <w:r w:rsidR="0042703A" w:rsidRPr="00892F0C">
        <w:rPr>
          <w:sz w:val="24"/>
          <w:szCs w:val="24"/>
        </w:rPr>
        <w:t xml:space="preserve">the individual who called the FO from such locations. </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634B1">
        <w:t xml:space="preserve">will </w:t>
      </w:r>
      <w:r w:rsidRPr="007C5187">
        <w:t>conduct this survey by telephone and translate the survey questionnaire into computer-assisted interviewing (CATI) software so that interviewing and data input of the individual’s responses occur simultaneously.  The CATI software also ensures that 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lastRenderedPageBreak/>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634B1" w:rsidP="006663B1">
      <w:pPr>
        <w:pStyle w:val="Header"/>
        <w:keepNext/>
        <w:keepLines/>
        <w:tabs>
          <w:tab w:val="clear" w:pos="4320"/>
          <w:tab w:val="clear" w:pos="8640"/>
        </w:tabs>
      </w:pPr>
      <w:r>
        <w:t>T</w:t>
      </w:r>
      <w:r w:rsidR="005E714A" w:rsidRPr="00892F0C">
        <w:t>o maximize the response rate for this survey</w:t>
      </w:r>
      <w:r>
        <w:t>, SSA will</w:t>
      </w:r>
      <w:r w:rsidR="005E714A" w:rsidRPr="00892F0C">
        <w:t>:</w:t>
      </w:r>
    </w:p>
    <w:p w:rsidR="005E714A" w:rsidRPr="00892F0C" w:rsidRDefault="005E714A" w:rsidP="006663B1">
      <w:pPr>
        <w:pStyle w:val="Header"/>
        <w:keepNext/>
        <w:keepLines/>
        <w:tabs>
          <w:tab w:val="clear" w:pos="4320"/>
          <w:tab w:val="clear" w:pos="8640"/>
        </w:tabs>
      </w:pPr>
    </w:p>
    <w:p w:rsidR="00C66D48" w:rsidRDefault="00C66D48" w:rsidP="00767ECA">
      <w:pPr>
        <w:pStyle w:val="Header"/>
        <w:keepNext/>
        <w:keepLines/>
        <w:numPr>
          <w:ilvl w:val="0"/>
          <w:numId w:val="6"/>
        </w:numPr>
        <w:tabs>
          <w:tab w:val="clear" w:pos="4320"/>
          <w:tab w:val="clear" w:pos="8640"/>
        </w:tabs>
      </w:pPr>
      <w:r>
        <w:t>S</w:t>
      </w:r>
      <w:r w:rsidR="00767ECA" w:rsidRPr="001E726E">
        <w:t>elect samples twice a week</w:t>
      </w:r>
      <w:r w:rsidR="00767ECA">
        <w:t xml:space="preserve"> </w:t>
      </w:r>
      <w:r>
        <w:t>(t</w:t>
      </w:r>
      <w:r w:rsidRPr="00892F0C">
        <w:t>o minimize the time between the customers’ service experience and the survey</w:t>
      </w:r>
      <w:r>
        <w:t>)</w:t>
      </w:r>
      <w:r w:rsidR="00502BB6">
        <w:t>;</w:t>
      </w:r>
    </w:p>
    <w:p w:rsidR="00C66D48" w:rsidRDefault="00C66D48" w:rsidP="00C66D48">
      <w:pPr>
        <w:pStyle w:val="Header"/>
        <w:keepNext/>
        <w:keepLines/>
        <w:tabs>
          <w:tab w:val="clear" w:pos="4320"/>
          <w:tab w:val="clear" w:pos="8640"/>
        </w:tabs>
        <w:ind w:left="720"/>
      </w:pPr>
    </w:p>
    <w:p w:rsidR="00767ECA" w:rsidRDefault="00C66D48" w:rsidP="00767ECA">
      <w:pPr>
        <w:pStyle w:val="Header"/>
        <w:keepNext/>
        <w:keepLines/>
        <w:numPr>
          <w:ilvl w:val="0"/>
          <w:numId w:val="6"/>
        </w:numPr>
        <w:tabs>
          <w:tab w:val="clear" w:pos="4320"/>
          <w:tab w:val="clear" w:pos="8640"/>
        </w:tabs>
      </w:pPr>
      <w:r>
        <w:t>Transmit s</w:t>
      </w:r>
      <w:r w:rsidRPr="00892F0C">
        <w:t>ample listings to the contractor within a week of the FO call</w:t>
      </w:r>
      <w:r w:rsidR="00767ECA" w:rsidRPr="001E726E">
        <w:t>;</w:t>
      </w:r>
    </w:p>
    <w:p w:rsidR="00767ECA" w:rsidRPr="001E726E" w:rsidRDefault="00767ECA" w:rsidP="00767ECA">
      <w:pPr>
        <w:pStyle w:val="Header"/>
        <w:keepNext/>
        <w:keepLines/>
        <w:tabs>
          <w:tab w:val="clear" w:pos="4320"/>
          <w:tab w:val="clear" w:pos="8640"/>
        </w:tabs>
        <w:ind w:left="360"/>
      </w:pPr>
    </w:p>
    <w:p w:rsidR="00767ECA" w:rsidRDefault="00C66D48" w:rsidP="00767ECA">
      <w:pPr>
        <w:pStyle w:val="Header"/>
        <w:numPr>
          <w:ilvl w:val="0"/>
          <w:numId w:val="6"/>
        </w:numPr>
        <w:tabs>
          <w:tab w:val="clear" w:pos="4320"/>
          <w:tab w:val="clear" w:pos="8640"/>
        </w:tabs>
      </w:pPr>
      <w:r>
        <w:t>Have t</w:t>
      </w:r>
      <w:r w:rsidR="00767ECA" w:rsidRPr="001E726E">
        <w:t>he contractor make at least 15 attempts to reach the caller over a 3</w:t>
      </w:r>
      <w:r w:rsidR="00767ECA" w:rsidRPr="001E726E">
        <w:noBreakHyphen/>
        <w:t>week period in an effort to obtain the highest possible response rate;</w:t>
      </w:r>
    </w:p>
    <w:p w:rsidR="00767ECA" w:rsidRPr="001E726E" w:rsidRDefault="00767ECA" w:rsidP="00767ECA">
      <w:pPr>
        <w:pStyle w:val="Header"/>
        <w:tabs>
          <w:tab w:val="clear" w:pos="4320"/>
          <w:tab w:val="clear" w:pos="8640"/>
        </w:tabs>
        <w:ind w:left="360"/>
      </w:pPr>
    </w:p>
    <w:p w:rsidR="00767ECA" w:rsidRDefault="00C66D48" w:rsidP="00767ECA">
      <w:pPr>
        <w:pStyle w:val="Header"/>
        <w:numPr>
          <w:ilvl w:val="0"/>
          <w:numId w:val="6"/>
        </w:numPr>
        <w:tabs>
          <w:tab w:val="clear" w:pos="4320"/>
          <w:tab w:val="clear" w:pos="8640"/>
        </w:tabs>
      </w:pPr>
      <w:r>
        <w:t>Have the contractor arrange call attempts for daytime, evening, and weekend hours</w:t>
      </w:r>
      <w:r w:rsidR="00767ECA" w:rsidRPr="001E726E">
        <w:t>;</w:t>
      </w:r>
    </w:p>
    <w:p w:rsidR="00767ECA" w:rsidRPr="001E726E" w:rsidRDefault="00767ECA" w:rsidP="00767ECA">
      <w:pPr>
        <w:pStyle w:val="Header"/>
        <w:tabs>
          <w:tab w:val="clear" w:pos="4320"/>
          <w:tab w:val="clear" w:pos="8640"/>
        </w:tabs>
        <w:ind w:left="360"/>
      </w:pPr>
    </w:p>
    <w:p w:rsidR="00C66D48" w:rsidRDefault="00C66D48" w:rsidP="00C66D48">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C66D48" w:rsidRPr="00892F0C" w:rsidRDefault="00C66D48" w:rsidP="00C66D48">
      <w:pPr>
        <w:pStyle w:val="Header"/>
        <w:numPr>
          <w:ilvl w:val="0"/>
          <w:numId w:val="6"/>
        </w:numPr>
        <w:tabs>
          <w:tab w:val="clear" w:pos="4320"/>
          <w:tab w:val="clear" w:pos="8640"/>
        </w:tabs>
        <w:spacing w:after="240"/>
      </w:pPr>
      <w:r>
        <w:t xml:space="preserve">Provide </w:t>
      </w:r>
      <w:r w:rsidRPr="00892F0C">
        <w:t xml:space="preserve">Spanish-speaking interviewers </w:t>
      </w:r>
      <w:r>
        <w:t>as necessary.</w:t>
      </w:r>
    </w:p>
    <w:p w:rsidR="00767ECA" w:rsidRDefault="004703A3" w:rsidP="00767ECA">
      <w:r>
        <w:t>In past years, u</w:t>
      </w:r>
      <w:r w:rsidRPr="001E726E">
        <w:t>sing this methodology with similar populations</w:t>
      </w:r>
      <w:r>
        <w:t xml:space="preserve">, </w:t>
      </w:r>
      <w:r w:rsidRPr="001E726E">
        <w:t xml:space="preserve">we typically </w:t>
      </w:r>
      <w:r>
        <w:t>achieved</w:t>
      </w:r>
      <w:r w:rsidRPr="001E726E">
        <w:t xml:space="preserve"> response rates </w:t>
      </w:r>
      <w:r>
        <w:t xml:space="preserve">around </w:t>
      </w:r>
      <w:r w:rsidRPr="001E726E">
        <w:t>50 percent.</w:t>
      </w:r>
      <w:r>
        <w:t xml:space="preserve">  </w:t>
      </w:r>
      <w:r w:rsidR="00C66D48" w:rsidRPr="001E726E">
        <w:t xml:space="preserve">In the </w:t>
      </w:r>
      <w:r w:rsidR="00C66D48">
        <w:t>most recent FO Caller S</w:t>
      </w:r>
      <w:r w:rsidR="00C66D48" w:rsidRPr="001E726E">
        <w:t>urvey</w:t>
      </w:r>
      <w:r w:rsidR="00C66D48">
        <w:t xml:space="preserve"> for FY 201</w:t>
      </w:r>
      <w:r w:rsidR="00426FB9">
        <w:t>3</w:t>
      </w:r>
      <w:r w:rsidR="00C66D48" w:rsidRPr="001E726E">
        <w:t xml:space="preserve">, </w:t>
      </w:r>
      <w:r w:rsidR="00C66D48">
        <w:t>the</w:t>
      </w:r>
      <w:r w:rsidR="00C66D48" w:rsidRPr="001E726E">
        <w:t xml:space="preserve"> response rate </w:t>
      </w:r>
      <w:r w:rsidR="00C66D48">
        <w:t>was</w:t>
      </w:r>
      <w:r w:rsidR="00C66D48" w:rsidRPr="001E726E">
        <w:t xml:space="preserve"> </w:t>
      </w:r>
      <w:r w:rsidR="00426FB9">
        <w:t>4</w:t>
      </w:r>
      <w:r w:rsidR="00C66D48">
        <w:t>5</w:t>
      </w:r>
      <w:r w:rsidR="00C66D48" w:rsidRPr="001E726E">
        <w:t> percent.</w:t>
      </w:r>
      <w:r w:rsidR="00C66D48">
        <w:t xml:space="preserve">  </w:t>
      </w:r>
      <w:r w:rsidR="00C66D48" w:rsidRPr="00892F0C">
        <w:t xml:space="preserve">We </w:t>
      </w:r>
      <w:r w:rsidR="00C66D48">
        <w:t>anticipate we will</w:t>
      </w:r>
      <w:r w:rsidR="00C66D48" w:rsidRPr="00892F0C">
        <w:t xml:space="preserve"> achieve a </w:t>
      </w:r>
      <w:r w:rsidR="00C66D48">
        <w:t xml:space="preserve">similarly good </w:t>
      </w:r>
      <w:r w:rsidR="00C66D48" w:rsidRPr="00892F0C">
        <w:t>response rate in the FY</w:t>
      </w:r>
      <w:r w:rsidR="00C66D48">
        <w:t> 2013</w:t>
      </w:r>
      <w:r w:rsidR="00C66D48" w:rsidRPr="00892F0C">
        <w:t xml:space="preserve"> FO Caller Survey. </w:t>
      </w:r>
      <w:r w:rsidR="00C66D48">
        <w:t xml:space="preserve"> </w:t>
      </w:r>
      <w:r w:rsidR="00767ECA" w:rsidRPr="001E726E">
        <w:t xml:space="preserve">Considering the </w:t>
      </w:r>
      <w:r w:rsidR="00767ECA">
        <w:t>tele</w:t>
      </w:r>
      <w:r w:rsidR="00767ECA" w:rsidRPr="001E726E">
        <w:t xml:space="preserve">phone number is the only </w:t>
      </w:r>
      <w:r w:rsidR="00767ECA">
        <w:t>contact</w:t>
      </w:r>
      <w:r w:rsidR="00767ECA" w:rsidRPr="001E726E">
        <w:t xml:space="preserve"> information available to the contractor, th</w:t>
      </w:r>
      <w:r w:rsidR="00767ECA">
        <w:t>is</w:t>
      </w:r>
      <w:r w:rsidR="00767ECA" w:rsidRPr="001E726E">
        <w:t xml:space="preserve"> response rate </w:t>
      </w:r>
      <w:r w:rsidR="00767ECA">
        <w:t>is</w:t>
      </w:r>
      <w:r w:rsidR="00767ECA" w:rsidRPr="001E726E">
        <w:t xml:space="preserve"> remarkably good.  We </w:t>
      </w:r>
      <w:r w:rsidR="00767ECA">
        <w:t>routinely review</w:t>
      </w:r>
      <w:r w:rsidR="00767ECA" w:rsidRPr="001E726E">
        <w:t xml:space="preserve"> </w:t>
      </w:r>
      <w:r w:rsidR="00767ECA">
        <w:t>the information recorded by the contractor each year</w:t>
      </w:r>
      <w:r w:rsidR="00767ECA" w:rsidRPr="001E726E">
        <w:t xml:space="preserve"> </w:t>
      </w:r>
      <w:r w:rsidR="00767ECA">
        <w:t>to monitor any</w:t>
      </w:r>
      <w:r w:rsidR="00767ECA" w:rsidRPr="001E726E">
        <w:t xml:space="preserve"> significant </w:t>
      </w:r>
      <w:r w:rsidR="00767ECA">
        <w:t xml:space="preserve">trends in </w:t>
      </w:r>
      <w:r w:rsidR="00767ECA" w:rsidRPr="001E726E">
        <w:t>the reasons for non</w:t>
      </w:r>
      <w:r w:rsidR="00767ECA">
        <w:t>-</w:t>
      </w:r>
      <w:r w:rsidR="00767ECA" w:rsidRPr="001E726E">
        <w:t>response</w:t>
      </w:r>
      <w:r w:rsidR="00767ECA">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260EEA">
        <w:t>3</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7</w:t>
      </w:r>
      <w:r w:rsidR="00260EEA">
        <w:t>8</w:t>
      </w:r>
      <w:r w:rsidR="000538FF" w:rsidRPr="00892F0C">
        <w:t xml:space="preserve"> percent excellent, very good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A817B3">
        <w:noBreakHyphen/>
      </w:r>
      <w:r w:rsidR="005E714A" w:rsidRPr="00892F0C">
        <w:t>2</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3155AD" w:rsidRPr="00892F0C" w:rsidRDefault="003155AD" w:rsidP="003155AD">
      <w:r w:rsidRPr="00892F0C">
        <w:t>SSA’s Office of Quality Performance (OQP) perform</w:t>
      </w:r>
      <w:r>
        <w:t>s</w:t>
      </w:r>
      <w:r w:rsidRPr="00892F0C">
        <w:t xml:space="preserve"> all sampling and data analysis.  Dan Zabronsky, Director of Modeling, Office</w:t>
      </w:r>
      <w:r>
        <w:t xml:space="preserve"> of Quality Data Management, SSA, will provide statistical support.  OMB can reach him</w:t>
      </w:r>
      <w:r w:rsidRPr="00892F0C">
        <w:t xml:space="preserve"> at (410) 965-5953.</w:t>
      </w:r>
    </w:p>
    <w:p w:rsidR="003155AD" w:rsidRDefault="003155AD" w:rsidP="00CB2750">
      <w:pPr>
        <w:keepNext/>
        <w:keepLines/>
        <w:rPr>
          <w:b/>
        </w:rPr>
      </w:pPr>
    </w:p>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(No more than $25 can be authorized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E714A" w:rsidRPr="00892F0C">
        <w:rPr>
          <w:snapToGrid/>
        </w:rPr>
        <w:t xml:space="preserve">FO telephone service.  </w:t>
      </w:r>
      <w:r w:rsidRPr="00892F0C">
        <w:t>We also combine the resu</w:t>
      </w:r>
      <w:r w:rsidR="00071785">
        <w:t>lts of the Field Office Caller S</w:t>
      </w:r>
      <w:r w:rsidRPr="00892F0C">
        <w:t>urvey with the findings from the 800 </w:t>
      </w:r>
      <w:r w:rsidR="00071785">
        <w:t>N</w:t>
      </w:r>
      <w:r w:rsidRPr="00892F0C">
        <w:t>umber</w:t>
      </w:r>
      <w:r w:rsidR="006A448E">
        <w:t xml:space="preserve"> Caller</w:t>
      </w:r>
      <w:r w:rsidR="00FC7764">
        <w:t>,</w:t>
      </w:r>
      <w:r w:rsidRPr="00892F0C">
        <w:t xml:space="preserve"> Office Visitor</w:t>
      </w:r>
      <w:r w:rsidR="00FC7764">
        <w:t>, and Internet Report Card</w:t>
      </w:r>
      <w:r w:rsidRPr="00892F0C">
        <w:t xml:space="preserve"> surveys to report a combined performance measure for the Agency each year:  “percent of the people doing business with SSA who rate overall service excellent, very good or good.”</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 =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 xml:space="preserve">10 minutes </w:t>
      </w:r>
    </w:p>
    <w:p w:rsidR="005E714A" w:rsidRPr="00892F0C" w:rsidRDefault="005E714A" w:rsidP="00CB2750">
      <w:pPr>
        <w:keepNext/>
        <w:keepLines/>
      </w:pPr>
      <w:r w:rsidRPr="00892F0C">
        <w:t>Annual Burden Hours:</w:t>
      </w:r>
      <w:r w:rsidRPr="00892F0C">
        <w:tab/>
      </w:r>
      <w:r w:rsidR="00217132" w:rsidRPr="00892F0C">
        <w:t xml:space="preserve">667 </w:t>
      </w:r>
      <w:r w:rsidRPr="00892F0C">
        <w:t xml:space="preserve">hours </w:t>
      </w:r>
    </w:p>
    <w:p w:rsidR="005E714A" w:rsidRPr="00CD724D" w:rsidRDefault="005E714A"/>
    <w:p w:rsidR="003155AD" w:rsidRPr="003528B7" w:rsidRDefault="003155AD" w:rsidP="003155AD">
      <w:pPr>
        <w:keepNext/>
        <w:keepLines/>
        <w:rPr>
          <w:bCs/>
        </w:rPr>
      </w:pPr>
      <w:r w:rsidRPr="00892F0C">
        <w:rPr>
          <w:b/>
        </w:rPr>
        <w:t xml:space="preserve">NAME OF CONTACT PERSON:  </w:t>
      </w:r>
      <w:r>
        <w:rPr>
          <w:bCs/>
        </w:rPr>
        <w:t>Debbie Larwood</w:t>
      </w:r>
    </w:p>
    <w:p w:rsidR="003155AD" w:rsidRPr="00892F0C" w:rsidRDefault="003155AD" w:rsidP="003155AD">
      <w:pPr>
        <w:keepNext/>
        <w:keepLines/>
      </w:pPr>
      <w:r w:rsidRPr="00892F0C">
        <w:rPr>
          <w:b/>
        </w:rPr>
        <w:t>TELEPHONE NUMBER:</w:t>
      </w:r>
      <w:r>
        <w:rPr>
          <w:b/>
        </w:rPr>
        <w:t xml:space="preserve">  </w:t>
      </w:r>
      <w:r>
        <w:t>410-966-6135</w:t>
      </w:r>
    </w:p>
    <w:p w:rsidR="005E714A" w:rsidRPr="00892F0C" w:rsidRDefault="005E714A"/>
    <w:sectPr w:rsidR="005E714A" w:rsidRPr="00892F0C" w:rsidSect="009C131D">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0" w:rsidRDefault="00604E90">
      <w:r>
        <w:separator/>
      </w:r>
    </w:p>
  </w:endnote>
  <w:endnote w:type="continuationSeparator" w:id="0">
    <w:p w:rsidR="00604E90" w:rsidRDefault="006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90" w:rsidRDefault="00604E90">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604E90" w:rsidRDefault="002747B6" w:rsidP="00254242">
    <w:pPr>
      <w:pStyle w:val="Footer"/>
      <w:tabs>
        <w:tab w:val="clear" w:pos="8640"/>
        <w:tab w:val="right" w:pos="9000"/>
      </w:tabs>
      <w:jc w:val="right"/>
      <w:rPr>
        <w:rStyle w:val="PageNumber"/>
        <w:i/>
        <w:snapToGrid w:val="0"/>
        <w:sz w:val="14"/>
      </w:rPr>
    </w:pPr>
    <w:r>
      <w:rPr>
        <w:rStyle w:val="PageNumber"/>
        <w:i/>
        <w:snapToGrid w:val="0"/>
        <w:sz w:val="20"/>
      </w:rPr>
      <w:t>January 201</w:t>
    </w:r>
    <w:r w:rsidR="006344B3">
      <w:rPr>
        <w:rStyle w:val="PageNumber"/>
        <w:i/>
        <w:snapToGrid w:val="0"/>
        <w:sz w:val="20"/>
      </w:rPr>
      <w:t>4</w:t>
    </w:r>
  </w:p>
  <w:p w:rsidR="00604E90" w:rsidRDefault="0042394D">
    <w:pPr>
      <w:pStyle w:val="Footer"/>
      <w:tabs>
        <w:tab w:val="clear" w:pos="8640"/>
        <w:tab w:val="right" w:pos="9000"/>
      </w:tabs>
      <w:jc w:val="center"/>
      <w:rPr>
        <w:iCs/>
        <w:sz w:val="20"/>
        <w:szCs w:val="20"/>
      </w:rPr>
    </w:pPr>
    <w:r>
      <w:rPr>
        <w:rStyle w:val="PageNumber"/>
        <w:sz w:val="20"/>
        <w:szCs w:val="20"/>
      </w:rPr>
      <w:fldChar w:fldCharType="begin"/>
    </w:r>
    <w:r w:rsidR="00604E90">
      <w:rPr>
        <w:rStyle w:val="PageNumber"/>
        <w:sz w:val="20"/>
        <w:szCs w:val="20"/>
      </w:rPr>
      <w:instrText xml:space="preserve"> PAGE </w:instrText>
    </w:r>
    <w:r>
      <w:rPr>
        <w:rStyle w:val="PageNumber"/>
        <w:sz w:val="20"/>
        <w:szCs w:val="20"/>
      </w:rPr>
      <w:fldChar w:fldCharType="separate"/>
    </w:r>
    <w:r w:rsidR="00C5598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0" w:rsidRDefault="00604E90">
      <w:r>
        <w:separator/>
      </w:r>
    </w:p>
  </w:footnote>
  <w:footnote w:type="continuationSeparator" w:id="0">
    <w:p w:rsidR="00604E90" w:rsidRDefault="00604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17"/>
    <w:rsid w:val="000067E4"/>
    <w:rsid w:val="00016FD4"/>
    <w:rsid w:val="00024A15"/>
    <w:rsid w:val="000538FF"/>
    <w:rsid w:val="0005642A"/>
    <w:rsid w:val="0006010A"/>
    <w:rsid w:val="00071785"/>
    <w:rsid w:val="000955AE"/>
    <w:rsid w:val="000A019C"/>
    <w:rsid w:val="000A5A5D"/>
    <w:rsid w:val="000B470E"/>
    <w:rsid w:val="000C1B9B"/>
    <w:rsid w:val="000D127C"/>
    <w:rsid w:val="000D698B"/>
    <w:rsid w:val="00113621"/>
    <w:rsid w:val="00114191"/>
    <w:rsid w:val="00117024"/>
    <w:rsid w:val="00136244"/>
    <w:rsid w:val="0014035A"/>
    <w:rsid w:val="00142F8A"/>
    <w:rsid w:val="00147796"/>
    <w:rsid w:val="00164AAE"/>
    <w:rsid w:val="00182093"/>
    <w:rsid w:val="001937A2"/>
    <w:rsid w:val="00193A92"/>
    <w:rsid w:val="001A621D"/>
    <w:rsid w:val="001B4A41"/>
    <w:rsid w:val="001D510F"/>
    <w:rsid w:val="00211D07"/>
    <w:rsid w:val="00217132"/>
    <w:rsid w:val="002479B0"/>
    <w:rsid w:val="00254242"/>
    <w:rsid w:val="00260EEA"/>
    <w:rsid w:val="0026333E"/>
    <w:rsid w:val="00271151"/>
    <w:rsid w:val="002747B6"/>
    <w:rsid w:val="0029715A"/>
    <w:rsid w:val="002C5CD0"/>
    <w:rsid w:val="002D044F"/>
    <w:rsid w:val="002D52D9"/>
    <w:rsid w:val="002E6002"/>
    <w:rsid w:val="003026F7"/>
    <w:rsid w:val="003155AD"/>
    <w:rsid w:val="003157EA"/>
    <w:rsid w:val="00326AA6"/>
    <w:rsid w:val="00331CEB"/>
    <w:rsid w:val="00341604"/>
    <w:rsid w:val="00345FA9"/>
    <w:rsid w:val="00346E95"/>
    <w:rsid w:val="00357DF5"/>
    <w:rsid w:val="003776EC"/>
    <w:rsid w:val="003834B0"/>
    <w:rsid w:val="00387D3A"/>
    <w:rsid w:val="003A728B"/>
    <w:rsid w:val="003C5CC4"/>
    <w:rsid w:val="003E6CD3"/>
    <w:rsid w:val="003E6E45"/>
    <w:rsid w:val="00415ABA"/>
    <w:rsid w:val="004161D3"/>
    <w:rsid w:val="0042394D"/>
    <w:rsid w:val="00426FB9"/>
    <w:rsid w:val="0042703A"/>
    <w:rsid w:val="0043178E"/>
    <w:rsid w:val="00432BF6"/>
    <w:rsid w:val="004400BE"/>
    <w:rsid w:val="004458F1"/>
    <w:rsid w:val="004518B1"/>
    <w:rsid w:val="0045580E"/>
    <w:rsid w:val="00457DC6"/>
    <w:rsid w:val="004703A3"/>
    <w:rsid w:val="00485E91"/>
    <w:rsid w:val="004B5F5B"/>
    <w:rsid w:val="004C2C3A"/>
    <w:rsid w:val="00502BB6"/>
    <w:rsid w:val="005129C2"/>
    <w:rsid w:val="0052310F"/>
    <w:rsid w:val="00527408"/>
    <w:rsid w:val="00531613"/>
    <w:rsid w:val="005432B8"/>
    <w:rsid w:val="0055078D"/>
    <w:rsid w:val="0056000C"/>
    <w:rsid w:val="00564A2D"/>
    <w:rsid w:val="00570D02"/>
    <w:rsid w:val="005837B2"/>
    <w:rsid w:val="005966A7"/>
    <w:rsid w:val="005A1728"/>
    <w:rsid w:val="005C6B4C"/>
    <w:rsid w:val="005D0BB2"/>
    <w:rsid w:val="005E2196"/>
    <w:rsid w:val="005E42F8"/>
    <w:rsid w:val="005E714A"/>
    <w:rsid w:val="005F05E2"/>
    <w:rsid w:val="005F68BC"/>
    <w:rsid w:val="005F6AF6"/>
    <w:rsid w:val="00604BA7"/>
    <w:rsid w:val="00604E90"/>
    <w:rsid w:val="006344B3"/>
    <w:rsid w:val="00641630"/>
    <w:rsid w:val="00643105"/>
    <w:rsid w:val="006529C3"/>
    <w:rsid w:val="00661BC7"/>
    <w:rsid w:val="006634B1"/>
    <w:rsid w:val="006663B1"/>
    <w:rsid w:val="00682038"/>
    <w:rsid w:val="00683E4A"/>
    <w:rsid w:val="0068687A"/>
    <w:rsid w:val="006933F1"/>
    <w:rsid w:val="006A212C"/>
    <w:rsid w:val="006A448E"/>
    <w:rsid w:val="006A601D"/>
    <w:rsid w:val="006A7C5C"/>
    <w:rsid w:val="006D36B7"/>
    <w:rsid w:val="006F4E00"/>
    <w:rsid w:val="00711288"/>
    <w:rsid w:val="007123C1"/>
    <w:rsid w:val="0072791E"/>
    <w:rsid w:val="0074141D"/>
    <w:rsid w:val="007523CD"/>
    <w:rsid w:val="00763BD5"/>
    <w:rsid w:val="00765D88"/>
    <w:rsid w:val="00767ECA"/>
    <w:rsid w:val="00773396"/>
    <w:rsid w:val="00775266"/>
    <w:rsid w:val="00797B5A"/>
    <w:rsid w:val="007A3EB4"/>
    <w:rsid w:val="007A6462"/>
    <w:rsid w:val="007A6B2D"/>
    <w:rsid w:val="007B6BBC"/>
    <w:rsid w:val="007C4CC3"/>
    <w:rsid w:val="007C5187"/>
    <w:rsid w:val="007D551C"/>
    <w:rsid w:val="008068C8"/>
    <w:rsid w:val="00807C96"/>
    <w:rsid w:val="00807E24"/>
    <w:rsid w:val="008235E4"/>
    <w:rsid w:val="008239E3"/>
    <w:rsid w:val="00825347"/>
    <w:rsid w:val="00844549"/>
    <w:rsid w:val="00845624"/>
    <w:rsid w:val="00861F0F"/>
    <w:rsid w:val="00864DF0"/>
    <w:rsid w:val="00866212"/>
    <w:rsid w:val="008712C6"/>
    <w:rsid w:val="00874264"/>
    <w:rsid w:val="00892F0C"/>
    <w:rsid w:val="0089359F"/>
    <w:rsid w:val="00895616"/>
    <w:rsid w:val="008975B0"/>
    <w:rsid w:val="008A0D63"/>
    <w:rsid w:val="008C765D"/>
    <w:rsid w:val="008E7F50"/>
    <w:rsid w:val="00904BEF"/>
    <w:rsid w:val="00915855"/>
    <w:rsid w:val="009676EA"/>
    <w:rsid w:val="0098355A"/>
    <w:rsid w:val="0099003D"/>
    <w:rsid w:val="009A79F2"/>
    <w:rsid w:val="009B1809"/>
    <w:rsid w:val="009B74E2"/>
    <w:rsid w:val="009B7E8F"/>
    <w:rsid w:val="009C131D"/>
    <w:rsid w:val="009C5B90"/>
    <w:rsid w:val="009D05FF"/>
    <w:rsid w:val="00A005E6"/>
    <w:rsid w:val="00A12ABD"/>
    <w:rsid w:val="00A2489F"/>
    <w:rsid w:val="00A605EC"/>
    <w:rsid w:val="00A65A76"/>
    <w:rsid w:val="00A72E26"/>
    <w:rsid w:val="00A73668"/>
    <w:rsid w:val="00A744C1"/>
    <w:rsid w:val="00A75CE7"/>
    <w:rsid w:val="00A817B3"/>
    <w:rsid w:val="00A85DA9"/>
    <w:rsid w:val="00A86940"/>
    <w:rsid w:val="00A97741"/>
    <w:rsid w:val="00AA1F62"/>
    <w:rsid w:val="00AB4C2B"/>
    <w:rsid w:val="00AC4F46"/>
    <w:rsid w:val="00AD77A9"/>
    <w:rsid w:val="00B2545F"/>
    <w:rsid w:val="00B305A7"/>
    <w:rsid w:val="00B40338"/>
    <w:rsid w:val="00B66CEE"/>
    <w:rsid w:val="00B75FF8"/>
    <w:rsid w:val="00BA1603"/>
    <w:rsid w:val="00BA2835"/>
    <w:rsid w:val="00BA7605"/>
    <w:rsid w:val="00BB020B"/>
    <w:rsid w:val="00BB232A"/>
    <w:rsid w:val="00BD31A4"/>
    <w:rsid w:val="00BE0F06"/>
    <w:rsid w:val="00BE4C27"/>
    <w:rsid w:val="00BF0A52"/>
    <w:rsid w:val="00C023C8"/>
    <w:rsid w:val="00C07C9B"/>
    <w:rsid w:val="00C140A8"/>
    <w:rsid w:val="00C14F71"/>
    <w:rsid w:val="00C208A0"/>
    <w:rsid w:val="00C22688"/>
    <w:rsid w:val="00C3317F"/>
    <w:rsid w:val="00C3331A"/>
    <w:rsid w:val="00C37385"/>
    <w:rsid w:val="00C55989"/>
    <w:rsid w:val="00C66D48"/>
    <w:rsid w:val="00C76446"/>
    <w:rsid w:val="00C86AFE"/>
    <w:rsid w:val="00CA3709"/>
    <w:rsid w:val="00CB2750"/>
    <w:rsid w:val="00CB365C"/>
    <w:rsid w:val="00CB66A6"/>
    <w:rsid w:val="00CD1F4D"/>
    <w:rsid w:val="00CD724D"/>
    <w:rsid w:val="00CD7CC9"/>
    <w:rsid w:val="00CE4283"/>
    <w:rsid w:val="00CF732D"/>
    <w:rsid w:val="00D07DB2"/>
    <w:rsid w:val="00D11017"/>
    <w:rsid w:val="00D13077"/>
    <w:rsid w:val="00D224A4"/>
    <w:rsid w:val="00D36B92"/>
    <w:rsid w:val="00D4236B"/>
    <w:rsid w:val="00D447FC"/>
    <w:rsid w:val="00D45E16"/>
    <w:rsid w:val="00D54B2E"/>
    <w:rsid w:val="00D55E67"/>
    <w:rsid w:val="00D6383F"/>
    <w:rsid w:val="00D701EB"/>
    <w:rsid w:val="00D70CCE"/>
    <w:rsid w:val="00D76F5D"/>
    <w:rsid w:val="00D94464"/>
    <w:rsid w:val="00DB45C1"/>
    <w:rsid w:val="00DB5784"/>
    <w:rsid w:val="00E04816"/>
    <w:rsid w:val="00E14D7E"/>
    <w:rsid w:val="00E1632A"/>
    <w:rsid w:val="00E25A56"/>
    <w:rsid w:val="00E604C2"/>
    <w:rsid w:val="00E9208E"/>
    <w:rsid w:val="00EA1BFD"/>
    <w:rsid w:val="00EA641D"/>
    <w:rsid w:val="00ED4A34"/>
    <w:rsid w:val="00EF3495"/>
    <w:rsid w:val="00F054F1"/>
    <w:rsid w:val="00F25226"/>
    <w:rsid w:val="00F418E7"/>
    <w:rsid w:val="00F5042D"/>
    <w:rsid w:val="00F8063B"/>
    <w:rsid w:val="00F953AB"/>
    <w:rsid w:val="00F97FD6"/>
    <w:rsid w:val="00FA5987"/>
    <w:rsid w:val="00FA67F1"/>
    <w:rsid w:val="00FC0E6A"/>
    <w:rsid w:val="00FC7764"/>
    <w:rsid w:val="00FD0BFB"/>
    <w:rsid w:val="00FF47E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2009-12-10T19:53:00Z</cp:lastPrinted>
  <dcterms:created xsi:type="dcterms:W3CDTF">2014-01-14T14:15:00Z</dcterms:created>
  <dcterms:modified xsi:type="dcterms:W3CDTF">2014-01-14T14:15:00Z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