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A7" w:rsidRPr="00265B1A" w:rsidRDefault="00477EA7" w:rsidP="00477EA7">
      <w:pPr>
        <w:tabs>
          <w:tab w:val="left" w:pos="960"/>
        </w:tabs>
        <w:spacing w:after="0" w:line="240" w:lineRule="auto"/>
        <w:ind w:left="145" w:right="-20"/>
        <w:jc w:val="center"/>
        <w:rPr>
          <w:rFonts w:ascii="Times New Roman" w:eastAsia="Times New Roman" w:hAnsi="Times New Roman" w:cs="Times New Roman"/>
          <w:b/>
          <w:bCs/>
          <w:sz w:val="24"/>
          <w:szCs w:val="24"/>
        </w:rPr>
      </w:pPr>
      <w:r w:rsidRPr="00265B1A">
        <w:rPr>
          <w:rFonts w:ascii="Times New Roman" w:eastAsia="Times New Roman" w:hAnsi="Times New Roman" w:cs="Times New Roman"/>
          <w:b/>
          <w:bCs/>
          <w:sz w:val="24"/>
          <w:szCs w:val="24"/>
        </w:rPr>
        <w:t xml:space="preserve">SUPPORTING STATEMENTS FOR </w:t>
      </w:r>
    </w:p>
    <w:p w:rsidR="00477EA7" w:rsidRPr="0097781F" w:rsidRDefault="00477EA7" w:rsidP="0097781F">
      <w:pPr>
        <w:jc w:val="center"/>
        <w:rPr>
          <w:rFonts w:ascii="Times New Roman" w:hAnsi="Times New Roman" w:cs="Times New Roman"/>
          <w:b/>
          <w:sz w:val="24"/>
          <w:szCs w:val="24"/>
        </w:rPr>
      </w:pPr>
      <w:r w:rsidRPr="0097781F">
        <w:rPr>
          <w:rFonts w:ascii="Times New Roman" w:hAnsi="Times New Roman" w:cs="Times New Roman"/>
          <w:b/>
          <w:sz w:val="24"/>
          <w:szCs w:val="24"/>
        </w:rPr>
        <w:t>23 CFR PART 1313 SECTION</w:t>
      </w:r>
      <w:r w:rsidR="00616D10">
        <w:rPr>
          <w:rFonts w:ascii="Times New Roman" w:hAnsi="Times New Roman" w:cs="Times New Roman"/>
          <w:b/>
          <w:sz w:val="24"/>
          <w:szCs w:val="24"/>
        </w:rPr>
        <w:t xml:space="preserve"> </w:t>
      </w:r>
      <w:r w:rsidRPr="0097781F">
        <w:rPr>
          <w:rFonts w:ascii="Times New Roman" w:hAnsi="Times New Roman" w:cs="Times New Roman"/>
          <w:b/>
          <w:sz w:val="24"/>
          <w:szCs w:val="24"/>
        </w:rPr>
        <w:t>410</w:t>
      </w:r>
    </w:p>
    <w:p w:rsidR="00477EA7" w:rsidRPr="0097781F" w:rsidRDefault="00477EA7" w:rsidP="0097781F">
      <w:pPr>
        <w:jc w:val="center"/>
        <w:rPr>
          <w:rFonts w:ascii="Times New Roman" w:hAnsi="Times New Roman" w:cs="Times New Roman"/>
          <w:b/>
          <w:sz w:val="24"/>
          <w:szCs w:val="24"/>
        </w:rPr>
      </w:pPr>
      <w:r w:rsidRPr="0097781F">
        <w:rPr>
          <w:rFonts w:ascii="Times New Roman" w:hAnsi="Times New Roman" w:cs="Times New Roman"/>
          <w:b/>
          <w:sz w:val="24"/>
          <w:szCs w:val="24"/>
        </w:rPr>
        <w:t>ALCOHOL</w:t>
      </w:r>
      <w:r w:rsidR="00A521A5" w:rsidRPr="0097781F">
        <w:rPr>
          <w:rFonts w:ascii="Times New Roman" w:hAnsi="Times New Roman" w:cs="Times New Roman"/>
          <w:b/>
          <w:sz w:val="24"/>
          <w:szCs w:val="24"/>
        </w:rPr>
        <w:t xml:space="preserve"> IMPAIRED</w:t>
      </w:r>
      <w:r w:rsidRPr="0097781F">
        <w:rPr>
          <w:rFonts w:ascii="Times New Roman" w:hAnsi="Times New Roman" w:cs="Times New Roman"/>
          <w:b/>
          <w:sz w:val="24"/>
          <w:szCs w:val="24"/>
        </w:rPr>
        <w:t xml:space="preserve"> INCENTIVE PROGRAM</w:t>
      </w:r>
    </w:p>
    <w:p w:rsidR="00477EA7" w:rsidRPr="00AF26CC" w:rsidRDefault="00477EA7" w:rsidP="0097781F">
      <w:pPr>
        <w:rPr>
          <w:rFonts w:ascii="Times New Roman" w:hAnsi="Times New Roman" w:cs="Times New Roman"/>
          <w:b/>
          <w:sz w:val="24"/>
          <w:szCs w:val="24"/>
        </w:rPr>
      </w:pPr>
      <w:r w:rsidRPr="00AF26CC">
        <w:rPr>
          <w:rFonts w:ascii="Times New Roman" w:hAnsi="Times New Roman" w:cs="Times New Roman"/>
          <w:b/>
          <w:sz w:val="24"/>
          <w:szCs w:val="24"/>
        </w:rPr>
        <w:t>A.</w:t>
      </w:r>
      <w:r w:rsidRPr="00AF26CC">
        <w:rPr>
          <w:rFonts w:ascii="Times New Roman" w:hAnsi="Times New Roman" w:cs="Times New Roman"/>
          <w:b/>
          <w:sz w:val="24"/>
          <w:szCs w:val="24"/>
        </w:rPr>
        <w:tab/>
        <w:t>JUSTIFICATION</w:t>
      </w:r>
    </w:p>
    <w:p w:rsidR="00477EA7" w:rsidRPr="00787F7B" w:rsidRDefault="00477EA7" w:rsidP="008C5BCC">
      <w:pPr>
        <w:ind w:left="720" w:hanging="720"/>
        <w:rPr>
          <w:rFonts w:ascii="Times New Roman" w:hAnsi="Times New Roman" w:cs="Times New Roman"/>
          <w:sz w:val="24"/>
          <w:szCs w:val="24"/>
        </w:rPr>
      </w:pPr>
      <w:r w:rsidRPr="0097781F">
        <w:rPr>
          <w:rFonts w:ascii="Times New Roman" w:hAnsi="Times New Roman" w:cs="Times New Roman"/>
          <w:sz w:val="24"/>
          <w:szCs w:val="24"/>
        </w:rPr>
        <w:t>1.</w:t>
      </w:r>
      <w:r w:rsidRPr="0097781F">
        <w:rPr>
          <w:rFonts w:ascii="Times New Roman" w:hAnsi="Times New Roman" w:cs="Times New Roman"/>
          <w:spacing w:val="-51"/>
          <w:sz w:val="24"/>
          <w:szCs w:val="24"/>
        </w:rPr>
        <w:t xml:space="preserve"> </w:t>
      </w:r>
      <w:r w:rsidRPr="0097781F">
        <w:rPr>
          <w:rFonts w:ascii="Times New Roman" w:hAnsi="Times New Roman" w:cs="Times New Roman"/>
          <w:sz w:val="24"/>
          <w:szCs w:val="24"/>
        </w:rPr>
        <w:tab/>
      </w:r>
      <w:r w:rsidRPr="00787F7B">
        <w:rPr>
          <w:rFonts w:ascii="Times New Roman" w:hAnsi="Times New Roman" w:cs="Times New Roman"/>
          <w:i/>
          <w:sz w:val="24"/>
          <w:szCs w:val="24"/>
        </w:rPr>
        <w:t>Explain the circumstances that make the collection of information necessary.  Attach a copy of the appropriate statute or regulation mandating or authorizing the collection of information</w:t>
      </w:r>
      <w:r w:rsidRPr="00787F7B">
        <w:rPr>
          <w:rFonts w:ascii="Times New Roman" w:hAnsi="Times New Roman" w:cs="Times New Roman"/>
          <w:sz w:val="24"/>
          <w:szCs w:val="24"/>
        </w:rPr>
        <w:t>.</w:t>
      </w:r>
    </w:p>
    <w:p w:rsidR="00477EA7" w:rsidRPr="002F646A" w:rsidRDefault="00477EA7" w:rsidP="008C5BCC">
      <w:pPr>
        <w:ind w:left="720"/>
        <w:rPr>
          <w:rFonts w:ascii="Times New Roman" w:hAnsi="Times New Roman" w:cs="Times New Roman"/>
          <w:sz w:val="24"/>
          <w:szCs w:val="24"/>
        </w:rPr>
      </w:pPr>
      <w:r w:rsidRPr="002F646A">
        <w:rPr>
          <w:rFonts w:ascii="Times New Roman" w:hAnsi="Times New Roman" w:cs="Times New Roman"/>
          <w:sz w:val="24"/>
          <w:szCs w:val="24"/>
        </w:rPr>
        <w:t>The Safe, Accountable, Flexible, and Efficient Transportation Equity Act</w:t>
      </w:r>
      <w:r w:rsidR="002B3A12" w:rsidRPr="002F646A">
        <w:rPr>
          <w:rFonts w:ascii="Times New Roman" w:hAnsi="Times New Roman" w:cs="Times New Roman"/>
          <w:sz w:val="24"/>
          <w:szCs w:val="24"/>
        </w:rPr>
        <w:t>:</w:t>
      </w:r>
      <w:r w:rsidRPr="002F646A">
        <w:rPr>
          <w:rFonts w:ascii="Times New Roman" w:hAnsi="Times New Roman" w:cs="Times New Roman"/>
          <w:sz w:val="24"/>
          <w:szCs w:val="24"/>
        </w:rPr>
        <w:t xml:space="preserve"> A Legacy </w:t>
      </w:r>
      <w:r w:rsidR="00B61148" w:rsidRPr="002F646A">
        <w:rPr>
          <w:rFonts w:ascii="Times New Roman" w:hAnsi="Times New Roman" w:cs="Times New Roman"/>
          <w:sz w:val="24"/>
          <w:szCs w:val="24"/>
        </w:rPr>
        <w:t>for</w:t>
      </w:r>
      <w:r w:rsidRPr="002F646A">
        <w:rPr>
          <w:rFonts w:ascii="Times New Roman" w:hAnsi="Times New Roman" w:cs="Times New Roman"/>
          <w:sz w:val="24"/>
          <w:szCs w:val="24"/>
        </w:rPr>
        <w:t xml:space="preserve"> Users (SAFETEA-LU), enacted in 2005, amended the legislation under TEA-21 and altered the criteria to qualify for a grant.  A final rule, that amends Part 1313 to reflect changes that were made to Section 410 by SAFETEA-LU, was published on April 21, 2006.</w:t>
      </w:r>
    </w:p>
    <w:p w:rsidR="00AB5CEE" w:rsidRPr="002F646A" w:rsidRDefault="002B3A12" w:rsidP="008C5BCC">
      <w:pPr>
        <w:ind w:left="720"/>
        <w:rPr>
          <w:rFonts w:ascii="Times New Roman" w:hAnsi="Times New Roman" w:cs="Times New Roman"/>
          <w:sz w:val="24"/>
          <w:szCs w:val="24"/>
        </w:rPr>
      </w:pPr>
      <w:r w:rsidRPr="002F646A">
        <w:rPr>
          <w:rFonts w:ascii="Times New Roman" w:hAnsi="Times New Roman" w:cs="Times New Roman"/>
          <w:sz w:val="24"/>
          <w:szCs w:val="24"/>
        </w:rPr>
        <w:t>A State qualifies for</w:t>
      </w:r>
      <w:r w:rsidR="00AB5CEE" w:rsidRPr="002F646A">
        <w:rPr>
          <w:rFonts w:ascii="Times New Roman" w:hAnsi="Times New Roman" w:cs="Times New Roman"/>
          <w:sz w:val="24"/>
          <w:szCs w:val="24"/>
        </w:rPr>
        <w:t xml:space="preserve"> receiving</w:t>
      </w:r>
      <w:r w:rsidRPr="002F646A">
        <w:rPr>
          <w:rFonts w:ascii="Times New Roman" w:hAnsi="Times New Roman" w:cs="Times New Roman"/>
          <w:sz w:val="24"/>
          <w:szCs w:val="24"/>
        </w:rPr>
        <w:t xml:space="preserve"> Section 410 </w:t>
      </w:r>
      <w:r w:rsidR="00AB5CEE" w:rsidRPr="002F646A">
        <w:rPr>
          <w:rFonts w:ascii="Times New Roman" w:hAnsi="Times New Roman" w:cs="Times New Roman"/>
          <w:sz w:val="24"/>
          <w:szCs w:val="24"/>
        </w:rPr>
        <w:t>funds by having an alcohol related fatality rate of 0.5 or less per 100M vehicle miles traveled using the most recent Fatality Analysis Reporting System (FARS) data (Low fatality rate State), by meeting program criteria as specified in the regulation (programmatic State)</w:t>
      </w:r>
      <w:r w:rsidR="00BE5055" w:rsidRPr="002F646A">
        <w:rPr>
          <w:rFonts w:ascii="Times New Roman" w:hAnsi="Times New Roman" w:cs="Times New Roman"/>
          <w:sz w:val="24"/>
          <w:szCs w:val="24"/>
        </w:rPr>
        <w:t>,</w:t>
      </w:r>
      <w:r w:rsidR="00265B1A" w:rsidRPr="002F646A">
        <w:rPr>
          <w:rFonts w:ascii="Times New Roman" w:hAnsi="Times New Roman" w:cs="Times New Roman"/>
          <w:sz w:val="24"/>
          <w:szCs w:val="24"/>
        </w:rPr>
        <w:t xml:space="preserve"> </w:t>
      </w:r>
      <w:r w:rsidR="00AB5CEE" w:rsidRPr="002F646A">
        <w:rPr>
          <w:rFonts w:ascii="Times New Roman" w:hAnsi="Times New Roman" w:cs="Times New Roman"/>
          <w:sz w:val="24"/>
          <w:szCs w:val="24"/>
        </w:rPr>
        <w:t xml:space="preserve">or being designated as one of the 10 States with highest impaired driving related fatalities as determined by the most recent </w:t>
      </w:r>
      <w:r w:rsidR="00BE5055" w:rsidRPr="002F646A">
        <w:rPr>
          <w:rFonts w:ascii="Times New Roman" w:hAnsi="Times New Roman" w:cs="Times New Roman"/>
          <w:sz w:val="24"/>
          <w:szCs w:val="24"/>
        </w:rPr>
        <w:t>FARS data</w:t>
      </w:r>
      <w:r w:rsidR="00265B1A" w:rsidRPr="002F646A">
        <w:rPr>
          <w:rFonts w:ascii="Times New Roman" w:hAnsi="Times New Roman" w:cs="Times New Roman"/>
          <w:sz w:val="24"/>
          <w:szCs w:val="24"/>
        </w:rPr>
        <w:t xml:space="preserve"> </w:t>
      </w:r>
      <w:r w:rsidR="00BE5055" w:rsidRPr="002F646A">
        <w:rPr>
          <w:rFonts w:ascii="Times New Roman" w:hAnsi="Times New Roman" w:cs="Times New Roman"/>
          <w:sz w:val="24"/>
          <w:szCs w:val="24"/>
        </w:rPr>
        <w:t>(high fatality rate State).</w:t>
      </w:r>
      <w:r w:rsidR="00265B1A" w:rsidRPr="002F646A">
        <w:rPr>
          <w:rFonts w:ascii="Times New Roman" w:hAnsi="Times New Roman" w:cs="Times New Roman"/>
          <w:sz w:val="24"/>
          <w:szCs w:val="24"/>
        </w:rPr>
        <w:t xml:space="preserve"> </w:t>
      </w:r>
      <w:r w:rsidR="004A3B93" w:rsidRPr="002F646A">
        <w:rPr>
          <w:rFonts w:ascii="Times New Roman" w:hAnsi="Times New Roman" w:cs="Times New Roman"/>
          <w:sz w:val="24"/>
          <w:szCs w:val="24"/>
        </w:rPr>
        <w:t xml:space="preserve"> </w:t>
      </w:r>
      <w:r w:rsidR="00C13AF9" w:rsidRPr="002F646A">
        <w:rPr>
          <w:rFonts w:ascii="Times New Roman" w:hAnsi="Times New Roman" w:cs="Times New Roman"/>
          <w:sz w:val="24"/>
          <w:szCs w:val="24"/>
        </w:rPr>
        <w:t xml:space="preserve">A high fatality rate State may also apply for funds </w:t>
      </w:r>
      <w:proofErr w:type="gramStart"/>
      <w:r w:rsidR="00C13AF9" w:rsidRPr="002F646A">
        <w:rPr>
          <w:rFonts w:ascii="Times New Roman" w:hAnsi="Times New Roman" w:cs="Times New Roman"/>
          <w:sz w:val="24"/>
          <w:szCs w:val="24"/>
        </w:rPr>
        <w:t>using</w:t>
      </w:r>
      <w:proofErr w:type="gramEnd"/>
      <w:r w:rsidR="00C13AF9" w:rsidRPr="002F646A">
        <w:rPr>
          <w:rFonts w:ascii="Times New Roman" w:hAnsi="Times New Roman" w:cs="Times New Roman"/>
          <w:sz w:val="24"/>
          <w:szCs w:val="24"/>
        </w:rPr>
        <w:t xml:space="preserve"> programmatic criteria.  </w:t>
      </w:r>
      <w:r w:rsidR="004A3B93" w:rsidRPr="002F646A">
        <w:rPr>
          <w:rFonts w:ascii="Times New Roman" w:hAnsi="Times New Roman" w:cs="Times New Roman"/>
          <w:sz w:val="24"/>
          <w:szCs w:val="24"/>
        </w:rPr>
        <w:t>The required information</w:t>
      </w:r>
      <w:r w:rsidR="00265B1A" w:rsidRPr="002F646A">
        <w:rPr>
          <w:rFonts w:ascii="Times New Roman" w:hAnsi="Times New Roman" w:cs="Times New Roman"/>
          <w:sz w:val="24"/>
          <w:szCs w:val="24"/>
        </w:rPr>
        <w:t xml:space="preserve"> collection </w:t>
      </w:r>
      <w:r w:rsidR="004A3B93" w:rsidRPr="002F646A">
        <w:rPr>
          <w:rFonts w:ascii="Times New Roman" w:hAnsi="Times New Roman" w:cs="Times New Roman"/>
          <w:sz w:val="24"/>
          <w:szCs w:val="24"/>
        </w:rPr>
        <w:t xml:space="preserve">is different for each type </w:t>
      </w:r>
      <w:r w:rsidR="00FA3E9F" w:rsidRPr="002F646A">
        <w:rPr>
          <w:rFonts w:ascii="Times New Roman" w:hAnsi="Times New Roman" w:cs="Times New Roman"/>
          <w:sz w:val="24"/>
          <w:szCs w:val="24"/>
        </w:rPr>
        <w:t>of Section</w:t>
      </w:r>
      <w:r w:rsidR="00265B1A" w:rsidRPr="002F646A">
        <w:rPr>
          <w:rFonts w:ascii="Times New Roman" w:hAnsi="Times New Roman" w:cs="Times New Roman"/>
          <w:sz w:val="24"/>
          <w:szCs w:val="24"/>
        </w:rPr>
        <w:t xml:space="preserve"> 410 </w:t>
      </w:r>
      <w:r w:rsidR="004A3B93" w:rsidRPr="002F646A">
        <w:rPr>
          <w:rFonts w:ascii="Times New Roman" w:hAnsi="Times New Roman" w:cs="Times New Roman"/>
          <w:sz w:val="24"/>
          <w:szCs w:val="24"/>
        </w:rPr>
        <w:t>qualification.</w:t>
      </w:r>
    </w:p>
    <w:p w:rsidR="00477EA7" w:rsidRPr="008C5BCC"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2.</w:t>
      </w:r>
      <w:r w:rsidRPr="0097781F">
        <w:rPr>
          <w:rFonts w:ascii="Times New Roman" w:hAnsi="Times New Roman" w:cs="Times New Roman"/>
          <w:spacing w:val="-51"/>
          <w:sz w:val="24"/>
          <w:szCs w:val="24"/>
        </w:rPr>
        <w:t xml:space="preserve"> </w:t>
      </w:r>
      <w:r w:rsidRPr="0097781F">
        <w:rPr>
          <w:rFonts w:ascii="Times New Roman" w:hAnsi="Times New Roman" w:cs="Times New Roman"/>
          <w:sz w:val="24"/>
          <w:szCs w:val="24"/>
        </w:rPr>
        <w:tab/>
      </w:r>
      <w:r w:rsidRPr="008C5BCC">
        <w:rPr>
          <w:rFonts w:ascii="Times New Roman" w:hAnsi="Times New Roman" w:cs="Times New Roman"/>
          <w:i/>
          <w:sz w:val="24"/>
          <w:szCs w:val="24"/>
        </w:rPr>
        <w:t>Indicate how, by whom, and for what purpose the information is to be used.  Indicate actual use of information received from the current collection</w:t>
      </w:r>
      <w:r w:rsidRPr="008C5BCC">
        <w:rPr>
          <w:rFonts w:ascii="Times New Roman" w:hAnsi="Times New Roman" w:cs="Times New Roman"/>
          <w:i/>
          <w:w w:val="105"/>
          <w:sz w:val="24"/>
          <w:szCs w:val="24"/>
        </w:rPr>
        <w:t>.</w:t>
      </w:r>
    </w:p>
    <w:p w:rsidR="00477EA7" w:rsidRPr="002F646A" w:rsidRDefault="008C5BCC" w:rsidP="008C5BCC">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77EA7" w:rsidRPr="002F646A">
        <w:rPr>
          <w:rFonts w:ascii="Times New Roman" w:hAnsi="Times New Roman" w:cs="Times New Roman"/>
          <w:sz w:val="24"/>
          <w:szCs w:val="24"/>
        </w:rPr>
        <w:t xml:space="preserve">The information provided by the </w:t>
      </w:r>
      <w:r w:rsidR="00265B1A" w:rsidRPr="002F646A">
        <w:rPr>
          <w:rFonts w:ascii="Times New Roman" w:hAnsi="Times New Roman" w:cs="Times New Roman"/>
          <w:sz w:val="24"/>
          <w:szCs w:val="24"/>
        </w:rPr>
        <w:t>S</w:t>
      </w:r>
      <w:r w:rsidR="00477EA7" w:rsidRPr="002F646A">
        <w:rPr>
          <w:rFonts w:ascii="Times New Roman" w:hAnsi="Times New Roman" w:cs="Times New Roman"/>
          <w:sz w:val="24"/>
          <w:szCs w:val="24"/>
        </w:rPr>
        <w:t xml:space="preserve">tates </w:t>
      </w:r>
      <w:r w:rsidR="00265B1A" w:rsidRPr="002F646A">
        <w:rPr>
          <w:rFonts w:ascii="Times New Roman" w:hAnsi="Times New Roman" w:cs="Times New Roman"/>
          <w:sz w:val="24"/>
          <w:szCs w:val="24"/>
        </w:rPr>
        <w:t xml:space="preserve">is used by </w:t>
      </w:r>
      <w:r w:rsidR="00477EA7" w:rsidRPr="002F646A">
        <w:rPr>
          <w:rFonts w:ascii="Times New Roman" w:hAnsi="Times New Roman" w:cs="Times New Roman"/>
          <w:sz w:val="24"/>
          <w:szCs w:val="24"/>
        </w:rPr>
        <w:t xml:space="preserve">NHTSA </w:t>
      </w:r>
      <w:r w:rsidR="00265B1A" w:rsidRPr="002F646A">
        <w:rPr>
          <w:rFonts w:ascii="Times New Roman" w:hAnsi="Times New Roman" w:cs="Times New Roman"/>
          <w:sz w:val="24"/>
          <w:szCs w:val="24"/>
        </w:rPr>
        <w:t>to determine if a State is eligible to receive section 410 funds in any given year.</w:t>
      </w:r>
      <w:r w:rsidR="00477EA7" w:rsidRPr="002F646A">
        <w:rPr>
          <w:rFonts w:ascii="Times New Roman" w:hAnsi="Times New Roman" w:cs="Times New Roman"/>
          <w:sz w:val="24"/>
          <w:szCs w:val="24"/>
        </w:rPr>
        <w:t xml:space="preserve"> </w:t>
      </w:r>
      <w:r w:rsidR="00265B1A" w:rsidRPr="002F646A">
        <w:rPr>
          <w:rFonts w:ascii="Times New Roman" w:hAnsi="Times New Roman" w:cs="Times New Roman"/>
          <w:sz w:val="24"/>
          <w:szCs w:val="24"/>
        </w:rPr>
        <w:t xml:space="preserve"> </w:t>
      </w:r>
      <w:r w:rsidR="00477EA7" w:rsidRPr="002F646A">
        <w:rPr>
          <w:rFonts w:ascii="Times New Roman" w:hAnsi="Times New Roman" w:cs="Times New Roman"/>
          <w:sz w:val="24"/>
          <w:szCs w:val="24"/>
        </w:rPr>
        <w:t xml:space="preserve">If the information is not collected, </w:t>
      </w:r>
      <w:r w:rsidR="005955D0" w:rsidRPr="002F646A">
        <w:rPr>
          <w:rFonts w:ascii="Times New Roman" w:hAnsi="Times New Roman" w:cs="Times New Roman"/>
          <w:sz w:val="24"/>
          <w:szCs w:val="24"/>
        </w:rPr>
        <w:t>S</w:t>
      </w:r>
      <w:r w:rsidR="00477EA7" w:rsidRPr="002F646A">
        <w:rPr>
          <w:rFonts w:ascii="Times New Roman" w:hAnsi="Times New Roman" w:cs="Times New Roman"/>
          <w:sz w:val="24"/>
          <w:szCs w:val="24"/>
        </w:rPr>
        <w:t>tates would not be able to demonstrate compliance with the statute (23 USC 410).  For example, in FY 20</w:t>
      </w:r>
      <w:r w:rsidR="00265B1A" w:rsidRPr="002F646A">
        <w:rPr>
          <w:rFonts w:ascii="Times New Roman" w:hAnsi="Times New Roman" w:cs="Times New Roman"/>
          <w:sz w:val="24"/>
          <w:szCs w:val="24"/>
        </w:rPr>
        <w:t>11</w:t>
      </w:r>
      <w:r w:rsidR="00477EA7" w:rsidRPr="002F646A">
        <w:rPr>
          <w:rFonts w:ascii="Times New Roman" w:hAnsi="Times New Roman" w:cs="Times New Roman"/>
          <w:sz w:val="24"/>
          <w:szCs w:val="24"/>
        </w:rPr>
        <w:t>,</w:t>
      </w:r>
      <w:r w:rsidR="00A521A5" w:rsidRPr="002F646A">
        <w:rPr>
          <w:rFonts w:ascii="Times New Roman" w:hAnsi="Times New Roman" w:cs="Times New Roman"/>
          <w:sz w:val="24"/>
          <w:szCs w:val="24"/>
        </w:rPr>
        <w:t xml:space="preserve"> </w:t>
      </w:r>
      <w:r w:rsidR="00477EA7" w:rsidRPr="002F646A">
        <w:rPr>
          <w:rFonts w:ascii="Times New Roman" w:hAnsi="Times New Roman" w:cs="Times New Roman"/>
          <w:sz w:val="24"/>
          <w:szCs w:val="24"/>
        </w:rPr>
        <w:t>4</w:t>
      </w:r>
      <w:r w:rsidR="005955D0" w:rsidRPr="002F646A">
        <w:rPr>
          <w:rFonts w:ascii="Times New Roman" w:hAnsi="Times New Roman" w:cs="Times New Roman"/>
          <w:sz w:val="24"/>
          <w:szCs w:val="24"/>
        </w:rPr>
        <w:t>7</w:t>
      </w:r>
      <w:r w:rsidR="00477EA7" w:rsidRPr="002F646A">
        <w:rPr>
          <w:rFonts w:ascii="Times New Roman" w:hAnsi="Times New Roman" w:cs="Times New Roman"/>
          <w:sz w:val="24"/>
          <w:szCs w:val="24"/>
        </w:rPr>
        <w:t xml:space="preserve"> States</w:t>
      </w:r>
      <w:r w:rsidR="005955D0" w:rsidRPr="002F646A">
        <w:rPr>
          <w:rFonts w:ascii="Times New Roman" w:hAnsi="Times New Roman" w:cs="Times New Roman"/>
          <w:sz w:val="24"/>
          <w:szCs w:val="24"/>
        </w:rPr>
        <w:t xml:space="preserve">, the District of Columbia, </w:t>
      </w:r>
      <w:r w:rsidR="00477EA7" w:rsidRPr="002F646A">
        <w:rPr>
          <w:rFonts w:ascii="Times New Roman" w:hAnsi="Times New Roman" w:cs="Times New Roman"/>
          <w:sz w:val="24"/>
          <w:szCs w:val="24"/>
        </w:rPr>
        <w:t>and Puerto Rico qualified for Section 410 grants based on information submitted.</w:t>
      </w:r>
    </w:p>
    <w:p w:rsidR="005F6ED1" w:rsidRPr="0097781F"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3</w:t>
      </w:r>
      <w:r w:rsidRPr="0097781F">
        <w:rPr>
          <w:rFonts w:ascii="Times New Roman" w:hAnsi="Times New Roman" w:cs="Times New Roman"/>
          <w:spacing w:val="-52"/>
          <w:sz w:val="24"/>
          <w:szCs w:val="24"/>
        </w:rPr>
        <w:t xml:space="preserve"> </w:t>
      </w:r>
      <w:r w:rsidRPr="0097781F">
        <w:rPr>
          <w:rFonts w:ascii="Times New Roman" w:hAnsi="Times New Roman" w:cs="Times New Roman"/>
          <w:sz w:val="24"/>
          <w:szCs w:val="24"/>
        </w:rPr>
        <w:tab/>
      </w:r>
      <w:r w:rsidR="00A76B03" w:rsidRPr="0097781F">
        <w:rPr>
          <w:rFonts w:ascii="Times New Roman" w:hAnsi="Times New Roman" w:cs="Times New Roman"/>
          <w:i/>
          <w:sz w:val="24"/>
          <w:szCs w:val="24"/>
        </w:rPr>
        <w:t>Describe whether the collection of information involves the use of technological collection techniques or other forms of information technology.</w:t>
      </w:r>
    </w:p>
    <w:p w:rsidR="00477EA7" w:rsidRPr="008C5BCC" w:rsidRDefault="00477EA7" w:rsidP="008C5BCC">
      <w:pPr>
        <w:ind w:left="720"/>
        <w:rPr>
          <w:rFonts w:ascii="Times New Roman" w:hAnsi="Times New Roman" w:cs="Times New Roman"/>
          <w:sz w:val="24"/>
          <w:szCs w:val="24"/>
        </w:rPr>
      </w:pPr>
      <w:r w:rsidRPr="008C5BCC">
        <w:rPr>
          <w:rFonts w:ascii="Times New Roman" w:hAnsi="Times New Roman" w:cs="Times New Roman"/>
          <w:sz w:val="24"/>
          <w:szCs w:val="24"/>
        </w:rPr>
        <w:t xml:space="preserve">Most States </w:t>
      </w:r>
      <w:r w:rsidR="00A76B03" w:rsidRPr="008C5BCC">
        <w:rPr>
          <w:rFonts w:ascii="Times New Roman" w:hAnsi="Times New Roman" w:cs="Times New Roman"/>
          <w:sz w:val="24"/>
          <w:szCs w:val="24"/>
        </w:rPr>
        <w:t xml:space="preserve">now </w:t>
      </w:r>
      <w:r w:rsidR="00C13AF9" w:rsidRPr="008C5BCC">
        <w:rPr>
          <w:rFonts w:ascii="Times New Roman" w:hAnsi="Times New Roman" w:cs="Times New Roman"/>
          <w:sz w:val="24"/>
          <w:szCs w:val="24"/>
        </w:rPr>
        <w:t>submit the</w:t>
      </w:r>
      <w:r w:rsidR="00A76B03" w:rsidRPr="008C5BCC">
        <w:rPr>
          <w:rFonts w:ascii="Times New Roman" w:hAnsi="Times New Roman" w:cs="Times New Roman"/>
          <w:sz w:val="24"/>
          <w:szCs w:val="24"/>
        </w:rPr>
        <w:t xml:space="preserve"> Section 410 </w:t>
      </w:r>
      <w:r w:rsidRPr="008C5BCC">
        <w:rPr>
          <w:rFonts w:ascii="Times New Roman" w:hAnsi="Times New Roman" w:cs="Times New Roman"/>
          <w:sz w:val="24"/>
          <w:szCs w:val="24"/>
        </w:rPr>
        <w:t>applications</w:t>
      </w:r>
      <w:r w:rsidR="00C13AF9" w:rsidRPr="008C5BCC">
        <w:rPr>
          <w:rFonts w:ascii="Times New Roman" w:hAnsi="Times New Roman" w:cs="Times New Roman"/>
          <w:sz w:val="24"/>
          <w:szCs w:val="24"/>
        </w:rPr>
        <w:t xml:space="preserve"> electronically</w:t>
      </w:r>
      <w:r w:rsidR="00595929" w:rsidRPr="008C5BCC">
        <w:rPr>
          <w:rFonts w:ascii="Times New Roman" w:hAnsi="Times New Roman" w:cs="Times New Roman"/>
          <w:sz w:val="24"/>
          <w:szCs w:val="24"/>
        </w:rPr>
        <w:t xml:space="preserve"> and all States </w:t>
      </w:r>
      <w:proofErr w:type="gramStart"/>
      <w:r w:rsidR="00595929" w:rsidRPr="008C5BCC">
        <w:rPr>
          <w:rFonts w:ascii="Times New Roman" w:hAnsi="Times New Roman" w:cs="Times New Roman"/>
          <w:sz w:val="24"/>
          <w:szCs w:val="24"/>
        </w:rPr>
        <w:t xml:space="preserve">submit </w:t>
      </w:r>
      <w:r w:rsidR="008C5BCC">
        <w:rPr>
          <w:rFonts w:ascii="Times New Roman" w:hAnsi="Times New Roman" w:cs="Times New Roman"/>
          <w:sz w:val="24"/>
          <w:szCs w:val="24"/>
        </w:rPr>
        <w:t xml:space="preserve"> </w:t>
      </w:r>
      <w:r w:rsidR="00595929" w:rsidRPr="008C5BCC">
        <w:rPr>
          <w:rFonts w:ascii="Times New Roman" w:hAnsi="Times New Roman" w:cs="Times New Roman"/>
          <w:sz w:val="24"/>
          <w:szCs w:val="24"/>
        </w:rPr>
        <w:t>the</w:t>
      </w:r>
      <w:proofErr w:type="gramEnd"/>
      <w:r w:rsidRPr="008C5BCC">
        <w:rPr>
          <w:rFonts w:ascii="Times New Roman" w:hAnsi="Times New Roman" w:cs="Times New Roman"/>
          <w:sz w:val="24"/>
          <w:szCs w:val="24"/>
        </w:rPr>
        <w:t xml:space="preserve"> Highway Safety Program Cost Summary </w:t>
      </w:r>
      <w:r w:rsidR="00C13AF9" w:rsidRPr="008C5BCC">
        <w:rPr>
          <w:rFonts w:ascii="Times New Roman" w:hAnsi="Times New Roman" w:cs="Times New Roman"/>
          <w:sz w:val="24"/>
          <w:szCs w:val="24"/>
        </w:rPr>
        <w:t>f</w:t>
      </w:r>
      <w:r w:rsidRPr="008C5BCC">
        <w:rPr>
          <w:rFonts w:ascii="Times New Roman" w:hAnsi="Times New Roman" w:cs="Times New Roman"/>
          <w:sz w:val="24"/>
          <w:szCs w:val="24"/>
        </w:rPr>
        <w:t>orm H</w:t>
      </w:r>
      <w:r w:rsidR="00595929" w:rsidRPr="008C5BCC">
        <w:rPr>
          <w:rFonts w:ascii="Times New Roman" w:hAnsi="Times New Roman" w:cs="Times New Roman"/>
          <w:sz w:val="24"/>
          <w:szCs w:val="24"/>
        </w:rPr>
        <w:t>C</w:t>
      </w:r>
      <w:r w:rsidRPr="008C5BCC">
        <w:rPr>
          <w:rFonts w:ascii="Times New Roman" w:hAnsi="Times New Roman" w:cs="Times New Roman"/>
          <w:sz w:val="24"/>
          <w:szCs w:val="24"/>
        </w:rPr>
        <w:t>S 217</w:t>
      </w:r>
      <w:r w:rsidR="00595929" w:rsidRPr="008C5BCC">
        <w:rPr>
          <w:rFonts w:ascii="Times New Roman" w:hAnsi="Times New Roman" w:cs="Times New Roman"/>
          <w:sz w:val="24"/>
          <w:szCs w:val="24"/>
        </w:rPr>
        <w:t xml:space="preserve"> electronically.</w:t>
      </w:r>
    </w:p>
    <w:p w:rsidR="00477EA7" w:rsidRPr="00787F7B" w:rsidRDefault="00477EA7" w:rsidP="008C5BCC">
      <w:pPr>
        <w:ind w:left="720" w:hanging="720"/>
        <w:rPr>
          <w:rFonts w:ascii="Times New Roman" w:hAnsi="Times New Roman" w:cs="Times New Roman"/>
          <w:i/>
          <w:sz w:val="24"/>
          <w:szCs w:val="24"/>
        </w:rPr>
      </w:pPr>
      <w:r w:rsidRPr="0097781F">
        <w:t>4.</w:t>
      </w:r>
      <w:r w:rsidRPr="0097781F">
        <w:rPr>
          <w:spacing w:val="-30"/>
        </w:rPr>
        <w:t xml:space="preserve"> </w:t>
      </w:r>
      <w:r w:rsidRPr="0097781F">
        <w:tab/>
      </w:r>
      <w:r w:rsidRPr="00787F7B">
        <w:rPr>
          <w:rFonts w:ascii="Times New Roman" w:hAnsi="Times New Roman" w:cs="Times New Roman"/>
          <w:i/>
          <w:sz w:val="24"/>
          <w:szCs w:val="24"/>
        </w:rPr>
        <w:t>Describe efforts to identify duplication</w:t>
      </w:r>
      <w:r w:rsidR="00A521A5" w:rsidRPr="00787F7B">
        <w:rPr>
          <w:rFonts w:ascii="Times New Roman" w:hAnsi="Times New Roman" w:cs="Times New Roman"/>
          <w:i/>
          <w:sz w:val="24"/>
          <w:szCs w:val="24"/>
        </w:rPr>
        <w:t xml:space="preserve">. </w:t>
      </w:r>
      <w:r w:rsidRPr="00787F7B">
        <w:rPr>
          <w:rFonts w:ascii="Times New Roman" w:hAnsi="Times New Roman" w:cs="Times New Roman"/>
          <w:i/>
          <w:sz w:val="24"/>
          <w:szCs w:val="24"/>
        </w:rPr>
        <w:t xml:space="preserve"> Show specifically why similar </w:t>
      </w:r>
      <w:proofErr w:type="gramStart"/>
      <w:r w:rsidR="005B1859" w:rsidRPr="00787F7B">
        <w:rPr>
          <w:rFonts w:ascii="Times New Roman" w:hAnsi="Times New Roman" w:cs="Times New Roman"/>
          <w:i/>
          <w:sz w:val="24"/>
          <w:szCs w:val="24"/>
        </w:rPr>
        <w:t xml:space="preserve">information </w:t>
      </w:r>
      <w:r w:rsidR="008C5BCC" w:rsidRPr="00787F7B">
        <w:rPr>
          <w:rFonts w:ascii="Times New Roman" w:hAnsi="Times New Roman" w:cs="Times New Roman"/>
          <w:i/>
          <w:sz w:val="24"/>
          <w:szCs w:val="24"/>
        </w:rPr>
        <w:t xml:space="preserve"> </w:t>
      </w:r>
      <w:r w:rsidRPr="00787F7B">
        <w:rPr>
          <w:rFonts w:ascii="Times New Roman" w:hAnsi="Times New Roman" w:cs="Times New Roman"/>
          <w:i/>
          <w:sz w:val="24"/>
          <w:szCs w:val="24"/>
        </w:rPr>
        <w:t>cannot</w:t>
      </w:r>
      <w:proofErr w:type="gramEnd"/>
      <w:r w:rsidRPr="00787F7B">
        <w:rPr>
          <w:rFonts w:ascii="Times New Roman" w:hAnsi="Times New Roman" w:cs="Times New Roman"/>
          <w:i/>
          <w:sz w:val="24"/>
          <w:szCs w:val="24"/>
        </w:rPr>
        <w:t xml:space="preserve"> be used.</w:t>
      </w:r>
    </w:p>
    <w:p w:rsidR="00477EA7" w:rsidRPr="008C5BCC" w:rsidRDefault="00C13AF9" w:rsidP="008C5BCC">
      <w:pPr>
        <w:ind w:left="720"/>
        <w:rPr>
          <w:rFonts w:ascii="Times New Roman" w:hAnsi="Times New Roman" w:cs="Times New Roman"/>
          <w:sz w:val="24"/>
          <w:szCs w:val="24"/>
        </w:rPr>
      </w:pPr>
      <w:r w:rsidRPr="008C5BCC">
        <w:rPr>
          <w:rFonts w:ascii="Times New Roman" w:hAnsi="Times New Roman" w:cs="Times New Roman"/>
          <w:sz w:val="24"/>
          <w:szCs w:val="24"/>
        </w:rPr>
        <w:t>In the initial year</w:t>
      </w:r>
      <w:r w:rsidR="00477EA7" w:rsidRPr="008C5BCC">
        <w:rPr>
          <w:rFonts w:ascii="Times New Roman" w:hAnsi="Times New Roman" w:cs="Times New Roman"/>
          <w:sz w:val="24"/>
          <w:szCs w:val="24"/>
        </w:rPr>
        <w:t xml:space="preserve"> a </w:t>
      </w:r>
      <w:r w:rsidR="00595929" w:rsidRPr="008C5BCC">
        <w:rPr>
          <w:rFonts w:ascii="Times New Roman" w:hAnsi="Times New Roman" w:cs="Times New Roman"/>
          <w:sz w:val="24"/>
          <w:szCs w:val="24"/>
        </w:rPr>
        <w:t>S</w:t>
      </w:r>
      <w:r w:rsidR="00477EA7" w:rsidRPr="008C5BCC">
        <w:rPr>
          <w:rFonts w:ascii="Times New Roman" w:hAnsi="Times New Roman" w:cs="Times New Roman"/>
          <w:sz w:val="24"/>
          <w:szCs w:val="24"/>
        </w:rPr>
        <w:t>tate applie</w:t>
      </w:r>
      <w:r w:rsidRPr="008C5BCC">
        <w:rPr>
          <w:rFonts w:ascii="Times New Roman" w:hAnsi="Times New Roman" w:cs="Times New Roman"/>
          <w:sz w:val="24"/>
          <w:szCs w:val="24"/>
        </w:rPr>
        <w:t>d</w:t>
      </w:r>
      <w:r w:rsidR="00477EA7" w:rsidRPr="008C5BCC">
        <w:rPr>
          <w:rFonts w:ascii="Times New Roman" w:hAnsi="Times New Roman" w:cs="Times New Roman"/>
          <w:sz w:val="24"/>
          <w:szCs w:val="24"/>
        </w:rPr>
        <w:t xml:space="preserve"> for a Section 410 grant or in the initial year of new </w:t>
      </w:r>
      <w:r w:rsidR="00477EA7" w:rsidRPr="008C5BCC">
        <w:rPr>
          <w:rFonts w:ascii="Times New Roman" w:hAnsi="Times New Roman" w:cs="Times New Roman"/>
          <w:sz w:val="24"/>
          <w:szCs w:val="24"/>
        </w:rPr>
        <w:lastRenderedPageBreak/>
        <w:t>Congressional requirements, no similar information is available.</w:t>
      </w:r>
      <w:r w:rsidR="00A521A5" w:rsidRPr="008C5BCC">
        <w:rPr>
          <w:rFonts w:ascii="Times New Roman" w:hAnsi="Times New Roman" w:cs="Times New Roman"/>
          <w:sz w:val="24"/>
          <w:szCs w:val="24"/>
        </w:rPr>
        <w:t xml:space="preserve"> </w:t>
      </w:r>
      <w:r w:rsidR="00477EA7" w:rsidRPr="008C5BCC">
        <w:rPr>
          <w:rFonts w:ascii="Times New Roman" w:hAnsi="Times New Roman" w:cs="Times New Roman"/>
          <w:sz w:val="24"/>
          <w:szCs w:val="24"/>
        </w:rPr>
        <w:t xml:space="preserve"> For subsequent year applications, NHTSA has attempted to keep </w:t>
      </w:r>
      <w:r w:rsidR="00595929" w:rsidRPr="008C5BCC">
        <w:rPr>
          <w:rFonts w:ascii="Times New Roman" w:hAnsi="Times New Roman" w:cs="Times New Roman"/>
          <w:sz w:val="24"/>
          <w:szCs w:val="24"/>
        </w:rPr>
        <w:t xml:space="preserve">the </w:t>
      </w:r>
      <w:r w:rsidR="00477EA7" w:rsidRPr="008C5BCC">
        <w:rPr>
          <w:rFonts w:ascii="Times New Roman" w:hAnsi="Times New Roman" w:cs="Times New Roman"/>
          <w:sz w:val="24"/>
          <w:szCs w:val="24"/>
        </w:rPr>
        <w:t xml:space="preserve">paperwork and reporting burden to </w:t>
      </w:r>
      <w:r w:rsidR="00595929" w:rsidRPr="008C5BCC">
        <w:rPr>
          <w:rFonts w:ascii="Times New Roman" w:hAnsi="Times New Roman" w:cs="Times New Roman"/>
          <w:sz w:val="24"/>
          <w:szCs w:val="24"/>
        </w:rPr>
        <w:t>S</w:t>
      </w:r>
      <w:r w:rsidR="00477EA7" w:rsidRPr="008C5BCC">
        <w:rPr>
          <w:rFonts w:ascii="Times New Roman" w:hAnsi="Times New Roman" w:cs="Times New Roman"/>
          <w:sz w:val="24"/>
          <w:szCs w:val="24"/>
        </w:rPr>
        <w:t>tates to an absolute minimum by not requiring re-submission of information</w:t>
      </w:r>
      <w:r w:rsidR="00595929" w:rsidRPr="008C5BCC">
        <w:rPr>
          <w:rFonts w:ascii="Times New Roman" w:hAnsi="Times New Roman" w:cs="Times New Roman"/>
          <w:sz w:val="24"/>
          <w:szCs w:val="24"/>
        </w:rPr>
        <w:t xml:space="preserve">. </w:t>
      </w:r>
      <w:r w:rsidR="00477EA7" w:rsidRPr="008C5BCC">
        <w:rPr>
          <w:rFonts w:ascii="Times New Roman" w:hAnsi="Times New Roman" w:cs="Times New Roman"/>
          <w:sz w:val="24"/>
          <w:szCs w:val="24"/>
        </w:rPr>
        <w:t xml:space="preserve"> </w:t>
      </w:r>
      <w:r w:rsidR="00595929" w:rsidRPr="008C5BCC">
        <w:rPr>
          <w:rFonts w:ascii="Times New Roman" w:hAnsi="Times New Roman" w:cs="Times New Roman"/>
          <w:sz w:val="24"/>
          <w:szCs w:val="24"/>
        </w:rPr>
        <w:t>In some instances, only a certification that there has been no change to law or program is required.</w:t>
      </w:r>
    </w:p>
    <w:p w:rsidR="00477EA7" w:rsidRPr="008C5BCC" w:rsidRDefault="00477EA7" w:rsidP="008C5BCC">
      <w:pPr>
        <w:ind w:left="720" w:hanging="720"/>
        <w:rPr>
          <w:rFonts w:ascii="Times New Roman" w:hAnsi="Times New Roman" w:cs="Times New Roman"/>
          <w:i/>
          <w:sz w:val="24"/>
          <w:szCs w:val="24"/>
        </w:rPr>
      </w:pPr>
      <w:r w:rsidRPr="0097781F">
        <w:t>5.</w:t>
      </w:r>
      <w:r w:rsidRPr="0097781F">
        <w:rPr>
          <w:spacing w:val="-32"/>
        </w:rPr>
        <w:t xml:space="preserve"> </w:t>
      </w:r>
      <w:r w:rsidRPr="0097781F">
        <w:tab/>
      </w:r>
      <w:r w:rsidR="00C13AF9" w:rsidRPr="008C5BCC">
        <w:rPr>
          <w:rFonts w:ascii="Times New Roman" w:hAnsi="Times New Roman" w:cs="Times New Roman"/>
          <w:i/>
          <w:sz w:val="24"/>
          <w:szCs w:val="24"/>
        </w:rPr>
        <w:t xml:space="preserve">If </w:t>
      </w:r>
      <w:r w:rsidRPr="008C5BCC">
        <w:rPr>
          <w:rFonts w:ascii="Times New Roman" w:hAnsi="Times New Roman" w:cs="Times New Roman"/>
          <w:i/>
          <w:sz w:val="24"/>
          <w:szCs w:val="24"/>
        </w:rPr>
        <w:t>the collection of information involves small businesses or other small entities</w:t>
      </w:r>
      <w:proofErr w:type="gramStart"/>
      <w:r w:rsidRPr="008C5BCC">
        <w:rPr>
          <w:rFonts w:ascii="Times New Roman" w:hAnsi="Times New Roman" w:cs="Times New Roman"/>
          <w:i/>
          <w:sz w:val="24"/>
          <w:szCs w:val="24"/>
        </w:rPr>
        <w:t xml:space="preserve">, </w:t>
      </w:r>
      <w:r w:rsidR="008C5BCC" w:rsidRPr="008C5BCC">
        <w:rPr>
          <w:rFonts w:ascii="Times New Roman" w:hAnsi="Times New Roman" w:cs="Times New Roman"/>
          <w:i/>
          <w:sz w:val="24"/>
          <w:szCs w:val="24"/>
        </w:rPr>
        <w:t xml:space="preserve"> </w:t>
      </w:r>
      <w:r w:rsidRPr="008C5BCC">
        <w:rPr>
          <w:rFonts w:ascii="Times New Roman" w:hAnsi="Times New Roman" w:cs="Times New Roman"/>
          <w:i/>
          <w:sz w:val="24"/>
          <w:szCs w:val="24"/>
        </w:rPr>
        <w:t>describe</w:t>
      </w:r>
      <w:proofErr w:type="gramEnd"/>
      <w:r w:rsidRPr="008C5BCC">
        <w:rPr>
          <w:rFonts w:ascii="Times New Roman" w:hAnsi="Times New Roman" w:cs="Times New Roman"/>
          <w:i/>
          <w:sz w:val="24"/>
          <w:szCs w:val="24"/>
        </w:rPr>
        <w:t xml:space="preserve"> </w:t>
      </w:r>
      <w:r w:rsidR="008C5BCC" w:rsidRPr="008C5BCC">
        <w:rPr>
          <w:rFonts w:ascii="Times New Roman" w:hAnsi="Times New Roman" w:cs="Times New Roman"/>
          <w:i/>
          <w:sz w:val="24"/>
          <w:szCs w:val="24"/>
        </w:rPr>
        <w:t xml:space="preserve">  </w:t>
      </w:r>
      <w:r w:rsidRPr="008C5BCC">
        <w:rPr>
          <w:rFonts w:ascii="Times New Roman" w:hAnsi="Times New Roman" w:cs="Times New Roman"/>
          <w:i/>
          <w:sz w:val="24"/>
          <w:szCs w:val="24"/>
        </w:rPr>
        <w:t>the methods used to minimize burden.</w:t>
      </w:r>
    </w:p>
    <w:p w:rsidR="00477EA7" w:rsidRPr="008C5BCC" w:rsidRDefault="008C5BCC" w:rsidP="008C5BCC">
      <w:pPr>
        <w:rPr>
          <w:rFonts w:ascii="Times New Roman" w:hAnsi="Times New Roman" w:cs="Times New Roman"/>
          <w:sz w:val="24"/>
          <w:szCs w:val="24"/>
        </w:rPr>
      </w:pPr>
      <w:r>
        <w:rPr>
          <w:rFonts w:ascii="Times New Roman" w:hAnsi="Times New Roman" w:cs="Times New Roman"/>
          <w:sz w:val="24"/>
          <w:szCs w:val="24"/>
        </w:rPr>
        <w:t xml:space="preserve">            </w:t>
      </w:r>
      <w:r w:rsidR="00477EA7" w:rsidRPr="008C5BCC">
        <w:rPr>
          <w:rFonts w:ascii="Times New Roman" w:hAnsi="Times New Roman" w:cs="Times New Roman"/>
          <w:sz w:val="24"/>
          <w:szCs w:val="24"/>
        </w:rPr>
        <w:t>This item does not apply.</w:t>
      </w:r>
    </w:p>
    <w:p w:rsidR="00477EA7" w:rsidRPr="008C5BCC"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6.</w:t>
      </w:r>
      <w:r w:rsidRPr="0097781F">
        <w:rPr>
          <w:rFonts w:ascii="Times New Roman" w:hAnsi="Times New Roman" w:cs="Times New Roman"/>
          <w:spacing w:val="-27"/>
          <w:sz w:val="24"/>
          <w:szCs w:val="24"/>
        </w:rPr>
        <w:t xml:space="preserve"> </w:t>
      </w:r>
      <w:r w:rsidRPr="0097781F">
        <w:rPr>
          <w:rFonts w:ascii="Times New Roman" w:hAnsi="Times New Roman" w:cs="Times New Roman"/>
          <w:sz w:val="24"/>
          <w:szCs w:val="24"/>
        </w:rPr>
        <w:tab/>
      </w:r>
      <w:r w:rsidRPr="008C5BCC">
        <w:rPr>
          <w:rFonts w:ascii="Times New Roman" w:hAnsi="Times New Roman" w:cs="Times New Roman"/>
          <w:i/>
          <w:sz w:val="24"/>
          <w:szCs w:val="24"/>
        </w:rPr>
        <w:t xml:space="preserve">Describe the consequences to Federal program or policy-activities if the collection is not collected </w:t>
      </w:r>
      <w:r w:rsidR="004426E2" w:rsidRPr="008C5BCC">
        <w:rPr>
          <w:rFonts w:ascii="Times New Roman" w:hAnsi="Times New Roman" w:cs="Times New Roman"/>
          <w:i/>
          <w:sz w:val="24"/>
          <w:szCs w:val="24"/>
        </w:rPr>
        <w:t>or is collected less frequently.</w:t>
      </w:r>
    </w:p>
    <w:p w:rsidR="00595929" w:rsidRPr="008C5BCC" w:rsidRDefault="00477EA7" w:rsidP="008C5BCC">
      <w:pPr>
        <w:ind w:left="720"/>
        <w:rPr>
          <w:rFonts w:ascii="Times New Roman" w:hAnsi="Times New Roman" w:cs="Times New Roman"/>
          <w:sz w:val="24"/>
          <w:szCs w:val="24"/>
        </w:rPr>
      </w:pPr>
      <w:r w:rsidRPr="008C5BCC">
        <w:rPr>
          <w:rFonts w:ascii="Times New Roman" w:hAnsi="Times New Roman" w:cs="Times New Roman"/>
          <w:sz w:val="24"/>
          <w:szCs w:val="24"/>
        </w:rPr>
        <w:t xml:space="preserve">New grant funds are made available each fiscal year.  </w:t>
      </w:r>
      <w:r w:rsidR="006B37D0" w:rsidRPr="008C5BCC">
        <w:rPr>
          <w:rFonts w:ascii="Times New Roman" w:hAnsi="Times New Roman" w:cs="Times New Roman"/>
          <w:sz w:val="24"/>
          <w:szCs w:val="24"/>
        </w:rPr>
        <w:t xml:space="preserve">If </w:t>
      </w:r>
      <w:r w:rsidRPr="008C5BCC">
        <w:rPr>
          <w:rFonts w:ascii="Times New Roman" w:hAnsi="Times New Roman" w:cs="Times New Roman"/>
          <w:sz w:val="24"/>
          <w:szCs w:val="24"/>
        </w:rPr>
        <w:t xml:space="preserve">information were collected less frequently, </w:t>
      </w:r>
      <w:r w:rsidR="00595929" w:rsidRPr="008C5BCC">
        <w:rPr>
          <w:rFonts w:ascii="Times New Roman" w:hAnsi="Times New Roman" w:cs="Times New Roman"/>
          <w:sz w:val="24"/>
          <w:szCs w:val="24"/>
        </w:rPr>
        <w:t xml:space="preserve">NHTSA could not determine which States </w:t>
      </w:r>
      <w:r w:rsidRPr="008C5BCC">
        <w:rPr>
          <w:rFonts w:ascii="Times New Roman" w:hAnsi="Times New Roman" w:cs="Times New Roman"/>
          <w:sz w:val="24"/>
          <w:szCs w:val="24"/>
        </w:rPr>
        <w:t>complied with the statutorily def</w:t>
      </w:r>
      <w:r w:rsidR="005B1859" w:rsidRPr="008C5BCC">
        <w:rPr>
          <w:rFonts w:ascii="Times New Roman" w:hAnsi="Times New Roman" w:cs="Times New Roman"/>
          <w:sz w:val="24"/>
          <w:szCs w:val="24"/>
        </w:rPr>
        <w:t>in</w:t>
      </w:r>
      <w:r w:rsidRPr="008C5BCC">
        <w:rPr>
          <w:rFonts w:ascii="Times New Roman" w:hAnsi="Times New Roman" w:cs="Times New Roman"/>
          <w:sz w:val="24"/>
          <w:szCs w:val="24"/>
        </w:rPr>
        <w:t>ed grant criteria</w:t>
      </w:r>
      <w:r w:rsidR="00595929" w:rsidRPr="008C5BCC">
        <w:rPr>
          <w:rFonts w:ascii="Times New Roman" w:hAnsi="Times New Roman" w:cs="Times New Roman"/>
          <w:sz w:val="24"/>
          <w:szCs w:val="24"/>
        </w:rPr>
        <w:t>.</w:t>
      </w:r>
    </w:p>
    <w:p w:rsidR="00477EA7" w:rsidRPr="008C5BCC"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7.</w:t>
      </w:r>
      <w:r w:rsidRPr="0097781F">
        <w:rPr>
          <w:rFonts w:ascii="Times New Roman" w:hAnsi="Times New Roman" w:cs="Times New Roman"/>
          <w:spacing w:val="-35"/>
          <w:sz w:val="24"/>
          <w:szCs w:val="24"/>
        </w:rPr>
        <w:t xml:space="preserve"> </w:t>
      </w:r>
      <w:r w:rsidRPr="0097781F">
        <w:rPr>
          <w:rFonts w:ascii="Times New Roman" w:hAnsi="Times New Roman" w:cs="Times New Roman"/>
          <w:sz w:val="24"/>
          <w:szCs w:val="24"/>
        </w:rPr>
        <w:tab/>
      </w:r>
      <w:r w:rsidRPr="008C5BCC">
        <w:rPr>
          <w:rFonts w:ascii="Times New Roman" w:hAnsi="Times New Roman" w:cs="Times New Roman"/>
          <w:i/>
          <w:sz w:val="24"/>
          <w:szCs w:val="24"/>
        </w:rPr>
        <w:t xml:space="preserve">Explain any special circumstances that require the collection to be conducted in a </w:t>
      </w:r>
      <w:r w:rsidR="008C5BCC" w:rsidRPr="008C5BCC">
        <w:rPr>
          <w:rFonts w:ascii="Times New Roman" w:hAnsi="Times New Roman" w:cs="Times New Roman"/>
          <w:i/>
          <w:sz w:val="24"/>
          <w:szCs w:val="24"/>
        </w:rPr>
        <w:t xml:space="preserve">  </w:t>
      </w:r>
      <w:r w:rsidRPr="008C5BCC">
        <w:rPr>
          <w:rFonts w:ascii="Times New Roman" w:hAnsi="Times New Roman" w:cs="Times New Roman"/>
          <w:i/>
          <w:sz w:val="24"/>
          <w:szCs w:val="24"/>
        </w:rPr>
        <w:t>manner inconsistent with the guidelines set forth in 5 CPR 1320.6.</w:t>
      </w:r>
    </w:p>
    <w:p w:rsidR="00477EA7" w:rsidRPr="0097781F" w:rsidRDefault="008C5BCC" w:rsidP="0097781F">
      <w:pPr>
        <w:rPr>
          <w:rFonts w:ascii="Times New Roman" w:hAnsi="Times New Roman" w:cs="Times New Roman"/>
          <w:sz w:val="24"/>
          <w:szCs w:val="24"/>
        </w:rPr>
      </w:pPr>
      <w:r>
        <w:rPr>
          <w:rFonts w:ascii="Times New Roman" w:hAnsi="Times New Roman" w:cs="Times New Roman"/>
          <w:sz w:val="24"/>
          <w:szCs w:val="24"/>
        </w:rPr>
        <w:t xml:space="preserve">            </w:t>
      </w:r>
      <w:r w:rsidR="004426E2" w:rsidRPr="0097781F">
        <w:rPr>
          <w:rFonts w:ascii="Times New Roman" w:hAnsi="Times New Roman" w:cs="Times New Roman"/>
          <w:sz w:val="24"/>
          <w:szCs w:val="24"/>
        </w:rPr>
        <w:t>There are no special circumstances that apply to Section 410 information collection.</w:t>
      </w:r>
    </w:p>
    <w:p w:rsidR="00477EA7" w:rsidRPr="008C5BCC"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8.</w:t>
      </w:r>
      <w:r w:rsidRPr="0097781F">
        <w:rPr>
          <w:rFonts w:ascii="Times New Roman" w:hAnsi="Times New Roman" w:cs="Times New Roman"/>
          <w:spacing w:val="-34"/>
          <w:sz w:val="24"/>
          <w:szCs w:val="24"/>
        </w:rPr>
        <w:t xml:space="preserve"> </w:t>
      </w:r>
      <w:r w:rsidRPr="0097781F">
        <w:rPr>
          <w:rFonts w:ascii="Times New Roman" w:hAnsi="Times New Roman" w:cs="Times New Roman"/>
          <w:sz w:val="24"/>
          <w:szCs w:val="24"/>
        </w:rPr>
        <w:tab/>
      </w:r>
      <w:r w:rsidRPr="008C5BCC">
        <w:rPr>
          <w:rFonts w:ascii="Times New Roman" w:hAnsi="Times New Roman" w:cs="Times New Roman"/>
          <w:i/>
          <w:sz w:val="24"/>
          <w:szCs w:val="24"/>
        </w:rPr>
        <w:t>Provide a copy of the F</w:t>
      </w:r>
      <w:r w:rsidR="004426E2" w:rsidRPr="008C5BCC">
        <w:rPr>
          <w:rFonts w:ascii="Times New Roman" w:hAnsi="Times New Roman" w:cs="Times New Roman"/>
          <w:i/>
          <w:sz w:val="24"/>
          <w:szCs w:val="24"/>
        </w:rPr>
        <w:t>ederal Register</w:t>
      </w:r>
      <w:r w:rsidRPr="008C5BCC">
        <w:rPr>
          <w:rFonts w:ascii="Times New Roman" w:hAnsi="Times New Roman" w:cs="Times New Roman"/>
          <w:i/>
          <w:sz w:val="24"/>
          <w:szCs w:val="24"/>
        </w:rPr>
        <w:t xml:space="preserve"> document soliciting comments on extending the collection of information, a summary of all public comments responding to the notice, and a description of the agency's action in </w:t>
      </w:r>
      <w:r w:rsidR="00FA3E9F" w:rsidRPr="008C5BCC">
        <w:rPr>
          <w:rFonts w:ascii="Times New Roman" w:hAnsi="Times New Roman" w:cs="Times New Roman"/>
          <w:i/>
          <w:sz w:val="24"/>
          <w:szCs w:val="24"/>
        </w:rPr>
        <w:t>response to</w:t>
      </w:r>
      <w:r w:rsidRPr="008C5BCC">
        <w:rPr>
          <w:rFonts w:ascii="Times New Roman" w:hAnsi="Times New Roman" w:cs="Times New Roman"/>
          <w:i/>
          <w:sz w:val="24"/>
          <w:szCs w:val="24"/>
        </w:rPr>
        <w:t xml:space="preserve"> the comments.</w:t>
      </w:r>
      <w:r w:rsidR="008C5BCC">
        <w:rPr>
          <w:rFonts w:ascii="Times New Roman" w:hAnsi="Times New Roman" w:cs="Times New Roman"/>
          <w:i/>
          <w:sz w:val="24"/>
          <w:szCs w:val="24"/>
        </w:rPr>
        <w:t xml:space="preserve"> </w:t>
      </w:r>
      <w:r w:rsidR="005B1859" w:rsidRPr="008C5BCC">
        <w:rPr>
          <w:rFonts w:ascii="Times New Roman" w:hAnsi="Times New Roman" w:cs="Times New Roman"/>
          <w:i/>
          <w:sz w:val="24"/>
          <w:szCs w:val="24"/>
        </w:rPr>
        <w:t xml:space="preserve"> </w:t>
      </w:r>
      <w:r w:rsidRPr="008C5BCC">
        <w:rPr>
          <w:rFonts w:ascii="Times New Roman" w:hAnsi="Times New Roman" w:cs="Times New Roman"/>
          <w:i/>
          <w:sz w:val="24"/>
          <w:szCs w:val="24"/>
        </w:rPr>
        <w:t xml:space="preserve">Describe </w:t>
      </w:r>
      <w:r w:rsidR="00FA3E9F" w:rsidRPr="008C5BCC">
        <w:rPr>
          <w:rFonts w:ascii="Times New Roman" w:hAnsi="Times New Roman" w:cs="Times New Roman"/>
          <w:i/>
          <w:sz w:val="24"/>
          <w:szCs w:val="24"/>
        </w:rPr>
        <w:t>efforts to</w:t>
      </w:r>
      <w:r w:rsidRPr="008C5BCC">
        <w:rPr>
          <w:rFonts w:ascii="Times New Roman" w:hAnsi="Times New Roman" w:cs="Times New Roman"/>
          <w:i/>
          <w:sz w:val="24"/>
          <w:szCs w:val="24"/>
        </w:rPr>
        <w:t xml:space="preserve"> consult with persons outside the agency to obtain their views.</w:t>
      </w:r>
    </w:p>
    <w:p w:rsidR="00477EA7" w:rsidRPr="008C5BCC" w:rsidRDefault="00477EA7" w:rsidP="008C5BCC">
      <w:pPr>
        <w:ind w:left="720"/>
        <w:rPr>
          <w:rFonts w:ascii="Times New Roman" w:hAnsi="Times New Roman" w:cs="Times New Roman"/>
          <w:sz w:val="24"/>
          <w:szCs w:val="24"/>
        </w:rPr>
      </w:pPr>
      <w:r w:rsidRPr="008C5BCC">
        <w:rPr>
          <w:rFonts w:ascii="Times New Roman" w:hAnsi="Times New Roman" w:cs="Times New Roman"/>
          <w:sz w:val="24"/>
          <w:szCs w:val="24"/>
        </w:rPr>
        <w:t xml:space="preserve">The </w:t>
      </w:r>
      <w:r w:rsidR="004426E2" w:rsidRPr="008C5BCC">
        <w:rPr>
          <w:rFonts w:ascii="Times New Roman" w:hAnsi="Times New Roman" w:cs="Times New Roman"/>
          <w:sz w:val="24"/>
          <w:szCs w:val="24"/>
        </w:rPr>
        <w:t xml:space="preserve">Federal Register </w:t>
      </w:r>
      <w:r w:rsidRPr="008C5BCC">
        <w:rPr>
          <w:rFonts w:ascii="Times New Roman" w:hAnsi="Times New Roman" w:cs="Times New Roman"/>
          <w:sz w:val="24"/>
          <w:szCs w:val="24"/>
        </w:rPr>
        <w:t xml:space="preserve">document soliciting comments on the collection of information was </w:t>
      </w:r>
      <w:r w:rsidR="008C5BCC">
        <w:rPr>
          <w:rFonts w:ascii="Times New Roman" w:hAnsi="Times New Roman" w:cs="Times New Roman"/>
          <w:sz w:val="24"/>
          <w:szCs w:val="24"/>
        </w:rPr>
        <w:t xml:space="preserve">  </w:t>
      </w:r>
      <w:r w:rsidRPr="008C5BCC">
        <w:rPr>
          <w:rFonts w:ascii="Times New Roman" w:hAnsi="Times New Roman" w:cs="Times New Roman"/>
          <w:sz w:val="24"/>
          <w:szCs w:val="24"/>
        </w:rPr>
        <w:t xml:space="preserve">published </w:t>
      </w:r>
      <w:r w:rsidR="006B37D0" w:rsidRPr="008C5BCC">
        <w:rPr>
          <w:rFonts w:ascii="Times New Roman" w:hAnsi="Times New Roman" w:cs="Times New Roman"/>
          <w:sz w:val="24"/>
          <w:szCs w:val="24"/>
        </w:rPr>
        <w:t xml:space="preserve">February 9, 2012 </w:t>
      </w:r>
      <w:r w:rsidRPr="008C5BCC">
        <w:rPr>
          <w:rFonts w:ascii="Times New Roman" w:hAnsi="Times New Roman" w:cs="Times New Roman"/>
          <w:sz w:val="24"/>
          <w:szCs w:val="24"/>
        </w:rPr>
        <w:t>(Vol.7</w:t>
      </w:r>
      <w:r w:rsidR="006B37D0" w:rsidRPr="008C5BCC">
        <w:rPr>
          <w:rFonts w:ascii="Times New Roman" w:hAnsi="Times New Roman" w:cs="Times New Roman"/>
          <w:sz w:val="24"/>
          <w:szCs w:val="24"/>
        </w:rPr>
        <w:t>7</w:t>
      </w:r>
      <w:r w:rsidRPr="008C5BCC">
        <w:rPr>
          <w:rFonts w:ascii="Times New Roman" w:hAnsi="Times New Roman" w:cs="Times New Roman"/>
          <w:sz w:val="24"/>
          <w:szCs w:val="24"/>
        </w:rPr>
        <w:t>, No.</w:t>
      </w:r>
      <w:r w:rsidR="006B37D0" w:rsidRPr="008C5BCC">
        <w:rPr>
          <w:rFonts w:ascii="Times New Roman" w:hAnsi="Times New Roman" w:cs="Times New Roman"/>
          <w:sz w:val="24"/>
          <w:szCs w:val="24"/>
        </w:rPr>
        <w:t>27</w:t>
      </w:r>
      <w:r w:rsidRPr="008C5BCC">
        <w:rPr>
          <w:rFonts w:ascii="Times New Roman" w:hAnsi="Times New Roman" w:cs="Times New Roman"/>
          <w:sz w:val="24"/>
          <w:szCs w:val="24"/>
        </w:rPr>
        <w:t>,</w:t>
      </w:r>
      <w:r w:rsidR="006B37D0" w:rsidRPr="008C5BCC">
        <w:rPr>
          <w:rFonts w:ascii="Times New Roman" w:hAnsi="Times New Roman" w:cs="Times New Roman"/>
          <w:sz w:val="24"/>
          <w:szCs w:val="24"/>
        </w:rPr>
        <w:t xml:space="preserve"> </w:t>
      </w:r>
      <w:proofErr w:type="gramStart"/>
      <w:r w:rsidR="00FA3E9F" w:rsidRPr="008C5BCC">
        <w:rPr>
          <w:rFonts w:ascii="Times New Roman" w:hAnsi="Times New Roman" w:cs="Times New Roman"/>
          <w:sz w:val="24"/>
          <w:szCs w:val="24"/>
        </w:rPr>
        <w:t>Pg</w:t>
      </w:r>
      <w:proofErr w:type="gramEnd"/>
      <w:r w:rsidR="00FA3E9F" w:rsidRPr="008C5BCC">
        <w:rPr>
          <w:rFonts w:ascii="Times New Roman" w:hAnsi="Times New Roman" w:cs="Times New Roman"/>
          <w:sz w:val="24"/>
          <w:szCs w:val="24"/>
        </w:rPr>
        <w:t>.</w:t>
      </w:r>
      <w:r w:rsidR="005B1859" w:rsidRPr="008C5BCC">
        <w:rPr>
          <w:rFonts w:ascii="Times New Roman" w:hAnsi="Times New Roman" w:cs="Times New Roman"/>
          <w:sz w:val="24"/>
          <w:szCs w:val="24"/>
        </w:rPr>
        <w:t xml:space="preserve"> </w:t>
      </w:r>
      <w:r w:rsidR="006B37D0" w:rsidRPr="008C5BCC">
        <w:rPr>
          <w:rFonts w:ascii="Times New Roman" w:hAnsi="Times New Roman" w:cs="Times New Roman"/>
          <w:sz w:val="24"/>
          <w:szCs w:val="24"/>
        </w:rPr>
        <w:t>6856</w:t>
      </w:r>
      <w:r w:rsidRPr="008C5BCC">
        <w:rPr>
          <w:rFonts w:ascii="Times New Roman" w:hAnsi="Times New Roman" w:cs="Times New Roman"/>
          <w:sz w:val="24"/>
          <w:szCs w:val="24"/>
        </w:rPr>
        <w:t xml:space="preserve">). </w:t>
      </w:r>
      <w:r w:rsidR="008C5BCC">
        <w:rPr>
          <w:rFonts w:ascii="Times New Roman" w:hAnsi="Times New Roman" w:cs="Times New Roman"/>
          <w:sz w:val="24"/>
          <w:szCs w:val="24"/>
        </w:rPr>
        <w:t xml:space="preserve"> </w:t>
      </w:r>
      <w:r w:rsidRPr="008C5BCC">
        <w:rPr>
          <w:rFonts w:ascii="Times New Roman" w:hAnsi="Times New Roman" w:cs="Times New Roman"/>
          <w:sz w:val="24"/>
          <w:szCs w:val="24"/>
        </w:rPr>
        <w:t xml:space="preserve">A copy of the notice is attached. </w:t>
      </w:r>
      <w:r w:rsidR="006B37D0" w:rsidRPr="008C5BCC">
        <w:rPr>
          <w:rFonts w:ascii="Times New Roman" w:hAnsi="Times New Roman" w:cs="Times New Roman"/>
          <w:sz w:val="24"/>
          <w:szCs w:val="24"/>
        </w:rPr>
        <w:t xml:space="preserve"> No comments were received.</w:t>
      </w:r>
    </w:p>
    <w:p w:rsidR="00477EA7" w:rsidRPr="0097781F"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9.</w:t>
      </w:r>
      <w:r w:rsidRPr="0097781F">
        <w:rPr>
          <w:rFonts w:ascii="Times New Roman" w:hAnsi="Times New Roman" w:cs="Times New Roman"/>
          <w:spacing w:val="-55"/>
          <w:sz w:val="24"/>
          <w:szCs w:val="24"/>
        </w:rPr>
        <w:t xml:space="preserve"> </w:t>
      </w:r>
      <w:r w:rsidRPr="0097781F">
        <w:rPr>
          <w:rFonts w:ascii="Times New Roman" w:hAnsi="Times New Roman" w:cs="Times New Roman"/>
          <w:sz w:val="24"/>
          <w:szCs w:val="24"/>
        </w:rPr>
        <w:tab/>
      </w:r>
      <w:r w:rsidRPr="0097781F">
        <w:rPr>
          <w:rFonts w:ascii="Times New Roman" w:hAnsi="Times New Roman" w:cs="Times New Roman"/>
          <w:i/>
          <w:sz w:val="24"/>
          <w:szCs w:val="24"/>
        </w:rPr>
        <w:t>Explain</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any</w:t>
      </w:r>
      <w:r w:rsidRPr="0097781F">
        <w:rPr>
          <w:rFonts w:ascii="Times New Roman" w:hAnsi="Times New Roman" w:cs="Times New Roman"/>
          <w:i/>
          <w:spacing w:val="-21"/>
          <w:sz w:val="24"/>
          <w:szCs w:val="24"/>
        </w:rPr>
        <w:t xml:space="preserve"> </w:t>
      </w:r>
      <w:r w:rsidRPr="0097781F">
        <w:rPr>
          <w:rFonts w:ascii="Times New Roman" w:hAnsi="Times New Roman" w:cs="Times New Roman"/>
          <w:i/>
          <w:sz w:val="24"/>
          <w:szCs w:val="24"/>
        </w:rPr>
        <w:t>decision</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to</w:t>
      </w:r>
      <w:r w:rsidRPr="0097781F">
        <w:rPr>
          <w:rFonts w:ascii="Times New Roman" w:hAnsi="Times New Roman" w:cs="Times New Roman"/>
          <w:i/>
          <w:spacing w:val="1"/>
          <w:sz w:val="24"/>
          <w:szCs w:val="24"/>
        </w:rPr>
        <w:t xml:space="preserve"> </w:t>
      </w:r>
      <w:r w:rsidRPr="0097781F">
        <w:rPr>
          <w:rFonts w:ascii="Times New Roman" w:hAnsi="Times New Roman" w:cs="Times New Roman"/>
          <w:i/>
          <w:sz w:val="24"/>
          <w:szCs w:val="24"/>
        </w:rPr>
        <w:t>provide</w:t>
      </w:r>
      <w:r w:rsidRPr="0097781F">
        <w:rPr>
          <w:rFonts w:ascii="Times New Roman" w:hAnsi="Times New Roman" w:cs="Times New Roman"/>
          <w:i/>
          <w:spacing w:val="-11"/>
          <w:sz w:val="24"/>
          <w:szCs w:val="24"/>
        </w:rPr>
        <w:t xml:space="preserve"> </w:t>
      </w:r>
      <w:r w:rsidRPr="0097781F">
        <w:rPr>
          <w:rFonts w:ascii="Times New Roman" w:hAnsi="Times New Roman" w:cs="Times New Roman"/>
          <w:i/>
          <w:sz w:val="24"/>
          <w:szCs w:val="24"/>
        </w:rPr>
        <w:t>any</w:t>
      </w:r>
      <w:r w:rsidRPr="0097781F">
        <w:rPr>
          <w:rFonts w:ascii="Times New Roman" w:hAnsi="Times New Roman" w:cs="Times New Roman"/>
          <w:i/>
          <w:spacing w:val="-2"/>
          <w:sz w:val="24"/>
          <w:szCs w:val="24"/>
        </w:rPr>
        <w:t xml:space="preserve"> </w:t>
      </w:r>
      <w:r w:rsidRPr="0097781F">
        <w:rPr>
          <w:rFonts w:ascii="Times New Roman" w:hAnsi="Times New Roman" w:cs="Times New Roman"/>
          <w:i/>
          <w:sz w:val="24"/>
          <w:szCs w:val="24"/>
        </w:rPr>
        <w:t>payment</w:t>
      </w:r>
      <w:r w:rsidRPr="0097781F">
        <w:rPr>
          <w:rFonts w:ascii="Times New Roman" w:hAnsi="Times New Roman" w:cs="Times New Roman"/>
          <w:i/>
          <w:spacing w:val="-18"/>
          <w:sz w:val="24"/>
          <w:szCs w:val="24"/>
        </w:rPr>
        <w:t xml:space="preserve"> </w:t>
      </w:r>
      <w:r w:rsidRPr="0097781F">
        <w:rPr>
          <w:rFonts w:ascii="Times New Roman" w:hAnsi="Times New Roman" w:cs="Times New Roman"/>
          <w:i/>
          <w:sz w:val="24"/>
          <w:szCs w:val="24"/>
        </w:rPr>
        <w:t>or</w:t>
      </w:r>
      <w:r w:rsidRPr="0097781F">
        <w:rPr>
          <w:rFonts w:ascii="Times New Roman" w:hAnsi="Times New Roman" w:cs="Times New Roman"/>
          <w:i/>
          <w:spacing w:val="11"/>
          <w:sz w:val="24"/>
          <w:szCs w:val="24"/>
        </w:rPr>
        <w:t xml:space="preserve"> </w:t>
      </w:r>
      <w:r w:rsidRPr="0097781F">
        <w:rPr>
          <w:rFonts w:ascii="Times New Roman" w:hAnsi="Times New Roman" w:cs="Times New Roman"/>
          <w:i/>
          <w:sz w:val="24"/>
          <w:szCs w:val="24"/>
        </w:rPr>
        <w:t>gift</w:t>
      </w:r>
      <w:r w:rsidRPr="0097781F">
        <w:rPr>
          <w:rFonts w:ascii="Times New Roman" w:hAnsi="Times New Roman" w:cs="Times New Roman"/>
          <w:i/>
          <w:spacing w:val="-12"/>
          <w:sz w:val="24"/>
          <w:szCs w:val="24"/>
        </w:rPr>
        <w:t xml:space="preserve"> </w:t>
      </w:r>
      <w:r w:rsidRPr="0097781F">
        <w:rPr>
          <w:rFonts w:ascii="Times New Roman" w:hAnsi="Times New Roman" w:cs="Times New Roman"/>
          <w:i/>
          <w:sz w:val="24"/>
          <w:szCs w:val="24"/>
        </w:rPr>
        <w:t>to</w:t>
      </w:r>
      <w:r w:rsidRPr="0097781F">
        <w:rPr>
          <w:rFonts w:ascii="Times New Roman" w:hAnsi="Times New Roman" w:cs="Times New Roman"/>
          <w:i/>
          <w:spacing w:val="3"/>
          <w:sz w:val="24"/>
          <w:szCs w:val="24"/>
        </w:rPr>
        <w:t xml:space="preserve"> </w:t>
      </w:r>
      <w:r w:rsidRPr="0097781F">
        <w:rPr>
          <w:rFonts w:ascii="Times New Roman" w:hAnsi="Times New Roman" w:cs="Times New Roman"/>
          <w:i/>
          <w:sz w:val="24"/>
          <w:szCs w:val="24"/>
        </w:rPr>
        <w:t>respondents,</w:t>
      </w:r>
      <w:r w:rsidRPr="0097781F">
        <w:rPr>
          <w:rFonts w:ascii="Times New Roman" w:hAnsi="Times New Roman" w:cs="Times New Roman"/>
          <w:i/>
          <w:spacing w:val="-14"/>
          <w:sz w:val="24"/>
          <w:szCs w:val="24"/>
        </w:rPr>
        <w:t xml:space="preserve"> </w:t>
      </w:r>
      <w:r w:rsidRPr="0097781F">
        <w:rPr>
          <w:rFonts w:ascii="Times New Roman" w:hAnsi="Times New Roman" w:cs="Times New Roman"/>
          <w:i/>
          <w:sz w:val="24"/>
          <w:szCs w:val="24"/>
        </w:rPr>
        <w:t>other</w:t>
      </w:r>
      <w:r w:rsidR="006B37D0" w:rsidRPr="0097781F">
        <w:rPr>
          <w:rFonts w:ascii="Times New Roman" w:hAnsi="Times New Roman" w:cs="Times New Roman"/>
          <w:i/>
          <w:sz w:val="24"/>
          <w:szCs w:val="24"/>
        </w:rPr>
        <w:t xml:space="preserve"> </w:t>
      </w:r>
      <w:r w:rsidRPr="0097781F">
        <w:rPr>
          <w:rFonts w:ascii="Times New Roman" w:hAnsi="Times New Roman" w:cs="Times New Roman"/>
          <w:i/>
          <w:sz w:val="24"/>
          <w:szCs w:val="24"/>
        </w:rPr>
        <w:t xml:space="preserve">than </w:t>
      </w:r>
      <w:r w:rsidR="00FA3E9F" w:rsidRPr="0097781F">
        <w:rPr>
          <w:rFonts w:ascii="Times New Roman" w:hAnsi="Times New Roman" w:cs="Times New Roman"/>
          <w:i/>
          <w:sz w:val="24"/>
          <w:szCs w:val="24"/>
        </w:rPr>
        <w:t>remuneration</w:t>
      </w:r>
      <w:r w:rsidRPr="0097781F">
        <w:rPr>
          <w:rFonts w:ascii="Times New Roman" w:hAnsi="Times New Roman" w:cs="Times New Roman"/>
          <w:i/>
          <w:spacing w:val="-14"/>
          <w:sz w:val="24"/>
          <w:szCs w:val="24"/>
        </w:rPr>
        <w:t xml:space="preserve"> </w:t>
      </w:r>
      <w:r w:rsidRPr="0097781F">
        <w:rPr>
          <w:rFonts w:ascii="Times New Roman" w:hAnsi="Times New Roman" w:cs="Times New Roman"/>
          <w:i/>
          <w:sz w:val="24"/>
          <w:szCs w:val="24"/>
        </w:rPr>
        <w:t>of contractors</w:t>
      </w:r>
      <w:r w:rsidRPr="0097781F">
        <w:rPr>
          <w:rFonts w:ascii="Times New Roman" w:hAnsi="Times New Roman" w:cs="Times New Roman"/>
          <w:i/>
          <w:spacing w:val="-9"/>
          <w:sz w:val="24"/>
          <w:szCs w:val="24"/>
        </w:rPr>
        <w:t xml:space="preserve"> </w:t>
      </w:r>
      <w:r w:rsidRPr="0097781F">
        <w:rPr>
          <w:rFonts w:ascii="Times New Roman" w:hAnsi="Times New Roman" w:cs="Times New Roman"/>
          <w:i/>
          <w:sz w:val="24"/>
          <w:szCs w:val="24"/>
        </w:rPr>
        <w:t>or</w:t>
      </w:r>
      <w:r w:rsidRPr="0097781F">
        <w:rPr>
          <w:rFonts w:ascii="Times New Roman" w:hAnsi="Times New Roman" w:cs="Times New Roman"/>
          <w:i/>
          <w:spacing w:val="11"/>
          <w:sz w:val="24"/>
          <w:szCs w:val="24"/>
        </w:rPr>
        <w:t xml:space="preserve"> </w:t>
      </w:r>
      <w:r w:rsidRPr="0097781F">
        <w:rPr>
          <w:rFonts w:ascii="Times New Roman" w:hAnsi="Times New Roman" w:cs="Times New Roman"/>
          <w:i/>
          <w:sz w:val="24"/>
          <w:szCs w:val="24"/>
        </w:rPr>
        <w:t>grantees.</w:t>
      </w:r>
    </w:p>
    <w:p w:rsidR="00477EA7" w:rsidRPr="0097781F" w:rsidRDefault="008C5BCC" w:rsidP="0097781F">
      <w:pPr>
        <w:rPr>
          <w:rFonts w:ascii="Times New Roman" w:hAnsi="Times New Roman" w:cs="Times New Roman"/>
          <w:sz w:val="24"/>
          <w:szCs w:val="24"/>
        </w:rPr>
      </w:pPr>
      <w:r>
        <w:rPr>
          <w:rFonts w:ascii="Times New Roman" w:hAnsi="Times New Roman" w:cs="Times New Roman"/>
          <w:sz w:val="24"/>
          <w:szCs w:val="24"/>
        </w:rPr>
        <w:t xml:space="preserve">            </w:t>
      </w:r>
      <w:r w:rsidR="00477EA7" w:rsidRPr="0097781F">
        <w:rPr>
          <w:rFonts w:ascii="Times New Roman" w:hAnsi="Times New Roman" w:cs="Times New Roman"/>
          <w:sz w:val="24"/>
          <w:szCs w:val="24"/>
        </w:rPr>
        <w:t>No</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payment</w:t>
      </w:r>
      <w:r w:rsidR="004D6743" w:rsidRPr="0097781F">
        <w:rPr>
          <w:rFonts w:ascii="Times New Roman" w:hAnsi="Times New Roman" w:cs="Times New Roman"/>
          <w:sz w:val="24"/>
          <w:szCs w:val="24"/>
        </w:rPr>
        <w:t>s</w:t>
      </w:r>
      <w:r w:rsidR="00477EA7" w:rsidRPr="0097781F">
        <w:rPr>
          <w:rFonts w:ascii="Times New Roman" w:hAnsi="Times New Roman" w:cs="Times New Roman"/>
          <w:spacing w:val="-17"/>
          <w:sz w:val="24"/>
          <w:szCs w:val="24"/>
        </w:rPr>
        <w:t xml:space="preserve"> </w:t>
      </w:r>
      <w:r w:rsidR="00477EA7" w:rsidRPr="0097781F">
        <w:rPr>
          <w:rFonts w:ascii="Times New Roman" w:hAnsi="Times New Roman" w:cs="Times New Roman"/>
          <w:sz w:val="24"/>
          <w:szCs w:val="24"/>
        </w:rPr>
        <w:t>or</w:t>
      </w:r>
      <w:r w:rsidR="00477EA7" w:rsidRPr="0097781F">
        <w:rPr>
          <w:rFonts w:ascii="Times New Roman" w:hAnsi="Times New Roman" w:cs="Times New Roman"/>
          <w:spacing w:val="2"/>
          <w:sz w:val="24"/>
          <w:szCs w:val="24"/>
        </w:rPr>
        <w:t xml:space="preserve"> </w:t>
      </w:r>
      <w:r w:rsidR="00477EA7" w:rsidRPr="0097781F">
        <w:rPr>
          <w:rFonts w:ascii="Times New Roman" w:hAnsi="Times New Roman" w:cs="Times New Roman"/>
          <w:sz w:val="24"/>
          <w:szCs w:val="24"/>
        </w:rPr>
        <w:t>gift</w:t>
      </w:r>
      <w:r w:rsidR="004D6743" w:rsidRPr="0097781F">
        <w:rPr>
          <w:rFonts w:ascii="Times New Roman" w:hAnsi="Times New Roman" w:cs="Times New Roman"/>
          <w:sz w:val="24"/>
          <w:szCs w:val="24"/>
        </w:rPr>
        <w:t>s</w:t>
      </w:r>
      <w:r w:rsidR="00477EA7" w:rsidRPr="0097781F">
        <w:rPr>
          <w:rFonts w:ascii="Times New Roman" w:hAnsi="Times New Roman" w:cs="Times New Roman"/>
          <w:spacing w:val="4"/>
          <w:sz w:val="24"/>
          <w:szCs w:val="24"/>
        </w:rPr>
        <w:t xml:space="preserve"> </w:t>
      </w:r>
      <w:r w:rsidR="004D6743" w:rsidRPr="0097781F">
        <w:rPr>
          <w:rFonts w:ascii="Times New Roman" w:hAnsi="Times New Roman" w:cs="Times New Roman"/>
          <w:spacing w:val="4"/>
          <w:sz w:val="24"/>
          <w:szCs w:val="24"/>
        </w:rPr>
        <w:t xml:space="preserve">are </w:t>
      </w:r>
      <w:r w:rsidR="00477EA7" w:rsidRPr="0097781F">
        <w:rPr>
          <w:rFonts w:ascii="Times New Roman" w:hAnsi="Times New Roman" w:cs="Times New Roman"/>
          <w:sz w:val="24"/>
          <w:szCs w:val="24"/>
        </w:rPr>
        <w:t>provided</w:t>
      </w:r>
      <w:r w:rsidR="00477EA7" w:rsidRPr="0097781F">
        <w:rPr>
          <w:rFonts w:ascii="Times New Roman" w:hAnsi="Times New Roman" w:cs="Times New Roman"/>
          <w:spacing w:val="-10"/>
          <w:sz w:val="24"/>
          <w:szCs w:val="24"/>
        </w:rPr>
        <w:t xml:space="preserve"> </w:t>
      </w:r>
      <w:r w:rsidR="00477EA7" w:rsidRPr="0097781F">
        <w:rPr>
          <w:rFonts w:ascii="Times New Roman" w:hAnsi="Times New Roman" w:cs="Times New Roman"/>
          <w:sz w:val="24"/>
          <w:szCs w:val="24"/>
        </w:rPr>
        <w:t>to</w:t>
      </w:r>
      <w:r w:rsidR="00477EA7" w:rsidRPr="0097781F">
        <w:rPr>
          <w:rFonts w:ascii="Times New Roman" w:hAnsi="Times New Roman" w:cs="Times New Roman"/>
          <w:spacing w:val="1"/>
          <w:sz w:val="24"/>
          <w:szCs w:val="24"/>
        </w:rPr>
        <w:t xml:space="preserve"> </w:t>
      </w:r>
      <w:r w:rsidR="00477EA7" w:rsidRPr="0097781F">
        <w:rPr>
          <w:rFonts w:ascii="Times New Roman" w:hAnsi="Times New Roman" w:cs="Times New Roman"/>
          <w:sz w:val="24"/>
          <w:szCs w:val="24"/>
        </w:rPr>
        <w:t>respondent</w:t>
      </w:r>
      <w:r w:rsidR="004D6743" w:rsidRPr="0097781F">
        <w:rPr>
          <w:rFonts w:ascii="Times New Roman" w:hAnsi="Times New Roman" w:cs="Times New Roman"/>
          <w:sz w:val="24"/>
          <w:szCs w:val="24"/>
        </w:rPr>
        <w:t>s</w:t>
      </w:r>
      <w:r w:rsidR="00477EA7" w:rsidRPr="0097781F">
        <w:rPr>
          <w:rFonts w:ascii="Times New Roman" w:hAnsi="Times New Roman" w:cs="Times New Roman"/>
          <w:sz w:val="24"/>
          <w:szCs w:val="24"/>
        </w:rPr>
        <w:t>.</w:t>
      </w:r>
    </w:p>
    <w:p w:rsidR="00477EA7" w:rsidRPr="0097781F" w:rsidRDefault="00477EA7" w:rsidP="0097781F">
      <w:pPr>
        <w:rPr>
          <w:rFonts w:ascii="Times New Roman" w:hAnsi="Times New Roman" w:cs="Times New Roman"/>
          <w:i/>
          <w:sz w:val="24"/>
          <w:szCs w:val="24"/>
        </w:rPr>
      </w:pPr>
      <w:r w:rsidRPr="0097781F">
        <w:rPr>
          <w:rFonts w:ascii="Times New Roman" w:hAnsi="Times New Roman" w:cs="Times New Roman"/>
          <w:sz w:val="24"/>
          <w:szCs w:val="24"/>
        </w:rPr>
        <w:t>10.</w:t>
      </w:r>
      <w:r w:rsidRPr="0097781F">
        <w:rPr>
          <w:rFonts w:ascii="Times New Roman" w:hAnsi="Times New Roman" w:cs="Times New Roman"/>
          <w:spacing w:val="-54"/>
          <w:sz w:val="24"/>
          <w:szCs w:val="24"/>
        </w:rPr>
        <w:t xml:space="preserve"> </w:t>
      </w:r>
      <w:r w:rsidRPr="0097781F">
        <w:rPr>
          <w:rFonts w:ascii="Times New Roman" w:hAnsi="Times New Roman" w:cs="Times New Roman"/>
          <w:sz w:val="24"/>
          <w:szCs w:val="24"/>
        </w:rPr>
        <w:tab/>
      </w:r>
      <w:r w:rsidRPr="0097781F">
        <w:rPr>
          <w:rFonts w:ascii="Times New Roman" w:hAnsi="Times New Roman" w:cs="Times New Roman"/>
          <w:i/>
          <w:sz w:val="24"/>
          <w:szCs w:val="24"/>
        </w:rPr>
        <w:t>Describe</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any</w:t>
      </w:r>
      <w:r w:rsidRPr="0097781F">
        <w:rPr>
          <w:rFonts w:ascii="Times New Roman" w:hAnsi="Times New Roman" w:cs="Times New Roman"/>
          <w:i/>
          <w:spacing w:val="-11"/>
          <w:sz w:val="24"/>
          <w:szCs w:val="24"/>
        </w:rPr>
        <w:t xml:space="preserve"> </w:t>
      </w:r>
      <w:r w:rsidRPr="0097781F">
        <w:rPr>
          <w:rFonts w:ascii="Times New Roman" w:hAnsi="Times New Roman" w:cs="Times New Roman"/>
          <w:i/>
          <w:sz w:val="24"/>
          <w:szCs w:val="24"/>
        </w:rPr>
        <w:t>assurance</w:t>
      </w:r>
      <w:r w:rsidRPr="0097781F">
        <w:rPr>
          <w:rFonts w:ascii="Times New Roman" w:hAnsi="Times New Roman" w:cs="Times New Roman"/>
          <w:i/>
          <w:spacing w:val="-13"/>
          <w:sz w:val="24"/>
          <w:szCs w:val="24"/>
        </w:rPr>
        <w:t xml:space="preserve"> </w:t>
      </w:r>
      <w:r w:rsidRPr="0097781F">
        <w:rPr>
          <w:rFonts w:ascii="Times New Roman" w:hAnsi="Times New Roman" w:cs="Times New Roman"/>
          <w:i/>
          <w:sz w:val="24"/>
          <w:szCs w:val="24"/>
        </w:rPr>
        <w:t>of</w:t>
      </w:r>
      <w:r w:rsidRPr="0097781F">
        <w:rPr>
          <w:rFonts w:ascii="Times New Roman" w:hAnsi="Times New Roman" w:cs="Times New Roman"/>
          <w:i/>
          <w:spacing w:val="-1"/>
          <w:sz w:val="24"/>
          <w:szCs w:val="24"/>
        </w:rPr>
        <w:t xml:space="preserve"> </w:t>
      </w:r>
      <w:r w:rsidRPr="0097781F">
        <w:rPr>
          <w:rFonts w:ascii="Times New Roman" w:hAnsi="Times New Roman" w:cs="Times New Roman"/>
          <w:i/>
          <w:sz w:val="24"/>
          <w:szCs w:val="24"/>
        </w:rPr>
        <w:t>confidentiality</w:t>
      </w:r>
      <w:r w:rsidRPr="0097781F">
        <w:rPr>
          <w:rFonts w:ascii="Times New Roman" w:hAnsi="Times New Roman" w:cs="Times New Roman"/>
          <w:i/>
          <w:spacing w:val="3"/>
          <w:sz w:val="24"/>
          <w:szCs w:val="24"/>
        </w:rPr>
        <w:t xml:space="preserve"> </w:t>
      </w:r>
      <w:r w:rsidRPr="0097781F">
        <w:rPr>
          <w:rFonts w:ascii="Times New Roman" w:hAnsi="Times New Roman" w:cs="Times New Roman"/>
          <w:i/>
          <w:sz w:val="24"/>
          <w:szCs w:val="24"/>
        </w:rPr>
        <w:t>provided</w:t>
      </w:r>
      <w:r w:rsidRPr="0097781F">
        <w:rPr>
          <w:rFonts w:ascii="Times New Roman" w:hAnsi="Times New Roman" w:cs="Times New Roman"/>
          <w:i/>
          <w:spacing w:val="-15"/>
          <w:sz w:val="24"/>
          <w:szCs w:val="24"/>
        </w:rPr>
        <w:t xml:space="preserve"> </w:t>
      </w:r>
      <w:r w:rsidRPr="0097781F">
        <w:rPr>
          <w:rFonts w:ascii="Times New Roman" w:hAnsi="Times New Roman" w:cs="Times New Roman"/>
          <w:i/>
          <w:sz w:val="24"/>
          <w:szCs w:val="24"/>
        </w:rPr>
        <w:t>to</w:t>
      </w:r>
      <w:r w:rsidRPr="0097781F">
        <w:rPr>
          <w:rFonts w:ascii="Times New Roman" w:hAnsi="Times New Roman" w:cs="Times New Roman"/>
          <w:i/>
          <w:spacing w:val="3"/>
          <w:sz w:val="24"/>
          <w:szCs w:val="24"/>
        </w:rPr>
        <w:t xml:space="preserve"> </w:t>
      </w:r>
      <w:r w:rsidRPr="0097781F">
        <w:rPr>
          <w:rFonts w:ascii="Times New Roman" w:hAnsi="Times New Roman" w:cs="Times New Roman"/>
          <w:i/>
          <w:sz w:val="24"/>
          <w:szCs w:val="24"/>
        </w:rPr>
        <w:t>respondents</w:t>
      </w:r>
      <w:r w:rsidR="004426E2" w:rsidRPr="0097781F">
        <w:rPr>
          <w:rFonts w:ascii="Times New Roman" w:hAnsi="Times New Roman" w:cs="Times New Roman"/>
          <w:i/>
          <w:sz w:val="24"/>
          <w:szCs w:val="24"/>
        </w:rPr>
        <w:t xml:space="preserve"> </w:t>
      </w:r>
    </w:p>
    <w:p w:rsidR="00477EA7" w:rsidRPr="0097781F" w:rsidRDefault="008C5BCC" w:rsidP="008C5BCC">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77EA7" w:rsidRPr="0097781F">
        <w:rPr>
          <w:rFonts w:ascii="Times New Roman" w:hAnsi="Times New Roman" w:cs="Times New Roman"/>
          <w:sz w:val="24"/>
          <w:szCs w:val="24"/>
        </w:rPr>
        <w:t>No</w:t>
      </w:r>
      <w:r w:rsidR="00477EA7" w:rsidRPr="0097781F">
        <w:rPr>
          <w:rFonts w:ascii="Times New Roman" w:hAnsi="Times New Roman" w:cs="Times New Roman"/>
          <w:spacing w:val="-11"/>
          <w:sz w:val="24"/>
          <w:szCs w:val="24"/>
        </w:rPr>
        <w:t xml:space="preserve"> </w:t>
      </w:r>
      <w:r w:rsidR="00477EA7" w:rsidRPr="0097781F">
        <w:rPr>
          <w:rFonts w:ascii="Times New Roman" w:hAnsi="Times New Roman" w:cs="Times New Roman"/>
          <w:sz w:val="24"/>
          <w:szCs w:val="24"/>
        </w:rPr>
        <w:t>assurances</w:t>
      </w:r>
      <w:r w:rsidR="00477EA7" w:rsidRPr="0097781F">
        <w:rPr>
          <w:rFonts w:ascii="Times New Roman" w:hAnsi="Times New Roman" w:cs="Times New Roman"/>
          <w:spacing w:val="-8"/>
          <w:sz w:val="24"/>
          <w:szCs w:val="24"/>
        </w:rPr>
        <w:t xml:space="preserve"> </w:t>
      </w:r>
      <w:r w:rsidR="00477EA7" w:rsidRPr="0097781F">
        <w:rPr>
          <w:rFonts w:ascii="Times New Roman" w:hAnsi="Times New Roman" w:cs="Times New Roman"/>
          <w:sz w:val="24"/>
          <w:szCs w:val="24"/>
        </w:rPr>
        <w:t>of</w:t>
      </w:r>
      <w:r w:rsidR="00477EA7" w:rsidRPr="0097781F">
        <w:rPr>
          <w:rFonts w:ascii="Times New Roman" w:hAnsi="Times New Roman" w:cs="Times New Roman"/>
          <w:spacing w:val="-1"/>
          <w:sz w:val="24"/>
          <w:szCs w:val="24"/>
        </w:rPr>
        <w:t xml:space="preserve"> </w:t>
      </w:r>
      <w:r w:rsidR="00477EA7" w:rsidRPr="0097781F">
        <w:rPr>
          <w:rFonts w:ascii="Times New Roman" w:hAnsi="Times New Roman" w:cs="Times New Roman"/>
          <w:sz w:val="24"/>
          <w:szCs w:val="24"/>
        </w:rPr>
        <w:t>confidentiality</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are</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given</w:t>
      </w:r>
      <w:r w:rsidR="00477EA7" w:rsidRPr="0097781F">
        <w:rPr>
          <w:rFonts w:ascii="Times New Roman" w:hAnsi="Times New Roman" w:cs="Times New Roman"/>
          <w:spacing w:val="3"/>
          <w:sz w:val="24"/>
          <w:szCs w:val="24"/>
        </w:rPr>
        <w:t xml:space="preserve"> </w:t>
      </w:r>
      <w:r w:rsidR="00477EA7" w:rsidRPr="0097781F">
        <w:rPr>
          <w:rFonts w:ascii="Times New Roman" w:hAnsi="Times New Roman" w:cs="Times New Roman"/>
          <w:sz w:val="24"/>
          <w:szCs w:val="24"/>
        </w:rPr>
        <w:t>by</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the</w:t>
      </w:r>
      <w:r w:rsidR="00477EA7" w:rsidRPr="0097781F">
        <w:rPr>
          <w:rFonts w:ascii="Times New Roman" w:hAnsi="Times New Roman" w:cs="Times New Roman"/>
          <w:spacing w:val="-7"/>
          <w:sz w:val="24"/>
          <w:szCs w:val="24"/>
        </w:rPr>
        <w:t xml:space="preserve"> </w:t>
      </w:r>
      <w:r w:rsidR="00477EA7" w:rsidRPr="0097781F">
        <w:rPr>
          <w:rFonts w:ascii="Times New Roman" w:hAnsi="Times New Roman" w:cs="Times New Roman"/>
          <w:sz w:val="24"/>
          <w:szCs w:val="24"/>
        </w:rPr>
        <w:t>agency</w:t>
      </w:r>
      <w:r w:rsidR="00477EA7" w:rsidRPr="0097781F">
        <w:rPr>
          <w:rFonts w:ascii="Times New Roman" w:hAnsi="Times New Roman" w:cs="Times New Roman"/>
          <w:spacing w:val="-20"/>
          <w:sz w:val="24"/>
          <w:szCs w:val="24"/>
        </w:rPr>
        <w:t xml:space="preserve"> </w:t>
      </w:r>
      <w:r w:rsidR="00477EA7" w:rsidRPr="0097781F">
        <w:rPr>
          <w:rFonts w:ascii="Times New Roman" w:hAnsi="Times New Roman" w:cs="Times New Roman"/>
          <w:sz w:val="24"/>
          <w:szCs w:val="24"/>
        </w:rPr>
        <w:t>for</w:t>
      </w:r>
      <w:r w:rsidR="00477EA7" w:rsidRPr="0097781F">
        <w:rPr>
          <w:rFonts w:ascii="Times New Roman" w:hAnsi="Times New Roman" w:cs="Times New Roman"/>
          <w:spacing w:val="8"/>
          <w:sz w:val="24"/>
          <w:szCs w:val="24"/>
        </w:rPr>
        <w:t xml:space="preserve"> </w:t>
      </w:r>
      <w:r w:rsidR="00477EA7" w:rsidRPr="0097781F">
        <w:rPr>
          <w:rFonts w:ascii="Times New Roman" w:hAnsi="Times New Roman" w:cs="Times New Roman"/>
          <w:sz w:val="24"/>
          <w:szCs w:val="24"/>
        </w:rPr>
        <w:t>this</w:t>
      </w:r>
      <w:r w:rsidR="00477EA7" w:rsidRPr="0097781F">
        <w:rPr>
          <w:rFonts w:ascii="Times New Roman" w:hAnsi="Times New Roman" w:cs="Times New Roman"/>
          <w:spacing w:val="-2"/>
          <w:sz w:val="24"/>
          <w:szCs w:val="24"/>
        </w:rPr>
        <w:t xml:space="preserve"> </w:t>
      </w:r>
      <w:r w:rsidR="00477EA7" w:rsidRPr="0097781F">
        <w:rPr>
          <w:rFonts w:ascii="Times New Roman" w:hAnsi="Times New Roman" w:cs="Times New Roman"/>
          <w:sz w:val="24"/>
          <w:szCs w:val="24"/>
        </w:rPr>
        <w:t>regulation.</w:t>
      </w:r>
    </w:p>
    <w:p w:rsidR="00477EA7" w:rsidRPr="0097781F"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11.</w:t>
      </w:r>
      <w:r w:rsidRPr="0097781F">
        <w:rPr>
          <w:rFonts w:ascii="Times New Roman" w:hAnsi="Times New Roman" w:cs="Times New Roman"/>
          <w:spacing w:val="-54"/>
          <w:sz w:val="24"/>
          <w:szCs w:val="24"/>
        </w:rPr>
        <w:t xml:space="preserve"> </w:t>
      </w:r>
      <w:r w:rsidRPr="0097781F">
        <w:rPr>
          <w:rFonts w:ascii="Times New Roman" w:hAnsi="Times New Roman" w:cs="Times New Roman"/>
          <w:sz w:val="24"/>
          <w:szCs w:val="24"/>
        </w:rPr>
        <w:tab/>
      </w:r>
      <w:r w:rsidRPr="0097781F">
        <w:rPr>
          <w:rFonts w:ascii="Times New Roman" w:hAnsi="Times New Roman" w:cs="Times New Roman"/>
          <w:i/>
          <w:sz w:val="24"/>
          <w:szCs w:val="24"/>
        </w:rPr>
        <w:t>Provide</w:t>
      </w:r>
      <w:r w:rsidRPr="0097781F">
        <w:rPr>
          <w:rFonts w:ascii="Times New Roman" w:hAnsi="Times New Roman" w:cs="Times New Roman"/>
          <w:i/>
          <w:spacing w:val="-6"/>
          <w:sz w:val="24"/>
          <w:szCs w:val="24"/>
        </w:rPr>
        <w:t xml:space="preserve"> </w:t>
      </w:r>
      <w:r w:rsidRPr="0097781F">
        <w:rPr>
          <w:rFonts w:ascii="Times New Roman" w:hAnsi="Times New Roman" w:cs="Times New Roman"/>
          <w:i/>
          <w:sz w:val="24"/>
          <w:szCs w:val="24"/>
        </w:rPr>
        <w:t>additional</w:t>
      </w:r>
      <w:r w:rsidRPr="0097781F">
        <w:rPr>
          <w:rFonts w:ascii="Times New Roman" w:hAnsi="Times New Roman" w:cs="Times New Roman"/>
          <w:i/>
          <w:spacing w:val="20"/>
          <w:sz w:val="24"/>
          <w:szCs w:val="24"/>
        </w:rPr>
        <w:t xml:space="preserve"> </w:t>
      </w:r>
      <w:r w:rsidRPr="0097781F">
        <w:rPr>
          <w:rFonts w:ascii="Times New Roman" w:hAnsi="Times New Roman" w:cs="Times New Roman"/>
          <w:i/>
          <w:w w:val="97"/>
          <w:sz w:val="24"/>
          <w:szCs w:val="24"/>
        </w:rPr>
        <w:t>justification</w:t>
      </w:r>
      <w:r w:rsidRPr="0097781F">
        <w:rPr>
          <w:rFonts w:ascii="Times New Roman" w:hAnsi="Times New Roman" w:cs="Times New Roman"/>
          <w:i/>
          <w:spacing w:val="-5"/>
          <w:w w:val="97"/>
          <w:sz w:val="24"/>
          <w:szCs w:val="24"/>
        </w:rPr>
        <w:t xml:space="preserve"> </w:t>
      </w:r>
      <w:r w:rsidRPr="0097781F">
        <w:rPr>
          <w:rFonts w:ascii="Times New Roman" w:hAnsi="Times New Roman" w:cs="Times New Roman"/>
          <w:i/>
          <w:sz w:val="24"/>
          <w:szCs w:val="24"/>
        </w:rPr>
        <w:t>for</w:t>
      </w:r>
      <w:r w:rsidRPr="0097781F">
        <w:rPr>
          <w:rFonts w:ascii="Times New Roman" w:hAnsi="Times New Roman" w:cs="Times New Roman"/>
          <w:i/>
          <w:spacing w:val="7"/>
          <w:sz w:val="24"/>
          <w:szCs w:val="24"/>
        </w:rPr>
        <w:t xml:space="preserve"> </w:t>
      </w:r>
      <w:r w:rsidRPr="0097781F">
        <w:rPr>
          <w:rFonts w:ascii="Times New Roman" w:hAnsi="Times New Roman" w:cs="Times New Roman"/>
          <w:i/>
          <w:sz w:val="24"/>
          <w:szCs w:val="24"/>
        </w:rPr>
        <w:t>any</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questions</w:t>
      </w:r>
      <w:r w:rsidRPr="0097781F">
        <w:rPr>
          <w:rFonts w:ascii="Times New Roman" w:hAnsi="Times New Roman" w:cs="Times New Roman"/>
          <w:i/>
          <w:spacing w:val="-9"/>
          <w:sz w:val="24"/>
          <w:szCs w:val="24"/>
        </w:rPr>
        <w:t xml:space="preserve"> </w:t>
      </w:r>
      <w:r w:rsidRPr="0097781F">
        <w:rPr>
          <w:rFonts w:ascii="Times New Roman" w:hAnsi="Times New Roman" w:cs="Times New Roman"/>
          <w:i/>
          <w:sz w:val="24"/>
          <w:szCs w:val="24"/>
        </w:rPr>
        <w:t>on</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matters</w:t>
      </w:r>
      <w:r w:rsidRPr="0097781F">
        <w:rPr>
          <w:rFonts w:ascii="Times New Roman" w:hAnsi="Times New Roman" w:cs="Times New Roman"/>
          <w:i/>
          <w:spacing w:val="-6"/>
          <w:sz w:val="24"/>
          <w:szCs w:val="24"/>
        </w:rPr>
        <w:t xml:space="preserve"> </w:t>
      </w:r>
      <w:r w:rsidRPr="0097781F">
        <w:rPr>
          <w:rFonts w:ascii="Times New Roman" w:hAnsi="Times New Roman" w:cs="Times New Roman"/>
          <w:i/>
          <w:sz w:val="24"/>
          <w:szCs w:val="24"/>
        </w:rPr>
        <w:t>that</w:t>
      </w:r>
      <w:r w:rsidRPr="0097781F">
        <w:rPr>
          <w:rFonts w:ascii="Times New Roman" w:hAnsi="Times New Roman" w:cs="Times New Roman"/>
          <w:i/>
          <w:spacing w:val="-2"/>
          <w:sz w:val="24"/>
          <w:szCs w:val="24"/>
        </w:rPr>
        <w:t xml:space="preserve"> </w:t>
      </w:r>
      <w:r w:rsidRPr="0097781F">
        <w:rPr>
          <w:rFonts w:ascii="Times New Roman" w:hAnsi="Times New Roman" w:cs="Times New Roman"/>
          <w:i/>
          <w:sz w:val="24"/>
          <w:szCs w:val="24"/>
        </w:rPr>
        <w:t>are</w:t>
      </w:r>
      <w:r w:rsidRPr="0097781F">
        <w:rPr>
          <w:rFonts w:ascii="Times New Roman" w:hAnsi="Times New Roman" w:cs="Times New Roman"/>
          <w:i/>
          <w:spacing w:val="-7"/>
          <w:sz w:val="24"/>
          <w:szCs w:val="24"/>
        </w:rPr>
        <w:t xml:space="preserve"> </w:t>
      </w:r>
      <w:r w:rsidRPr="0097781F">
        <w:rPr>
          <w:rFonts w:ascii="Times New Roman" w:hAnsi="Times New Roman" w:cs="Times New Roman"/>
          <w:i/>
          <w:sz w:val="24"/>
          <w:szCs w:val="24"/>
        </w:rPr>
        <w:t>commonly considered</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private.</w:t>
      </w:r>
    </w:p>
    <w:p w:rsidR="00477EA7" w:rsidRPr="0097781F" w:rsidRDefault="00AF26CC" w:rsidP="0097781F">
      <w:pPr>
        <w:rPr>
          <w:rFonts w:ascii="Times New Roman" w:hAnsi="Times New Roman" w:cs="Times New Roman"/>
          <w:sz w:val="24"/>
          <w:szCs w:val="24"/>
        </w:rPr>
      </w:pPr>
      <w:r>
        <w:rPr>
          <w:rFonts w:ascii="Times New Roman" w:hAnsi="Times New Roman" w:cs="Times New Roman"/>
          <w:sz w:val="24"/>
          <w:szCs w:val="24"/>
        </w:rPr>
        <w:t xml:space="preserve">           </w:t>
      </w:r>
      <w:r w:rsidR="00787F7B">
        <w:rPr>
          <w:rFonts w:ascii="Times New Roman" w:hAnsi="Times New Roman" w:cs="Times New Roman"/>
          <w:sz w:val="24"/>
          <w:szCs w:val="24"/>
        </w:rPr>
        <w:t xml:space="preserve"> </w:t>
      </w:r>
      <w:r w:rsidR="00477EA7" w:rsidRPr="0097781F">
        <w:rPr>
          <w:rFonts w:ascii="Times New Roman" w:hAnsi="Times New Roman" w:cs="Times New Roman"/>
          <w:sz w:val="24"/>
          <w:szCs w:val="24"/>
        </w:rPr>
        <w:t>The</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information</w:t>
      </w:r>
      <w:r w:rsidR="00477EA7" w:rsidRPr="0097781F">
        <w:rPr>
          <w:rFonts w:ascii="Times New Roman" w:hAnsi="Times New Roman" w:cs="Times New Roman"/>
          <w:spacing w:val="-5"/>
          <w:sz w:val="24"/>
          <w:szCs w:val="24"/>
        </w:rPr>
        <w:t xml:space="preserve"> </w:t>
      </w:r>
      <w:r w:rsidR="00477EA7" w:rsidRPr="0097781F">
        <w:rPr>
          <w:rFonts w:ascii="Times New Roman" w:hAnsi="Times New Roman" w:cs="Times New Roman"/>
          <w:sz w:val="24"/>
          <w:szCs w:val="24"/>
        </w:rPr>
        <w:t>requested</w:t>
      </w:r>
      <w:r w:rsidR="00477EA7" w:rsidRPr="0097781F">
        <w:rPr>
          <w:rFonts w:ascii="Times New Roman" w:hAnsi="Times New Roman" w:cs="Times New Roman"/>
          <w:spacing w:val="-8"/>
          <w:sz w:val="24"/>
          <w:szCs w:val="24"/>
        </w:rPr>
        <w:t xml:space="preserve"> </w:t>
      </w:r>
      <w:r w:rsidR="00477EA7" w:rsidRPr="0097781F">
        <w:rPr>
          <w:rFonts w:ascii="Times New Roman" w:hAnsi="Times New Roman" w:cs="Times New Roman"/>
          <w:sz w:val="24"/>
          <w:szCs w:val="24"/>
        </w:rPr>
        <w:t>of</w:t>
      </w:r>
      <w:r w:rsidR="00477EA7" w:rsidRPr="0097781F">
        <w:rPr>
          <w:rFonts w:ascii="Times New Roman" w:hAnsi="Times New Roman" w:cs="Times New Roman"/>
          <w:spacing w:val="5"/>
          <w:sz w:val="24"/>
          <w:szCs w:val="24"/>
        </w:rPr>
        <w:t xml:space="preserve"> </w:t>
      </w:r>
      <w:r w:rsidR="004D6743" w:rsidRPr="0097781F">
        <w:rPr>
          <w:rFonts w:ascii="Times New Roman" w:hAnsi="Times New Roman" w:cs="Times New Roman"/>
          <w:spacing w:val="5"/>
          <w:sz w:val="24"/>
          <w:szCs w:val="24"/>
        </w:rPr>
        <w:t>S</w:t>
      </w:r>
      <w:r w:rsidR="00477EA7" w:rsidRPr="0097781F">
        <w:rPr>
          <w:rFonts w:ascii="Times New Roman" w:hAnsi="Times New Roman" w:cs="Times New Roman"/>
          <w:sz w:val="24"/>
          <w:szCs w:val="24"/>
        </w:rPr>
        <w:t>tates</w:t>
      </w:r>
      <w:r w:rsidR="00477EA7" w:rsidRPr="0097781F">
        <w:rPr>
          <w:rFonts w:ascii="Times New Roman" w:hAnsi="Times New Roman" w:cs="Times New Roman"/>
          <w:spacing w:val="-4"/>
          <w:sz w:val="24"/>
          <w:szCs w:val="24"/>
        </w:rPr>
        <w:t xml:space="preserve"> </w:t>
      </w:r>
      <w:r w:rsidR="00477EA7" w:rsidRPr="0097781F">
        <w:rPr>
          <w:rFonts w:ascii="Times New Roman" w:hAnsi="Times New Roman" w:cs="Times New Roman"/>
          <w:sz w:val="24"/>
          <w:szCs w:val="24"/>
        </w:rPr>
        <w:t>is not</w:t>
      </w:r>
      <w:r w:rsidR="00477EA7" w:rsidRPr="0097781F">
        <w:rPr>
          <w:rFonts w:ascii="Times New Roman" w:hAnsi="Times New Roman" w:cs="Times New Roman"/>
          <w:spacing w:val="-4"/>
          <w:sz w:val="24"/>
          <w:szCs w:val="24"/>
        </w:rPr>
        <w:t xml:space="preserve"> </w:t>
      </w:r>
      <w:r w:rsidR="00477EA7" w:rsidRPr="0097781F">
        <w:rPr>
          <w:rFonts w:ascii="Times New Roman" w:hAnsi="Times New Roman" w:cs="Times New Roman"/>
          <w:sz w:val="24"/>
          <w:szCs w:val="24"/>
        </w:rPr>
        <w:t>private</w:t>
      </w:r>
      <w:r w:rsidR="004D6743" w:rsidRPr="0097781F">
        <w:rPr>
          <w:rFonts w:ascii="Times New Roman" w:hAnsi="Times New Roman" w:cs="Times New Roman"/>
          <w:sz w:val="24"/>
          <w:szCs w:val="24"/>
        </w:rPr>
        <w:t>.</w:t>
      </w:r>
      <w:r w:rsidR="00477EA7" w:rsidRPr="0097781F">
        <w:rPr>
          <w:rFonts w:ascii="Times New Roman" w:hAnsi="Times New Roman" w:cs="Times New Roman"/>
          <w:spacing w:val="-4"/>
          <w:sz w:val="24"/>
          <w:szCs w:val="24"/>
        </w:rPr>
        <w:t xml:space="preserve"> </w:t>
      </w:r>
    </w:p>
    <w:p w:rsidR="00477EA7" w:rsidRPr="0097781F" w:rsidRDefault="00477EA7" w:rsidP="008C5BCC">
      <w:pPr>
        <w:ind w:left="720" w:hanging="720"/>
        <w:rPr>
          <w:rFonts w:ascii="Times New Roman" w:hAnsi="Times New Roman" w:cs="Times New Roman"/>
          <w:i/>
          <w:sz w:val="24"/>
          <w:szCs w:val="24"/>
        </w:rPr>
      </w:pPr>
      <w:r w:rsidRPr="0097781F">
        <w:rPr>
          <w:rFonts w:ascii="Times New Roman" w:hAnsi="Times New Roman" w:cs="Times New Roman"/>
          <w:sz w:val="24"/>
          <w:szCs w:val="24"/>
        </w:rPr>
        <w:t>12.</w:t>
      </w:r>
      <w:r w:rsidRPr="0097781F">
        <w:rPr>
          <w:rFonts w:ascii="Times New Roman" w:hAnsi="Times New Roman" w:cs="Times New Roman"/>
          <w:sz w:val="24"/>
          <w:szCs w:val="24"/>
        </w:rPr>
        <w:tab/>
      </w:r>
      <w:r w:rsidRPr="0097781F">
        <w:rPr>
          <w:rFonts w:ascii="Times New Roman" w:hAnsi="Times New Roman" w:cs="Times New Roman"/>
          <w:i/>
          <w:sz w:val="24"/>
          <w:szCs w:val="24"/>
        </w:rPr>
        <w:t>Provide</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estimates</w:t>
      </w:r>
      <w:r w:rsidRPr="0097781F">
        <w:rPr>
          <w:rFonts w:ascii="Times New Roman" w:hAnsi="Times New Roman" w:cs="Times New Roman"/>
          <w:i/>
          <w:spacing w:val="-7"/>
          <w:sz w:val="24"/>
          <w:szCs w:val="24"/>
        </w:rPr>
        <w:t xml:space="preserve"> </w:t>
      </w:r>
      <w:r w:rsidRPr="0097781F">
        <w:rPr>
          <w:rFonts w:ascii="Times New Roman" w:hAnsi="Times New Roman" w:cs="Times New Roman"/>
          <w:i/>
          <w:sz w:val="24"/>
          <w:szCs w:val="24"/>
        </w:rPr>
        <w:t>of</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the</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hour</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burden</w:t>
      </w:r>
      <w:r w:rsidRPr="0097781F">
        <w:rPr>
          <w:rFonts w:ascii="Times New Roman" w:hAnsi="Times New Roman" w:cs="Times New Roman"/>
          <w:i/>
          <w:spacing w:val="-12"/>
          <w:sz w:val="24"/>
          <w:szCs w:val="24"/>
        </w:rPr>
        <w:t xml:space="preserve"> </w:t>
      </w:r>
      <w:r w:rsidRPr="0097781F">
        <w:rPr>
          <w:rFonts w:ascii="Times New Roman" w:hAnsi="Times New Roman" w:cs="Times New Roman"/>
          <w:i/>
          <w:sz w:val="24"/>
          <w:szCs w:val="24"/>
        </w:rPr>
        <w:t>of</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the</w:t>
      </w:r>
      <w:r w:rsidRPr="0097781F">
        <w:rPr>
          <w:rFonts w:ascii="Times New Roman" w:hAnsi="Times New Roman" w:cs="Times New Roman"/>
          <w:i/>
          <w:spacing w:val="-6"/>
          <w:sz w:val="24"/>
          <w:szCs w:val="24"/>
        </w:rPr>
        <w:t xml:space="preserve"> </w:t>
      </w:r>
      <w:r w:rsidRPr="0097781F">
        <w:rPr>
          <w:rFonts w:ascii="Times New Roman" w:hAnsi="Times New Roman" w:cs="Times New Roman"/>
          <w:i/>
          <w:sz w:val="24"/>
          <w:szCs w:val="24"/>
        </w:rPr>
        <w:t>collection</w:t>
      </w:r>
      <w:r w:rsidRPr="0097781F">
        <w:rPr>
          <w:rFonts w:ascii="Times New Roman" w:hAnsi="Times New Roman" w:cs="Times New Roman"/>
          <w:i/>
          <w:spacing w:val="-6"/>
          <w:sz w:val="24"/>
          <w:szCs w:val="24"/>
        </w:rPr>
        <w:t xml:space="preserve"> </w:t>
      </w:r>
      <w:r w:rsidRPr="0097781F">
        <w:rPr>
          <w:rFonts w:ascii="Times New Roman" w:hAnsi="Times New Roman" w:cs="Times New Roman"/>
          <w:i/>
          <w:sz w:val="24"/>
          <w:szCs w:val="24"/>
        </w:rPr>
        <w:t>of</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information</w:t>
      </w:r>
      <w:r w:rsidRPr="0097781F">
        <w:rPr>
          <w:rFonts w:ascii="Times New Roman" w:hAnsi="Times New Roman" w:cs="Times New Roman"/>
          <w:i/>
          <w:spacing w:val="-12"/>
          <w:sz w:val="24"/>
          <w:szCs w:val="24"/>
        </w:rPr>
        <w:t xml:space="preserve"> </w:t>
      </w:r>
      <w:r w:rsidRPr="0097781F">
        <w:rPr>
          <w:rFonts w:ascii="Times New Roman" w:hAnsi="Times New Roman" w:cs="Times New Roman"/>
          <w:i/>
          <w:sz w:val="24"/>
          <w:szCs w:val="24"/>
        </w:rPr>
        <w:t>on</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the</w:t>
      </w:r>
      <w:r w:rsidRPr="0097781F">
        <w:rPr>
          <w:rFonts w:ascii="Times New Roman" w:hAnsi="Times New Roman" w:cs="Times New Roman"/>
          <w:i/>
          <w:spacing w:val="6"/>
          <w:sz w:val="24"/>
          <w:szCs w:val="24"/>
        </w:rPr>
        <w:t xml:space="preserve"> </w:t>
      </w:r>
      <w:r w:rsidRPr="0097781F">
        <w:rPr>
          <w:rFonts w:ascii="Times New Roman" w:hAnsi="Times New Roman" w:cs="Times New Roman"/>
          <w:i/>
          <w:sz w:val="24"/>
          <w:szCs w:val="24"/>
        </w:rPr>
        <w:t>respondents.</w:t>
      </w:r>
    </w:p>
    <w:p w:rsidR="0078368A" w:rsidRPr="0097781F" w:rsidRDefault="007026FB" w:rsidP="007026FB">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7EA7" w:rsidRPr="0097781F">
        <w:rPr>
          <w:rFonts w:ascii="Times New Roman" w:hAnsi="Times New Roman" w:cs="Times New Roman"/>
          <w:sz w:val="24"/>
          <w:szCs w:val="24"/>
        </w:rPr>
        <w:t>The</w:t>
      </w:r>
      <w:r w:rsidR="00477EA7" w:rsidRPr="0097781F">
        <w:rPr>
          <w:rFonts w:ascii="Times New Roman" w:hAnsi="Times New Roman" w:cs="Times New Roman"/>
          <w:spacing w:val="-3"/>
          <w:sz w:val="24"/>
          <w:szCs w:val="24"/>
        </w:rPr>
        <w:t xml:space="preserve"> </w:t>
      </w:r>
      <w:r w:rsidR="00477EA7" w:rsidRPr="0097781F">
        <w:rPr>
          <w:rFonts w:ascii="Times New Roman" w:hAnsi="Times New Roman" w:cs="Times New Roman"/>
          <w:sz w:val="24"/>
          <w:szCs w:val="24"/>
        </w:rPr>
        <w:t>estimated</w:t>
      </w:r>
      <w:r w:rsidR="00477EA7" w:rsidRPr="0097781F">
        <w:rPr>
          <w:rFonts w:ascii="Times New Roman" w:hAnsi="Times New Roman" w:cs="Times New Roman"/>
          <w:spacing w:val="-2"/>
          <w:sz w:val="24"/>
          <w:szCs w:val="24"/>
        </w:rPr>
        <w:t xml:space="preserve"> </w:t>
      </w:r>
      <w:r w:rsidR="00477EA7" w:rsidRPr="0097781F">
        <w:rPr>
          <w:rFonts w:ascii="Times New Roman" w:hAnsi="Times New Roman" w:cs="Times New Roman"/>
          <w:sz w:val="24"/>
          <w:szCs w:val="24"/>
        </w:rPr>
        <w:t>number</w:t>
      </w:r>
      <w:r w:rsidR="00477EA7" w:rsidRPr="0097781F">
        <w:rPr>
          <w:rFonts w:ascii="Times New Roman" w:hAnsi="Times New Roman" w:cs="Times New Roman"/>
          <w:spacing w:val="-11"/>
          <w:sz w:val="24"/>
          <w:szCs w:val="24"/>
        </w:rPr>
        <w:t xml:space="preserve"> </w:t>
      </w:r>
      <w:r w:rsidR="00477EA7" w:rsidRPr="0097781F">
        <w:rPr>
          <w:rFonts w:ascii="Times New Roman" w:hAnsi="Times New Roman" w:cs="Times New Roman"/>
          <w:sz w:val="24"/>
          <w:szCs w:val="24"/>
        </w:rPr>
        <w:t>of</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respondents</w:t>
      </w:r>
      <w:r w:rsidR="00477EA7" w:rsidRPr="0097781F">
        <w:rPr>
          <w:rFonts w:ascii="Times New Roman" w:hAnsi="Times New Roman" w:cs="Times New Roman"/>
          <w:spacing w:val="-8"/>
          <w:sz w:val="24"/>
          <w:szCs w:val="24"/>
        </w:rPr>
        <w:t xml:space="preserve"> </w:t>
      </w:r>
      <w:r w:rsidR="00477EA7" w:rsidRPr="0097781F">
        <w:rPr>
          <w:rFonts w:ascii="Times New Roman" w:hAnsi="Times New Roman" w:cs="Times New Roman"/>
          <w:sz w:val="24"/>
          <w:szCs w:val="24"/>
        </w:rPr>
        <w:t>per year</w:t>
      </w:r>
      <w:r w:rsidR="00477EA7" w:rsidRPr="0097781F">
        <w:rPr>
          <w:rFonts w:ascii="Times New Roman" w:hAnsi="Times New Roman" w:cs="Times New Roman"/>
          <w:spacing w:val="-14"/>
          <w:sz w:val="24"/>
          <w:szCs w:val="24"/>
        </w:rPr>
        <w:t xml:space="preserve"> </w:t>
      </w:r>
      <w:r w:rsidR="00477EA7" w:rsidRPr="0097781F">
        <w:rPr>
          <w:rFonts w:ascii="Times New Roman" w:hAnsi="Times New Roman" w:cs="Times New Roman"/>
          <w:sz w:val="24"/>
          <w:szCs w:val="24"/>
        </w:rPr>
        <w:t>is</w:t>
      </w:r>
      <w:r w:rsidR="00472216" w:rsidRPr="0097781F">
        <w:rPr>
          <w:rFonts w:ascii="Times New Roman" w:hAnsi="Times New Roman" w:cs="Times New Roman"/>
          <w:sz w:val="24"/>
          <w:szCs w:val="24"/>
        </w:rPr>
        <w:t xml:space="preserve"> 49</w:t>
      </w:r>
      <w:r w:rsidR="00477EA7" w:rsidRPr="0097781F">
        <w:rPr>
          <w:rFonts w:ascii="Times New Roman" w:hAnsi="Times New Roman" w:cs="Times New Roman"/>
          <w:sz w:val="24"/>
          <w:szCs w:val="24"/>
        </w:rPr>
        <w:t>.  The</w:t>
      </w:r>
      <w:r w:rsidR="00477EA7" w:rsidRPr="0097781F">
        <w:rPr>
          <w:rFonts w:ascii="Times New Roman" w:hAnsi="Times New Roman" w:cs="Times New Roman"/>
          <w:spacing w:val="-5"/>
          <w:sz w:val="24"/>
          <w:szCs w:val="24"/>
        </w:rPr>
        <w:t xml:space="preserve"> </w:t>
      </w:r>
      <w:r w:rsidR="00477EA7" w:rsidRPr="0097781F">
        <w:rPr>
          <w:rFonts w:ascii="Times New Roman" w:hAnsi="Times New Roman" w:cs="Times New Roman"/>
          <w:sz w:val="24"/>
          <w:szCs w:val="24"/>
        </w:rPr>
        <w:t>estimated</w:t>
      </w:r>
      <w:r w:rsidR="00477EA7" w:rsidRPr="0097781F">
        <w:rPr>
          <w:rFonts w:ascii="Times New Roman" w:hAnsi="Times New Roman" w:cs="Times New Roman"/>
          <w:spacing w:val="7"/>
          <w:sz w:val="24"/>
          <w:szCs w:val="24"/>
        </w:rPr>
        <w:t xml:space="preserve"> </w:t>
      </w:r>
      <w:r w:rsidR="00477EA7" w:rsidRPr="0097781F">
        <w:rPr>
          <w:rFonts w:ascii="Times New Roman" w:hAnsi="Times New Roman" w:cs="Times New Roman"/>
          <w:sz w:val="24"/>
          <w:szCs w:val="24"/>
        </w:rPr>
        <w:t>total</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burden</w:t>
      </w:r>
      <w:r w:rsidR="00477EA7" w:rsidRPr="0097781F">
        <w:rPr>
          <w:rFonts w:ascii="Times New Roman" w:hAnsi="Times New Roman" w:cs="Times New Roman"/>
          <w:spacing w:val="-7"/>
          <w:sz w:val="24"/>
          <w:szCs w:val="24"/>
        </w:rPr>
        <w:t xml:space="preserve"> </w:t>
      </w:r>
      <w:r w:rsidR="00477EA7" w:rsidRPr="0097781F">
        <w:rPr>
          <w:rFonts w:ascii="Times New Roman" w:hAnsi="Times New Roman" w:cs="Times New Roman"/>
          <w:sz w:val="24"/>
          <w:szCs w:val="24"/>
        </w:rPr>
        <w:t>on</w:t>
      </w:r>
      <w:r w:rsidR="00477EA7" w:rsidRPr="0097781F">
        <w:rPr>
          <w:rFonts w:ascii="Times New Roman" w:hAnsi="Times New Roman" w:cs="Times New Roman"/>
          <w:spacing w:val="-3"/>
          <w:sz w:val="24"/>
          <w:szCs w:val="24"/>
        </w:rPr>
        <w:t xml:space="preserve"> </w:t>
      </w:r>
      <w:r w:rsidR="00477EA7" w:rsidRPr="0097781F">
        <w:rPr>
          <w:rFonts w:ascii="Times New Roman" w:hAnsi="Times New Roman" w:cs="Times New Roman"/>
          <w:sz w:val="24"/>
          <w:szCs w:val="24"/>
        </w:rPr>
        <w:t>each respondent</w:t>
      </w:r>
      <w:r w:rsidR="00477EA7" w:rsidRPr="0097781F">
        <w:rPr>
          <w:rFonts w:ascii="Times New Roman" w:hAnsi="Times New Roman" w:cs="Times New Roman"/>
          <w:spacing w:val="-12"/>
          <w:sz w:val="24"/>
          <w:szCs w:val="24"/>
        </w:rPr>
        <w:t xml:space="preserve"> </w:t>
      </w:r>
      <w:r w:rsidR="00477EA7" w:rsidRPr="0097781F">
        <w:rPr>
          <w:rFonts w:ascii="Times New Roman" w:hAnsi="Times New Roman" w:cs="Times New Roman"/>
          <w:sz w:val="24"/>
          <w:szCs w:val="24"/>
        </w:rPr>
        <w:t>for</w:t>
      </w:r>
      <w:r w:rsidR="00477EA7" w:rsidRPr="0097781F">
        <w:rPr>
          <w:rFonts w:ascii="Times New Roman" w:hAnsi="Times New Roman" w:cs="Times New Roman"/>
          <w:spacing w:val="5"/>
          <w:sz w:val="24"/>
          <w:szCs w:val="24"/>
        </w:rPr>
        <w:t xml:space="preserve"> </w:t>
      </w:r>
      <w:r w:rsidR="00477EA7" w:rsidRPr="0097781F">
        <w:rPr>
          <w:rFonts w:ascii="Times New Roman" w:hAnsi="Times New Roman" w:cs="Times New Roman"/>
          <w:sz w:val="24"/>
          <w:szCs w:val="24"/>
        </w:rPr>
        <w:t>this</w:t>
      </w:r>
      <w:r w:rsidR="00477EA7" w:rsidRPr="0097781F">
        <w:rPr>
          <w:rFonts w:ascii="Times New Roman" w:hAnsi="Times New Roman" w:cs="Times New Roman"/>
          <w:spacing w:val="-2"/>
          <w:sz w:val="24"/>
          <w:szCs w:val="24"/>
        </w:rPr>
        <w:t xml:space="preserve"> </w:t>
      </w:r>
      <w:r w:rsidR="00477EA7" w:rsidRPr="0097781F">
        <w:rPr>
          <w:rFonts w:ascii="Times New Roman" w:hAnsi="Times New Roman" w:cs="Times New Roman"/>
          <w:sz w:val="24"/>
          <w:szCs w:val="24"/>
        </w:rPr>
        <w:t>regulation</w:t>
      </w:r>
      <w:r w:rsidR="002F1861" w:rsidRPr="0097781F">
        <w:rPr>
          <w:rFonts w:ascii="Times New Roman" w:hAnsi="Times New Roman" w:cs="Times New Roman"/>
          <w:sz w:val="24"/>
          <w:szCs w:val="24"/>
        </w:rPr>
        <w:t xml:space="preserve"> varies. </w:t>
      </w:r>
      <w:r w:rsidR="0078368A" w:rsidRPr="0097781F">
        <w:rPr>
          <w:rFonts w:ascii="Times New Roman" w:hAnsi="Times New Roman" w:cs="Times New Roman"/>
          <w:sz w:val="24"/>
          <w:szCs w:val="24"/>
        </w:rPr>
        <w:t xml:space="preserve"> </w:t>
      </w:r>
      <w:r w:rsidR="002F1861" w:rsidRPr="0097781F">
        <w:rPr>
          <w:rFonts w:ascii="Times New Roman" w:hAnsi="Times New Roman" w:cs="Times New Roman"/>
          <w:sz w:val="24"/>
          <w:szCs w:val="24"/>
        </w:rPr>
        <w:t xml:space="preserve">For example, a State that qualifies as low </w:t>
      </w:r>
      <w:proofErr w:type="gramStart"/>
      <w:r w:rsidR="002F1861" w:rsidRPr="0097781F">
        <w:rPr>
          <w:rFonts w:ascii="Times New Roman" w:hAnsi="Times New Roman" w:cs="Times New Roman"/>
          <w:sz w:val="24"/>
          <w:szCs w:val="24"/>
        </w:rPr>
        <w:t>fatality rate</w:t>
      </w:r>
      <w:proofErr w:type="gramEnd"/>
      <w:r w:rsidR="002F1861" w:rsidRPr="0097781F">
        <w:rPr>
          <w:rFonts w:ascii="Times New Roman" w:hAnsi="Times New Roman" w:cs="Times New Roman"/>
          <w:sz w:val="24"/>
          <w:szCs w:val="24"/>
        </w:rPr>
        <w:t xml:space="preserve"> State only submits a signed certification form each year,</w:t>
      </w:r>
      <w:r w:rsidR="0078368A" w:rsidRPr="0097781F">
        <w:rPr>
          <w:rFonts w:ascii="Times New Roman" w:hAnsi="Times New Roman" w:cs="Times New Roman"/>
          <w:sz w:val="24"/>
          <w:szCs w:val="24"/>
        </w:rPr>
        <w:t xml:space="preserve"> whereas a high fatality rate State is newly designated each year and must submit a complete application package and a programmatic State submits a combination of data and certifications.  All States use the HCS-217</w:t>
      </w:r>
      <w:r w:rsidR="00787F7B">
        <w:rPr>
          <w:rFonts w:ascii="Times New Roman" w:hAnsi="Times New Roman" w:cs="Times New Roman"/>
          <w:sz w:val="24"/>
          <w:szCs w:val="24"/>
        </w:rPr>
        <w:t>.</w:t>
      </w:r>
      <w:r w:rsidR="0078368A" w:rsidRPr="0097781F">
        <w:rPr>
          <w:rFonts w:ascii="Times New Roman" w:hAnsi="Times New Roman" w:cs="Times New Roman"/>
          <w:sz w:val="24"/>
          <w:szCs w:val="24"/>
        </w:rPr>
        <w:t xml:space="preserve"> </w:t>
      </w:r>
    </w:p>
    <w:p w:rsidR="00472216" w:rsidRPr="0097781F" w:rsidRDefault="007026FB" w:rsidP="007026FB">
      <w:pPr>
        <w:tabs>
          <w:tab w:val="left" w:pos="630"/>
        </w:tabs>
        <w:ind w:left="720" w:hanging="720"/>
        <w:rPr>
          <w:rFonts w:ascii="Times New Roman" w:hAnsi="Times New Roman" w:cs="Times New Roman"/>
          <w:spacing w:val="-5"/>
          <w:sz w:val="24"/>
          <w:szCs w:val="24"/>
        </w:rPr>
      </w:pPr>
      <w:r>
        <w:rPr>
          <w:rFonts w:ascii="Times New Roman" w:hAnsi="Times New Roman" w:cs="Times New Roman"/>
          <w:sz w:val="24"/>
          <w:szCs w:val="24"/>
        </w:rPr>
        <w:t xml:space="preserve">            </w:t>
      </w:r>
      <w:r w:rsidR="00472216" w:rsidRPr="0097781F">
        <w:rPr>
          <w:rFonts w:ascii="Times New Roman" w:hAnsi="Times New Roman" w:cs="Times New Roman"/>
          <w:sz w:val="24"/>
          <w:szCs w:val="24"/>
        </w:rPr>
        <w:t>T</w:t>
      </w:r>
      <w:r w:rsidR="00477EA7" w:rsidRPr="0097781F">
        <w:rPr>
          <w:rFonts w:ascii="Times New Roman" w:hAnsi="Times New Roman" w:cs="Times New Roman"/>
          <w:sz w:val="24"/>
          <w:szCs w:val="24"/>
        </w:rPr>
        <w:t>he average</w:t>
      </w:r>
      <w:r w:rsidR="00477EA7" w:rsidRPr="0097781F">
        <w:rPr>
          <w:rFonts w:ascii="Times New Roman" w:hAnsi="Times New Roman" w:cs="Times New Roman"/>
          <w:spacing w:val="-9"/>
          <w:sz w:val="24"/>
          <w:szCs w:val="24"/>
        </w:rPr>
        <w:t xml:space="preserve"> </w:t>
      </w:r>
      <w:r w:rsidR="00477EA7" w:rsidRPr="0097781F">
        <w:rPr>
          <w:rFonts w:ascii="Times New Roman" w:hAnsi="Times New Roman" w:cs="Times New Roman"/>
          <w:sz w:val="24"/>
          <w:szCs w:val="24"/>
        </w:rPr>
        <w:t>hour</w:t>
      </w:r>
      <w:r w:rsidR="00477EA7" w:rsidRPr="0097781F">
        <w:rPr>
          <w:rFonts w:ascii="Times New Roman" w:hAnsi="Times New Roman" w:cs="Times New Roman"/>
          <w:spacing w:val="4"/>
          <w:sz w:val="24"/>
          <w:szCs w:val="24"/>
        </w:rPr>
        <w:t xml:space="preserve"> </w:t>
      </w:r>
      <w:r w:rsidR="00477EA7" w:rsidRPr="0097781F">
        <w:rPr>
          <w:rFonts w:ascii="Times New Roman" w:hAnsi="Times New Roman" w:cs="Times New Roman"/>
          <w:sz w:val="24"/>
          <w:szCs w:val="24"/>
        </w:rPr>
        <w:t>burden</w:t>
      </w:r>
      <w:r w:rsidR="00477EA7" w:rsidRPr="0097781F">
        <w:rPr>
          <w:rFonts w:ascii="Times New Roman" w:hAnsi="Times New Roman" w:cs="Times New Roman"/>
          <w:spacing w:val="-8"/>
          <w:sz w:val="24"/>
          <w:szCs w:val="24"/>
        </w:rPr>
        <w:t xml:space="preserve"> </w:t>
      </w:r>
      <w:r w:rsidR="00477EA7" w:rsidRPr="0097781F">
        <w:rPr>
          <w:rFonts w:ascii="Times New Roman" w:hAnsi="Times New Roman" w:cs="Times New Roman"/>
          <w:sz w:val="24"/>
          <w:szCs w:val="24"/>
        </w:rPr>
        <w:t>is estimated</w:t>
      </w:r>
      <w:r w:rsidR="00477EA7" w:rsidRPr="0097781F">
        <w:rPr>
          <w:rFonts w:ascii="Times New Roman" w:hAnsi="Times New Roman" w:cs="Times New Roman"/>
          <w:spacing w:val="2"/>
          <w:sz w:val="24"/>
          <w:szCs w:val="24"/>
        </w:rPr>
        <w:t xml:space="preserve"> </w:t>
      </w:r>
      <w:r w:rsidR="00477EA7" w:rsidRPr="0097781F">
        <w:rPr>
          <w:rFonts w:ascii="Times New Roman" w:hAnsi="Times New Roman" w:cs="Times New Roman"/>
          <w:sz w:val="24"/>
          <w:szCs w:val="24"/>
        </w:rPr>
        <w:t>to</w:t>
      </w:r>
      <w:r w:rsidR="00477EA7" w:rsidRPr="0097781F">
        <w:rPr>
          <w:rFonts w:ascii="Times New Roman" w:hAnsi="Times New Roman" w:cs="Times New Roman"/>
          <w:spacing w:val="1"/>
          <w:sz w:val="24"/>
          <w:szCs w:val="24"/>
        </w:rPr>
        <w:t xml:space="preserve"> </w:t>
      </w:r>
      <w:r w:rsidR="00477EA7" w:rsidRPr="0097781F">
        <w:rPr>
          <w:rFonts w:ascii="Times New Roman" w:hAnsi="Times New Roman" w:cs="Times New Roman"/>
          <w:sz w:val="24"/>
          <w:szCs w:val="24"/>
        </w:rPr>
        <w:t>be</w:t>
      </w:r>
      <w:r w:rsidR="00477EA7" w:rsidRPr="0097781F">
        <w:rPr>
          <w:rFonts w:ascii="Times New Roman" w:hAnsi="Times New Roman" w:cs="Times New Roman"/>
          <w:spacing w:val="-5"/>
          <w:sz w:val="24"/>
          <w:szCs w:val="24"/>
        </w:rPr>
        <w:t xml:space="preserve"> </w:t>
      </w:r>
      <w:r w:rsidR="006E13EE">
        <w:rPr>
          <w:rFonts w:ascii="Times New Roman" w:hAnsi="Times New Roman" w:cs="Times New Roman"/>
          <w:spacing w:val="-5"/>
          <w:sz w:val="24"/>
          <w:szCs w:val="24"/>
        </w:rPr>
        <w:t xml:space="preserve">six </w:t>
      </w:r>
      <w:r w:rsidR="00472216" w:rsidRPr="0097781F">
        <w:rPr>
          <w:rFonts w:ascii="Times New Roman" w:hAnsi="Times New Roman" w:cs="Times New Roman"/>
          <w:spacing w:val="-5"/>
          <w:sz w:val="24"/>
          <w:szCs w:val="24"/>
        </w:rPr>
        <w:t xml:space="preserve">hours per State per year for completion </w:t>
      </w:r>
      <w:proofErr w:type="gramStart"/>
      <w:r w:rsidR="00472216" w:rsidRPr="0097781F">
        <w:rPr>
          <w:rFonts w:ascii="Times New Roman" w:hAnsi="Times New Roman" w:cs="Times New Roman"/>
          <w:spacing w:val="-5"/>
          <w:sz w:val="24"/>
          <w:szCs w:val="24"/>
        </w:rPr>
        <w:t xml:space="preserve">of </w:t>
      </w:r>
      <w:r>
        <w:rPr>
          <w:rFonts w:ascii="Times New Roman" w:hAnsi="Times New Roman" w:cs="Times New Roman"/>
          <w:spacing w:val="-5"/>
          <w:sz w:val="24"/>
          <w:szCs w:val="24"/>
        </w:rPr>
        <w:t xml:space="preserve"> </w:t>
      </w:r>
      <w:r w:rsidR="00472216" w:rsidRPr="0097781F">
        <w:rPr>
          <w:rFonts w:ascii="Times New Roman" w:hAnsi="Times New Roman" w:cs="Times New Roman"/>
          <w:spacing w:val="-5"/>
          <w:sz w:val="24"/>
          <w:szCs w:val="24"/>
        </w:rPr>
        <w:t>the</w:t>
      </w:r>
      <w:proofErr w:type="gramEnd"/>
      <w:r w:rsidR="00AF26CC">
        <w:rPr>
          <w:rFonts w:ascii="Times New Roman" w:hAnsi="Times New Roman" w:cs="Times New Roman"/>
          <w:spacing w:val="-5"/>
          <w:sz w:val="24"/>
          <w:szCs w:val="24"/>
        </w:rPr>
        <w:t xml:space="preserve"> Section 410</w:t>
      </w:r>
      <w:r w:rsidR="00062D7D">
        <w:rPr>
          <w:rFonts w:ascii="Times New Roman" w:hAnsi="Times New Roman" w:cs="Times New Roman"/>
          <w:spacing w:val="-5"/>
          <w:sz w:val="24"/>
          <w:szCs w:val="24"/>
        </w:rPr>
        <w:t xml:space="preserve"> part</w:t>
      </w:r>
      <w:r w:rsidR="00AF26CC">
        <w:rPr>
          <w:rFonts w:ascii="Times New Roman" w:hAnsi="Times New Roman" w:cs="Times New Roman"/>
          <w:spacing w:val="-5"/>
          <w:sz w:val="24"/>
          <w:szCs w:val="24"/>
        </w:rPr>
        <w:t xml:space="preserve"> of the </w:t>
      </w:r>
      <w:r w:rsidR="00472216" w:rsidRPr="0097781F">
        <w:rPr>
          <w:rFonts w:ascii="Times New Roman" w:hAnsi="Times New Roman" w:cs="Times New Roman"/>
          <w:spacing w:val="-5"/>
          <w:sz w:val="24"/>
          <w:szCs w:val="24"/>
        </w:rPr>
        <w:t xml:space="preserve">HCS-217 for a total of </w:t>
      </w:r>
      <w:r w:rsidR="006E13EE">
        <w:rPr>
          <w:rFonts w:ascii="Times New Roman" w:hAnsi="Times New Roman" w:cs="Times New Roman"/>
          <w:spacing w:val="-5"/>
          <w:sz w:val="24"/>
          <w:szCs w:val="24"/>
        </w:rPr>
        <w:t xml:space="preserve">294 </w:t>
      </w:r>
      <w:r w:rsidR="00472216" w:rsidRPr="0097781F">
        <w:rPr>
          <w:rFonts w:ascii="Times New Roman" w:hAnsi="Times New Roman" w:cs="Times New Roman"/>
          <w:spacing w:val="-5"/>
          <w:sz w:val="24"/>
          <w:szCs w:val="24"/>
        </w:rPr>
        <w:t xml:space="preserve"> hours</w:t>
      </w:r>
      <w:r w:rsidR="00447681" w:rsidRPr="0097781F">
        <w:rPr>
          <w:rFonts w:ascii="Times New Roman" w:hAnsi="Times New Roman" w:cs="Times New Roman"/>
          <w:spacing w:val="-5"/>
          <w:sz w:val="24"/>
          <w:szCs w:val="24"/>
        </w:rPr>
        <w:t xml:space="preserve"> a</w:t>
      </w:r>
      <w:r w:rsidR="00472216" w:rsidRPr="0097781F">
        <w:rPr>
          <w:rFonts w:ascii="Times New Roman" w:hAnsi="Times New Roman" w:cs="Times New Roman"/>
          <w:spacing w:val="-5"/>
          <w:sz w:val="24"/>
          <w:szCs w:val="24"/>
        </w:rPr>
        <w:t>nd</w:t>
      </w:r>
      <w:r w:rsidR="00447681" w:rsidRPr="0097781F">
        <w:rPr>
          <w:rFonts w:ascii="Times New Roman" w:hAnsi="Times New Roman" w:cs="Times New Roman"/>
          <w:spacing w:val="-5"/>
          <w:sz w:val="24"/>
          <w:szCs w:val="24"/>
        </w:rPr>
        <w:t xml:space="preserve"> </w:t>
      </w:r>
      <w:r w:rsidR="00254343" w:rsidRPr="0097781F">
        <w:rPr>
          <w:rFonts w:ascii="Times New Roman" w:hAnsi="Times New Roman" w:cs="Times New Roman"/>
          <w:spacing w:val="-5"/>
          <w:sz w:val="24"/>
          <w:szCs w:val="24"/>
        </w:rPr>
        <w:t xml:space="preserve">a total of </w:t>
      </w:r>
      <w:r w:rsidR="002F646A">
        <w:rPr>
          <w:rFonts w:ascii="Times New Roman" w:hAnsi="Times New Roman" w:cs="Times New Roman"/>
          <w:spacing w:val="-5"/>
          <w:sz w:val="24"/>
          <w:szCs w:val="24"/>
        </w:rPr>
        <w:t>967</w:t>
      </w:r>
      <w:r w:rsidR="00447681" w:rsidRPr="0097781F">
        <w:rPr>
          <w:rFonts w:ascii="Times New Roman" w:hAnsi="Times New Roman" w:cs="Times New Roman"/>
          <w:spacing w:val="-5"/>
          <w:sz w:val="24"/>
          <w:szCs w:val="24"/>
        </w:rPr>
        <w:t xml:space="preserve"> hours for completion of grant applications for a </w:t>
      </w:r>
      <w:r w:rsidR="00254343" w:rsidRPr="0097781F">
        <w:rPr>
          <w:rFonts w:ascii="Times New Roman" w:hAnsi="Times New Roman" w:cs="Times New Roman"/>
          <w:spacing w:val="-5"/>
          <w:sz w:val="24"/>
          <w:szCs w:val="24"/>
        </w:rPr>
        <w:t xml:space="preserve">grand </w:t>
      </w:r>
      <w:r w:rsidR="00447681" w:rsidRPr="0097781F">
        <w:rPr>
          <w:rFonts w:ascii="Times New Roman" w:hAnsi="Times New Roman" w:cs="Times New Roman"/>
          <w:spacing w:val="-5"/>
          <w:sz w:val="24"/>
          <w:szCs w:val="24"/>
        </w:rPr>
        <w:t xml:space="preserve">total of </w:t>
      </w:r>
      <w:r w:rsidR="002F646A">
        <w:rPr>
          <w:rFonts w:ascii="Times New Roman" w:hAnsi="Times New Roman" w:cs="Times New Roman"/>
          <w:spacing w:val="-5"/>
          <w:sz w:val="24"/>
          <w:szCs w:val="24"/>
        </w:rPr>
        <w:t>1261</w:t>
      </w:r>
      <w:r w:rsidR="00447681" w:rsidRPr="0097781F">
        <w:rPr>
          <w:rFonts w:ascii="Times New Roman" w:hAnsi="Times New Roman" w:cs="Times New Roman"/>
          <w:spacing w:val="-5"/>
          <w:sz w:val="24"/>
          <w:szCs w:val="24"/>
        </w:rPr>
        <w:t xml:space="preserve"> hours annually</w:t>
      </w:r>
      <w:r w:rsidR="00254343" w:rsidRPr="0097781F">
        <w:rPr>
          <w:rFonts w:ascii="Times New Roman" w:hAnsi="Times New Roman" w:cs="Times New Roman"/>
          <w:spacing w:val="-5"/>
          <w:sz w:val="24"/>
          <w:szCs w:val="24"/>
        </w:rPr>
        <w:t>.</w:t>
      </w:r>
    </w:p>
    <w:p w:rsidR="00477EA7" w:rsidRPr="00AF26CC" w:rsidRDefault="007026FB" w:rsidP="007026FB">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77EA7" w:rsidRPr="00AF26CC">
        <w:rPr>
          <w:rFonts w:ascii="Times New Roman" w:hAnsi="Times New Roman" w:cs="Times New Roman"/>
          <w:sz w:val="24"/>
          <w:szCs w:val="24"/>
        </w:rPr>
        <w:t xml:space="preserve">The cost per hour of State Highway Safety Office staff is estimated at $50. </w:t>
      </w:r>
      <w:r>
        <w:rPr>
          <w:rFonts w:ascii="Times New Roman" w:hAnsi="Times New Roman" w:cs="Times New Roman"/>
          <w:sz w:val="24"/>
          <w:szCs w:val="24"/>
        </w:rPr>
        <w:t xml:space="preserve"> </w:t>
      </w:r>
      <w:r w:rsidR="00477EA7" w:rsidRPr="00AF26CC">
        <w:rPr>
          <w:rFonts w:ascii="Times New Roman" w:hAnsi="Times New Roman" w:cs="Times New Roman"/>
          <w:sz w:val="24"/>
          <w:szCs w:val="24"/>
        </w:rPr>
        <w:t>Therefore, the estimated cost associated with the burden hours is</w:t>
      </w:r>
      <w:r w:rsidR="00447681" w:rsidRPr="00AF26CC">
        <w:rPr>
          <w:rFonts w:ascii="Times New Roman" w:hAnsi="Times New Roman" w:cs="Times New Roman"/>
          <w:sz w:val="24"/>
          <w:szCs w:val="24"/>
        </w:rPr>
        <w:t xml:space="preserve"> $</w:t>
      </w:r>
      <w:r w:rsidR="002F646A">
        <w:rPr>
          <w:rFonts w:ascii="Times New Roman" w:hAnsi="Times New Roman" w:cs="Times New Roman"/>
          <w:sz w:val="24"/>
          <w:szCs w:val="24"/>
        </w:rPr>
        <w:t>63,050.</w:t>
      </w:r>
    </w:p>
    <w:p w:rsidR="00477EA7" w:rsidRPr="0097781F" w:rsidRDefault="00477EA7" w:rsidP="0097781F">
      <w:pPr>
        <w:rPr>
          <w:rFonts w:ascii="Times New Roman" w:hAnsi="Times New Roman" w:cs="Times New Roman"/>
          <w:i/>
          <w:sz w:val="24"/>
          <w:szCs w:val="24"/>
        </w:rPr>
      </w:pPr>
      <w:r w:rsidRPr="0097781F">
        <w:rPr>
          <w:rFonts w:ascii="Times New Roman" w:hAnsi="Times New Roman" w:cs="Times New Roman"/>
          <w:sz w:val="24"/>
          <w:szCs w:val="24"/>
        </w:rPr>
        <w:t>13.</w:t>
      </w:r>
      <w:r w:rsidRPr="0097781F">
        <w:rPr>
          <w:rFonts w:ascii="Times New Roman" w:hAnsi="Times New Roman" w:cs="Times New Roman"/>
          <w:spacing w:val="-54"/>
          <w:sz w:val="24"/>
          <w:szCs w:val="24"/>
        </w:rPr>
        <w:t xml:space="preserve"> </w:t>
      </w:r>
      <w:r w:rsidRPr="0097781F">
        <w:rPr>
          <w:rFonts w:ascii="Times New Roman" w:hAnsi="Times New Roman" w:cs="Times New Roman"/>
          <w:sz w:val="24"/>
          <w:szCs w:val="24"/>
        </w:rPr>
        <w:tab/>
      </w:r>
      <w:r w:rsidRPr="0097781F">
        <w:rPr>
          <w:rFonts w:ascii="Times New Roman" w:hAnsi="Times New Roman" w:cs="Times New Roman"/>
          <w:i/>
          <w:sz w:val="24"/>
          <w:szCs w:val="24"/>
        </w:rPr>
        <w:t>Provide</w:t>
      </w:r>
      <w:r w:rsidRPr="0097781F">
        <w:rPr>
          <w:rFonts w:ascii="Times New Roman" w:hAnsi="Times New Roman" w:cs="Times New Roman"/>
          <w:i/>
          <w:spacing w:val="-12"/>
          <w:sz w:val="24"/>
          <w:szCs w:val="24"/>
        </w:rPr>
        <w:t xml:space="preserve"> </w:t>
      </w:r>
      <w:r w:rsidRPr="0097781F">
        <w:rPr>
          <w:rFonts w:ascii="Times New Roman" w:hAnsi="Times New Roman" w:cs="Times New Roman"/>
          <w:i/>
          <w:sz w:val="24"/>
          <w:szCs w:val="24"/>
        </w:rPr>
        <w:t>estimates</w:t>
      </w:r>
      <w:r w:rsidRPr="0097781F">
        <w:rPr>
          <w:rFonts w:ascii="Times New Roman" w:hAnsi="Times New Roman" w:cs="Times New Roman"/>
          <w:i/>
          <w:spacing w:val="-9"/>
          <w:sz w:val="24"/>
          <w:szCs w:val="24"/>
        </w:rPr>
        <w:t xml:space="preserve"> </w:t>
      </w:r>
      <w:r w:rsidRPr="0097781F">
        <w:rPr>
          <w:rFonts w:ascii="Times New Roman" w:hAnsi="Times New Roman" w:cs="Times New Roman"/>
          <w:i/>
          <w:sz w:val="24"/>
          <w:szCs w:val="24"/>
        </w:rPr>
        <w:t>of the total annual</w:t>
      </w:r>
      <w:r w:rsidRPr="0097781F">
        <w:rPr>
          <w:rFonts w:ascii="Times New Roman" w:hAnsi="Times New Roman" w:cs="Times New Roman"/>
          <w:i/>
          <w:spacing w:val="-2"/>
          <w:sz w:val="24"/>
          <w:szCs w:val="24"/>
        </w:rPr>
        <w:t xml:space="preserve"> </w:t>
      </w:r>
      <w:r w:rsidRPr="0097781F">
        <w:rPr>
          <w:rFonts w:ascii="Times New Roman" w:hAnsi="Times New Roman" w:cs="Times New Roman"/>
          <w:i/>
          <w:sz w:val="24"/>
          <w:szCs w:val="24"/>
        </w:rPr>
        <w:t>cost to</w:t>
      </w:r>
      <w:r w:rsidRPr="0097781F">
        <w:rPr>
          <w:rFonts w:ascii="Times New Roman" w:hAnsi="Times New Roman" w:cs="Times New Roman"/>
          <w:i/>
          <w:spacing w:val="2"/>
          <w:sz w:val="24"/>
          <w:szCs w:val="24"/>
        </w:rPr>
        <w:t xml:space="preserve"> </w:t>
      </w:r>
      <w:r w:rsidRPr="0097781F">
        <w:rPr>
          <w:rFonts w:ascii="Times New Roman" w:hAnsi="Times New Roman" w:cs="Times New Roman"/>
          <w:i/>
          <w:sz w:val="24"/>
          <w:szCs w:val="24"/>
        </w:rPr>
        <w:t>the</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respondents</w:t>
      </w:r>
      <w:r w:rsidRPr="0097781F">
        <w:rPr>
          <w:rFonts w:ascii="Times New Roman" w:hAnsi="Times New Roman" w:cs="Times New Roman"/>
          <w:i/>
          <w:spacing w:val="-10"/>
          <w:sz w:val="24"/>
          <w:szCs w:val="24"/>
        </w:rPr>
        <w:t xml:space="preserve"> </w:t>
      </w:r>
      <w:r w:rsidRPr="0097781F">
        <w:rPr>
          <w:rFonts w:ascii="Times New Roman" w:hAnsi="Times New Roman" w:cs="Times New Roman"/>
          <w:i/>
          <w:sz w:val="24"/>
          <w:szCs w:val="24"/>
        </w:rPr>
        <w:t>or</w:t>
      </w:r>
      <w:r w:rsidRPr="0097781F">
        <w:rPr>
          <w:rFonts w:ascii="Times New Roman" w:hAnsi="Times New Roman" w:cs="Times New Roman"/>
          <w:i/>
          <w:spacing w:val="6"/>
          <w:sz w:val="24"/>
          <w:szCs w:val="24"/>
        </w:rPr>
        <w:t xml:space="preserve"> </w:t>
      </w:r>
      <w:r w:rsidRPr="0097781F">
        <w:rPr>
          <w:rFonts w:ascii="Times New Roman" w:hAnsi="Times New Roman" w:cs="Times New Roman"/>
          <w:i/>
          <w:sz w:val="24"/>
          <w:szCs w:val="24"/>
        </w:rPr>
        <w:t>record</w:t>
      </w:r>
      <w:r w:rsidRPr="0097781F">
        <w:rPr>
          <w:rFonts w:ascii="Times New Roman" w:hAnsi="Times New Roman" w:cs="Times New Roman"/>
          <w:i/>
          <w:spacing w:val="-10"/>
          <w:sz w:val="24"/>
          <w:szCs w:val="24"/>
        </w:rPr>
        <w:t xml:space="preserve"> </w:t>
      </w:r>
      <w:r w:rsidRPr="0097781F">
        <w:rPr>
          <w:rFonts w:ascii="Times New Roman" w:hAnsi="Times New Roman" w:cs="Times New Roman"/>
          <w:i/>
          <w:sz w:val="24"/>
          <w:szCs w:val="24"/>
        </w:rPr>
        <w:t>keepers.</w:t>
      </w:r>
    </w:p>
    <w:p w:rsidR="00477EA7" w:rsidRPr="0097781F" w:rsidRDefault="007026FB" w:rsidP="0097781F">
      <w:pPr>
        <w:rPr>
          <w:rFonts w:ascii="Times New Roman" w:hAnsi="Times New Roman" w:cs="Times New Roman"/>
          <w:sz w:val="24"/>
          <w:szCs w:val="24"/>
        </w:rPr>
      </w:pPr>
      <w:r>
        <w:rPr>
          <w:rFonts w:ascii="Times New Roman" w:hAnsi="Times New Roman" w:cs="Times New Roman"/>
          <w:sz w:val="24"/>
          <w:szCs w:val="24"/>
        </w:rPr>
        <w:t xml:space="preserve">            </w:t>
      </w:r>
      <w:r w:rsidR="00477EA7" w:rsidRPr="0097781F">
        <w:rPr>
          <w:rFonts w:ascii="Times New Roman" w:hAnsi="Times New Roman" w:cs="Times New Roman"/>
          <w:sz w:val="24"/>
          <w:szCs w:val="24"/>
        </w:rPr>
        <w:t>There</w:t>
      </w:r>
      <w:r w:rsidR="00477EA7" w:rsidRPr="0097781F">
        <w:rPr>
          <w:rFonts w:ascii="Times New Roman" w:hAnsi="Times New Roman" w:cs="Times New Roman"/>
          <w:spacing w:val="2"/>
          <w:sz w:val="24"/>
          <w:szCs w:val="24"/>
        </w:rPr>
        <w:t xml:space="preserve"> </w:t>
      </w:r>
      <w:r w:rsidR="00477EA7" w:rsidRPr="0097781F">
        <w:rPr>
          <w:rFonts w:ascii="Times New Roman" w:hAnsi="Times New Roman" w:cs="Times New Roman"/>
          <w:sz w:val="24"/>
          <w:szCs w:val="24"/>
        </w:rPr>
        <w:t>is</w:t>
      </w:r>
      <w:r w:rsidR="00477EA7" w:rsidRPr="0097781F">
        <w:rPr>
          <w:rFonts w:ascii="Times New Roman" w:hAnsi="Times New Roman" w:cs="Times New Roman"/>
          <w:spacing w:val="1"/>
          <w:sz w:val="24"/>
          <w:szCs w:val="24"/>
        </w:rPr>
        <w:t xml:space="preserve"> </w:t>
      </w:r>
      <w:r w:rsidR="00477EA7" w:rsidRPr="0097781F">
        <w:rPr>
          <w:rFonts w:ascii="Times New Roman" w:hAnsi="Times New Roman" w:cs="Times New Roman"/>
          <w:sz w:val="24"/>
          <w:szCs w:val="24"/>
        </w:rPr>
        <w:t>no</w:t>
      </w:r>
      <w:r w:rsidR="00477EA7" w:rsidRPr="0097781F">
        <w:rPr>
          <w:rFonts w:ascii="Times New Roman" w:hAnsi="Times New Roman" w:cs="Times New Roman"/>
          <w:spacing w:val="-11"/>
          <w:sz w:val="24"/>
          <w:szCs w:val="24"/>
        </w:rPr>
        <w:t xml:space="preserve"> </w:t>
      </w:r>
      <w:r w:rsidR="00477EA7" w:rsidRPr="0097781F">
        <w:rPr>
          <w:rFonts w:ascii="Times New Roman" w:hAnsi="Times New Roman" w:cs="Times New Roman"/>
          <w:sz w:val="24"/>
          <w:szCs w:val="24"/>
        </w:rPr>
        <w:t>cost</w:t>
      </w:r>
      <w:r w:rsidR="00477EA7" w:rsidRPr="0097781F">
        <w:rPr>
          <w:rFonts w:ascii="Times New Roman" w:hAnsi="Times New Roman" w:cs="Times New Roman"/>
          <w:spacing w:val="2"/>
          <w:sz w:val="24"/>
          <w:szCs w:val="24"/>
        </w:rPr>
        <w:t xml:space="preserve"> </w:t>
      </w:r>
      <w:r w:rsidR="00477EA7" w:rsidRPr="0097781F">
        <w:rPr>
          <w:rFonts w:ascii="Times New Roman" w:hAnsi="Times New Roman" w:cs="Times New Roman"/>
          <w:sz w:val="24"/>
          <w:szCs w:val="24"/>
        </w:rPr>
        <w:t>to</w:t>
      </w:r>
      <w:r w:rsidR="00477EA7" w:rsidRPr="0097781F">
        <w:rPr>
          <w:rFonts w:ascii="Times New Roman" w:hAnsi="Times New Roman" w:cs="Times New Roman"/>
          <w:spacing w:val="3"/>
          <w:sz w:val="24"/>
          <w:szCs w:val="24"/>
        </w:rPr>
        <w:t xml:space="preserve"> </w:t>
      </w:r>
      <w:r w:rsidR="00477EA7" w:rsidRPr="0097781F">
        <w:rPr>
          <w:rFonts w:ascii="Times New Roman" w:hAnsi="Times New Roman" w:cs="Times New Roman"/>
          <w:sz w:val="24"/>
          <w:szCs w:val="24"/>
        </w:rPr>
        <w:t>respondents.</w:t>
      </w:r>
    </w:p>
    <w:p w:rsidR="00477EA7" w:rsidRPr="0097781F" w:rsidRDefault="00477EA7" w:rsidP="0097781F">
      <w:pPr>
        <w:rPr>
          <w:rFonts w:ascii="Times New Roman" w:hAnsi="Times New Roman" w:cs="Times New Roman"/>
          <w:i/>
          <w:sz w:val="24"/>
          <w:szCs w:val="24"/>
        </w:rPr>
      </w:pPr>
      <w:r w:rsidRPr="0097781F">
        <w:rPr>
          <w:rFonts w:ascii="Times New Roman" w:hAnsi="Times New Roman" w:cs="Times New Roman"/>
          <w:sz w:val="24"/>
          <w:szCs w:val="24"/>
        </w:rPr>
        <w:t>14.</w:t>
      </w:r>
      <w:r w:rsidRPr="0097781F">
        <w:rPr>
          <w:rFonts w:ascii="Times New Roman" w:hAnsi="Times New Roman" w:cs="Times New Roman"/>
          <w:spacing w:val="-54"/>
          <w:sz w:val="24"/>
          <w:szCs w:val="24"/>
        </w:rPr>
        <w:t xml:space="preserve"> </w:t>
      </w:r>
      <w:r w:rsidRPr="0097781F">
        <w:rPr>
          <w:rFonts w:ascii="Times New Roman" w:hAnsi="Times New Roman" w:cs="Times New Roman"/>
          <w:sz w:val="24"/>
          <w:szCs w:val="24"/>
        </w:rPr>
        <w:tab/>
      </w:r>
      <w:r w:rsidRPr="0097781F">
        <w:rPr>
          <w:rFonts w:ascii="Times New Roman" w:hAnsi="Times New Roman" w:cs="Times New Roman"/>
          <w:i/>
          <w:sz w:val="24"/>
          <w:szCs w:val="24"/>
        </w:rPr>
        <w:t>Provide</w:t>
      </w:r>
      <w:r w:rsidRPr="0097781F">
        <w:rPr>
          <w:rFonts w:ascii="Times New Roman" w:hAnsi="Times New Roman" w:cs="Times New Roman"/>
          <w:i/>
          <w:spacing w:val="-10"/>
          <w:sz w:val="24"/>
          <w:szCs w:val="24"/>
        </w:rPr>
        <w:t xml:space="preserve"> </w:t>
      </w:r>
      <w:r w:rsidRPr="0097781F">
        <w:rPr>
          <w:rFonts w:ascii="Times New Roman" w:hAnsi="Times New Roman" w:cs="Times New Roman"/>
          <w:i/>
          <w:sz w:val="24"/>
          <w:szCs w:val="24"/>
        </w:rPr>
        <w:t>estimates</w:t>
      </w:r>
      <w:r w:rsidRPr="0097781F">
        <w:rPr>
          <w:rFonts w:ascii="Times New Roman" w:hAnsi="Times New Roman" w:cs="Times New Roman"/>
          <w:i/>
          <w:spacing w:val="-7"/>
          <w:sz w:val="24"/>
          <w:szCs w:val="24"/>
        </w:rPr>
        <w:t xml:space="preserve"> </w:t>
      </w:r>
      <w:r w:rsidRPr="0097781F">
        <w:rPr>
          <w:rFonts w:ascii="Times New Roman" w:hAnsi="Times New Roman" w:cs="Times New Roman"/>
          <w:i/>
          <w:sz w:val="24"/>
          <w:szCs w:val="24"/>
        </w:rPr>
        <w:t>of</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annualized</w:t>
      </w:r>
      <w:r w:rsidRPr="0097781F">
        <w:rPr>
          <w:rFonts w:ascii="Times New Roman" w:hAnsi="Times New Roman" w:cs="Times New Roman"/>
          <w:i/>
          <w:spacing w:val="-9"/>
          <w:sz w:val="24"/>
          <w:szCs w:val="24"/>
        </w:rPr>
        <w:t xml:space="preserve"> </w:t>
      </w:r>
      <w:r w:rsidRPr="0097781F">
        <w:rPr>
          <w:rFonts w:ascii="Times New Roman" w:hAnsi="Times New Roman" w:cs="Times New Roman"/>
          <w:i/>
          <w:sz w:val="24"/>
          <w:szCs w:val="24"/>
        </w:rPr>
        <w:t>cost</w:t>
      </w:r>
      <w:r w:rsidRPr="0097781F">
        <w:rPr>
          <w:rFonts w:ascii="Times New Roman" w:hAnsi="Times New Roman" w:cs="Times New Roman"/>
          <w:i/>
          <w:spacing w:val="2"/>
          <w:sz w:val="24"/>
          <w:szCs w:val="24"/>
        </w:rPr>
        <w:t xml:space="preserve"> </w:t>
      </w:r>
      <w:r w:rsidRPr="0097781F">
        <w:rPr>
          <w:rFonts w:ascii="Times New Roman" w:hAnsi="Times New Roman" w:cs="Times New Roman"/>
          <w:i/>
          <w:sz w:val="24"/>
          <w:szCs w:val="24"/>
        </w:rPr>
        <w:t>to</w:t>
      </w:r>
      <w:r w:rsidRPr="0097781F">
        <w:rPr>
          <w:rFonts w:ascii="Times New Roman" w:hAnsi="Times New Roman" w:cs="Times New Roman"/>
          <w:i/>
          <w:spacing w:val="2"/>
          <w:sz w:val="24"/>
          <w:szCs w:val="24"/>
        </w:rPr>
        <w:t xml:space="preserve"> </w:t>
      </w:r>
      <w:r w:rsidRPr="0097781F">
        <w:rPr>
          <w:rFonts w:ascii="Times New Roman" w:hAnsi="Times New Roman" w:cs="Times New Roman"/>
          <w:i/>
          <w:sz w:val="24"/>
          <w:szCs w:val="24"/>
        </w:rPr>
        <w:t>the</w:t>
      </w:r>
      <w:r w:rsidRPr="0097781F">
        <w:rPr>
          <w:rFonts w:ascii="Times New Roman" w:hAnsi="Times New Roman" w:cs="Times New Roman"/>
          <w:i/>
          <w:spacing w:val="-3"/>
          <w:sz w:val="24"/>
          <w:szCs w:val="24"/>
        </w:rPr>
        <w:t xml:space="preserve"> </w:t>
      </w:r>
      <w:r w:rsidRPr="0097781F">
        <w:rPr>
          <w:rFonts w:ascii="Times New Roman" w:hAnsi="Times New Roman" w:cs="Times New Roman"/>
          <w:i/>
          <w:sz w:val="24"/>
          <w:szCs w:val="24"/>
        </w:rPr>
        <w:t>Federal</w:t>
      </w:r>
      <w:r w:rsidRPr="0097781F">
        <w:rPr>
          <w:rFonts w:ascii="Times New Roman" w:hAnsi="Times New Roman" w:cs="Times New Roman"/>
          <w:i/>
          <w:spacing w:val="-16"/>
          <w:sz w:val="24"/>
          <w:szCs w:val="24"/>
        </w:rPr>
        <w:t xml:space="preserve"> </w:t>
      </w:r>
      <w:r w:rsidRPr="0097781F">
        <w:rPr>
          <w:rFonts w:ascii="Times New Roman" w:hAnsi="Times New Roman" w:cs="Times New Roman"/>
          <w:i/>
          <w:sz w:val="24"/>
          <w:szCs w:val="24"/>
        </w:rPr>
        <w:t>Government</w:t>
      </w:r>
      <w:r w:rsidRPr="0097781F">
        <w:rPr>
          <w:rFonts w:ascii="Times New Roman" w:hAnsi="Times New Roman" w:cs="Times New Roman"/>
          <w:i/>
          <w:sz w:val="24"/>
          <w:szCs w:val="24"/>
          <w:u w:val="single" w:color="000000"/>
        </w:rPr>
        <w:t>.</w:t>
      </w:r>
    </w:p>
    <w:p w:rsidR="00220995" w:rsidRPr="00AF26CC" w:rsidRDefault="00220995" w:rsidP="0094010A">
      <w:pPr>
        <w:ind w:left="720"/>
        <w:rPr>
          <w:rFonts w:ascii="Times New Roman" w:hAnsi="Times New Roman" w:cs="Times New Roman"/>
          <w:sz w:val="24"/>
          <w:szCs w:val="24"/>
        </w:rPr>
      </w:pPr>
      <w:r w:rsidRPr="00AF26CC">
        <w:rPr>
          <w:rFonts w:ascii="Times New Roman" w:hAnsi="Times New Roman" w:cs="Times New Roman"/>
          <w:sz w:val="24"/>
          <w:szCs w:val="24"/>
        </w:rPr>
        <w:t xml:space="preserve">The estimated annualized cost to the Federal government </w:t>
      </w:r>
      <w:r w:rsidR="00AF26CC">
        <w:rPr>
          <w:rFonts w:ascii="Times New Roman" w:hAnsi="Times New Roman" w:cs="Times New Roman"/>
          <w:sz w:val="24"/>
          <w:szCs w:val="24"/>
        </w:rPr>
        <w:t>is b</w:t>
      </w:r>
      <w:r w:rsidRPr="00AF26CC">
        <w:rPr>
          <w:rFonts w:ascii="Times New Roman" w:hAnsi="Times New Roman" w:cs="Times New Roman"/>
          <w:sz w:val="24"/>
          <w:szCs w:val="24"/>
        </w:rPr>
        <w:t xml:space="preserve">ased on the amount of time </w:t>
      </w:r>
      <w:r w:rsidR="0094010A">
        <w:rPr>
          <w:rFonts w:ascii="Times New Roman" w:hAnsi="Times New Roman" w:cs="Times New Roman"/>
          <w:sz w:val="24"/>
          <w:szCs w:val="24"/>
        </w:rPr>
        <w:t xml:space="preserve">  </w:t>
      </w:r>
      <w:r w:rsidRPr="00AF26CC">
        <w:rPr>
          <w:rFonts w:ascii="Times New Roman" w:hAnsi="Times New Roman" w:cs="Times New Roman"/>
          <w:sz w:val="24"/>
          <w:szCs w:val="24"/>
        </w:rPr>
        <w:t>Regional Operations and Program Delivery staff</w:t>
      </w:r>
      <w:r w:rsidR="00A85F5F" w:rsidRPr="00AF26CC">
        <w:rPr>
          <w:rFonts w:ascii="Times New Roman" w:hAnsi="Times New Roman" w:cs="Times New Roman"/>
          <w:sz w:val="24"/>
          <w:szCs w:val="24"/>
        </w:rPr>
        <w:t xml:space="preserve"> both in the regional office</w:t>
      </w:r>
      <w:r w:rsidR="00AF26CC">
        <w:rPr>
          <w:rFonts w:ascii="Times New Roman" w:hAnsi="Times New Roman" w:cs="Times New Roman"/>
          <w:sz w:val="24"/>
          <w:szCs w:val="24"/>
        </w:rPr>
        <w:t>s</w:t>
      </w:r>
      <w:r w:rsidR="00A85F5F" w:rsidRPr="00AF26CC">
        <w:rPr>
          <w:rFonts w:ascii="Times New Roman" w:hAnsi="Times New Roman" w:cs="Times New Roman"/>
          <w:sz w:val="24"/>
          <w:szCs w:val="24"/>
        </w:rPr>
        <w:t xml:space="preserve"> and headquarters and</w:t>
      </w:r>
      <w:r w:rsidRPr="00AF26CC">
        <w:rPr>
          <w:rFonts w:ascii="Times New Roman" w:hAnsi="Times New Roman" w:cs="Times New Roman"/>
          <w:sz w:val="24"/>
          <w:szCs w:val="24"/>
        </w:rPr>
        <w:t xml:space="preserve"> the technical review team spend on review and approval of the grant application package. </w:t>
      </w:r>
    </w:p>
    <w:p w:rsidR="00062D7D" w:rsidRDefault="00477EA7" w:rsidP="0094010A">
      <w:pPr>
        <w:ind w:left="720"/>
        <w:rPr>
          <w:rFonts w:ascii="Times New Roman" w:hAnsi="Times New Roman" w:cs="Times New Roman"/>
          <w:sz w:val="24"/>
          <w:szCs w:val="24"/>
        </w:rPr>
      </w:pPr>
      <w:r w:rsidRPr="0097781F">
        <w:rPr>
          <w:rFonts w:ascii="Times New Roman" w:eastAsia="Arial" w:hAnsi="Times New Roman" w:cs="Times New Roman"/>
          <w:w w:val="128"/>
          <w:sz w:val="24"/>
          <w:szCs w:val="24"/>
        </w:rPr>
        <w:t>It</w:t>
      </w:r>
      <w:r w:rsidRPr="0097781F">
        <w:rPr>
          <w:rFonts w:ascii="Times New Roman" w:eastAsia="Arial" w:hAnsi="Times New Roman" w:cs="Times New Roman"/>
          <w:spacing w:val="-31"/>
          <w:w w:val="128"/>
          <w:sz w:val="24"/>
          <w:szCs w:val="24"/>
        </w:rPr>
        <w:t xml:space="preserve"> </w:t>
      </w:r>
      <w:r w:rsidRPr="0097781F">
        <w:rPr>
          <w:rFonts w:ascii="Times New Roman" w:hAnsi="Times New Roman" w:cs="Times New Roman"/>
          <w:sz w:val="24"/>
          <w:szCs w:val="24"/>
        </w:rPr>
        <w:t>is</w:t>
      </w:r>
      <w:r w:rsidRPr="0097781F">
        <w:rPr>
          <w:rFonts w:ascii="Times New Roman" w:hAnsi="Times New Roman" w:cs="Times New Roman"/>
          <w:spacing w:val="-3"/>
          <w:sz w:val="24"/>
          <w:szCs w:val="24"/>
        </w:rPr>
        <w:t xml:space="preserve"> </w:t>
      </w:r>
      <w:r w:rsidRPr="0097781F">
        <w:rPr>
          <w:rFonts w:ascii="Times New Roman" w:hAnsi="Times New Roman" w:cs="Times New Roman"/>
          <w:sz w:val="24"/>
          <w:szCs w:val="24"/>
        </w:rPr>
        <w:t>estimated</w:t>
      </w:r>
      <w:r w:rsidRPr="0097781F">
        <w:rPr>
          <w:rFonts w:ascii="Times New Roman" w:hAnsi="Times New Roman" w:cs="Times New Roman"/>
          <w:spacing w:val="-2"/>
          <w:sz w:val="24"/>
          <w:szCs w:val="24"/>
        </w:rPr>
        <w:t xml:space="preserve"> </w:t>
      </w:r>
      <w:r w:rsidRPr="0097781F">
        <w:rPr>
          <w:rFonts w:ascii="Times New Roman" w:hAnsi="Times New Roman" w:cs="Times New Roman"/>
          <w:sz w:val="24"/>
          <w:szCs w:val="24"/>
        </w:rPr>
        <w:t>that</w:t>
      </w:r>
      <w:r w:rsidRPr="0097781F">
        <w:rPr>
          <w:rFonts w:ascii="Times New Roman" w:hAnsi="Times New Roman" w:cs="Times New Roman"/>
          <w:spacing w:val="-1"/>
          <w:sz w:val="24"/>
          <w:szCs w:val="24"/>
        </w:rPr>
        <w:t xml:space="preserve"> </w:t>
      </w:r>
      <w:r w:rsidRPr="0097781F">
        <w:rPr>
          <w:rFonts w:ascii="Times New Roman" w:hAnsi="Times New Roman" w:cs="Times New Roman"/>
          <w:sz w:val="24"/>
          <w:szCs w:val="24"/>
        </w:rPr>
        <w:t>the</w:t>
      </w:r>
      <w:r w:rsidRPr="0097781F">
        <w:rPr>
          <w:rFonts w:ascii="Times New Roman" w:hAnsi="Times New Roman" w:cs="Times New Roman"/>
          <w:spacing w:val="-7"/>
          <w:sz w:val="24"/>
          <w:szCs w:val="24"/>
        </w:rPr>
        <w:t xml:space="preserve"> </w:t>
      </w:r>
      <w:r w:rsidRPr="0097781F">
        <w:rPr>
          <w:rFonts w:ascii="Times New Roman" w:hAnsi="Times New Roman" w:cs="Times New Roman"/>
          <w:sz w:val="24"/>
          <w:szCs w:val="24"/>
        </w:rPr>
        <w:t>Federal</w:t>
      </w:r>
      <w:r w:rsidRPr="0097781F">
        <w:rPr>
          <w:rFonts w:ascii="Times New Roman" w:hAnsi="Times New Roman" w:cs="Times New Roman"/>
          <w:spacing w:val="-8"/>
          <w:sz w:val="24"/>
          <w:szCs w:val="24"/>
        </w:rPr>
        <w:t xml:space="preserve"> </w:t>
      </w:r>
      <w:r w:rsidRPr="0097781F">
        <w:rPr>
          <w:rFonts w:ascii="Times New Roman" w:hAnsi="Times New Roman" w:cs="Times New Roman"/>
          <w:sz w:val="24"/>
          <w:szCs w:val="24"/>
        </w:rPr>
        <w:t>Government</w:t>
      </w:r>
      <w:r w:rsidRPr="0097781F">
        <w:rPr>
          <w:rFonts w:ascii="Times New Roman" w:hAnsi="Times New Roman" w:cs="Times New Roman"/>
          <w:spacing w:val="-11"/>
          <w:sz w:val="24"/>
          <w:szCs w:val="24"/>
        </w:rPr>
        <w:t xml:space="preserve"> </w:t>
      </w:r>
      <w:r w:rsidRPr="0097781F">
        <w:rPr>
          <w:rFonts w:ascii="Times New Roman" w:hAnsi="Times New Roman" w:cs="Times New Roman"/>
          <w:sz w:val="24"/>
          <w:szCs w:val="24"/>
        </w:rPr>
        <w:t>spends</w:t>
      </w:r>
      <w:r w:rsidRPr="0097781F">
        <w:rPr>
          <w:rFonts w:ascii="Times New Roman" w:hAnsi="Times New Roman" w:cs="Times New Roman"/>
          <w:spacing w:val="-7"/>
          <w:sz w:val="24"/>
          <w:szCs w:val="24"/>
        </w:rPr>
        <w:t xml:space="preserve"> </w:t>
      </w:r>
      <w:r w:rsidR="00254343" w:rsidRPr="0097781F">
        <w:rPr>
          <w:rFonts w:ascii="Times New Roman" w:hAnsi="Times New Roman" w:cs="Times New Roman"/>
          <w:spacing w:val="-7"/>
          <w:sz w:val="24"/>
          <w:szCs w:val="24"/>
        </w:rPr>
        <w:t xml:space="preserve">an average of </w:t>
      </w:r>
      <w:r w:rsidR="00D87F71">
        <w:rPr>
          <w:rFonts w:ascii="Times New Roman" w:hAnsi="Times New Roman" w:cs="Times New Roman"/>
          <w:spacing w:val="-7"/>
          <w:sz w:val="24"/>
          <w:szCs w:val="24"/>
        </w:rPr>
        <w:t xml:space="preserve">eight </w:t>
      </w:r>
      <w:r w:rsidR="00254343" w:rsidRPr="0097781F">
        <w:rPr>
          <w:rFonts w:ascii="Times New Roman" w:hAnsi="Times New Roman" w:cs="Times New Roman"/>
          <w:spacing w:val="-7"/>
          <w:sz w:val="24"/>
          <w:szCs w:val="24"/>
        </w:rPr>
        <w:t xml:space="preserve">hours </w:t>
      </w:r>
      <w:r w:rsidRPr="0097781F">
        <w:rPr>
          <w:rFonts w:ascii="Times New Roman" w:hAnsi="Times New Roman" w:cs="Times New Roman"/>
          <w:sz w:val="24"/>
          <w:szCs w:val="24"/>
        </w:rPr>
        <w:t>per respondent</w:t>
      </w:r>
      <w:r w:rsidRPr="0097781F">
        <w:rPr>
          <w:rFonts w:ascii="Times New Roman" w:hAnsi="Times New Roman" w:cs="Times New Roman"/>
          <w:spacing w:val="-6"/>
          <w:sz w:val="24"/>
          <w:szCs w:val="24"/>
        </w:rPr>
        <w:t xml:space="preserve"> </w:t>
      </w:r>
      <w:r w:rsidR="00D87F71">
        <w:rPr>
          <w:rFonts w:ascii="Times New Roman" w:hAnsi="Times New Roman" w:cs="Times New Roman"/>
          <w:sz w:val="24"/>
          <w:szCs w:val="24"/>
        </w:rPr>
        <w:t>for high fatality rate applications</w:t>
      </w:r>
      <w:r w:rsidR="00F1537E">
        <w:rPr>
          <w:rFonts w:ascii="Times New Roman" w:hAnsi="Times New Roman" w:cs="Times New Roman"/>
          <w:sz w:val="24"/>
          <w:szCs w:val="24"/>
        </w:rPr>
        <w:t>, 36 hours for programmatic applications</w:t>
      </w:r>
      <w:r w:rsidR="0094010A">
        <w:rPr>
          <w:rFonts w:ascii="Times New Roman" w:hAnsi="Times New Roman" w:cs="Times New Roman"/>
          <w:sz w:val="24"/>
          <w:szCs w:val="24"/>
        </w:rPr>
        <w:t>,</w:t>
      </w:r>
      <w:r w:rsidR="00F1537E">
        <w:rPr>
          <w:rFonts w:ascii="Times New Roman" w:hAnsi="Times New Roman" w:cs="Times New Roman"/>
          <w:sz w:val="24"/>
          <w:szCs w:val="24"/>
        </w:rPr>
        <w:t xml:space="preserve"> and 26 hours for Low fatality rate certification review.</w:t>
      </w:r>
      <w:r w:rsidRPr="0097781F">
        <w:rPr>
          <w:rFonts w:ascii="Times New Roman" w:hAnsi="Times New Roman" w:cs="Times New Roman"/>
          <w:sz w:val="24"/>
          <w:szCs w:val="24"/>
        </w:rPr>
        <w:t xml:space="preserve"> </w:t>
      </w:r>
      <w:r w:rsidR="004D6743" w:rsidRPr="0097781F">
        <w:rPr>
          <w:rFonts w:ascii="Times New Roman" w:hAnsi="Times New Roman" w:cs="Times New Roman"/>
          <w:sz w:val="24"/>
          <w:szCs w:val="24"/>
        </w:rPr>
        <w:t xml:space="preserve"> This estimate takes into account the variation in required information for each type of Section 410 eligibility.  </w:t>
      </w:r>
      <w:r w:rsidRPr="0097781F">
        <w:rPr>
          <w:rFonts w:ascii="Times New Roman" w:hAnsi="Times New Roman" w:cs="Times New Roman"/>
          <w:sz w:val="24"/>
          <w:szCs w:val="24"/>
        </w:rPr>
        <w:t>With</w:t>
      </w:r>
      <w:r w:rsidRPr="0097781F">
        <w:rPr>
          <w:rFonts w:ascii="Times New Roman" w:hAnsi="Times New Roman" w:cs="Times New Roman"/>
          <w:spacing w:val="-5"/>
          <w:sz w:val="24"/>
          <w:szCs w:val="24"/>
        </w:rPr>
        <w:t xml:space="preserve"> </w:t>
      </w:r>
      <w:r w:rsidR="00447681" w:rsidRPr="0097781F">
        <w:rPr>
          <w:rFonts w:ascii="Times New Roman" w:hAnsi="Times New Roman" w:cs="Times New Roman"/>
          <w:spacing w:val="-5"/>
          <w:sz w:val="24"/>
          <w:szCs w:val="24"/>
        </w:rPr>
        <w:t>49</w:t>
      </w:r>
      <w:r w:rsidRPr="0097781F">
        <w:rPr>
          <w:rFonts w:ascii="Times New Roman" w:hAnsi="Times New Roman" w:cs="Times New Roman"/>
          <w:spacing w:val="7"/>
          <w:sz w:val="24"/>
          <w:szCs w:val="24"/>
        </w:rPr>
        <w:t xml:space="preserve"> </w:t>
      </w:r>
      <w:r w:rsidRPr="0097781F">
        <w:rPr>
          <w:rFonts w:ascii="Times New Roman" w:hAnsi="Times New Roman" w:cs="Times New Roman"/>
          <w:sz w:val="24"/>
          <w:szCs w:val="24"/>
        </w:rPr>
        <w:t>respondents,</w:t>
      </w:r>
      <w:r w:rsidR="00787F7B">
        <w:rPr>
          <w:rFonts w:ascii="Times New Roman" w:hAnsi="Times New Roman" w:cs="Times New Roman"/>
          <w:spacing w:val="-16"/>
          <w:sz w:val="24"/>
          <w:szCs w:val="24"/>
        </w:rPr>
        <w:t xml:space="preserve"> </w:t>
      </w:r>
      <w:r w:rsidR="00787F7B" w:rsidRPr="00787F7B">
        <w:rPr>
          <w:rFonts w:ascii="Times New Roman" w:hAnsi="Times New Roman" w:cs="Times New Roman"/>
          <w:sz w:val="24"/>
          <w:szCs w:val="24"/>
        </w:rPr>
        <w:t xml:space="preserve">at an average cost of $50 per hour </w:t>
      </w:r>
      <w:r w:rsidRPr="00787F7B">
        <w:rPr>
          <w:rFonts w:ascii="Times New Roman" w:hAnsi="Times New Roman" w:cs="Times New Roman"/>
          <w:sz w:val="24"/>
          <w:szCs w:val="24"/>
        </w:rPr>
        <w:t>the</w:t>
      </w:r>
      <w:r w:rsidRPr="0097781F">
        <w:rPr>
          <w:rFonts w:ascii="Times New Roman" w:hAnsi="Times New Roman" w:cs="Times New Roman"/>
          <w:spacing w:val="-6"/>
          <w:sz w:val="24"/>
          <w:szCs w:val="24"/>
        </w:rPr>
        <w:t xml:space="preserve"> </w:t>
      </w:r>
      <w:r w:rsidRPr="0097781F">
        <w:rPr>
          <w:rFonts w:ascii="Times New Roman" w:hAnsi="Times New Roman" w:cs="Times New Roman"/>
          <w:sz w:val="24"/>
          <w:szCs w:val="24"/>
        </w:rPr>
        <w:t>estimated</w:t>
      </w:r>
      <w:r w:rsidRPr="0097781F">
        <w:rPr>
          <w:rFonts w:ascii="Times New Roman" w:hAnsi="Times New Roman" w:cs="Times New Roman"/>
          <w:spacing w:val="7"/>
          <w:sz w:val="24"/>
          <w:szCs w:val="24"/>
        </w:rPr>
        <w:t xml:space="preserve"> </w:t>
      </w:r>
      <w:r w:rsidRPr="0097781F">
        <w:rPr>
          <w:rFonts w:ascii="Times New Roman" w:hAnsi="Times New Roman" w:cs="Times New Roman"/>
          <w:sz w:val="24"/>
          <w:szCs w:val="24"/>
        </w:rPr>
        <w:t>total annual</w:t>
      </w:r>
      <w:r w:rsidRPr="0097781F">
        <w:rPr>
          <w:rFonts w:ascii="Times New Roman" w:hAnsi="Times New Roman" w:cs="Times New Roman"/>
          <w:spacing w:val="-7"/>
          <w:sz w:val="24"/>
          <w:szCs w:val="24"/>
        </w:rPr>
        <w:t xml:space="preserve"> </w:t>
      </w:r>
      <w:r w:rsidRPr="0097781F">
        <w:rPr>
          <w:rFonts w:ascii="Times New Roman" w:hAnsi="Times New Roman" w:cs="Times New Roman"/>
          <w:sz w:val="24"/>
          <w:szCs w:val="24"/>
        </w:rPr>
        <w:t>expense</w:t>
      </w:r>
      <w:r w:rsidR="005B1859" w:rsidRPr="0097781F">
        <w:rPr>
          <w:rFonts w:ascii="Times New Roman" w:hAnsi="Times New Roman" w:cs="Times New Roman"/>
          <w:sz w:val="24"/>
          <w:szCs w:val="24"/>
        </w:rPr>
        <w:t xml:space="preserve"> </w:t>
      </w:r>
      <w:r w:rsidR="00254343" w:rsidRPr="0097781F">
        <w:rPr>
          <w:rFonts w:ascii="Times New Roman" w:hAnsi="Times New Roman" w:cs="Times New Roman"/>
          <w:sz w:val="24"/>
          <w:szCs w:val="24"/>
        </w:rPr>
        <w:t>for Section 410 information collection is $</w:t>
      </w:r>
      <w:r w:rsidR="00D87F71">
        <w:rPr>
          <w:rFonts w:ascii="Times New Roman" w:hAnsi="Times New Roman" w:cs="Times New Roman"/>
          <w:sz w:val="24"/>
          <w:szCs w:val="24"/>
        </w:rPr>
        <w:t xml:space="preserve">7100. </w:t>
      </w:r>
    </w:p>
    <w:p w:rsidR="00477EA7" w:rsidRPr="0097781F" w:rsidRDefault="00477EA7" w:rsidP="0094010A">
      <w:pPr>
        <w:ind w:left="720" w:hanging="720"/>
        <w:rPr>
          <w:rFonts w:ascii="Times New Roman" w:hAnsi="Times New Roman" w:cs="Times New Roman"/>
          <w:i/>
          <w:sz w:val="24"/>
          <w:szCs w:val="24"/>
        </w:rPr>
      </w:pPr>
      <w:r w:rsidRPr="0097781F">
        <w:rPr>
          <w:rFonts w:ascii="Times New Roman" w:hAnsi="Times New Roman" w:cs="Times New Roman"/>
          <w:sz w:val="24"/>
          <w:szCs w:val="24"/>
        </w:rPr>
        <w:t>15.</w:t>
      </w:r>
      <w:r w:rsidRPr="0097781F">
        <w:rPr>
          <w:rFonts w:ascii="Times New Roman" w:hAnsi="Times New Roman" w:cs="Times New Roman"/>
          <w:spacing w:val="-3"/>
          <w:sz w:val="24"/>
          <w:szCs w:val="24"/>
        </w:rPr>
        <w:t xml:space="preserve"> </w:t>
      </w:r>
      <w:r w:rsidR="005B1859" w:rsidRPr="0097781F">
        <w:rPr>
          <w:rFonts w:ascii="Times New Roman" w:hAnsi="Times New Roman" w:cs="Times New Roman"/>
          <w:spacing w:val="-3"/>
          <w:sz w:val="24"/>
          <w:szCs w:val="24"/>
        </w:rPr>
        <w:t xml:space="preserve">     </w:t>
      </w:r>
      <w:r w:rsidR="0094010A">
        <w:rPr>
          <w:rFonts w:ascii="Times New Roman" w:hAnsi="Times New Roman" w:cs="Times New Roman"/>
          <w:spacing w:val="-3"/>
          <w:sz w:val="24"/>
          <w:szCs w:val="24"/>
        </w:rPr>
        <w:t xml:space="preserve"> </w:t>
      </w:r>
      <w:r w:rsidRPr="0097781F">
        <w:rPr>
          <w:rFonts w:ascii="Times New Roman" w:hAnsi="Times New Roman" w:cs="Times New Roman"/>
          <w:i/>
          <w:sz w:val="24"/>
          <w:szCs w:val="24"/>
        </w:rPr>
        <w:t>Explain</w:t>
      </w:r>
      <w:r w:rsidRPr="0097781F">
        <w:rPr>
          <w:rFonts w:ascii="Times New Roman" w:hAnsi="Times New Roman" w:cs="Times New Roman"/>
          <w:i/>
          <w:spacing w:val="8"/>
          <w:sz w:val="24"/>
          <w:szCs w:val="24"/>
        </w:rPr>
        <w:t xml:space="preserve"> </w:t>
      </w:r>
      <w:r w:rsidRPr="0097781F">
        <w:rPr>
          <w:rFonts w:ascii="Times New Roman" w:hAnsi="Times New Roman" w:cs="Times New Roman"/>
          <w:i/>
          <w:sz w:val="24"/>
          <w:szCs w:val="24"/>
        </w:rPr>
        <w:t>the</w:t>
      </w:r>
      <w:r w:rsidRPr="0097781F">
        <w:rPr>
          <w:rFonts w:ascii="Times New Roman" w:hAnsi="Times New Roman" w:cs="Times New Roman"/>
          <w:i/>
          <w:spacing w:val="1"/>
          <w:sz w:val="24"/>
          <w:szCs w:val="24"/>
        </w:rPr>
        <w:t xml:space="preserve"> </w:t>
      </w:r>
      <w:r w:rsidRPr="0097781F">
        <w:rPr>
          <w:rFonts w:ascii="Times New Roman" w:hAnsi="Times New Roman" w:cs="Times New Roman"/>
          <w:i/>
          <w:sz w:val="24"/>
          <w:szCs w:val="24"/>
        </w:rPr>
        <w:t>reasons</w:t>
      </w:r>
      <w:r w:rsidRPr="0097781F">
        <w:rPr>
          <w:rFonts w:ascii="Times New Roman" w:hAnsi="Times New Roman" w:cs="Times New Roman"/>
          <w:i/>
          <w:spacing w:val="-13"/>
          <w:sz w:val="24"/>
          <w:szCs w:val="24"/>
        </w:rPr>
        <w:t xml:space="preserve"> </w:t>
      </w:r>
      <w:r w:rsidRPr="0097781F">
        <w:rPr>
          <w:rFonts w:ascii="Times New Roman" w:hAnsi="Times New Roman" w:cs="Times New Roman"/>
          <w:i/>
          <w:sz w:val="24"/>
          <w:szCs w:val="24"/>
        </w:rPr>
        <w:t>for</w:t>
      </w:r>
      <w:r w:rsidRPr="0097781F">
        <w:rPr>
          <w:rFonts w:ascii="Times New Roman" w:hAnsi="Times New Roman" w:cs="Times New Roman"/>
          <w:i/>
          <w:spacing w:val="7"/>
          <w:sz w:val="24"/>
          <w:szCs w:val="24"/>
        </w:rPr>
        <w:t xml:space="preserve"> </w:t>
      </w:r>
      <w:r w:rsidRPr="0097781F">
        <w:rPr>
          <w:rFonts w:ascii="Times New Roman" w:hAnsi="Times New Roman" w:cs="Times New Roman"/>
          <w:i/>
          <w:sz w:val="24"/>
          <w:szCs w:val="24"/>
        </w:rPr>
        <w:t>any</w:t>
      </w:r>
      <w:r w:rsidRPr="0097781F">
        <w:rPr>
          <w:rFonts w:ascii="Times New Roman" w:hAnsi="Times New Roman" w:cs="Times New Roman"/>
          <w:i/>
          <w:spacing w:val="-7"/>
          <w:sz w:val="24"/>
          <w:szCs w:val="24"/>
        </w:rPr>
        <w:t xml:space="preserve"> </w:t>
      </w:r>
      <w:r w:rsidRPr="0097781F">
        <w:rPr>
          <w:rFonts w:ascii="Times New Roman" w:hAnsi="Times New Roman" w:cs="Times New Roman"/>
          <w:i/>
          <w:sz w:val="24"/>
          <w:szCs w:val="24"/>
        </w:rPr>
        <w:t>program</w:t>
      </w:r>
      <w:r w:rsidRPr="0097781F">
        <w:rPr>
          <w:rFonts w:ascii="Times New Roman" w:hAnsi="Times New Roman" w:cs="Times New Roman"/>
          <w:i/>
          <w:spacing w:val="-15"/>
          <w:sz w:val="24"/>
          <w:szCs w:val="24"/>
        </w:rPr>
        <w:t xml:space="preserve"> </w:t>
      </w:r>
      <w:r w:rsidRPr="0097781F">
        <w:rPr>
          <w:rFonts w:ascii="Times New Roman" w:hAnsi="Times New Roman" w:cs="Times New Roman"/>
          <w:i/>
          <w:sz w:val="24"/>
          <w:szCs w:val="24"/>
        </w:rPr>
        <w:t>changes</w:t>
      </w:r>
      <w:r w:rsidRPr="0097781F">
        <w:rPr>
          <w:rFonts w:ascii="Times New Roman" w:hAnsi="Times New Roman" w:cs="Times New Roman"/>
          <w:i/>
          <w:spacing w:val="-6"/>
          <w:sz w:val="24"/>
          <w:szCs w:val="24"/>
        </w:rPr>
        <w:t xml:space="preserve"> </w:t>
      </w:r>
      <w:r w:rsidRPr="0097781F">
        <w:rPr>
          <w:rFonts w:ascii="Times New Roman" w:hAnsi="Times New Roman" w:cs="Times New Roman"/>
          <w:i/>
          <w:sz w:val="24"/>
          <w:szCs w:val="24"/>
        </w:rPr>
        <w:t>or</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adjustments</w:t>
      </w:r>
      <w:r w:rsidRPr="0097781F">
        <w:rPr>
          <w:rFonts w:ascii="Times New Roman" w:hAnsi="Times New Roman" w:cs="Times New Roman"/>
          <w:i/>
          <w:spacing w:val="-4"/>
          <w:sz w:val="24"/>
          <w:szCs w:val="24"/>
        </w:rPr>
        <w:t xml:space="preserve"> </w:t>
      </w:r>
      <w:r w:rsidRPr="0097781F">
        <w:rPr>
          <w:rFonts w:ascii="Times New Roman" w:hAnsi="Times New Roman" w:cs="Times New Roman"/>
          <w:i/>
          <w:sz w:val="24"/>
          <w:szCs w:val="24"/>
        </w:rPr>
        <w:t>reported</w:t>
      </w:r>
      <w:r w:rsidRPr="0097781F">
        <w:rPr>
          <w:rFonts w:ascii="Times New Roman" w:hAnsi="Times New Roman" w:cs="Times New Roman"/>
          <w:i/>
          <w:spacing w:val="-9"/>
          <w:sz w:val="24"/>
          <w:szCs w:val="24"/>
        </w:rPr>
        <w:t xml:space="preserve"> </w:t>
      </w:r>
      <w:r w:rsidRPr="0097781F">
        <w:rPr>
          <w:rFonts w:ascii="Times New Roman" w:hAnsi="Times New Roman" w:cs="Times New Roman"/>
          <w:i/>
          <w:sz w:val="24"/>
          <w:szCs w:val="24"/>
        </w:rPr>
        <w:t>in</w:t>
      </w:r>
      <w:r w:rsidRPr="0097781F">
        <w:rPr>
          <w:rFonts w:ascii="Times New Roman" w:hAnsi="Times New Roman" w:cs="Times New Roman"/>
          <w:i/>
          <w:spacing w:val="3"/>
          <w:sz w:val="24"/>
          <w:szCs w:val="24"/>
        </w:rPr>
        <w:t xml:space="preserve"> </w:t>
      </w:r>
      <w:r w:rsidRPr="0097781F">
        <w:rPr>
          <w:rFonts w:ascii="Times New Roman" w:hAnsi="Times New Roman" w:cs="Times New Roman"/>
          <w:i/>
          <w:sz w:val="24"/>
          <w:szCs w:val="24"/>
        </w:rPr>
        <w:t>Items</w:t>
      </w:r>
      <w:r w:rsidRPr="0097781F">
        <w:rPr>
          <w:rFonts w:ascii="Times New Roman" w:hAnsi="Times New Roman" w:cs="Times New Roman"/>
          <w:i/>
          <w:spacing w:val="-11"/>
          <w:sz w:val="24"/>
          <w:szCs w:val="24"/>
        </w:rPr>
        <w:t xml:space="preserve"> </w:t>
      </w:r>
      <w:r w:rsidRPr="0097781F">
        <w:rPr>
          <w:rFonts w:ascii="Times New Roman" w:hAnsi="Times New Roman" w:cs="Times New Roman"/>
          <w:i/>
          <w:sz w:val="24"/>
          <w:szCs w:val="24"/>
        </w:rPr>
        <w:t>13</w:t>
      </w:r>
      <w:r w:rsidRPr="0097781F">
        <w:rPr>
          <w:rFonts w:ascii="Times New Roman" w:hAnsi="Times New Roman" w:cs="Times New Roman"/>
          <w:i/>
          <w:spacing w:val="3"/>
          <w:sz w:val="24"/>
          <w:szCs w:val="24"/>
        </w:rPr>
        <w:t xml:space="preserve"> </w:t>
      </w:r>
      <w:r w:rsidRPr="0097781F">
        <w:rPr>
          <w:rFonts w:ascii="Times New Roman" w:hAnsi="Times New Roman" w:cs="Times New Roman"/>
          <w:i/>
          <w:w w:val="102"/>
          <w:sz w:val="24"/>
          <w:szCs w:val="24"/>
        </w:rPr>
        <w:t>or</w:t>
      </w:r>
      <w:r w:rsidR="005B1859" w:rsidRPr="0097781F">
        <w:rPr>
          <w:rFonts w:ascii="Times New Roman" w:hAnsi="Times New Roman" w:cs="Times New Roman"/>
          <w:i/>
          <w:sz w:val="24"/>
          <w:szCs w:val="24"/>
        </w:rPr>
        <w:t xml:space="preserve"> </w:t>
      </w:r>
      <w:r w:rsidRPr="0097781F">
        <w:rPr>
          <w:rFonts w:ascii="Times New Roman" w:hAnsi="Times New Roman" w:cs="Times New Roman"/>
          <w:i/>
          <w:sz w:val="24"/>
          <w:szCs w:val="24"/>
        </w:rPr>
        <w:t>14</w:t>
      </w:r>
      <w:r w:rsidRPr="0097781F">
        <w:rPr>
          <w:rFonts w:ascii="Times New Roman" w:hAnsi="Times New Roman" w:cs="Times New Roman"/>
          <w:i/>
          <w:spacing w:val="-3"/>
          <w:sz w:val="24"/>
          <w:szCs w:val="24"/>
        </w:rPr>
        <w:t xml:space="preserve"> </w:t>
      </w:r>
      <w:r w:rsidRPr="0097781F">
        <w:rPr>
          <w:rFonts w:ascii="Times New Roman" w:hAnsi="Times New Roman" w:cs="Times New Roman"/>
          <w:i/>
          <w:sz w:val="24"/>
          <w:szCs w:val="24"/>
        </w:rPr>
        <w:t>of</w:t>
      </w:r>
      <w:r w:rsidRPr="0097781F">
        <w:rPr>
          <w:rFonts w:ascii="Times New Roman" w:hAnsi="Times New Roman" w:cs="Times New Roman"/>
          <w:i/>
          <w:spacing w:val="-1"/>
          <w:sz w:val="24"/>
          <w:szCs w:val="24"/>
        </w:rPr>
        <w:t xml:space="preserve"> </w:t>
      </w:r>
      <w:r w:rsidR="0094010A">
        <w:rPr>
          <w:rFonts w:ascii="Times New Roman" w:hAnsi="Times New Roman" w:cs="Times New Roman"/>
          <w:i/>
          <w:spacing w:val="-1"/>
          <w:sz w:val="24"/>
          <w:szCs w:val="24"/>
        </w:rPr>
        <w:t xml:space="preserve"> </w:t>
      </w:r>
      <w:r w:rsidRPr="0097781F">
        <w:rPr>
          <w:rFonts w:ascii="Times New Roman" w:hAnsi="Times New Roman" w:cs="Times New Roman"/>
          <w:i/>
          <w:sz w:val="24"/>
          <w:szCs w:val="24"/>
        </w:rPr>
        <w:t>OMB</w:t>
      </w:r>
      <w:r w:rsidRPr="0097781F">
        <w:rPr>
          <w:rFonts w:ascii="Times New Roman" w:hAnsi="Times New Roman" w:cs="Times New Roman"/>
          <w:i/>
          <w:spacing w:val="10"/>
          <w:sz w:val="24"/>
          <w:szCs w:val="24"/>
        </w:rPr>
        <w:t xml:space="preserve"> </w:t>
      </w:r>
      <w:r w:rsidRPr="0097781F">
        <w:rPr>
          <w:rFonts w:ascii="Times New Roman" w:hAnsi="Times New Roman" w:cs="Times New Roman"/>
          <w:i/>
          <w:sz w:val="24"/>
          <w:szCs w:val="24"/>
        </w:rPr>
        <w:t>Form</w:t>
      </w:r>
      <w:r w:rsidRPr="0097781F">
        <w:rPr>
          <w:rFonts w:ascii="Times New Roman" w:hAnsi="Times New Roman" w:cs="Times New Roman"/>
          <w:i/>
          <w:spacing w:val="-5"/>
          <w:sz w:val="24"/>
          <w:szCs w:val="24"/>
        </w:rPr>
        <w:t xml:space="preserve"> </w:t>
      </w:r>
      <w:r w:rsidRPr="0097781F">
        <w:rPr>
          <w:rFonts w:ascii="Times New Roman" w:hAnsi="Times New Roman" w:cs="Times New Roman"/>
          <w:i/>
          <w:sz w:val="24"/>
          <w:szCs w:val="24"/>
        </w:rPr>
        <w:t>83-I.</w:t>
      </w:r>
    </w:p>
    <w:p w:rsidR="002F646A" w:rsidRDefault="0094010A" w:rsidP="0094010A">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77EA7" w:rsidRPr="0097781F">
        <w:rPr>
          <w:rFonts w:ascii="Times New Roman" w:hAnsi="Times New Roman" w:cs="Times New Roman"/>
          <w:sz w:val="24"/>
          <w:szCs w:val="24"/>
        </w:rPr>
        <w:t>There</w:t>
      </w:r>
      <w:r w:rsidR="00477EA7" w:rsidRPr="0097781F">
        <w:rPr>
          <w:rFonts w:ascii="Times New Roman" w:hAnsi="Times New Roman" w:cs="Times New Roman"/>
          <w:spacing w:val="1"/>
          <w:sz w:val="24"/>
          <w:szCs w:val="24"/>
        </w:rPr>
        <w:t xml:space="preserve"> </w:t>
      </w:r>
      <w:r w:rsidR="00477EA7" w:rsidRPr="0097781F">
        <w:rPr>
          <w:rFonts w:ascii="Times New Roman" w:hAnsi="Times New Roman" w:cs="Times New Roman"/>
          <w:sz w:val="24"/>
          <w:szCs w:val="24"/>
        </w:rPr>
        <w:t>is</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a change</w:t>
      </w:r>
      <w:r w:rsidR="00AF2FF7">
        <w:rPr>
          <w:rFonts w:ascii="Times New Roman" w:hAnsi="Times New Roman" w:cs="Times New Roman"/>
          <w:sz w:val="24"/>
          <w:szCs w:val="24"/>
        </w:rPr>
        <w:t xml:space="preserve"> resulting in an adjustment in the </w:t>
      </w:r>
      <w:r w:rsidR="00477EA7" w:rsidRPr="0097781F">
        <w:rPr>
          <w:rFonts w:ascii="Times New Roman" w:hAnsi="Times New Roman" w:cs="Times New Roman"/>
          <w:sz w:val="24"/>
          <w:szCs w:val="24"/>
        </w:rPr>
        <w:t>number</w:t>
      </w:r>
      <w:r w:rsidR="00477EA7" w:rsidRPr="0097781F">
        <w:rPr>
          <w:rFonts w:ascii="Times New Roman" w:hAnsi="Times New Roman" w:cs="Times New Roman"/>
          <w:spacing w:val="-11"/>
          <w:sz w:val="24"/>
          <w:szCs w:val="24"/>
        </w:rPr>
        <w:t xml:space="preserve"> </w:t>
      </w:r>
      <w:r w:rsidR="00477EA7" w:rsidRPr="0097781F">
        <w:rPr>
          <w:rFonts w:ascii="Times New Roman" w:hAnsi="Times New Roman" w:cs="Times New Roman"/>
          <w:sz w:val="24"/>
          <w:szCs w:val="24"/>
        </w:rPr>
        <w:t>of</w:t>
      </w:r>
      <w:r w:rsidR="00477EA7" w:rsidRPr="0097781F">
        <w:rPr>
          <w:rFonts w:ascii="Times New Roman" w:hAnsi="Times New Roman" w:cs="Times New Roman"/>
          <w:spacing w:val="6"/>
          <w:sz w:val="24"/>
          <w:szCs w:val="24"/>
        </w:rPr>
        <w:t xml:space="preserve"> </w:t>
      </w:r>
      <w:r w:rsidR="00477EA7" w:rsidRPr="0097781F">
        <w:rPr>
          <w:rFonts w:ascii="Times New Roman" w:hAnsi="Times New Roman" w:cs="Times New Roman"/>
          <w:sz w:val="24"/>
          <w:szCs w:val="24"/>
        </w:rPr>
        <w:t>respondents</w:t>
      </w:r>
      <w:r w:rsidR="00477EA7" w:rsidRPr="0097781F">
        <w:rPr>
          <w:rFonts w:ascii="Times New Roman" w:hAnsi="Times New Roman" w:cs="Times New Roman"/>
          <w:spacing w:val="-11"/>
          <w:sz w:val="24"/>
          <w:szCs w:val="24"/>
        </w:rPr>
        <w:t xml:space="preserve"> </w:t>
      </w:r>
      <w:r w:rsidR="00477EA7" w:rsidRPr="0097781F">
        <w:rPr>
          <w:rFonts w:ascii="Times New Roman" w:hAnsi="Times New Roman" w:cs="Times New Roman"/>
          <w:sz w:val="24"/>
          <w:szCs w:val="24"/>
        </w:rPr>
        <w:t>from</w:t>
      </w:r>
      <w:r w:rsidR="00477EA7" w:rsidRPr="0097781F">
        <w:rPr>
          <w:rFonts w:ascii="Times New Roman" w:hAnsi="Times New Roman" w:cs="Times New Roman"/>
          <w:spacing w:val="7"/>
          <w:sz w:val="24"/>
          <w:szCs w:val="24"/>
        </w:rPr>
        <w:t xml:space="preserve"> </w:t>
      </w:r>
      <w:r w:rsidR="00477EA7" w:rsidRPr="0097781F">
        <w:rPr>
          <w:rFonts w:ascii="Times New Roman" w:hAnsi="Times New Roman" w:cs="Times New Roman"/>
          <w:sz w:val="24"/>
          <w:szCs w:val="24"/>
        </w:rPr>
        <w:t>year</w:t>
      </w:r>
      <w:r w:rsidR="00477EA7" w:rsidRPr="0097781F">
        <w:rPr>
          <w:rFonts w:ascii="Times New Roman" w:hAnsi="Times New Roman" w:cs="Times New Roman"/>
          <w:spacing w:val="-18"/>
          <w:sz w:val="24"/>
          <w:szCs w:val="24"/>
        </w:rPr>
        <w:t xml:space="preserve"> </w:t>
      </w:r>
      <w:r w:rsidR="00477EA7" w:rsidRPr="0097781F">
        <w:rPr>
          <w:rFonts w:ascii="Times New Roman" w:hAnsi="Times New Roman" w:cs="Times New Roman"/>
          <w:sz w:val="24"/>
          <w:szCs w:val="24"/>
        </w:rPr>
        <w:t>to</w:t>
      </w:r>
      <w:r w:rsidR="00477EA7" w:rsidRPr="0097781F">
        <w:rPr>
          <w:rFonts w:ascii="Times New Roman" w:hAnsi="Times New Roman" w:cs="Times New Roman"/>
          <w:spacing w:val="3"/>
          <w:sz w:val="24"/>
          <w:szCs w:val="24"/>
        </w:rPr>
        <w:t xml:space="preserve"> </w:t>
      </w:r>
      <w:r w:rsidR="00477EA7" w:rsidRPr="0097781F">
        <w:rPr>
          <w:rFonts w:ascii="Times New Roman" w:hAnsi="Times New Roman" w:cs="Times New Roman"/>
          <w:sz w:val="24"/>
          <w:szCs w:val="24"/>
        </w:rPr>
        <w:t>year</w:t>
      </w:r>
      <w:r w:rsidR="002F646A">
        <w:rPr>
          <w:rFonts w:ascii="Times New Roman" w:hAnsi="Times New Roman" w:cs="Times New Roman"/>
          <w:spacing w:val="-20"/>
          <w:sz w:val="24"/>
          <w:szCs w:val="24"/>
        </w:rPr>
        <w:t xml:space="preserve"> </w:t>
      </w:r>
      <w:r w:rsidR="002F646A" w:rsidRPr="00787F7B">
        <w:rPr>
          <w:rFonts w:ascii="Times New Roman" w:hAnsi="Times New Roman" w:cs="Times New Roman"/>
          <w:sz w:val="24"/>
          <w:szCs w:val="24"/>
        </w:rPr>
        <w:t xml:space="preserve">and shift in the type of </w:t>
      </w:r>
      <w:r w:rsidR="00AF2FF7">
        <w:rPr>
          <w:rFonts w:ascii="Times New Roman" w:hAnsi="Times New Roman" w:cs="Times New Roman"/>
          <w:sz w:val="24"/>
          <w:szCs w:val="24"/>
        </w:rPr>
        <w:t>q</w:t>
      </w:r>
      <w:r w:rsidR="002F646A" w:rsidRPr="00787F7B">
        <w:rPr>
          <w:rFonts w:ascii="Times New Roman" w:hAnsi="Times New Roman" w:cs="Times New Roman"/>
          <w:sz w:val="24"/>
          <w:szCs w:val="24"/>
        </w:rPr>
        <w:t>ualification</w:t>
      </w:r>
      <w:r w:rsidR="00477EA7" w:rsidRPr="00787F7B">
        <w:rPr>
          <w:rFonts w:ascii="Times New Roman" w:hAnsi="Times New Roman" w:cs="Times New Roman"/>
          <w:sz w:val="24"/>
          <w:szCs w:val="24"/>
        </w:rPr>
        <w:t>.</w:t>
      </w:r>
      <w:r w:rsidR="005B1859" w:rsidRPr="00787F7B">
        <w:rPr>
          <w:rFonts w:ascii="Times New Roman" w:hAnsi="Times New Roman" w:cs="Times New Roman"/>
          <w:sz w:val="24"/>
          <w:szCs w:val="24"/>
        </w:rPr>
        <w:t xml:space="preserve"> </w:t>
      </w:r>
      <w:r w:rsidR="002F646A" w:rsidRPr="00787F7B">
        <w:rPr>
          <w:rFonts w:ascii="Times New Roman" w:hAnsi="Times New Roman" w:cs="Times New Roman"/>
          <w:sz w:val="24"/>
          <w:szCs w:val="24"/>
        </w:rPr>
        <w:t xml:space="preserve"> In recent years</w:t>
      </w:r>
      <w:r w:rsidR="00787F7B">
        <w:rPr>
          <w:rFonts w:ascii="Times New Roman" w:hAnsi="Times New Roman" w:cs="Times New Roman"/>
          <w:sz w:val="24"/>
          <w:szCs w:val="24"/>
        </w:rPr>
        <w:t xml:space="preserve">, </w:t>
      </w:r>
      <w:r w:rsidR="002F646A" w:rsidRPr="00787F7B">
        <w:rPr>
          <w:rFonts w:ascii="Times New Roman" w:hAnsi="Times New Roman" w:cs="Times New Roman"/>
          <w:sz w:val="24"/>
          <w:szCs w:val="24"/>
        </w:rPr>
        <w:t>more States have qualified as low fatality rate, thus</w:t>
      </w:r>
      <w:r w:rsidR="002F646A" w:rsidRPr="0094010A">
        <w:rPr>
          <w:rFonts w:ascii="Times New Roman" w:hAnsi="Times New Roman" w:cs="Times New Roman"/>
          <w:sz w:val="24"/>
          <w:szCs w:val="24"/>
        </w:rPr>
        <w:t xml:space="preserve"> dec</w:t>
      </w:r>
      <w:r>
        <w:rPr>
          <w:rFonts w:ascii="Times New Roman" w:hAnsi="Times New Roman" w:cs="Times New Roman"/>
          <w:sz w:val="24"/>
          <w:szCs w:val="24"/>
        </w:rPr>
        <w:t>r</w:t>
      </w:r>
      <w:r w:rsidR="002F646A" w:rsidRPr="0094010A">
        <w:rPr>
          <w:rFonts w:ascii="Times New Roman" w:hAnsi="Times New Roman" w:cs="Times New Roman"/>
          <w:sz w:val="24"/>
          <w:szCs w:val="24"/>
        </w:rPr>
        <w:t>easing the annual information collection burden</w:t>
      </w:r>
    </w:p>
    <w:p w:rsidR="00477EA7" w:rsidRPr="00787F7B" w:rsidRDefault="002F646A" w:rsidP="0094010A">
      <w:pPr>
        <w:ind w:left="720" w:hanging="720"/>
        <w:rPr>
          <w:rFonts w:ascii="Times New Roman" w:hAnsi="Times New Roman" w:cs="Times New Roman"/>
          <w:sz w:val="24"/>
          <w:szCs w:val="24"/>
        </w:rPr>
      </w:pPr>
      <w:r>
        <w:rPr>
          <w:rFonts w:ascii="Times New Roman" w:hAnsi="Times New Roman" w:cs="Times New Roman"/>
          <w:spacing w:val="-17"/>
          <w:sz w:val="24"/>
          <w:szCs w:val="24"/>
        </w:rPr>
        <w:t>.</w:t>
      </w:r>
      <w:r w:rsidRPr="0097781F">
        <w:rPr>
          <w:rFonts w:ascii="Times New Roman" w:hAnsi="Times New Roman" w:cs="Times New Roman"/>
          <w:sz w:val="24"/>
          <w:szCs w:val="24"/>
        </w:rPr>
        <w:t xml:space="preserve"> </w:t>
      </w:r>
      <w:r w:rsidR="00477EA7" w:rsidRPr="0097781F">
        <w:rPr>
          <w:rFonts w:ascii="Times New Roman" w:hAnsi="Times New Roman" w:cs="Times New Roman"/>
          <w:sz w:val="24"/>
          <w:szCs w:val="24"/>
        </w:rPr>
        <w:t xml:space="preserve">16. </w:t>
      </w:r>
      <w:r w:rsidR="00477EA7" w:rsidRPr="0097781F">
        <w:rPr>
          <w:rFonts w:ascii="Times New Roman" w:hAnsi="Times New Roman" w:cs="Times New Roman"/>
          <w:spacing w:val="10"/>
          <w:sz w:val="24"/>
          <w:szCs w:val="24"/>
        </w:rPr>
        <w:t xml:space="preserve"> </w:t>
      </w:r>
      <w:r w:rsidR="00B61148" w:rsidRPr="0097781F">
        <w:rPr>
          <w:rFonts w:ascii="Times New Roman" w:hAnsi="Times New Roman" w:cs="Times New Roman"/>
          <w:spacing w:val="10"/>
          <w:sz w:val="24"/>
          <w:szCs w:val="24"/>
        </w:rPr>
        <w:t xml:space="preserve"> </w:t>
      </w:r>
      <w:r w:rsidR="0038544C" w:rsidRPr="0097781F">
        <w:rPr>
          <w:rFonts w:ascii="Times New Roman" w:hAnsi="Times New Roman" w:cs="Times New Roman"/>
          <w:spacing w:val="10"/>
          <w:sz w:val="24"/>
          <w:szCs w:val="24"/>
        </w:rPr>
        <w:t xml:space="preserve"> </w:t>
      </w:r>
      <w:r w:rsidR="00477EA7" w:rsidRPr="00787F7B">
        <w:rPr>
          <w:rFonts w:ascii="Times New Roman" w:hAnsi="Times New Roman" w:cs="Times New Roman"/>
          <w:sz w:val="24"/>
          <w:szCs w:val="24"/>
        </w:rPr>
        <w:t xml:space="preserve">For collections of information whose results will be published, outline </w:t>
      </w:r>
      <w:r w:rsidR="00FA3E9F" w:rsidRPr="00787F7B">
        <w:rPr>
          <w:rFonts w:ascii="Times New Roman" w:hAnsi="Times New Roman" w:cs="Times New Roman"/>
          <w:sz w:val="24"/>
          <w:szCs w:val="24"/>
        </w:rPr>
        <w:t>plans</w:t>
      </w:r>
      <w:r w:rsidR="00720F99">
        <w:rPr>
          <w:rFonts w:ascii="Times New Roman" w:hAnsi="Times New Roman" w:cs="Times New Roman"/>
          <w:sz w:val="24"/>
          <w:szCs w:val="24"/>
        </w:rPr>
        <w:t xml:space="preserve"> </w:t>
      </w:r>
      <w:r w:rsidR="00FA3E9F" w:rsidRPr="00787F7B">
        <w:rPr>
          <w:rFonts w:ascii="Times New Roman" w:hAnsi="Times New Roman" w:cs="Times New Roman"/>
          <w:sz w:val="24"/>
          <w:szCs w:val="24"/>
        </w:rPr>
        <w:t>for</w:t>
      </w:r>
      <w:r w:rsidR="00477EA7" w:rsidRPr="00787F7B">
        <w:rPr>
          <w:rFonts w:ascii="Times New Roman" w:hAnsi="Times New Roman" w:cs="Times New Roman"/>
          <w:sz w:val="24"/>
          <w:szCs w:val="24"/>
        </w:rPr>
        <w:t xml:space="preserve"> tabulation and publication.</w:t>
      </w:r>
    </w:p>
    <w:p w:rsidR="00477EA7" w:rsidRDefault="0038544C" w:rsidP="0094010A">
      <w:pPr>
        <w:tabs>
          <w:tab w:val="left" w:pos="720"/>
        </w:tabs>
        <w:rPr>
          <w:rFonts w:ascii="Times New Roman" w:hAnsi="Times New Roman" w:cs="Times New Roman"/>
          <w:w w:val="104"/>
          <w:sz w:val="24"/>
          <w:szCs w:val="24"/>
        </w:rPr>
      </w:pPr>
      <w:r w:rsidRPr="0097781F">
        <w:rPr>
          <w:rFonts w:ascii="Times New Roman" w:hAnsi="Times New Roman" w:cs="Times New Roman"/>
          <w:sz w:val="24"/>
          <w:szCs w:val="24"/>
        </w:rPr>
        <w:t xml:space="preserve"> </w:t>
      </w:r>
      <w:r w:rsidR="0094010A">
        <w:rPr>
          <w:rFonts w:ascii="Times New Roman" w:hAnsi="Times New Roman" w:cs="Times New Roman"/>
          <w:sz w:val="24"/>
          <w:szCs w:val="24"/>
        </w:rPr>
        <w:t xml:space="preserve">          </w:t>
      </w:r>
      <w:r w:rsidR="00477EA7" w:rsidRPr="0097781F">
        <w:rPr>
          <w:rFonts w:ascii="Times New Roman" w:hAnsi="Times New Roman" w:cs="Times New Roman"/>
          <w:sz w:val="24"/>
          <w:szCs w:val="24"/>
        </w:rPr>
        <w:t>The</w:t>
      </w:r>
      <w:r w:rsidR="00477EA7" w:rsidRPr="0097781F">
        <w:rPr>
          <w:rFonts w:ascii="Times New Roman" w:hAnsi="Times New Roman" w:cs="Times New Roman"/>
          <w:spacing w:val="15"/>
          <w:sz w:val="24"/>
          <w:szCs w:val="24"/>
        </w:rPr>
        <w:t xml:space="preserve"> </w:t>
      </w:r>
      <w:r w:rsidR="00477EA7" w:rsidRPr="0097781F">
        <w:rPr>
          <w:rFonts w:ascii="Times New Roman" w:hAnsi="Times New Roman" w:cs="Times New Roman"/>
          <w:sz w:val="24"/>
          <w:szCs w:val="24"/>
        </w:rPr>
        <w:t>results</w:t>
      </w:r>
      <w:r w:rsidR="00477EA7" w:rsidRPr="0097781F">
        <w:rPr>
          <w:rFonts w:ascii="Times New Roman" w:hAnsi="Times New Roman" w:cs="Times New Roman"/>
          <w:spacing w:val="26"/>
          <w:sz w:val="24"/>
          <w:szCs w:val="24"/>
        </w:rPr>
        <w:t xml:space="preserve"> </w:t>
      </w:r>
      <w:r w:rsidR="00477EA7" w:rsidRPr="0097781F">
        <w:rPr>
          <w:rFonts w:ascii="Times New Roman" w:hAnsi="Times New Roman" w:cs="Times New Roman"/>
          <w:sz w:val="24"/>
          <w:szCs w:val="24"/>
        </w:rPr>
        <w:t>of</w:t>
      </w:r>
      <w:r w:rsidR="00477EA7" w:rsidRPr="0097781F">
        <w:rPr>
          <w:rFonts w:ascii="Times New Roman" w:hAnsi="Times New Roman" w:cs="Times New Roman"/>
          <w:spacing w:val="16"/>
          <w:sz w:val="24"/>
          <w:szCs w:val="24"/>
        </w:rPr>
        <w:t xml:space="preserve"> </w:t>
      </w:r>
      <w:r w:rsidR="00477EA7" w:rsidRPr="0097781F">
        <w:rPr>
          <w:rFonts w:ascii="Times New Roman" w:hAnsi="Times New Roman" w:cs="Times New Roman"/>
          <w:sz w:val="24"/>
          <w:szCs w:val="24"/>
        </w:rPr>
        <w:t>the</w:t>
      </w:r>
      <w:r w:rsidR="00477EA7" w:rsidRPr="0097781F">
        <w:rPr>
          <w:rFonts w:ascii="Times New Roman" w:hAnsi="Times New Roman" w:cs="Times New Roman"/>
          <w:spacing w:val="7"/>
          <w:sz w:val="24"/>
          <w:szCs w:val="24"/>
        </w:rPr>
        <w:t xml:space="preserve"> </w:t>
      </w:r>
      <w:r w:rsidR="00477EA7" w:rsidRPr="0097781F">
        <w:rPr>
          <w:rFonts w:ascii="Times New Roman" w:hAnsi="Times New Roman" w:cs="Times New Roman"/>
          <w:sz w:val="24"/>
          <w:szCs w:val="24"/>
        </w:rPr>
        <w:t>collection</w:t>
      </w:r>
      <w:r w:rsidR="00477EA7" w:rsidRPr="0097781F">
        <w:rPr>
          <w:rFonts w:ascii="Times New Roman" w:hAnsi="Times New Roman" w:cs="Times New Roman"/>
          <w:spacing w:val="37"/>
          <w:sz w:val="24"/>
          <w:szCs w:val="24"/>
        </w:rPr>
        <w:t xml:space="preserve"> </w:t>
      </w:r>
      <w:r w:rsidR="00477EA7" w:rsidRPr="0097781F">
        <w:rPr>
          <w:rFonts w:ascii="Times New Roman" w:hAnsi="Times New Roman" w:cs="Times New Roman"/>
          <w:sz w:val="24"/>
          <w:szCs w:val="24"/>
        </w:rPr>
        <w:t>of</w:t>
      </w:r>
      <w:r w:rsidR="00477EA7" w:rsidRPr="0097781F">
        <w:rPr>
          <w:rFonts w:ascii="Times New Roman" w:hAnsi="Times New Roman" w:cs="Times New Roman"/>
          <w:spacing w:val="12"/>
          <w:sz w:val="24"/>
          <w:szCs w:val="24"/>
        </w:rPr>
        <w:t xml:space="preserve"> </w:t>
      </w:r>
      <w:r w:rsidR="00477EA7" w:rsidRPr="0097781F">
        <w:rPr>
          <w:rFonts w:ascii="Times New Roman" w:hAnsi="Times New Roman" w:cs="Times New Roman"/>
          <w:sz w:val="24"/>
          <w:szCs w:val="24"/>
        </w:rPr>
        <w:t>this</w:t>
      </w:r>
      <w:r w:rsidR="00477EA7" w:rsidRPr="0097781F">
        <w:rPr>
          <w:rFonts w:ascii="Times New Roman" w:hAnsi="Times New Roman" w:cs="Times New Roman"/>
          <w:spacing w:val="19"/>
          <w:sz w:val="24"/>
          <w:szCs w:val="24"/>
        </w:rPr>
        <w:t xml:space="preserve"> </w:t>
      </w:r>
      <w:r w:rsidR="00477EA7" w:rsidRPr="0097781F">
        <w:rPr>
          <w:rFonts w:ascii="Times New Roman" w:hAnsi="Times New Roman" w:cs="Times New Roman"/>
          <w:sz w:val="24"/>
          <w:szCs w:val="24"/>
        </w:rPr>
        <w:t>information</w:t>
      </w:r>
      <w:r w:rsidR="00477EA7" w:rsidRPr="0097781F">
        <w:rPr>
          <w:rFonts w:ascii="Times New Roman" w:hAnsi="Times New Roman" w:cs="Times New Roman"/>
          <w:spacing w:val="42"/>
          <w:sz w:val="24"/>
          <w:szCs w:val="24"/>
        </w:rPr>
        <w:t xml:space="preserve"> </w:t>
      </w:r>
      <w:r w:rsidR="00477EA7" w:rsidRPr="0097781F">
        <w:rPr>
          <w:rFonts w:ascii="Times New Roman" w:hAnsi="Times New Roman" w:cs="Times New Roman"/>
          <w:sz w:val="24"/>
          <w:szCs w:val="24"/>
        </w:rPr>
        <w:t>will</w:t>
      </w:r>
      <w:r w:rsidR="00477EA7" w:rsidRPr="0097781F">
        <w:rPr>
          <w:rFonts w:ascii="Times New Roman" w:hAnsi="Times New Roman" w:cs="Times New Roman"/>
          <w:spacing w:val="15"/>
          <w:sz w:val="24"/>
          <w:szCs w:val="24"/>
        </w:rPr>
        <w:t xml:space="preserve"> </w:t>
      </w:r>
      <w:r w:rsidR="00477EA7" w:rsidRPr="0097781F">
        <w:rPr>
          <w:rFonts w:ascii="Times New Roman" w:hAnsi="Times New Roman" w:cs="Times New Roman"/>
          <w:sz w:val="24"/>
          <w:szCs w:val="24"/>
        </w:rPr>
        <w:t>not</w:t>
      </w:r>
      <w:r w:rsidR="00477EA7" w:rsidRPr="0097781F">
        <w:rPr>
          <w:rFonts w:ascii="Times New Roman" w:hAnsi="Times New Roman" w:cs="Times New Roman"/>
          <w:spacing w:val="21"/>
          <w:sz w:val="24"/>
          <w:szCs w:val="24"/>
        </w:rPr>
        <w:t xml:space="preserve"> </w:t>
      </w:r>
      <w:r w:rsidR="00477EA7" w:rsidRPr="0097781F">
        <w:rPr>
          <w:rFonts w:ascii="Times New Roman" w:hAnsi="Times New Roman" w:cs="Times New Roman"/>
          <w:sz w:val="24"/>
          <w:szCs w:val="24"/>
        </w:rPr>
        <w:t>be</w:t>
      </w:r>
      <w:r w:rsidR="00477EA7" w:rsidRPr="0097781F">
        <w:rPr>
          <w:rFonts w:ascii="Times New Roman" w:hAnsi="Times New Roman" w:cs="Times New Roman"/>
          <w:spacing w:val="13"/>
          <w:sz w:val="24"/>
          <w:szCs w:val="24"/>
        </w:rPr>
        <w:t xml:space="preserve"> </w:t>
      </w:r>
      <w:r w:rsidR="00477EA7" w:rsidRPr="0097781F">
        <w:rPr>
          <w:rFonts w:ascii="Times New Roman" w:hAnsi="Times New Roman" w:cs="Times New Roman"/>
          <w:w w:val="104"/>
          <w:sz w:val="24"/>
          <w:szCs w:val="24"/>
        </w:rPr>
        <w:t>published.</w:t>
      </w:r>
      <w:bookmarkStart w:id="0" w:name="_GoBack"/>
      <w:bookmarkEnd w:id="0"/>
    </w:p>
    <w:p w:rsidR="00787F7B" w:rsidRPr="0097781F" w:rsidRDefault="00787F7B" w:rsidP="00787F7B">
      <w:pPr>
        <w:tabs>
          <w:tab w:val="left" w:pos="720"/>
        </w:tabs>
        <w:rPr>
          <w:rFonts w:ascii="Times New Roman" w:hAnsi="Times New Roman" w:cs="Times New Roman"/>
          <w:sz w:val="24"/>
          <w:szCs w:val="24"/>
        </w:rPr>
      </w:pPr>
    </w:p>
    <w:p w:rsidR="00477EA7" w:rsidRPr="0094010A" w:rsidRDefault="00477EA7" w:rsidP="0094010A">
      <w:pPr>
        <w:ind w:left="630" w:hanging="630"/>
        <w:rPr>
          <w:rFonts w:ascii="Times New Roman" w:hAnsi="Times New Roman" w:cs="Times New Roman"/>
          <w:i/>
          <w:sz w:val="24"/>
          <w:szCs w:val="24"/>
        </w:rPr>
      </w:pPr>
      <w:r w:rsidRPr="0097781F">
        <w:rPr>
          <w:rFonts w:ascii="Times New Roman" w:hAnsi="Times New Roman" w:cs="Times New Roman"/>
          <w:sz w:val="24"/>
          <w:szCs w:val="24"/>
        </w:rPr>
        <w:lastRenderedPageBreak/>
        <w:t>17</w:t>
      </w:r>
      <w:r w:rsidRPr="00AF26CC">
        <w:rPr>
          <w:rFonts w:ascii="Times New Roman" w:hAnsi="Times New Roman" w:cs="Times New Roman"/>
          <w:sz w:val="24"/>
          <w:szCs w:val="24"/>
        </w:rPr>
        <w:t xml:space="preserve">.  </w:t>
      </w:r>
      <w:r w:rsidR="00B61148" w:rsidRPr="00AF26CC">
        <w:rPr>
          <w:rFonts w:ascii="Times New Roman" w:hAnsi="Times New Roman" w:cs="Times New Roman"/>
          <w:sz w:val="24"/>
          <w:szCs w:val="24"/>
        </w:rPr>
        <w:t xml:space="preserve"> </w:t>
      </w:r>
      <w:r w:rsidR="0094010A">
        <w:rPr>
          <w:rFonts w:ascii="Times New Roman" w:hAnsi="Times New Roman" w:cs="Times New Roman"/>
          <w:sz w:val="24"/>
          <w:szCs w:val="24"/>
        </w:rPr>
        <w:t xml:space="preserve"> </w:t>
      </w:r>
      <w:r w:rsidR="0038544C" w:rsidRPr="00AF26CC">
        <w:rPr>
          <w:rFonts w:ascii="Times New Roman" w:hAnsi="Times New Roman" w:cs="Times New Roman"/>
          <w:sz w:val="24"/>
          <w:szCs w:val="24"/>
        </w:rPr>
        <w:t xml:space="preserve"> </w:t>
      </w:r>
      <w:r w:rsidR="0094010A">
        <w:rPr>
          <w:rFonts w:ascii="Times New Roman" w:hAnsi="Times New Roman" w:cs="Times New Roman"/>
          <w:sz w:val="24"/>
          <w:szCs w:val="24"/>
        </w:rPr>
        <w:t xml:space="preserve"> </w:t>
      </w:r>
      <w:r w:rsidR="004B100A" w:rsidRPr="0094010A">
        <w:rPr>
          <w:rFonts w:ascii="Times New Roman" w:hAnsi="Times New Roman" w:cs="Times New Roman"/>
          <w:i/>
          <w:sz w:val="24"/>
          <w:szCs w:val="24"/>
        </w:rPr>
        <w:t xml:space="preserve">If seeking </w:t>
      </w:r>
      <w:r w:rsidRPr="0094010A">
        <w:rPr>
          <w:rFonts w:ascii="Times New Roman" w:hAnsi="Times New Roman" w:cs="Times New Roman"/>
          <w:i/>
          <w:sz w:val="24"/>
          <w:szCs w:val="24"/>
        </w:rPr>
        <w:t>approval to not display the expiration date for OMB approval</w:t>
      </w:r>
      <w:r w:rsidR="0038544C" w:rsidRPr="0094010A">
        <w:rPr>
          <w:rFonts w:ascii="Times New Roman" w:hAnsi="Times New Roman" w:cs="Times New Roman"/>
          <w:i/>
          <w:sz w:val="24"/>
          <w:szCs w:val="24"/>
        </w:rPr>
        <w:t xml:space="preserve"> </w:t>
      </w:r>
      <w:r w:rsidRPr="0094010A">
        <w:rPr>
          <w:rFonts w:ascii="Times New Roman" w:hAnsi="Times New Roman" w:cs="Times New Roman"/>
          <w:i/>
          <w:sz w:val="24"/>
          <w:szCs w:val="24"/>
        </w:rPr>
        <w:t>of the information collection, explain the reasons that display would be inappropriate.</w:t>
      </w:r>
    </w:p>
    <w:p w:rsidR="00477EA7" w:rsidRPr="00AF26CC" w:rsidRDefault="0094010A" w:rsidP="00AF26CC">
      <w:pPr>
        <w:rPr>
          <w:rFonts w:ascii="Times New Roman" w:hAnsi="Times New Roman" w:cs="Times New Roman"/>
          <w:sz w:val="24"/>
          <w:szCs w:val="24"/>
        </w:rPr>
      </w:pPr>
      <w:r>
        <w:rPr>
          <w:rFonts w:ascii="Times New Roman" w:hAnsi="Times New Roman" w:cs="Times New Roman"/>
          <w:sz w:val="24"/>
          <w:szCs w:val="24"/>
        </w:rPr>
        <w:t xml:space="preserve">           </w:t>
      </w:r>
      <w:r w:rsidR="00477EA7" w:rsidRPr="00AF26CC">
        <w:rPr>
          <w:rFonts w:ascii="Times New Roman" w:hAnsi="Times New Roman" w:cs="Times New Roman"/>
          <w:sz w:val="24"/>
          <w:szCs w:val="24"/>
        </w:rPr>
        <w:t>Approval is not being sought to display the expiration date for OMB approval</w:t>
      </w:r>
      <w:r>
        <w:rPr>
          <w:rFonts w:ascii="Times New Roman" w:hAnsi="Times New Roman" w:cs="Times New Roman"/>
          <w:sz w:val="24"/>
          <w:szCs w:val="24"/>
        </w:rPr>
        <w:t>.</w:t>
      </w:r>
    </w:p>
    <w:p w:rsidR="00477EA7" w:rsidRPr="00AF26CC" w:rsidRDefault="00477EA7" w:rsidP="00787F7B">
      <w:pPr>
        <w:ind w:left="630" w:hanging="630"/>
        <w:rPr>
          <w:rFonts w:ascii="Times New Roman" w:hAnsi="Times New Roman" w:cs="Times New Roman"/>
          <w:i/>
          <w:sz w:val="24"/>
          <w:szCs w:val="24"/>
        </w:rPr>
      </w:pPr>
      <w:r w:rsidRPr="0097781F">
        <w:rPr>
          <w:rFonts w:ascii="Times New Roman" w:hAnsi="Times New Roman" w:cs="Times New Roman"/>
          <w:sz w:val="24"/>
          <w:szCs w:val="24"/>
        </w:rPr>
        <w:t>18</w:t>
      </w:r>
      <w:r w:rsidRPr="00AF26CC">
        <w:rPr>
          <w:rFonts w:ascii="Times New Roman" w:hAnsi="Times New Roman" w:cs="Times New Roman"/>
          <w:sz w:val="24"/>
          <w:szCs w:val="24"/>
        </w:rPr>
        <w:t xml:space="preserve">. </w:t>
      </w:r>
      <w:r w:rsidR="00B61148" w:rsidRPr="00AF26CC">
        <w:rPr>
          <w:rFonts w:ascii="Times New Roman" w:hAnsi="Times New Roman" w:cs="Times New Roman"/>
          <w:sz w:val="24"/>
          <w:szCs w:val="24"/>
        </w:rPr>
        <w:t xml:space="preserve">  </w:t>
      </w:r>
      <w:r w:rsidR="00FB4656">
        <w:rPr>
          <w:rFonts w:ascii="Times New Roman" w:hAnsi="Times New Roman" w:cs="Times New Roman"/>
          <w:sz w:val="24"/>
          <w:szCs w:val="24"/>
        </w:rPr>
        <w:t xml:space="preserve"> </w:t>
      </w:r>
      <w:r w:rsidRPr="00AF26CC">
        <w:rPr>
          <w:rFonts w:ascii="Times New Roman" w:hAnsi="Times New Roman" w:cs="Times New Roman"/>
          <w:sz w:val="24"/>
          <w:szCs w:val="24"/>
        </w:rPr>
        <w:t xml:space="preserve"> </w:t>
      </w:r>
      <w:r w:rsidR="0094010A">
        <w:rPr>
          <w:rFonts w:ascii="Times New Roman" w:hAnsi="Times New Roman" w:cs="Times New Roman"/>
          <w:sz w:val="24"/>
          <w:szCs w:val="24"/>
        </w:rPr>
        <w:t xml:space="preserve"> </w:t>
      </w:r>
      <w:r w:rsidRPr="00AF26CC">
        <w:rPr>
          <w:rFonts w:ascii="Times New Roman" w:hAnsi="Times New Roman" w:cs="Times New Roman"/>
          <w:i/>
          <w:sz w:val="24"/>
          <w:szCs w:val="24"/>
        </w:rPr>
        <w:t>Explain each exception to the certification statement identified in Item 19, "</w:t>
      </w:r>
      <w:r w:rsidR="00B61148" w:rsidRPr="00AF26CC">
        <w:rPr>
          <w:rFonts w:ascii="Times New Roman" w:hAnsi="Times New Roman" w:cs="Times New Roman"/>
          <w:i/>
          <w:sz w:val="24"/>
          <w:szCs w:val="24"/>
        </w:rPr>
        <w:t>C</w:t>
      </w:r>
      <w:r w:rsidRPr="00AF26CC">
        <w:rPr>
          <w:rFonts w:ascii="Times New Roman" w:hAnsi="Times New Roman" w:cs="Times New Roman"/>
          <w:i/>
          <w:sz w:val="24"/>
          <w:szCs w:val="24"/>
        </w:rPr>
        <w:t xml:space="preserve">ertification </w:t>
      </w:r>
      <w:r w:rsidR="00787F7B">
        <w:rPr>
          <w:rFonts w:ascii="Times New Roman" w:hAnsi="Times New Roman" w:cs="Times New Roman"/>
          <w:i/>
          <w:sz w:val="24"/>
          <w:szCs w:val="24"/>
        </w:rPr>
        <w:t xml:space="preserve">   </w:t>
      </w:r>
      <w:r w:rsidRPr="00AF26CC">
        <w:rPr>
          <w:rFonts w:ascii="Times New Roman" w:hAnsi="Times New Roman" w:cs="Times New Roman"/>
          <w:i/>
          <w:sz w:val="24"/>
          <w:szCs w:val="24"/>
        </w:rPr>
        <w:t>for Paperwork Reduction Act Submission," of OMB Form 83-I.</w:t>
      </w:r>
    </w:p>
    <w:p w:rsidR="00477EA7" w:rsidRPr="0097781F" w:rsidRDefault="0094010A" w:rsidP="00787F7B">
      <w:pPr>
        <w:ind w:left="630" w:hanging="630"/>
        <w:rPr>
          <w:rFonts w:ascii="Times New Roman" w:hAnsi="Times New Roman" w:cs="Times New Roman"/>
          <w:sz w:val="24"/>
          <w:szCs w:val="24"/>
        </w:rPr>
      </w:pPr>
      <w:r>
        <w:rPr>
          <w:rFonts w:ascii="Times New Roman" w:hAnsi="Times New Roman" w:cs="Times New Roman"/>
          <w:sz w:val="24"/>
          <w:szCs w:val="24"/>
        </w:rPr>
        <w:t xml:space="preserve">         </w:t>
      </w:r>
      <w:r w:rsidR="00787F7B">
        <w:rPr>
          <w:rFonts w:ascii="Times New Roman" w:hAnsi="Times New Roman" w:cs="Times New Roman"/>
          <w:sz w:val="24"/>
          <w:szCs w:val="24"/>
        </w:rPr>
        <w:t xml:space="preserve">  </w:t>
      </w:r>
      <w:r w:rsidR="00477EA7" w:rsidRPr="0097781F">
        <w:rPr>
          <w:rFonts w:ascii="Times New Roman" w:hAnsi="Times New Roman" w:cs="Times New Roman"/>
          <w:sz w:val="24"/>
          <w:szCs w:val="24"/>
        </w:rPr>
        <w:t>No</w:t>
      </w:r>
      <w:r w:rsidR="00477EA7" w:rsidRPr="0097781F">
        <w:rPr>
          <w:rFonts w:ascii="Times New Roman" w:hAnsi="Times New Roman" w:cs="Times New Roman"/>
          <w:spacing w:val="3"/>
          <w:sz w:val="24"/>
          <w:szCs w:val="24"/>
        </w:rPr>
        <w:t xml:space="preserve"> </w:t>
      </w:r>
      <w:r w:rsidR="00477EA7" w:rsidRPr="0097781F">
        <w:rPr>
          <w:rFonts w:ascii="Times New Roman" w:hAnsi="Times New Roman" w:cs="Times New Roman"/>
          <w:sz w:val="24"/>
          <w:szCs w:val="24"/>
        </w:rPr>
        <w:t>exceptions</w:t>
      </w:r>
      <w:r w:rsidR="00477EA7" w:rsidRPr="0097781F">
        <w:rPr>
          <w:rFonts w:ascii="Times New Roman" w:hAnsi="Times New Roman" w:cs="Times New Roman"/>
          <w:spacing w:val="43"/>
          <w:sz w:val="24"/>
          <w:szCs w:val="24"/>
        </w:rPr>
        <w:t xml:space="preserve"> </w:t>
      </w:r>
      <w:r w:rsidR="00477EA7" w:rsidRPr="0097781F">
        <w:rPr>
          <w:rFonts w:ascii="Times New Roman" w:hAnsi="Times New Roman" w:cs="Times New Roman"/>
          <w:sz w:val="24"/>
          <w:szCs w:val="24"/>
        </w:rPr>
        <w:t>to</w:t>
      </w:r>
      <w:r w:rsidR="00477EA7" w:rsidRPr="0097781F">
        <w:rPr>
          <w:rFonts w:ascii="Times New Roman" w:hAnsi="Times New Roman" w:cs="Times New Roman"/>
          <w:spacing w:val="12"/>
          <w:sz w:val="24"/>
          <w:szCs w:val="24"/>
        </w:rPr>
        <w:t xml:space="preserve"> </w:t>
      </w:r>
      <w:r w:rsidR="00477EA7" w:rsidRPr="0097781F">
        <w:rPr>
          <w:rFonts w:ascii="Times New Roman" w:hAnsi="Times New Roman" w:cs="Times New Roman"/>
          <w:sz w:val="24"/>
          <w:szCs w:val="24"/>
        </w:rPr>
        <w:t>the</w:t>
      </w:r>
      <w:r w:rsidR="00477EA7" w:rsidRPr="0097781F">
        <w:rPr>
          <w:rFonts w:ascii="Times New Roman" w:hAnsi="Times New Roman" w:cs="Times New Roman"/>
          <w:spacing w:val="8"/>
          <w:sz w:val="24"/>
          <w:szCs w:val="24"/>
        </w:rPr>
        <w:t xml:space="preserve"> </w:t>
      </w:r>
      <w:r w:rsidR="00477EA7" w:rsidRPr="0097781F">
        <w:rPr>
          <w:rFonts w:ascii="Times New Roman" w:hAnsi="Times New Roman" w:cs="Times New Roman"/>
          <w:sz w:val="24"/>
          <w:szCs w:val="24"/>
        </w:rPr>
        <w:t>certification</w:t>
      </w:r>
      <w:r w:rsidR="00477EA7" w:rsidRPr="0097781F">
        <w:rPr>
          <w:rFonts w:ascii="Times New Roman" w:hAnsi="Times New Roman" w:cs="Times New Roman"/>
          <w:spacing w:val="54"/>
          <w:sz w:val="24"/>
          <w:szCs w:val="24"/>
        </w:rPr>
        <w:t xml:space="preserve"> </w:t>
      </w:r>
      <w:r w:rsidR="00477EA7" w:rsidRPr="0097781F">
        <w:rPr>
          <w:rFonts w:ascii="Times New Roman" w:hAnsi="Times New Roman" w:cs="Times New Roman"/>
          <w:sz w:val="24"/>
          <w:szCs w:val="24"/>
        </w:rPr>
        <w:t>statement</w:t>
      </w:r>
      <w:r w:rsidR="00477EA7" w:rsidRPr="0097781F">
        <w:rPr>
          <w:rFonts w:ascii="Times New Roman" w:hAnsi="Times New Roman" w:cs="Times New Roman"/>
          <w:spacing w:val="38"/>
          <w:sz w:val="24"/>
          <w:szCs w:val="24"/>
        </w:rPr>
        <w:t xml:space="preserve"> </w:t>
      </w:r>
      <w:r w:rsidR="00477EA7" w:rsidRPr="0097781F">
        <w:rPr>
          <w:rFonts w:ascii="Times New Roman" w:hAnsi="Times New Roman" w:cs="Times New Roman"/>
          <w:sz w:val="24"/>
          <w:szCs w:val="24"/>
        </w:rPr>
        <w:t>are</w:t>
      </w:r>
      <w:r w:rsidR="00477EA7" w:rsidRPr="0097781F">
        <w:rPr>
          <w:rFonts w:ascii="Times New Roman" w:hAnsi="Times New Roman" w:cs="Times New Roman"/>
          <w:spacing w:val="16"/>
          <w:sz w:val="24"/>
          <w:szCs w:val="24"/>
        </w:rPr>
        <w:t xml:space="preserve"> </w:t>
      </w:r>
      <w:r w:rsidR="00477EA7" w:rsidRPr="0097781F">
        <w:rPr>
          <w:rFonts w:ascii="Times New Roman" w:hAnsi="Times New Roman" w:cs="Times New Roman"/>
          <w:w w:val="104"/>
          <w:sz w:val="24"/>
          <w:szCs w:val="24"/>
        </w:rPr>
        <w:t>made.</w:t>
      </w:r>
    </w:p>
    <w:p w:rsidR="00AF26CC" w:rsidRDefault="00477EA7" w:rsidP="0097781F">
      <w:pPr>
        <w:rPr>
          <w:rFonts w:ascii="Times New Roman" w:hAnsi="Times New Roman" w:cs="Times New Roman"/>
          <w:b/>
          <w:sz w:val="24"/>
          <w:szCs w:val="24"/>
        </w:rPr>
      </w:pPr>
      <w:r w:rsidRPr="00AF26CC">
        <w:rPr>
          <w:rFonts w:ascii="Times New Roman" w:hAnsi="Times New Roman" w:cs="Times New Roman"/>
          <w:b/>
          <w:sz w:val="24"/>
          <w:szCs w:val="24"/>
        </w:rPr>
        <w:t>B.</w:t>
      </w:r>
      <w:r w:rsidRPr="00AF26CC">
        <w:rPr>
          <w:rFonts w:ascii="Times New Roman" w:hAnsi="Times New Roman" w:cs="Times New Roman"/>
          <w:b/>
          <w:spacing w:val="-47"/>
          <w:sz w:val="24"/>
          <w:szCs w:val="24"/>
        </w:rPr>
        <w:t xml:space="preserve"> </w:t>
      </w:r>
      <w:r w:rsidRPr="00AF26CC">
        <w:rPr>
          <w:rFonts w:ascii="Times New Roman" w:hAnsi="Times New Roman" w:cs="Times New Roman"/>
          <w:b/>
          <w:sz w:val="24"/>
          <w:szCs w:val="24"/>
        </w:rPr>
        <w:tab/>
      </w:r>
      <w:r w:rsidR="00AF26CC">
        <w:rPr>
          <w:rFonts w:ascii="Times New Roman" w:hAnsi="Times New Roman" w:cs="Times New Roman"/>
          <w:b/>
          <w:sz w:val="24"/>
          <w:szCs w:val="24"/>
        </w:rPr>
        <w:t>COLLECTION OF INFORMATION USING STATISTICAL METHODS</w:t>
      </w:r>
    </w:p>
    <w:p w:rsidR="002821D9" w:rsidRPr="0097781F" w:rsidRDefault="00B61148" w:rsidP="00FB4656">
      <w:pPr>
        <w:ind w:left="720" w:hanging="720"/>
      </w:pPr>
      <w:r w:rsidRPr="0097781F">
        <w:rPr>
          <w:rFonts w:ascii="Times New Roman" w:hAnsi="Times New Roman" w:cs="Times New Roman"/>
          <w:sz w:val="24"/>
          <w:szCs w:val="24"/>
        </w:rPr>
        <w:t xml:space="preserve">           </w:t>
      </w:r>
      <w:r w:rsidR="00477EA7" w:rsidRPr="0097781F">
        <w:rPr>
          <w:rFonts w:ascii="Times New Roman" w:hAnsi="Times New Roman" w:cs="Times New Roman"/>
          <w:sz w:val="24"/>
          <w:szCs w:val="24"/>
        </w:rPr>
        <w:t>The</w:t>
      </w:r>
      <w:r w:rsidR="00477EA7" w:rsidRPr="0097781F">
        <w:rPr>
          <w:rFonts w:ascii="Times New Roman" w:hAnsi="Times New Roman" w:cs="Times New Roman"/>
          <w:spacing w:val="14"/>
          <w:sz w:val="24"/>
          <w:szCs w:val="24"/>
        </w:rPr>
        <w:t xml:space="preserve"> </w:t>
      </w:r>
      <w:r w:rsidR="00477EA7" w:rsidRPr="0097781F">
        <w:rPr>
          <w:rFonts w:ascii="Times New Roman" w:hAnsi="Times New Roman" w:cs="Times New Roman"/>
          <w:sz w:val="24"/>
          <w:szCs w:val="24"/>
        </w:rPr>
        <w:t>collection</w:t>
      </w:r>
      <w:r w:rsidR="00477EA7" w:rsidRPr="0097781F">
        <w:rPr>
          <w:rFonts w:ascii="Times New Roman" w:hAnsi="Times New Roman" w:cs="Times New Roman"/>
          <w:spacing w:val="32"/>
          <w:sz w:val="24"/>
          <w:szCs w:val="24"/>
        </w:rPr>
        <w:t xml:space="preserve"> </w:t>
      </w:r>
      <w:r w:rsidR="00477EA7" w:rsidRPr="0097781F">
        <w:rPr>
          <w:rFonts w:ascii="Times New Roman" w:hAnsi="Times New Roman" w:cs="Times New Roman"/>
          <w:sz w:val="24"/>
          <w:szCs w:val="24"/>
        </w:rPr>
        <w:t>of</w:t>
      </w:r>
      <w:r w:rsidR="00477EA7" w:rsidRPr="0097781F">
        <w:rPr>
          <w:rFonts w:ascii="Times New Roman" w:hAnsi="Times New Roman" w:cs="Times New Roman"/>
          <w:spacing w:val="21"/>
          <w:sz w:val="24"/>
          <w:szCs w:val="24"/>
        </w:rPr>
        <w:t xml:space="preserve"> </w:t>
      </w:r>
      <w:r w:rsidR="00477EA7" w:rsidRPr="0097781F">
        <w:rPr>
          <w:rFonts w:ascii="Times New Roman" w:hAnsi="Times New Roman" w:cs="Times New Roman"/>
          <w:sz w:val="24"/>
          <w:szCs w:val="24"/>
        </w:rPr>
        <w:t>information</w:t>
      </w:r>
      <w:r w:rsidR="00477EA7" w:rsidRPr="0097781F">
        <w:rPr>
          <w:rFonts w:ascii="Times New Roman" w:hAnsi="Times New Roman" w:cs="Times New Roman"/>
          <w:spacing w:val="45"/>
          <w:sz w:val="24"/>
          <w:szCs w:val="24"/>
        </w:rPr>
        <w:t xml:space="preserve"> </w:t>
      </w:r>
      <w:r w:rsidR="00477EA7" w:rsidRPr="0097781F">
        <w:rPr>
          <w:rFonts w:ascii="Times New Roman" w:hAnsi="Times New Roman" w:cs="Times New Roman"/>
          <w:sz w:val="24"/>
          <w:szCs w:val="24"/>
        </w:rPr>
        <w:t>does</w:t>
      </w:r>
      <w:r w:rsidR="00477EA7" w:rsidRPr="0097781F">
        <w:rPr>
          <w:rFonts w:ascii="Times New Roman" w:hAnsi="Times New Roman" w:cs="Times New Roman"/>
          <w:spacing w:val="23"/>
          <w:sz w:val="24"/>
          <w:szCs w:val="24"/>
        </w:rPr>
        <w:t xml:space="preserve"> </w:t>
      </w:r>
      <w:r w:rsidR="00477EA7" w:rsidRPr="0097781F">
        <w:rPr>
          <w:rFonts w:ascii="Times New Roman" w:hAnsi="Times New Roman" w:cs="Times New Roman"/>
          <w:sz w:val="24"/>
          <w:szCs w:val="24"/>
        </w:rPr>
        <w:t>n</w:t>
      </w:r>
      <w:r w:rsidRPr="0097781F">
        <w:rPr>
          <w:rFonts w:ascii="Times New Roman" w:hAnsi="Times New Roman" w:cs="Times New Roman"/>
          <w:sz w:val="24"/>
          <w:szCs w:val="24"/>
        </w:rPr>
        <w:t>ot employee statistical methods</w:t>
      </w:r>
      <w:r w:rsidRPr="0097781F">
        <w:rPr>
          <w:sz w:val="23"/>
          <w:szCs w:val="23"/>
        </w:rPr>
        <w:t>.</w:t>
      </w:r>
    </w:p>
    <w:sectPr w:rsidR="002821D9" w:rsidRPr="009778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2D" w:rsidRDefault="003B152D" w:rsidP="00787F7B">
      <w:pPr>
        <w:spacing w:after="0" w:line="240" w:lineRule="auto"/>
      </w:pPr>
      <w:r>
        <w:separator/>
      </w:r>
    </w:p>
  </w:endnote>
  <w:endnote w:type="continuationSeparator" w:id="0">
    <w:p w:rsidR="003B152D" w:rsidRDefault="003B152D" w:rsidP="00787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418682"/>
      <w:docPartObj>
        <w:docPartGallery w:val="Page Numbers (Bottom of Page)"/>
        <w:docPartUnique/>
      </w:docPartObj>
    </w:sdtPr>
    <w:sdtEndPr>
      <w:rPr>
        <w:noProof/>
      </w:rPr>
    </w:sdtEndPr>
    <w:sdtContent>
      <w:p w:rsidR="00787F7B" w:rsidRDefault="00787F7B">
        <w:pPr>
          <w:pStyle w:val="Footer"/>
          <w:jc w:val="center"/>
        </w:pPr>
        <w:r>
          <w:fldChar w:fldCharType="begin"/>
        </w:r>
        <w:r>
          <w:instrText xml:space="preserve"> PAGE   \* MERGEFORMAT </w:instrText>
        </w:r>
        <w:r>
          <w:fldChar w:fldCharType="separate"/>
        </w:r>
        <w:r w:rsidR="00720F99">
          <w:rPr>
            <w:noProof/>
          </w:rPr>
          <w:t>3</w:t>
        </w:r>
        <w:r>
          <w:rPr>
            <w:noProof/>
          </w:rPr>
          <w:fldChar w:fldCharType="end"/>
        </w:r>
      </w:p>
    </w:sdtContent>
  </w:sdt>
  <w:p w:rsidR="00787F7B" w:rsidRDefault="00787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2D" w:rsidRDefault="003B152D" w:rsidP="00787F7B">
      <w:pPr>
        <w:spacing w:after="0" w:line="240" w:lineRule="auto"/>
      </w:pPr>
      <w:r>
        <w:separator/>
      </w:r>
    </w:p>
  </w:footnote>
  <w:footnote w:type="continuationSeparator" w:id="0">
    <w:p w:rsidR="003B152D" w:rsidRDefault="003B152D" w:rsidP="00787F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A7"/>
    <w:rsid w:val="00062D7D"/>
    <w:rsid w:val="00220995"/>
    <w:rsid w:val="00254343"/>
    <w:rsid w:val="00265B1A"/>
    <w:rsid w:val="002821D9"/>
    <w:rsid w:val="002B3A12"/>
    <w:rsid w:val="002F1861"/>
    <w:rsid w:val="002F646A"/>
    <w:rsid w:val="0038544C"/>
    <w:rsid w:val="003B152D"/>
    <w:rsid w:val="004426E2"/>
    <w:rsid w:val="00447681"/>
    <w:rsid w:val="00472216"/>
    <w:rsid w:val="00477EA7"/>
    <w:rsid w:val="004A3B93"/>
    <w:rsid w:val="004B100A"/>
    <w:rsid w:val="004D6743"/>
    <w:rsid w:val="005955D0"/>
    <w:rsid w:val="00595929"/>
    <w:rsid w:val="005B1859"/>
    <w:rsid w:val="005F6ED1"/>
    <w:rsid w:val="00616D10"/>
    <w:rsid w:val="006454C4"/>
    <w:rsid w:val="006B37D0"/>
    <w:rsid w:val="006E13EE"/>
    <w:rsid w:val="007018DA"/>
    <w:rsid w:val="007026FB"/>
    <w:rsid w:val="00720F99"/>
    <w:rsid w:val="0078368A"/>
    <w:rsid w:val="00787F7B"/>
    <w:rsid w:val="008C5BCC"/>
    <w:rsid w:val="0094010A"/>
    <w:rsid w:val="0097781F"/>
    <w:rsid w:val="00A521A5"/>
    <w:rsid w:val="00A76B03"/>
    <w:rsid w:val="00A85F5F"/>
    <w:rsid w:val="00A925D1"/>
    <w:rsid w:val="00AB5CEE"/>
    <w:rsid w:val="00AF26CC"/>
    <w:rsid w:val="00AF2FF7"/>
    <w:rsid w:val="00B5052C"/>
    <w:rsid w:val="00B61148"/>
    <w:rsid w:val="00BE5055"/>
    <w:rsid w:val="00C13AF9"/>
    <w:rsid w:val="00D742E5"/>
    <w:rsid w:val="00D87F71"/>
    <w:rsid w:val="00F1537E"/>
    <w:rsid w:val="00F32BA3"/>
    <w:rsid w:val="00FA3E9F"/>
    <w:rsid w:val="00FB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A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2E5"/>
    <w:rPr>
      <w:rFonts w:ascii="Tahoma" w:hAnsi="Tahoma" w:cs="Tahoma"/>
      <w:sz w:val="16"/>
      <w:szCs w:val="16"/>
    </w:rPr>
  </w:style>
  <w:style w:type="paragraph" w:styleId="NoSpacing">
    <w:name w:val="No Spacing"/>
    <w:uiPriority w:val="1"/>
    <w:qFormat/>
    <w:rsid w:val="004D6743"/>
    <w:pPr>
      <w:widowControl w:val="0"/>
      <w:spacing w:after="0" w:line="240" w:lineRule="auto"/>
    </w:pPr>
  </w:style>
  <w:style w:type="paragraph" w:styleId="Header">
    <w:name w:val="header"/>
    <w:basedOn w:val="Normal"/>
    <w:link w:val="HeaderChar"/>
    <w:uiPriority w:val="99"/>
    <w:unhideWhenUsed/>
    <w:rsid w:val="0078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F7B"/>
  </w:style>
  <w:style w:type="paragraph" w:styleId="Footer">
    <w:name w:val="footer"/>
    <w:basedOn w:val="Normal"/>
    <w:link w:val="FooterChar"/>
    <w:uiPriority w:val="99"/>
    <w:unhideWhenUsed/>
    <w:rsid w:val="0078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EA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2E5"/>
    <w:rPr>
      <w:rFonts w:ascii="Tahoma" w:hAnsi="Tahoma" w:cs="Tahoma"/>
      <w:sz w:val="16"/>
      <w:szCs w:val="16"/>
    </w:rPr>
  </w:style>
  <w:style w:type="paragraph" w:styleId="NoSpacing">
    <w:name w:val="No Spacing"/>
    <w:uiPriority w:val="1"/>
    <w:qFormat/>
    <w:rsid w:val="004D6743"/>
    <w:pPr>
      <w:widowControl w:val="0"/>
      <w:spacing w:after="0" w:line="240" w:lineRule="auto"/>
    </w:pPr>
  </w:style>
  <w:style w:type="paragraph" w:styleId="Header">
    <w:name w:val="header"/>
    <w:basedOn w:val="Normal"/>
    <w:link w:val="HeaderChar"/>
    <w:uiPriority w:val="99"/>
    <w:unhideWhenUsed/>
    <w:rsid w:val="00787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F7B"/>
  </w:style>
  <w:style w:type="paragraph" w:styleId="Footer">
    <w:name w:val="footer"/>
    <w:basedOn w:val="Normal"/>
    <w:link w:val="FooterChar"/>
    <w:uiPriority w:val="99"/>
    <w:unhideWhenUsed/>
    <w:rsid w:val="00787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.000000000000000000000000000000000000000000000000000</dc:creator>
  <cp:lastModifiedBy>walter.culbreath</cp:lastModifiedBy>
  <cp:revision>3</cp:revision>
  <cp:lastPrinted>2012-05-17T13:58:00Z</cp:lastPrinted>
  <dcterms:created xsi:type="dcterms:W3CDTF">2012-06-18T21:19:00Z</dcterms:created>
  <dcterms:modified xsi:type="dcterms:W3CDTF">2012-06-18T21:19:00Z</dcterms:modified>
</cp:coreProperties>
</file>