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bCs/>
          <w:caps/>
          <w:spacing w:val="-1"/>
          <w:sz w:val="28"/>
          <w:szCs w:val="28"/>
        </w:rPr>
        <w:alias w:val="Title"/>
        <w:id w:val="77738743"/>
        <w:placeholder>
          <w:docPart w:val="764E8CF6C6C241DD89D7C1E708E1AA46"/>
        </w:placeholder>
        <w:dataBinding w:prefixMappings="xmlns:ns0='http://schemas.openxmlformats.org/package/2006/metadata/core-properties' xmlns:ns1='http://purl.org/dc/elements/1.1/'" w:xpath="/ns0:coreProperties[1]/ns1:title[1]" w:storeItemID="{6C3C8BC8-F283-45AE-878A-BAB7291924A1}"/>
        <w:text/>
      </w:sdtPr>
      <w:sdtContent>
        <w:p w:rsidR="0052077A" w:rsidRDefault="0026747D" w:rsidP="0052077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eastAsia="Times New Roman" w:hAnsi="Times New Roman" w:cs="Times New Roman"/>
              <w:b/>
              <w:bCs/>
              <w:caps/>
              <w:spacing w:val="-1"/>
              <w:sz w:val="28"/>
              <w:szCs w:val="28"/>
            </w:rPr>
            <w:t xml:space="preserve">Revised </w:t>
          </w:r>
          <w:r w:rsidRPr="001A2B6D">
            <w:rPr>
              <w:rFonts w:ascii="Times New Roman" w:eastAsia="Times New Roman" w:hAnsi="Times New Roman" w:cs="Times New Roman"/>
              <w:b/>
              <w:bCs/>
              <w:caps/>
              <w:spacing w:val="-1"/>
              <w:sz w:val="28"/>
              <w:szCs w:val="28"/>
            </w:rPr>
            <w:t>Request for Approval under the “Generic Clearance for Development and/or Testing of Model Forms, Disclosures, Tools, and Other Similar Related Materials” (OMB Control Number: 3170-0022)</w:t>
          </w:r>
        </w:p>
      </w:sdtContent>
    </w:sdt>
    <w:p w:rsidR="009169AA" w:rsidRDefault="009169AA">
      <w:pPr>
        <w:spacing w:before="11" w:after="0" w:line="260" w:lineRule="exact"/>
        <w:rPr>
          <w:sz w:val="26"/>
          <w:szCs w:val="26"/>
        </w:rPr>
      </w:pPr>
    </w:p>
    <w:p w:rsidR="00A01BD9" w:rsidRPr="00C44869" w:rsidRDefault="00BE40E2" w:rsidP="00C44869">
      <w:pPr>
        <w:pStyle w:val="ListParagraph"/>
        <w:numPr>
          <w:ilvl w:val="0"/>
          <w:numId w:val="1"/>
        </w:numPr>
        <w:spacing w:after="0" w:line="240" w:lineRule="auto"/>
        <w:ind w:left="461" w:right="-14"/>
        <w:rPr>
          <w:rFonts w:ascii="Times New Roman" w:eastAsia="Times New Roman" w:hAnsi="Times New Roman" w:cs="Times New Roman"/>
          <w:b/>
          <w:bCs/>
          <w:sz w:val="24"/>
          <w:szCs w:val="24"/>
        </w:rPr>
      </w:pPr>
      <w:r w:rsidRPr="005D2544">
        <w:rPr>
          <w:rFonts w:ascii="Times New Roman" w:eastAsia="Times New Roman" w:hAnsi="Times New Roman" w:cs="Times New Roman"/>
          <w:b/>
          <w:bCs/>
          <w:sz w:val="24"/>
          <w:szCs w:val="24"/>
        </w:rPr>
        <w:t>TI</w:t>
      </w:r>
      <w:r w:rsidRPr="005D2544">
        <w:rPr>
          <w:rFonts w:ascii="Times New Roman" w:eastAsia="Times New Roman" w:hAnsi="Times New Roman" w:cs="Times New Roman"/>
          <w:b/>
          <w:bCs/>
          <w:spacing w:val="1"/>
          <w:sz w:val="24"/>
          <w:szCs w:val="24"/>
        </w:rPr>
        <w:t>T</w:t>
      </w:r>
      <w:r w:rsidRPr="005D2544">
        <w:rPr>
          <w:rFonts w:ascii="Times New Roman" w:eastAsia="Times New Roman" w:hAnsi="Times New Roman" w:cs="Times New Roman"/>
          <w:b/>
          <w:bCs/>
          <w:sz w:val="24"/>
          <w:szCs w:val="24"/>
        </w:rPr>
        <w:t>LE OF</w:t>
      </w:r>
      <w:r w:rsidRPr="005D2544">
        <w:rPr>
          <w:rFonts w:ascii="Times New Roman" w:eastAsia="Times New Roman" w:hAnsi="Times New Roman" w:cs="Times New Roman"/>
          <w:b/>
          <w:bCs/>
          <w:spacing w:val="-2"/>
          <w:sz w:val="24"/>
          <w:szCs w:val="24"/>
        </w:rPr>
        <w:t xml:space="preserve"> </w:t>
      </w:r>
      <w:r w:rsidRPr="005D2544">
        <w:rPr>
          <w:rFonts w:ascii="Times New Roman" w:eastAsia="Times New Roman" w:hAnsi="Times New Roman" w:cs="Times New Roman"/>
          <w:b/>
          <w:bCs/>
          <w:sz w:val="24"/>
          <w:szCs w:val="24"/>
        </w:rPr>
        <w:t>IN</w:t>
      </w:r>
      <w:r w:rsidRPr="005D2544">
        <w:rPr>
          <w:rFonts w:ascii="Times New Roman" w:eastAsia="Times New Roman" w:hAnsi="Times New Roman" w:cs="Times New Roman"/>
          <w:b/>
          <w:bCs/>
          <w:spacing w:val="-3"/>
          <w:sz w:val="24"/>
          <w:szCs w:val="24"/>
        </w:rPr>
        <w:t>F</w:t>
      </w:r>
      <w:r w:rsidRPr="005D2544">
        <w:rPr>
          <w:rFonts w:ascii="Times New Roman" w:eastAsia="Times New Roman" w:hAnsi="Times New Roman" w:cs="Times New Roman"/>
          <w:b/>
          <w:bCs/>
          <w:sz w:val="24"/>
          <w:szCs w:val="24"/>
        </w:rPr>
        <w:t>OR</w:t>
      </w:r>
      <w:r w:rsidRPr="005D2544">
        <w:rPr>
          <w:rFonts w:ascii="Times New Roman" w:eastAsia="Times New Roman" w:hAnsi="Times New Roman" w:cs="Times New Roman"/>
          <w:b/>
          <w:bCs/>
          <w:spacing w:val="-1"/>
          <w:sz w:val="24"/>
          <w:szCs w:val="24"/>
        </w:rPr>
        <w:t>M</w:t>
      </w:r>
      <w:r w:rsidRPr="005D2544">
        <w:rPr>
          <w:rFonts w:ascii="Times New Roman" w:eastAsia="Times New Roman" w:hAnsi="Times New Roman" w:cs="Times New Roman"/>
          <w:b/>
          <w:bCs/>
          <w:spacing w:val="2"/>
          <w:sz w:val="24"/>
          <w:szCs w:val="24"/>
        </w:rPr>
        <w:t>A</w:t>
      </w:r>
      <w:r w:rsidRPr="005D2544">
        <w:rPr>
          <w:rFonts w:ascii="Times New Roman" w:eastAsia="Times New Roman" w:hAnsi="Times New Roman" w:cs="Times New Roman"/>
          <w:b/>
          <w:bCs/>
          <w:sz w:val="24"/>
          <w:szCs w:val="24"/>
        </w:rPr>
        <w:t>TION CO</w:t>
      </w:r>
      <w:r w:rsidRPr="005D2544">
        <w:rPr>
          <w:rFonts w:ascii="Times New Roman" w:eastAsia="Times New Roman" w:hAnsi="Times New Roman" w:cs="Times New Roman"/>
          <w:b/>
          <w:bCs/>
          <w:spacing w:val="1"/>
          <w:sz w:val="24"/>
          <w:szCs w:val="24"/>
        </w:rPr>
        <w:t>L</w:t>
      </w:r>
      <w:r w:rsidRPr="005D2544">
        <w:rPr>
          <w:rFonts w:ascii="Times New Roman" w:eastAsia="Times New Roman" w:hAnsi="Times New Roman" w:cs="Times New Roman"/>
          <w:b/>
          <w:bCs/>
          <w:sz w:val="24"/>
          <w:szCs w:val="24"/>
        </w:rPr>
        <w:t>LECT</w:t>
      </w:r>
      <w:r w:rsidRPr="005D2544">
        <w:rPr>
          <w:rFonts w:ascii="Times New Roman" w:eastAsia="Times New Roman" w:hAnsi="Times New Roman" w:cs="Times New Roman"/>
          <w:b/>
          <w:bCs/>
          <w:spacing w:val="-2"/>
          <w:sz w:val="24"/>
          <w:szCs w:val="24"/>
        </w:rPr>
        <w:t>I</w:t>
      </w:r>
      <w:r w:rsidRPr="005D2544">
        <w:rPr>
          <w:rFonts w:ascii="Times New Roman" w:eastAsia="Times New Roman" w:hAnsi="Times New Roman" w:cs="Times New Roman"/>
          <w:b/>
          <w:bCs/>
          <w:sz w:val="24"/>
          <w:szCs w:val="24"/>
        </w:rPr>
        <w:t xml:space="preserve">ON: </w:t>
      </w:r>
      <w:r w:rsidR="00D81F73">
        <w:rPr>
          <w:rFonts w:ascii="Times New Roman" w:eastAsia="Times New Roman" w:hAnsi="Times New Roman" w:cs="Times New Roman"/>
          <w:bCs/>
          <w:i/>
          <w:sz w:val="24"/>
          <w:szCs w:val="24"/>
        </w:rPr>
        <w:t xml:space="preserve">Debt Collection Disclosure Forms </w:t>
      </w:r>
      <w:r w:rsidR="00D81F73">
        <w:rPr>
          <w:rFonts w:ascii="Times New Roman" w:eastAsia="Times New Roman" w:hAnsi="Times New Roman" w:cs="Times New Roman"/>
          <w:bCs/>
          <w:sz w:val="24"/>
          <w:szCs w:val="24"/>
        </w:rPr>
        <w:t>Focus Groups and User Experience</w:t>
      </w:r>
      <w:r w:rsidR="00481713">
        <w:rPr>
          <w:rFonts w:ascii="Times New Roman" w:eastAsia="Times New Roman" w:hAnsi="Times New Roman" w:cs="Times New Roman"/>
          <w:bCs/>
          <w:sz w:val="24"/>
          <w:szCs w:val="24"/>
        </w:rPr>
        <w:t xml:space="preserve"> Study.</w:t>
      </w:r>
    </w:p>
    <w:p w:rsidR="00C44869" w:rsidRPr="007D3CA0" w:rsidRDefault="00C44869" w:rsidP="00C44869">
      <w:pPr>
        <w:pStyle w:val="ListParagraph"/>
        <w:spacing w:after="0" w:line="240" w:lineRule="auto"/>
        <w:ind w:left="461" w:right="-14"/>
        <w:rPr>
          <w:rFonts w:ascii="Times New Roman" w:eastAsia="Times New Roman" w:hAnsi="Times New Roman" w:cs="Times New Roman"/>
          <w:b/>
          <w:bCs/>
          <w:sz w:val="24"/>
          <w:szCs w:val="24"/>
        </w:rPr>
      </w:pPr>
    </w:p>
    <w:p w:rsidR="009169AA" w:rsidRDefault="00BE40E2" w:rsidP="007D3CA0">
      <w:pPr>
        <w:pStyle w:val="ListParagraph"/>
        <w:numPr>
          <w:ilvl w:val="0"/>
          <w:numId w:val="1"/>
        </w:numPr>
        <w:rPr>
          <w:rFonts w:ascii="Times New Roman" w:hAnsi="Times New Roman" w:cs="Times New Roman"/>
          <w:sz w:val="24"/>
        </w:rPr>
      </w:pPr>
      <w:r w:rsidRPr="007D3CA0">
        <w:rPr>
          <w:rFonts w:ascii="Times New Roman" w:eastAsia="Times New Roman" w:hAnsi="Times New Roman" w:cs="Times New Roman"/>
          <w:b/>
          <w:bCs/>
          <w:spacing w:val="-3"/>
          <w:sz w:val="24"/>
          <w:szCs w:val="24"/>
        </w:rPr>
        <w:t>P</w:t>
      </w:r>
      <w:r w:rsidRPr="007D3CA0">
        <w:rPr>
          <w:rFonts w:ascii="Times New Roman" w:eastAsia="Times New Roman" w:hAnsi="Times New Roman" w:cs="Times New Roman"/>
          <w:b/>
          <w:bCs/>
          <w:spacing w:val="2"/>
          <w:sz w:val="24"/>
          <w:szCs w:val="24"/>
        </w:rPr>
        <w:t>UR</w:t>
      </w:r>
      <w:r w:rsidRPr="007D3CA0">
        <w:rPr>
          <w:rFonts w:ascii="Times New Roman" w:eastAsia="Times New Roman" w:hAnsi="Times New Roman" w:cs="Times New Roman"/>
          <w:b/>
          <w:bCs/>
          <w:spacing w:val="-3"/>
          <w:sz w:val="24"/>
          <w:szCs w:val="24"/>
        </w:rPr>
        <w:t>P</w:t>
      </w:r>
      <w:r w:rsidRPr="007D3CA0">
        <w:rPr>
          <w:rFonts w:ascii="Times New Roman" w:eastAsia="Times New Roman" w:hAnsi="Times New Roman" w:cs="Times New Roman"/>
          <w:b/>
          <w:bCs/>
          <w:sz w:val="24"/>
          <w:szCs w:val="24"/>
        </w:rPr>
        <w:t>O</w:t>
      </w:r>
      <w:r w:rsidRPr="007D3CA0">
        <w:rPr>
          <w:rFonts w:ascii="Times New Roman" w:eastAsia="Times New Roman" w:hAnsi="Times New Roman" w:cs="Times New Roman"/>
          <w:b/>
          <w:bCs/>
          <w:spacing w:val="1"/>
          <w:sz w:val="24"/>
          <w:szCs w:val="24"/>
        </w:rPr>
        <w:t>S</w:t>
      </w:r>
      <w:r w:rsidRPr="007D3CA0">
        <w:rPr>
          <w:rFonts w:ascii="Times New Roman" w:eastAsia="Times New Roman" w:hAnsi="Times New Roman" w:cs="Times New Roman"/>
          <w:b/>
          <w:bCs/>
          <w:sz w:val="24"/>
          <w:szCs w:val="24"/>
        </w:rPr>
        <w:t>E:</w:t>
      </w:r>
      <w:r w:rsidR="0074571D" w:rsidRPr="007D3CA0">
        <w:rPr>
          <w:rFonts w:ascii="Times New Roman" w:eastAsia="Times New Roman" w:hAnsi="Times New Roman" w:cs="Times New Roman"/>
          <w:b/>
          <w:bCs/>
          <w:sz w:val="24"/>
          <w:szCs w:val="24"/>
        </w:rPr>
        <w:t xml:space="preserve"> </w:t>
      </w:r>
      <w:r w:rsidR="00A108AB">
        <w:rPr>
          <w:rFonts w:ascii="Times New Roman" w:eastAsia="Times New Roman" w:hAnsi="Times New Roman" w:cs="Times New Roman"/>
          <w:bCs/>
          <w:sz w:val="24"/>
          <w:szCs w:val="24"/>
        </w:rPr>
        <w:t xml:space="preserve">the first round of user testing is complete.   Based on the results of that testing we are modifying  certain questions asked of participants in the second round of focus groups.  </w:t>
      </w:r>
      <w:r w:rsidR="00481713" w:rsidRPr="007D3CA0">
        <w:rPr>
          <w:rFonts w:ascii="Times New Roman" w:hAnsi="Times New Roman" w:cs="Times New Roman"/>
          <w:sz w:val="24"/>
        </w:rPr>
        <w:t xml:space="preserve">We will </w:t>
      </w:r>
      <w:r w:rsidR="00A108AB">
        <w:rPr>
          <w:rFonts w:ascii="Times New Roman" w:hAnsi="Times New Roman" w:cs="Times New Roman"/>
          <w:sz w:val="24"/>
        </w:rPr>
        <w:t xml:space="preserve">continue to </w:t>
      </w:r>
      <w:r w:rsidR="00481713" w:rsidRPr="007D3CA0">
        <w:rPr>
          <w:rFonts w:ascii="Times New Roman" w:hAnsi="Times New Roman" w:cs="Times New Roman"/>
          <w:sz w:val="24"/>
        </w:rPr>
        <w:t xml:space="preserve">conduct </w:t>
      </w:r>
      <w:r w:rsidR="00D81F73">
        <w:rPr>
          <w:rFonts w:ascii="Times New Roman" w:hAnsi="Times New Roman" w:cs="Times New Roman"/>
          <w:sz w:val="24"/>
        </w:rPr>
        <w:t>focus groups to obtain feedback from consumers who have experienced debt collection and from consumers who have not. We will use the feedback to create model debt collection disclosure forms, and we will test the forms in user experience testing, in which we will assess if consumers understand the model forms and how the forms should be improved.</w:t>
      </w:r>
    </w:p>
    <w:p w:rsidR="007D3CA0" w:rsidRPr="007D3CA0" w:rsidRDefault="007D3CA0" w:rsidP="007D3CA0">
      <w:pPr>
        <w:pStyle w:val="ListParagraph"/>
        <w:ind w:left="460"/>
        <w:rPr>
          <w:rFonts w:ascii="Times New Roman" w:hAnsi="Times New Roman" w:cs="Times New Roman"/>
          <w:sz w:val="24"/>
        </w:rPr>
      </w:pPr>
    </w:p>
    <w:p w:rsidR="00D81F73" w:rsidRPr="00D81F73" w:rsidRDefault="00BE40E2" w:rsidP="00D81F73">
      <w:pPr>
        <w:pStyle w:val="ListParagraph"/>
        <w:widowControl/>
        <w:numPr>
          <w:ilvl w:val="0"/>
          <w:numId w:val="1"/>
        </w:numPr>
        <w:spacing w:after="0" w:line="240" w:lineRule="auto"/>
        <w:jc w:val="both"/>
        <w:rPr>
          <w:rFonts w:ascii="Times New Roman" w:hAnsi="Times New Roman" w:cs="Times New Roman"/>
          <w:sz w:val="24"/>
          <w:szCs w:val="24"/>
        </w:rPr>
      </w:pPr>
      <w:r w:rsidRPr="00D81F73">
        <w:rPr>
          <w:rFonts w:ascii="Times New Roman" w:eastAsia="Times New Roman" w:hAnsi="Times New Roman" w:cs="Times New Roman"/>
          <w:b/>
          <w:bCs/>
          <w:sz w:val="24"/>
          <w:szCs w:val="24"/>
        </w:rPr>
        <w:t>DE</w:t>
      </w:r>
      <w:r w:rsidRPr="00D81F73">
        <w:rPr>
          <w:rFonts w:ascii="Times New Roman" w:eastAsia="Times New Roman" w:hAnsi="Times New Roman" w:cs="Times New Roman"/>
          <w:b/>
          <w:bCs/>
          <w:spacing w:val="1"/>
          <w:sz w:val="24"/>
          <w:szCs w:val="24"/>
        </w:rPr>
        <w:t>S</w:t>
      </w:r>
      <w:r w:rsidRPr="00D81F73">
        <w:rPr>
          <w:rFonts w:ascii="Times New Roman" w:eastAsia="Times New Roman" w:hAnsi="Times New Roman" w:cs="Times New Roman"/>
          <w:b/>
          <w:bCs/>
          <w:sz w:val="24"/>
          <w:szCs w:val="24"/>
        </w:rPr>
        <w:t>C</w:t>
      </w:r>
      <w:r w:rsidRPr="00D81F73">
        <w:rPr>
          <w:rFonts w:ascii="Times New Roman" w:eastAsia="Times New Roman" w:hAnsi="Times New Roman" w:cs="Times New Roman"/>
          <w:b/>
          <w:bCs/>
          <w:spacing w:val="-1"/>
          <w:sz w:val="24"/>
          <w:szCs w:val="24"/>
        </w:rPr>
        <w:t>R</w:t>
      </w:r>
      <w:r w:rsidRPr="00D81F73">
        <w:rPr>
          <w:rFonts w:ascii="Times New Roman" w:eastAsia="Times New Roman" w:hAnsi="Times New Roman" w:cs="Times New Roman"/>
          <w:b/>
          <w:bCs/>
          <w:sz w:val="24"/>
          <w:szCs w:val="24"/>
        </w:rPr>
        <w:t>I</w:t>
      </w:r>
      <w:r w:rsidRPr="00D81F73">
        <w:rPr>
          <w:rFonts w:ascii="Times New Roman" w:eastAsia="Times New Roman" w:hAnsi="Times New Roman" w:cs="Times New Roman"/>
          <w:b/>
          <w:bCs/>
          <w:spacing w:val="-2"/>
          <w:sz w:val="24"/>
          <w:szCs w:val="24"/>
        </w:rPr>
        <w:t>P</w:t>
      </w:r>
      <w:r w:rsidRPr="00D81F73">
        <w:rPr>
          <w:rFonts w:ascii="Times New Roman" w:eastAsia="Times New Roman" w:hAnsi="Times New Roman" w:cs="Times New Roman"/>
          <w:b/>
          <w:bCs/>
          <w:sz w:val="24"/>
          <w:szCs w:val="24"/>
        </w:rPr>
        <w:t xml:space="preserve">TION </w:t>
      </w:r>
      <w:r w:rsidRPr="00D81F73">
        <w:rPr>
          <w:rFonts w:ascii="Times New Roman" w:eastAsia="Times New Roman" w:hAnsi="Times New Roman" w:cs="Times New Roman"/>
          <w:b/>
          <w:bCs/>
          <w:spacing w:val="3"/>
          <w:sz w:val="24"/>
          <w:szCs w:val="24"/>
        </w:rPr>
        <w:t>O</w:t>
      </w:r>
      <w:r w:rsidRPr="00D81F73">
        <w:rPr>
          <w:rFonts w:ascii="Times New Roman" w:eastAsia="Times New Roman" w:hAnsi="Times New Roman" w:cs="Times New Roman"/>
          <w:b/>
          <w:bCs/>
          <w:sz w:val="24"/>
          <w:szCs w:val="24"/>
        </w:rPr>
        <w:t>F</w:t>
      </w:r>
      <w:r w:rsidRPr="00D81F73">
        <w:rPr>
          <w:rFonts w:ascii="Times New Roman" w:eastAsia="Times New Roman" w:hAnsi="Times New Roman" w:cs="Times New Roman"/>
          <w:b/>
          <w:bCs/>
          <w:spacing w:val="-3"/>
          <w:sz w:val="24"/>
          <w:szCs w:val="24"/>
        </w:rPr>
        <w:t xml:space="preserve"> </w:t>
      </w:r>
      <w:r w:rsidRPr="00D81F73">
        <w:rPr>
          <w:rFonts w:ascii="Times New Roman" w:eastAsia="Times New Roman" w:hAnsi="Times New Roman" w:cs="Times New Roman"/>
          <w:b/>
          <w:bCs/>
          <w:sz w:val="24"/>
          <w:szCs w:val="24"/>
        </w:rPr>
        <w:t>RE</w:t>
      </w:r>
      <w:r w:rsidRPr="00D81F73">
        <w:rPr>
          <w:rFonts w:ascii="Times New Roman" w:eastAsia="Times New Roman" w:hAnsi="Times New Roman" w:cs="Times New Roman"/>
          <w:b/>
          <w:bCs/>
          <w:spacing w:val="1"/>
          <w:sz w:val="24"/>
          <w:szCs w:val="24"/>
        </w:rPr>
        <w:t>S</w:t>
      </w:r>
      <w:r w:rsidRPr="00D81F73">
        <w:rPr>
          <w:rFonts w:ascii="Times New Roman" w:eastAsia="Times New Roman" w:hAnsi="Times New Roman" w:cs="Times New Roman"/>
          <w:b/>
          <w:bCs/>
          <w:spacing w:val="-3"/>
          <w:sz w:val="24"/>
          <w:szCs w:val="24"/>
        </w:rPr>
        <w:t>P</w:t>
      </w:r>
      <w:r w:rsidRPr="00D81F73">
        <w:rPr>
          <w:rFonts w:ascii="Times New Roman" w:eastAsia="Times New Roman" w:hAnsi="Times New Roman" w:cs="Times New Roman"/>
          <w:b/>
          <w:bCs/>
          <w:sz w:val="24"/>
          <w:szCs w:val="24"/>
        </w:rPr>
        <w:t>ONDENT</w:t>
      </w:r>
      <w:r w:rsidRPr="00D81F73">
        <w:rPr>
          <w:rFonts w:ascii="Times New Roman" w:eastAsia="Times New Roman" w:hAnsi="Times New Roman" w:cs="Times New Roman"/>
          <w:b/>
          <w:bCs/>
          <w:spacing w:val="3"/>
          <w:sz w:val="24"/>
          <w:szCs w:val="24"/>
        </w:rPr>
        <w:t>S</w:t>
      </w:r>
      <w:r w:rsidRPr="00D81F73">
        <w:rPr>
          <w:rFonts w:ascii="Times New Roman" w:eastAsia="Times New Roman" w:hAnsi="Times New Roman" w:cs="Times New Roman"/>
          <w:sz w:val="24"/>
          <w:szCs w:val="24"/>
        </w:rPr>
        <w:t>:</w:t>
      </w:r>
      <w:r w:rsidR="007D3CA0" w:rsidRPr="00D81F73">
        <w:rPr>
          <w:rFonts w:ascii="Times New Roman" w:eastAsia="Times New Roman" w:hAnsi="Times New Roman" w:cs="Times New Roman"/>
          <w:sz w:val="24"/>
          <w:szCs w:val="24"/>
        </w:rPr>
        <w:t xml:space="preserve"> </w:t>
      </w:r>
      <w:r w:rsidR="00481713" w:rsidRPr="00D81F73">
        <w:rPr>
          <w:rFonts w:ascii="Times New Roman" w:hAnsi="Times New Roman" w:cs="Times New Roman"/>
          <w:sz w:val="24"/>
          <w:szCs w:val="24"/>
        </w:rPr>
        <w:t>Adults 18+</w:t>
      </w:r>
      <w:r w:rsidR="00D81F73" w:rsidRPr="00D81F73">
        <w:rPr>
          <w:rFonts w:ascii="Times New Roman" w:hAnsi="Times New Roman" w:cs="Times New Roman"/>
          <w:sz w:val="24"/>
          <w:szCs w:val="24"/>
        </w:rPr>
        <w:t xml:space="preserve"> who:</w:t>
      </w:r>
    </w:p>
    <w:p w:rsidR="00D81F73" w:rsidRPr="00D81F73" w:rsidRDefault="00D81F73" w:rsidP="00D81F73">
      <w:pPr>
        <w:widowControl/>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D81F73">
        <w:rPr>
          <w:rFonts w:ascii="Times New Roman" w:hAnsi="Times New Roman" w:cs="Times New Roman"/>
          <w:sz w:val="24"/>
          <w:szCs w:val="24"/>
        </w:rPr>
        <w:t>ave had debt collected upon in the past two years or who have debt that is actively being collected upon.</w:t>
      </w:r>
    </w:p>
    <w:p w:rsidR="00D81F73" w:rsidRPr="00D81F73" w:rsidRDefault="00D81F73" w:rsidP="00D81F73">
      <w:pPr>
        <w:widowControl/>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D81F73">
        <w:rPr>
          <w:rFonts w:ascii="Times New Roman" w:hAnsi="Times New Roman" w:cs="Times New Roman"/>
          <w:sz w:val="24"/>
          <w:szCs w:val="24"/>
        </w:rPr>
        <w:t>ave not been contacted by any debt collectors, attorneys, collection firms, or others trying to get them to pay a debt</w:t>
      </w:r>
      <w:r>
        <w:rPr>
          <w:rFonts w:ascii="Times New Roman" w:hAnsi="Times New Roman" w:cs="Times New Roman"/>
          <w:sz w:val="24"/>
          <w:szCs w:val="24"/>
        </w:rPr>
        <w:t>.</w:t>
      </w:r>
    </w:p>
    <w:p w:rsidR="009169AA" w:rsidRPr="00D81F73" w:rsidRDefault="009169AA">
      <w:pPr>
        <w:spacing w:before="16" w:after="0" w:line="240" w:lineRule="exact"/>
        <w:rPr>
          <w:rFonts w:ascii="Times New Roman" w:hAnsi="Times New Roman" w:cs="Times New Roman"/>
          <w:sz w:val="24"/>
          <w:szCs w:val="24"/>
        </w:rPr>
      </w:pPr>
    </w:p>
    <w:p w:rsidR="00CD7378" w:rsidRDefault="00CD7378" w:rsidP="00CD7378">
      <w:pPr>
        <w:pStyle w:val="ListParagraph"/>
        <w:numPr>
          <w:ilvl w:val="0"/>
          <w:numId w:val="1"/>
        </w:numPr>
        <w:spacing w:after="0" w:line="240" w:lineRule="auto"/>
        <w:ind w:right="721"/>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TYPE OF COLLECTION (Administration of the instrument)</w:t>
      </w:r>
      <w:r w:rsidRPr="00625C16">
        <w:rPr>
          <w:rFonts w:ascii="Times New Roman" w:eastAsia="Times New Roman" w:hAnsi="Times New Roman" w:cs="Times New Roman"/>
          <w:b/>
          <w:caps/>
          <w:sz w:val="24"/>
          <w:szCs w:val="24"/>
        </w:rPr>
        <w:t>:</w:t>
      </w:r>
    </w:p>
    <w:p w:rsidR="00CD7378" w:rsidRDefault="00CD7378" w:rsidP="00CD7378">
      <w:pPr>
        <w:pStyle w:val="ListParagraph"/>
        <w:spacing w:after="0" w:line="240" w:lineRule="auto"/>
        <w:ind w:left="460" w:right="721"/>
        <w:rPr>
          <w:rFonts w:ascii="Times New Roman" w:eastAsia="Times New Roman" w:hAnsi="Times New Roman" w:cs="Times New Roman"/>
          <w:b/>
          <w:sz w:val="24"/>
          <w:szCs w:val="24"/>
        </w:rPr>
      </w:pPr>
    </w:p>
    <w:p w:rsidR="00CD7378" w:rsidRDefault="00CD7378" w:rsidP="00CD7378">
      <w:pPr>
        <w:pStyle w:val="ListParagraph"/>
        <w:numPr>
          <w:ilvl w:val="0"/>
          <w:numId w:val="6"/>
        </w:numPr>
        <w:spacing w:after="0" w:line="240" w:lineRule="auto"/>
        <w:ind w:right="721"/>
        <w:rPr>
          <w:rFonts w:ascii="Times New Roman" w:eastAsia="Times New Roman" w:hAnsi="Times New Roman" w:cs="Times New Roman"/>
          <w:sz w:val="24"/>
          <w:szCs w:val="24"/>
        </w:rPr>
      </w:pPr>
      <w:r w:rsidRPr="00625C16">
        <w:rPr>
          <w:rFonts w:ascii="Times New Roman" w:eastAsia="Times New Roman" w:hAnsi="Times New Roman" w:cs="Times New Roman"/>
          <w:b/>
          <w:sz w:val="24"/>
          <w:szCs w:val="24"/>
        </w:rPr>
        <w:t xml:space="preserve">How will you collect the information? </w:t>
      </w:r>
      <w:r w:rsidRPr="00AD22D0">
        <w:rPr>
          <w:rFonts w:ascii="Times New Roman" w:eastAsia="Times New Roman" w:hAnsi="Times New Roman" w:cs="Times New Roman"/>
          <w:sz w:val="24"/>
          <w:szCs w:val="24"/>
        </w:rPr>
        <w:t xml:space="preserve">(Check </w:t>
      </w:r>
      <w:r w:rsidRPr="00AD22D0">
        <w:rPr>
          <w:rFonts w:ascii="Times New Roman" w:eastAsia="Times New Roman" w:hAnsi="Times New Roman" w:cs="Times New Roman"/>
          <w:sz w:val="24"/>
          <w:szCs w:val="24"/>
          <w:u w:val="single"/>
        </w:rPr>
        <w:t>all</w:t>
      </w:r>
      <w:r w:rsidRPr="00AD22D0">
        <w:rPr>
          <w:rFonts w:ascii="Times New Roman" w:eastAsia="Times New Roman" w:hAnsi="Times New Roman" w:cs="Times New Roman"/>
          <w:sz w:val="24"/>
          <w:szCs w:val="24"/>
        </w:rPr>
        <w:t xml:space="preserve"> that apply)</w:t>
      </w:r>
    </w:p>
    <w:p w:rsidR="00CD7378" w:rsidRPr="00625C16" w:rsidRDefault="00CD7378" w:rsidP="00CD7378">
      <w:pPr>
        <w:pStyle w:val="ListParagraph"/>
        <w:spacing w:after="0" w:line="240" w:lineRule="auto"/>
        <w:ind w:left="1135" w:right="721"/>
        <w:rPr>
          <w:rFonts w:ascii="Times New Roman" w:eastAsia="Times New Roman" w:hAnsi="Times New Roman" w:cs="Times New Roman"/>
          <w:b/>
          <w:sz w:val="24"/>
          <w:szCs w:val="24"/>
        </w:rPr>
      </w:pPr>
    </w:p>
    <w:p w:rsidR="00CD7378" w:rsidRPr="00625C16" w:rsidRDefault="00CD7378" w:rsidP="00CD7378">
      <w:pPr>
        <w:pStyle w:val="ListParagraph"/>
        <w:spacing w:after="0" w:line="240" w:lineRule="auto"/>
        <w:ind w:left="46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F73">
        <w:rPr>
          <w:rFonts w:ascii="Times New Roman" w:eastAsia="Times New Roman" w:hAnsi="Times New Roman" w:cs="Times New Roman"/>
          <w:sz w:val="24"/>
          <w:szCs w:val="24"/>
        </w:rPr>
        <w:t>[</w:t>
      </w:r>
      <w:r w:rsidR="004F756C">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Web-based o</w:t>
      </w:r>
      <w:r w:rsidR="00D81F73">
        <w:rPr>
          <w:rFonts w:ascii="Times New Roman" w:eastAsia="Times New Roman" w:hAnsi="Times New Roman" w:cs="Times New Roman"/>
          <w:sz w:val="24"/>
          <w:szCs w:val="24"/>
        </w:rPr>
        <w:t>r other forms of Social Media</w:t>
      </w:r>
      <w:r w:rsidR="00D81F73">
        <w:rPr>
          <w:rFonts w:ascii="Times New Roman" w:eastAsia="Times New Roman" w:hAnsi="Times New Roman" w:cs="Times New Roman"/>
          <w:sz w:val="24"/>
          <w:szCs w:val="24"/>
        </w:rPr>
        <w:tab/>
        <w:t>[</w:t>
      </w:r>
      <w:r w:rsidR="00BD331B">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Telephone</w:t>
      </w:r>
      <w:r>
        <w:rPr>
          <w:rFonts w:ascii="Times New Roman" w:eastAsia="Times New Roman" w:hAnsi="Times New Roman" w:cs="Times New Roman"/>
          <w:sz w:val="24"/>
          <w:szCs w:val="24"/>
        </w:rPr>
        <w:t xml:space="preserve">    </w:t>
      </w:r>
    </w:p>
    <w:p w:rsidR="00CD7378" w:rsidRPr="00C27925" w:rsidRDefault="00CD7378" w:rsidP="00CD7378">
      <w:pPr>
        <w:pStyle w:val="ListParagraph"/>
        <w:spacing w:after="0" w:line="240" w:lineRule="auto"/>
        <w:ind w:left="1180" w:right="721" w:firstLine="260"/>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w:t>
      </w:r>
      <w:r w:rsidR="007D3CA0">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In-person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25C16">
        <w:rPr>
          <w:rFonts w:ascii="Times New Roman" w:eastAsia="Times New Roman" w:hAnsi="Times New Roman" w:cs="Times New Roman"/>
          <w:sz w:val="24"/>
          <w:szCs w:val="24"/>
        </w:rPr>
        <w:t>[  ] Mail</w:t>
      </w:r>
    </w:p>
    <w:p w:rsidR="00CD7378" w:rsidRPr="00C27925" w:rsidRDefault="00CD7378" w:rsidP="00CD7378">
      <w:pPr>
        <w:pStyle w:val="ListParagraph"/>
        <w:spacing w:after="0" w:line="240" w:lineRule="auto"/>
        <w:ind w:left="715" w:right="721" w:firstLine="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mall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up</w:t>
      </w:r>
      <w:r w:rsidRPr="00625C16">
        <w:rPr>
          <w:rFonts w:ascii="Times New Roman" w:eastAsia="Times New Roman" w:hAnsi="Times New Roman" w:cs="Times New Roman"/>
          <w:sz w:val="24"/>
          <w:szCs w:val="24"/>
        </w:rPr>
        <w:tab/>
      </w:r>
      <w:r w:rsidR="00D81F73">
        <w:rPr>
          <w:rFonts w:ascii="Times New Roman" w:eastAsia="Times New Roman" w:hAnsi="Times New Roman" w:cs="Times New Roman"/>
          <w:sz w:val="24"/>
          <w:szCs w:val="24"/>
        </w:rPr>
        <w:tab/>
      </w:r>
      <w:r w:rsidR="00D81F73">
        <w:rPr>
          <w:rFonts w:ascii="Times New Roman" w:eastAsia="Times New Roman" w:hAnsi="Times New Roman" w:cs="Times New Roman"/>
          <w:sz w:val="24"/>
          <w:szCs w:val="24"/>
        </w:rPr>
        <w:tab/>
      </w:r>
      <w:r w:rsidR="00D81F73">
        <w:rPr>
          <w:rFonts w:ascii="Times New Roman" w:eastAsia="Times New Roman" w:hAnsi="Times New Roman" w:cs="Times New Roman"/>
          <w:sz w:val="24"/>
          <w:szCs w:val="24"/>
        </w:rPr>
        <w:tab/>
        <w:t>[</w:t>
      </w:r>
      <w:r w:rsidR="009721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us G</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oup</w:t>
      </w:r>
      <w:r>
        <w:rPr>
          <w:rFonts w:ascii="Times New Roman" w:eastAsia="Times New Roman" w:hAnsi="Times New Roman" w:cs="Times New Roman"/>
          <w:position w:val="-1"/>
          <w:sz w:val="24"/>
          <w:szCs w:val="24"/>
        </w:rPr>
        <w:tab/>
      </w:r>
      <w:r>
        <w:rPr>
          <w:rFonts w:ascii="Times New Roman" w:eastAsia="Times New Roman" w:hAnsi="Times New Roman" w:cs="Times New Roman"/>
          <w:sz w:val="24"/>
          <w:szCs w:val="24"/>
        </w:rPr>
        <w:tab/>
      </w:r>
      <w:r w:rsidRPr="00C27925">
        <w:rPr>
          <w:rFonts w:ascii="Times New Roman" w:eastAsia="Times New Roman" w:hAnsi="Times New Roman" w:cs="Times New Roman"/>
          <w:sz w:val="24"/>
          <w:szCs w:val="24"/>
        </w:rPr>
        <w:t>[  ] Other, Explain ______________________</w:t>
      </w:r>
    </w:p>
    <w:p w:rsidR="00CD7378" w:rsidRPr="00C27925" w:rsidRDefault="00CD7378" w:rsidP="00CD7378">
      <w:pPr>
        <w:tabs>
          <w:tab w:val="left" w:pos="51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D7378" w:rsidRPr="00547830" w:rsidRDefault="00CD7378" w:rsidP="00CD7378">
      <w:pPr>
        <w:pStyle w:val="ListParagraph"/>
        <w:numPr>
          <w:ilvl w:val="0"/>
          <w:numId w:val="6"/>
        </w:numPr>
        <w:spacing w:after="0" w:line="240" w:lineRule="auto"/>
        <w:ind w:right="721"/>
        <w:rPr>
          <w:rFonts w:ascii="Times New Roman" w:eastAsia="Times New Roman" w:hAnsi="Times New Roman" w:cs="Times New Roman"/>
          <w:sz w:val="24"/>
          <w:szCs w:val="24"/>
        </w:rPr>
      </w:pPr>
      <w:r w:rsidRPr="00547830">
        <w:rPr>
          <w:rFonts w:ascii="Times New Roman" w:eastAsia="Times New Roman" w:hAnsi="Times New Roman" w:cs="Times New Roman"/>
          <w:b/>
          <w:sz w:val="24"/>
          <w:szCs w:val="24"/>
        </w:rPr>
        <w:t>Will interviewers or facilitators be used?</w:t>
      </w:r>
      <w:r w:rsidRPr="00547830">
        <w:rPr>
          <w:rFonts w:ascii="Times New Roman" w:eastAsia="Times New Roman" w:hAnsi="Times New Roman" w:cs="Times New Roman"/>
          <w:sz w:val="24"/>
          <w:szCs w:val="24"/>
        </w:rPr>
        <w:t xml:space="preserve"> </w:t>
      </w:r>
    </w:p>
    <w:p w:rsidR="00CD7378" w:rsidRPr="00547830" w:rsidRDefault="00CD7378" w:rsidP="00CD7378">
      <w:pPr>
        <w:pStyle w:val="ListParagraph"/>
        <w:spacing w:after="0" w:line="240" w:lineRule="auto"/>
        <w:ind w:left="1135" w:right="721"/>
        <w:rPr>
          <w:rFonts w:ascii="Times New Roman" w:eastAsia="Times New Roman" w:hAnsi="Times New Roman" w:cs="Times New Roman"/>
          <w:sz w:val="24"/>
          <w:szCs w:val="24"/>
        </w:rPr>
      </w:pPr>
    </w:p>
    <w:p w:rsidR="00CD7378" w:rsidRDefault="00CD7378" w:rsidP="00CD7378">
      <w:pPr>
        <w:pStyle w:val="ListParagraph"/>
        <w:spacing w:after="0" w:line="240" w:lineRule="auto"/>
        <w:ind w:left="46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25C16">
        <w:rPr>
          <w:rFonts w:ascii="Times New Roman" w:eastAsia="Times New Roman" w:hAnsi="Times New Roman" w:cs="Times New Roman"/>
          <w:sz w:val="24"/>
          <w:szCs w:val="24"/>
        </w:rPr>
        <w:t>[</w:t>
      </w:r>
      <w:r w:rsidR="007D3CA0">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Yes [  ] No [  ] Not Applicable</w:t>
      </w:r>
    </w:p>
    <w:p w:rsidR="00817296" w:rsidRDefault="00817296" w:rsidP="005D2544">
      <w:pPr>
        <w:spacing w:after="0" w:line="240" w:lineRule="auto"/>
        <w:ind w:right="721"/>
        <w:rPr>
          <w:rFonts w:ascii="Times New Roman" w:eastAsia="Times New Roman" w:hAnsi="Times New Roman" w:cs="Times New Roman"/>
          <w:sz w:val="24"/>
          <w:szCs w:val="24"/>
        </w:rPr>
      </w:pPr>
    </w:p>
    <w:p w:rsidR="00817296" w:rsidRDefault="00817296" w:rsidP="005D2544">
      <w:pPr>
        <w:pStyle w:val="ListParagraph"/>
        <w:numPr>
          <w:ilvl w:val="0"/>
          <w:numId w:val="1"/>
        </w:numPr>
        <w:spacing w:before="72" w:after="0" w:line="240" w:lineRule="auto"/>
        <w:ind w:right="-20"/>
        <w:rPr>
          <w:rFonts w:ascii="Times New Roman" w:eastAsia="Times New Roman" w:hAnsi="Times New Roman" w:cs="Times New Roman"/>
          <w:b/>
          <w:bCs/>
          <w:spacing w:val="-3"/>
          <w:sz w:val="24"/>
          <w:szCs w:val="24"/>
        </w:rPr>
      </w:pPr>
      <w:r w:rsidRPr="00817296">
        <w:rPr>
          <w:rFonts w:ascii="Times New Roman" w:eastAsia="Times New Roman" w:hAnsi="Times New Roman" w:cs="Times New Roman"/>
          <w:b/>
          <w:bCs/>
          <w:caps/>
          <w:spacing w:val="-3"/>
          <w:sz w:val="24"/>
          <w:szCs w:val="24"/>
        </w:rPr>
        <w:t>Focus group or</w:t>
      </w:r>
      <w:r w:rsidR="005D2544" w:rsidRPr="00817296">
        <w:rPr>
          <w:rFonts w:ascii="Times New Roman" w:eastAsia="Times New Roman" w:hAnsi="Times New Roman" w:cs="Times New Roman"/>
          <w:b/>
          <w:bCs/>
          <w:caps/>
          <w:spacing w:val="-3"/>
          <w:sz w:val="24"/>
          <w:szCs w:val="24"/>
        </w:rPr>
        <w:t xml:space="preserve"> survey</w:t>
      </w:r>
      <w:r w:rsidRPr="00817296">
        <w:rPr>
          <w:rFonts w:ascii="Times New Roman" w:eastAsia="Times New Roman" w:hAnsi="Times New Roman" w:cs="Times New Roman"/>
          <w:b/>
          <w:bCs/>
          <w:caps/>
          <w:spacing w:val="-3"/>
          <w:sz w:val="24"/>
          <w:szCs w:val="24"/>
        </w:rPr>
        <w:t>:</w:t>
      </w:r>
      <w:r>
        <w:rPr>
          <w:rFonts w:ascii="Times New Roman" w:eastAsia="Times New Roman" w:hAnsi="Times New Roman" w:cs="Times New Roman"/>
          <w:b/>
          <w:bCs/>
          <w:spacing w:val="-3"/>
          <w:sz w:val="24"/>
          <w:szCs w:val="24"/>
        </w:rPr>
        <w:t xml:space="preserve"> </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D2544" w:rsidRPr="005D2544"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 xml:space="preserve">If you plan to conduct a focus group or survey, </w:t>
      </w:r>
      <w:r w:rsidR="005D2544" w:rsidRPr="005D2544">
        <w:rPr>
          <w:rFonts w:ascii="Times New Roman" w:eastAsia="Times New Roman" w:hAnsi="Times New Roman" w:cs="Times New Roman"/>
          <w:b/>
          <w:bCs/>
          <w:spacing w:val="-3"/>
          <w:sz w:val="24"/>
          <w:szCs w:val="24"/>
        </w:rPr>
        <w:t>please provide answers to the following questions:</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817296" w:rsidRDefault="00625C1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a</w:t>
      </w:r>
      <w:r w:rsidR="00817296">
        <w:rPr>
          <w:rFonts w:ascii="Times New Roman" w:eastAsia="Times New Roman" w:hAnsi="Times New Roman" w:cs="Times New Roman"/>
          <w:b/>
          <w:bCs/>
          <w:spacing w:val="-3"/>
          <w:sz w:val="24"/>
          <w:szCs w:val="24"/>
        </w:rPr>
        <w:t xml:space="preserve">. </w:t>
      </w:r>
      <w:r w:rsidR="005D2544" w:rsidRPr="00817296">
        <w:rPr>
          <w:rFonts w:ascii="Times New Roman" w:eastAsia="Times New Roman" w:hAnsi="Times New Roman" w:cs="Times New Roman"/>
          <w:b/>
          <w:bCs/>
          <w:spacing w:val="-3"/>
          <w:sz w:val="24"/>
          <w:szCs w:val="24"/>
        </w:rPr>
        <w:t>Do you have a customer list or something similar that defines the universe of potential</w:t>
      </w:r>
      <w:r w:rsidR="00817296">
        <w:rPr>
          <w:rFonts w:ascii="Times New Roman" w:eastAsia="Times New Roman" w:hAnsi="Times New Roman" w:cs="Times New Roman"/>
          <w:b/>
          <w:bCs/>
          <w:spacing w:val="-3"/>
          <w:sz w:val="24"/>
          <w:szCs w:val="24"/>
        </w:rPr>
        <w:t xml:space="preserve"> </w:t>
      </w:r>
      <w:r w:rsidR="005D2544" w:rsidRPr="00817296">
        <w:rPr>
          <w:rFonts w:ascii="Times New Roman" w:eastAsia="Times New Roman" w:hAnsi="Times New Roman" w:cs="Times New Roman"/>
          <w:b/>
          <w:bCs/>
          <w:spacing w:val="-3"/>
          <w:sz w:val="24"/>
          <w:szCs w:val="24"/>
        </w:rPr>
        <w:t xml:space="preserve">respondents and do you have a sampling plan for selecting from this universe? </w:t>
      </w:r>
    </w:p>
    <w:p w:rsidR="00B76786" w:rsidRDefault="00B76786" w:rsidP="00817296">
      <w:pPr>
        <w:pStyle w:val="ListParagraph"/>
        <w:spacing w:before="72" w:after="0" w:line="240" w:lineRule="auto"/>
        <w:ind w:left="460" w:right="-20"/>
        <w:rPr>
          <w:rFonts w:ascii="Times New Roman" w:eastAsia="Times New Roman" w:hAnsi="Times New Roman" w:cs="Times New Roman"/>
          <w:bCs/>
          <w:spacing w:val="-3"/>
          <w:sz w:val="24"/>
          <w:szCs w:val="24"/>
        </w:rPr>
      </w:pPr>
    </w:p>
    <w:p w:rsidR="005D2544" w:rsidRPr="00817296" w:rsidRDefault="005D2544" w:rsidP="00817296">
      <w:pPr>
        <w:pStyle w:val="ListParagraph"/>
        <w:spacing w:before="72" w:after="0" w:line="240" w:lineRule="auto"/>
        <w:ind w:left="460" w:right="-20"/>
        <w:rPr>
          <w:rFonts w:ascii="Times New Roman" w:eastAsia="Times New Roman" w:hAnsi="Times New Roman" w:cs="Times New Roman"/>
          <w:bCs/>
          <w:spacing w:val="-3"/>
          <w:sz w:val="24"/>
          <w:szCs w:val="24"/>
        </w:rPr>
      </w:pPr>
      <w:r w:rsidRPr="00817296">
        <w:rPr>
          <w:rFonts w:ascii="Times New Roman" w:eastAsia="Times New Roman" w:hAnsi="Times New Roman" w:cs="Times New Roman"/>
          <w:bCs/>
          <w:spacing w:val="-3"/>
          <w:sz w:val="24"/>
          <w:szCs w:val="24"/>
        </w:rPr>
        <w:t>[</w:t>
      </w:r>
      <w:r w:rsidR="00D81F73">
        <w:rPr>
          <w:rFonts w:ascii="Times New Roman" w:eastAsia="Times New Roman" w:hAnsi="Times New Roman" w:cs="Times New Roman"/>
          <w:bCs/>
          <w:spacing w:val="-3"/>
          <w:sz w:val="24"/>
          <w:szCs w:val="24"/>
        </w:rPr>
        <w:t>X</w:t>
      </w:r>
      <w:r w:rsidRPr="00817296">
        <w:rPr>
          <w:rFonts w:ascii="Times New Roman" w:eastAsia="Times New Roman" w:hAnsi="Times New Roman" w:cs="Times New Roman"/>
          <w:bCs/>
          <w:spacing w:val="-3"/>
          <w:sz w:val="24"/>
          <w:szCs w:val="24"/>
        </w:rPr>
        <w:t>] Yes</w:t>
      </w:r>
      <w:r w:rsidR="00817296" w:rsidRPr="00817296">
        <w:rPr>
          <w:rFonts w:ascii="Times New Roman" w:eastAsia="Times New Roman" w:hAnsi="Times New Roman" w:cs="Times New Roman"/>
          <w:bCs/>
          <w:spacing w:val="-3"/>
          <w:sz w:val="24"/>
          <w:szCs w:val="24"/>
        </w:rPr>
        <w:t xml:space="preserve">  </w:t>
      </w:r>
      <w:r w:rsidRPr="00817296">
        <w:rPr>
          <w:rFonts w:ascii="Times New Roman" w:eastAsia="Times New Roman" w:hAnsi="Times New Roman" w:cs="Times New Roman"/>
          <w:bCs/>
          <w:spacing w:val="-3"/>
          <w:sz w:val="24"/>
          <w:szCs w:val="24"/>
        </w:rPr>
        <w:t xml:space="preserve">[ </w:t>
      </w:r>
      <w:r w:rsidR="00817296" w:rsidRPr="00817296">
        <w:rPr>
          <w:rFonts w:ascii="Times New Roman" w:eastAsia="Times New Roman" w:hAnsi="Times New Roman" w:cs="Times New Roman"/>
          <w:bCs/>
          <w:spacing w:val="-3"/>
          <w:sz w:val="24"/>
          <w:szCs w:val="24"/>
        </w:rPr>
        <w:t xml:space="preserve"> </w:t>
      </w:r>
      <w:r w:rsidRPr="00817296">
        <w:rPr>
          <w:rFonts w:ascii="Times New Roman" w:eastAsia="Times New Roman" w:hAnsi="Times New Roman" w:cs="Times New Roman"/>
          <w:bCs/>
          <w:spacing w:val="-3"/>
          <w:sz w:val="24"/>
          <w:szCs w:val="24"/>
        </w:rPr>
        <w:t>] No</w:t>
      </w:r>
      <w:r w:rsidR="00D81F73">
        <w:rPr>
          <w:rFonts w:ascii="Times New Roman" w:eastAsia="Times New Roman" w:hAnsi="Times New Roman" w:cs="Times New Roman"/>
          <w:bCs/>
          <w:spacing w:val="-3"/>
          <w:sz w:val="24"/>
          <w:szCs w:val="24"/>
        </w:rPr>
        <w:t xml:space="preserve">  [ </w:t>
      </w:r>
      <w:r w:rsidR="00817296" w:rsidRPr="00817296">
        <w:rPr>
          <w:rFonts w:ascii="Times New Roman" w:eastAsia="Times New Roman" w:hAnsi="Times New Roman" w:cs="Times New Roman"/>
          <w:bCs/>
          <w:spacing w:val="-3"/>
          <w:sz w:val="24"/>
          <w:szCs w:val="24"/>
        </w:rPr>
        <w:t xml:space="preserve">] </w:t>
      </w:r>
      <w:r w:rsidR="00817296">
        <w:rPr>
          <w:rFonts w:ascii="Times New Roman" w:eastAsia="Times New Roman" w:hAnsi="Times New Roman" w:cs="Times New Roman"/>
          <w:sz w:val="24"/>
          <w:szCs w:val="24"/>
        </w:rPr>
        <w:t>Not Applicable</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817296" w:rsidRPr="00CD7378" w:rsidRDefault="00817296" w:rsidP="00CD7378">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 xml:space="preserve">b. </w:t>
      </w:r>
      <w:r w:rsidR="005D2544" w:rsidRPr="00817296">
        <w:rPr>
          <w:rFonts w:ascii="Times New Roman" w:eastAsia="Times New Roman" w:hAnsi="Times New Roman" w:cs="Times New Roman"/>
          <w:b/>
          <w:bCs/>
          <w:spacing w:val="-3"/>
          <w:sz w:val="24"/>
          <w:szCs w:val="24"/>
        </w:rPr>
        <w:t>If the answer is yes, pleas</w:t>
      </w:r>
      <w:r>
        <w:rPr>
          <w:rFonts w:ascii="Times New Roman" w:eastAsia="Times New Roman" w:hAnsi="Times New Roman" w:cs="Times New Roman"/>
          <w:b/>
          <w:bCs/>
          <w:spacing w:val="-3"/>
          <w:sz w:val="24"/>
          <w:szCs w:val="24"/>
        </w:rPr>
        <w:t xml:space="preserve">e provide a description </w:t>
      </w:r>
      <w:r w:rsidR="005D2544" w:rsidRPr="00817296">
        <w:rPr>
          <w:rFonts w:ascii="Times New Roman" w:eastAsia="Times New Roman" w:hAnsi="Times New Roman" w:cs="Times New Roman"/>
          <w:b/>
          <w:bCs/>
          <w:spacing w:val="-3"/>
          <w:sz w:val="24"/>
          <w:szCs w:val="24"/>
        </w:rPr>
        <w:t>below</w:t>
      </w:r>
      <w:r>
        <w:rPr>
          <w:rFonts w:ascii="Times New Roman" w:eastAsia="Times New Roman" w:hAnsi="Times New Roman" w:cs="Times New Roman"/>
          <w:b/>
          <w:bCs/>
          <w:spacing w:val="-3"/>
          <w:sz w:val="24"/>
          <w:szCs w:val="24"/>
        </w:rPr>
        <w:t>.</w:t>
      </w:r>
      <w:r w:rsidR="005D2544" w:rsidRPr="00817296">
        <w:rPr>
          <w:rFonts w:ascii="Times New Roman" w:eastAsia="Times New Roman" w:hAnsi="Times New Roman" w:cs="Times New Roman"/>
          <w:b/>
          <w:bCs/>
          <w:spacing w:val="-3"/>
          <w:sz w:val="24"/>
          <w:szCs w:val="24"/>
        </w:rPr>
        <w:t xml:space="preserve">  If the answer is no, please provide a description of how you plan to identify your potential group of respondents and </w:t>
      </w:r>
      <w:r w:rsidR="005D2544" w:rsidRPr="00817296">
        <w:rPr>
          <w:rFonts w:ascii="Times New Roman" w:eastAsia="Times New Roman" w:hAnsi="Times New Roman" w:cs="Times New Roman"/>
          <w:b/>
          <w:bCs/>
          <w:spacing w:val="-3"/>
          <w:sz w:val="24"/>
          <w:szCs w:val="24"/>
        </w:rPr>
        <w:lastRenderedPageBreak/>
        <w:t>how you will select them?</w:t>
      </w:r>
    </w:p>
    <w:p w:rsidR="005D2544" w:rsidRDefault="005D2544"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E21247" w:rsidRPr="00F13F6C" w:rsidRDefault="00F13F6C" w:rsidP="00F13F6C">
      <w:pPr>
        <w:pStyle w:val="ListParagraph"/>
        <w:spacing w:before="72" w:after="0" w:line="240" w:lineRule="auto"/>
        <w:ind w:left="460" w:right="-20"/>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Individuals who have opted into contact databases maintained by Fors Marsh Group</w:t>
      </w:r>
      <w:r w:rsidR="004D2236">
        <w:rPr>
          <w:rFonts w:ascii="Times New Roman" w:eastAsia="Times New Roman" w:hAnsi="Times New Roman" w:cs="Times New Roman"/>
          <w:bCs/>
          <w:spacing w:val="-3"/>
          <w:sz w:val="24"/>
          <w:szCs w:val="24"/>
        </w:rPr>
        <w:t xml:space="preserve"> and other facilities where we will conduct sessions</w:t>
      </w:r>
      <w:r>
        <w:rPr>
          <w:rFonts w:ascii="Times New Roman" w:eastAsia="Times New Roman" w:hAnsi="Times New Roman" w:cs="Times New Roman"/>
          <w:bCs/>
          <w:spacing w:val="-3"/>
          <w:sz w:val="24"/>
          <w:szCs w:val="24"/>
        </w:rPr>
        <w:t xml:space="preserve"> will be notified via email or phone about the opportunity to participate. Individuals who express an interest in participating will be emailed the web-based screener. If they qualify based on responses to the web-based screener, they will be contacted by phone and administered the phone-based screener. Individuals who qualify based on responses from the phone-based screener will be scheduled. Only the recruiter will see </w:t>
      </w:r>
      <w:r w:rsidR="00CD1E06">
        <w:rPr>
          <w:rFonts w:ascii="Times New Roman" w:eastAsia="Times New Roman" w:hAnsi="Times New Roman" w:cs="Times New Roman"/>
          <w:bCs/>
          <w:spacing w:val="-3"/>
          <w:sz w:val="24"/>
          <w:szCs w:val="24"/>
        </w:rPr>
        <w:t xml:space="preserve">direct identifying </w:t>
      </w:r>
      <w:r>
        <w:rPr>
          <w:rFonts w:ascii="Times New Roman" w:eastAsia="Times New Roman" w:hAnsi="Times New Roman" w:cs="Times New Roman"/>
          <w:bCs/>
          <w:spacing w:val="-3"/>
          <w:sz w:val="24"/>
          <w:szCs w:val="24"/>
        </w:rPr>
        <w:t xml:space="preserve">PII, and </w:t>
      </w:r>
      <w:r w:rsidR="00CD1E06">
        <w:rPr>
          <w:rFonts w:ascii="Times New Roman" w:eastAsia="Times New Roman" w:hAnsi="Times New Roman" w:cs="Times New Roman"/>
          <w:bCs/>
          <w:spacing w:val="-3"/>
          <w:sz w:val="24"/>
          <w:szCs w:val="24"/>
        </w:rPr>
        <w:t xml:space="preserve">direct identifying </w:t>
      </w:r>
      <w:r>
        <w:rPr>
          <w:rFonts w:ascii="Times New Roman" w:eastAsia="Times New Roman" w:hAnsi="Times New Roman" w:cs="Times New Roman"/>
          <w:bCs/>
          <w:spacing w:val="-3"/>
          <w:sz w:val="24"/>
          <w:szCs w:val="24"/>
        </w:rPr>
        <w:t xml:space="preserve">PII is not shared with the researchers. </w:t>
      </w:r>
      <w:r w:rsidR="00CD1E06">
        <w:rPr>
          <w:rFonts w:ascii="Times New Roman" w:eastAsia="Times New Roman" w:hAnsi="Times New Roman" w:cs="Times New Roman"/>
          <w:bCs/>
          <w:spacing w:val="-3"/>
          <w:sz w:val="24"/>
          <w:szCs w:val="24"/>
        </w:rPr>
        <w:t xml:space="preserve">Direct identifying </w:t>
      </w:r>
      <w:r>
        <w:rPr>
          <w:rFonts w:ascii="Times New Roman" w:eastAsia="Times New Roman" w:hAnsi="Times New Roman" w:cs="Times New Roman"/>
          <w:bCs/>
          <w:spacing w:val="-3"/>
          <w:sz w:val="24"/>
          <w:szCs w:val="24"/>
        </w:rPr>
        <w:t xml:space="preserve">PII is kept </w:t>
      </w:r>
      <w:r w:rsidR="000C790C">
        <w:rPr>
          <w:rFonts w:ascii="Times New Roman" w:eastAsia="Times New Roman" w:hAnsi="Times New Roman" w:cs="Times New Roman"/>
          <w:bCs/>
          <w:spacing w:val="-3"/>
          <w:sz w:val="24"/>
          <w:szCs w:val="24"/>
        </w:rPr>
        <w:t xml:space="preserve">private </w:t>
      </w:r>
      <w:r>
        <w:rPr>
          <w:rFonts w:ascii="Times New Roman" w:eastAsia="Times New Roman" w:hAnsi="Times New Roman" w:cs="Times New Roman"/>
          <w:bCs/>
          <w:spacing w:val="-3"/>
          <w:sz w:val="24"/>
          <w:szCs w:val="24"/>
        </w:rPr>
        <w:t>at all times and is stored separately from data.</w:t>
      </w:r>
    </w:p>
    <w:p w:rsidR="00E21247" w:rsidRPr="005D2544" w:rsidRDefault="00E21247"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D2544" w:rsidRPr="00A523C7" w:rsidRDefault="005D2544" w:rsidP="00A523C7">
      <w:pPr>
        <w:pStyle w:val="ListParagraph"/>
        <w:numPr>
          <w:ilvl w:val="0"/>
          <w:numId w:val="1"/>
        </w:numPr>
        <w:spacing w:before="72" w:after="0" w:line="240" w:lineRule="auto"/>
        <w:ind w:right="-20"/>
        <w:rPr>
          <w:rFonts w:ascii="Times New Roman" w:eastAsia="Times New Roman" w:hAnsi="Times New Roman" w:cs="Times New Roman"/>
          <w:sz w:val="24"/>
          <w:szCs w:val="24"/>
        </w:rPr>
      </w:pPr>
      <w:r w:rsidRPr="005D2544">
        <w:rPr>
          <w:rFonts w:ascii="Times New Roman" w:eastAsia="Times New Roman" w:hAnsi="Times New Roman" w:cs="Times New Roman"/>
          <w:b/>
          <w:bCs/>
          <w:spacing w:val="-3"/>
          <w:sz w:val="24"/>
          <w:szCs w:val="24"/>
        </w:rPr>
        <w:t>P</w:t>
      </w:r>
      <w:r w:rsidRPr="005D2544">
        <w:rPr>
          <w:rFonts w:ascii="Times New Roman" w:eastAsia="Times New Roman" w:hAnsi="Times New Roman" w:cs="Times New Roman"/>
          <w:b/>
          <w:bCs/>
          <w:caps/>
          <w:spacing w:val="1"/>
          <w:sz w:val="24"/>
          <w:szCs w:val="24"/>
        </w:rPr>
        <w:t>e</w:t>
      </w:r>
      <w:r w:rsidRPr="005D2544">
        <w:rPr>
          <w:rFonts w:ascii="Times New Roman" w:eastAsia="Times New Roman" w:hAnsi="Times New Roman" w:cs="Times New Roman"/>
          <w:b/>
          <w:bCs/>
          <w:caps/>
          <w:spacing w:val="-1"/>
          <w:sz w:val="24"/>
          <w:szCs w:val="24"/>
        </w:rPr>
        <w:t>r</w:t>
      </w:r>
      <w:r w:rsidRPr="005D2544">
        <w:rPr>
          <w:rFonts w:ascii="Times New Roman" w:eastAsia="Times New Roman" w:hAnsi="Times New Roman" w:cs="Times New Roman"/>
          <w:b/>
          <w:bCs/>
          <w:caps/>
          <w:sz w:val="24"/>
          <w:szCs w:val="24"/>
        </w:rPr>
        <w:t>so</w:t>
      </w:r>
      <w:r w:rsidRPr="005D2544">
        <w:rPr>
          <w:rFonts w:ascii="Times New Roman" w:eastAsia="Times New Roman" w:hAnsi="Times New Roman" w:cs="Times New Roman"/>
          <w:b/>
          <w:bCs/>
          <w:caps/>
          <w:spacing w:val="1"/>
          <w:sz w:val="24"/>
          <w:szCs w:val="24"/>
        </w:rPr>
        <w:t>n</w:t>
      </w:r>
      <w:r w:rsidRPr="005D2544">
        <w:rPr>
          <w:rFonts w:ascii="Times New Roman" w:eastAsia="Times New Roman" w:hAnsi="Times New Roman" w:cs="Times New Roman"/>
          <w:b/>
          <w:bCs/>
          <w:caps/>
          <w:sz w:val="24"/>
          <w:szCs w:val="24"/>
        </w:rPr>
        <w:t>al</w:t>
      </w:r>
      <w:r w:rsidRPr="005D2544">
        <w:rPr>
          <w:rFonts w:ascii="Times New Roman" w:eastAsia="Times New Roman" w:hAnsi="Times New Roman" w:cs="Times New Roman"/>
          <w:b/>
          <w:bCs/>
          <w:caps/>
          <w:spacing w:val="1"/>
          <w:sz w:val="24"/>
          <w:szCs w:val="24"/>
        </w:rPr>
        <w:t>l</w:t>
      </w:r>
      <w:r w:rsidRPr="005D2544">
        <w:rPr>
          <w:rFonts w:ascii="Times New Roman" w:eastAsia="Times New Roman" w:hAnsi="Times New Roman" w:cs="Times New Roman"/>
          <w:b/>
          <w:bCs/>
          <w:caps/>
          <w:sz w:val="24"/>
          <w:szCs w:val="24"/>
        </w:rPr>
        <w:t>y I</w:t>
      </w:r>
      <w:r w:rsidRPr="005D2544">
        <w:rPr>
          <w:rFonts w:ascii="Times New Roman" w:eastAsia="Times New Roman" w:hAnsi="Times New Roman" w:cs="Times New Roman"/>
          <w:b/>
          <w:bCs/>
          <w:caps/>
          <w:spacing w:val="1"/>
          <w:sz w:val="24"/>
          <w:szCs w:val="24"/>
        </w:rPr>
        <w:t>d</w:t>
      </w:r>
      <w:r w:rsidRPr="005D2544">
        <w:rPr>
          <w:rFonts w:ascii="Times New Roman" w:eastAsia="Times New Roman" w:hAnsi="Times New Roman" w:cs="Times New Roman"/>
          <w:b/>
          <w:bCs/>
          <w:caps/>
          <w:spacing w:val="-1"/>
          <w:sz w:val="24"/>
          <w:szCs w:val="24"/>
        </w:rPr>
        <w:t>e</w:t>
      </w:r>
      <w:r w:rsidRPr="005D2544">
        <w:rPr>
          <w:rFonts w:ascii="Times New Roman" w:eastAsia="Times New Roman" w:hAnsi="Times New Roman" w:cs="Times New Roman"/>
          <w:b/>
          <w:bCs/>
          <w:caps/>
          <w:spacing w:val="1"/>
          <w:sz w:val="24"/>
          <w:szCs w:val="24"/>
        </w:rPr>
        <w:t>n</w:t>
      </w:r>
      <w:r w:rsidRPr="005D2544">
        <w:rPr>
          <w:rFonts w:ascii="Times New Roman" w:eastAsia="Times New Roman" w:hAnsi="Times New Roman" w:cs="Times New Roman"/>
          <w:b/>
          <w:bCs/>
          <w:caps/>
          <w:sz w:val="24"/>
          <w:szCs w:val="24"/>
        </w:rPr>
        <w:t>ti</w:t>
      </w:r>
      <w:r w:rsidRPr="005D2544">
        <w:rPr>
          <w:rFonts w:ascii="Times New Roman" w:eastAsia="Times New Roman" w:hAnsi="Times New Roman" w:cs="Times New Roman"/>
          <w:b/>
          <w:bCs/>
          <w:caps/>
          <w:spacing w:val="1"/>
          <w:sz w:val="24"/>
          <w:szCs w:val="24"/>
        </w:rPr>
        <w:t>f</w:t>
      </w:r>
      <w:r w:rsidRPr="005D2544">
        <w:rPr>
          <w:rFonts w:ascii="Times New Roman" w:eastAsia="Times New Roman" w:hAnsi="Times New Roman" w:cs="Times New Roman"/>
          <w:b/>
          <w:bCs/>
          <w:caps/>
          <w:sz w:val="24"/>
          <w:szCs w:val="24"/>
        </w:rPr>
        <w:t>i</w:t>
      </w:r>
      <w:r w:rsidRPr="005D2544">
        <w:rPr>
          <w:rFonts w:ascii="Times New Roman" w:eastAsia="Times New Roman" w:hAnsi="Times New Roman" w:cs="Times New Roman"/>
          <w:b/>
          <w:bCs/>
          <w:caps/>
          <w:spacing w:val="-2"/>
          <w:sz w:val="24"/>
          <w:szCs w:val="24"/>
        </w:rPr>
        <w:t>a</w:t>
      </w:r>
      <w:r w:rsidRPr="005D2544">
        <w:rPr>
          <w:rFonts w:ascii="Times New Roman" w:eastAsia="Times New Roman" w:hAnsi="Times New Roman" w:cs="Times New Roman"/>
          <w:b/>
          <w:bCs/>
          <w:caps/>
          <w:spacing w:val="1"/>
          <w:sz w:val="24"/>
          <w:szCs w:val="24"/>
        </w:rPr>
        <w:t>b</w:t>
      </w:r>
      <w:r w:rsidRPr="005D2544">
        <w:rPr>
          <w:rFonts w:ascii="Times New Roman" w:eastAsia="Times New Roman" w:hAnsi="Times New Roman" w:cs="Times New Roman"/>
          <w:b/>
          <w:bCs/>
          <w:caps/>
          <w:sz w:val="24"/>
          <w:szCs w:val="24"/>
        </w:rPr>
        <w:t>le In</w:t>
      </w:r>
      <w:r w:rsidRPr="005D2544">
        <w:rPr>
          <w:rFonts w:ascii="Times New Roman" w:eastAsia="Times New Roman" w:hAnsi="Times New Roman" w:cs="Times New Roman"/>
          <w:b/>
          <w:bCs/>
          <w:caps/>
          <w:spacing w:val="2"/>
          <w:sz w:val="24"/>
          <w:szCs w:val="24"/>
        </w:rPr>
        <w:t>f</w:t>
      </w:r>
      <w:r w:rsidRPr="005D2544">
        <w:rPr>
          <w:rFonts w:ascii="Times New Roman" w:eastAsia="Times New Roman" w:hAnsi="Times New Roman" w:cs="Times New Roman"/>
          <w:b/>
          <w:bCs/>
          <w:caps/>
          <w:sz w:val="24"/>
          <w:szCs w:val="24"/>
        </w:rPr>
        <w:t>o</w:t>
      </w:r>
      <w:r w:rsidRPr="005D2544">
        <w:rPr>
          <w:rFonts w:ascii="Times New Roman" w:eastAsia="Times New Roman" w:hAnsi="Times New Roman" w:cs="Times New Roman"/>
          <w:b/>
          <w:bCs/>
          <w:caps/>
          <w:spacing w:val="-1"/>
          <w:sz w:val="24"/>
          <w:szCs w:val="24"/>
        </w:rPr>
        <w:t>r</w:t>
      </w:r>
      <w:r w:rsidRPr="005D2544">
        <w:rPr>
          <w:rFonts w:ascii="Times New Roman" w:eastAsia="Times New Roman" w:hAnsi="Times New Roman" w:cs="Times New Roman"/>
          <w:b/>
          <w:bCs/>
          <w:caps/>
          <w:spacing w:val="-3"/>
          <w:sz w:val="24"/>
          <w:szCs w:val="24"/>
        </w:rPr>
        <w:t>m</w:t>
      </w:r>
      <w:r w:rsidRPr="005D2544">
        <w:rPr>
          <w:rFonts w:ascii="Times New Roman" w:eastAsia="Times New Roman" w:hAnsi="Times New Roman" w:cs="Times New Roman"/>
          <w:b/>
          <w:bCs/>
          <w:caps/>
          <w:sz w:val="24"/>
          <w:szCs w:val="24"/>
        </w:rPr>
        <w:t>a</w:t>
      </w:r>
      <w:r w:rsidRPr="005D2544">
        <w:rPr>
          <w:rFonts w:ascii="Times New Roman" w:eastAsia="Times New Roman" w:hAnsi="Times New Roman" w:cs="Times New Roman"/>
          <w:b/>
          <w:bCs/>
          <w:caps/>
          <w:spacing w:val="-1"/>
          <w:sz w:val="24"/>
          <w:szCs w:val="24"/>
        </w:rPr>
        <w:t>t</w:t>
      </w:r>
      <w:r w:rsidRPr="005D2544">
        <w:rPr>
          <w:rFonts w:ascii="Times New Roman" w:eastAsia="Times New Roman" w:hAnsi="Times New Roman" w:cs="Times New Roman"/>
          <w:b/>
          <w:bCs/>
          <w:caps/>
          <w:sz w:val="24"/>
          <w:szCs w:val="24"/>
        </w:rPr>
        <w:t>io</w:t>
      </w:r>
      <w:r w:rsidRPr="005D2544">
        <w:rPr>
          <w:rFonts w:ascii="Times New Roman" w:eastAsia="Times New Roman" w:hAnsi="Times New Roman" w:cs="Times New Roman"/>
          <w:b/>
          <w:bCs/>
          <w:caps/>
          <w:spacing w:val="1"/>
          <w:sz w:val="24"/>
          <w:szCs w:val="24"/>
        </w:rPr>
        <w:t>n</w:t>
      </w:r>
      <w:r w:rsidRPr="005D2544">
        <w:rPr>
          <w:rFonts w:ascii="Times New Roman" w:eastAsia="Times New Roman" w:hAnsi="Times New Roman" w:cs="Times New Roman"/>
          <w:b/>
          <w:bCs/>
          <w:caps/>
          <w:sz w:val="24"/>
          <w:szCs w:val="24"/>
        </w:rPr>
        <w:t>:</w:t>
      </w:r>
    </w:p>
    <w:p w:rsidR="005D2544" w:rsidRPr="00625C16" w:rsidRDefault="005D2544" w:rsidP="00625C16">
      <w:pPr>
        <w:pStyle w:val="ListParagraph"/>
        <w:numPr>
          <w:ilvl w:val="0"/>
          <w:numId w:val="2"/>
        </w:numPr>
        <w:spacing w:after="0" w:line="240" w:lineRule="auto"/>
        <w:ind w:right="-20"/>
        <w:rPr>
          <w:rFonts w:ascii="Times New Roman" w:eastAsia="Times New Roman" w:hAnsi="Times New Roman" w:cs="Times New Roman"/>
          <w:sz w:val="24"/>
          <w:szCs w:val="24"/>
        </w:rPr>
      </w:pPr>
      <w:r w:rsidRPr="00625C16">
        <w:rPr>
          <w:rFonts w:ascii="Times New Roman" w:eastAsia="Times New Roman" w:hAnsi="Times New Roman" w:cs="Times New Roman"/>
          <w:b/>
          <w:spacing w:val="-3"/>
          <w:sz w:val="24"/>
          <w:szCs w:val="24"/>
        </w:rPr>
        <w:t>I</w:t>
      </w:r>
      <w:r w:rsidRPr="00625C16">
        <w:rPr>
          <w:rFonts w:ascii="Times New Roman" w:eastAsia="Times New Roman" w:hAnsi="Times New Roman" w:cs="Times New Roman"/>
          <w:b/>
          <w:sz w:val="24"/>
          <w:szCs w:val="24"/>
        </w:rPr>
        <w:t xml:space="preserve">s </w:t>
      </w:r>
      <w:r w:rsidRPr="00625C16">
        <w:rPr>
          <w:rFonts w:ascii="Times New Roman" w:eastAsia="Times New Roman" w:hAnsi="Times New Roman" w:cs="Times New Roman"/>
          <w:b/>
          <w:spacing w:val="2"/>
          <w:sz w:val="24"/>
          <w:szCs w:val="24"/>
        </w:rPr>
        <w:t>p</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z w:val="24"/>
          <w:szCs w:val="24"/>
        </w:rPr>
        <w:t>rson</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l</w:t>
      </w:r>
      <w:r w:rsidRPr="00625C16">
        <w:rPr>
          <w:rFonts w:ascii="Times New Roman" w:eastAsia="Times New Roman" w:hAnsi="Times New Roman" w:cs="Times New Roman"/>
          <w:b/>
          <w:spacing w:val="6"/>
          <w:sz w:val="24"/>
          <w:szCs w:val="24"/>
        </w:rPr>
        <w:t>l</w:t>
      </w:r>
      <w:r w:rsidRPr="00625C16">
        <w:rPr>
          <w:rFonts w:ascii="Times New Roman" w:eastAsia="Times New Roman" w:hAnsi="Times New Roman" w:cs="Times New Roman"/>
          <w:b/>
          <w:sz w:val="24"/>
          <w:szCs w:val="24"/>
        </w:rPr>
        <w:t>y</w:t>
      </w:r>
      <w:r w:rsidRPr="00625C16">
        <w:rPr>
          <w:rFonts w:ascii="Times New Roman" w:eastAsia="Times New Roman" w:hAnsi="Times New Roman" w:cs="Times New Roman"/>
          <w:b/>
          <w:spacing w:val="-5"/>
          <w:sz w:val="24"/>
          <w:szCs w:val="24"/>
        </w:rPr>
        <w:t xml:space="preserve"> </w:t>
      </w:r>
      <w:r w:rsidRPr="00625C16">
        <w:rPr>
          <w:rFonts w:ascii="Times New Roman" w:eastAsia="Times New Roman" w:hAnsi="Times New Roman" w:cs="Times New Roman"/>
          <w:b/>
          <w:sz w:val="24"/>
          <w:szCs w:val="24"/>
        </w:rPr>
        <w:t>identifi</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ble</w:t>
      </w:r>
      <w:r w:rsidRPr="00625C16">
        <w:rPr>
          <w:rFonts w:ascii="Times New Roman" w:eastAsia="Times New Roman" w:hAnsi="Times New Roman" w:cs="Times New Roman"/>
          <w:b/>
          <w:spacing w:val="2"/>
          <w:sz w:val="24"/>
          <w:szCs w:val="24"/>
        </w:rPr>
        <w:t xml:space="preserve"> </w:t>
      </w:r>
      <w:r w:rsidRPr="00625C16">
        <w:rPr>
          <w:rFonts w:ascii="Times New Roman" w:eastAsia="Times New Roman" w:hAnsi="Times New Roman" w:cs="Times New Roman"/>
          <w:b/>
          <w:sz w:val="24"/>
          <w:szCs w:val="24"/>
        </w:rPr>
        <w:t>info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z w:val="24"/>
          <w:szCs w:val="24"/>
        </w:rPr>
        <w:t>mation (</w:t>
      </w:r>
      <w:r w:rsidRPr="00625C16">
        <w:rPr>
          <w:rFonts w:ascii="Times New Roman" w:eastAsia="Times New Roman" w:hAnsi="Times New Roman" w:cs="Times New Roman"/>
          <w:b/>
          <w:spacing w:val="3"/>
          <w:sz w:val="24"/>
          <w:szCs w:val="24"/>
        </w:rPr>
        <w:t>P</w:t>
      </w:r>
      <w:r w:rsidRPr="00625C16">
        <w:rPr>
          <w:rFonts w:ascii="Times New Roman" w:eastAsia="Times New Roman" w:hAnsi="Times New Roman" w:cs="Times New Roman"/>
          <w:b/>
          <w:sz w:val="24"/>
          <w:szCs w:val="24"/>
        </w:rPr>
        <w:t>I</w:t>
      </w:r>
      <w:r w:rsidRPr="00625C16">
        <w:rPr>
          <w:rFonts w:ascii="Times New Roman" w:eastAsia="Times New Roman" w:hAnsi="Times New Roman" w:cs="Times New Roman"/>
          <w:b/>
          <w:spacing w:val="-4"/>
          <w:sz w:val="24"/>
          <w:szCs w:val="24"/>
        </w:rPr>
        <w:t>I</w:t>
      </w:r>
      <w:r w:rsidRPr="00625C16">
        <w:rPr>
          <w:rFonts w:ascii="Times New Roman" w:eastAsia="Times New Roman" w:hAnsi="Times New Roman" w:cs="Times New Roman"/>
          <w:b/>
          <w:sz w:val="24"/>
          <w:szCs w:val="24"/>
        </w:rPr>
        <w:t xml:space="preserve">) </w:t>
      </w:r>
      <w:r w:rsidRPr="00625C16">
        <w:rPr>
          <w:rFonts w:ascii="Times New Roman" w:eastAsia="Times New Roman" w:hAnsi="Times New Roman" w:cs="Times New Roman"/>
          <w:b/>
          <w:spacing w:val="-2"/>
          <w:sz w:val="24"/>
          <w:szCs w:val="24"/>
        </w:rPr>
        <w:t>c</w:t>
      </w:r>
      <w:r w:rsidRPr="00625C16">
        <w:rPr>
          <w:rFonts w:ascii="Times New Roman" w:eastAsia="Times New Roman" w:hAnsi="Times New Roman" w:cs="Times New Roman"/>
          <w:b/>
          <w:sz w:val="24"/>
          <w:szCs w:val="24"/>
        </w:rPr>
        <w:t>ol</w:t>
      </w:r>
      <w:r w:rsidRPr="00625C16">
        <w:rPr>
          <w:rFonts w:ascii="Times New Roman" w:eastAsia="Times New Roman" w:hAnsi="Times New Roman" w:cs="Times New Roman"/>
          <w:b/>
          <w:spacing w:val="1"/>
          <w:sz w:val="24"/>
          <w:szCs w:val="24"/>
        </w:rPr>
        <w:t>le</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t</w:t>
      </w:r>
      <w:r w:rsidRPr="00625C16">
        <w:rPr>
          <w:rFonts w:ascii="Times New Roman" w:eastAsia="Times New Roman" w:hAnsi="Times New Roman" w:cs="Times New Roman"/>
          <w:b/>
          <w:spacing w:val="2"/>
          <w:sz w:val="24"/>
          <w:szCs w:val="24"/>
        </w:rPr>
        <w:t>e</w:t>
      </w:r>
      <w:r w:rsidRPr="00625C16">
        <w:rPr>
          <w:rFonts w:ascii="Times New Roman" w:eastAsia="Times New Roman" w:hAnsi="Times New Roman" w:cs="Times New Roman"/>
          <w:b/>
          <w:sz w:val="24"/>
          <w:szCs w:val="24"/>
        </w:rPr>
        <w:t>d?</w:t>
      </w:r>
      <w:r w:rsidRPr="00625C16">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4"/>
          <w:sz w:val="24"/>
          <w:szCs w:val="24"/>
        </w:rPr>
        <w:t xml:space="preserve"> </w:t>
      </w:r>
      <w:r w:rsidRPr="00625C16">
        <w:rPr>
          <w:rFonts w:ascii="Times New Roman" w:eastAsia="Times New Roman" w:hAnsi="Times New Roman" w:cs="Times New Roman"/>
          <w:sz w:val="24"/>
          <w:szCs w:val="24"/>
        </w:rPr>
        <w:t>[</w:t>
      </w:r>
      <w:r w:rsidR="006149AE">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Y</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s  [</w:t>
      </w:r>
      <w:r w:rsidR="00B419BE">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No</w:t>
      </w:r>
    </w:p>
    <w:p w:rsidR="005D2544" w:rsidRDefault="005D2544" w:rsidP="005D2544">
      <w:pPr>
        <w:spacing w:before="16" w:after="0" w:line="260" w:lineRule="exact"/>
        <w:rPr>
          <w:sz w:val="26"/>
          <w:szCs w:val="26"/>
        </w:rPr>
      </w:pPr>
    </w:p>
    <w:p w:rsidR="005D2544" w:rsidRPr="001A2B6D" w:rsidRDefault="005D2544" w:rsidP="00625C16">
      <w:pPr>
        <w:pStyle w:val="ListParagraph"/>
        <w:numPr>
          <w:ilvl w:val="0"/>
          <w:numId w:val="2"/>
        </w:numPr>
        <w:spacing w:after="0" w:line="240" w:lineRule="auto"/>
        <w:ind w:right="-20"/>
        <w:rPr>
          <w:rFonts w:ascii="Times New Roman" w:eastAsia="Times New Roman" w:hAnsi="Times New Roman" w:cs="Times New Roman"/>
          <w:b/>
          <w:sz w:val="24"/>
          <w:szCs w:val="24"/>
        </w:rPr>
      </w:pPr>
      <w:r w:rsidRPr="00625C16">
        <w:rPr>
          <w:rFonts w:ascii="Times New Roman" w:eastAsia="Times New Roman" w:hAnsi="Times New Roman" w:cs="Times New Roman"/>
          <w:b/>
          <w:spacing w:val="-3"/>
          <w:sz w:val="24"/>
          <w:szCs w:val="24"/>
        </w:rPr>
        <w:t>I</w:t>
      </w:r>
      <w:r w:rsidRPr="00625C16">
        <w:rPr>
          <w:rFonts w:ascii="Times New Roman" w:eastAsia="Times New Roman" w:hAnsi="Times New Roman" w:cs="Times New Roman"/>
          <w:b/>
          <w:sz w:val="24"/>
          <w:szCs w:val="24"/>
        </w:rPr>
        <w:t>f</w:t>
      </w:r>
      <w:r w:rsidRPr="00625C16">
        <w:rPr>
          <w:rFonts w:ascii="Times New Roman" w:eastAsia="Times New Roman" w:hAnsi="Times New Roman" w:cs="Times New Roman"/>
          <w:b/>
          <w:spacing w:val="2"/>
          <w:sz w:val="24"/>
          <w:szCs w:val="24"/>
        </w:rPr>
        <w:t xml:space="preserve"> </w:t>
      </w:r>
      <w:r w:rsidRPr="00625C16">
        <w:rPr>
          <w:rFonts w:ascii="Times New Roman" w:eastAsia="Times New Roman" w:hAnsi="Times New Roman" w:cs="Times New Roman"/>
          <w:b/>
          <w:sz w:val="24"/>
          <w:szCs w:val="24"/>
        </w:rPr>
        <w:t>Y</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z w:val="24"/>
          <w:szCs w:val="24"/>
        </w:rPr>
        <w:t xml:space="preserve">s, is </w:t>
      </w:r>
      <w:r w:rsidRPr="00625C16">
        <w:rPr>
          <w:rFonts w:ascii="Times New Roman" w:eastAsia="Times New Roman" w:hAnsi="Times New Roman" w:cs="Times New Roman"/>
          <w:b/>
          <w:spacing w:val="1"/>
          <w:sz w:val="24"/>
          <w:szCs w:val="24"/>
        </w:rPr>
        <w:t>t</w:t>
      </w:r>
      <w:r w:rsidRPr="00625C16">
        <w:rPr>
          <w:rFonts w:ascii="Times New Roman" w:eastAsia="Times New Roman" w:hAnsi="Times New Roman" w:cs="Times New Roman"/>
          <w:b/>
          <w:sz w:val="24"/>
          <w:szCs w:val="24"/>
        </w:rPr>
        <w:t>he</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info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pacing w:val="3"/>
          <w:sz w:val="24"/>
          <w:szCs w:val="24"/>
        </w:rPr>
        <w:t>m</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t</w:t>
      </w:r>
      <w:r w:rsidRPr="00625C16">
        <w:rPr>
          <w:rFonts w:ascii="Times New Roman" w:eastAsia="Times New Roman" w:hAnsi="Times New Roman" w:cs="Times New Roman"/>
          <w:b/>
          <w:spacing w:val="1"/>
          <w:sz w:val="24"/>
          <w:szCs w:val="24"/>
        </w:rPr>
        <w:t>i</w:t>
      </w:r>
      <w:r w:rsidRPr="00625C16">
        <w:rPr>
          <w:rFonts w:ascii="Times New Roman" w:eastAsia="Times New Roman" w:hAnsi="Times New Roman" w:cs="Times New Roman"/>
          <w:b/>
          <w:sz w:val="24"/>
          <w:szCs w:val="24"/>
        </w:rPr>
        <w:t>on that will</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be</w:t>
      </w:r>
      <w:r w:rsidRPr="00625C16">
        <w:rPr>
          <w:rFonts w:ascii="Times New Roman" w:eastAsia="Times New Roman" w:hAnsi="Times New Roman" w:cs="Times New Roman"/>
          <w:b/>
          <w:spacing w:val="-1"/>
          <w:sz w:val="24"/>
          <w:szCs w:val="24"/>
        </w:rPr>
        <w:t xml:space="preserve"> c</w:t>
      </w:r>
      <w:r w:rsidRPr="00625C16">
        <w:rPr>
          <w:rFonts w:ascii="Times New Roman" w:eastAsia="Times New Roman" w:hAnsi="Times New Roman" w:cs="Times New Roman"/>
          <w:b/>
          <w:sz w:val="24"/>
          <w:szCs w:val="24"/>
        </w:rPr>
        <w:t>ol</w:t>
      </w:r>
      <w:r w:rsidRPr="00625C16">
        <w:rPr>
          <w:rFonts w:ascii="Times New Roman" w:eastAsia="Times New Roman" w:hAnsi="Times New Roman" w:cs="Times New Roman"/>
          <w:b/>
          <w:spacing w:val="1"/>
          <w:sz w:val="24"/>
          <w:szCs w:val="24"/>
        </w:rPr>
        <w:t>l</w:t>
      </w:r>
      <w:r w:rsidRPr="00625C16">
        <w:rPr>
          <w:rFonts w:ascii="Times New Roman" w:eastAsia="Times New Roman" w:hAnsi="Times New Roman" w:cs="Times New Roman"/>
          <w:b/>
          <w:spacing w:val="-1"/>
          <w:sz w:val="24"/>
          <w:szCs w:val="24"/>
        </w:rPr>
        <w:t>ec</w:t>
      </w:r>
      <w:r w:rsidRPr="00625C16">
        <w:rPr>
          <w:rFonts w:ascii="Times New Roman" w:eastAsia="Times New Roman" w:hAnsi="Times New Roman" w:cs="Times New Roman"/>
          <w:b/>
          <w:sz w:val="24"/>
          <w:szCs w:val="24"/>
        </w:rPr>
        <w:t>ted in</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 xml:space="preserve">luded in </w:t>
      </w:r>
      <w:r w:rsidRPr="00625C16">
        <w:rPr>
          <w:rFonts w:ascii="Times New Roman" w:eastAsia="Times New Roman" w:hAnsi="Times New Roman" w:cs="Times New Roman"/>
          <w:b/>
          <w:spacing w:val="-1"/>
          <w:sz w:val="24"/>
          <w:szCs w:val="24"/>
        </w:rPr>
        <w:t>rec</w:t>
      </w:r>
      <w:r w:rsidRPr="00625C16">
        <w:rPr>
          <w:rFonts w:ascii="Times New Roman" w:eastAsia="Times New Roman" w:hAnsi="Times New Roman" w:cs="Times New Roman"/>
          <w:b/>
          <w:sz w:val="24"/>
          <w:szCs w:val="24"/>
        </w:rPr>
        <w:t>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z w:val="24"/>
          <w:szCs w:val="24"/>
        </w:rPr>
        <w:t>ds th</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t</w:t>
      </w:r>
      <w:r w:rsidRPr="00625C16">
        <w:rPr>
          <w:rFonts w:ascii="Times New Roman" w:eastAsia="Times New Roman" w:hAnsi="Times New Roman" w:cs="Times New Roman"/>
          <w:b/>
          <w:spacing w:val="3"/>
          <w:sz w:val="24"/>
          <w:szCs w:val="24"/>
        </w:rPr>
        <w:t xml:space="preserve"> </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re subj</w:t>
      </w:r>
      <w:r w:rsidRPr="00625C16">
        <w:rPr>
          <w:rFonts w:ascii="Times New Roman" w:eastAsia="Times New Roman" w:hAnsi="Times New Roman" w:cs="Times New Roman"/>
          <w:b/>
          <w:spacing w:val="-1"/>
          <w:sz w:val="24"/>
          <w:szCs w:val="24"/>
        </w:rPr>
        <w:t>ec</w:t>
      </w:r>
      <w:r w:rsidRPr="00625C16">
        <w:rPr>
          <w:rFonts w:ascii="Times New Roman" w:eastAsia="Times New Roman" w:hAnsi="Times New Roman" w:cs="Times New Roman"/>
          <w:b/>
          <w:sz w:val="24"/>
          <w:szCs w:val="24"/>
        </w:rPr>
        <w:t xml:space="preserve">t </w:t>
      </w:r>
      <w:r w:rsidRPr="00625C16">
        <w:rPr>
          <w:rFonts w:ascii="Times New Roman" w:eastAsia="Times New Roman" w:hAnsi="Times New Roman" w:cs="Times New Roman"/>
          <w:b/>
          <w:spacing w:val="1"/>
          <w:sz w:val="24"/>
          <w:szCs w:val="24"/>
        </w:rPr>
        <w:t>t</w:t>
      </w:r>
      <w:r w:rsidRPr="00625C16">
        <w:rPr>
          <w:rFonts w:ascii="Times New Roman" w:eastAsia="Times New Roman" w:hAnsi="Times New Roman" w:cs="Times New Roman"/>
          <w:b/>
          <w:sz w:val="24"/>
          <w:szCs w:val="24"/>
        </w:rPr>
        <w:t>o the</w:t>
      </w:r>
      <w:r w:rsidR="00625C16" w:rsidRPr="00625C16">
        <w:rPr>
          <w:rFonts w:ascii="Times New Roman" w:eastAsia="Times New Roman" w:hAnsi="Times New Roman" w:cs="Times New Roman"/>
          <w:b/>
          <w:sz w:val="24"/>
          <w:szCs w:val="24"/>
        </w:rPr>
        <w:t xml:space="preserve"> </w:t>
      </w:r>
      <w:r w:rsidRPr="00625C16">
        <w:rPr>
          <w:rFonts w:ascii="Times New Roman" w:eastAsia="Times New Roman" w:hAnsi="Times New Roman" w:cs="Times New Roman"/>
          <w:b/>
          <w:spacing w:val="1"/>
          <w:sz w:val="24"/>
          <w:szCs w:val="24"/>
        </w:rPr>
        <w:t>P</w:t>
      </w:r>
      <w:r w:rsidRPr="00625C16">
        <w:rPr>
          <w:rFonts w:ascii="Times New Roman" w:eastAsia="Times New Roman" w:hAnsi="Times New Roman" w:cs="Times New Roman"/>
          <w:b/>
          <w:sz w:val="24"/>
          <w:szCs w:val="24"/>
        </w:rPr>
        <w:t>riv</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y</w:t>
      </w:r>
      <w:r w:rsidRPr="00625C16">
        <w:rPr>
          <w:rFonts w:ascii="Times New Roman" w:eastAsia="Times New Roman" w:hAnsi="Times New Roman" w:cs="Times New Roman"/>
          <w:b/>
          <w:spacing w:val="-3"/>
          <w:sz w:val="24"/>
          <w:szCs w:val="24"/>
        </w:rPr>
        <w:t xml:space="preserve"> </w:t>
      </w:r>
      <w:r w:rsidRPr="00625C16">
        <w:rPr>
          <w:rFonts w:ascii="Times New Roman" w:eastAsia="Times New Roman" w:hAnsi="Times New Roman" w:cs="Times New Roman"/>
          <w:b/>
          <w:sz w:val="24"/>
          <w:szCs w:val="24"/>
        </w:rPr>
        <w:t>A</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t of 1974?</w:t>
      </w:r>
      <w:r w:rsidRPr="00625C16">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3"/>
          <w:sz w:val="24"/>
          <w:szCs w:val="24"/>
        </w:rPr>
        <w:t xml:space="preserve"> </w:t>
      </w:r>
      <w:r w:rsidRPr="00625C16">
        <w:rPr>
          <w:rFonts w:ascii="Times New Roman" w:eastAsia="Times New Roman" w:hAnsi="Times New Roman" w:cs="Times New Roman"/>
          <w:sz w:val="24"/>
          <w:szCs w:val="24"/>
        </w:rPr>
        <w:t>[</w:t>
      </w:r>
      <w:r w:rsidR="006149AE">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Y</w:t>
      </w:r>
      <w:r w:rsidRPr="00625C16">
        <w:rPr>
          <w:rFonts w:ascii="Times New Roman" w:eastAsia="Times New Roman" w:hAnsi="Times New Roman" w:cs="Times New Roman"/>
          <w:spacing w:val="-1"/>
          <w:sz w:val="24"/>
          <w:szCs w:val="24"/>
        </w:rPr>
        <w:t>e</w:t>
      </w:r>
      <w:r w:rsidR="00C44869">
        <w:rPr>
          <w:rFonts w:ascii="Times New Roman" w:eastAsia="Times New Roman" w:hAnsi="Times New Roman" w:cs="Times New Roman"/>
          <w:sz w:val="24"/>
          <w:szCs w:val="24"/>
        </w:rPr>
        <w:t xml:space="preserve">s  [   </w:t>
      </w:r>
      <w:r w:rsidRPr="00625C16">
        <w:rPr>
          <w:rFonts w:ascii="Times New Roman" w:eastAsia="Times New Roman" w:hAnsi="Times New Roman" w:cs="Times New Roman"/>
          <w:sz w:val="24"/>
          <w:szCs w:val="24"/>
        </w:rPr>
        <w:t>]</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No [</w:t>
      </w:r>
      <w:r w:rsidR="00B419BE">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z w:val="24"/>
          <w:szCs w:val="24"/>
        </w:rPr>
        <w:t>] Not Applicable</w:t>
      </w:r>
    </w:p>
    <w:p w:rsidR="00A523C7" w:rsidRDefault="001A2B6D" w:rsidP="001A2B6D">
      <w:pPr>
        <w:spacing w:after="0" w:line="240" w:lineRule="auto"/>
        <w:ind w:right="-20" w:firstLine="720"/>
      </w:pPr>
      <w:r w:rsidRPr="001A2B6D">
        <w:rPr>
          <w:rFonts w:ascii="Times New Roman" w:eastAsia="Times New Roman" w:hAnsi="Times New Roman" w:cs="Times New Roman"/>
          <w:b/>
          <w:sz w:val="24"/>
          <w:szCs w:val="24"/>
        </w:rPr>
        <w:t>If applicable, provide link to the Privacy Impact Assessment (PIA):</w:t>
      </w:r>
      <w:r w:rsidR="00A523C7" w:rsidRPr="00A523C7">
        <w:t xml:space="preserve"> </w:t>
      </w:r>
    </w:p>
    <w:p w:rsidR="00A523C7" w:rsidRDefault="00A523C7" w:rsidP="001A2B6D">
      <w:pPr>
        <w:spacing w:after="0" w:line="240" w:lineRule="auto"/>
        <w:ind w:right="-20" w:firstLine="720"/>
      </w:pPr>
      <w:hyperlink r:id="rId9" w:history="1">
        <w:r>
          <w:rPr>
            <w:rStyle w:val="Hyperlink"/>
            <w:rFonts w:ascii="Georgia" w:hAnsi="Georgia"/>
            <w:color w:val="4D819A"/>
            <w:shd w:val="clear" w:color="auto" w:fill="FFFFFF"/>
          </w:rPr>
          <w:t>Consumer Experience Research PIA</w:t>
        </w:r>
      </w:hyperlink>
    </w:p>
    <w:p w:rsidR="001A2B6D" w:rsidRPr="00A523C7" w:rsidRDefault="00A523C7" w:rsidP="001A2B6D">
      <w:pPr>
        <w:spacing w:after="0" w:line="240" w:lineRule="auto"/>
        <w:ind w:right="-20" w:firstLine="720"/>
        <w:rPr>
          <w:rFonts w:ascii="Times New Roman" w:eastAsia="Times New Roman" w:hAnsi="Times New Roman" w:cs="Times New Roman"/>
          <w:sz w:val="24"/>
          <w:szCs w:val="24"/>
          <w:u w:val="single"/>
        </w:rPr>
      </w:pPr>
      <w:r w:rsidRPr="00A523C7">
        <w:rPr>
          <w:rFonts w:ascii="Times New Roman" w:eastAsia="Times New Roman" w:hAnsi="Times New Roman" w:cs="Times New Roman"/>
          <w:sz w:val="24"/>
          <w:szCs w:val="24"/>
          <w:u w:val="single"/>
        </w:rPr>
        <w:t>http://files.consumerfinance.gov/f/201406_cfpb_consumer-experience-research_pia.pdf</w:t>
      </w:r>
    </w:p>
    <w:p w:rsidR="005D2544" w:rsidRDefault="005D2544" w:rsidP="005D2544">
      <w:pPr>
        <w:spacing w:before="16" w:after="0" w:line="260" w:lineRule="exact"/>
        <w:rPr>
          <w:sz w:val="26"/>
          <w:szCs w:val="26"/>
        </w:rPr>
      </w:pPr>
    </w:p>
    <w:p w:rsidR="005D2544" w:rsidRPr="00625C16" w:rsidRDefault="005D2544" w:rsidP="00625C16">
      <w:pPr>
        <w:pStyle w:val="ListParagraph"/>
        <w:numPr>
          <w:ilvl w:val="0"/>
          <w:numId w:val="2"/>
        </w:numPr>
        <w:spacing w:after="0" w:line="240" w:lineRule="auto"/>
        <w:ind w:right="-20"/>
        <w:rPr>
          <w:rFonts w:ascii="Times New Roman" w:eastAsia="Times New Roman" w:hAnsi="Times New Roman" w:cs="Times New Roman"/>
          <w:b/>
          <w:sz w:val="24"/>
          <w:szCs w:val="24"/>
        </w:rPr>
      </w:pPr>
      <w:r w:rsidRPr="00625C16">
        <w:rPr>
          <w:rFonts w:ascii="Times New Roman" w:eastAsia="Times New Roman" w:hAnsi="Times New Roman" w:cs="Times New Roman"/>
          <w:b/>
          <w:spacing w:val="-3"/>
          <w:sz w:val="24"/>
          <w:szCs w:val="24"/>
        </w:rPr>
        <w:t>I</w:t>
      </w:r>
      <w:r w:rsidRPr="00625C16">
        <w:rPr>
          <w:rFonts w:ascii="Times New Roman" w:eastAsia="Times New Roman" w:hAnsi="Times New Roman" w:cs="Times New Roman"/>
          <w:b/>
          <w:sz w:val="24"/>
          <w:szCs w:val="24"/>
        </w:rPr>
        <w:t>f</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Applic</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 xml:space="preserve">ble, </w:t>
      </w:r>
      <w:r w:rsidRPr="00625C16">
        <w:rPr>
          <w:rFonts w:ascii="Times New Roman" w:eastAsia="Times New Roman" w:hAnsi="Times New Roman" w:cs="Times New Roman"/>
          <w:b/>
          <w:spacing w:val="2"/>
          <w:sz w:val="24"/>
          <w:szCs w:val="24"/>
        </w:rPr>
        <w:t>h</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 xml:space="preserve">s a </w:t>
      </w:r>
      <w:r w:rsidRPr="00625C16">
        <w:rPr>
          <w:rFonts w:ascii="Times New Roman" w:eastAsia="Times New Roman" w:hAnsi="Times New Roman" w:cs="Times New Roman"/>
          <w:b/>
          <w:spacing w:val="5"/>
          <w:sz w:val="24"/>
          <w:szCs w:val="24"/>
        </w:rPr>
        <w:t>S</w:t>
      </w:r>
      <w:r w:rsidRPr="00625C16">
        <w:rPr>
          <w:rFonts w:ascii="Times New Roman" w:eastAsia="Times New Roman" w:hAnsi="Times New Roman" w:cs="Times New Roman"/>
          <w:b/>
          <w:spacing w:val="-5"/>
          <w:sz w:val="24"/>
          <w:szCs w:val="24"/>
        </w:rPr>
        <w:t>y</w:t>
      </w:r>
      <w:r w:rsidRPr="00625C16">
        <w:rPr>
          <w:rFonts w:ascii="Times New Roman" w:eastAsia="Times New Roman" w:hAnsi="Times New Roman" w:cs="Times New Roman"/>
          <w:b/>
          <w:sz w:val="24"/>
          <w:szCs w:val="24"/>
        </w:rPr>
        <w:t>stem or R</w:t>
      </w:r>
      <w:r w:rsidRPr="00625C16">
        <w:rPr>
          <w:rFonts w:ascii="Times New Roman" w:eastAsia="Times New Roman" w:hAnsi="Times New Roman" w:cs="Times New Roman"/>
          <w:b/>
          <w:spacing w:val="-1"/>
          <w:sz w:val="24"/>
          <w:szCs w:val="24"/>
        </w:rPr>
        <w:t>ec</w:t>
      </w:r>
      <w:r w:rsidRPr="00625C16">
        <w:rPr>
          <w:rFonts w:ascii="Times New Roman" w:eastAsia="Times New Roman" w:hAnsi="Times New Roman" w:cs="Times New Roman"/>
          <w:b/>
          <w:sz w:val="24"/>
          <w:szCs w:val="24"/>
        </w:rPr>
        <w:t>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z w:val="24"/>
          <w:szCs w:val="24"/>
        </w:rPr>
        <w:t>ds Noti</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e</w:t>
      </w:r>
      <w:r w:rsidRPr="00625C16">
        <w:rPr>
          <w:rFonts w:ascii="Times New Roman" w:eastAsia="Times New Roman" w:hAnsi="Times New Roman" w:cs="Times New Roman"/>
          <w:b/>
          <w:spacing w:val="-1"/>
          <w:sz w:val="24"/>
          <w:szCs w:val="24"/>
        </w:rPr>
        <w:t xml:space="preserve"> </w:t>
      </w:r>
      <w:r w:rsidR="00F84AE4">
        <w:rPr>
          <w:rFonts w:ascii="Times New Roman" w:eastAsia="Times New Roman" w:hAnsi="Times New Roman" w:cs="Times New Roman"/>
          <w:b/>
          <w:spacing w:val="-1"/>
          <w:sz w:val="24"/>
          <w:szCs w:val="24"/>
        </w:rPr>
        <w:t xml:space="preserve">(SORN) </w:t>
      </w:r>
      <w:r w:rsidRPr="00625C16">
        <w:rPr>
          <w:rFonts w:ascii="Times New Roman" w:eastAsia="Times New Roman" w:hAnsi="Times New Roman" w:cs="Times New Roman"/>
          <w:b/>
          <w:sz w:val="24"/>
          <w:szCs w:val="24"/>
        </w:rPr>
        <w:t>b</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z w:val="24"/>
          <w:szCs w:val="24"/>
        </w:rPr>
        <w:t>n publ</w:t>
      </w:r>
      <w:r w:rsidRPr="00625C16">
        <w:rPr>
          <w:rFonts w:ascii="Times New Roman" w:eastAsia="Times New Roman" w:hAnsi="Times New Roman" w:cs="Times New Roman"/>
          <w:b/>
          <w:spacing w:val="1"/>
          <w:sz w:val="24"/>
          <w:szCs w:val="24"/>
        </w:rPr>
        <w:t>i</w:t>
      </w:r>
      <w:r w:rsidRPr="00625C16">
        <w:rPr>
          <w:rFonts w:ascii="Times New Roman" w:eastAsia="Times New Roman" w:hAnsi="Times New Roman" w:cs="Times New Roman"/>
          <w:b/>
          <w:sz w:val="24"/>
          <w:szCs w:val="24"/>
        </w:rPr>
        <w:t xml:space="preserve">shed?  </w:t>
      </w:r>
    </w:p>
    <w:p w:rsidR="005D2544" w:rsidRDefault="005D2544" w:rsidP="001A2B6D">
      <w:pPr>
        <w:spacing w:after="0" w:line="240" w:lineRule="auto"/>
        <w:ind w:left="940" w:right="-20" w:firstLine="5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149AE">
        <w:rPr>
          <w:rFonts w:ascii="Times New Roman" w:eastAsia="Times New Roman" w:hAnsi="Times New Roman" w:cs="Times New Roman"/>
          <w:spacing w:val="59"/>
          <w:sz w:val="24"/>
          <w:szCs w:val="24"/>
        </w:rPr>
        <w:t>X</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A8054C">
        <w:rPr>
          <w:rFonts w:ascii="Times New Roman" w:eastAsia="Times New Roman" w:hAnsi="Times New Roman" w:cs="Times New Roman"/>
          <w:sz w:val="24"/>
          <w:szCs w:val="24"/>
        </w:rPr>
        <w:t>No [</w:t>
      </w:r>
      <w:r>
        <w:rPr>
          <w:rFonts w:ascii="Times New Roman" w:eastAsia="Times New Roman" w:hAnsi="Times New Roman" w:cs="Times New Roman"/>
          <w:sz w:val="24"/>
          <w:szCs w:val="24"/>
        </w:rPr>
        <w:t>] Not Applicable</w:t>
      </w:r>
    </w:p>
    <w:p w:rsidR="00B81EE4" w:rsidRPr="007D3CA0" w:rsidRDefault="00B81EE4" w:rsidP="00D81F73">
      <w:pPr>
        <w:spacing w:after="0" w:line="240" w:lineRule="auto"/>
        <w:ind w:left="720" w:right="-20"/>
        <w:rPr>
          <w:rFonts w:ascii="Times New Roman" w:eastAsia="Times New Roman" w:hAnsi="Times New Roman" w:cs="Times New Roman"/>
          <w:sz w:val="24"/>
          <w:szCs w:val="24"/>
        </w:rPr>
      </w:pPr>
      <w:r w:rsidRPr="001A2B6D">
        <w:rPr>
          <w:rFonts w:ascii="Times New Roman" w:eastAsia="Times New Roman" w:hAnsi="Times New Roman" w:cs="Times New Roman"/>
          <w:b/>
          <w:sz w:val="24"/>
          <w:szCs w:val="24"/>
        </w:rPr>
        <w:t>If Yes, provide Federal Register citation</w:t>
      </w:r>
      <w:r w:rsidRPr="001A2B6D">
        <w:rPr>
          <w:b/>
        </w:rPr>
        <w:t xml:space="preserve"> </w:t>
      </w:r>
      <w:r w:rsidRPr="001A2B6D">
        <w:rPr>
          <w:rFonts w:ascii="Times New Roman" w:eastAsia="Times New Roman" w:hAnsi="Times New Roman" w:cs="Times New Roman"/>
          <w:b/>
          <w:sz w:val="24"/>
          <w:szCs w:val="24"/>
        </w:rPr>
        <w:t>for the SORN</w:t>
      </w:r>
      <w:r w:rsidRPr="00B81EE4">
        <w:rPr>
          <w:rFonts w:ascii="Times New Roman" w:eastAsia="Times New Roman" w:hAnsi="Times New Roman" w:cs="Times New Roman"/>
          <w:sz w:val="24"/>
          <w:szCs w:val="24"/>
        </w:rPr>
        <w:t>: 77 FR 60382 CFPB Consumer Education and Engagement Records</w:t>
      </w:r>
    </w:p>
    <w:p w:rsidR="005D2544" w:rsidRDefault="005D2544" w:rsidP="005D2544">
      <w:pPr>
        <w:spacing w:before="1" w:after="0" w:line="280" w:lineRule="exact"/>
        <w:rPr>
          <w:sz w:val="28"/>
          <w:szCs w:val="28"/>
        </w:rPr>
      </w:pPr>
    </w:p>
    <w:p w:rsidR="00CD7378" w:rsidRPr="005D2544" w:rsidRDefault="00CD7378" w:rsidP="00CD7378">
      <w:pPr>
        <w:pStyle w:val="ListParagraph"/>
        <w:numPr>
          <w:ilvl w:val="0"/>
          <w:numId w:val="1"/>
        </w:numPr>
        <w:spacing w:after="0" w:line="240" w:lineRule="auto"/>
        <w:ind w:right="-20"/>
        <w:rPr>
          <w:rFonts w:ascii="Times New Roman" w:eastAsia="Times New Roman" w:hAnsi="Times New Roman" w:cs="Times New Roman"/>
          <w:caps/>
          <w:sz w:val="24"/>
          <w:szCs w:val="24"/>
        </w:rPr>
      </w:pPr>
      <w:r>
        <w:rPr>
          <w:rFonts w:ascii="Times New Roman" w:eastAsia="Times New Roman" w:hAnsi="Times New Roman" w:cs="Times New Roman"/>
          <w:b/>
          <w:bCs/>
          <w:caps/>
          <w:spacing w:val="-2"/>
          <w:sz w:val="24"/>
          <w:szCs w:val="24"/>
        </w:rPr>
        <w:t>INCENTIVES</w:t>
      </w:r>
      <w:r w:rsidRPr="005D2544">
        <w:rPr>
          <w:rFonts w:ascii="Times New Roman" w:eastAsia="Times New Roman" w:hAnsi="Times New Roman" w:cs="Times New Roman"/>
          <w:b/>
          <w:bCs/>
          <w:caps/>
          <w:sz w:val="24"/>
          <w:szCs w:val="24"/>
        </w:rPr>
        <w:t>:</w:t>
      </w:r>
    </w:p>
    <w:p w:rsidR="00CD7378" w:rsidRDefault="00CD7378" w:rsidP="00CD7378">
      <w:pPr>
        <w:spacing w:before="11" w:after="0" w:line="260" w:lineRule="exact"/>
        <w:rPr>
          <w:sz w:val="26"/>
          <w:szCs w:val="26"/>
        </w:rPr>
      </w:pPr>
    </w:p>
    <w:p w:rsidR="00CD7378" w:rsidRDefault="00CD7378" w:rsidP="00CD7378">
      <w:pPr>
        <w:pStyle w:val="ListParagraph"/>
        <w:numPr>
          <w:ilvl w:val="0"/>
          <w:numId w:val="7"/>
        </w:numPr>
        <w:spacing w:after="0" w:line="240" w:lineRule="auto"/>
        <w:ind w:right="596"/>
        <w:rPr>
          <w:rFonts w:ascii="Times New Roman" w:eastAsia="Times New Roman" w:hAnsi="Times New Roman" w:cs="Times New Roman"/>
          <w:sz w:val="24"/>
          <w:szCs w:val="24"/>
        </w:rPr>
      </w:pPr>
      <w:r w:rsidRPr="00547830">
        <w:rPr>
          <w:rFonts w:ascii="Times New Roman" w:eastAsia="Times New Roman" w:hAnsi="Times New Roman" w:cs="Times New Roman"/>
          <w:b/>
          <w:spacing w:val="-3"/>
          <w:sz w:val="24"/>
          <w:szCs w:val="24"/>
        </w:rPr>
        <w:t>I</w:t>
      </w:r>
      <w:r w:rsidRPr="00547830">
        <w:rPr>
          <w:rFonts w:ascii="Times New Roman" w:eastAsia="Times New Roman" w:hAnsi="Times New Roman" w:cs="Times New Roman"/>
          <w:b/>
          <w:sz w:val="24"/>
          <w:szCs w:val="24"/>
        </w:rPr>
        <w:t>s</w:t>
      </w:r>
      <w:r w:rsidRPr="00547830">
        <w:rPr>
          <w:rFonts w:ascii="Times New Roman" w:eastAsia="Times New Roman" w:hAnsi="Times New Roman" w:cs="Times New Roman"/>
          <w:b/>
          <w:spacing w:val="2"/>
          <w:sz w:val="24"/>
          <w:szCs w:val="24"/>
        </w:rPr>
        <w:t xml:space="preserve"> </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n inc</w:t>
      </w:r>
      <w:r w:rsidRPr="00547830">
        <w:rPr>
          <w:rFonts w:ascii="Times New Roman" w:eastAsia="Times New Roman" w:hAnsi="Times New Roman" w:cs="Times New Roman"/>
          <w:b/>
          <w:spacing w:val="-1"/>
          <w:sz w:val="24"/>
          <w:szCs w:val="24"/>
        </w:rPr>
        <w:t>e</w:t>
      </w:r>
      <w:r w:rsidRPr="00547830">
        <w:rPr>
          <w:rFonts w:ascii="Times New Roman" w:eastAsia="Times New Roman" w:hAnsi="Times New Roman" w:cs="Times New Roman"/>
          <w:b/>
          <w:sz w:val="24"/>
          <w:szCs w:val="24"/>
        </w:rPr>
        <w:t>nt</w:t>
      </w:r>
      <w:r w:rsidRPr="00547830">
        <w:rPr>
          <w:rFonts w:ascii="Times New Roman" w:eastAsia="Times New Roman" w:hAnsi="Times New Roman" w:cs="Times New Roman"/>
          <w:b/>
          <w:spacing w:val="1"/>
          <w:sz w:val="24"/>
          <w:szCs w:val="24"/>
        </w:rPr>
        <w:t>i</w:t>
      </w:r>
      <w:r w:rsidRPr="00547830">
        <w:rPr>
          <w:rFonts w:ascii="Times New Roman" w:eastAsia="Times New Roman" w:hAnsi="Times New Roman" w:cs="Times New Roman"/>
          <w:b/>
          <w:sz w:val="24"/>
          <w:szCs w:val="24"/>
        </w:rPr>
        <w:t>ve</w:t>
      </w:r>
      <w:r w:rsidRPr="00547830">
        <w:rPr>
          <w:rFonts w:ascii="Times New Roman" w:eastAsia="Times New Roman" w:hAnsi="Times New Roman" w:cs="Times New Roman"/>
          <w:b/>
          <w:spacing w:val="-1"/>
          <w:sz w:val="24"/>
          <w:szCs w:val="24"/>
        </w:rPr>
        <w:t xml:space="preserve"> </w:t>
      </w:r>
      <w:r w:rsidRPr="00547830">
        <w:rPr>
          <w:rFonts w:ascii="Times New Roman" w:eastAsia="Times New Roman" w:hAnsi="Times New Roman" w:cs="Times New Roman"/>
          <w:b/>
          <w:sz w:val="24"/>
          <w:szCs w:val="24"/>
        </w:rPr>
        <w:t>p</w:t>
      </w:r>
      <w:r w:rsidRPr="00547830">
        <w:rPr>
          <w:rFonts w:ascii="Times New Roman" w:eastAsia="Times New Roman" w:hAnsi="Times New Roman" w:cs="Times New Roman"/>
          <w:b/>
          <w:spacing w:val="-1"/>
          <w:sz w:val="24"/>
          <w:szCs w:val="24"/>
        </w:rPr>
        <w:t>r</w:t>
      </w:r>
      <w:r w:rsidRPr="00547830">
        <w:rPr>
          <w:rFonts w:ascii="Times New Roman" w:eastAsia="Times New Roman" w:hAnsi="Times New Roman" w:cs="Times New Roman"/>
          <w:b/>
          <w:sz w:val="24"/>
          <w:szCs w:val="24"/>
        </w:rPr>
        <w:t>ovided to p</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rticip</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 xml:space="preserve">nts? </w:t>
      </w:r>
      <w:r w:rsidRPr="00547830">
        <w:rPr>
          <w:rFonts w:ascii="Times New Roman" w:eastAsia="Times New Roman" w:hAnsi="Times New Roman" w:cs="Times New Roman"/>
          <w:spacing w:val="2"/>
          <w:sz w:val="24"/>
          <w:szCs w:val="24"/>
        </w:rPr>
        <w:t xml:space="preserve"> </w:t>
      </w:r>
      <w:r w:rsidR="007D3CA0">
        <w:rPr>
          <w:rFonts w:ascii="Times New Roman" w:eastAsia="Times New Roman" w:hAnsi="Times New Roman" w:cs="Times New Roman"/>
          <w:sz w:val="24"/>
          <w:szCs w:val="24"/>
        </w:rPr>
        <w:t>[</w:t>
      </w:r>
      <w:r w:rsidR="007D3CA0">
        <w:rPr>
          <w:rFonts w:ascii="Times New Roman" w:eastAsia="Times New Roman" w:hAnsi="Times New Roman" w:cs="Times New Roman"/>
          <w:spacing w:val="1"/>
          <w:sz w:val="24"/>
          <w:szCs w:val="24"/>
        </w:rPr>
        <w:t>X</w:t>
      </w:r>
      <w:r w:rsidRPr="00547830">
        <w:rPr>
          <w:rFonts w:ascii="Times New Roman" w:eastAsia="Times New Roman" w:hAnsi="Times New Roman" w:cs="Times New Roman"/>
          <w:sz w:val="24"/>
          <w:szCs w:val="24"/>
        </w:rPr>
        <w:t>]</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Y</w:t>
      </w:r>
      <w:r w:rsidRPr="00547830">
        <w:rPr>
          <w:rFonts w:ascii="Times New Roman" w:eastAsia="Times New Roman" w:hAnsi="Times New Roman" w:cs="Times New Roman"/>
          <w:spacing w:val="-1"/>
          <w:sz w:val="24"/>
          <w:szCs w:val="24"/>
        </w:rPr>
        <w:t>e</w:t>
      </w:r>
      <w:r w:rsidRPr="00547830">
        <w:rPr>
          <w:rFonts w:ascii="Times New Roman" w:eastAsia="Times New Roman" w:hAnsi="Times New Roman" w:cs="Times New Roman"/>
          <w:sz w:val="24"/>
          <w:szCs w:val="24"/>
        </w:rPr>
        <w:t>s</w:t>
      </w:r>
      <w:r w:rsidRPr="00547830">
        <w:rPr>
          <w:rFonts w:ascii="Times New Roman" w:eastAsia="Times New Roman" w:hAnsi="Times New Roman" w:cs="Times New Roman"/>
          <w:spacing w:val="-2"/>
          <w:sz w:val="24"/>
          <w:szCs w:val="24"/>
        </w:rPr>
        <w:t xml:space="preserve"> </w:t>
      </w:r>
      <w:r w:rsidRPr="00547830">
        <w:rPr>
          <w:rFonts w:ascii="Times New Roman" w:eastAsia="Times New Roman" w:hAnsi="Times New Roman" w:cs="Times New Roman"/>
          <w:sz w:val="24"/>
          <w:szCs w:val="24"/>
        </w:rPr>
        <w:t xml:space="preserve">[ </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No</w:t>
      </w:r>
    </w:p>
    <w:p w:rsidR="00CD7378" w:rsidRDefault="00CD7378" w:rsidP="00CD7378">
      <w:pPr>
        <w:pStyle w:val="ListParagraph"/>
        <w:spacing w:after="0" w:line="240" w:lineRule="auto"/>
        <w:ind w:left="820" w:right="596"/>
        <w:rPr>
          <w:rFonts w:ascii="Times New Roman" w:eastAsia="Times New Roman" w:hAnsi="Times New Roman" w:cs="Times New Roman"/>
          <w:sz w:val="24"/>
          <w:szCs w:val="24"/>
        </w:rPr>
      </w:pPr>
    </w:p>
    <w:p w:rsidR="00CD7378" w:rsidRDefault="00CD7378" w:rsidP="00CD7378">
      <w:pPr>
        <w:pStyle w:val="ListParagraph"/>
        <w:numPr>
          <w:ilvl w:val="0"/>
          <w:numId w:val="7"/>
        </w:numPr>
        <w:spacing w:after="0" w:line="240" w:lineRule="auto"/>
        <w:ind w:right="596"/>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547830">
        <w:rPr>
          <w:rFonts w:ascii="Times New Roman" w:eastAsia="Times New Roman" w:hAnsi="Times New Roman" w:cs="Times New Roman"/>
          <w:b/>
          <w:sz w:val="24"/>
          <w:szCs w:val="24"/>
        </w:rPr>
        <w:t xml:space="preserve">f Yes, provide the amount or value of the incentive? </w:t>
      </w:r>
      <w:r>
        <w:rPr>
          <w:rFonts w:ascii="Times New Roman" w:eastAsia="Times New Roman" w:hAnsi="Times New Roman" w:cs="Times New Roman"/>
          <w:sz w:val="24"/>
          <w:szCs w:val="24"/>
        </w:rPr>
        <w:t>$</w:t>
      </w:r>
      <w:r w:rsidR="00C44869">
        <w:rPr>
          <w:rFonts w:ascii="Times New Roman" w:eastAsia="Times New Roman" w:hAnsi="Times New Roman" w:cs="Times New Roman"/>
          <w:sz w:val="24"/>
          <w:szCs w:val="24"/>
        </w:rPr>
        <w:t>75</w:t>
      </w:r>
      <w:r>
        <w:rPr>
          <w:rFonts w:ascii="Times New Roman" w:eastAsia="Times New Roman" w:hAnsi="Times New Roman" w:cs="Times New Roman"/>
          <w:sz w:val="24"/>
          <w:szCs w:val="24"/>
        </w:rPr>
        <w:t>.</w:t>
      </w:r>
    </w:p>
    <w:p w:rsidR="00CD7378" w:rsidRPr="00547830" w:rsidRDefault="00CD7378" w:rsidP="00CD7378">
      <w:pPr>
        <w:pStyle w:val="ListParagraph"/>
        <w:rPr>
          <w:rFonts w:ascii="Times New Roman" w:eastAsia="Times New Roman" w:hAnsi="Times New Roman" w:cs="Times New Roman"/>
          <w:sz w:val="24"/>
          <w:szCs w:val="24"/>
        </w:rPr>
      </w:pPr>
    </w:p>
    <w:p w:rsidR="001A2B6D" w:rsidRPr="00A523C7" w:rsidRDefault="00CD7378" w:rsidP="00A523C7">
      <w:pPr>
        <w:pStyle w:val="ListParagraph"/>
        <w:numPr>
          <w:ilvl w:val="0"/>
          <w:numId w:val="7"/>
        </w:numPr>
        <w:spacing w:after="0" w:line="240" w:lineRule="auto"/>
        <w:ind w:right="596"/>
        <w:rPr>
          <w:rFonts w:ascii="Times New Roman" w:eastAsia="Times New Roman" w:hAnsi="Times New Roman" w:cs="Times New Roman"/>
          <w:b/>
          <w:sz w:val="24"/>
          <w:szCs w:val="24"/>
        </w:rPr>
      </w:pPr>
      <w:r w:rsidRPr="00547830">
        <w:rPr>
          <w:rFonts w:ascii="Times New Roman" w:eastAsia="Times New Roman" w:hAnsi="Times New Roman" w:cs="Times New Roman"/>
          <w:b/>
          <w:sz w:val="24"/>
          <w:szCs w:val="24"/>
        </w:rPr>
        <w:t>If Yes, provide a statement justifying the use and amount of the incentive.</w:t>
      </w:r>
      <w:r w:rsidR="007D3CA0">
        <w:rPr>
          <w:rFonts w:ascii="Times New Roman" w:eastAsia="Times New Roman" w:hAnsi="Times New Roman" w:cs="Times New Roman"/>
          <w:b/>
          <w:sz w:val="24"/>
          <w:szCs w:val="24"/>
        </w:rPr>
        <w:t xml:space="preserve"> </w:t>
      </w:r>
      <w:r w:rsidR="007D3CA0">
        <w:rPr>
          <w:rFonts w:ascii="Times New Roman" w:eastAsia="Times New Roman" w:hAnsi="Times New Roman" w:cs="Times New Roman"/>
          <w:sz w:val="24"/>
          <w:szCs w:val="24"/>
        </w:rPr>
        <w:t xml:space="preserve">While sessions will last </w:t>
      </w:r>
      <w:r w:rsidR="00B419BE">
        <w:rPr>
          <w:rFonts w:ascii="Times New Roman" w:eastAsia="Times New Roman" w:hAnsi="Times New Roman" w:cs="Times New Roman"/>
          <w:sz w:val="24"/>
          <w:szCs w:val="24"/>
        </w:rPr>
        <w:t>60-90</w:t>
      </w:r>
      <w:r w:rsidR="007D3CA0">
        <w:rPr>
          <w:rFonts w:ascii="Times New Roman" w:eastAsia="Times New Roman" w:hAnsi="Times New Roman" w:cs="Times New Roman"/>
          <w:sz w:val="24"/>
          <w:szCs w:val="24"/>
        </w:rPr>
        <w:t xml:space="preserve"> minutes, participants are required to arrive 10 minutes early to sign in, and to ensure sessions begin on time. Upon completion of the session, participants are required to sign out and receive their incentive. Thus, they are in the office for about 75</w:t>
      </w:r>
      <w:r w:rsidR="00B419BE">
        <w:rPr>
          <w:rFonts w:ascii="Times New Roman" w:eastAsia="Times New Roman" w:hAnsi="Times New Roman" w:cs="Times New Roman"/>
          <w:sz w:val="24"/>
          <w:szCs w:val="24"/>
        </w:rPr>
        <w:t>-120</w:t>
      </w:r>
      <w:r w:rsidR="007D3CA0">
        <w:rPr>
          <w:rFonts w:ascii="Times New Roman" w:eastAsia="Times New Roman" w:hAnsi="Times New Roman" w:cs="Times New Roman"/>
          <w:sz w:val="24"/>
          <w:szCs w:val="24"/>
        </w:rPr>
        <w:t xml:space="preserve"> minutes. Further, many participants have to travel 30-60 minutes to and from the facility. </w:t>
      </w:r>
      <w:r w:rsidR="00264FB6">
        <w:rPr>
          <w:rFonts w:ascii="Times New Roman" w:eastAsia="Times New Roman" w:hAnsi="Times New Roman" w:cs="Times New Roman"/>
          <w:sz w:val="24"/>
          <w:szCs w:val="24"/>
        </w:rPr>
        <w:t>In our experience, a $75 incentive for a 60-minute session allows for successful recruitment by reducing the amount of time required to recruit (i.e., it is more difficult and takes longer to recruit participants when we offer a lower incentive) and simultaneously increasing the attendance rate.</w:t>
      </w:r>
    </w:p>
    <w:p w:rsidR="00625C16" w:rsidRPr="00FA751F" w:rsidRDefault="00625C16" w:rsidP="00FA751F">
      <w:pPr>
        <w:pStyle w:val="ListParagraph"/>
        <w:numPr>
          <w:ilvl w:val="0"/>
          <w:numId w:val="1"/>
        </w:numPr>
        <w:spacing w:after="0" w:line="240" w:lineRule="auto"/>
        <w:ind w:right="721"/>
        <w:rPr>
          <w:rFonts w:ascii="Times New Roman" w:eastAsia="Times New Roman" w:hAnsi="Times New Roman" w:cs="Times New Roman"/>
          <w:b/>
          <w:caps/>
          <w:sz w:val="24"/>
          <w:szCs w:val="24"/>
        </w:rPr>
      </w:pPr>
      <w:r w:rsidRPr="00625C16">
        <w:rPr>
          <w:rFonts w:ascii="Times New Roman" w:eastAsia="Times New Roman" w:hAnsi="Times New Roman" w:cs="Times New Roman"/>
          <w:b/>
          <w:bCs/>
          <w:position w:val="-1"/>
          <w:sz w:val="24"/>
          <w:szCs w:val="24"/>
        </w:rPr>
        <w:t>BU</w:t>
      </w:r>
      <w:r w:rsidRPr="00625C16">
        <w:rPr>
          <w:rFonts w:ascii="Times New Roman" w:eastAsia="Times New Roman" w:hAnsi="Times New Roman" w:cs="Times New Roman"/>
          <w:b/>
          <w:bCs/>
          <w:spacing w:val="-1"/>
          <w:position w:val="-1"/>
          <w:sz w:val="24"/>
          <w:szCs w:val="24"/>
        </w:rPr>
        <w:t>R</w:t>
      </w:r>
      <w:r w:rsidRPr="00625C16">
        <w:rPr>
          <w:rFonts w:ascii="Times New Roman" w:eastAsia="Times New Roman" w:hAnsi="Times New Roman" w:cs="Times New Roman"/>
          <w:b/>
          <w:bCs/>
          <w:position w:val="-1"/>
          <w:sz w:val="24"/>
          <w:szCs w:val="24"/>
        </w:rPr>
        <w:t>DEN ESTIMATES</w:t>
      </w:r>
      <w:r>
        <w:rPr>
          <w:rFonts w:ascii="Times New Roman" w:eastAsia="Times New Roman" w:hAnsi="Times New Roman" w:cs="Times New Roman"/>
          <w:b/>
          <w:bCs/>
          <w:position w:val="-1"/>
          <w:sz w:val="24"/>
          <w:szCs w:val="24"/>
        </w:rPr>
        <w:t>:</w:t>
      </w:r>
    </w:p>
    <w:tbl>
      <w:tblPr>
        <w:tblW w:w="8274" w:type="dxa"/>
        <w:tblInd w:w="101" w:type="dxa"/>
        <w:tblLayout w:type="fixed"/>
        <w:tblCellMar>
          <w:left w:w="0" w:type="dxa"/>
          <w:right w:w="0" w:type="dxa"/>
        </w:tblCellMar>
        <w:tblLook w:val="01E0" w:firstRow="1" w:lastRow="1" w:firstColumn="1" w:lastColumn="1" w:noHBand="0" w:noVBand="0"/>
      </w:tblPr>
      <w:tblGrid>
        <w:gridCol w:w="3684"/>
        <w:gridCol w:w="1260"/>
        <w:gridCol w:w="1890"/>
        <w:gridCol w:w="1440"/>
      </w:tblGrid>
      <w:tr w:rsidR="00625C16" w:rsidRPr="001A2B6D" w:rsidTr="001A2B6D">
        <w:trPr>
          <w:trHeight w:hRule="exact" w:val="962"/>
        </w:trPr>
        <w:tc>
          <w:tcPr>
            <w:tcW w:w="3684" w:type="dxa"/>
            <w:tcBorders>
              <w:top w:val="single" w:sz="4" w:space="0" w:color="000000"/>
              <w:left w:val="single" w:sz="4" w:space="0" w:color="000000"/>
              <w:bottom w:val="single" w:sz="4" w:space="0" w:color="000000"/>
              <w:right w:val="single" w:sz="4" w:space="0" w:color="000000"/>
            </w:tcBorders>
          </w:tcPr>
          <w:p w:rsidR="00625C16" w:rsidRPr="001A2B6D" w:rsidRDefault="0052077A" w:rsidP="0052077A">
            <w:pPr>
              <w:spacing w:after="0" w:line="272" w:lineRule="exact"/>
              <w:ind w:left="102" w:right="-20"/>
              <w:rPr>
                <w:rFonts w:ascii="Times New Roman" w:eastAsia="Times New Roman" w:hAnsi="Times New Roman" w:cs="Times New Roman"/>
                <w:sz w:val="20"/>
                <w:szCs w:val="20"/>
              </w:rPr>
            </w:pPr>
            <w:r w:rsidRPr="001A2B6D">
              <w:rPr>
                <w:rFonts w:ascii="Times New Roman" w:eastAsia="Times New Roman" w:hAnsi="Times New Roman" w:cs="Times New Roman"/>
                <w:b/>
                <w:bCs/>
                <w:sz w:val="20"/>
                <w:szCs w:val="20"/>
              </w:rPr>
              <w:t>Information Collection</w:t>
            </w:r>
          </w:p>
        </w:tc>
        <w:tc>
          <w:tcPr>
            <w:tcW w:w="1260" w:type="dxa"/>
            <w:tcBorders>
              <w:top w:val="single" w:sz="4" w:space="0" w:color="000000"/>
              <w:left w:val="single" w:sz="4" w:space="0" w:color="000000"/>
              <w:bottom w:val="single" w:sz="4" w:space="0" w:color="000000"/>
              <w:right w:val="single" w:sz="4" w:space="0" w:color="000000"/>
            </w:tcBorders>
          </w:tcPr>
          <w:p w:rsidR="00625C16" w:rsidRPr="001A2B6D" w:rsidRDefault="00625C16" w:rsidP="001A2B6D">
            <w:pPr>
              <w:spacing w:after="0" w:line="272" w:lineRule="exact"/>
              <w:ind w:left="198" w:right="-20"/>
              <w:jc w:val="center"/>
              <w:rPr>
                <w:rFonts w:ascii="Times New Roman" w:eastAsia="Times New Roman" w:hAnsi="Times New Roman" w:cs="Times New Roman"/>
                <w:sz w:val="20"/>
                <w:szCs w:val="20"/>
              </w:rPr>
            </w:pPr>
            <w:r w:rsidRPr="001A2B6D">
              <w:rPr>
                <w:rFonts w:ascii="Times New Roman" w:eastAsia="Times New Roman" w:hAnsi="Times New Roman" w:cs="Times New Roman"/>
                <w:b/>
                <w:bCs/>
                <w:sz w:val="20"/>
                <w:szCs w:val="20"/>
              </w:rPr>
              <w:t>N</w:t>
            </w:r>
            <w:r w:rsidRPr="001A2B6D">
              <w:rPr>
                <w:rFonts w:ascii="Times New Roman" w:eastAsia="Times New Roman" w:hAnsi="Times New Roman" w:cs="Times New Roman"/>
                <w:b/>
                <w:bCs/>
                <w:spacing w:val="1"/>
                <w:sz w:val="20"/>
                <w:szCs w:val="20"/>
              </w:rPr>
              <w:t>u</w:t>
            </w:r>
            <w:r w:rsidRPr="001A2B6D">
              <w:rPr>
                <w:rFonts w:ascii="Times New Roman" w:eastAsia="Times New Roman" w:hAnsi="Times New Roman" w:cs="Times New Roman"/>
                <w:b/>
                <w:bCs/>
                <w:spacing w:val="-3"/>
                <w:sz w:val="20"/>
                <w:szCs w:val="20"/>
              </w:rPr>
              <w:t>m</w:t>
            </w:r>
            <w:r w:rsidRPr="001A2B6D">
              <w:rPr>
                <w:rFonts w:ascii="Times New Roman" w:eastAsia="Times New Roman" w:hAnsi="Times New Roman" w:cs="Times New Roman"/>
                <w:b/>
                <w:bCs/>
                <w:spacing w:val="1"/>
                <w:sz w:val="20"/>
                <w:szCs w:val="20"/>
              </w:rPr>
              <w:t>be</w:t>
            </w:r>
            <w:r w:rsidRPr="001A2B6D">
              <w:rPr>
                <w:rFonts w:ascii="Times New Roman" w:eastAsia="Times New Roman" w:hAnsi="Times New Roman" w:cs="Times New Roman"/>
                <w:b/>
                <w:bCs/>
                <w:sz w:val="20"/>
                <w:szCs w:val="20"/>
              </w:rPr>
              <w:t>r of</w:t>
            </w:r>
          </w:p>
          <w:p w:rsidR="00625C16" w:rsidRPr="001A2B6D" w:rsidRDefault="001A2B6D" w:rsidP="001A2B6D">
            <w:pPr>
              <w:spacing w:after="0" w:line="240" w:lineRule="auto"/>
              <w:ind w:left="102" w:right="-20"/>
              <w:jc w:val="center"/>
              <w:rPr>
                <w:rFonts w:ascii="Times New Roman" w:eastAsia="Times New Roman" w:hAnsi="Times New Roman" w:cs="Times New Roman"/>
                <w:sz w:val="20"/>
                <w:szCs w:val="20"/>
              </w:rPr>
            </w:pPr>
            <w:r w:rsidRPr="001A2B6D">
              <w:rPr>
                <w:rFonts w:ascii="Times New Roman" w:eastAsia="Times New Roman" w:hAnsi="Times New Roman" w:cs="Times New Roman"/>
                <w:b/>
                <w:bCs/>
                <w:sz w:val="20"/>
                <w:szCs w:val="20"/>
              </w:rPr>
              <w:t>Responses</w:t>
            </w:r>
          </w:p>
        </w:tc>
        <w:tc>
          <w:tcPr>
            <w:tcW w:w="1890" w:type="dxa"/>
            <w:tcBorders>
              <w:top w:val="single" w:sz="4" w:space="0" w:color="000000"/>
              <w:left w:val="single" w:sz="4" w:space="0" w:color="000000"/>
              <w:bottom w:val="single" w:sz="4" w:space="0" w:color="000000"/>
              <w:right w:val="single" w:sz="4" w:space="0" w:color="000000"/>
            </w:tcBorders>
          </w:tcPr>
          <w:p w:rsidR="00625C16" w:rsidRPr="001A2B6D" w:rsidRDefault="00625C16" w:rsidP="0052077A">
            <w:pPr>
              <w:spacing w:after="0" w:line="272" w:lineRule="exact"/>
              <w:ind w:left="93" w:right="76"/>
              <w:jc w:val="center"/>
              <w:rPr>
                <w:rFonts w:ascii="Times New Roman" w:eastAsia="Times New Roman" w:hAnsi="Times New Roman" w:cs="Times New Roman"/>
                <w:sz w:val="20"/>
                <w:szCs w:val="20"/>
              </w:rPr>
            </w:pPr>
            <w:r w:rsidRPr="001A2B6D">
              <w:rPr>
                <w:rFonts w:ascii="Times New Roman" w:eastAsia="Times New Roman" w:hAnsi="Times New Roman" w:cs="Times New Roman"/>
                <w:b/>
                <w:bCs/>
                <w:spacing w:val="-3"/>
                <w:sz w:val="20"/>
                <w:szCs w:val="20"/>
              </w:rPr>
              <w:t>P</w:t>
            </w:r>
            <w:r w:rsidRPr="001A2B6D">
              <w:rPr>
                <w:rFonts w:ascii="Times New Roman" w:eastAsia="Times New Roman" w:hAnsi="Times New Roman" w:cs="Times New Roman"/>
                <w:b/>
                <w:bCs/>
                <w:sz w:val="20"/>
                <w:szCs w:val="20"/>
              </w:rPr>
              <w:t>a</w:t>
            </w:r>
            <w:r w:rsidRPr="001A2B6D">
              <w:rPr>
                <w:rFonts w:ascii="Times New Roman" w:eastAsia="Times New Roman" w:hAnsi="Times New Roman" w:cs="Times New Roman"/>
                <w:b/>
                <w:bCs/>
                <w:spacing w:val="1"/>
                <w:sz w:val="20"/>
                <w:szCs w:val="20"/>
              </w:rPr>
              <w:t>r</w:t>
            </w:r>
            <w:r w:rsidRPr="001A2B6D">
              <w:rPr>
                <w:rFonts w:ascii="Times New Roman" w:eastAsia="Times New Roman" w:hAnsi="Times New Roman" w:cs="Times New Roman"/>
                <w:b/>
                <w:bCs/>
                <w:sz w:val="20"/>
                <w:szCs w:val="20"/>
              </w:rPr>
              <w:t>ti</w:t>
            </w:r>
            <w:r w:rsidRPr="001A2B6D">
              <w:rPr>
                <w:rFonts w:ascii="Times New Roman" w:eastAsia="Times New Roman" w:hAnsi="Times New Roman" w:cs="Times New Roman"/>
                <w:b/>
                <w:bCs/>
                <w:spacing w:val="-1"/>
                <w:sz w:val="20"/>
                <w:szCs w:val="20"/>
              </w:rPr>
              <w:t>c</w:t>
            </w:r>
            <w:r w:rsidRPr="001A2B6D">
              <w:rPr>
                <w:rFonts w:ascii="Times New Roman" w:eastAsia="Times New Roman" w:hAnsi="Times New Roman" w:cs="Times New Roman"/>
                <w:b/>
                <w:bCs/>
                <w:sz w:val="20"/>
                <w:szCs w:val="20"/>
              </w:rPr>
              <w:t>i</w:t>
            </w:r>
            <w:r w:rsidRPr="001A2B6D">
              <w:rPr>
                <w:rFonts w:ascii="Times New Roman" w:eastAsia="Times New Roman" w:hAnsi="Times New Roman" w:cs="Times New Roman"/>
                <w:b/>
                <w:bCs/>
                <w:spacing w:val="1"/>
                <w:sz w:val="20"/>
                <w:szCs w:val="20"/>
              </w:rPr>
              <w:t>p</w:t>
            </w:r>
            <w:r w:rsidRPr="001A2B6D">
              <w:rPr>
                <w:rFonts w:ascii="Times New Roman" w:eastAsia="Times New Roman" w:hAnsi="Times New Roman" w:cs="Times New Roman"/>
                <w:b/>
                <w:bCs/>
                <w:sz w:val="20"/>
                <w:szCs w:val="20"/>
              </w:rPr>
              <w:t>a</w:t>
            </w:r>
            <w:r w:rsidRPr="001A2B6D">
              <w:rPr>
                <w:rFonts w:ascii="Times New Roman" w:eastAsia="Times New Roman" w:hAnsi="Times New Roman" w:cs="Times New Roman"/>
                <w:b/>
                <w:bCs/>
                <w:spacing w:val="-1"/>
                <w:sz w:val="20"/>
                <w:szCs w:val="20"/>
              </w:rPr>
              <w:t>t</w:t>
            </w:r>
            <w:r w:rsidRPr="001A2B6D">
              <w:rPr>
                <w:rFonts w:ascii="Times New Roman" w:eastAsia="Times New Roman" w:hAnsi="Times New Roman" w:cs="Times New Roman"/>
                <w:b/>
                <w:bCs/>
                <w:sz w:val="20"/>
                <w:szCs w:val="20"/>
              </w:rPr>
              <w:t>ion</w:t>
            </w:r>
          </w:p>
          <w:p w:rsidR="00625C16" w:rsidRPr="001A2B6D" w:rsidRDefault="00625C16" w:rsidP="0052077A">
            <w:pPr>
              <w:spacing w:after="0" w:line="240" w:lineRule="auto"/>
              <w:ind w:left="499" w:right="483"/>
              <w:jc w:val="center"/>
              <w:rPr>
                <w:rFonts w:ascii="Times New Roman" w:eastAsia="Times New Roman" w:hAnsi="Times New Roman" w:cs="Times New Roman"/>
                <w:b/>
                <w:bCs/>
                <w:sz w:val="20"/>
                <w:szCs w:val="20"/>
              </w:rPr>
            </w:pPr>
            <w:r w:rsidRPr="001A2B6D">
              <w:rPr>
                <w:rFonts w:ascii="Times New Roman" w:eastAsia="Times New Roman" w:hAnsi="Times New Roman" w:cs="Times New Roman"/>
                <w:b/>
                <w:bCs/>
                <w:sz w:val="20"/>
                <w:szCs w:val="20"/>
              </w:rPr>
              <w:t>Ti</w:t>
            </w:r>
            <w:r w:rsidRPr="001A2B6D">
              <w:rPr>
                <w:rFonts w:ascii="Times New Roman" w:eastAsia="Times New Roman" w:hAnsi="Times New Roman" w:cs="Times New Roman"/>
                <w:b/>
                <w:bCs/>
                <w:spacing w:val="-3"/>
                <w:sz w:val="20"/>
                <w:szCs w:val="20"/>
              </w:rPr>
              <w:t>m</w:t>
            </w:r>
            <w:r w:rsidRPr="001A2B6D">
              <w:rPr>
                <w:rFonts w:ascii="Times New Roman" w:eastAsia="Times New Roman" w:hAnsi="Times New Roman" w:cs="Times New Roman"/>
                <w:b/>
                <w:bCs/>
                <w:sz w:val="20"/>
                <w:szCs w:val="20"/>
              </w:rPr>
              <w:t>e</w:t>
            </w:r>
          </w:p>
          <w:p w:rsidR="001129C2" w:rsidRPr="001A2B6D" w:rsidRDefault="001129C2" w:rsidP="0052077A">
            <w:pPr>
              <w:spacing w:after="0" w:line="240" w:lineRule="auto"/>
              <w:ind w:left="499" w:right="483"/>
              <w:jc w:val="center"/>
              <w:rPr>
                <w:rFonts w:ascii="Times New Roman" w:eastAsia="Times New Roman" w:hAnsi="Times New Roman" w:cs="Times New Roman"/>
                <w:sz w:val="20"/>
                <w:szCs w:val="20"/>
              </w:rPr>
            </w:pPr>
            <w:r w:rsidRPr="001A2B6D">
              <w:rPr>
                <w:rFonts w:ascii="Times New Roman" w:eastAsia="Times New Roman" w:hAnsi="Times New Roman" w:cs="Times New Roman"/>
                <w:b/>
                <w:bCs/>
                <w:sz w:val="20"/>
                <w:szCs w:val="20"/>
              </w:rPr>
              <w:t>(hours)</w:t>
            </w:r>
          </w:p>
        </w:tc>
        <w:tc>
          <w:tcPr>
            <w:tcW w:w="1440" w:type="dxa"/>
            <w:tcBorders>
              <w:top w:val="single" w:sz="4" w:space="0" w:color="000000"/>
              <w:left w:val="single" w:sz="4" w:space="0" w:color="000000"/>
              <w:bottom w:val="single" w:sz="4" w:space="0" w:color="000000"/>
              <w:right w:val="single" w:sz="4" w:space="0" w:color="000000"/>
            </w:tcBorders>
          </w:tcPr>
          <w:p w:rsidR="00625C16" w:rsidRPr="001A2B6D" w:rsidRDefault="00625C16" w:rsidP="0052077A">
            <w:pPr>
              <w:spacing w:after="0" w:line="272" w:lineRule="exact"/>
              <w:ind w:left="333" w:right="-20"/>
              <w:rPr>
                <w:rFonts w:ascii="Times New Roman" w:eastAsia="Times New Roman" w:hAnsi="Times New Roman" w:cs="Times New Roman"/>
                <w:b/>
                <w:bCs/>
                <w:sz w:val="20"/>
                <w:szCs w:val="20"/>
              </w:rPr>
            </w:pPr>
            <w:r w:rsidRPr="001A2B6D">
              <w:rPr>
                <w:rFonts w:ascii="Times New Roman" w:eastAsia="Times New Roman" w:hAnsi="Times New Roman" w:cs="Times New Roman"/>
                <w:b/>
                <w:bCs/>
                <w:sz w:val="20"/>
                <w:szCs w:val="20"/>
              </w:rPr>
              <w:t>B</w:t>
            </w:r>
            <w:r w:rsidRPr="001A2B6D">
              <w:rPr>
                <w:rFonts w:ascii="Times New Roman" w:eastAsia="Times New Roman" w:hAnsi="Times New Roman" w:cs="Times New Roman"/>
                <w:b/>
                <w:bCs/>
                <w:spacing w:val="1"/>
                <w:sz w:val="20"/>
                <w:szCs w:val="20"/>
              </w:rPr>
              <w:t>u</w:t>
            </w:r>
            <w:r w:rsidRPr="001A2B6D">
              <w:rPr>
                <w:rFonts w:ascii="Times New Roman" w:eastAsia="Times New Roman" w:hAnsi="Times New Roman" w:cs="Times New Roman"/>
                <w:b/>
                <w:bCs/>
                <w:spacing w:val="-1"/>
                <w:sz w:val="20"/>
                <w:szCs w:val="20"/>
              </w:rPr>
              <w:t>r</w:t>
            </w:r>
            <w:r w:rsidRPr="001A2B6D">
              <w:rPr>
                <w:rFonts w:ascii="Times New Roman" w:eastAsia="Times New Roman" w:hAnsi="Times New Roman" w:cs="Times New Roman"/>
                <w:b/>
                <w:bCs/>
                <w:spacing w:val="1"/>
                <w:sz w:val="20"/>
                <w:szCs w:val="20"/>
              </w:rPr>
              <w:t>d</w:t>
            </w:r>
            <w:r w:rsidRPr="001A2B6D">
              <w:rPr>
                <w:rFonts w:ascii="Times New Roman" w:eastAsia="Times New Roman" w:hAnsi="Times New Roman" w:cs="Times New Roman"/>
                <w:b/>
                <w:bCs/>
                <w:spacing w:val="-1"/>
                <w:sz w:val="20"/>
                <w:szCs w:val="20"/>
              </w:rPr>
              <w:t>e</w:t>
            </w:r>
            <w:r w:rsidRPr="001A2B6D">
              <w:rPr>
                <w:rFonts w:ascii="Times New Roman" w:eastAsia="Times New Roman" w:hAnsi="Times New Roman" w:cs="Times New Roman"/>
                <w:b/>
                <w:bCs/>
                <w:sz w:val="20"/>
                <w:szCs w:val="20"/>
              </w:rPr>
              <w:t>n</w:t>
            </w:r>
          </w:p>
          <w:p w:rsidR="00625C16" w:rsidRPr="001A2B6D" w:rsidRDefault="00625C16" w:rsidP="0052077A">
            <w:pPr>
              <w:spacing w:after="0" w:line="272" w:lineRule="exact"/>
              <w:ind w:left="333" w:right="-20"/>
              <w:rPr>
                <w:rFonts w:ascii="Times New Roman" w:eastAsia="Times New Roman" w:hAnsi="Times New Roman" w:cs="Times New Roman"/>
                <w:sz w:val="20"/>
                <w:szCs w:val="20"/>
              </w:rPr>
            </w:pPr>
            <w:r w:rsidRPr="001A2B6D">
              <w:rPr>
                <w:rFonts w:ascii="Times New Roman" w:eastAsia="Times New Roman" w:hAnsi="Times New Roman" w:cs="Times New Roman"/>
                <w:b/>
                <w:bCs/>
                <w:sz w:val="20"/>
                <w:szCs w:val="20"/>
              </w:rPr>
              <w:t xml:space="preserve">Hours </w:t>
            </w:r>
          </w:p>
        </w:tc>
      </w:tr>
      <w:tr w:rsidR="00A8054C" w:rsidRPr="001A2B6D" w:rsidTr="001A2B6D">
        <w:trPr>
          <w:trHeight w:hRule="exact" w:val="287"/>
        </w:trPr>
        <w:tc>
          <w:tcPr>
            <w:tcW w:w="3684" w:type="dxa"/>
            <w:tcBorders>
              <w:top w:val="single" w:sz="4" w:space="0" w:color="000000"/>
              <w:left w:val="single" w:sz="4" w:space="0" w:color="000000"/>
              <w:bottom w:val="single" w:sz="4" w:space="0" w:color="000000"/>
              <w:right w:val="single" w:sz="4" w:space="0" w:color="000000"/>
            </w:tcBorders>
          </w:tcPr>
          <w:p w:rsidR="00A8054C" w:rsidRPr="001A2B6D" w:rsidRDefault="00A8054C" w:rsidP="00B419BE">
            <w:pPr>
              <w:widowControl/>
              <w:spacing w:after="0" w:line="240" w:lineRule="auto"/>
              <w:jc w:val="both"/>
              <w:rPr>
                <w:rFonts w:ascii="Times New Roman" w:hAnsi="Times New Roman" w:cs="Times New Roman"/>
                <w:sz w:val="20"/>
                <w:szCs w:val="20"/>
              </w:rPr>
            </w:pPr>
            <w:r w:rsidRPr="001A2B6D">
              <w:rPr>
                <w:rFonts w:ascii="Times New Roman" w:hAnsi="Times New Roman" w:cs="Times New Roman"/>
                <w:sz w:val="20"/>
                <w:szCs w:val="20"/>
              </w:rPr>
              <w:t>Web-Based Screener</w:t>
            </w:r>
          </w:p>
        </w:tc>
        <w:tc>
          <w:tcPr>
            <w:tcW w:w="1260" w:type="dxa"/>
            <w:tcBorders>
              <w:top w:val="single" w:sz="4" w:space="0" w:color="000000"/>
              <w:left w:val="single" w:sz="4" w:space="0" w:color="000000"/>
              <w:bottom w:val="single" w:sz="4" w:space="0" w:color="000000"/>
              <w:right w:val="single" w:sz="4" w:space="0" w:color="000000"/>
            </w:tcBorders>
            <w:vAlign w:val="bottom"/>
          </w:tcPr>
          <w:p w:rsidR="00A8054C" w:rsidRPr="001A2B6D" w:rsidRDefault="00FA751F" w:rsidP="001129C2">
            <w:pPr>
              <w:jc w:val="right"/>
              <w:rPr>
                <w:rFonts w:ascii="Times New Roman" w:hAnsi="Times New Roman" w:cs="Times New Roman"/>
                <w:sz w:val="20"/>
                <w:szCs w:val="20"/>
              </w:rPr>
            </w:pPr>
            <w:r w:rsidRPr="001A2B6D">
              <w:rPr>
                <w:rFonts w:ascii="Times New Roman" w:hAnsi="Times New Roman" w:cs="Times New Roman"/>
                <w:sz w:val="20"/>
                <w:szCs w:val="20"/>
              </w:rPr>
              <w:t>140</w:t>
            </w:r>
          </w:p>
        </w:tc>
        <w:tc>
          <w:tcPr>
            <w:tcW w:w="1890" w:type="dxa"/>
            <w:tcBorders>
              <w:top w:val="single" w:sz="4" w:space="0" w:color="000000"/>
              <w:left w:val="single" w:sz="4" w:space="0" w:color="000000"/>
              <w:bottom w:val="single" w:sz="4" w:space="0" w:color="000000"/>
              <w:right w:val="single" w:sz="4" w:space="0" w:color="000000"/>
            </w:tcBorders>
            <w:vAlign w:val="bottom"/>
          </w:tcPr>
          <w:p w:rsidR="00A8054C" w:rsidRPr="001A2B6D" w:rsidRDefault="009405B6" w:rsidP="007D3CA0">
            <w:pPr>
              <w:jc w:val="right"/>
              <w:rPr>
                <w:rFonts w:ascii="Times New Roman" w:hAnsi="Times New Roman" w:cs="Times New Roman"/>
                <w:sz w:val="20"/>
                <w:szCs w:val="20"/>
              </w:rPr>
            </w:pPr>
            <w:r w:rsidRPr="001A2B6D">
              <w:rPr>
                <w:rFonts w:ascii="Times New Roman" w:hAnsi="Times New Roman" w:cs="Times New Roman"/>
                <w:sz w:val="20"/>
                <w:szCs w:val="20"/>
              </w:rPr>
              <w:t>.05 hour</w:t>
            </w:r>
          </w:p>
        </w:tc>
        <w:tc>
          <w:tcPr>
            <w:tcW w:w="1440" w:type="dxa"/>
            <w:tcBorders>
              <w:top w:val="single" w:sz="4" w:space="0" w:color="000000"/>
              <w:left w:val="single" w:sz="4" w:space="0" w:color="000000"/>
              <w:bottom w:val="single" w:sz="4" w:space="0" w:color="000000"/>
              <w:right w:val="single" w:sz="4" w:space="0" w:color="000000"/>
            </w:tcBorders>
            <w:vAlign w:val="bottom"/>
          </w:tcPr>
          <w:p w:rsidR="00A8054C" w:rsidRPr="001A2B6D" w:rsidRDefault="00FA751F" w:rsidP="001129C2">
            <w:pPr>
              <w:jc w:val="right"/>
              <w:rPr>
                <w:rFonts w:ascii="Times New Roman" w:hAnsi="Times New Roman" w:cs="Times New Roman"/>
                <w:sz w:val="20"/>
                <w:szCs w:val="20"/>
              </w:rPr>
            </w:pPr>
            <w:r w:rsidRPr="001A2B6D">
              <w:rPr>
                <w:rFonts w:ascii="Times New Roman" w:hAnsi="Times New Roman" w:cs="Times New Roman"/>
                <w:sz w:val="20"/>
                <w:szCs w:val="20"/>
              </w:rPr>
              <w:t>7</w:t>
            </w:r>
          </w:p>
        </w:tc>
      </w:tr>
      <w:tr w:rsidR="00A8054C" w:rsidRPr="001A2B6D" w:rsidTr="001A2B6D">
        <w:trPr>
          <w:trHeight w:hRule="exact" w:val="286"/>
        </w:trPr>
        <w:tc>
          <w:tcPr>
            <w:tcW w:w="3684" w:type="dxa"/>
            <w:tcBorders>
              <w:top w:val="single" w:sz="4" w:space="0" w:color="000000"/>
              <w:left w:val="single" w:sz="4" w:space="0" w:color="000000"/>
              <w:bottom w:val="single" w:sz="4" w:space="0" w:color="000000"/>
              <w:right w:val="single" w:sz="4" w:space="0" w:color="000000"/>
            </w:tcBorders>
          </w:tcPr>
          <w:p w:rsidR="00A8054C" w:rsidRPr="001A2B6D" w:rsidRDefault="00A8054C" w:rsidP="00B419BE">
            <w:pPr>
              <w:widowControl/>
              <w:spacing w:after="0" w:line="240" w:lineRule="auto"/>
              <w:jc w:val="both"/>
              <w:rPr>
                <w:rFonts w:ascii="Times New Roman" w:hAnsi="Times New Roman" w:cs="Times New Roman"/>
                <w:sz w:val="20"/>
                <w:szCs w:val="20"/>
              </w:rPr>
            </w:pPr>
            <w:r w:rsidRPr="001A2B6D">
              <w:rPr>
                <w:rFonts w:ascii="Times New Roman" w:hAnsi="Times New Roman" w:cs="Times New Roman"/>
                <w:sz w:val="20"/>
                <w:szCs w:val="20"/>
              </w:rPr>
              <w:t>Phone-Based Screener</w:t>
            </w:r>
            <w:r w:rsidR="00AF0B7C">
              <w:rPr>
                <w:rFonts w:ascii="Times New Roman" w:hAnsi="Times New Roman" w:cs="Times New Roman"/>
                <w:sz w:val="20"/>
                <w:szCs w:val="20"/>
              </w:rPr>
              <w:t xml:space="preserve"> (subset of above)</w:t>
            </w:r>
          </w:p>
        </w:tc>
        <w:tc>
          <w:tcPr>
            <w:tcW w:w="1260" w:type="dxa"/>
            <w:tcBorders>
              <w:top w:val="single" w:sz="4" w:space="0" w:color="000000"/>
              <w:left w:val="single" w:sz="4" w:space="0" w:color="000000"/>
              <w:bottom w:val="single" w:sz="4" w:space="0" w:color="000000"/>
              <w:right w:val="single" w:sz="4" w:space="0" w:color="000000"/>
            </w:tcBorders>
            <w:vAlign w:val="bottom"/>
          </w:tcPr>
          <w:p w:rsidR="00A8054C" w:rsidRPr="001A2B6D" w:rsidRDefault="00FA751F" w:rsidP="00B419BE">
            <w:pPr>
              <w:jc w:val="right"/>
              <w:rPr>
                <w:rFonts w:ascii="Times New Roman" w:hAnsi="Times New Roman" w:cs="Times New Roman"/>
                <w:sz w:val="20"/>
                <w:szCs w:val="20"/>
              </w:rPr>
            </w:pPr>
            <w:r w:rsidRPr="001A2B6D">
              <w:rPr>
                <w:rFonts w:ascii="Times New Roman" w:hAnsi="Times New Roman" w:cs="Times New Roman"/>
                <w:sz w:val="20"/>
                <w:szCs w:val="20"/>
              </w:rPr>
              <w:t>80</w:t>
            </w:r>
          </w:p>
        </w:tc>
        <w:tc>
          <w:tcPr>
            <w:tcW w:w="1890" w:type="dxa"/>
            <w:tcBorders>
              <w:top w:val="single" w:sz="4" w:space="0" w:color="000000"/>
              <w:left w:val="single" w:sz="4" w:space="0" w:color="000000"/>
              <w:bottom w:val="single" w:sz="4" w:space="0" w:color="000000"/>
              <w:right w:val="single" w:sz="4" w:space="0" w:color="000000"/>
            </w:tcBorders>
            <w:vAlign w:val="bottom"/>
          </w:tcPr>
          <w:p w:rsidR="00A8054C" w:rsidRPr="001A2B6D" w:rsidRDefault="009405B6" w:rsidP="00B419BE">
            <w:pPr>
              <w:jc w:val="right"/>
              <w:rPr>
                <w:rFonts w:ascii="Times New Roman" w:hAnsi="Times New Roman" w:cs="Times New Roman"/>
                <w:sz w:val="20"/>
                <w:szCs w:val="20"/>
              </w:rPr>
            </w:pPr>
            <w:r w:rsidRPr="001A2B6D">
              <w:rPr>
                <w:rFonts w:ascii="Times New Roman" w:hAnsi="Times New Roman" w:cs="Times New Roman"/>
                <w:sz w:val="20"/>
                <w:szCs w:val="20"/>
              </w:rPr>
              <w:t>.1 hour</w:t>
            </w:r>
          </w:p>
        </w:tc>
        <w:tc>
          <w:tcPr>
            <w:tcW w:w="1440" w:type="dxa"/>
            <w:tcBorders>
              <w:top w:val="single" w:sz="4" w:space="0" w:color="000000"/>
              <w:left w:val="single" w:sz="4" w:space="0" w:color="000000"/>
              <w:bottom w:val="single" w:sz="4" w:space="0" w:color="000000"/>
              <w:right w:val="single" w:sz="4" w:space="0" w:color="000000"/>
            </w:tcBorders>
            <w:vAlign w:val="bottom"/>
          </w:tcPr>
          <w:p w:rsidR="00A8054C" w:rsidRPr="001A2B6D" w:rsidRDefault="00FA751F" w:rsidP="00B419BE">
            <w:pPr>
              <w:jc w:val="right"/>
              <w:rPr>
                <w:rFonts w:ascii="Times New Roman" w:hAnsi="Times New Roman" w:cs="Times New Roman"/>
                <w:sz w:val="20"/>
                <w:szCs w:val="20"/>
              </w:rPr>
            </w:pPr>
            <w:r w:rsidRPr="001A2B6D">
              <w:rPr>
                <w:rFonts w:ascii="Times New Roman" w:hAnsi="Times New Roman" w:cs="Times New Roman"/>
                <w:sz w:val="20"/>
                <w:szCs w:val="20"/>
              </w:rPr>
              <w:t>8</w:t>
            </w:r>
          </w:p>
        </w:tc>
      </w:tr>
      <w:tr w:rsidR="00972146" w:rsidRPr="001A2B6D" w:rsidTr="001A2B6D">
        <w:trPr>
          <w:trHeight w:hRule="exact" w:val="278"/>
        </w:trPr>
        <w:tc>
          <w:tcPr>
            <w:tcW w:w="3684" w:type="dxa"/>
            <w:tcBorders>
              <w:top w:val="single" w:sz="4" w:space="0" w:color="000000"/>
              <w:left w:val="single" w:sz="4" w:space="0" w:color="000000"/>
              <w:bottom w:val="single" w:sz="4" w:space="0" w:color="000000"/>
              <w:right w:val="single" w:sz="4" w:space="0" w:color="000000"/>
            </w:tcBorders>
          </w:tcPr>
          <w:p w:rsidR="00972146" w:rsidRPr="001A2B6D" w:rsidRDefault="00972146" w:rsidP="00F0261E">
            <w:pPr>
              <w:widowControl/>
              <w:spacing w:after="0" w:line="240" w:lineRule="auto"/>
              <w:jc w:val="both"/>
              <w:rPr>
                <w:rFonts w:ascii="Times New Roman" w:hAnsi="Times New Roman" w:cs="Times New Roman"/>
                <w:sz w:val="20"/>
                <w:szCs w:val="20"/>
              </w:rPr>
            </w:pPr>
            <w:r w:rsidRPr="001A2B6D">
              <w:rPr>
                <w:rFonts w:ascii="Times New Roman" w:hAnsi="Times New Roman" w:cs="Times New Roman"/>
                <w:sz w:val="20"/>
                <w:szCs w:val="20"/>
              </w:rPr>
              <w:t xml:space="preserve">User Experience Sessions </w:t>
            </w:r>
          </w:p>
        </w:tc>
        <w:tc>
          <w:tcPr>
            <w:tcW w:w="1260" w:type="dxa"/>
            <w:tcBorders>
              <w:top w:val="single" w:sz="4" w:space="0" w:color="000000"/>
              <w:left w:val="single" w:sz="4" w:space="0" w:color="000000"/>
              <w:bottom w:val="single" w:sz="4" w:space="0" w:color="000000"/>
              <w:right w:val="single" w:sz="4" w:space="0" w:color="000000"/>
            </w:tcBorders>
            <w:vAlign w:val="bottom"/>
          </w:tcPr>
          <w:p w:rsidR="00972146" w:rsidRPr="001A2B6D" w:rsidRDefault="00ED7679" w:rsidP="00B419BE">
            <w:pPr>
              <w:jc w:val="right"/>
              <w:rPr>
                <w:rFonts w:ascii="Times New Roman" w:hAnsi="Times New Roman" w:cs="Times New Roman"/>
                <w:sz w:val="20"/>
                <w:szCs w:val="20"/>
              </w:rPr>
            </w:pPr>
            <w:r>
              <w:rPr>
                <w:rFonts w:ascii="Times New Roman" w:hAnsi="Times New Roman" w:cs="Times New Roman"/>
                <w:sz w:val="20"/>
                <w:szCs w:val="20"/>
              </w:rPr>
              <w:t>3</w:t>
            </w:r>
            <w:r w:rsidR="00972146" w:rsidRPr="001A2B6D">
              <w:rPr>
                <w:rFonts w:ascii="Times New Roman" w:hAnsi="Times New Roman" w:cs="Times New Roman"/>
                <w:sz w:val="20"/>
                <w:szCs w:val="20"/>
              </w:rPr>
              <w:t>0</w:t>
            </w:r>
          </w:p>
        </w:tc>
        <w:tc>
          <w:tcPr>
            <w:tcW w:w="1890" w:type="dxa"/>
            <w:tcBorders>
              <w:top w:val="single" w:sz="4" w:space="0" w:color="000000"/>
              <w:left w:val="single" w:sz="4" w:space="0" w:color="000000"/>
              <w:bottom w:val="single" w:sz="4" w:space="0" w:color="000000"/>
              <w:right w:val="single" w:sz="4" w:space="0" w:color="000000"/>
            </w:tcBorders>
            <w:vAlign w:val="bottom"/>
          </w:tcPr>
          <w:p w:rsidR="00972146" w:rsidRPr="001A2B6D" w:rsidRDefault="00972146" w:rsidP="00B419BE">
            <w:pPr>
              <w:jc w:val="right"/>
              <w:rPr>
                <w:rFonts w:ascii="Times New Roman" w:hAnsi="Times New Roman" w:cs="Times New Roman"/>
                <w:sz w:val="20"/>
                <w:szCs w:val="20"/>
              </w:rPr>
            </w:pPr>
            <w:r w:rsidRPr="001A2B6D">
              <w:rPr>
                <w:rFonts w:ascii="Times New Roman" w:hAnsi="Times New Roman" w:cs="Times New Roman"/>
                <w:sz w:val="20"/>
                <w:szCs w:val="20"/>
              </w:rPr>
              <w:t>1 hour</w:t>
            </w:r>
          </w:p>
        </w:tc>
        <w:tc>
          <w:tcPr>
            <w:tcW w:w="1440" w:type="dxa"/>
            <w:tcBorders>
              <w:top w:val="single" w:sz="4" w:space="0" w:color="000000"/>
              <w:left w:val="single" w:sz="4" w:space="0" w:color="000000"/>
              <w:bottom w:val="single" w:sz="4" w:space="0" w:color="000000"/>
              <w:right w:val="single" w:sz="4" w:space="0" w:color="000000"/>
            </w:tcBorders>
            <w:vAlign w:val="bottom"/>
          </w:tcPr>
          <w:p w:rsidR="00972146" w:rsidRPr="001A2B6D" w:rsidRDefault="00972146" w:rsidP="00B419BE">
            <w:pPr>
              <w:jc w:val="right"/>
              <w:rPr>
                <w:rFonts w:ascii="Times New Roman" w:hAnsi="Times New Roman" w:cs="Times New Roman"/>
                <w:sz w:val="20"/>
                <w:szCs w:val="20"/>
              </w:rPr>
            </w:pPr>
            <w:r w:rsidRPr="001A2B6D">
              <w:rPr>
                <w:rFonts w:ascii="Times New Roman" w:hAnsi="Times New Roman" w:cs="Times New Roman"/>
                <w:sz w:val="20"/>
                <w:szCs w:val="20"/>
              </w:rPr>
              <w:t>30</w:t>
            </w:r>
          </w:p>
        </w:tc>
      </w:tr>
      <w:tr w:rsidR="00972146" w:rsidRPr="001A2B6D" w:rsidTr="001A2B6D">
        <w:trPr>
          <w:trHeight w:hRule="exact" w:val="269"/>
        </w:trPr>
        <w:tc>
          <w:tcPr>
            <w:tcW w:w="3684" w:type="dxa"/>
            <w:tcBorders>
              <w:top w:val="single" w:sz="4" w:space="0" w:color="000000"/>
              <w:left w:val="single" w:sz="4" w:space="0" w:color="000000"/>
              <w:bottom w:val="single" w:sz="4" w:space="0" w:color="000000"/>
              <w:right w:val="single" w:sz="4" w:space="0" w:color="000000"/>
            </w:tcBorders>
          </w:tcPr>
          <w:p w:rsidR="00972146" w:rsidRPr="001A2B6D" w:rsidRDefault="00972146" w:rsidP="00F0261E">
            <w:pPr>
              <w:widowControl/>
              <w:spacing w:after="0" w:line="240" w:lineRule="auto"/>
              <w:jc w:val="both"/>
              <w:rPr>
                <w:rFonts w:ascii="Times New Roman" w:hAnsi="Times New Roman" w:cs="Times New Roman"/>
                <w:sz w:val="20"/>
                <w:szCs w:val="20"/>
              </w:rPr>
            </w:pPr>
            <w:r w:rsidRPr="001A2B6D">
              <w:rPr>
                <w:rFonts w:ascii="Times New Roman" w:eastAsia="Times New Roman" w:hAnsi="Times New Roman" w:cs="Times New Roman"/>
                <w:b/>
                <w:bCs/>
                <w:sz w:val="20"/>
                <w:szCs w:val="20"/>
              </w:rPr>
              <w:t>To</w:t>
            </w:r>
            <w:r w:rsidRPr="001A2B6D">
              <w:rPr>
                <w:rFonts w:ascii="Times New Roman" w:eastAsia="Times New Roman" w:hAnsi="Times New Roman" w:cs="Times New Roman"/>
                <w:b/>
                <w:bCs/>
                <w:spacing w:val="-1"/>
                <w:sz w:val="20"/>
                <w:szCs w:val="20"/>
              </w:rPr>
              <w:t>t</w:t>
            </w:r>
            <w:r w:rsidRPr="001A2B6D">
              <w:rPr>
                <w:rFonts w:ascii="Times New Roman" w:eastAsia="Times New Roman" w:hAnsi="Times New Roman" w:cs="Times New Roman"/>
                <w:b/>
                <w:bCs/>
                <w:sz w:val="20"/>
                <w:szCs w:val="20"/>
              </w:rPr>
              <w:t>al:</w:t>
            </w:r>
          </w:p>
        </w:tc>
        <w:tc>
          <w:tcPr>
            <w:tcW w:w="1260" w:type="dxa"/>
            <w:tcBorders>
              <w:top w:val="single" w:sz="4" w:space="0" w:color="000000"/>
              <w:left w:val="single" w:sz="4" w:space="0" w:color="000000"/>
              <w:bottom w:val="single" w:sz="4" w:space="0" w:color="000000"/>
              <w:right w:val="single" w:sz="4" w:space="0" w:color="000000"/>
            </w:tcBorders>
            <w:vAlign w:val="bottom"/>
          </w:tcPr>
          <w:p w:rsidR="00972146" w:rsidRPr="001A2B6D" w:rsidRDefault="00972146" w:rsidP="00972146">
            <w:pPr>
              <w:jc w:val="right"/>
              <w:rPr>
                <w:rFonts w:ascii="Times New Roman" w:hAnsi="Times New Roman" w:cs="Times New Roman"/>
                <w:sz w:val="20"/>
                <w:szCs w:val="20"/>
              </w:rPr>
            </w:pPr>
            <w:r>
              <w:rPr>
                <w:rFonts w:ascii="Times New Roman" w:hAnsi="Times New Roman" w:cs="Times New Roman"/>
                <w:b/>
                <w:sz w:val="20"/>
                <w:szCs w:val="20"/>
              </w:rPr>
              <w:t>250</w:t>
            </w:r>
          </w:p>
        </w:tc>
        <w:tc>
          <w:tcPr>
            <w:tcW w:w="1890" w:type="dxa"/>
            <w:tcBorders>
              <w:top w:val="single" w:sz="4" w:space="0" w:color="000000"/>
              <w:left w:val="single" w:sz="4" w:space="0" w:color="000000"/>
              <w:bottom w:val="single" w:sz="4" w:space="0" w:color="000000"/>
              <w:right w:val="single" w:sz="4" w:space="0" w:color="000000"/>
            </w:tcBorders>
            <w:vAlign w:val="bottom"/>
          </w:tcPr>
          <w:p w:rsidR="00972146" w:rsidRPr="001A2B6D" w:rsidRDefault="00972146" w:rsidP="00B419BE">
            <w:pPr>
              <w:jc w:val="right"/>
              <w:rPr>
                <w:rFonts w:ascii="Times New Roman" w:hAnsi="Times New Roman" w:cs="Times New Roman"/>
                <w:sz w:val="20"/>
                <w:szCs w:val="20"/>
              </w:rPr>
            </w:pPr>
            <w:r w:rsidRPr="001A2B6D">
              <w:rPr>
                <w:rFonts w:ascii="Times New Roman" w:hAnsi="Times New Roman" w:cs="Times New Roman"/>
                <w:b/>
                <w:sz w:val="20"/>
                <w:szCs w:val="20"/>
              </w:rPr>
              <w:t>/////////////////////////////</w:t>
            </w:r>
          </w:p>
        </w:tc>
        <w:tc>
          <w:tcPr>
            <w:tcW w:w="1440" w:type="dxa"/>
            <w:tcBorders>
              <w:top w:val="single" w:sz="4" w:space="0" w:color="000000"/>
              <w:left w:val="single" w:sz="4" w:space="0" w:color="000000"/>
              <w:bottom w:val="single" w:sz="4" w:space="0" w:color="000000"/>
              <w:right w:val="single" w:sz="4" w:space="0" w:color="000000"/>
            </w:tcBorders>
            <w:vAlign w:val="bottom"/>
          </w:tcPr>
          <w:p w:rsidR="00972146" w:rsidRPr="001A2B6D" w:rsidRDefault="00A523C7" w:rsidP="00B419BE">
            <w:pPr>
              <w:jc w:val="right"/>
              <w:rPr>
                <w:rFonts w:ascii="Times New Roman" w:hAnsi="Times New Roman" w:cs="Times New Roman"/>
                <w:sz w:val="20"/>
                <w:szCs w:val="20"/>
              </w:rPr>
            </w:pPr>
            <w:r>
              <w:rPr>
                <w:rFonts w:ascii="Times New Roman" w:hAnsi="Times New Roman" w:cs="Times New Roman"/>
                <w:b/>
                <w:sz w:val="20"/>
                <w:szCs w:val="20"/>
              </w:rPr>
              <w:t>45</w:t>
            </w:r>
          </w:p>
        </w:tc>
      </w:tr>
    </w:tbl>
    <w:p w:rsidR="004E4E06" w:rsidRPr="0017004B" w:rsidRDefault="00F13F6C" w:rsidP="004E4E06">
      <w:pPr>
        <w:spacing w:after="0" w:line="200" w:lineRule="exact"/>
        <w:rPr>
          <w:rFonts w:ascii="Times New Roman" w:hAnsi="Times New Roman" w:cs="Times New Roman"/>
          <w:sz w:val="18"/>
          <w:szCs w:val="18"/>
        </w:rPr>
      </w:pPr>
      <w:r w:rsidRPr="0017004B">
        <w:rPr>
          <w:rFonts w:ascii="Times New Roman" w:hAnsi="Times New Roman" w:cs="Times New Roman"/>
          <w:sz w:val="18"/>
          <w:szCs w:val="18"/>
        </w:rPr>
        <w:lastRenderedPageBreak/>
        <w:t xml:space="preserve">Note: </w:t>
      </w:r>
      <w:r w:rsidR="00BD331B" w:rsidRPr="0017004B">
        <w:rPr>
          <w:rFonts w:ascii="Times New Roman" w:hAnsi="Times New Roman" w:cs="Times New Roman"/>
          <w:sz w:val="18"/>
          <w:szCs w:val="18"/>
        </w:rPr>
        <w:t xml:space="preserve">The total number of </w:t>
      </w:r>
      <w:r w:rsidR="00BD331B" w:rsidRPr="00827792">
        <w:rPr>
          <w:rFonts w:ascii="Times New Roman" w:hAnsi="Times New Roman" w:cs="Times New Roman"/>
          <w:sz w:val="18"/>
          <w:szCs w:val="18"/>
          <w:u w:val="single"/>
        </w:rPr>
        <w:t>respondent</w:t>
      </w:r>
      <w:r w:rsidR="00BD331B" w:rsidRPr="0017004B">
        <w:rPr>
          <w:rFonts w:ascii="Times New Roman" w:hAnsi="Times New Roman" w:cs="Times New Roman"/>
          <w:sz w:val="18"/>
          <w:szCs w:val="18"/>
        </w:rPr>
        <w:t xml:space="preserve">s is </w:t>
      </w:r>
      <w:r w:rsidR="00FA751F" w:rsidRPr="0017004B">
        <w:rPr>
          <w:rFonts w:ascii="Times New Roman" w:hAnsi="Times New Roman" w:cs="Times New Roman"/>
          <w:sz w:val="18"/>
          <w:szCs w:val="18"/>
        </w:rPr>
        <w:t xml:space="preserve">140. </w:t>
      </w:r>
      <w:r w:rsidR="00AF0B7C">
        <w:rPr>
          <w:rFonts w:ascii="Times New Roman" w:hAnsi="Times New Roman" w:cs="Times New Roman"/>
          <w:sz w:val="18"/>
          <w:szCs w:val="18"/>
        </w:rPr>
        <w:t>The 80 who participate in the phone-based screener are a subset of that total, and t</w:t>
      </w:r>
      <w:r w:rsidR="00FA751F" w:rsidRPr="0017004B">
        <w:rPr>
          <w:rFonts w:ascii="Times New Roman" w:hAnsi="Times New Roman" w:cs="Times New Roman"/>
          <w:sz w:val="18"/>
          <w:szCs w:val="18"/>
        </w:rPr>
        <w:t xml:space="preserve">he </w:t>
      </w:r>
      <w:r w:rsidR="00ED7679">
        <w:rPr>
          <w:rFonts w:ascii="Times New Roman" w:hAnsi="Times New Roman" w:cs="Times New Roman"/>
          <w:sz w:val="18"/>
          <w:szCs w:val="18"/>
        </w:rPr>
        <w:t>3</w:t>
      </w:r>
      <w:bookmarkStart w:id="0" w:name="_GoBack"/>
      <w:bookmarkEnd w:id="0"/>
      <w:r w:rsidR="00FA751F" w:rsidRPr="0017004B">
        <w:rPr>
          <w:rFonts w:ascii="Times New Roman" w:hAnsi="Times New Roman" w:cs="Times New Roman"/>
          <w:sz w:val="18"/>
          <w:szCs w:val="18"/>
        </w:rPr>
        <w:t>0</w:t>
      </w:r>
      <w:r w:rsidR="003C6845" w:rsidRPr="0017004B">
        <w:rPr>
          <w:rFonts w:ascii="Times New Roman" w:hAnsi="Times New Roman" w:cs="Times New Roman"/>
          <w:sz w:val="18"/>
          <w:szCs w:val="18"/>
        </w:rPr>
        <w:t xml:space="preserve"> who participate </w:t>
      </w:r>
      <w:r w:rsidR="00FA751F" w:rsidRPr="0017004B">
        <w:rPr>
          <w:rFonts w:ascii="Times New Roman" w:hAnsi="Times New Roman" w:cs="Times New Roman"/>
          <w:sz w:val="18"/>
          <w:szCs w:val="18"/>
        </w:rPr>
        <w:t xml:space="preserve">in </w:t>
      </w:r>
      <w:r w:rsidR="00AF0B7C">
        <w:rPr>
          <w:rFonts w:ascii="Times New Roman" w:hAnsi="Times New Roman" w:cs="Times New Roman"/>
          <w:sz w:val="18"/>
          <w:szCs w:val="18"/>
        </w:rPr>
        <w:t xml:space="preserve">the </w:t>
      </w:r>
      <w:r w:rsidR="00FA751F" w:rsidRPr="0017004B">
        <w:rPr>
          <w:rFonts w:ascii="Times New Roman" w:hAnsi="Times New Roman" w:cs="Times New Roman"/>
          <w:sz w:val="18"/>
          <w:szCs w:val="18"/>
        </w:rPr>
        <w:t xml:space="preserve">sessions </w:t>
      </w:r>
      <w:r w:rsidR="003C6845" w:rsidRPr="0017004B">
        <w:rPr>
          <w:rFonts w:ascii="Times New Roman" w:hAnsi="Times New Roman" w:cs="Times New Roman"/>
          <w:sz w:val="18"/>
          <w:szCs w:val="18"/>
        </w:rPr>
        <w:t>are</w:t>
      </w:r>
      <w:r w:rsidR="00FA751F" w:rsidRPr="0017004B">
        <w:rPr>
          <w:rFonts w:ascii="Times New Roman" w:hAnsi="Times New Roman" w:cs="Times New Roman"/>
          <w:sz w:val="18"/>
          <w:szCs w:val="18"/>
        </w:rPr>
        <w:t xml:space="preserve"> a subset of the </w:t>
      </w:r>
      <w:r w:rsidR="00AF0B7C">
        <w:rPr>
          <w:rFonts w:ascii="Times New Roman" w:hAnsi="Times New Roman" w:cs="Times New Roman"/>
          <w:sz w:val="18"/>
          <w:szCs w:val="18"/>
        </w:rPr>
        <w:t xml:space="preserve">phone-based </w:t>
      </w:r>
      <w:r w:rsidR="003C6845" w:rsidRPr="0017004B">
        <w:rPr>
          <w:rFonts w:ascii="Times New Roman" w:hAnsi="Times New Roman" w:cs="Times New Roman"/>
          <w:sz w:val="18"/>
          <w:szCs w:val="18"/>
        </w:rPr>
        <w:t xml:space="preserve">respondents. </w:t>
      </w:r>
    </w:p>
    <w:p w:rsidR="00910524" w:rsidRPr="004E4E06" w:rsidRDefault="00910524" w:rsidP="004E4E06">
      <w:pPr>
        <w:spacing w:after="0" w:line="200" w:lineRule="exact"/>
        <w:rPr>
          <w:rFonts w:ascii="Times New Roman" w:hAnsi="Times New Roman" w:cs="Times New Roman"/>
          <w:sz w:val="20"/>
          <w:szCs w:val="20"/>
        </w:rPr>
      </w:pPr>
    </w:p>
    <w:p w:rsidR="00625C16" w:rsidRPr="00352CCC" w:rsidRDefault="001129C2" w:rsidP="00352CCC">
      <w:pPr>
        <w:pStyle w:val="ListParagraph"/>
        <w:numPr>
          <w:ilvl w:val="0"/>
          <w:numId w:val="1"/>
        </w:numPr>
        <w:tabs>
          <w:tab w:val="left" w:pos="9140"/>
        </w:tabs>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noProof/>
          <w:spacing w:val="-3"/>
          <w:sz w:val="24"/>
          <w:szCs w:val="24"/>
        </w:rPr>
        <mc:AlternateContent>
          <mc:Choice Requires="wps">
            <w:drawing>
              <wp:anchor distT="0" distB="0" distL="114300" distR="114300" simplePos="0" relativeHeight="251659264" behindDoc="0" locked="0" layoutInCell="1" allowOverlap="1" wp14:anchorId="062850B9" wp14:editId="53AD7EC8">
                <wp:simplePos x="0" y="0"/>
                <wp:positionH relativeFrom="column">
                  <wp:posOffset>5080772</wp:posOffset>
                </wp:positionH>
                <wp:positionV relativeFrom="paragraph">
                  <wp:posOffset>-3617</wp:posOffset>
                </wp:positionV>
                <wp:extent cx="1089329" cy="270345"/>
                <wp:effectExtent l="0" t="0" r="15875" b="15875"/>
                <wp:wrapNone/>
                <wp:docPr id="1" name="Rectangle 1"/>
                <wp:cNvGraphicFramePr/>
                <a:graphic xmlns:a="http://schemas.openxmlformats.org/drawingml/2006/main">
                  <a:graphicData uri="http://schemas.microsoft.com/office/word/2010/wordprocessingShape">
                    <wps:wsp>
                      <wps:cNvSpPr/>
                      <wps:spPr>
                        <a:xfrm>
                          <a:off x="0" y="0"/>
                          <a:ext cx="1089329" cy="270345"/>
                        </a:xfrm>
                        <a:prstGeom prst="rect">
                          <a:avLst/>
                        </a:prstGeom>
                      </wps:spPr>
                      <wps:style>
                        <a:lnRef idx="2">
                          <a:schemeClr val="accent6"/>
                        </a:lnRef>
                        <a:fillRef idx="1">
                          <a:schemeClr val="lt1"/>
                        </a:fillRef>
                        <a:effectRef idx="0">
                          <a:schemeClr val="accent6"/>
                        </a:effectRef>
                        <a:fontRef idx="minor">
                          <a:schemeClr val="dk1"/>
                        </a:fontRef>
                      </wps:style>
                      <wps:txbx>
                        <w:txbxContent>
                          <w:p w:rsidR="00B419BE" w:rsidRDefault="00B419BE" w:rsidP="001129C2">
                            <w:r>
                              <w:t>$</w:t>
                            </w:r>
                            <w:r w:rsidR="00972146">
                              <w:t>85,180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00.05pt;margin-top:-.3pt;width:85.7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" fillcolor="white [3201]" strokecolor="#f79646 [3209]" strokeweight="2pt">
                <v:textbox>
                  <w:txbxContent>
                    <w:p w:rsidR="00B419BE" w:rsidRDefault="00B419BE" w:rsidP="001129C2">
                      <w:r>
                        <w:t>$</w:t>
                      </w:r>
                      <w:r w:rsidR="00972146">
                        <w:t>85,1</w:t>
                      </w:r>
                      <w:bookmarkStart w:id="1" w:name="_GoBack"/>
                      <w:bookmarkEnd w:id="1"/>
                      <w:r w:rsidR="00972146">
                        <w:t>80</w:t>
                      </w:r>
                    </w:p>
                  </w:txbxContent>
                </v:textbox>
              </v:rect>
            </w:pict>
          </mc:Fallback>
        </mc:AlternateContent>
      </w:r>
      <w:r w:rsidR="00625C16" w:rsidRPr="005D2544">
        <w:rPr>
          <w:rFonts w:ascii="Times New Roman" w:eastAsia="Times New Roman" w:hAnsi="Times New Roman" w:cs="Times New Roman"/>
          <w:b/>
          <w:bCs/>
          <w:spacing w:val="-3"/>
          <w:sz w:val="24"/>
          <w:szCs w:val="24"/>
        </w:rPr>
        <w:t>F</w:t>
      </w:r>
      <w:r w:rsidR="00625C16" w:rsidRPr="005D2544">
        <w:rPr>
          <w:rFonts w:ascii="Times New Roman" w:eastAsia="Times New Roman" w:hAnsi="Times New Roman" w:cs="Times New Roman"/>
          <w:b/>
          <w:bCs/>
          <w:sz w:val="24"/>
          <w:szCs w:val="24"/>
        </w:rPr>
        <w:t>EDER</w:t>
      </w:r>
      <w:r w:rsidR="00625C16" w:rsidRPr="005D2544">
        <w:rPr>
          <w:rFonts w:ascii="Times New Roman" w:eastAsia="Times New Roman" w:hAnsi="Times New Roman" w:cs="Times New Roman"/>
          <w:b/>
          <w:bCs/>
          <w:spacing w:val="-1"/>
          <w:sz w:val="24"/>
          <w:szCs w:val="24"/>
        </w:rPr>
        <w:t>A</w:t>
      </w:r>
      <w:r w:rsidR="00625C16" w:rsidRPr="005D2544">
        <w:rPr>
          <w:rFonts w:ascii="Times New Roman" w:eastAsia="Times New Roman" w:hAnsi="Times New Roman" w:cs="Times New Roman"/>
          <w:b/>
          <w:bCs/>
          <w:sz w:val="24"/>
          <w:szCs w:val="24"/>
        </w:rPr>
        <w:t>L</w:t>
      </w:r>
      <w:r w:rsidR="00625C16" w:rsidRPr="005D2544">
        <w:rPr>
          <w:rFonts w:ascii="Times New Roman" w:eastAsia="Times New Roman" w:hAnsi="Times New Roman" w:cs="Times New Roman"/>
          <w:b/>
          <w:bCs/>
          <w:spacing w:val="1"/>
          <w:sz w:val="24"/>
          <w:szCs w:val="24"/>
        </w:rPr>
        <w:t xml:space="preserve"> </w:t>
      </w:r>
      <w:r w:rsidR="00625C16" w:rsidRPr="005D2544">
        <w:rPr>
          <w:rFonts w:ascii="Times New Roman" w:eastAsia="Times New Roman" w:hAnsi="Times New Roman" w:cs="Times New Roman"/>
          <w:b/>
          <w:bCs/>
          <w:sz w:val="24"/>
          <w:szCs w:val="24"/>
        </w:rPr>
        <w:t>CO</w:t>
      </w:r>
      <w:r w:rsidR="00625C16" w:rsidRPr="005D2544">
        <w:rPr>
          <w:rFonts w:ascii="Times New Roman" w:eastAsia="Times New Roman" w:hAnsi="Times New Roman" w:cs="Times New Roman"/>
          <w:b/>
          <w:bCs/>
          <w:spacing w:val="1"/>
          <w:sz w:val="24"/>
          <w:szCs w:val="24"/>
        </w:rPr>
        <w:t>ST</w:t>
      </w:r>
      <w:r w:rsidR="00625C16" w:rsidRPr="005D2544">
        <w:rPr>
          <w:rFonts w:ascii="Times New Roman" w:eastAsia="Times New Roman" w:hAnsi="Times New Roman" w:cs="Times New Roman"/>
          <w:b/>
          <w:bCs/>
          <w:sz w:val="24"/>
          <w:szCs w:val="24"/>
        </w:rPr>
        <w:t xml:space="preserve">: </w:t>
      </w:r>
      <w:r w:rsidR="00625C16" w:rsidRPr="005D2544">
        <w:rPr>
          <w:rFonts w:ascii="Times New Roman" w:eastAsia="Times New Roman" w:hAnsi="Times New Roman" w:cs="Times New Roman"/>
          <w:b/>
          <w:bCs/>
          <w:spacing w:val="-1"/>
          <w:sz w:val="24"/>
          <w:szCs w:val="24"/>
        </w:rPr>
        <w:t xml:space="preserve"> </w:t>
      </w:r>
      <w:r w:rsidR="00625C16" w:rsidRPr="005D2544">
        <w:rPr>
          <w:rFonts w:ascii="Times New Roman" w:eastAsia="Times New Roman" w:hAnsi="Times New Roman" w:cs="Times New Roman"/>
          <w:sz w:val="24"/>
          <w:szCs w:val="24"/>
        </w:rPr>
        <w:t>The</w:t>
      </w:r>
      <w:r w:rsidR="00625C16" w:rsidRPr="005D2544">
        <w:rPr>
          <w:rFonts w:ascii="Times New Roman" w:eastAsia="Times New Roman" w:hAnsi="Times New Roman" w:cs="Times New Roman"/>
          <w:spacing w:val="1"/>
          <w:sz w:val="24"/>
          <w:szCs w:val="24"/>
        </w:rPr>
        <w:t xml:space="preserve"> </w:t>
      </w:r>
      <w:r w:rsidR="00625C16" w:rsidRPr="005D2544">
        <w:rPr>
          <w:rFonts w:ascii="Times New Roman" w:eastAsia="Times New Roman" w:hAnsi="Times New Roman" w:cs="Times New Roman"/>
          <w:spacing w:val="-1"/>
          <w:sz w:val="24"/>
          <w:szCs w:val="24"/>
        </w:rPr>
        <w:t>e</w:t>
      </w:r>
      <w:r w:rsidR="00625C16" w:rsidRPr="005D2544">
        <w:rPr>
          <w:rFonts w:ascii="Times New Roman" w:eastAsia="Times New Roman" w:hAnsi="Times New Roman" w:cs="Times New Roman"/>
          <w:sz w:val="24"/>
          <w:szCs w:val="24"/>
        </w:rPr>
        <w:t>st</w:t>
      </w:r>
      <w:r w:rsidR="00625C16" w:rsidRPr="005D2544">
        <w:rPr>
          <w:rFonts w:ascii="Times New Roman" w:eastAsia="Times New Roman" w:hAnsi="Times New Roman" w:cs="Times New Roman"/>
          <w:spacing w:val="1"/>
          <w:sz w:val="24"/>
          <w:szCs w:val="24"/>
        </w:rPr>
        <w:t>i</w:t>
      </w:r>
      <w:r w:rsidR="00625C16" w:rsidRPr="005D2544">
        <w:rPr>
          <w:rFonts w:ascii="Times New Roman" w:eastAsia="Times New Roman" w:hAnsi="Times New Roman" w:cs="Times New Roman"/>
          <w:sz w:val="24"/>
          <w:szCs w:val="24"/>
        </w:rPr>
        <w:t>mat</w:t>
      </w:r>
      <w:r w:rsidR="00625C16" w:rsidRPr="005D2544">
        <w:rPr>
          <w:rFonts w:ascii="Times New Roman" w:eastAsia="Times New Roman" w:hAnsi="Times New Roman" w:cs="Times New Roman"/>
          <w:spacing w:val="-1"/>
          <w:sz w:val="24"/>
          <w:szCs w:val="24"/>
        </w:rPr>
        <w:t>e</w:t>
      </w:r>
      <w:r w:rsidR="00625C16" w:rsidRPr="005D2544">
        <w:rPr>
          <w:rFonts w:ascii="Times New Roman" w:eastAsia="Times New Roman" w:hAnsi="Times New Roman" w:cs="Times New Roman"/>
          <w:sz w:val="24"/>
          <w:szCs w:val="24"/>
        </w:rPr>
        <w:t xml:space="preserve">d </w:t>
      </w:r>
      <w:r w:rsidR="00625C16" w:rsidRPr="005D2544">
        <w:rPr>
          <w:rFonts w:ascii="Times New Roman" w:eastAsia="Times New Roman" w:hAnsi="Times New Roman" w:cs="Times New Roman"/>
          <w:spacing w:val="-1"/>
          <w:sz w:val="24"/>
          <w:szCs w:val="24"/>
        </w:rPr>
        <w:t>a</w:t>
      </w:r>
      <w:r w:rsidR="00625C16" w:rsidRPr="005D2544">
        <w:rPr>
          <w:rFonts w:ascii="Times New Roman" w:eastAsia="Times New Roman" w:hAnsi="Times New Roman" w:cs="Times New Roman"/>
          <w:sz w:val="24"/>
          <w:szCs w:val="24"/>
        </w:rPr>
        <w:t>nnu</w:t>
      </w:r>
      <w:r w:rsidR="00625C16" w:rsidRPr="005D2544">
        <w:rPr>
          <w:rFonts w:ascii="Times New Roman" w:eastAsia="Times New Roman" w:hAnsi="Times New Roman" w:cs="Times New Roman"/>
          <w:spacing w:val="-1"/>
          <w:sz w:val="24"/>
          <w:szCs w:val="24"/>
        </w:rPr>
        <w:t>a</w:t>
      </w:r>
      <w:r w:rsidR="00625C16" w:rsidRPr="005D2544">
        <w:rPr>
          <w:rFonts w:ascii="Times New Roman" w:eastAsia="Times New Roman" w:hAnsi="Times New Roman" w:cs="Times New Roman"/>
          <w:sz w:val="24"/>
          <w:szCs w:val="24"/>
        </w:rPr>
        <w:t>l cost to</w:t>
      </w:r>
      <w:r w:rsidR="00625C16" w:rsidRPr="005D2544">
        <w:rPr>
          <w:rFonts w:ascii="Times New Roman" w:eastAsia="Times New Roman" w:hAnsi="Times New Roman" w:cs="Times New Roman"/>
          <w:spacing w:val="2"/>
          <w:sz w:val="24"/>
          <w:szCs w:val="24"/>
        </w:rPr>
        <w:t xml:space="preserve"> </w:t>
      </w:r>
      <w:r w:rsidR="00625C16" w:rsidRPr="005D2544">
        <w:rPr>
          <w:rFonts w:ascii="Times New Roman" w:eastAsia="Times New Roman" w:hAnsi="Times New Roman" w:cs="Times New Roman"/>
          <w:sz w:val="24"/>
          <w:szCs w:val="24"/>
        </w:rPr>
        <w:t xml:space="preserve">the </w:t>
      </w:r>
      <w:r w:rsidR="00625C16" w:rsidRPr="005D2544">
        <w:rPr>
          <w:rFonts w:ascii="Times New Roman" w:eastAsia="Times New Roman" w:hAnsi="Times New Roman" w:cs="Times New Roman"/>
          <w:spacing w:val="-2"/>
          <w:sz w:val="24"/>
          <w:szCs w:val="24"/>
        </w:rPr>
        <w:t>F</w:t>
      </w:r>
      <w:r w:rsidR="00625C16" w:rsidRPr="005D2544">
        <w:rPr>
          <w:rFonts w:ascii="Times New Roman" w:eastAsia="Times New Roman" w:hAnsi="Times New Roman" w:cs="Times New Roman"/>
          <w:spacing w:val="-1"/>
          <w:sz w:val="24"/>
          <w:szCs w:val="24"/>
        </w:rPr>
        <w:t>e</w:t>
      </w:r>
      <w:r w:rsidR="00625C16" w:rsidRPr="005D2544">
        <w:rPr>
          <w:rFonts w:ascii="Times New Roman" w:eastAsia="Times New Roman" w:hAnsi="Times New Roman" w:cs="Times New Roman"/>
          <w:spacing w:val="2"/>
          <w:sz w:val="24"/>
          <w:szCs w:val="24"/>
        </w:rPr>
        <w:t>d</w:t>
      </w:r>
      <w:r w:rsidR="00625C16" w:rsidRPr="005D2544">
        <w:rPr>
          <w:rFonts w:ascii="Times New Roman" w:eastAsia="Times New Roman" w:hAnsi="Times New Roman" w:cs="Times New Roman"/>
          <w:spacing w:val="-1"/>
          <w:sz w:val="24"/>
          <w:szCs w:val="24"/>
        </w:rPr>
        <w:t>e</w:t>
      </w:r>
      <w:r w:rsidR="00625C16" w:rsidRPr="005D2544">
        <w:rPr>
          <w:rFonts w:ascii="Times New Roman" w:eastAsia="Times New Roman" w:hAnsi="Times New Roman" w:cs="Times New Roman"/>
          <w:sz w:val="24"/>
          <w:szCs w:val="24"/>
        </w:rPr>
        <w:t>r</w:t>
      </w:r>
      <w:r w:rsidR="00625C16" w:rsidRPr="005D2544">
        <w:rPr>
          <w:rFonts w:ascii="Times New Roman" w:eastAsia="Times New Roman" w:hAnsi="Times New Roman" w:cs="Times New Roman"/>
          <w:spacing w:val="-2"/>
          <w:sz w:val="24"/>
          <w:szCs w:val="24"/>
        </w:rPr>
        <w:t>a</w:t>
      </w:r>
      <w:r w:rsidR="00625C16" w:rsidRPr="005D2544">
        <w:rPr>
          <w:rFonts w:ascii="Times New Roman" w:eastAsia="Times New Roman" w:hAnsi="Times New Roman" w:cs="Times New Roman"/>
          <w:sz w:val="24"/>
          <w:szCs w:val="24"/>
        </w:rPr>
        <w:t>l</w:t>
      </w:r>
      <w:r w:rsidR="00625C16" w:rsidRPr="005D2544">
        <w:rPr>
          <w:rFonts w:ascii="Times New Roman" w:eastAsia="Times New Roman" w:hAnsi="Times New Roman" w:cs="Times New Roman"/>
          <w:spacing w:val="3"/>
          <w:sz w:val="24"/>
          <w:szCs w:val="24"/>
        </w:rPr>
        <w:t xml:space="preserve"> </w:t>
      </w:r>
      <w:r w:rsidR="00625C16" w:rsidRPr="005D2544">
        <w:rPr>
          <w:rFonts w:ascii="Times New Roman" w:eastAsia="Times New Roman" w:hAnsi="Times New Roman" w:cs="Times New Roman"/>
          <w:spacing w:val="-2"/>
          <w:sz w:val="24"/>
          <w:szCs w:val="24"/>
        </w:rPr>
        <w:t>g</w:t>
      </w:r>
      <w:r w:rsidR="00625C16" w:rsidRPr="005D2544">
        <w:rPr>
          <w:rFonts w:ascii="Times New Roman" w:eastAsia="Times New Roman" w:hAnsi="Times New Roman" w:cs="Times New Roman"/>
          <w:sz w:val="24"/>
          <w:szCs w:val="24"/>
        </w:rPr>
        <w:t>ov</w:t>
      </w:r>
      <w:r w:rsidR="00625C16" w:rsidRPr="005D2544">
        <w:rPr>
          <w:rFonts w:ascii="Times New Roman" w:eastAsia="Times New Roman" w:hAnsi="Times New Roman" w:cs="Times New Roman"/>
          <w:spacing w:val="1"/>
          <w:sz w:val="24"/>
          <w:szCs w:val="24"/>
        </w:rPr>
        <w:t>e</w:t>
      </w:r>
      <w:r w:rsidR="00625C16" w:rsidRPr="005D2544">
        <w:rPr>
          <w:rFonts w:ascii="Times New Roman" w:eastAsia="Times New Roman" w:hAnsi="Times New Roman" w:cs="Times New Roman"/>
          <w:sz w:val="24"/>
          <w:szCs w:val="24"/>
        </w:rPr>
        <w:t>rnm</w:t>
      </w:r>
      <w:r w:rsidR="00625C16" w:rsidRPr="005D2544">
        <w:rPr>
          <w:rFonts w:ascii="Times New Roman" w:eastAsia="Times New Roman" w:hAnsi="Times New Roman" w:cs="Times New Roman"/>
          <w:spacing w:val="-1"/>
          <w:sz w:val="24"/>
          <w:szCs w:val="24"/>
        </w:rPr>
        <w:t>e</w:t>
      </w:r>
      <w:r w:rsidR="00625C16" w:rsidRPr="005D2544">
        <w:rPr>
          <w:rFonts w:ascii="Times New Roman" w:eastAsia="Times New Roman" w:hAnsi="Times New Roman" w:cs="Times New Roman"/>
          <w:sz w:val="24"/>
          <w:szCs w:val="24"/>
        </w:rPr>
        <w:t xml:space="preserve">nt </w:t>
      </w:r>
      <w:r w:rsidR="00625C16" w:rsidRPr="005D2544">
        <w:rPr>
          <w:rFonts w:ascii="Times New Roman" w:eastAsia="Times New Roman" w:hAnsi="Times New Roman" w:cs="Times New Roman"/>
          <w:spacing w:val="3"/>
          <w:sz w:val="24"/>
          <w:szCs w:val="24"/>
        </w:rPr>
        <w:t>i</w:t>
      </w:r>
      <w:r w:rsidR="00625C16" w:rsidRPr="005D2544">
        <w:rPr>
          <w:rFonts w:ascii="Times New Roman" w:eastAsia="Times New Roman" w:hAnsi="Times New Roman" w:cs="Times New Roman"/>
          <w:sz w:val="24"/>
          <w:szCs w:val="24"/>
        </w:rPr>
        <w:t xml:space="preserve">s </w:t>
      </w:r>
      <w:r w:rsidR="00625C16" w:rsidRPr="00CD7378">
        <w:rPr>
          <w:rFonts w:ascii="Times New Roman" w:eastAsia="Times New Roman" w:hAnsi="Times New Roman" w:cs="Times New Roman"/>
          <w:sz w:val="24"/>
          <w:szCs w:val="24"/>
        </w:rPr>
        <w:t xml:space="preserve">  </w:t>
      </w:r>
      <w:r w:rsidR="00625C16" w:rsidRPr="00CD7378">
        <w:rPr>
          <w:rFonts w:ascii="Times New Roman" w:eastAsia="Times New Roman" w:hAnsi="Times New Roman" w:cs="Times New Roman"/>
          <w:sz w:val="24"/>
          <w:szCs w:val="24"/>
        </w:rPr>
        <w:tab/>
      </w:r>
    </w:p>
    <w:p w:rsidR="001A2B6D" w:rsidRPr="001A2B6D" w:rsidRDefault="001A2B6D" w:rsidP="001A2B6D">
      <w:pPr>
        <w:pStyle w:val="ListParagraph"/>
        <w:spacing w:before="29" w:after="0" w:line="240" w:lineRule="auto"/>
        <w:ind w:left="460" w:right="-20"/>
        <w:rPr>
          <w:rFonts w:ascii="Times New Roman" w:eastAsia="Times New Roman" w:hAnsi="Times New Roman" w:cs="Times New Roman"/>
          <w:sz w:val="24"/>
          <w:szCs w:val="24"/>
        </w:rPr>
      </w:pPr>
    </w:p>
    <w:p w:rsidR="00625C16" w:rsidRPr="00625C16" w:rsidRDefault="00625C16" w:rsidP="00625C16">
      <w:pPr>
        <w:pStyle w:val="ListParagraph"/>
        <w:numPr>
          <w:ilvl w:val="0"/>
          <w:numId w:val="1"/>
        </w:numPr>
        <w:spacing w:before="29" w:after="0" w:line="240" w:lineRule="auto"/>
        <w:ind w:right="-20"/>
        <w:rPr>
          <w:rFonts w:ascii="Times New Roman" w:eastAsia="Times New Roman" w:hAnsi="Times New Roman" w:cs="Times New Roman"/>
          <w:sz w:val="24"/>
          <w:szCs w:val="24"/>
        </w:rPr>
      </w:pPr>
      <w:r w:rsidRPr="00625C16">
        <w:rPr>
          <w:rFonts w:ascii="Times New Roman" w:eastAsia="Times New Roman" w:hAnsi="Times New Roman" w:cs="Times New Roman"/>
          <w:b/>
          <w:bCs/>
          <w:sz w:val="24"/>
          <w:szCs w:val="24"/>
        </w:rPr>
        <w:t>CERTI</w:t>
      </w:r>
      <w:r w:rsidRPr="00625C16">
        <w:rPr>
          <w:rFonts w:ascii="Times New Roman" w:eastAsia="Times New Roman" w:hAnsi="Times New Roman" w:cs="Times New Roman"/>
          <w:b/>
          <w:bCs/>
          <w:spacing w:val="-2"/>
          <w:sz w:val="24"/>
          <w:szCs w:val="24"/>
        </w:rPr>
        <w:t>F</w:t>
      </w:r>
      <w:r w:rsidRPr="00625C16">
        <w:rPr>
          <w:rFonts w:ascii="Times New Roman" w:eastAsia="Times New Roman" w:hAnsi="Times New Roman" w:cs="Times New Roman"/>
          <w:b/>
          <w:bCs/>
          <w:sz w:val="24"/>
          <w:szCs w:val="24"/>
        </w:rPr>
        <w:t>IC</w:t>
      </w:r>
      <w:r w:rsidRPr="00625C16">
        <w:rPr>
          <w:rFonts w:ascii="Times New Roman" w:eastAsia="Times New Roman" w:hAnsi="Times New Roman" w:cs="Times New Roman"/>
          <w:b/>
          <w:bCs/>
          <w:spacing w:val="-1"/>
          <w:sz w:val="24"/>
          <w:szCs w:val="24"/>
        </w:rPr>
        <w:t>A</w:t>
      </w:r>
      <w:r w:rsidRPr="00625C16">
        <w:rPr>
          <w:rFonts w:ascii="Times New Roman" w:eastAsia="Times New Roman" w:hAnsi="Times New Roman" w:cs="Times New Roman"/>
          <w:b/>
          <w:bCs/>
          <w:sz w:val="24"/>
          <w:szCs w:val="24"/>
        </w:rPr>
        <w:t>TION:</w:t>
      </w:r>
    </w:p>
    <w:p w:rsidR="00625C16" w:rsidRPr="00625C16" w:rsidRDefault="00625C16" w:rsidP="00625C16">
      <w:pPr>
        <w:pStyle w:val="ListParagraph"/>
        <w:spacing w:after="0" w:line="180" w:lineRule="exact"/>
        <w:ind w:left="460"/>
        <w:rPr>
          <w:sz w:val="18"/>
          <w:szCs w:val="18"/>
        </w:rPr>
      </w:pPr>
    </w:p>
    <w:p w:rsidR="00625C16" w:rsidRPr="00625C16" w:rsidRDefault="00625C16" w:rsidP="00625C16">
      <w:pPr>
        <w:spacing w:after="0" w:line="240" w:lineRule="auto"/>
        <w:ind w:right="-20" w:firstLine="460"/>
        <w:rPr>
          <w:rFonts w:ascii="Times New Roman" w:eastAsia="Times New Roman" w:hAnsi="Times New Roman" w:cs="Times New Roman"/>
          <w:sz w:val="24"/>
          <w:szCs w:val="24"/>
        </w:rPr>
      </w:pPr>
      <w:r w:rsidRPr="00625C16">
        <w:rPr>
          <w:rFonts w:ascii="Times New Roman" w:eastAsia="Times New Roman" w:hAnsi="Times New Roman" w:cs="Times New Roman"/>
          <w:spacing w:val="3"/>
          <w:sz w:val="24"/>
          <w:szCs w:val="24"/>
        </w:rPr>
        <w:t>B</w:t>
      </w:r>
      <w:r w:rsidRPr="00625C16">
        <w:rPr>
          <w:rFonts w:ascii="Times New Roman" w:eastAsia="Times New Roman" w:hAnsi="Times New Roman" w:cs="Times New Roman"/>
          <w:sz w:val="24"/>
          <w:szCs w:val="24"/>
        </w:rPr>
        <w:t>y</w:t>
      </w:r>
      <w:r w:rsidRPr="00625C16">
        <w:rPr>
          <w:rFonts w:ascii="Times New Roman" w:eastAsia="Times New Roman" w:hAnsi="Times New Roman" w:cs="Times New Roman"/>
          <w:spacing w:val="-5"/>
          <w:sz w:val="24"/>
          <w:szCs w:val="24"/>
        </w:rPr>
        <w:t xml:space="preserve"> </w:t>
      </w:r>
      <w:r w:rsidRPr="00625C16">
        <w:rPr>
          <w:rFonts w:ascii="Times New Roman" w:eastAsia="Times New Roman" w:hAnsi="Times New Roman" w:cs="Times New Roman"/>
          <w:sz w:val="24"/>
          <w:szCs w:val="24"/>
        </w:rPr>
        <w:t>sub</w:t>
      </w:r>
      <w:r w:rsidRPr="00625C16">
        <w:rPr>
          <w:rFonts w:ascii="Times New Roman" w:eastAsia="Times New Roman" w:hAnsi="Times New Roman" w:cs="Times New Roman"/>
          <w:spacing w:val="1"/>
          <w:sz w:val="24"/>
          <w:szCs w:val="24"/>
        </w:rPr>
        <w:t>m</w:t>
      </w:r>
      <w:r w:rsidRPr="00625C16">
        <w:rPr>
          <w:rFonts w:ascii="Times New Roman" w:eastAsia="Times New Roman" w:hAnsi="Times New Roman" w:cs="Times New Roman"/>
          <w:sz w:val="24"/>
          <w:szCs w:val="24"/>
        </w:rPr>
        <w:t>itting</w:t>
      </w:r>
      <w:r w:rsidRPr="00625C16">
        <w:rPr>
          <w:rFonts w:ascii="Times New Roman" w:eastAsia="Times New Roman" w:hAnsi="Times New Roman" w:cs="Times New Roman"/>
          <w:spacing w:val="-2"/>
          <w:sz w:val="24"/>
          <w:szCs w:val="24"/>
        </w:rPr>
        <w:t xml:space="preserve"> </w:t>
      </w:r>
      <w:r w:rsidRPr="00625C16">
        <w:rPr>
          <w:rFonts w:ascii="Times New Roman" w:eastAsia="Times New Roman" w:hAnsi="Times New Roman" w:cs="Times New Roman"/>
          <w:sz w:val="24"/>
          <w:szCs w:val="24"/>
        </w:rPr>
        <w:t>th</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s do</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 xml:space="preserve">ument, the </w:t>
      </w:r>
      <w:r w:rsidRPr="00625C16">
        <w:rPr>
          <w:rFonts w:ascii="Times New Roman" w:eastAsia="Times New Roman" w:hAnsi="Times New Roman" w:cs="Times New Roman"/>
          <w:spacing w:val="-2"/>
          <w:sz w:val="24"/>
          <w:szCs w:val="24"/>
        </w:rPr>
        <w:t>B</w:t>
      </w:r>
      <w:r w:rsidRPr="00625C16">
        <w:rPr>
          <w:rFonts w:ascii="Times New Roman" w:eastAsia="Times New Roman" w:hAnsi="Times New Roman" w:cs="Times New Roman"/>
          <w:sz w:val="24"/>
          <w:szCs w:val="24"/>
        </w:rPr>
        <w:t>u</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1"/>
          <w:sz w:val="24"/>
          <w:szCs w:val="24"/>
        </w:rPr>
        <w:t>ea</w:t>
      </w:r>
      <w:r w:rsidRPr="00625C16">
        <w:rPr>
          <w:rFonts w:ascii="Times New Roman" w:eastAsia="Times New Roman" w:hAnsi="Times New Roman" w:cs="Times New Roman"/>
          <w:sz w:val="24"/>
          <w:szCs w:val="24"/>
        </w:rPr>
        <w:t>u</w:t>
      </w:r>
      <w:r w:rsidRPr="00625C16">
        <w:rPr>
          <w:rFonts w:ascii="Times New Roman" w:eastAsia="Times New Roman" w:hAnsi="Times New Roman" w:cs="Times New Roman"/>
          <w:spacing w:val="1"/>
          <w:sz w:val="24"/>
          <w:szCs w:val="24"/>
        </w:rPr>
        <w:t xml:space="preserve"> c</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rtifi</w:t>
      </w:r>
      <w:r w:rsidRPr="00625C16">
        <w:rPr>
          <w:rFonts w:ascii="Times New Roman" w:eastAsia="Times New Roman" w:hAnsi="Times New Roman" w:cs="Times New Roman"/>
          <w:spacing w:val="2"/>
          <w:sz w:val="24"/>
          <w:szCs w:val="24"/>
        </w:rPr>
        <w:t>e</w:t>
      </w:r>
      <w:r w:rsidRPr="00625C16">
        <w:rPr>
          <w:rFonts w:ascii="Times New Roman" w:eastAsia="Times New Roman" w:hAnsi="Times New Roman" w:cs="Times New Roman"/>
          <w:sz w:val="24"/>
          <w:szCs w:val="24"/>
        </w:rPr>
        <w:t xml:space="preserve">s the </w:t>
      </w:r>
      <w:r w:rsidRPr="00625C16">
        <w:rPr>
          <w:rFonts w:ascii="Times New Roman" w:eastAsia="Times New Roman" w:hAnsi="Times New Roman" w:cs="Times New Roman"/>
          <w:spacing w:val="-1"/>
          <w:sz w:val="24"/>
          <w:szCs w:val="24"/>
        </w:rPr>
        <w:t>f</w:t>
      </w:r>
      <w:r w:rsidRPr="00625C16">
        <w:rPr>
          <w:rFonts w:ascii="Times New Roman" w:eastAsia="Times New Roman" w:hAnsi="Times New Roman" w:cs="Times New Roman"/>
          <w:sz w:val="24"/>
          <w:szCs w:val="24"/>
        </w:rPr>
        <w:t>ol</w:t>
      </w:r>
      <w:r w:rsidRPr="00625C16">
        <w:rPr>
          <w:rFonts w:ascii="Times New Roman" w:eastAsia="Times New Roman" w:hAnsi="Times New Roman" w:cs="Times New Roman"/>
          <w:spacing w:val="1"/>
          <w:sz w:val="24"/>
          <w:szCs w:val="24"/>
        </w:rPr>
        <w:t>l</w:t>
      </w:r>
      <w:r w:rsidRPr="00625C16">
        <w:rPr>
          <w:rFonts w:ascii="Times New Roman" w:eastAsia="Times New Roman" w:hAnsi="Times New Roman" w:cs="Times New Roman"/>
          <w:sz w:val="24"/>
          <w:szCs w:val="24"/>
        </w:rPr>
        <w:t>owing</w:t>
      </w:r>
      <w:r w:rsidRPr="00625C16">
        <w:rPr>
          <w:rFonts w:ascii="Times New Roman" w:eastAsia="Times New Roman" w:hAnsi="Times New Roman" w:cs="Times New Roman"/>
          <w:spacing w:val="-2"/>
          <w:sz w:val="24"/>
          <w:szCs w:val="24"/>
        </w:rPr>
        <w:t xml:space="preserve"> </w:t>
      </w:r>
      <w:r w:rsidRPr="00625C16">
        <w:rPr>
          <w:rFonts w:ascii="Times New Roman" w:eastAsia="Times New Roman" w:hAnsi="Times New Roman" w:cs="Times New Roman"/>
          <w:sz w:val="24"/>
          <w:szCs w:val="24"/>
        </w:rPr>
        <w:t>to be t</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2"/>
          <w:sz w:val="24"/>
          <w:szCs w:val="24"/>
        </w:rPr>
        <w:t>u</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w:t>
      </w:r>
    </w:p>
    <w:p w:rsidR="00625C16" w:rsidRPr="00625C16" w:rsidRDefault="00625C16" w:rsidP="00625C16">
      <w:pPr>
        <w:pStyle w:val="ListParagraph"/>
        <w:numPr>
          <w:ilvl w:val="0"/>
          <w:numId w:val="3"/>
        </w:numPr>
        <w:spacing w:after="0" w:line="240" w:lineRule="auto"/>
        <w:ind w:right="-20"/>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The</w:t>
      </w:r>
      <w:r w:rsidRPr="00625C16">
        <w:rPr>
          <w:rFonts w:ascii="Times New Roman" w:eastAsia="Times New Roman" w:hAnsi="Times New Roman" w:cs="Times New Roman"/>
          <w:spacing w:val="-1"/>
          <w:sz w:val="24"/>
          <w:szCs w:val="24"/>
        </w:rPr>
        <w:t xml:space="preserve"> c</w:t>
      </w:r>
      <w:r w:rsidRPr="00625C16">
        <w:rPr>
          <w:rFonts w:ascii="Times New Roman" w:eastAsia="Times New Roman" w:hAnsi="Times New Roman" w:cs="Times New Roman"/>
          <w:sz w:val="24"/>
          <w:szCs w:val="24"/>
        </w:rPr>
        <w:t>ol</w:t>
      </w:r>
      <w:r w:rsidRPr="00625C16">
        <w:rPr>
          <w:rFonts w:ascii="Times New Roman" w:eastAsia="Times New Roman" w:hAnsi="Times New Roman" w:cs="Times New Roman"/>
          <w:spacing w:val="1"/>
          <w:sz w:val="24"/>
          <w:szCs w:val="24"/>
        </w:rPr>
        <w:t>l</w:t>
      </w:r>
      <w:r w:rsidRPr="00625C16">
        <w:rPr>
          <w:rFonts w:ascii="Times New Roman" w:eastAsia="Times New Roman" w:hAnsi="Times New Roman" w:cs="Times New Roman"/>
          <w:spacing w:val="-1"/>
          <w:sz w:val="24"/>
          <w:szCs w:val="24"/>
        </w:rPr>
        <w:t>ec</w:t>
      </w:r>
      <w:r w:rsidRPr="00625C16">
        <w:rPr>
          <w:rFonts w:ascii="Times New Roman" w:eastAsia="Times New Roman" w:hAnsi="Times New Roman" w:cs="Times New Roman"/>
          <w:sz w:val="24"/>
          <w:szCs w:val="24"/>
        </w:rPr>
        <w:t>t</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on is volun</w:t>
      </w:r>
      <w:r w:rsidRPr="00625C16">
        <w:rPr>
          <w:rFonts w:ascii="Times New Roman" w:eastAsia="Times New Roman" w:hAnsi="Times New Roman" w:cs="Times New Roman"/>
          <w:spacing w:val="1"/>
          <w:sz w:val="24"/>
          <w:szCs w:val="24"/>
        </w:rPr>
        <w:t>t</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5"/>
          <w:sz w:val="24"/>
          <w:szCs w:val="24"/>
        </w:rPr>
        <w:t>y</w:t>
      </w:r>
      <w:r w:rsidRPr="00625C16">
        <w:rPr>
          <w:rFonts w:ascii="Times New Roman" w:eastAsia="Times New Roman" w:hAnsi="Times New Roman" w:cs="Times New Roman"/>
          <w:sz w:val="24"/>
          <w:szCs w:val="24"/>
        </w:rPr>
        <w:t>.</w:t>
      </w:r>
    </w:p>
    <w:p w:rsidR="00625C16" w:rsidRPr="00625C16" w:rsidRDefault="00625C16" w:rsidP="00625C16">
      <w:pPr>
        <w:pStyle w:val="ListParagraph"/>
        <w:numPr>
          <w:ilvl w:val="0"/>
          <w:numId w:val="3"/>
        </w:numPr>
        <w:spacing w:after="0" w:line="240" w:lineRule="auto"/>
        <w:ind w:right="-20"/>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The</w:t>
      </w:r>
      <w:r w:rsidRPr="00625C16">
        <w:rPr>
          <w:rFonts w:ascii="Times New Roman" w:eastAsia="Times New Roman" w:hAnsi="Times New Roman" w:cs="Times New Roman"/>
          <w:spacing w:val="-1"/>
          <w:sz w:val="24"/>
          <w:szCs w:val="24"/>
        </w:rPr>
        <w:t xml:space="preserve"> c</w:t>
      </w:r>
      <w:r w:rsidRPr="00625C16">
        <w:rPr>
          <w:rFonts w:ascii="Times New Roman" w:eastAsia="Times New Roman" w:hAnsi="Times New Roman" w:cs="Times New Roman"/>
          <w:sz w:val="24"/>
          <w:szCs w:val="24"/>
        </w:rPr>
        <w:t>ol</w:t>
      </w:r>
      <w:r w:rsidRPr="00625C16">
        <w:rPr>
          <w:rFonts w:ascii="Times New Roman" w:eastAsia="Times New Roman" w:hAnsi="Times New Roman" w:cs="Times New Roman"/>
          <w:spacing w:val="1"/>
          <w:sz w:val="24"/>
          <w:szCs w:val="24"/>
        </w:rPr>
        <w:t>l</w:t>
      </w:r>
      <w:r w:rsidRPr="00625C16">
        <w:rPr>
          <w:rFonts w:ascii="Times New Roman" w:eastAsia="Times New Roman" w:hAnsi="Times New Roman" w:cs="Times New Roman"/>
          <w:spacing w:val="-1"/>
          <w:sz w:val="24"/>
          <w:szCs w:val="24"/>
        </w:rPr>
        <w:t>ec</w:t>
      </w:r>
      <w:r w:rsidRPr="00625C16">
        <w:rPr>
          <w:rFonts w:ascii="Times New Roman" w:eastAsia="Times New Roman" w:hAnsi="Times New Roman" w:cs="Times New Roman"/>
          <w:sz w:val="24"/>
          <w:szCs w:val="24"/>
        </w:rPr>
        <w:t>t</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on is</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low</w:t>
      </w:r>
      <w:r w:rsidRPr="00625C16">
        <w:rPr>
          <w:rFonts w:ascii="Times New Roman" w:eastAsia="Times New Roman" w:hAnsi="Times New Roman" w:cs="Times New Roman"/>
          <w:spacing w:val="-1"/>
          <w:sz w:val="24"/>
          <w:szCs w:val="24"/>
        </w:rPr>
        <w:t>-</w:t>
      </w:r>
      <w:r w:rsidRPr="00625C16">
        <w:rPr>
          <w:rFonts w:ascii="Times New Roman" w:eastAsia="Times New Roman" w:hAnsi="Times New Roman" w:cs="Times New Roman"/>
          <w:sz w:val="24"/>
          <w:szCs w:val="24"/>
        </w:rPr>
        <w:t>bu</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z w:val="24"/>
          <w:szCs w:val="24"/>
        </w:rPr>
        <w:t>d</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n for</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spond</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 xml:space="preserve">nts and </w:t>
      </w:r>
      <w:r w:rsidRPr="00625C16">
        <w:rPr>
          <w:rFonts w:ascii="Times New Roman" w:eastAsia="Times New Roman" w:hAnsi="Times New Roman" w:cs="Times New Roman"/>
          <w:spacing w:val="2"/>
          <w:sz w:val="24"/>
          <w:szCs w:val="24"/>
        </w:rPr>
        <w:t>l</w:t>
      </w:r>
      <w:r w:rsidRPr="00625C16">
        <w:rPr>
          <w:rFonts w:ascii="Times New Roman" w:eastAsia="Times New Roman" w:hAnsi="Times New Roman" w:cs="Times New Roman"/>
          <w:sz w:val="24"/>
          <w:szCs w:val="24"/>
        </w:rPr>
        <w:t>o</w:t>
      </w:r>
      <w:r w:rsidRPr="00625C16">
        <w:rPr>
          <w:rFonts w:ascii="Times New Roman" w:eastAsia="Times New Roman" w:hAnsi="Times New Roman" w:cs="Times New Roman"/>
          <w:spacing w:val="1"/>
          <w:sz w:val="24"/>
          <w:szCs w:val="24"/>
        </w:rPr>
        <w:t>w</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ost for</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the</w:t>
      </w:r>
      <w:r w:rsidRPr="00625C16">
        <w:rPr>
          <w:rFonts w:ascii="Times New Roman" w:eastAsia="Times New Roman" w:hAnsi="Times New Roman" w:cs="Times New Roman"/>
          <w:spacing w:val="2"/>
          <w:sz w:val="24"/>
          <w:szCs w:val="24"/>
        </w:rPr>
        <w:t xml:space="preserve"> </w:t>
      </w:r>
      <w:r w:rsidRPr="00625C16">
        <w:rPr>
          <w:rFonts w:ascii="Times New Roman" w:eastAsia="Times New Roman" w:hAnsi="Times New Roman" w:cs="Times New Roman"/>
          <w:spacing w:val="-1"/>
          <w:sz w:val="24"/>
          <w:szCs w:val="24"/>
        </w:rPr>
        <w:t>Fe</w:t>
      </w:r>
      <w:r w:rsidRPr="00625C16">
        <w:rPr>
          <w:rFonts w:ascii="Times New Roman" w:eastAsia="Times New Roman" w:hAnsi="Times New Roman" w:cs="Times New Roman"/>
          <w:spacing w:val="2"/>
          <w:sz w:val="24"/>
          <w:szCs w:val="24"/>
        </w:rPr>
        <w:t>d</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z w:val="24"/>
          <w:szCs w:val="24"/>
        </w:rPr>
        <w:t>l Gov</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rnm</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n</w:t>
      </w:r>
      <w:r w:rsidRPr="00625C16">
        <w:rPr>
          <w:rFonts w:ascii="Times New Roman" w:eastAsia="Times New Roman" w:hAnsi="Times New Roman" w:cs="Times New Roman"/>
          <w:spacing w:val="2"/>
          <w:sz w:val="24"/>
          <w:szCs w:val="24"/>
        </w:rPr>
        <w:t>t</w:t>
      </w:r>
      <w:r w:rsidRPr="00625C16">
        <w:rPr>
          <w:rFonts w:ascii="Times New Roman" w:eastAsia="Times New Roman" w:hAnsi="Times New Roman" w:cs="Times New Roman"/>
          <w:sz w:val="24"/>
          <w:szCs w:val="24"/>
        </w:rPr>
        <w:t>.</w:t>
      </w:r>
    </w:p>
    <w:p w:rsidR="00625C16" w:rsidRPr="00625C16" w:rsidRDefault="00625C16" w:rsidP="00625C16">
      <w:pPr>
        <w:pStyle w:val="ListParagraph"/>
        <w:numPr>
          <w:ilvl w:val="0"/>
          <w:numId w:val="3"/>
        </w:numPr>
        <w:spacing w:before="1" w:after="0" w:line="276" w:lineRule="exact"/>
        <w:ind w:right="443"/>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The</w:t>
      </w:r>
      <w:r w:rsidRPr="00625C16">
        <w:rPr>
          <w:rFonts w:ascii="Times New Roman" w:eastAsia="Times New Roman" w:hAnsi="Times New Roman" w:cs="Times New Roman"/>
          <w:spacing w:val="-1"/>
          <w:sz w:val="24"/>
          <w:szCs w:val="24"/>
        </w:rPr>
        <w:t xml:space="preserve"> c</w:t>
      </w:r>
      <w:r w:rsidRPr="00625C16">
        <w:rPr>
          <w:rFonts w:ascii="Times New Roman" w:eastAsia="Times New Roman" w:hAnsi="Times New Roman" w:cs="Times New Roman"/>
          <w:sz w:val="24"/>
          <w:szCs w:val="24"/>
        </w:rPr>
        <w:t>ol</w:t>
      </w:r>
      <w:r w:rsidRPr="00625C16">
        <w:rPr>
          <w:rFonts w:ascii="Times New Roman" w:eastAsia="Times New Roman" w:hAnsi="Times New Roman" w:cs="Times New Roman"/>
          <w:spacing w:val="1"/>
          <w:sz w:val="24"/>
          <w:szCs w:val="24"/>
        </w:rPr>
        <w:t>l</w:t>
      </w:r>
      <w:r w:rsidRPr="00625C16">
        <w:rPr>
          <w:rFonts w:ascii="Times New Roman" w:eastAsia="Times New Roman" w:hAnsi="Times New Roman" w:cs="Times New Roman"/>
          <w:spacing w:val="-1"/>
          <w:sz w:val="24"/>
          <w:szCs w:val="24"/>
        </w:rPr>
        <w:t>ec</w:t>
      </w:r>
      <w:r w:rsidRPr="00625C16">
        <w:rPr>
          <w:rFonts w:ascii="Times New Roman" w:eastAsia="Times New Roman" w:hAnsi="Times New Roman" w:cs="Times New Roman"/>
          <w:sz w:val="24"/>
          <w:szCs w:val="24"/>
        </w:rPr>
        <w:t>t</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on is non</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o</w:t>
      </w:r>
      <w:r w:rsidRPr="00625C16">
        <w:rPr>
          <w:rFonts w:ascii="Times New Roman" w:eastAsia="Times New Roman" w:hAnsi="Times New Roman" w:cs="Times New Roman"/>
          <w:spacing w:val="2"/>
          <w:sz w:val="24"/>
          <w:szCs w:val="24"/>
        </w:rPr>
        <w:t>n</w:t>
      </w:r>
      <w:r w:rsidRPr="00625C16">
        <w:rPr>
          <w:rFonts w:ascii="Times New Roman" w:eastAsia="Times New Roman" w:hAnsi="Times New Roman" w:cs="Times New Roman"/>
          <w:sz w:val="24"/>
          <w:szCs w:val="24"/>
        </w:rPr>
        <w:t>trov</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rsi</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z w:val="24"/>
          <w:szCs w:val="24"/>
        </w:rPr>
        <w:t>l and do</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 xml:space="preserve">s </w:t>
      </w:r>
      <w:r w:rsidRPr="00625C16">
        <w:rPr>
          <w:rFonts w:ascii="Times New Roman" w:eastAsia="Times New Roman" w:hAnsi="Times New Roman" w:cs="Times New Roman"/>
          <w:sz w:val="24"/>
          <w:szCs w:val="24"/>
          <w:u w:val="single" w:color="000000"/>
        </w:rPr>
        <w:t>not</w:t>
      </w:r>
      <w:r w:rsidRPr="00625C16">
        <w:rPr>
          <w:rFonts w:ascii="Times New Roman" w:eastAsia="Times New Roman" w:hAnsi="Times New Roman" w:cs="Times New Roman"/>
          <w:sz w:val="24"/>
          <w:szCs w:val="24"/>
        </w:rPr>
        <w:t xml:space="preserve"> </w:t>
      </w:r>
      <w:r w:rsidRPr="00625C16">
        <w:rPr>
          <w:rFonts w:ascii="Times New Roman" w:eastAsia="Times New Roman" w:hAnsi="Times New Roman" w:cs="Times New Roman"/>
          <w:spacing w:val="1"/>
          <w:sz w:val="24"/>
          <w:szCs w:val="24"/>
        </w:rPr>
        <w:t>ra</w:t>
      </w:r>
      <w:r w:rsidRPr="00625C16">
        <w:rPr>
          <w:rFonts w:ascii="Times New Roman" w:eastAsia="Times New Roman" w:hAnsi="Times New Roman" w:cs="Times New Roman"/>
          <w:sz w:val="24"/>
          <w:szCs w:val="24"/>
        </w:rPr>
        <w:t>i</w:t>
      </w:r>
      <w:r w:rsidRPr="00625C16">
        <w:rPr>
          <w:rFonts w:ascii="Times New Roman" w:eastAsia="Times New Roman" w:hAnsi="Times New Roman" w:cs="Times New Roman"/>
          <w:spacing w:val="2"/>
          <w:sz w:val="24"/>
          <w:szCs w:val="24"/>
        </w:rPr>
        <w:t>s</w:t>
      </w:r>
      <w:r w:rsidRPr="00625C16">
        <w:rPr>
          <w:rFonts w:ascii="Times New Roman" w:eastAsia="Times New Roman" w:hAnsi="Times New Roman" w:cs="Times New Roman"/>
          <w:sz w:val="24"/>
          <w:szCs w:val="24"/>
        </w:rPr>
        <w:t>e</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is</w:t>
      </w:r>
      <w:r w:rsidRPr="00625C16">
        <w:rPr>
          <w:rFonts w:ascii="Times New Roman" w:eastAsia="Times New Roman" w:hAnsi="Times New Roman" w:cs="Times New Roman"/>
          <w:spacing w:val="1"/>
          <w:sz w:val="24"/>
          <w:szCs w:val="24"/>
        </w:rPr>
        <w:t>s</w:t>
      </w:r>
      <w:r w:rsidRPr="00625C16">
        <w:rPr>
          <w:rFonts w:ascii="Times New Roman" w:eastAsia="Times New Roman" w:hAnsi="Times New Roman" w:cs="Times New Roman"/>
          <w:sz w:val="24"/>
          <w:szCs w:val="24"/>
        </w:rPr>
        <w:t>u</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 xml:space="preserve">s of </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on</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 xml:space="preserve">rn to </w:t>
      </w:r>
      <w:r w:rsidRPr="00625C16">
        <w:rPr>
          <w:rFonts w:ascii="Times New Roman" w:eastAsia="Times New Roman" w:hAnsi="Times New Roman" w:cs="Times New Roman"/>
          <w:spacing w:val="2"/>
          <w:sz w:val="24"/>
          <w:szCs w:val="24"/>
        </w:rPr>
        <w:t>o</w:t>
      </w:r>
      <w:r w:rsidRPr="00625C16">
        <w:rPr>
          <w:rFonts w:ascii="Times New Roman" w:eastAsia="Times New Roman" w:hAnsi="Times New Roman" w:cs="Times New Roman"/>
          <w:sz w:val="24"/>
          <w:szCs w:val="24"/>
        </w:rPr>
        <w:t>ther</w:t>
      </w:r>
      <w:r w:rsidRPr="00625C16">
        <w:rPr>
          <w:rFonts w:ascii="Times New Roman" w:eastAsia="Times New Roman" w:hAnsi="Times New Roman" w:cs="Times New Roman"/>
          <w:spacing w:val="-1"/>
          <w:sz w:val="24"/>
          <w:szCs w:val="24"/>
        </w:rPr>
        <w:t xml:space="preserve"> fe</w:t>
      </w:r>
      <w:r w:rsidRPr="00625C16">
        <w:rPr>
          <w:rFonts w:ascii="Times New Roman" w:eastAsia="Times New Roman" w:hAnsi="Times New Roman" w:cs="Times New Roman"/>
          <w:spacing w:val="2"/>
          <w:sz w:val="24"/>
          <w:szCs w:val="24"/>
        </w:rPr>
        <w:t>d</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r</w:t>
      </w:r>
      <w:r w:rsidRPr="00625C16">
        <w:rPr>
          <w:rFonts w:ascii="Times New Roman" w:eastAsia="Times New Roman" w:hAnsi="Times New Roman" w:cs="Times New Roman"/>
          <w:spacing w:val="-2"/>
          <w:sz w:val="24"/>
          <w:szCs w:val="24"/>
        </w:rPr>
        <w:t>a</w:t>
      </w:r>
      <w:r w:rsidRPr="00625C16">
        <w:rPr>
          <w:rFonts w:ascii="Times New Roman" w:eastAsia="Times New Roman" w:hAnsi="Times New Roman" w:cs="Times New Roman"/>
          <w:sz w:val="24"/>
          <w:szCs w:val="24"/>
        </w:rPr>
        <w:t xml:space="preserve">l </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z w:val="24"/>
          <w:szCs w:val="24"/>
        </w:rPr>
        <w:t>g</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n</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ies.</w:t>
      </w:r>
    </w:p>
    <w:p w:rsidR="00625C16" w:rsidRPr="00625C16" w:rsidRDefault="00625C16" w:rsidP="00625C16">
      <w:pPr>
        <w:pStyle w:val="ListParagraph"/>
        <w:numPr>
          <w:ilvl w:val="0"/>
          <w:numId w:val="3"/>
        </w:numPr>
        <w:spacing w:after="0" w:line="273" w:lineRule="exact"/>
        <w:ind w:right="-20"/>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The</w:t>
      </w:r>
      <w:r w:rsidRPr="00625C16">
        <w:rPr>
          <w:rFonts w:ascii="Times New Roman" w:eastAsia="Times New Roman" w:hAnsi="Times New Roman" w:cs="Times New Roman"/>
          <w:spacing w:val="-1"/>
          <w:sz w:val="24"/>
          <w:szCs w:val="24"/>
        </w:rPr>
        <w:t xml:space="preserve"> re</w:t>
      </w:r>
      <w:r w:rsidRPr="00625C16">
        <w:rPr>
          <w:rFonts w:ascii="Times New Roman" w:eastAsia="Times New Roman" w:hAnsi="Times New Roman" w:cs="Times New Roman"/>
          <w:sz w:val="24"/>
          <w:szCs w:val="24"/>
        </w:rPr>
        <w:t>sul</w:t>
      </w:r>
      <w:r w:rsidRPr="00625C16">
        <w:rPr>
          <w:rFonts w:ascii="Times New Roman" w:eastAsia="Times New Roman" w:hAnsi="Times New Roman" w:cs="Times New Roman"/>
          <w:spacing w:val="1"/>
          <w:sz w:val="24"/>
          <w:szCs w:val="24"/>
        </w:rPr>
        <w:t>t</w:t>
      </w:r>
      <w:r w:rsidRPr="00625C16">
        <w:rPr>
          <w:rFonts w:ascii="Times New Roman" w:eastAsia="Times New Roman" w:hAnsi="Times New Roman" w:cs="Times New Roman"/>
          <w:sz w:val="24"/>
          <w:szCs w:val="24"/>
        </w:rPr>
        <w:t>s a</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z w:val="24"/>
          <w:szCs w:val="24"/>
        </w:rPr>
        <w:t xml:space="preserve">e </w:t>
      </w:r>
      <w:r w:rsidRPr="00625C16">
        <w:rPr>
          <w:rFonts w:ascii="Times New Roman" w:eastAsia="Times New Roman" w:hAnsi="Times New Roman" w:cs="Times New Roman"/>
          <w:sz w:val="24"/>
          <w:szCs w:val="24"/>
          <w:u w:val="single" w:color="000000"/>
        </w:rPr>
        <w:t>not</w:t>
      </w:r>
      <w:r w:rsidRPr="00625C16">
        <w:rPr>
          <w:rFonts w:ascii="Times New Roman" w:eastAsia="Times New Roman" w:hAnsi="Times New Roman" w:cs="Times New Roman"/>
          <w:sz w:val="24"/>
          <w:szCs w:val="24"/>
        </w:rPr>
        <w:t xml:space="preserve"> in</w:t>
      </w:r>
      <w:r w:rsidRPr="00625C16">
        <w:rPr>
          <w:rFonts w:ascii="Times New Roman" w:eastAsia="Times New Roman" w:hAnsi="Times New Roman" w:cs="Times New Roman"/>
          <w:spacing w:val="1"/>
          <w:sz w:val="24"/>
          <w:szCs w:val="24"/>
        </w:rPr>
        <w:t>t</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nd</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d to be dis</w:t>
      </w:r>
      <w:r w:rsidRPr="00625C16">
        <w:rPr>
          <w:rFonts w:ascii="Times New Roman" w:eastAsia="Times New Roman" w:hAnsi="Times New Roman" w:cs="Times New Roman"/>
          <w:spacing w:val="1"/>
          <w:sz w:val="24"/>
          <w:szCs w:val="24"/>
        </w:rPr>
        <w:t>s</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m</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n</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z w:val="24"/>
          <w:szCs w:val="24"/>
        </w:rPr>
        <w:t>ted to the publ</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w:t>
      </w:r>
    </w:p>
    <w:p w:rsidR="00625C16" w:rsidRPr="00625C16" w:rsidRDefault="00625C16" w:rsidP="00625C16">
      <w:pPr>
        <w:pStyle w:val="ListParagraph"/>
        <w:numPr>
          <w:ilvl w:val="0"/>
          <w:numId w:val="3"/>
        </w:numPr>
        <w:spacing w:after="0" w:line="240" w:lineRule="auto"/>
        <w:ind w:right="86"/>
        <w:rPr>
          <w:rFonts w:ascii="Times New Roman" w:eastAsia="Times New Roman" w:hAnsi="Times New Roman" w:cs="Times New Roman"/>
          <w:sz w:val="24"/>
          <w:szCs w:val="24"/>
        </w:rPr>
      </w:pPr>
      <w:r w:rsidRPr="00625C16">
        <w:rPr>
          <w:rFonts w:ascii="Times New Roman" w:eastAsia="Times New Roman" w:hAnsi="Times New Roman" w:cs="Times New Roman"/>
          <w:spacing w:val="-3"/>
          <w:sz w:val="24"/>
          <w:szCs w:val="24"/>
        </w:rPr>
        <w:t>I</w:t>
      </w:r>
      <w:r w:rsidRPr="00625C16">
        <w:rPr>
          <w:rFonts w:ascii="Times New Roman" w:eastAsia="Times New Roman" w:hAnsi="Times New Roman" w:cs="Times New Roman"/>
          <w:spacing w:val="2"/>
          <w:sz w:val="24"/>
          <w:szCs w:val="24"/>
        </w:rPr>
        <w:t>n</w:t>
      </w:r>
      <w:r w:rsidRPr="00625C16">
        <w:rPr>
          <w:rFonts w:ascii="Times New Roman" w:eastAsia="Times New Roman" w:hAnsi="Times New Roman" w:cs="Times New Roman"/>
          <w:sz w:val="24"/>
          <w:szCs w:val="24"/>
        </w:rPr>
        <w:t>fo</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z w:val="24"/>
          <w:szCs w:val="24"/>
        </w:rPr>
        <w:t>mation</w:t>
      </w:r>
      <w:r w:rsidRPr="00625C16">
        <w:rPr>
          <w:rFonts w:ascii="Times New Roman" w:eastAsia="Times New Roman" w:hAnsi="Times New Roman" w:cs="Times New Roman"/>
          <w:spacing w:val="3"/>
          <w:sz w:val="24"/>
          <w:szCs w:val="24"/>
        </w:rPr>
        <w:t xml:space="preserve"> </w:t>
      </w:r>
      <w:r w:rsidRPr="00625C16">
        <w:rPr>
          <w:rFonts w:ascii="Times New Roman" w:eastAsia="Times New Roman" w:hAnsi="Times New Roman" w:cs="Times New Roman"/>
          <w:spacing w:val="-2"/>
          <w:sz w:val="24"/>
          <w:szCs w:val="24"/>
        </w:rPr>
        <w:t>g</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z w:val="24"/>
          <w:szCs w:val="24"/>
        </w:rPr>
        <w:t>th</w:t>
      </w:r>
      <w:r w:rsidRPr="00625C16">
        <w:rPr>
          <w:rFonts w:ascii="Times New Roman" w:eastAsia="Times New Roman" w:hAnsi="Times New Roman" w:cs="Times New Roman"/>
          <w:spacing w:val="2"/>
          <w:sz w:val="24"/>
          <w:szCs w:val="24"/>
        </w:rPr>
        <w:t>e</w:t>
      </w:r>
      <w:r w:rsidRPr="00625C16">
        <w:rPr>
          <w:rFonts w:ascii="Times New Roman" w:eastAsia="Times New Roman" w:hAnsi="Times New Roman" w:cs="Times New Roman"/>
          <w:sz w:val="24"/>
          <w:szCs w:val="24"/>
        </w:rPr>
        <w:t>r</w:t>
      </w:r>
      <w:r w:rsidRPr="00625C16">
        <w:rPr>
          <w:rFonts w:ascii="Times New Roman" w:eastAsia="Times New Roman" w:hAnsi="Times New Roman" w:cs="Times New Roman"/>
          <w:spacing w:val="-2"/>
          <w:sz w:val="24"/>
          <w:szCs w:val="24"/>
        </w:rPr>
        <w:t>e</w:t>
      </w:r>
      <w:r w:rsidRPr="00625C16">
        <w:rPr>
          <w:rFonts w:ascii="Times New Roman" w:eastAsia="Times New Roman" w:hAnsi="Times New Roman" w:cs="Times New Roman"/>
          <w:sz w:val="24"/>
          <w:szCs w:val="24"/>
        </w:rPr>
        <w:t>d wi</w:t>
      </w:r>
      <w:r w:rsidRPr="00625C16">
        <w:rPr>
          <w:rFonts w:ascii="Times New Roman" w:eastAsia="Times New Roman" w:hAnsi="Times New Roman" w:cs="Times New Roman"/>
          <w:spacing w:val="3"/>
          <w:sz w:val="24"/>
          <w:szCs w:val="24"/>
        </w:rPr>
        <w:t>l</w:t>
      </w:r>
      <w:r w:rsidRPr="00625C16">
        <w:rPr>
          <w:rFonts w:ascii="Times New Roman" w:eastAsia="Times New Roman" w:hAnsi="Times New Roman" w:cs="Times New Roman"/>
          <w:sz w:val="24"/>
          <w:szCs w:val="24"/>
        </w:rPr>
        <w:t>l not</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be</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used</w:t>
      </w:r>
      <w:r w:rsidRPr="00625C16">
        <w:rPr>
          <w:rFonts w:ascii="Times New Roman" w:eastAsia="Times New Roman" w:hAnsi="Times New Roman" w:cs="Times New Roman"/>
          <w:spacing w:val="-1"/>
          <w:sz w:val="24"/>
          <w:szCs w:val="24"/>
        </w:rPr>
        <w:t xml:space="preserve"> f</w:t>
      </w:r>
      <w:r w:rsidRPr="00625C16">
        <w:rPr>
          <w:rFonts w:ascii="Times New Roman" w:eastAsia="Times New Roman" w:hAnsi="Times New Roman" w:cs="Times New Roman"/>
          <w:sz w:val="24"/>
          <w:szCs w:val="24"/>
        </w:rPr>
        <w:t>or</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the pu</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2"/>
          <w:sz w:val="24"/>
          <w:szCs w:val="24"/>
        </w:rPr>
        <w:t>p</w:t>
      </w:r>
      <w:r w:rsidRPr="00625C16">
        <w:rPr>
          <w:rFonts w:ascii="Times New Roman" w:eastAsia="Times New Roman" w:hAnsi="Times New Roman" w:cs="Times New Roman"/>
          <w:sz w:val="24"/>
          <w:szCs w:val="24"/>
        </w:rPr>
        <w:t xml:space="preserve">ose </w:t>
      </w:r>
      <w:r w:rsidRPr="00625C16">
        <w:rPr>
          <w:rFonts w:ascii="Times New Roman" w:eastAsia="Times New Roman" w:hAnsi="Times New Roman" w:cs="Times New Roman"/>
          <w:spacing w:val="-1"/>
          <w:sz w:val="24"/>
          <w:szCs w:val="24"/>
        </w:rPr>
        <w:t>o</w:t>
      </w:r>
      <w:r w:rsidRPr="00625C16">
        <w:rPr>
          <w:rFonts w:ascii="Times New Roman" w:eastAsia="Times New Roman" w:hAnsi="Times New Roman" w:cs="Times New Roman"/>
          <w:sz w:val="24"/>
          <w:szCs w:val="24"/>
        </w:rPr>
        <w:t>f</w:t>
      </w:r>
      <w:r w:rsidRPr="00625C16">
        <w:rPr>
          <w:rFonts w:ascii="Times New Roman" w:eastAsia="Times New Roman" w:hAnsi="Times New Roman" w:cs="Times New Roman"/>
          <w:spacing w:val="2"/>
          <w:sz w:val="24"/>
          <w:szCs w:val="24"/>
        </w:rPr>
        <w:t xml:space="preserve"> </w:t>
      </w:r>
      <w:r w:rsidRPr="00625C16">
        <w:rPr>
          <w:rFonts w:ascii="Times New Roman" w:eastAsia="Times New Roman" w:hAnsi="Times New Roman" w:cs="Times New Roman"/>
          <w:sz w:val="24"/>
          <w:szCs w:val="24"/>
          <w:u w:val="single" w:color="000000"/>
        </w:rPr>
        <w:t>subs</w:t>
      </w:r>
      <w:r w:rsidRPr="00625C16">
        <w:rPr>
          <w:rFonts w:ascii="Times New Roman" w:eastAsia="Times New Roman" w:hAnsi="Times New Roman" w:cs="Times New Roman"/>
          <w:spacing w:val="1"/>
          <w:sz w:val="24"/>
          <w:szCs w:val="24"/>
          <w:u w:val="single" w:color="000000"/>
        </w:rPr>
        <w:t>t</w:t>
      </w:r>
      <w:r w:rsidRPr="00625C16">
        <w:rPr>
          <w:rFonts w:ascii="Times New Roman" w:eastAsia="Times New Roman" w:hAnsi="Times New Roman" w:cs="Times New Roman"/>
          <w:spacing w:val="-1"/>
          <w:sz w:val="24"/>
          <w:szCs w:val="24"/>
          <w:u w:val="single" w:color="000000"/>
        </w:rPr>
        <w:t>a</w:t>
      </w:r>
      <w:r w:rsidRPr="00625C16">
        <w:rPr>
          <w:rFonts w:ascii="Times New Roman" w:eastAsia="Times New Roman" w:hAnsi="Times New Roman" w:cs="Times New Roman"/>
          <w:sz w:val="24"/>
          <w:szCs w:val="24"/>
          <w:u w:val="single" w:color="000000"/>
        </w:rPr>
        <w:t>nt</w:t>
      </w:r>
      <w:r w:rsidRPr="00625C16">
        <w:rPr>
          <w:rFonts w:ascii="Times New Roman" w:eastAsia="Times New Roman" w:hAnsi="Times New Roman" w:cs="Times New Roman"/>
          <w:spacing w:val="1"/>
          <w:sz w:val="24"/>
          <w:szCs w:val="24"/>
          <w:u w:val="single" w:color="000000"/>
        </w:rPr>
        <w:t>i</w:t>
      </w:r>
      <w:r w:rsidRPr="00625C16">
        <w:rPr>
          <w:rFonts w:ascii="Times New Roman" w:eastAsia="Times New Roman" w:hAnsi="Times New Roman" w:cs="Times New Roman"/>
          <w:spacing w:val="-1"/>
          <w:sz w:val="24"/>
          <w:szCs w:val="24"/>
          <w:u w:val="single" w:color="000000"/>
        </w:rPr>
        <w:t>a</w:t>
      </w:r>
      <w:r w:rsidRPr="00625C16">
        <w:rPr>
          <w:rFonts w:ascii="Times New Roman" w:eastAsia="Times New Roman" w:hAnsi="Times New Roman" w:cs="Times New Roman"/>
          <w:sz w:val="24"/>
          <w:szCs w:val="24"/>
          <w:u w:val="single" w:color="000000"/>
        </w:rPr>
        <w:t>l</w:t>
      </w:r>
      <w:r w:rsidRPr="00625C16">
        <w:rPr>
          <w:rFonts w:ascii="Times New Roman" w:eastAsia="Times New Roman" w:hAnsi="Times New Roman" w:cs="Times New Roman"/>
          <w:spacing w:val="3"/>
          <w:sz w:val="24"/>
          <w:szCs w:val="24"/>
          <w:u w:val="single" w:color="000000"/>
        </w:rPr>
        <w:t>l</w:t>
      </w:r>
      <w:r w:rsidRPr="00625C16">
        <w:rPr>
          <w:rFonts w:ascii="Times New Roman" w:eastAsia="Times New Roman" w:hAnsi="Times New Roman" w:cs="Times New Roman"/>
          <w:sz w:val="24"/>
          <w:szCs w:val="24"/>
          <w:u w:val="single" w:color="000000"/>
        </w:rPr>
        <w:t>y</w:t>
      </w:r>
      <w:r w:rsidRPr="00625C16">
        <w:rPr>
          <w:rFonts w:ascii="Times New Roman" w:eastAsia="Times New Roman" w:hAnsi="Times New Roman" w:cs="Times New Roman"/>
          <w:spacing w:val="-4"/>
          <w:sz w:val="24"/>
          <w:szCs w:val="24"/>
        </w:rPr>
        <w:t xml:space="preserve"> </w:t>
      </w:r>
      <w:r w:rsidRPr="00625C16">
        <w:rPr>
          <w:rFonts w:ascii="Times New Roman" w:eastAsia="Times New Roman" w:hAnsi="Times New Roman" w:cs="Times New Roman"/>
          <w:sz w:val="24"/>
          <w:szCs w:val="24"/>
        </w:rPr>
        <w:t>inf</w:t>
      </w:r>
      <w:r w:rsidRPr="00625C16">
        <w:rPr>
          <w:rFonts w:ascii="Times New Roman" w:eastAsia="Times New Roman" w:hAnsi="Times New Roman" w:cs="Times New Roman"/>
          <w:spacing w:val="2"/>
          <w:sz w:val="24"/>
          <w:szCs w:val="24"/>
        </w:rPr>
        <w:t>o</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z w:val="24"/>
          <w:szCs w:val="24"/>
        </w:rPr>
        <w:t>m</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ng</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u w:val="single" w:color="000000"/>
        </w:rPr>
        <w:t>influ</w:t>
      </w:r>
      <w:r w:rsidRPr="00625C16">
        <w:rPr>
          <w:rFonts w:ascii="Times New Roman" w:eastAsia="Times New Roman" w:hAnsi="Times New Roman" w:cs="Times New Roman"/>
          <w:spacing w:val="-1"/>
          <w:sz w:val="24"/>
          <w:szCs w:val="24"/>
          <w:u w:val="single" w:color="000000"/>
        </w:rPr>
        <w:t>e</w:t>
      </w:r>
      <w:r w:rsidRPr="00625C16">
        <w:rPr>
          <w:rFonts w:ascii="Times New Roman" w:eastAsia="Times New Roman" w:hAnsi="Times New Roman" w:cs="Times New Roman"/>
          <w:sz w:val="24"/>
          <w:szCs w:val="24"/>
          <w:u w:val="single" w:color="000000"/>
        </w:rPr>
        <w:t>nt</w:t>
      </w:r>
      <w:r w:rsidRPr="00625C16">
        <w:rPr>
          <w:rFonts w:ascii="Times New Roman" w:eastAsia="Times New Roman" w:hAnsi="Times New Roman" w:cs="Times New Roman"/>
          <w:spacing w:val="1"/>
          <w:sz w:val="24"/>
          <w:szCs w:val="24"/>
          <w:u w:val="single" w:color="000000"/>
        </w:rPr>
        <w:t>i</w:t>
      </w:r>
      <w:r w:rsidRPr="00625C16">
        <w:rPr>
          <w:rFonts w:ascii="Times New Roman" w:eastAsia="Times New Roman" w:hAnsi="Times New Roman" w:cs="Times New Roman"/>
          <w:spacing w:val="-1"/>
          <w:sz w:val="24"/>
          <w:szCs w:val="24"/>
          <w:u w:val="single" w:color="000000"/>
        </w:rPr>
        <w:t>a</w:t>
      </w:r>
      <w:r w:rsidRPr="00625C16">
        <w:rPr>
          <w:rFonts w:ascii="Times New Roman" w:eastAsia="Times New Roman" w:hAnsi="Times New Roman" w:cs="Times New Roman"/>
          <w:sz w:val="24"/>
          <w:szCs w:val="24"/>
          <w:u w:val="single" w:color="000000"/>
        </w:rPr>
        <w:t>l</w:t>
      </w:r>
      <w:r w:rsidRPr="00625C16">
        <w:rPr>
          <w:rFonts w:ascii="Times New Roman" w:eastAsia="Times New Roman" w:hAnsi="Times New Roman" w:cs="Times New Roman"/>
          <w:sz w:val="24"/>
          <w:szCs w:val="24"/>
        </w:rPr>
        <w:t xml:space="preserve"> pol</w:t>
      </w:r>
      <w:r w:rsidRPr="00625C16">
        <w:rPr>
          <w:rFonts w:ascii="Times New Roman" w:eastAsia="Times New Roman" w:hAnsi="Times New Roman" w:cs="Times New Roman"/>
          <w:spacing w:val="1"/>
          <w:sz w:val="24"/>
          <w:szCs w:val="24"/>
        </w:rPr>
        <w:t>ic</w:t>
      </w:r>
      <w:r w:rsidRPr="00625C16">
        <w:rPr>
          <w:rFonts w:ascii="Times New Roman" w:eastAsia="Times New Roman" w:hAnsi="Times New Roman" w:cs="Times New Roman"/>
          <w:sz w:val="24"/>
          <w:szCs w:val="24"/>
        </w:rPr>
        <w:t>y</w:t>
      </w:r>
      <w:r w:rsidRPr="00625C16">
        <w:rPr>
          <w:rFonts w:ascii="Times New Roman" w:eastAsia="Times New Roman" w:hAnsi="Times New Roman" w:cs="Times New Roman"/>
          <w:spacing w:val="-5"/>
          <w:sz w:val="24"/>
          <w:szCs w:val="24"/>
        </w:rPr>
        <w:t xml:space="preserve"> </w:t>
      </w:r>
      <w:r w:rsidRPr="00625C16">
        <w:rPr>
          <w:rFonts w:ascii="Times New Roman" w:eastAsia="Times New Roman" w:hAnsi="Times New Roman" w:cs="Times New Roman"/>
          <w:sz w:val="24"/>
          <w:szCs w:val="24"/>
        </w:rPr>
        <w:t>d</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is</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ons.</w:t>
      </w:r>
    </w:p>
    <w:p w:rsidR="00625C16" w:rsidRPr="00625C16" w:rsidRDefault="00625C16" w:rsidP="00625C16">
      <w:pPr>
        <w:pStyle w:val="ListParagraph"/>
        <w:numPr>
          <w:ilvl w:val="0"/>
          <w:numId w:val="3"/>
        </w:numPr>
        <w:spacing w:after="0" w:line="240" w:lineRule="auto"/>
        <w:ind w:right="721"/>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The</w:t>
      </w:r>
      <w:r w:rsidRPr="00625C16">
        <w:rPr>
          <w:rFonts w:ascii="Times New Roman" w:eastAsia="Times New Roman" w:hAnsi="Times New Roman" w:cs="Times New Roman"/>
          <w:spacing w:val="-1"/>
          <w:sz w:val="24"/>
          <w:szCs w:val="24"/>
        </w:rPr>
        <w:t xml:space="preserve"> c</w:t>
      </w:r>
      <w:r w:rsidRPr="00625C16">
        <w:rPr>
          <w:rFonts w:ascii="Times New Roman" w:eastAsia="Times New Roman" w:hAnsi="Times New Roman" w:cs="Times New Roman"/>
          <w:sz w:val="24"/>
          <w:szCs w:val="24"/>
        </w:rPr>
        <w:t>ol</w:t>
      </w:r>
      <w:r w:rsidRPr="00625C16">
        <w:rPr>
          <w:rFonts w:ascii="Times New Roman" w:eastAsia="Times New Roman" w:hAnsi="Times New Roman" w:cs="Times New Roman"/>
          <w:spacing w:val="1"/>
          <w:sz w:val="24"/>
          <w:szCs w:val="24"/>
        </w:rPr>
        <w:t>l</w:t>
      </w:r>
      <w:r w:rsidRPr="00625C16">
        <w:rPr>
          <w:rFonts w:ascii="Times New Roman" w:eastAsia="Times New Roman" w:hAnsi="Times New Roman" w:cs="Times New Roman"/>
          <w:spacing w:val="-1"/>
          <w:sz w:val="24"/>
          <w:szCs w:val="24"/>
        </w:rPr>
        <w:t>ec</w:t>
      </w:r>
      <w:r w:rsidRPr="00625C16">
        <w:rPr>
          <w:rFonts w:ascii="Times New Roman" w:eastAsia="Times New Roman" w:hAnsi="Times New Roman" w:cs="Times New Roman"/>
          <w:sz w:val="24"/>
          <w:szCs w:val="24"/>
        </w:rPr>
        <w:t>t</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on is</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ta</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2"/>
          <w:sz w:val="24"/>
          <w:szCs w:val="24"/>
        </w:rPr>
        <w:t>g</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pacing w:val="3"/>
          <w:sz w:val="24"/>
          <w:szCs w:val="24"/>
        </w:rPr>
        <w:t>t</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d</w:t>
      </w:r>
      <w:r w:rsidRPr="00625C16">
        <w:rPr>
          <w:rFonts w:ascii="Times New Roman" w:eastAsia="Times New Roman" w:hAnsi="Times New Roman" w:cs="Times New Roman"/>
          <w:spacing w:val="2"/>
          <w:sz w:val="24"/>
          <w:szCs w:val="24"/>
        </w:rPr>
        <w:t xml:space="preserve"> </w:t>
      </w:r>
      <w:r w:rsidRPr="00625C16">
        <w:rPr>
          <w:rFonts w:ascii="Times New Roman" w:eastAsia="Times New Roman" w:hAnsi="Times New Roman" w:cs="Times New Roman"/>
          <w:sz w:val="24"/>
          <w:szCs w:val="24"/>
        </w:rPr>
        <w:t xml:space="preserve">to </w:t>
      </w:r>
      <w:r w:rsidRPr="00625C16">
        <w:rPr>
          <w:rFonts w:ascii="Times New Roman" w:eastAsia="Times New Roman" w:hAnsi="Times New Roman" w:cs="Times New Roman"/>
          <w:spacing w:val="1"/>
          <w:sz w:val="24"/>
          <w:szCs w:val="24"/>
        </w:rPr>
        <w:t>t</w:t>
      </w:r>
      <w:r w:rsidRPr="00625C16">
        <w:rPr>
          <w:rFonts w:ascii="Times New Roman" w:eastAsia="Times New Roman" w:hAnsi="Times New Roman" w:cs="Times New Roman"/>
          <w:sz w:val="24"/>
          <w:szCs w:val="24"/>
        </w:rPr>
        <w:t>he</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solicitation of op</w:t>
      </w:r>
      <w:r w:rsidRPr="00625C16">
        <w:rPr>
          <w:rFonts w:ascii="Times New Roman" w:eastAsia="Times New Roman" w:hAnsi="Times New Roman" w:cs="Times New Roman"/>
          <w:spacing w:val="-2"/>
          <w:sz w:val="24"/>
          <w:szCs w:val="24"/>
        </w:rPr>
        <w:t>i</w:t>
      </w:r>
      <w:r w:rsidRPr="00625C16">
        <w:rPr>
          <w:rFonts w:ascii="Times New Roman" w:eastAsia="Times New Roman" w:hAnsi="Times New Roman" w:cs="Times New Roman"/>
          <w:sz w:val="24"/>
          <w:szCs w:val="24"/>
        </w:rPr>
        <w:t xml:space="preserve">nions </w:t>
      </w:r>
      <w:r w:rsidRPr="00625C16">
        <w:rPr>
          <w:rFonts w:ascii="Times New Roman" w:eastAsia="Times New Roman" w:hAnsi="Times New Roman" w:cs="Times New Roman"/>
          <w:spacing w:val="-1"/>
          <w:sz w:val="24"/>
          <w:szCs w:val="24"/>
        </w:rPr>
        <w:t>f</w:t>
      </w:r>
      <w:r w:rsidRPr="00625C16">
        <w:rPr>
          <w:rFonts w:ascii="Times New Roman" w:eastAsia="Times New Roman" w:hAnsi="Times New Roman" w:cs="Times New Roman"/>
          <w:sz w:val="24"/>
          <w:szCs w:val="24"/>
        </w:rPr>
        <w:t xml:space="preserve">rom </w:t>
      </w:r>
      <w:r w:rsidRPr="00625C16">
        <w:rPr>
          <w:rFonts w:ascii="Times New Roman" w:eastAsia="Times New Roman" w:hAnsi="Times New Roman" w:cs="Times New Roman"/>
          <w:spacing w:val="-1"/>
          <w:sz w:val="24"/>
          <w:szCs w:val="24"/>
        </w:rPr>
        <w:t>re</w:t>
      </w:r>
      <w:r w:rsidRPr="00625C16">
        <w:rPr>
          <w:rFonts w:ascii="Times New Roman" w:eastAsia="Times New Roman" w:hAnsi="Times New Roman" w:cs="Times New Roman"/>
          <w:sz w:val="24"/>
          <w:szCs w:val="24"/>
        </w:rPr>
        <w:t>spond</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nts</w:t>
      </w:r>
      <w:r w:rsidRPr="00625C16">
        <w:rPr>
          <w:rFonts w:ascii="Times New Roman" w:eastAsia="Times New Roman" w:hAnsi="Times New Roman" w:cs="Times New Roman"/>
          <w:spacing w:val="3"/>
          <w:sz w:val="24"/>
          <w:szCs w:val="24"/>
        </w:rPr>
        <w:t xml:space="preserve"> </w:t>
      </w:r>
      <w:r w:rsidRPr="00625C16">
        <w:rPr>
          <w:rFonts w:ascii="Times New Roman" w:eastAsia="Times New Roman" w:hAnsi="Times New Roman" w:cs="Times New Roman"/>
          <w:sz w:val="24"/>
          <w:szCs w:val="24"/>
        </w:rPr>
        <w:t>who h</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z w:val="24"/>
          <w:szCs w:val="24"/>
        </w:rPr>
        <w:t xml:space="preserve">ve </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pacing w:val="2"/>
          <w:sz w:val="24"/>
          <w:szCs w:val="24"/>
        </w:rPr>
        <w:t>x</w:t>
      </w:r>
      <w:r w:rsidRPr="00625C16">
        <w:rPr>
          <w:rFonts w:ascii="Times New Roman" w:eastAsia="Times New Roman" w:hAnsi="Times New Roman" w:cs="Times New Roman"/>
          <w:sz w:val="24"/>
          <w:szCs w:val="24"/>
        </w:rPr>
        <w:t>p</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ri</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n</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e</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 xml:space="preserve">with </w:t>
      </w:r>
      <w:r w:rsidRPr="00625C16">
        <w:rPr>
          <w:rFonts w:ascii="Times New Roman" w:eastAsia="Times New Roman" w:hAnsi="Times New Roman" w:cs="Times New Roman"/>
          <w:spacing w:val="1"/>
          <w:sz w:val="24"/>
          <w:szCs w:val="24"/>
        </w:rPr>
        <w:t>t</w:t>
      </w:r>
      <w:r w:rsidRPr="00625C16">
        <w:rPr>
          <w:rFonts w:ascii="Times New Roman" w:eastAsia="Times New Roman" w:hAnsi="Times New Roman" w:cs="Times New Roman"/>
          <w:sz w:val="24"/>
          <w:szCs w:val="24"/>
        </w:rPr>
        <w:t>he</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pr</w:t>
      </w:r>
      <w:r w:rsidRPr="00625C16">
        <w:rPr>
          <w:rFonts w:ascii="Times New Roman" w:eastAsia="Times New Roman" w:hAnsi="Times New Roman" w:cs="Times New Roman"/>
          <w:spacing w:val="1"/>
          <w:sz w:val="24"/>
          <w:szCs w:val="24"/>
        </w:rPr>
        <w:t>o</w:t>
      </w:r>
      <w:r w:rsidRPr="00625C16">
        <w:rPr>
          <w:rFonts w:ascii="Times New Roman" w:eastAsia="Times New Roman" w:hAnsi="Times New Roman" w:cs="Times New Roman"/>
          <w:sz w:val="24"/>
          <w:szCs w:val="24"/>
        </w:rPr>
        <w:t>g</w:t>
      </w:r>
      <w:r w:rsidRPr="00625C16">
        <w:rPr>
          <w:rFonts w:ascii="Times New Roman" w:eastAsia="Times New Roman" w:hAnsi="Times New Roman" w:cs="Times New Roman"/>
          <w:spacing w:val="-1"/>
          <w:sz w:val="24"/>
          <w:szCs w:val="24"/>
        </w:rPr>
        <w:t>ra</w:t>
      </w:r>
      <w:r w:rsidRPr="00625C16">
        <w:rPr>
          <w:rFonts w:ascii="Times New Roman" w:eastAsia="Times New Roman" w:hAnsi="Times New Roman" w:cs="Times New Roman"/>
          <w:sz w:val="24"/>
          <w:szCs w:val="24"/>
        </w:rPr>
        <w:t>m or m</w:t>
      </w:r>
      <w:r w:rsidRPr="00625C16">
        <w:rPr>
          <w:rFonts w:ascii="Times New Roman" w:eastAsia="Times New Roman" w:hAnsi="Times New Roman" w:cs="Times New Roman"/>
          <w:spacing w:val="4"/>
          <w:sz w:val="24"/>
          <w:szCs w:val="24"/>
        </w:rPr>
        <w:t>a</w:t>
      </w:r>
      <w:r w:rsidRPr="00625C16">
        <w:rPr>
          <w:rFonts w:ascii="Times New Roman" w:eastAsia="Times New Roman" w:hAnsi="Times New Roman" w:cs="Times New Roman"/>
          <w:sz w:val="24"/>
          <w:szCs w:val="24"/>
        </w:rPr>
        <w:t>y</w:t>
      </w:r>
      <w:r w:rsidRPr="00625C16">
        <w:rPr>
          <w:rFonts w:ascii="Times New Roman" w:eastAsia="Times New Roman" w:hAnsi="Times New Roman" w:cs="Times New Roman"/>
          <w:spacing w:val="-5"/>
          <w:sz w:val="24"/>
          <w:szCs w:val="24"/>
        </w:rPr>
        <w:t xml:space="preserve"> </w:t>
      </w:r>
      <w:r w:rsidRPr="00625C16">
        <w:rPr>
          <w:rFonts w:ascii="Times New Roman" w:eastAsia="Times New Roman" w:hAnsi="Times New Roman" w:cs="Times New Roman"/>
          <w:sz w:val="24"/>
          <w:szCs w:val="24"/>
        </w:rPr>
        <w:t>h</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pacing w:val="2"/>
          <w:sz w:val="24"/>
          <w:szCs w:val="24"/>
        </w:rPr>
        <w:t>v</w:t>
      </w:r>
      <w:r w:rsidRPr="00625C16">
        <w:rPr>
          <w:rFonts w:ascii="Times New Roman" w:eastAsia="Times New Roman" w:hAnsi="Times New Roman" w:cs="Times New Roman"/>
          <w:sz w:val="24"/>
          <w:szCs w:val="24"/>
        </w:rPr>
        <w:t>e</w:t>
      </w:r>
      <w:r w:rsidRPr="00625C16">
        <w:rPr>
          <w:rFonts w:ascii="Times New Roman" w:eastAsia="Times New Roman" w:hAnsi="Times New Roman" w:cs="Times New Roman"/>
          <w:spacing w:val="-1"/>
          <w:sz w:val="24"/>
          <w:szCs w:val="24"/>
        </w:rPr>
        <w:t xml:space="preserve"> e</w:t>
      </w:r>
      <w:r w:rsidRPr="00625C16">
        <w:rPr>
          <w:rFonts w:ascii="Times New Roman" w:eastAsia="Times New Roman" w:hAnsi="Times New Roman" w:cs="Times New Roman"/>
          <w:spacing w:val="2"/>
          <w:sz w:val="24"/>
          <w:szCs w:val="24"/>
        </w:rPr>
        <w:t>x</w:t>
      </w:r>
      <w:r w:rsidRPr="00625C16">
        <w:rPr>
          <w:rFonts w:ascii="Times New Roman" w:eastAsia="Times New Roman" w:hAnsi="Times New Roman" w:cs="Times New Roman"/>
          <w:sz w:val="24"/>
          <w:szCs w:val="24"/>
        </w:rPr>
        <w:t>p</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ri</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n</w:t>
      </w:r>
      <w:r w:rsidRPr="00625C16">
        <w:rPr>
          <w:rFonts w:ascii="Times New Roman" w:eastAsia="Times New Roman" w:hAnsi="Times New Roman" w:cs="Times New Roman"/>
          <w:spacing w:val="-1"/>
          <w:sz w:val="24"/>
          <w:szCs w:val="24"/>
        </w:rPr>
        <w:t>c</w:t>
      </w:r>
      <w:r w:rsidRPr="00625C16">
        <w:rPr>
          <w:rFonts w:ascii="Times New Roman" w:eastAsia="Times New Roman" w:hAnsi="Times New Roman" w:cs="Times New Roman"/>
          <w:sz w:val="24"/>
          <w:szCs w:val="24"/>
        </w:rPr>
        <w:t>e</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 xml:space="preserve">with </w:t>
      </w:r>
      <w:r w:rsidRPr="00625C16">
        <w:rPr>
          <w:rFonts w:ascii="Times New Roman" w:eastAsia="Times New Roman" w:hAnsi="Times New Roman" w:cs="Times New Roman"/>
          <w:spacing w:val="1"/>
          <w:sz w:val="24"/>
          <w:szCs w:val="24"/>
        </w:rPr>
        <w:t>t</w:t>
      </w:r>
      <w:r w:rsidRPr="00625C16">
        <w:rPr>
          <w:rFonts w:ascii="Times New Roman" w:eastAsia="Times New Roman" w:hAnsi="Times New Roman" w:cs="Times New Roman"/>
          <w:sz w:val="24"/>
          <w:szCs w:val="24"/>
        </w:rPr>
        <w:t>he</w:t>
      </w:r>
      <w:r w:rsidRPr="00625C16">
        <w:rPr>
          <w:rFonts w:ascii="Times New Roman" w:eastAsia="Times New Roman" w:hAnsi="Times New Roman" w:cs="Times New Roman"/>
          <w:spacing w:val="-1"/>
          <w:sz w:val="24"/>
          <w:szCs w:val="24"/>
        </w:rPr>
        <w:t xml:space="preserve"> </w:t>
      </w:r>
      <w:r w:rsidRPr="00625C16">
        <w:rPr>
          <w:rFonts w:ascii="Times New Roman" w:eastAsia="Times New Roman" w:hAnsi="Times New Roman" w:cs="Times New Roman"/>
          <w:sz w:val="24"/>
          <w:szCs w:val="24"/>
        </w:rPr>
        <w:t>pr</w:t>
      </w:r>
      <w:r w:rsidRPr="00625C16">
        <w:rPr>
          <w:rFonts w:ascii="Times New Roman" w:eastAsia="Times New Roman" w:hAnsi="Times New Roman" w:cs="Times New Roman"/>
          <w:spacing w:val="1"/>
          <w:sz w:val="24"/>
          <w:szCs w:val="24"/>
        </w:rPr>
        <w:t>o</w:t>
      </w:r>
      <w:r w:rsidRPr="00625C16">
        <w:rPr>
          <w:rFonts w:ascii="Times New Roman" w:eastAsia="Times New Roman" w:hAnsi="Times New Roman" w:cs="Times New Roman"/>
          <w:spacing w:val="-2"/>
          <w:sz w:val="24"/>
          <w:szCs w:val="24"/>
        </w:rPr>
        <w:t>g</w:t>
      </w:r>
      <w:r w:rsidRPr="00625C16">
        <w:rPr>
          <w:rFonts w:ascii="Times New Roman" w:eastAsia="Times New Roman" w:hAnsi="Times New Roman" w:cs="Times New Roman"/>
          <w:spacing w:val="1"/>
          <w:sz w:val="24"/>
          <w:szCs w:val="24"/>
        </w:rPr>
        <w:t>r</w:t>
      </w:r>
      <w:r w:rsidRPr="00625C16">
        <w:rPr>
          <w:rFonts w:ascii="Times New Roman" w:eastAsia="Times New Roman" w:hAnsi="Times New Roman" w:cs="Times New Roman"/>
          <w:spacing w:val="-1"/>
          <w:sz w:val="24"/>
          <w:szCs w:val="24"/>
        </w:rPr>
        <w:t>a</w:t>
      </w:r>
      <w:r w:rsidRPr="00625C16">
        <w:rPr>
          <w:rFonts w:ascii="Times New Roman" w:eastAsia="Times New Roman" w:hAnsi="Times New Roman" w:cs="Times New Roman"/>
          <w:sz w:val="24"/>
          <w:szCs w:val="24"/>
        </w:rPr>
        <w:t xml:space="preserve">m </w:t>
      </w:r>
      <w:r w:rsidRPr="00625C16">
        <w:rPr>
          <w:rFonts w:ascii="Times New Roman" w:eastAsia="Times New Roman" w:hAnsi="Times New Roman" w:cs="Times New Roman"/>
          <w:spacing w:val="1"/>
          <w:sz w:val="24"/>
          <w:szCs w:val="24"/>
        </w:rPr>
        <w:t>i</w:t>
      </w:r>
      <w:r w:rsidRPr="00625C16">
        <w:rPr>
          <w:rFonts w:ascii="Times New Roman" w:eastAsia="Times New Roman" w:hAnsi="Times New Roman" w:cs="Times New Roman"/>
          <w:sz w:val="24"/>
          <w:szCs w:val="24"/>
        </w:rPr>
        <w:t xml:space="preserve">n the </w:t>
      </w:r>
      <w:r w:rsidRPr="00625C16">
        <w:rPr>
          <w:rFonts w:ascii="Times New Roman" w:eastAsia="Times New Roman" w:hAnsi="Times New Roman" w:cs="Times New Roman"/>
          <w:spacing w:val="-1"/>
          <w:sz w:val="24"/>
          <w:szCs w:val="24"/>
        </w:rPr>
        <w:t>f</w:t>
      </w:r>
      <w:r w:rsidRPr="00625C16">
        <w:rPr>
          <w:rFonts w:ascii="Times New Roman" w:eastAsia="Times New Roman" w:hAnsi="Times New Roman" w:cs="Times New Roman"/>
          <w:sz w:val="24"/>
          <w:szCs w:val="24"/>
        </w:rPr>
        <w:t>utur</w:t>
      </w:r>
      <w:r w:rsidRPr="00625C16">
        <w:rPr>
          <w:rFonts w:ascii="Times New Roman" w:eastAsia="Times New Roman" w:hAnsi="Times New Roman" w:cs="Times New Roman"/>
          <w:spacing w:val="-1"/>
          <w:sz w:val="24"/>
          <w:szCs w:val="24"/>
        </w:rPr>
        <w:t>e</w:t>
      </w:r>
      <w:r w:rsidRPr="00625C16">
        <w:rPr>
          <w:rFonts w:ascii="Times New Roman" w:eastAsia="Times New Roman" w:hAnsi="Times New Roman" w:cs="Times New Roman"/>
          <w:sz w:val="24"/>
          <w:szCs w:val="24"/>
        </w:rPr>
        <w:t>.</w:t>
      </w:r>
    </w:p>
    <w:p w:rsidR="00AC0C3C" w:rsidRPr="00F13F6C" w:rsidRDefault="00625C16" w:rsidP="00F13F6C">
      <w:pPr>
        <w:pStyle w:val="ListParagraph"/>
        <w:numPr>
          <w:ilvl w:val="0"/>
          <w:numId w:val="3"/>
        </w:numPr>
        <w:spacing w:after="0" w:line="240" w:lineRule="auto"/>
        <w:ind w:right="591"/>
        <w:rPr>
          <w:rFonts w:ascii="Times New Roman" w:eastAsia="Times New Roman" w:hAnsi="Times New Roman" w:cs="Times New Roman"/>
          <w:sz w:val="16"/>
          <w:szCs w:val="16"/>
        </w:rPr>
      </w:pPr>
      <w:r w:rsidRPr="00F13F6C">
        <w:rPr>
          <w:rFonts w:ascii="Times New Roman" w:eastAsia="Times New Roman" w:hAnsi="Times New Roman" w:cs="Times New Roman"/>
          <w:sz w:val="24"/>
          <w:szCs w:val="24"/>
        </w:rPr>
        <w:t>The results will not be used to measure regul</w:t>
      </w:r>
      <w:r w:rsidR="003641FD" w:rsidRPr="00F13F6C">
        <w:rPr>
          <w:rFonts w:ascii="Times New Roman" w:eastAsia="Times New Roman" w:hAnsi="Times New Roman" w:cs="Times New Roman"/>
          <w:sz w:val="24"/>
          <w:szCs w:val="24"/>
        </w:rPr>
        <w:t xml:space="preserve">atory compliance or for program </w:t>
      </w:r>
      <w:r w:rsidR="00352CCC" w:rsidRPr="00F13F6C">
        <w:rPr>
          <w:rFonts w:ascii="Times New Roman" w:eastAsia="Times New Roman" w:hAnsi="Times New Roman" w:cs="Times New Roman"/>
          <w:sz w:val="24"/>
          <w:szCs w:val="24"/>
        </w:rPr>
        <w:t>evaluation</w:t>
      </w:r>
      <w:r w:rsidR="00F13F6C" w:rsidRPr="00F13F6C">
        <w:rPr>
          <w:rFonts w:ascii="Times New Roman" w:eastAsia="Times New Roman" w:hAnsi="Times New Roman" w:cs="Times New Roman"/>
          <w:sz w:val="24"/>
          <w:szCs w:val="24"/>
        </w:rPr>
        <w:t>.</w:t>
      </w:r>
    </w:p>
    <w:sectPr w:rsidR="00AC0C3C" w:rsidRPr="00F13F6C">
      <w:footerReference w:type="default" r:id="rId10"/>
      <w:pgSz w:w="12240" w:h="15840"/>
      <w:pgMar w:top="920" w:right="1360" w:bottom="920" w:left="134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10" w:rsidRDefault="00773D10">
      <w:pPr>
        <w:spacing w:after="0" w:line="240" w:lineRule="auto"/>
      </w:pPr>
      <w:r>
        <w:separator/>
      </w:r>
    </w:p>
  </w:endnote>
  <w:endnote w:type="continuationSeparator" w:id="0">
    <w:p w:rsidR="00773D10" w:rsidRDefault="0077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618408"/>
      <w:docPartObj>
        <w:docPartGallery w:val="Page Numbers (Bottom of Page)"/>
        <w:docPartUnique/>
      </w:docPartObj>
    </w:sdtPr>
    <w:sdtEndPr/>
    <w:sdtContent>
      <w:sdt>
        <w:sdtPr>
          <w:id w:val="860082579"/>
          <w:docPartObj>
            <w:docPartGallery w:val="Page Numbers (Top of Page)"/>
            <w:docPartUnique/>
          </w:docPartObj>
        </w:sdtPr>
        <w:sdtEndPr/>
        <w:sdtContent>
          <w:p w:rsidR="00B419BE" w:rsidRDefault="00B419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767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679">
              <w:rPr>
                <w:b/>
                <w:bCs/>
                <w:noProof/>
              </w:rPr>
              <w:t>3</w:t>
            </w:r>
            <w:r>
              <w:rPr>
                <w:b/>
                <w:bCs/>
                <w:sz w:val="24"/>
                <w:szCs w:val="24"/>
              </w:rPr>
              <w:fldChar w:fldCharType="end"/>
            </w:r>
          </w:p>
        </w:sdtContent>
      </w:sdt>
    </w:sdtContent>
  </w:sdt>
  <w:p w:rsidR="00B419BE" w:rsidRDefault="00B419BE">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10" w:rsidRDefault="00773D10">
      <w:pPr>
        <w:spacing w:after="0" w:line="240" w:lineRule="auto"/>
      </w:pPr>
      <w:r>
        <w:separator/>
      </w:r>
    </w:p>
  </w:footnote>
  <w:footnote w:type="continuationSeparator" w:id="0">
    <w:p w:rsidR="00773D10" w:rsidRDefault="00773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
    <w:nsid w:val="28C552E3"/>
    <w:multiLevelType w:val="hybridMultilevel"/>
    <w:tmpl w:val="06E871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EC73ECD"/>
    <w:multiLevelType w:val="hybridMultilevel"/>
    <w:tmpl w:val="073CE4B8"/>
    <w:lvl w:ilvl="0" w:tplc="F832519A">
      <w:start w:val="1"/>
      <w:numFmt w:val="bullet"/>
      <w:lvlText w:val=""/>
      <w:lvlJc w:val="left"/>
      <w:pPr>
        <w:ind w:left="1440" w:hanging="360"/>
      </w:pPr>
      <w:rPr>
        <w:rFonts w:ascii="Wingdings 3" w:hAnsi="Wingdings 3"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812ABD"/>
    <w:multiLevelType w:val="hybridMultilevel"/>
    <w:tmpl w:val="706C633C"/>
    <w:lvl w:ilvl="0" w:tplc="FB7C653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2AF74D2"/>
    <w:multiLevelType w:val="hybridMultilevel"/>
    <w:tmpl w:val="C35E73D6"/>
    <w:lvl w:ilvl="0" w:tplc="04090005">
      <w:start w:val="1"/>
      <w:numFmt w:val="bullet"/>
      <w:lvlText w:val=""/>
      <w:lvlJc w:val="left"/>
      <w:pPr>
        <w:ind w:left="460" w:hanging="360"/>
      </w:pPr>
      <w:rPr>
        <w:rFonts w:ascii="Wingdings" w:hAnsi="Wingding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0"/>
  </w:num>
  <w:num w:numId="3">
    <w:abstractNumId w:val="5"/>
  </w:num>
  <w:num w:numId="4">
    <w:abstractNumId w:val="8"/>
  </w:num>
  <w:num w:numId="5">
    <w:abstractNumId w:val="7"/>
  </w:num>
  <w:num w:numId="6">
    <w:abstractNumId w:val="1"/>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AA"/>
    <w:rsid w:val="000101CC"/>
    <w:rsid w:val="000C790C"/>
    <w:rsid w:val="001129C2"/>
    <w:rsid w:val="0016131D"/>
    <w:rsid w:val="0017004B"/>
    <w:rsid w:val="00176C0B"/>
    <w:rsid w:val="001A2B6D"/>
    <w:rsid w:val="002237B3"/>
    <w:rsid w:val="00264FB6"/>
    <w:rsid w:val="002653C3"/>
    <w:rsid w:val="0026747D"/>
    <w:rsid w:val="00271020"/>
    <w:rsid w:val="00311408"/>
    <w:rsid w:val="0032047D"/>
    <w:rsid w:val="00352CCC"/>
    <w:rsid w:val="003641FD"/>
    <w:rsid w:val="003715A7"/>
    <w:rsid w:val="00390420"/>
    <w:rsid w:val="003B4F7B"/>
    <w:rsid w:val="003B6309"/>
    <w:rsid w:val="003C6845"/>
    <w:rsid w:val="003E319A"/>
    <w:rsid w:val="003E6159"/>
    <w:rsid w:val="0043465B"/>
    <w:rsid w:val="00481713"/>
    <w:rsid w:val="004A2B2D"/>
    <w:rsid w:val="004D2236"/>
    <w:rsid w:val="004E4E06"/>
    <w:rsid w:val="004F756C"/>
    <w:rsid w:val="0052077A"/>
    <w:rsid w:val="00522C7D"/>
    <w:rsid w:val="00532D21"/>
    <w:rsid w:val="0058314A"/>
    <w:rsid w:val="005D2544"/>
    <w:rsid w:val="005D5D75"/>
    <w:rsid w:val="00604579"/>
    <w:rsid w:val="006149AE"/>
    <w:rsid w:val="00625C16"/>
    <w:rsid w:val="0063063D"/>
    <w:rsid w:val="006E023B"/>
    <w:rsid w:val="007036BD"/>
    <w:rsid w:val="0074571D"/>
    <w:rsid w:val="00767439"/>
    <w:rsid w:val="00773D10"/>
    <w:rsid w:val="007747F6"/>
    <w:rsid w:val="00782FA2"/>
    <w:rsid w:val="00783C86"/>
    <w:rsid w:val="007905DA"/>
    <w:rsid w:val="007C238B"/>
    <w:rsid w:val="007D3CA0"/>
    <w:rsid w:val="007E0B7A"/>
    <w:rsid w:val="00817296"/>
    <w:rsid w:val="00827792"/>
    <w:rsid w:val="008A76E9"/>
    <w:rsid w:val="008D18C7"/>
    <w:rsid w:val="00910524"/>
    <w:rsid w:val="009169AA"/>
    <w:rsid w:val="009405B6"/>
    <w:rsid w:val="009468F2"/>
    <w:rsid w:val="00972146"/>
    <w:rsid w:val="00991533"/>
    <w:rsid w:val="00997D1B"/>
    <w:rsid w:val="009F6C56"/>
    <w:rsid w:val="00A01BD9"/>
    <w:rsid w:val="00A108AB"/>
    <w:rsid w:val="00A37FF2"/>
    <w:rsid w:val="00A523C7"/>
    <w:rsid w:val="00A8054C"/>
    <w:rsid w:val="00A95F7F"/>
    <w:rsid w:val="00AC0C3C"/>
    <w:rsid w:val="00AD22D0"/>
    <w:rsid w:val="00AF0B7C"/>
    <w:rsid w:val="00B419BE"/>
    <w:rsid w:val="00B505E6"/>
    <w:rsid w:val="00B51412"/>
    <w:rsid w:val="00B65CB4"/>
    <w:rsid w:val="00B76786"/>
    <w:rsid w:val="00B81EE4"/>
    <w:rsid w:val="00BD331B"/>
    <w:rsid w:val="00BE40E2"/>
    <w:rsid w:val="00C44869"/>
    <w:rsid w:val="00C92C7D"/>
    <w:rsid w:val="00CC47F9"/>
    <w:rsid w:val="00CD1E06"/>
    <w:rsid w:val="00CD7378"/>
    <w:rsid w:val="00D81F73"/>
    <w:rsid w:val="00E06B0B"/>
    <w:rsid w:val="00E21247"/>
    <w:rsid w:val="00E349B4"/>
    <w:rsid w:val="00E67543"/>
    <w:rsid w:val="00ED7679"/>
    <w:rsid w:val="00F0261E"/>
    <w:rsid w:val="00F13F6C"/>
    <w:rsid w:val="00F27A1D"/>
    <w:rsid w:val="00F81AE6"/>
    <w:rsid w:val="00F84AE4"/>
    <w:rsid w:val="00F911E8"/>
    <w:rsid w:val="00FA751F"/>
    <w:rsid w:val="00FB3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54C"/>
    <w:rPr>
      <w:sz w:val="16"/>
      <w:szCs w:val="16"/>
    </w:rPr>
  </w:style>
  <w:style w:type="paragraph" w:styleId="CommentText">
    <w:name w:val="annotation text"/>
    <w:basedOn w:val="Normal"/>
    <w:link w:val="CommentTextChar"/>
    <w:uiPriority w:val="99"/>
    <w:semiHidden/>
    <w:unhideWhenUsed/>
    <w:rsid w:val="00A8054C"/>
    <w:pPr>
      <w:spacing w:line="240" w:lineRule="auto"/>
    </w:pPr>
    <w:rPr>
      <w:sz w:val="20"/>
      <w:szCs w:val="20"/>
    </w:rPr>
  </w:style>
  <w:style w:type="character" w:customStyle="1" w:styleId="CommentTextChar">
    <w:name w:val="Comment Text Char"/>
    <w:basedOn w:val="DefaultParagraphFont"/>
    <w:link w:val="CommentText"/>
    <w:uiPriority w:val="99"/>
    <w:semiHidden/>
    <w:rsid w:val="00A8054C"/>
    <w:rPr>
      <w:sz w:val="20"/>
      <w:szCs w:val="20"/>
    </w:rPr>
  </w:style>
  <w:style w:type="paragraph" w:styleId="CommentSubject">
    <w:name w:val="annotation subject"/>
    <w:basedOn w:val="CommentText"/>
    <w:next w:val="CommentText"/>
    <w:link w:val="CommentSubjectChar"/>
    <w:uiPriority w:val="99"/>
    <w:semiHidden/>
    <w:unhideWhenUsed/>
    <w:rsid w:val="00A8054C"/>
    <w:rPr>
      <w:b/>
      <w:bCs/>
    </w:rPr>
  </w:style>
  <w:style w:type="character" w:customStyle="1" w:styleId="CommentSubjectChar">
    <w:name w:val="Comment Subject Char"/>
    <w:basedOn w:val="CommentTextChar"/>
    <w:link w:val="CommentSubject"/>
    <w:uiPriority w:val="99"/>
    <w:semiHidden/>
    <w:rsid w:val="00A805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54C"/>
    <w:rPr>
      <w:sz w:val="16"/>
      <w:szCs w:val="16"/>
    </w:rPr>
  </w:style>
  <w:style w:type="paragraph" w:styleId="CommentText">
    <w:name w:val="annotation text"/>
    <w:basedOn w:val="Normal"/>
    <w:link w:val="CommentTextChar"/>
    <w:uiPriority w:val="99"/>
    <w:semiHidden/>
    <w:unhideWhenUsed/>
    <w:rsid w:val="00A8054C"/>
    <w:pPr>
      <w:spacing w:line="240" w:lineRule="auto"/>
    </w:pPr>
    <w:rPr>
      <w:sz w:val="20"/>
      <w:szCs w:val="20"/>
    </w:rPr>
  </w:style>
  <w:style w:type="character" w:customStyle="1" w:styleId="CommentTextChar">
    <w:name w:val="Comment Text Char"/>
    <w:basedOn w:val="DefaultParagraphFont"/>
    <w:link w:val="CommentText"/>
    <w:uiPriority w:val="99"/>
    <w:semiHidden/>
    <w:rsid w:val="00A8054C"/>
    <w:rPr>
      <w:sz w:val="20"/>
      <w:szCs w:val="20"/>
    </w:rPr>
  </w:style>
  <w:style w:type="paragraph" w:styleId="CommentSubject">
    <w:name w:val="annotation subject"/>
    <w:basedOn w:val="CommentText"/>
    <w:next w:val="CommentText"/>
    <w:link w:val="CommentSubjectChar"/>
    <w:uiPriority w:val="99"/>
    <w:semiHidden/>
    <w:unhideWhenUsed/>
    <w:rsid w:val="00A8054C"/>
    <w:rPr>
      <w:b/>
      <w:bCs/>
    </w:rPr>
  </w:style>
  <w:style w:type="character" w:customStyle="1" w:styleId="CommentSubjectChar">
    <w:name w:val="Comment Subject Char"/>
    <w:basedOn w:val="CommentTextChar"/>
    <w:link w:val="CommentSubject"/>
    <w:uiPriority w:val="99"/>
    <w:semiHidden/>
    <w:rsid w:val="00A805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67413">
      <w:bodyDiv w:val="1"/>
      <w:marLeft w:val="0"/>
      <w:marRight w:val="0"/>
      <w:marTop w:val="0"/>
      <w:marBottom w:val="0"/>
      <w:divBdr>
        <w:top w:val="none" w:sz="0" w:space="0" w:color="auto"/>
        <w:left w:val="none" w:sz="0" w:space="0" w:color="auto"/>
        <w:bottom w:val="none" w:sz="0" w:space="0" w:color="auto"/>
        <w:right w:val="none" w:sz="0" w:space="0" w:color="auto"/>
      </w:divBdr>
    </w:div>
    <w:div w:id="120567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merfinance.gov/f/201406_cfpb_consumer-experience-research_pia.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4E8CF6C6C241DD89D7C1E708E1AA46"/>
        <w:category>
          <w:name w:val="General"/>
          <w:gallery w:val="placeholder"/>
        </w:category>
        <w:types>
          <w:type w:val="bbPlcHdr"/>
        </w:types>
        <w:behaviors>
          <w:behavior w:val="content"/>
        </w:behaviors>
        <w:guid w:val="{56436365-7BEB-44FA-A2CF-0BAE3379B13C}"/>
      </w:docPartPr>
      <w:docPartBody>
        <w:p w:rsidR="00836111" w:rsidRDefault="00836111" w:rsidP="00836111">
          <w:pPr>
            <w:pStyle w:val="764E8CF6C6C241DD89D7C1E708E1AA4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11"/>
    <w:rsid w:val="0023648E"/>
    <w:rsid w:val="002B5736"/>
    <w:rsid w:val="00336E66"/>
    <w:rsid w:val="00421963"/>
    <w:rsid w:val="00663D91"/>
    <w:rsid w:val="006C2F6D"/>
    <w:rsid w:val="00761DC7"/>
    <w:rsid w:val="00836111"/>
    <w:rsid w:val="00A6385D"/>
    <w:rsid w:val="00AE68F1"/>
    <w:rsid w:val="00AE764F"/>
    <w:rsid w:val="00C616CE"/>
    <w:rsid w:val="00C70988"/>
    <w:rsid w:val="00D3583E"/>
    <w:rsid w:val="00E33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B98B42A4F4AF491AD1A674FFA82D2">
    <w:name w:val="937B98B42A4F4AF491AD1A674FFA82D2"/>
    <w:rsid w:val="00836111"/>
  </w:style>
  <w:style w:type="paragraph" w:customStyle="1" w:styleId="764E8CF6C6C241DD89D7C1E708E1AA46">
    <w:name w:val="764E8CF6C6C241DD89D7C1E708E1AA46"/>
    <w:rsid w:val="008361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B98B42A4F4AF491AD1A674FFA82D2">
    <w:name w:val="937B98B42A4F4AF491AD1A674FFA82D2"/>
    <w:rsid w:val="00836111"/>
  </w:style>
  <w:style w:type="paragraph" w:customStyle="1" w:styleId="764E8CF6C6C241DD89D7C1E708E1AA46">
    <w:name w:val="764E8CF6C6C241DD89D7C1E708E1AA46"/>
    <w:rsid w:val="0083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5854-78E0-4CC6-A15C-BA0B52C5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Revised Request for Approval under the “Generic Clearance for Development and/or Testing of Model Forms, Disclosures, Tools, and Other Similar Related Materials” (OMB Control Number: 3170-0022)</vt:lpstr>
    </vt:vector>
  </TitlesOfParts>
  <Company>The U.S. Department of the Treasury</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Request for Approval under the “Generic Clearance for Development and/or Testing of Model Forms, Disclosures, Tools, and Other Similar Related Materials” (OMB Control Number: 3170-0022)</dc:title>
  <dc:creator>558022</dc:creator>
  <cp:lastModifiedBy>Galleher, Michael (Contractor)(CFPB)</cp:lastModifiedBy>
  <cp:revision>3</cp:revision>
  <cp:lastPrinted>2015-02-05T17:28:00Z</cp:lastPrinted>
  <dcterms:created xsi:type="dcterms:W3CDTF">2015-02-05T17:43:00Z</dcterms:created>
  <dcterms:modified xsi:type="dcterms:W3CDTF">2015-02-05T17:45:00Z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LastSaved">
    <vt:filetime>2013-05-01T00:00:00Z</vt:filetime>
  </property>
</Properties>
</file>