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CB" w:rsidRDefault="00736ECB"/>
    <w:p w:rsidR="00736ECB" w:rsidRDefault="00736ECB"/>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3384"/>
        <w:gridCol w:w="2736"/>
        <w:gridCol w:w="1080"/>
        <w:gridCol w:w="1728"/>
      </w:tblGrid>
      <w:tr w:rsidR="006865A8" w:rsidRPr="0078103B" w:rsidTr="00FD450B">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6865A8" w:rsidRPr="0078103B" w:rsidRDefault="006865A8" w:rsidP="00EA60D5">
            <w:pPr>
              <w:rPr>
                <w:rFonts w:ascii="Arial" w:hAnsi="Arial" w:cs="Arial"/>
                <w:sz w:val="14"/>
                <w:szCs w:val="14"/>
              </w:rPr>
            </w:pPr>
            <w:r w:rsidRPr="0078103B">
              <w:rPr>
                <w:rFonts w:ascii="Arial" w:hAnsi="Arial" w:cs="Arial"/>
                <w:sz w:val="14"/>
                <w:szCs w:val="14"/>
              </w:rPr>
              <w:t>Project Code 197   QID</w:t>
            </w:r>
            <w:bookmarkStart w:id="0" w:name="QID_2"/>
            <w:r w:rsidRPr="0078103B">
              <w:rPr>
                <w:rFonts w:ascii="Arial" w:hAnsi="Arial" w:cs="Arial"/>
                <w:sz w:val="14"/>
                <w:szCs w:val="14"/>
              </w:rPr>
              <w:t xml:space="preserve"> </w:t>
            </w:r>
            <w:bookmarkEnd w:id="0"/>
            <w:r w:rsidRPr="0078103B">
              <w:rPr>
                <w:rFonts w:ascii="Arial" w:hAnsi="Arial" w:cs="Arial"/>
                <w:sz w:val="14"/>
                <w:szCs w:val="14"/>
              </w:rPr>
              <w:t xml:space="preserve">110083      </w:t>
            </w:r>
          </w:p>
        </w:tc>
        <w:tc>
          <w:tcPr>
            <w:tcW w:w="5544" w:type="dxa"/>
            <w:gridSpan w:val="3"/>
            <w:tcBorders>
              <w:top w:val="single" w:sz="4" w:space="0" w:color="auto"/>
              <w:left w:val="nil"/>
              <w:bottom w:val="single" w:sz="4" w:space="0" w:color="auto"/>
              <w:right w:val="nil"/>
            </w:tcBorders>
            <w:vAlign w:val="bottom"/>
          </w:tcPr>
          <w:p w:rsidR="006865A8" w:rsidRPr="0078103B" w:rsidRDefault="006865A8" w:rsidP="00FD450B">
            <w:pPr>
              <w:jc w:val="right"/>
              <w:rPr>
                <w:rFonts w:ascii="Arial" w:hAnsi="Arial" w:cs="Arial"/>
                <w:szCs w:val="14"/>
              </w:rPr>
            </w:pPr>
            <w:r w:rsidRPr="0078103B">
              <w:rPr>
                <w:rFonts w:ascii="Arial" w:hAnsi="Arial" w:cs="Arial"/>
                <w:sz w:val="14"/>
                <w:szCs w:val="14"/>
              </w:rPr>
              <w:t xml:space="preserve">  OMB No.</w:t>
            </w:r>
            <w:bookmarkStart w:id="1" w:name="OMB_NUMBER_2"/>
            <w:r w:rsidRPr="0078103B">
              <w:rPr>
                <w:rFonts w:ascii="Arial" w:hAnsi="Arial" w:cs="Arial"/>
                <w:sz w:val="14"/>
                <w:szCs w:val="14"/>
              </w:rPr>
              <w:t xml:space="preserve"> </w:t>
            </w:r>
            <w:bookmarkEnd w:id="1"/>
            <w:r w:rsidRPr="0078103B">
              <w:rPr>
                <w:rFonts w:ascii="Arial" w:hAnsi="Arial" w:cs="Arial"/>
                <w:sz w:val="14"/>
                <w:szCs w:val="14"/>
              </w:rPr>
              <w:t xml:space="preserve">0535-0212:  Approval Expires </w:t>
            </w:r>
            <w:r w:rsidR="00FB77C6" w:rsidRPr="0078103B">
              <w:rPr>
                <w:rFonts w:ascii="Arial" w:hAnsi="Arial" w:cs="Arial"/>
                <w:sz w:val="14"/>
                <w:szCs w:val="14"/>
              </w:rPr>
              <w:t>10</w:t>
            </w:r>
            <w:r w:rsidRPr="0078103B">
              <w:rPr>
                <w:rFonts w:ascii="Arial" w:hAnsi="Arial" w:cs="Arial"/>
                <w:sz w:val="14"/>
                <w:szCs w:val="14"/>
              </w:rPr>
              <w:t>/3</w:t>
            </w:r>
            <w:r w:rsidR="00FB77C6" w:rsidRPr="0078103B">
              <w:rPr>
                <w:rFonts w:ascii="Arial" w:hAnsi="Arial" w:cs="Arial"/>
                <w:sz w:val="14"/>
                <w:szCs w:val="14"/>
              </w:rPr>
              <w:t>1</w:t>
            </w:r>
            <w:r w:rsidRPr="0078103B">
              <w:rPr>
                <w:rFonts w:ascii="Arial" w:hAnsi="Arial" w:cs="Arial"/>
                <w:sz w:val="14"/>
                <w:szCs w:val="14"/>
              </w:rPr>
              <w:t>/20</w:t>
            </w:r>
            <w:r w:rsidR="00FB77C6" w:rsidRPr="0078103B">
              <w:rPr>
                <w:rFonts w:ascii="Arial" w:hAnsi="Arial" w:cs="Arial"/>
                <w:sz w:val="14"/>
                <w:szCs w:val="14"/>
              </w:rPr>
              <w:t>12</w:t>
            </w:r>
          </w:p>
        </w:tc>
      </w:tr>
      <w:tr w:rsidR="006865A8" w:rsidRPr="0078103B" w:rsidTr="00FD450B">
        <w:trPr>
          <w:cantSplit/>
          <w:trHeight w:val="238"/>
        </w:trPr>
        <w:tc>
          <w:tcPr>
            <w:tcW w:w="2160" w:type="dxa"/>
            <w:tcBorders>
              <w:top w:val="single" w:sz="4" w:space="0" w:color="auto"/>
              <w:left w:val="nil"/>
              <w:bottom w:val="nil"/>
              <w:right w:val="nil"/>
            </w:tcBorders>
            <w:tcMar>
              <w:top w:w="58" w:type="dxa"/>
              <w:left w:w="58" w:type="dxa"/>
              <w:bottom w:w="29" w:type="dxa"/>
              <w:right w:w="58" w:type="dxa"/>
            </w:tcMar>
            <w:vAlign w:val="bottom"/>
          </w:tcPr>
          <w:p w:rsidR="006865A8" w:rsidRPr="0078103B" w:rsidRDefault="000A62E4" w:rsidP="00EA60D5">
            <w:pPr>
              <w:rPr>
                <w:rFonts w:ascii="Arial" w:hAnsi="Arial" w:cs="Arial"/>
                <w:b/>
                <w:color w:val="FF0000"/>
              </w:rPr>
            </w:pPr>
            <w:r>
              <w:rPr>
                <w:rFonts w:ascii="Arial" w:hAnsi="Arial" w:cs="Arial"/>
                <w:b/>
                <w:noProof/>
                <w:color w:val="FF0000"/>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6865A8" w:rsidRPr="0078103B" w:rsidRDefault="006865A8" w:rsidP="00FD450B">
            <w:pPr>
              <w:jc w:val="center"/>
              <w:rPr>
                <w:rFonts w:ascii="Arial" w:hAnsi="Arial" w:cs="Arial"/>
                <w:b/>
                <w:sz w:val="28"/>
                <w:szCs w:val="28"/>
              </w:rPr>
            </w:pPr>
            <w:r w:rsidRPr="0078103B">
              <w:rPr>
                <w:rFonts w:ascii="Arial" w:hAnsi="Arial" w:cs="Arial"/>
                <w:b/>
                <w:sz w:val="28"/>
                <w:szCs w:val="28"/>
              </w:rPr>
              <w:t>MINK</w:t>
            </w:r>
            <w:r w:rsidR="00454709" w:rsidRPr="0078103B">
              <w:rPr>
                <w:rFonts w:ascii="Arial" w:hAnsi="Arial" w:cs="Arial"/>
                <w:b/>
                <w:sz w:val="28"/>
                <w:szCs w:val="28"/>
              </w:rPr>
              <w:t xml:space="preserve"> PRICE</w:t>
            </w:r>
            <w:r w:rsidRPr="0078103B">
              <w:rPr>
                <w:rFonts w:ascii="Arial" w:hAnsi="Arial" w:cs="Arial"/>
                <w:b/>
                <w:sz w:val="28"/>
                <w:szCs w:val="28"/>
              </w:rPr>
              <w:t xml:space="preserve"> </w:t>
            </w:r>
            <w:r w:rsidR="00F55D60" w:rsidRPr="0078103B">
              <w:rPr>
                <w:rFonts w:ascii="Arial" w:hAnsi="Arial" w:cs="Arial"/>
                <w:b/>
                <w:sz w:val="28"/>
                <w:szCs w:val="28"/>
              </w:rPr>
              <w:t>SURVEY</w:t>
            </w:r>
          </w:p>
          <w:p w:rsidR="006865A8" w:rsidRPr="0078103B" w:rsidRDefault="006865A8" w:rsidP="00FD450B">
            <w:pPr>
              <w:jc w:val="center"/>
              <w:rPr>
                <w:rFonts w:ascii="Arial" w:hAnsi="Arial" w:cs="Arial"/>
                <w:b/>
              </w:rPr>
            </w:pPr>
          </w:p>
        </w:tc>
        <w:tc>
          <w:tcPr>
            <w:tcW w:w="1080" w:type="dxa"/>
            <w:tcBorders>
              <w:top w:val="single" w:sz="4" w:space="0" w:color="auto"/>
              <w:left w:val="nil"/>
              <w:bottom w:val="nil"/>
              <w:right w:val="nil"/>
            </w:tcBorders>
            <w:tcMar>
              <w:top w:w="58" w:type="dxa"/>
              <w:left w:w="58" w:type="dxa"/>
              <w:bottom w:w="29" w:type="dxa"/>
              <w:right w:w="58" w:type="dxa"/>
            </w:tcMar>
          </w:tcPr>
          <w:p w:rsidR="006865A8" w:rsidRPr="0078103B" w:rsidRDefault="000A62E4" w:rsidP="00FD450B">
            <w:pPr>
              <w:jc w:val="right"/>
              <w:rPr>
                <w:rFonts w:ascii="Arial" w:hAnsi="Arial" w:cs="Arial"/>
              </w:rPr>
            </w:pPr>
            <w:r>
              <w:rPr>
                <w:rFonts w:ascii="Arial" w:hAnsi="Arial" w:cs="Arial"/>
                <w:noProof/>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6865A8" w:rsidRPr="0078103B" w:rsidRDefault="006865A8" w:rsidP="00EA60D5">
            <w:pPr>
              <w:rPr>
                <w:rFonts w:ascii="Arial" w:hAnsi="Arial" w:cs="Arial"/>
                <w:b/>
                <w:sz w:val="18"/>
                <w:szCs w:val="18"/>
              </w:rPr>
            </w:pPr>
            <w:r w:rsidRPr="0078103B">
              <w:rPr>
                <w:rFonts w:ascii="Arial" w:hAnsi="Arial" w:cs="Arial"/>
                <w:b/>
                <w:sz w:val="18"/>
                <w:szCs w:val="18"/>
              </w:rPr>
              <w:t>NATIONAL</w:t>
            </w:r>
          </w:p>
          <w:p w:rsidR="006865A8" w:rsidRPr="0078103B" w:rsidRDefault="006865A8" w:rsidP="00EA60D5">
            <w:pPr>
              <w:rPr>
                <w:rFonts w:ascii="Arial" w:hAnsi="Arial" w:cs="Arial"/>
                <w:b/>
                <w:sz w:val="18"/>
                <w:szCs w:val="18"/>
              </w:rPr>
            </w:pPr>
            <w:r w:rsidRPr="0078103B">
              <w:rPr>
                <w:rFonts w:ascii="Arial" w:hAnsi="Arial" w:cs="Arial"/>
                <w:b/>
                <w:sz w:val="18"/>
                <w:szCs w:val="18"/>
              </w:rPr>
              <w:t>AGRICULTURAL STATISTICS</w:t>
            </w:r>
          </w:p>
          <w:p w:rsidR="006865A8" w:rsidRPr="0078103B" w:rsidRDefault="006865A8" w:rsidP="00EA60D5">
            <w:pPr>
              <w:rPr>
                <w:rFonts w:ascii="Arial" w:hAnsi="Arial" w:cs="Arial"/>
              </w:rPr>
            </w:pPr>
            <w:r w:rsidRPr="0078103B">
              <w:rPr>
                <w:rFonts w:ascii="Arial" w:hAnsi="Arial" w:cs="Arial"/>
                <w:b/>
                <w:sz w:val="18"/>
                <w:szCs w:val="18"/>
              </w:rPr>
              <w:t>SERVICE</w:t>
            </w:r>
          </w:p>
        </w:tc>
      </w:tr>
    </w:tbl>
    <w:p w:rsidR="006865A8" w:rsidRDefault="006865A8" w:rsidP="006865A8">
      <w:pPr>
        <w:autoSpaceDE w:val="0"/>
        <w:autoSpaceDN w:val="0"/>
        <w:adjustRightInd w:val="0"/>
        <w:spacing w:line="240" w:lineRule="atLeast"/>
        <w:ind w:left="-720"/>
        <w:rPr>
          <w:rFonts w:ascii="Century Schoolbook" w:hAnsi="Century Schoolbook" w:cs="Arial"/>
          <w:color w:val="000000"/>
        </w:rPr>
      </w:pPr>
    </w:p>
    <w:p w:rsidR="0078103B" w:rsidRPr="00E87787" w:rsidRDefault="0078103B" w:rsidP="006865A8">
      <w:pPr>
        <w:autoSpaceDE w:val="0"/>
        <w:autoSpaceDN w:val="0"/>
        <w:adjustRightInd w:val="0"/>
        <w:spacing w:line="240" w:lineRule="atLeast"/>
        <w:ind w:left="360"/>
        <w:rPr>
          <w:rFonts w:ascii="Arial" w:hAnsi="Arial" w:cs="Arial"/>
          <w:color w:val="000000"/>
          <w:sz w:val="22"/>
          <w:szCs w:val="22"/>
        </w:rPr>
      </w:pPr>
    </w:p>
    <w:p w:rsidR="00EF0BB9" w:rsidRPr="0078103B" w:rsidRDefault="003A2EE2" w:rsidP="0078103B">
      <w:pPr>
        <w:autoSpaceDE w:val="0"/>
        <w:autoSpaceDN w:val="0"/>
        <w:adjustRightInd w:val="0"/>
        <w:spacing w:line="240" w:lineRule="atLeast"/>
        <w:ind w:left="360"/>
        <w:jc w:val="right"/>
        <w:rPr>
          <w:rFonts w:ascii="Arial" w:hAnsi="Arial" w:cs="Arial"/>
          <w:color w:val="000000"/>
          <w:sz w:val="24"/>
          <w:szCs w:val="24"/>
        </w:rPr>
      </w:pPr>
      <w:r w:rsidRPr="0078103B">
        <w:rPr>
          <w:rFonts w:ascii="Arial" w:hAnsi="Arial" w:cs="Arial"/>
          <w:color w:val="000000"/>
          <w:sz w:val="24"/>
          <w:szCs w:val="24"/>
        </w:rPr>
        <w:t xml:space="preserve">May </w:t>
      </w:r>
      <w:r w:rsidR="00932779" w:rsidRPr="0078103B">
        <w:rPr>
          <w:rFonts w:ascii="Arial" w:hAnsi="Arial" w:cs="Arial"/>
          <w:color w:val="000000"/>
          <w:sz w:val="24"/>
          <w:szCs w:val="24"/>
        </w:rPr>
        <w:t>24</w:t>
      </w:r>
      <w:r w:rsidR="00FB77C6" w:rsidRPr="0078103B">
        <w:rPr>
          <w:rFonts w:ascii="Arial" w:hAnsi="Arial" w:cs="Arial"/>
          <w:color w:val="000000"/>
          <w:sz w:val="24"/>
          <w:szCs w:val="24"/>
        </w:rPr>
        <w:t>, 201</w:t>
      </w:r>
      <w:r w:rsidR="000A62E4">
        <w:rPr>
          <w:rFonts w:ascii="Arial" w:hAnsi="Arial" w:cs="Arial"/>
          <w:color w:val="000000"/>
          <w:sz w:val="24"/>
          <w:szCs w:val="24"/>
        </w:rPr>
        <w:t>3</w:t>
      </w:r>
    </w:p>
    <w:p w:rsidR="00EF0BB9" w:rsidRDefault="00EF0BB9" w:rsidP="00EF0BB9">
      <w:pPr>
        <w:autoSpaceDE w:val="0"/>
        <w:autoSpaceDN w:val="0"/>
        <w:adjustRightInd w:val="0"/>
        <w:spacing w:line="240" w:lineRule="atLeast"/>
        <w:rPr>
          <w:rFonts w:cs="Arial"/>
          <w:color w:val="000000"/>
          <w:sz w:val="24"/>
          <w:szCs w:val="24"/>
        </w:rPr>
      </w:pPr>
    </w:p>
    <w:p w:rsidR="00E87787" w:rsidRDefault="00E87787" w:rsidP="0078103B">
      <w:pPr>
        <w:ind w:left="360"/>
        <w:rPr>
          <w:rFonts w:ascii="Arial" w:hAnsi="Arial" w:cs="Arial"/>
          <w:sz w:val="22"/>
          <w:szCs w:val="22"/>
        </w:rPr>
      </w:pPr>
    </w:p>
    <w:p w:rsidR="00E87787" w:rsidRDefault="00E87787" w:rsidP="0078103B">
      <w:pPr>
        <w:ind w:left="360"/>
        <w:rPr>
          <w:rFonts w:ascii="Arial" w:hAnsi="Arial" w:cs="Arial"/>
          <w:sz w:val="22"/>
          <w:szCs w:val="22"/>
        </w:rPr>
      </w:pPr>
    </w:p>
    <w:p w:rsidR="0078103B" w:rsidRPr="00E87787" w:rsidRDefault="0078103B" w:rsidP="0078103B">
      <w:pPr>
        <w:ind w:left="360"/>
        <w:rPr>
          <w:rFonts w:ascii="Arial" w:hAnsi="Arial" w:cs="Arial"/>
          <w:sz w:val="22"/>
          <w:szCs w:val="22"/>
        </w:rPr>
      </w:pPr>
      <w:r w:rsidRPr="00E87787">
        <w:rPr>
          <w:rFonts w:ascii="Arial" w:hAnsi="Arial" w:cs="Arial"/>
          <w:sz w:val="22"/>
          <w:szCs w:val="22"/>
        </w:rPr>
        <w:t>Your assistance is requested to help us arrive at a national price for mink pelts.  As you recall, Directors of the Fur Commission USA requested that the National Agricultural Statistics Service publish a national value for mink pelts each year.  Please report sales and prices only for US farm raised mink.</w:t>
      </w:r>
    </w:p>
    <w:p w:rsidR="0078103B" w:rsidRPr="00E87787" w:rsidRDefault="0078103B" w:rsidP="0078103B">
      <w:pPr>
        <w:rPr>
          <w:rFonts w:ascii="Arial" w:hAnsi="Arial" w:cs="Arial"/>
          <w:sz w:val="22"/>
          <w:szCs w:val="22"/>
        </w:rPr>
      </w:pPr>
    </w:p>
    <w:p w:rsidR="0078103B" w:rsidRPr="00E87787" w:rsidRDefault="0078103B" w:rsidP="0078103B">
      <w:pPr>
        <w:autoSpaceDE w:val="0"/>
        <w:autoSpaceDN w:val="0"/>
        <w:adjustRightInd w:val="0"/>
        <w:spacing w:line="240" w:lineRule="atLeast"/>
        <w:ind w:left="360"/>
        <w:rPr>
          <w:rFonts w:ascii="Arial" w:hAnsi="Arial" w:cs="Arial"/>
          <w:sz w:val="22"/>
          <w:szCs w:val="22"/>
        </w:rPr>
      </w:pPr>
      <w:r w:rsidRPr="00E87787">
        <w:rPr>
          <w:rFonts w:ascii="Arial" w:hAnsi="Arial" w:cs="Arial"/>
          <w:sz w:val="22"/>
          <w:szCs w:val="22"/>
        </w:rPr>
        <w:t xml:space="preserve">The information you </w:t>
      </w:r>
      <w:r w:rsidR="002561F1" w:rsidRPr="00E87787">
        <w:rPr>
          <w:rFonts w:ascii="Arial" w:hAnsi="Arial" w:cs="Arial"/>
          <w:sz w:val="22"/>
          <w:szCs w:val="22"/>
        </w:rPr>
        <w:t>provide</w:t>
      </w:r>
      <w:r w:rsidRPr="00E87787">
        <w:rPr>
          <w:rFonts w:ascii="Arial" w:hAnsi="Arial" w:cs="Arial"/>
          <w:sz w:val="22"/>
          <w:szCs w:val="22"/>
        </w:rPr>
        <w:t xml:space="preserve"> in the table below will be held confidential and will be combined with data from other buyers to compute a national average marketing price.  Under Title 7 of the U.S. Code and CIPSEA (Public Law 107-347), facts about your operation are kept </w:t>
      </w:r>
      <w:r w:rsidRPr="00E87787">
        <w:rPr>
          <w:rFonts w:ascii="Arial" w:hAnsi="Arial" w:cs="Arial"/>
          <w:b/>
          <w:bCs/>
          <w:sz w:val="22"/>
          <w:szCs w:val="22"/>
        </w:rPr>
        <w:t>confidential</w:t>
      </w:r>
      <w:r w:rsidRPr="00E87787">
        <w:rPr>
          <w:rFonts w:ascii="Arial" w:hAnsi="Arial" w:cs="Arial"/>
          <w:sz w:val="22"/>
          <w:szCs w:val="22"/>
        </w:rPr>
        <w:t xml:space="preserve"> and used only for statistical purposes. Response is </w:t>
      </w:r>
      <w:r w:rsidRPr="00E87787">
        <w:rPr>
          <w:rFonts w:ascii="Arial" w:hAnsi="Arial" w:cs="Arial"/>
          <w:b/>
          <w:bCs/>
          <w:sz w:val="22"/>
          <w:szCs w:val="22"/>
        </w:rPr>
        <w:t>voluntary</w:t>
      </w:r>
      <w:r w:rsidRPr="00E87787">
        <w:rPr>
          <w:rFonts w:ascii="Arial" w:hAnsi="Arial" w:cs="Arial"/>
          <w:sz w:val="22"/>
          <w:szCs w:val="22"/>
        </w:rPr>
        <w:t>.</w:t>
      </w:r>
    </w:p>
    <w:p w:rsidR="00873DF8" w:rsidRPr="008A0066" w:rsidRDefault="00873DF8" w:rsidP="0078103B">
      <w:pPr>
        <w:autoSpaceDE w:val="0"/>
        <w:autoSpaceDN w:val="0"/>
        <w:adjustRightInd w:val="0"/>
        <w:spacing w:line="240" w:lineRule="atLeast"/>
        <w:ind w:left="360"/>
        <w:rPr>
          <w:rFonts w:ascii="Arial" w:hAnsi="Arial" w:cs="Arial"/>
          <w:sz w:val="24"/>
          <w:szCs w:val="24"/>
        </w:rPr>
      </w:pPr>
    </w:p>
    <w:p w:rsidR="004950AE" w:rsidRPr="004950AE" w:rsidRDefault="004950AE" w:rsidP="004950AE">
      <w:pPr>
        <w:rPr>
          <w:sz w:val="24"/>
          <w:szCs w:val="24"/>
        </w:rPr>
      </w:pPr>
    </w:p>
    <w:tbl>
      <w:tblPr>
        <w:tblW w:w="9491"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7"/>
        <w:gridCol w:w="1974"/>
        <w:gridCol w:w="1890"/>
        <w:gridCol w:w="1800"/>
        <w:gridCol w:w="1890"/>
      </w:tblGrid>
      <w:tr w:rsidR="004950AE" w:rsidRPr="0078103B" w:rsidTr="00280518">
        <w:trPr>
          <w:trHeight w:val="304"/>
        </w:trPr>
        <w:tc>
          <w:tcPr>
            <w:tcW w:w="1937" w:type="dxa"/>
            <w:tcBorders>
              <w:top w:val="nil"/>
              <w:left w:val="nil"/>
              <w:bottom w:val="double" w:sz="4" w:space="0" w:color="auto"/>
              <w:right w:val="double" w:sz="4" w:space="0" w:color="auto"/>
            </w:tcBorders>
            <w:vAlign w:val="center"/>
          </w:tcPr>
          <w:p w:rsidR="004950AE" w:rsidRPr="0078103B" w:rsidRDefault="004950AE" w:rsidP="00FD450B">
            <w:pPr>
              <w:jc w:val="center"/>
              <w:rPr>
                <w:rFonts w:ascii="Arial" w:hAnsi="Arial" w:cs="Arial"/>
                <w:sz w:val="24"/>
                <w:szCs w:val="24"/>
              </w:rPr>
            </w:pPr>
          </w:p>
        </w:tc>
        <w:tc>
          <w:tcPr>
            <w:tcW w:w="3864" w:type="dxa"/>
            <w:gridSpan w:val="2"/>
            <w:tcBorders>
              <w:top w:val="double" w:sz="4" w:space="0" w:color="auto"/>
              <w:left w:val="double" w:sz="4" w:space="0" w:color="auto"/>
              <w:bottom w:val="double" w:sz="4" w:space="0" w:color="auto"/>
              <w:right w:val="double" w:sz="4" w:space="0" w:color="auto"/>
            </w:tcBorders>
            <w:vAlign w:val="center"/>
          </w:tcPr>
          <w:p w:rsidR="00280518" w:rsidRPr="00280518" w:rsidRDefault="004950AE" w:rsidP="00280518">
            <w:pPr>
              <w:jc w:val="center"/>
              <w:rPr>
                <w:rFonts w:ascii="Arial" w:hAnsi="Arial" w:cs="Arial"/>
                <w:b/>
                <w:sz w:val="24"/>
                <w:szCs w:val="24"/>
              </w:rPr>
            </w:pPr>
            <w:r w:rsidRPr="00280518">
              <w:rPr>
                <w:rFonts w:ascii="Arial" w:hAnsi="Arial" w:cs="Arial"/>
                <w:b/>
                <w:sz w:val="24"/>
                <w:szCs w:val="24"/>
              </w:rPr>
              <w:t>Number of Pelts Sold</w:t>
            </w:r>
          </w:p>
          <w:p w:rsidR="004950AE" w:rsidRPr="0078103B" w:rsidRDefault="00280518" w:rsidP="00280518">
            <w:pPr>
              <w:jc w:val="center"/>
              <w:rPr>
                <w:rFonts w:ascii="Arial" w:hAnsi="Arial" w:cs="Arial"/>
                <w:sz w:val="24"/>
                <w:szCs w:val="24"/>
              </w:rPr>
            </w:pPr>
            <w:r>
              <w:rPr>
                <w:rFonts w:ascii="Arial" w:hAnsi="Arial" w:cs="Arial"/>
                <w:sz w:val="24"/>
                <w:szCs w:val="24"/>
              </w:rPr>
              <w:t xml:space="preserve"> (</w:t>
            </w:r>
            <w:r w:rsidR="004950AE" w:rsidRPr="0078103B">
              <w:rPr>
                <w:rFonts w:ascii="Arial" w:hAnsi="Arial" w:cs="Arial"/>
                <w:sz w:val="24"/>
                <w:szCs w:val="24"/>
              </w:rPr>
              <w:t>produced from prior year</w:t>
            </w:r>
            <w:r>
              <w:rPr>
                <w:rFonts w:ascii="Arial" w:hAnsi="Arial" w:cs="Arial"/>
                <w:sz w:val="24"/>
                <w:szCs w:val="24"/>
              </w:rPr>
              <w:t xml:space="preserve"> </w:t>
            </w:r>
            <w:r w:rsidR="004950AE" w:rsidRPr="0078103B">
              <w:rPr>
                <w:rFonts w:ascii="Arial" w:hAnsi="Arial" w:cs="Arial"/>
                <w:sz w:val="24"/>
                <w:szCs w:val="24"/>
              </w:rPr>
              <w:t>listed)</w:t>
            </w:r>
          </w:p>
        </w:tc>
        <w:tc>
          <w:tcPr>
            <w:tcW w:w="3690" w:type="dxa"/>
            <w:gridSpan w:val="2"/>
            <w:tcBorders>
              <w:top w:val="double" w:sz="4" w:space="0" w:color="auto"/>
              <w:left w:val="double" w:sz="4" w:space="0" w:color="auto"/>
              <w:bottom w:val="double" w:sz="4" w:space="0" w:color="auto"/>
              <w:right w:val="double" w:sz="4" w:space="0" w:color="auto"/>
            </w:tcBorders>
            <w:vAlign w:val="center"/>
          </w:tcPr>
          <w:p w:rsidR="004950AE" w:rsidRPr="00280518" w:rsidRDefault="004950AE" w:rsidP="00FD450B">
            <w:pPr>
              <w:jc w:val="center"/>
              <w:rPr>
                <w:rFonts w:ascii="Arial" w:hAnsi="Arial" w:cs="Arial"/>
                <w:b/>
                <w:sz w:val="24"/>
                <w:szCs w:val="24"/>
              </w:rPr>
            </w:pPr>
            <w:r w:rsidRPr="00280518">
              <w:rPr>
                <w:rFonts w:ascii="Arial" w:hAnsi="Arial" w:cs="Arial"/>
                <w:b/>
                <w:sz w:val="24"/>
                <w:szCs w:val="24"/>
              </w:rPr>
              <w:t>Market Price</w:t>
            </w:r>
            <w:r w:rsidR="00280518" w:rsidRPr="00280518">
              <w:rPr>
                <w:rFonts w:ascii="Arial" w:hAnsi="Arial" w:cs="Arial"/>
                <w:b/>
                <w:sz w:val="24"/>
                <w:szCs w:val="24"/>
              </w:rPr>
              <w:t xml:space="preserve"> </w:t>
            </w:r>
            <w:r w:rsidRPr="00280518">
              <w:rPr>
                <w:rFonts w:ascii="Arial" w:hAnsi="Arial" w:cs="Arial"/>
                <w:b/>
                <w:sz w:val="24"/>
                <w:szCs w:val="24"/>
              </w:rPr>
              <w:t>of Pelts Sold</w:t>
            </w:r>
          </w:p>
          <w:p w:rsidR="004950AE" w:rsidRPr="0078103B" w:rsidRDefault="004950AE" w:rsidP="00FD450B">
            <w:pPr>
              <w:jc w:val="center"/>
              <w:rPr>
                <w:rFonts w:ascii="Arial" w:hAnsi="Arial" w:cs="Arial"/>
                <w:sz w:val="24"/>
                <w:szCs w:val="24"/>
              </w:rPr>
            </w:pPr>
            <w:r w:rsidRPr="0078103B">
              <w:rPr>
                <w:rFonts w:ascii="Arial" w:hAnsi="Arial" w:cs="Arial"/>
                <w:sz w:val="24"/>
                <w:szCs w:val="24"/>
              </w:rPr>
              <w:t>(produced from prior year listed)</w:t>
            </w:r>
          </w:p>
        </w:tc>
      </w:tr>
      <w:tr w:rsidR="004950AE" w:rsidRPr="0078103B" w:rsidTr="00280518">
        <w:trPr>
          <w:trHeight w:val="304"/>
        </w:trPr>
        <w:tc>
          <w:tcPr>
            <w:tcW w:w="1937" w:type="dxa"/>
            <w:tcBorders>
              <w:top w:val="double" w:sz="4" w:space="0" w:color="auto"/>
              <w:left w:val="double" w:sz="4" w:space="0" w:color="auto"/>
              <w:bottom w:val="double" w:sz="4" w:space="0" w:color="auto"/>
              <w:right w:val="double" w:sz="4" w:space="0" w:color="auto"/>
            </w:tcBorders>
            <w:vAlign w:val="center"/>
          </w:tcPr>
          <w:p w:rsidR="004950AE" w:rsidRPr="00280518" w:rsidRDefault="004950AE" w:rsidP="00FD450B">
            <w:pPr>
              <w:jc w:val="center"/>
              <w:rPr>
                <w:rFonts w:ascii="Arial" w:hAnsi="Arial" w:cs="Arial"/>
                <w:b/>
                <w:sz w:val="24"/>
                <w:szCs w:val="24"/>
              </w:rPr>
            </w:pPr>
            <w:r w:rsidRPr="00280518">
              <w:rPr>
                <w:rFonts w:ascii="Arial" w:hAnsi="Arial" w:cs="Arial"/>
                <w:b/>
                <w:sz w:val="24"/>
                <w:szCs w:val="24"/>
              </w:rPr>
              <w:t>Color Class</w:t>
            </w:r>
          </w:p>
        </w:tc>
        <w:tc>
          <w:tcPr>
            <w:tcW w:w="1974" w:type="dxa"/>
            <w:tcBorders>
              <w:top w:val="double" w:sz="4" w:space="0" w:color="auto"/>
              <w:left w:val="double" w:sz="4" w:space="0" w:color="auto"/>
              <w:bottom w:val="double" w:sz="4" w:space="0" w:color="auto"/>
            </w:tcBorders>
            <w:vAlign w:val="center"/>
          </w:tcPr>
          <w:p w:rsidR="004950AE" w:rsidRPr="00280518" w:rsidRDefault="004950AE" w:rsidP="000A62E4">
            <w:pPr>
              <w:jc w:val="center"/>
              <w:rPr>
                <w:rFonts w:ascii="Arial" w:hAnsi="Arial" w:cs="Arial"/>
                <w:b/>
                <w:sz w:val="24"/>
                <w:szCs w:val="24"/>
              </w:rPr>
            </w:pPr>
            <w:r w:rsidRPr="00280518">
              <w:rPr>
                <w:rFonts w:ascii="Arial" w:hAnsi="Arial" w:cs="Arial"/>
                <w:b/>
                <w:sz w:val="24"/>
                <w:szCs w:val="24"/>
              </w:rPr>
              <w:t>20</w:t>
            </w:r>
            <w:r w:rsidR="003766E8" w:rsidRPr="00280518">
              <w:rPr>
                <w:rFonts w:ascii="Arial" w:hAnsi="Arial" w:cs="Arial"/>
                <w:b/>
                <w:sz w:val="24"/>
                <w:szCs w:val="24"/>
              </w:rPr>
              <w:t>1</w:t>
            </w:r>
            <w:r w:rsidR="000A62E4">
              <w:rPr>
                <w:rFonts w:ascii="Arial" w:hAnsi="Arial" w:cs="Arial"/>
                <w:b/>
                <w:sz w:val="24"/>
                <w:szCs w:val="24"/>
              </w:rPr>
              <w:t>2</w:t>
            </w:r>
          </w:p>
        </w:tc>
        <w:tc>
          <w:tcPr>
            <w:tcW w:w="1890" w:type="dxa"/>
            <w:tcBorders>
              <w:top w:val="double" w:sz="4" w:space="0" w:color="auto"/>
              <w:bottom w:val="double" w:sz="4" w:space="0" w:color="auto"/>
              <w:right w:val="double" w:sz="4" w:space="0" w:color="auto"/>
            </w:tcBorders>
            <w:vAlign w:val="center"/>
          </w:tcPr>
          <w:p w:rsidR="004950AE" w:rsidRPr="00280518" w:rsidRDefault="004950AE" w:rsidP="000A62E4">
            <w:pPr>
              <w:jc w:val="center"/>
              <w:rPr>
                <w:rFonts w:ascii="Arial" w:hAnsi="Arial" w:cs="Arial"/>
                <w:b/>
                <w:sz w:val="24"/>
                <w:szCs w:val="24"/>
              </w:rPr>
            </w:pPr>
            <w:r w:rsidRPr="00280518">
              <w:rPr>
                <w:rFonts w:ascii="Arial" w:hAnsi="Arial" w:cs="Arial"/>
                <w:b/>
                <w:sz w:val="24"/>
                <w:szCs w:val="24"/>
              </w:rPr>
              <w:t>20</w:t>
            </w:r>
            <w:r w:rsidR="000D14A3" w:rsidRPr="00280518">
              <w:rPr>
                <w:rFonts w:ascii="Arial" w:hAnsi="Arial" w:cs="Arial"/>
                <w:b/>
                <w:sz w:val="24"/>
                <w:szCs w:val="24"/>
              </w:rPr>
              <w:t>1</w:t>
            </w:r>
            <w:r w:rsidR="000A62E4">
              <w:rPr>
                <w:rFonts w:ascii="Arial" w:hAnsi="Arial" w:cs="Arial"/>
                <w:b/>
                <w:sz w:val="24"/>
                <w:szCs w:val="24"/>
              </w:rPr>
              <w:t>3</w:t>
            </w:r>
          </w:p>
        </w:tc>
        <w:tc>
          <w:tcPr>
            <w:tcW w:w="1800" w:type="dxa"/>
            <w:tcBorders>
              <w:top w:val="double" w:sz="4" w:space="0" w:color="auto"/>
              <w:left w:val="double" w:sz="4" w:space="0" w:color="auto"/>
              <w:bottom w:val="double" w:sz="4" w:space="0" w:color="auto"/>
            </w:tcBorders>
            <w:vAlign w:val="center"/>
          </w:tcPr>
          <w:p w:rsidR="004950AE" w:rsidRPr="00280518" w:rsidRDefault="004950AE" w:rsidP="000A62E4">
            <w:pPr>
              <w:jc w:val="center"/>
              <w:rPr>
                <w:rFonts w:ascii="Arial" w:hAnsi="Arial" w:cs="Arial"/>
                <w:b/>
                <w:sz w:val="24"/>
                <w:szCs w:val="24"/>
              </w:rPr>
            </w:pPr>
            <w:r w:rsidRPr="00280518">
              <w:rPr>
                <w:rFonts w:ascii="Arial" w:hAnsi="Arial" w:cs="Arial"/>
                <w:b/>
                <w:sz w:val="24"/>
                <w:szCs w:val="24"/>
              </w:rPr>
              <w:t>20</w:t>
            </w:r>
            <w:r w:rsidR="003766E8" w:rsidRPr="00280518">
              <w:rPr>
                <w:rFonts w:ascii="Arial" w:hAnsi="Arial" w:cs="Arial"/>
                <w:b/>
                <w:sz w:val="24"/>
                <w:szCs w:val="24"/>
              </w:rPr>
              <w:t>1</w:t>
            </w:r>
            <w:r w:rsidR="000A62E4">
              <w:rPr>
                <w:rFonts w:ascii="Arial" w:hAnsi="Arial" w:cs="Arial"/>
                <w:b/>
                <w:sz w:val="24"/>
                <w:szCs w:val="24"/>
              </w:rPr>
              <w:t>2</w:t>
            </w:r>
          </w:p>
        </w:tc>
        <w:tc>
          <w:tcPr>
            <w:tcW w:w="1890" w:type="dxa"/>
            <w:tcBorders>
              <w:top w:val="double" w:sz="4" w:space="0" w:color="auto"/>
              <w:bottom w:val="double" w:sz="4" w:space="0" w:color="auto"/>
              <w:right w:val="double" w:sz="4" w:space="0" w:color="auto"/>
            </w:tcBorders>
            <w:vAlign w:val="center"/>
          </w:tcPr>
          <w:p w:rsidR="004950AE" w:rsidRPr="00280518" w:rsidRDefault="004950AE" w:rsidP="000A62E4">
            <w:pPr>
              <w:jc w:val="center"/>
              <w:rPr>
                <w:rFonts w:ascii="Arial" w:hAnsi="Arial" w:cs="Arial"/>
                <w:b/>
                <w:sz w:val="24"/>
                <w:szCs w:val="24"/>
              </w:rPr>
            </w:pPr>
            <w:r w:rsidRPr="00280518">
              <w:rPr>
                <w:rFonts w:ascii="Arial" w:hAnsi="Arial" w:cs="Arial"/>
                <w:b/>
                <w:sz w:val="24"/>
                <w:szCs w:val="24"/>
              </w:rPr>
              <w:t>20</w:t>
            </w:r>
            <w:r w:rsidR="000D14A3" w:rsidRPr="00280518">
              <w:rPr>
                <w:rFonts w:ascii="Arial" w:hAnsi="Arial" w:cs="Arial"/>
                <w:b/>
                <w:sz w:val="24"/>
                <w:szCs w:val="24"/>
              </w:rPr>
              <w:t>1</w:t>
            </w:r>
            <w:r w:rsidR="000A62E4">
              <w:rPr>
                <w:rFonts w:ascii="Arial" w:hAnsi="Arial" w:cs="Arial"/>
                <w:b/>
                <w:sz w:val="24"/>
                <w:szCs w:val="24"/>
              </w:rPr>
              <w:t>3</w:t>
            </w:r>
          </w:p>
        </w:tc>
      </w:tr>
      <w:tr w:rsidR="004950AE" w:rsidRPr="0078103B" w:rsidTr="00280518">
        <w:trPr>
          <w:trHeight w:val="335"/>
        </w:trPr>
        <w:tc>
          <w:tcPr>
            <w:tcW w:w="1937" w:type="dxa"/>
            <w:tcBorders>
              <w:top w:val="double" w:sz="4" w:space="0" w:color="auto"/>
              <w:left w:val="double" w:sz="4" w:space="0" w:color="auto"/>
              <w:bottom w:val="single" w:sz="4" w:space="0" w:color="auto"/>
              <w:right w:val="double" w:sz="4" w:space="0" w:color="auto"/>
            </w:tcBorders>
            <w:vAlign w:val="center"/>
          </w:tcPr>
          <w:p w:rsidR="004950AE" w:rsidRPr="0078103B" w:rsidRDefault="004950AE" w:rsidP="00FD450B">
            <w:pPr>
              <w:jc w:val="center"/>
              <w:rPr>
                <w:rFonts w:ascii="Arial" w:hAnsi="Arial" w:cs="Arial"/>
                <w:sz w:val="24"/>
                <w:szCs w:val="24"/>
              </w:rPr>
            </w:pPr>
            <w:r w:rsidRPr="0078103B">
              <w:rPr>
                <w:rFonts w:ascii="Arial" w:hAnsi="Arial" w:cs="Arial"/>
                <w:sz w:val="24"/>
                <w:szCs w:val="24"/>
              </w:rPr>
              <w:t>Black</w:t>
            </w:r>
          </w:p>
        </w:tc>
        <w:tc>
          <w:tcPr>
            <w:tcW w:w="1974" w:type="dxa"/>
            <w:tcBorders>
              <w:top w:val="double" w:sz="4" w:space="0" w:color="auto"/>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top w:val="double" w:sz="4" w:space="0" w:color="auto"/>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top w:val="double" w:sz="4" w:space="0" w:color="auto"/>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top w:val="double" w:sz="4" w:space="0" w:color="auto"/>
              <w:right w:val="double" w:sz="4" w:space="0" w:color="auto"/>
            </w:tcBorders>
            <w:vAlign w:val="center"/>
          </w:tcPr>
          <w:p w:rsidR="004950AE" w:rsidRPr="0078103B" w:rsidRDefault="004950AE" w:rsidP="00FD450B">
            <w:pPr>
              <w:jc w:val="center"/>
              <w:rPr>
                <w:rFonts w:ascii="Arial" w:hAnsi="Arial" w:cs="Arial"/>
                <w:sz w:val="24"/>
                <w:szCs w:val="24"/>
              </w:rPr>
            </w:pPr>
          </w:p>
        </w:tc>
      </w:tr>
      <w:tr w:rsidR="004950AE" w:rsidRPr="0078103B" w:rsidTr="00280518">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78103B" w:rsidRDefault="004950AE" w:rsidP="00FD450B">
            <w:pPr>
              <w:jc w:val="center"/>
              <w:rPr>
                <w:rFonts w:ascii="Arial" w:hAnsi="Arial" w:cs="Arial"/>
                <w:sz w:val="24"/>
                <w:szCs w:val="24"/>
              </w:rPr>
            </w:pPr>
            <w:r w:rsidRPr="0078103B">
              <w:rPr>
                <w:rFonts w:ascii="Arial" w:hAnsi="Arial" w:cs="Arial"/>
                <w:sz w:val="24"/>
                <w:szCs w:val="24"/>
              </w:rPr>
              <w:t>Demi/Wild</w:t>
            </w:r>
          </w:p>
        </w:tc>
        <w:tc>
          <w:tcPr>
            <w:tcW w:w="1974"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r>
      <w:tr w:rsidR="004950AE" w:rsidRPr="0078103B" w:rsidTr="00280518">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78103B" w:rsidRDefault="004950AE" w:rsidP="00FD450B">
            <w:pPr>
              <w:jc w:val="center"/>
              <w:rPr>
                <w:rFonts w:ascii="Arial" w:hAnsi="Arial" w:cs="Arial"/>
                <w:sz w:val="24"/>
                <w:szCs w:val="24"/>
              </w:rPr>
            </w:pPr>
            <w:r w:rsidRPr="0078103B">
              <w:rPr>
                <w:rFonts w:ascii="Arial" w:hAnsi="Arial" w:cs="Arial"/>
                <w:sz w:val="24"/>
                <w:szCs w:val="24"/>
              </w:rPr>
              <w:t>Pastel</w:t>
            </w:r>
          </w:p>
        </w:tc>
        <w:tc>
          <w:tcPr>
            <w:tcW w:w="1974"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r>
      <w:tr w:rsidR="004950AE" w:rsidRPr="0078103B" w:rsidTr="00280518">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78103B" w:rsidRDefault="004950AE" w:rsidP="00FD450B">
            <w:pPr>
              <w:jc w:val="center"/>
              <w:rPr>
                <w:rFonts w:ascii="Arial" w:hAnsi="Arial" w:cs="Arial"/>
                <w:sz w:val="24"/>
                <w:szCs w:val="24"/>
              </w:rPr>
            </w:pPr>
            <w:r w:rsidRPr="0078103B">
              <w:rPr>
                <w:rFonts w:ascii="Arial" w:hAnsi="Arial" w:cs="Arial"/>
                <w:sz w:val="24"/>
                <w:szCs w:val="24"/>
              </w:rPr>
              <w:t>Sapphire</w:t>
            </w:r>
          </w:p>
        </w:tc>
        <w:tc>
          <w:tcPr>
            <w:tcW w:w="1974"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r>
      <w:tr w:rsidR="004950AE" w:rsidRPr="0078103B" w:rsidTr="00280518">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78103B" w:rsidRDefault="004950AE" w:rsidP="00FD450B">
            <w:pPr>
              <w:jc w:val="center"/>
              <w:rPr>
                <w:rFonts w:ascii="Arial" w:hAnsi="Arial" w:cs="Arial"/>
                <w:sz w:val="24"/>
                <w:szCs w:val="24"/>
              </w:rPr>
            </w:pPr>
            <w:r w:rsidRPr="0078103B">
              <w:rPr>
                <w:rFonts w:ascii="Arial" w:hAnsi="Arial" w:cs="Arial"/>
                <w:sz w:val="24"/>
                <w:szCs w:val="24"/>
              </w:rPr>
              <w:t>Blue Iris</w:t>
            </w:r>
          </w:p>
        </w:tc>
        <w:tc>
          <w:tcPr>
            <w:tcW w:w="1974"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r>
      <w:tr w:rsidR="004950AE" w:rsidRPr="0078103B" w:rsidTr="00280518">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78103B" w:rsidRDefault="004950AE" w:rsidP="00FD450B">
            <w:pPr>
              <w:jc w:val="center"/>
              <w:rPr>
                <w:rFonts w:ascii="Arial" w:hAnsi="Arial" w:cs="Arial"/>
                <w:sz w:val="24"/>
                <w:szCs w:val="24"/>
              </w:rPr>
            </w:pPr>
            <w:r w:rsidRPr="0078103B">
              <w:rPr>
                <w:rFonts w:ascii="Arial" w:hAnsi="Arial" w:cs="Arial"/>
                <w:sz w:val="24"/>
                <w:szCs w:val="24"/>
              </w:rPr>
              <w:t>Mahogany</w:t>
            </w:r>
          </w:p>
        </w:tc>
        <w:tc>
          <w:tcPr>
            <w:tcW w:w="1974"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r>
      <w:tr w:rsidR="004950AE" w:rsidRPr="0078103B" w:rsidTr="00280518">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78103B" w:rsidRDefault="004950AE" w:rsidP="00FD450B">
            <w:pPr>
              <w:jc w:val="center"/>
              <w:rPr>
                <w:rFonts w:ascii="Arial" w:hAnsi="Arial" w:cs="Arial"/>
                <w:sz w:val="24"/>
                <w:szCs w:val="24"/>
              </w:rPr>
            </w:pPr>
            <w:smartTag w:uri="urn:schemas-microsoft-com:office:smarttags" w:element="place">
              <w:smartTag w:uri="urn:schemas-microsoft-com:office:smarttags" w:element="City">
                <w:r w:rsidRPr="0078103B">
                  <w:rPr>
                    <w:rFonts w:ascii="Arial" w:hAnsi="Arial" w:cs="Arial"/>
                    <w:sz w:val="24"/>
                    <w:szCs w:val="24"/>
                  </w:rPr>
                  <w:t>Pearl</w:t>
                </w:r>
              </w:smartTag>
            </w:smartTag>
          </w:p>
        </w:tc>
        <w:tc>
          <w:tcPr>
            <w:tcW w:w="1974"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r>
      <w:tr w:rsidR="004950AE" w:rsidRPr="0078103B" w:rsidTr="00280518">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78103B" w:rsidRDefault="004950AE" w:rsidP="00FD450B">
            <w:pPr>
              <w:jc w:val="center"/>
              <w:rPr>
                <w:rFonts w:ascii="Arial" w:hAnsi="Arial" w:cs="Arial"/>
                <w:sz w:val="24"/>
                <w:szCs w:val="24"/>
              </w:rPr>
            </w:pPr>
            <w:r w:rsidRPr="0078103B">
              <w:rPr>
                <w:rFonts w:ascii="Arial" w:hAnsi="Arial" w:cs="Arial"/>
                <w:sz w:val="24"/>
                <w:szCs w:val="24"/>
              </w:rPr>
              <w:t>Lavender</w:t>
            </w:r>
          </w:p>
        </w:tc>
        <w:tc>
          <w:tcPr>
            <w:tcW w:w="1974"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r>
      <w:tr w:rsidR="004950AE" w:rsidRPr="0078103B" w:rsidTr="00280518">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78103B" w:rsidRDefault="004950AE" w:rsidP="00FD450B">
            <w:pPr>
              <w:jc w:val="center"/>
              <w:rPr>
                <w:rFonts w:ascii="Arial" w:hAnsi="Arial" w:cs="Arial"/>
                <w:sz w:val="24"/>
                <w:szCs w:val="24"/>
              </w:rPr>
            </w:pPr>
            <w:r w:rsidRPr="0078103B">
              <w:rPr>
                <w:rFonts w:ascii="Arial" w:hAnsi="Arial" w:cs="Arial"/>
                <w:sz w:val="24"/>
                <w:szCs w:val="24"/>
              </w:rPr>
              <w:lastRenderedPageBreak/>
              <w:t>Violet</w:t>
            </w:r>
          </w:p>
        </w:tc>
        <w:tc>
          <w:tcPr>
            <w:tcW w:w="1974"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r>
      <w:tr w:rsidR="004950AE" w:rsidRPr="0078103B" w:rsidTr="00280518">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78103B" w:rsidRDefault="004950AE" w:rsidP="00FD450B">
            <w:pPr>
              <w:jc w:val="center"/>
              <w:rPr>
                <w:rFonts w:ascii="Arial" w:hAnsi="Arial" w:cs="Arial"/>
                <w:sz w:val="24"/>
                <w:szCs w:val="24"/>
              </w:rPr>
            </w:pPr>
            <w:r w:rsidRPr="0078103B">
              <w:rPr>
                <w:rFonts w:ascii="Arial" w:hAnsi="Arial" w:cs="Arial"/>
                <w:sz w:val="24"/>
                <w:szCs w:val="24"/>
              </w:rPr>
              <w:t>White</w:t>
            </w:r>
          </w:p>
        </w:tc>
        <w:tc>
          <w:tcPr>
            <w:tcW w:w="1974"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left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78103B" w:rsidRDefault="004950AE" w:rsidP="00FD450B">
            <w:pPr>
              <w:jc w:val="center"/>
              <w:rPr>
                <w:rFonts w:ascii="Arial" w:hAnsi="Arial" w:cs="Arial"/>
                <w:sz w:val="24"/>
                <w:szCs w:val="24"/>
              </w:rPr>
            </w:pPr>
          </w:p>
        </w:tc>
      </w:tr>
      <w:tr w:rsidR="004950AE" w:rsidRPr="0078103B" w:rsidTr="00280518">
        <w:trPr>
          <w:trHeight w:val="304"/>
        </w:trPr>
        <w:tc>
          <w:tcPr>
            <w:tcW w:w="1937" w:type="dxa"/>
            <w:tcBorders>
              <w:top w:val="single" w:sz="4" w:space="0" w:color="auto"/>
              <w:left w:val="double" w:sz="4" w:space="0" w:color="auto"/>
              <w:bottom w:val="double" w:sz="4" w:space="0" w:color="auto"/>
              <w:right w:val="double" w:sz="4" w:space="0" w:color="auto"/>
            </w:tcBorders>
            <w:vAlign w:val="center"/>
          </w:tcPr>
          <w:p w:rsidR="004950AE" w:rsidRPr="0078103B" w:rsidRDefault="00420F38" w:rsidP="00FD450B">
            <w:pPr>
              <w:jc w:val="center"/>
              <w:rPr>
                <w:rFonts w:ascii="Arial" w:hAnsi="Arial" w:cs="Arial"/>
                <w:sz w:val="24"/>
                <w:szCs w:val="24"/>
              </w:rPr>
            </w:pPr>
            <w:r>
              <w:rPr>
                <w:rFonts w:ascii="Arial" w:hAnsi="Arial" w:cs="Arial"/>
                <w:sz w:val="24"/>
                <w:szCs w:val="24"/>
              </w:rPr>
              <w:t>Other</w:t>
            </w:r>
          </w:p>
        </w:tc>
        <w:tc>
          <w:tcPr>
            <w:tcW w:w="1974" w:type="dxa"/>
            <w:tcBorders>
              <w:left w:val="double" w:sz="4" w:space="0" w:color="auto"/>
              <w:bottom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bottom w:val="double" w:sz="4" w:space="0" w:color="auto"/>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left w:val="double" w:sz="4" w:space="0" w:color="auto"/>
              <w:bottom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bottom w:val="double" w:sz="4" w:space="0" w:color="auto"/>
              <w:right w:val="double" w:sz="4" w:space="0" w:color="auto"/>
            </w:tcBorders>
            <w:vAlign w:val="center"/>
          </w:tcPr>
          <w:p w:rsidR="004950AE" w:rsidRPr="0078103B" w:rsidRDefault="004950AE" w:rsidP="00FD450B">
            <w:pPr>
              <w:jc w:val="center"/>
              <w:rPr>
                <w:rFonts w:ascii="Arial" w:hAnsi="Arial" w:cs="Arial"/>
                <w:sz w:val="24"/>
                <w:szCs w:val="24"/>
              </w:rPr>
            </w:pPr>
          </w:p>
        </w:tc>
      </w:tr>
      <w:tr w:rsidR="004950AE" w:rsidRPr="0078103B" w:rsidTr="00280518">
        <w:trPr>
          <w:trHeight w:val="375"/>
        </w:trPr>
        <w:tc>
          <w:tcPr>
            <w:tcW w:w="1937" w:type="dxa"/>
            <w:tcBorders>
              <w:top w:val="double" w:sz="4" w:space="0" w:color="auto"/>
              <w:left w:val="double" w:sz="4" w:space="0" w:color="auto"/>
              <w:bottom w:val="double" w:sz="4" w:space="0" w:color="auto"/>
              <w:right w:val="double" w:sz="4" w:space="0" w:color="auto"/>
            </w:tcBorders>
            <w:vAlign w:val="center"/>
          </w:tcPr>
          <w:p w:rsidR="004950AE" w:rsidRPr="00280518" w:rsidRDefault="004950AE" w:rsidP="00FD450B">
            <w:pPr>
              <w:jc w:val="center"/>
              <w:rPr>
                <w:rFonts w:ascii="Arial" w:hAnsi="Arial" w:cs="Arial"/>
                <w:b/>
                <w:sz w:val="24"/>
                <w:szCs w:val="24"/>
              </w:rPr>
            </w:pPr>
            <w:r w:rsidRPr="00280518">
              <w:rPr>
                <w:rFonts w:ascii="Arial" w:hAnsi="Arial" w:cs="Arial"/>
                <w:b/>
                <w:sz w:val="24"/>
                <w:szCs w:val="24"/>
              </w:rPr>
              <w:t>Total</w:t>
            </w:r>
          </w:p>
        </w:tc>
        <w:tc>
          <w:tcPr>
            <w:tcW w:w="1974" w:type="dxa"/>
            <w:tcBorders>
              <w:top w:val="double" w:sz="4" w:space="0" w:color="auto"/>
              <w:left w:val="double" w:sz="4" w:space="0" w:color="auto"/>
              <w:bottom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top w:val="double" w:sz="4" w:space="0" w:color="auto"/>
              <w:bottom w:val="double" w:sz="4" w:space="0" w:color="auto"/>
              <w:right w:val="double" w:sz="4" w:space="0" w:color="auto"/>
            </w:tcBorders>
            <w:vAlign w:val="center"/>
          </w:tcPr>
          <w:p w:rsidR="004950AE" w:rsidRPr="0078103B" w:rsidRDefault="004950AE" w:rsidP="00FD450B">
            <w:pPr>
              <w:jc w:val="center"/>
              <w:rPr>
                <w:rFonts w:ascii="Arial" w:hAnsi="Arial" w:cs="Arial"/>
                <w:sz w:val="24"/>
                <w:szCs w:val="24"/>
              </w:rPr>
            </w:pPr>
          </w:p>
        </w:tc>
        <w:tc>
          <w:tcPr>
            <w:tcW w:w="1800" w:type="dxa"/>
            <w:tcBorders>
              <w:top w:val="double" w:sz="4" w:space="0" w:color="auto"/>
              <w:left w:val="double" w:sz="4" w:space="0" w:color="auto"/>
              <w:bottom w:val="double" w:sz="4" w:space="0" w:color="auto"/>
            </w:tcBorders>
            <w:vAlign w:val="center"/>
          </w:tcPr>
          <w:p w:rsidR="004950AE" w:rsidRPr="0078103B" w:rsidRDefault="004950AE" w:rsidP="00FD450B">
            <w:pPr>
              <w:jc w:val="center"/>
              <w:rPr>
                <w:rFonts w:ascii="Arial" w:hAnsi="Arial" w:cs="Arial"/>
                <w:sz w:val="24"/>
                <w:szCs w:val="24"/>
              </w:rPr>
            </w:pPr>
          </w:p>
        </w:tc>
        <w:tc>
          <w:tcPr>
            <w:tcW w:w="1890" w:type="dxa"/>
            <w:tcBorders>
              <w:top w:val="double" w:sz="4" w:space="0" w:color="auto"/>
              <w:bottom w:val="double" w:sz="4" w:space="0" w:color="auto"/>
              <w:right w:val="double" w:sz="4" w:space="0" w:color="auto"/>
            </w:tcBorders>
            <w:vAlign w:val="center"/>
          </w:tcPr>
          <w:p w:rsidR="004950AE" w:rsidRPr="0078103B" w:rsidRDefault="004950AE" w:rsidP="00FD450B">
            <w:pPr>
              <w:jc w:val="center"/>
              <w:rPr>
                <w:rFonts w:ascii="Arial" w:hAnsi="Arial" w:cs="Arial"/>
                <w:sz w:val="24"/>
                <w:szCs w:val="24"/>
              </w:rPr>
            </w:pPr>
          </w:p>
        </w:tc>
      </w:tr>
    </w:tbl>
    <w:p w:rsidR="00144029" w:rsidRPr="0078103B" w:rsidRDefault="00144029" w:rsidP="004950AE">
      <w:pPr>
        <w:rPr>
          <w:rFonts w:ascii="Arial" w:hAnsi="Arial" w:cs="Arial"/>
          <w:sz w:val="24"/>
          <w:szCs w:val="24"/>
        </w:rPr>
      </w:pPr>
    </w:p>
    <w:p w:rsidR="0078103B" w:rsidRPr="00E87787" w:rsidRDefault="0078103B" w:rsidP="0078103B">
      <w:pPr>
        <w:ind w:left="360"/>
        <w:rPr>
          <w:rFonts w:ascii="Arial" w:hAnsi="Arial" w:cs="Arial"/>
          <w:sz w:val="22"/>
          <w:szCs w:val="22"/>
        </w:rPr>
      </w:pPr>
      <w:r w:rsidRPr="00E87787">
        <w:rPr>
          <w:rFonts w:ascii="Arial" w:hAnsi="Arial" w:cs="Arial"/>
          <w:sz w:val="22"/>
          <w:szCs w:val="22"/>
        </w:rPr>
        <w:t>Please return the completed table by fax to (866) 570-8830 by June 17, 201</w:t>
      </w:r>
      <w:r w:rsidR="000A62E4">
        <w:rPr>
          <w:rFonts w:ascii="Arial" w:hAnsi="Arial" w:cs="Arial"/>
          <w:sz w:val="22"/>
          <w:szCs w:val="22"/>
        </w:rPr>
        <w:t>3</w:t>
      </w:r>
      <w:r w:rsidRPr="00E87787">
        <w:rPr>
          <w:rFonts w:ascii="Arial" w:hAnsi="Arial" w:cs="Arial"/>
          <w:sz w:val="22"/>
          <w:szCs w:val="22"/>
        </w:rPr>
        <w:t>.  If you have any questions or comments please contact LaKeya Jones at (202) 720-0585. We look forward to receiving your data.</w:t>
      </w:r>
    </w:p>
    <w:p w:rsidR="0078103B" w:rsidRDefault="0078103B" w:rsidP="0078103B">
      <w:pPr>
        <w:rPr>
          <w:rFonts w:ascii="Arial" w:hAnsi="Arial" w:cs="Arial"/>
          <w:sz w:val="24"/>
          <w:szCs w:val="24"/>
        </w:rPr>
      </w:pPr>
    </w:p>
    <w:sectPr w:rsidR="0078103B" w:rsidSect="00736ECB">
      <w:footerReference w:type="first" r:id="rId9"/>
      <w:pgSz w:w="12240" w:h="15840" w:code="1"/>
      <w:pgMar w:top="180" w:right="1440" w:bottom="36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C68" w:rsidRDefault="00AB1C68">
      <w:r>
        <w:separator/>
      </w:r>
    </w:p>
  </w:endnote>
  <w:endnote w:type="continuationSeparator" w:id="0">
    <w:p w:rsidR="00AB1C68" w:rsidRDefault="00AB1C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horzAnchor="margin" w:tblpYSpec="bottom"/>
      <w:tblW w:w="11088" w:type="dxa"/>
      <w:tblInd w:w="58" w:type="dxa"/>
      <w:tblLayout w:type="fixed"/>
      <w:tblCellMar>
        <w:left w:w="0" w:type="dxa"/>
        <w:right w:w="0" w:type="dxa"/>
      </w:tblCellMar>
      <w:tblLook w:val="0000"/>
    </w:tblPr>
    <w:tblGrid>
      <w:gridCol w:w="11088"/>
    </w:tblGrid>
    <w:tr w:rsidR="003766E8" w:rsidRPr="00B80880">
      <w:trPr>
        <w:cantSplit/>
        <w:trHeight w:val="288"/>
      </w:trPr>
      <w:tc>
        <w:tcPr>
          <w:tcW w:w="11088" w:type="dxa"/>
          <w:tcMar>
            <w:top w:w="58" w:type="dxa"/>
            <w:left w:w="58" w:type="dxa"/>
            <w:bottom w:w="29" w:type="dxa"/>
            <w:right w:w="58" w:type="dxa"/>
          </w:tcMar>
          <w:vAlign w:val="bottom"/>
        </w:tcPr>
        <w:p w:rsidR="003766E8" w:rsidRPr="00B80880" w:rsidRDefault="003766E8" w:rsidP="00EA60D5">
          <w:pPr>
            <w:ind w:right="48"/>
          </w:pPr>
        </w:p>
      </w:tc>
    </w:tr>
  </w:tbl>
  <w:p w:rsidR="003766E8" w:rsidRPr="0078103B" w:rsidRDefault="00B534F8" w:rsidP="0035493D">
    <w:pPr>
      <w:pStyle w:val="Footer"/>
      <w:rPr>
        <w:rFonts w:ascii="Arial" w:hAnsi="Arial" w:cs="Arial"/>
        <w:sz w:val="16"/>
        <w:szCs w:val="16"/>
      </w:rPr>
    </w:pPr>
    <w:r w:rsidRPr="0078103B">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0535-0212.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C68" w:rsidRDefault="00AB1C68">
      <w:r>
        <w:separator/>
      </w:r>
    </w:p>
  </w:footnote>
  <w:footnote w:type="continuationSeparator" w:id="0">
    <w:p w:rsidR="00AB1C68" w:rsidRDefault="00AB1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6385">
      <o:colormru v:ext="edit" colors="#033825"/>
      <o:colormenu v:ext="edit" fillcolor="none"/>
    </o:shapedefaults>
  </w:hdrShapeDefaults>
  <w:footnotePr>
    <w:footnote w:id="-1"/>
    <w:footnote w:id="0"/>
  </w:footnotePr>
  <w:endnotePr>
    <w:endnote w:id="-1"/>
    <w:endnote w:id="0"/>
  </w:endnotePr>
  <w:compat/>
  <w:rsids>
    <w:rsidRoot w:val="007026E0"/>
    <w:rsid w:val="00001157"/>
    <w:rsid w:val="00006337"/>
    <w:rsid w:val="00021ACC"/>
    <w:rsid w:val="00056FE4"/>
    <w:rsid w:val="00085380"/>
    <w:rsid w:val="00087280"/>
    <w:rsid w:val="00094EEF"/>
    <w:rsid w:val="000A62E4"/>
    <w:rsid w:val="000D14A3"/>
    <w:rsid w:val="000E0C79"/>
    <w:rsid w:val="00122DA7"/>
    <w:rsid w:val="00137C21"/>
    <w:rsid w:val="00144029"/>
    <w:rsid w:val="0016220E"/>
    <w:rsid w:val="001C7939"/>
    <w:rsid w:val="001F25DC"/>
    <w:rsid w:val="00210A2F"/>
    <w:rsid w:val="00214CDF"/>
    <w:rsid w:val="00217660"/>
    <w:rsid w:val="00236AAB"/>
    <w:rsid w:val="00241B2A"/>
    <w:rsid w:val="002561F1"/>
    <w:rsid w:val="00273A82"/>
    <w:rsid w:val="00280518"/>
    <w:rsid w:val="003035B1"/>
    <w:rsid w:val="00321103"/>
    <w:rsid w:val="003425B7"/>
    <w:rsid w:val="003453CE"/>
    <w:rsid w:val="00350C81"/>
    <w:rsid w:val="0035493D"/>
    <w:rsid w:val="003766E8"/>
    <w:rsid w:val="00391951"/>
    <w:rsid w:val="003A2EE2"/>
    <w:rsid w:val="003D1959"/>
    <w:rsid w:val="003D7031"/>
    <w:rsid w:val="003E0E40"/>
    <w:rsid w:val="003F74EF"/>
    <w:rsid w:val="00420F38"/>
    <w:rsid w:val="00454709"/>
    <w:rsid w:val="00476132"/>
    <w:rsid w:val="004950AE"/>
    <w:rsid w:val="004B3C5D"/>
    <w:rsid w:val="004C273F"/>
    <w:rsid w:val="00500F72"/>
    <w:rsid w:val="00515047"/>
    <w:rsid w:val="005174D6"/>
    <w:rsid w:val="00533462"/>
    <w:rsid w:val="00537486"/>
    <w:rsid w:val="00537C78"/>
    <w:rsid w:val="0056377A"/>
    <w:rsid w:val="005708B3"/>
    <w:rsid w:val="005D6B02"/>
    <w:rsid w:val="0060184B"/>
    <w:rsid w:val="00632DFA"/>
    <w:rsid w:val="00632E2C"/>
    <w:rsid w:val="0063476A"/>
    <w:rsid w:val="006456F2"/>
    <w:rsid w:val="0067142C"/>
    <w:rsid w:val="00671AF8"/>
    <w:rsid w:val="006762D0"/>
    <w:rsid w:val="006865A8"/>
    <w:rsid w:val="006F0D04"/>
    <w:rsid w:val="0070087C"/>
    <w:rsid w:val="007026E0"/>
    <w:rsid w:val="00710792"/>
    <w:rsid w:val="0071717D"/>
    <w:rsid w:val="00727CA4"/>
    <w:rsid w:val="00736ECB"/>
    <w:rsid w:val="007439ED"/>
    <w:rsid w:val="00753463"/>
    <w:rsid w:val="0078103B"/>
    <w:rsid w:val="00790DEE"/>
    <w:rsid w:val="007C1FE7"/>
    <w:rsid w:val="007C393E"/>
    <w:rsid w:val="007E3B0C"/>
    <w:rsid w:val="0087165E"/>
    <w:rsid w:val="00872218"/>
    <w:rsid w:val="00873DF8"/>
    <w:rsid w:val="008A6861"/>
    <w:rsid w:val="008D5876"/>
    <w:rsid w:val="008E7594"/>
    <w:rsid w:val="00922E98"/>
    <w:rsid w:val="00932779"/>
    <w:rsid w:val="00954BF3"/>
    <w:rsid w:val="0097219A"/>
    <w:rsid w:val="00994F37"/>
    <w:rsid w:val="009A758F"/>
    <w:rsid w:val="009C258F"/>
    <w:rsid w:val="009F0D0B"/>
    <w:rsid w:val="00A2714B"/>
    <w:rsid w:val="00A35142"/>
    <w:rsid w:val="00A46752"/>
    <w:rsid w:val="00AA6815"/>
    <w:rsid w:val="00AB1C68"/>
    <w:rsid w:val="00B534F8"/>
    <w:rsid w:val="00B64299"/>
    <w:rsid w:val="00B87EDE"/>
    <w:rsid w:val="00C86801"/>
    <w:rsid w:val="00CB4207"/>
    <w:rsid w:val="00CC3C7D"/>
    <w:rsid w:val="00D00E23"/>
    <w:rsid w:val="00D26515"/>
    <w:rsid w:val="00D8615D"/>
    <w:rsid w:val="00DA405A"/>
    <w:rsid w:val="00DB5795"/>
    <w:rsid w:val="00DC1C53"/>
    <w:rsid w:val="00DF2564"/>
    <w:rsid w:val="00E33C7F"/>
    <w:rsid w:val="00E4572D"/>
    <w:rsid w:val="00E61DEA"/>
    <w:rsid w:val="00E87787"/>
    <w:rsid w:val="00EA60D5"/>
    <w:rsid w:val="00EE2432"/>
    <w:rsid w:val="00EF0BB9"/>
    <w:rsid w:val="00F13E4D"/>
    <w:rsid w:val="00F15D04"/>
    <w:rsid w:val="00F46319"/>
    <w:rsid w:val="00F55D60"/>
    <w:rsid w:val="00F94B42"/>
    <w:rsid w:val="00F94F2B"/>
    <w:rsid w:val="00FA3064"/>
    <w:rsid w:val="00FB73D7"/>
    <w:rsid w:val="00FB77C6"/>
    <w:rsid w:val="00FB7CF1"/>
    <w:rsid w:val="00FD450B"/>
    <w:rsid w:val="00FD4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6385">
      <o:colormru v:ext="edit" colors="#03382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DEA"/>
  </w:style>
  <w:style w:type="paragraph" w:styleId="Heading1">
    <w:name w:val="heading 1"/>
    <w:basedOn w:val="Normal"/>
    <w:next w:val="Normal"/>
    <w:qFormat/>
    <w:rsid w:val="00E61DEA"/>
    <w:pPr>
      <w:keepNext/>
      <w:spacing w:line="100" w:lineRule="atLeast"/>
      <w:outlineLvl w:val="0"/>
    </w:pPr>
    <w:rPr>
      <w:rFonts w:ascii="Arial" w:hAnsi="Arial"/>
      <w:b/>
      <w:w w:val="125"/>
      <w:sz w:val="96"/>
    </w:rPr>
  </w:style>
  <w:style w:type="paragraph" w:styleId="Heading2">
    <w:name w:val="heading 2"/>
    <w:basedOn w:val="Normal"/>
    <w:next w:val="Normal"/>
    <w:qFormat/>
    <w:rsid w:val="00E61DEA"/>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1DEA"/>
    <w:pPr>
      <w:tabs>
        <w:tab w:val="center" w:pos="4320"/>
        <w:tab w:val="right" w:pos="8640"/>
      </w:tabs>
    </w:pPr>
  </w:style>
  <w:style w:type="paragraph" w:styleId="Footer">
    <w:name w:val="footer"/>
    <w:basedOn w:val="Normal"/>
    <w:rsid w:val="00E61DEA"/>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semiHidden/>
    <w:rsid w:val="00EF0BB9"/>
    <w:rPr>
      <w:rFonts w:ascii="Tahoma" w:hAnsi="Tahoma" w:cs="Tahoma"/>
      <w:sz w:val="16"/>
      <w:szCs w:val="16"/>
    </w:rPr>
  </w:style>
  <w:style w:type="table" w:styleId="TableGrid">
    <w:name w:val="Table Grid"/>
    <w:basedOn w:val="TableNormal"/>
    <w:rsid w:val="00495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1136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ITSC</dc:creator>
  <cp:keywords/>
  <dc:description/>
  <cp:lastModifiedBy>ColePa1</cp:lastModifiedBy>
  <cp:revision>2</cp:revision>
  <cp:lastPrinted>2012-08-08T14:29:00Z</cp:lastPrinted>
  <dcterms:created xsi:type="dcterms:W3CDTF">2012-08-08T18:00:00Z</dcterms:created>
  <dcterms:modified xsi:type="dcterms:W3CDTF">2012-08-08T18:00:00Z</dcterms:modified>
</cp:coreProperties>
</file>