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A2E" w:rsidRDefault="00433A2E" w:rsidP="00433A2E">
      <w:pPr>
        <w:spacing w:after="0" w:line="240" w:lineRule="auto"/>
        <w:jc w:val="right"/>
      </w:pPr>
      <w:r>
        <w:t>OMB Number: 0584-0564</w:t>
      </w:r>
    </w:p>
    <w:p w:rsidR="00A4191C" w:rsidRPr="005C0756" w:rsidRDefault="00433A2E" w:rsidP="00433A2E">
      <w:pPr>
        <w:spacing w:after="0" w:line="240" w:lineRule="auto"/>
        <w:jc w:val="right"/>
        <w:rPr>
          <w:b/>
          <w:color w:val="00B050"/>
          <w:sz w:val="56"/>
          <w:szCs w:val="56"/>
        </w:rPr>
      </w:pPr>
      <w:r>
        <w:t>Expiration Date:  11/30/2014</w:t>
      </w:r>
    </w:p>
    <w:p w:rsidR="002D0A14" w:rsidRPr="005C0756" w:rsidRDefault="002D0A14" w:rsidP="00A4191C">
      <w:pPr>
        <w:spacing w:after="0"/>
        <w:jc w:val="center"/>
        <w:rPr>
          <w:b/>
          <w:color w:val="00B050"/>
          <w:sz w:val="56"/>
          <w:szCs w:val="56"/>
        </w:rPr>
      </w:pPr>
      <w:r w:rsidRPr="005C0756">
        <w:rPr>
          <w:b/>
          <w:color w:val="00B050"/>
          <w:sz w:val="56"/>
          <w:szCs w:val="56"/>
        </w:rPr>
        <w:t xml:space="preserve">SNAP </w:t>
      </w:r>
      <w:r w:rsidR="00A85B68" w:rsidRPr="005C0756">
        <w:rPr>
          <w:b/>
          <w:color w:val="00B050"/>
          <w:sz w:val="56"/>
          <w:szCs w:val="56"/>
        </w:rPr>
        <w:t>CLIENTS</w:t>
      </w:r>
      <w:r w:rsidR="00D45F38" w:rsidRPr="005C0756">
        <w:rPr>
          <w:b/>
          <w:color w:val="00B050"/>
          <w:sz w:val="56"/>
          <w:szCs w:val="56"/>
        </w:rPr>
        <w:t xml:space="preserve"> </w:t>
      </w:r>
      <w:r w:rsidR="00F500ED" w:rsidRPr="005C0756">
        <w:rPr>
          <w:b/>
          <w:color w:val="00B050"/>
          <w:sz w:val="56"/>
          <w:szCs w:val="56"/>
        </w:rPr>
        <w:t xml:space="preserve">INVITED TO TAKE PART IN A </w:t>
      </w:r>
      <w:r w:rsidRPr="005C0756">
        <w:rPr>
          <w:b/>
          <w:color w:val="00B050"/>
          <w:sz w:val="56"/>
          <w:szCs w:val="56"/>
        </w:rPr>
        <w:t xml:space="preserve">FOCUS GROUP </w:t>
      </w:r>
    </w:p>
    <w:p w:rsidR="00C358B6" w:rsidRPr="005C0756" w:rsidRDefault="00C358B6" w:rsidP="00A4191C">
      <w:pPr>
        <w:spacing w:after="0"/>
        <w:jc w:val="center"/>
        <w:rPr>
          <w:b/>
          <w:color w:val="00B050"/>
          <w:sz w:val="56"/>
          <w:szCs w:val="56"/>
        </w:rPr>
      </w:pPr>
      <w:r w:rsidRPr="005C0756">
        <w:rPr>
          <w:b/>
          <w:color w:val="00B050"/>
          <w:sz w:val="56"/>
          <w:szCs w:val="56"/>
        </w:rPr>
        <w:t>Earn $</w:t>
      </w:r>
      <w:r w:rsidR="007659A9" w:rsidRPr="005C0756">
        <w:rPr>
          <w:b/>
          <w:color w:val="00B050"/>
          <w:sz w:val="56"/>
          <w:szCs w:val="56"/>
        </w:rPr>
        <w:t>60</w:t>
      </w:r>
    </w:p>
    <w:p w:rsidR="00764FE7" w:rsidRDefault="00764FE7" w:rsidP="00F500ED">
      <w:pPr>
        <w:spacing w:after="0"/>
        <w:jc w:val="both"/>
        <w:rPr>
          <w:color w:val="00B050"/>
          <w:sz w:val="36"/>
          <w:szCs w:val="36"/>
        </w:rPr>
      </w:pPr>
    </w:p>
    <w:p w:rsidR="002D0A14" w:rsidRPr="005C0756" w:rsidRDefault="002D0A14" w:rsidP="00F500ED">
      <w:pPr>
        <w:spacing w:after="0"/>
        <w:jc w:val="both"/>
        <w:rPr>
          <w:color w:val="00B050"/>
          <w:sz w:val="36"/>
          <w:szCs w:val="36"/>
        </w:rPr>
      </w:pPr>
      <w:r w:rsidRPr="005C0756">
        <w:rPr>
          <w:color w:val="00B050"/>
          <w:sz w:val="36"/>
          <w:szCs w:val="36"/>
        </w:rPr>
        <w:t>Food and Nutrition Services (FNS) within the U.S. Department of Agriculture (USDA) will be sponsoring focus group dis</w:t>
      </w:r>
      <w:r w:rsidR="00F500ED" w:rsidRPr="005C0756">
        <w:rPr>
          <w:color w:val="00B050"/>
          <w:sz w:val="36"/>
          <w:szCs w:val="36"/>
        </w:rPr>
        <w:t xml:space="preserve">cussions in this area with SNAP </w:t>
      </w:r>
      <w:r w:rsidR="00A85B68" w:rsidRPr="005C0756">
        <w:rPr>
          <w:color w:val="00B050"/>
          <w:sz w:val="36"/>
          <w:szCs w:val="36"/>
        </w:rPr>
        <w:t>clients</w:t>
      </w:r>
      <w:r w:rsidR="00F500ED" w:rsidRPr="005C0756">
        <w:rPr>
          <w:color w:val="00B050"/>
          <w:sz w:val="36"/>
          <w:szCs w:val="36"/>
        </w:rPr>
        <w:t>.  Group p</w:t>
      </w:r>
      <w:r w:rsidRPr="005C0756">
        <w:rPr>
          <w:color w:val="00B050"/>
          <w:sz w:val="36"/>
          <w:szCs w:val="36"/>
        </w:rPr>
        <w:t xml:space="preserve">articipants will be asked about </w:t>
      </w:r>
      <w:r w:rsidR="008E1810">
        <w:rPr>
          <w:color w:val="00B050"/>
          <w:sz w:val="36"/>
          <w:szCs w:val="36"/>
        </w:rPr>
        <w:t>their shopping habits when using their EBT cards</w:t>
      </w:r>
      <w:r w:rsidRPr="005C0756">
        <w:rPr>
          <w:color w:val="00B050"/>
          <w:sz w:val="36"/>
          <w:szCs w:val="36"/>
        </w:rPr>
        <w:t>.</w:t>
      </w:r>
    </w:p>
    <w:p w:rsidR="00F500ED" w:rsidRPr="005C0756" w:rsidRDefault="00F500ED" w:rsidP="00F500ED">
      <w:pPr>
        <w:spacing w:after="0"/>
        <w:jc w:val="both"/>
        <w:rPr>
          <w:color w:val="00B050"/>
          <w:sz w:val="36"/>
          <w:szCs w:val="36"/>
        </w:rPr>
      </w:pPr>
    </w:p>
    <w:p w:rsidR="002D0A14" w:rsidRPr="005C0756" w:rsidRDefault="002D0A14" w:rsidP="00F500ED">
      <w:pPr>
        <w:spacing w:after="0"/>
        <w:jc w:val="both"/>
        <w:rPr>
          <w:color w:val="00B050"/>
          <w:sz w:val="36"/>
          <w:szCs w:val="36"/>
        </w:rPr>
      </w:pPr>
      <w:r w:rsidRPr="005C0756">
        <w:rPr>
          <w:color w:val="00B050"/>
          <w:sz w:val="36"/>
          <w:szCs w:val="36"/>
        </w:rPr>
        <w:t xml:space="preserve">Each group will last about </w:t>
      </w:r>
      <w:r w:rsidR="00585928" w:rsidRPr="005C0756">
        <w:rPr>
          <w:color w:val="00B050"/>
          <w:sz w:val="36"/>
          <w:szCs w:val="36"/>
        </w:rPr>
        <w:t>60</w:t>
      </w:r>
      <w:r w:rsidRPr="005C0756">
        <w:rPr>
          <w:color w:val="00B050"/>
          <w:sz w:val="36"/>
          <w:szCs w:val="36"/>
        </w:rPr>
        <w:t xml:space="preserve"> minutes. A light meal will be served and participants will receive $</w:t>
      </w:r>
      <w:r w:rsidR="007659A9" w:rsidRPr="005C0756">
        <w:rPr>
          <w:color w:val="00B050"/>
          <w:sz w:val="36"/>
          <w:szCs w:val="36"/>
        </w:rPr>
        <w:t>60</w:t>
      </w:r>
      <w:r w:rsidRPr="005C0756">
        <w:rPr>
          <w:color w:val="00B050"/>
          <w:sz w:val="36"/>
          <w:szCs w:val="36"/>
        </w:rPr>
        <w:t xml:space="preserve"> at the end of the group.</w:t>
      </w:r>
    </w:p>
    <w:p w:rsidR="00F500ED" w:rsidRPr="005C0756" w:rsidRDefault="00F500ED" w:rsidP="002D0A14">
      <w:pPr>
        <w:jc w:val="both"/>
        <w:rPr>
          <w:color w:val="00B050"/>
          <w:sz w:val="36"/>
          <w:szCs w:val="36"/>
        </w:rPr>
      </w:pPr>
    </w:p>
    <w:p w:rsidR="002D0A14" w:rsidRPr="005C0756" w:rsidRDefault="00433A2E" w:rsidP="002D0A14">
      <w:pPr>
        <w:jc w:val="both"/>
        <w:rPr>
          <w:color w:val="00B050"/>
          <w:sz w:val="36"/>
          <w:szCs w:val="36"/>
        </w:rPr>
      </w:pPr>
      <w:r>
        <w:rPr>
          <w:noProof/>
          <w:color w:val="00B050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-36pt;margin-top:52.75pt;width:518.25pt;height:46.05pt;z-index:251668480">
            <v:textbox>
              <w:txbxContent>
                <w:p w:rsidR="00433A2E" w:rsidRPr="00D37DF0" w:rsidRDefault="00433A2E" w:rsidP="00433A2E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According to the Paperwork Reduction Act of 1995, no persons are required to respond to a collection of information unless it displa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ys a valid OMB control number.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valid OMB control number f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or this collection is </w:t>
                  </w:r>
                  <w:r w:rsidRPr="00E0459A">
                    <w:rPr>
                      <w:rFonts w:ascii="Arial" w:hAnsi="Arial" w:cs="Arial"/>
                      <w:sz w:val="16"/>
                    </w:rPr>
                    <w:t>0584-0564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. 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>The time required to complete this information coll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ection is estimated to average 5 minutes</w:t>
                  </w:r>
                  <w:r w:rsidRPr="00D37DF0">
                    <w:rPr>
                      <w:rFonts w:ascii="Arial" w:hAnsi="Arial" w:cs="Arial"/>
                      <w:sz w:val="16"/>
                      <w:szCs w:val="16"/>
                    </w:rPr>
                    <w:t xml:space="preserve"> per response, including the time to review instructions, searching existing data resources, gather the data needed, and complete and review the information collected.</w:t>
                  </w:r>
                </w:p>
                <w:p w:rsidR="00433A2E" w:rsidRPr="004879E3" w:rsidRDefault="00433A2E" w:rsidP="00433A2E">
                  <w:pPr>
                    <w:rPr>
                      <w:szCs w:val="16"/>
                    </w:rPr>
                  </w:pPr>
                </w:p>
              </w:txbxContent>
            </v:textbox>
          </v:shape>
        </w:pict>
      </w:r>
      <w:r w:rsidR="002D0A14" w:rsidRPr="005C0756">
        <w:rPr>
          <w:color w:val="00B050"/>
          <w:sz w:val="36"/>
          <w:szCs w:val="36"/>
        </w:rPr>
        <w:t xml:space="preserve">If you are a SNAP </w:t>
      </w:r>
      <w:r w:rsidR="00A85B68" w:rsidRPr="005C0756">
        <w:rPr>
          <w:color w:val="00B050"/>
          <w:sz w:val="36"/>
          <w:szCs w:val="36"/>
        </w:rPr>
        <w:t>client</w:t>
      </w:r>
      <w:r w:rsidR="002D0A14" w:rsidRPr="005C0756">
        <w:rPr>
          <w:color w:val="00B050"/>
          <w:sz w:val="36"/>
          <w:szCs w:val="36"/>
        </w:rPr>
        <w:t xml:space="preserve"> and are interested in </w:t>
      </w:r>
      <w:r w:rsidR="00F500ED" w:rsidRPr="005C0756">
        <w:rPr>
          <w:color w:val="00B050"/>
          <w:sz w:val="36"/>
          <w:szCs w:val="36"/>
        </w:rPr>
        <w:t>joining</w:t>
      </w:r>
      <w:r w:rsidR="002D0A14" w:rsidRPr="005C0756">
        <w:rPr>
          <w:color w:val="00B050"/>
          <w:sz w:val="36"/>
          <w:szCs w:val="36"/>
        </w:rPr>
        <w:t xml:space="preserve"> one of these discussions, please call </w:t>
      </w:r>
      <w:r w:rsidR="008E1810">
        <w:rPr>
          <w:color w:val="00B050"/>
          <w:sz w:val="36"/>
          <w:szCs w:val="36"/>
        </w:rPr>
        <w:t>(name) at</w:t>
      </w:r>
      <w:r w:rsidR="002D0A14" w:rsidRPr="005C0756">
        <w:rPr>
          <w:color w:val="00B050"/>
          <w:sz w:val="36"/>
          <w:szCs w:val="36"/>
        </w:rPr>
        <w:t xml:space="preserve"> 1-</w:t>
      </w:r>
      <w:r w:rsidR="008E1810">
        <w:rPr>
          <w:color w:val="00B050"/>
          <w:sz w:val="36"/>
          <w:szCs w:val="36"/>
        </w:rPr>
        <w:t>xxx</w:t>
      </w:r>
      <w:r w:rsidR="00A85B68" w:rsidRPr="005C0756">
        <w:rPr>
          <w:color w:val="00B050"/>
          <w:sz w:val="36"/>
          <w:szCs w:val="36"/>
        </w:rPr>
        <w:t>-</w:t>
      </w:r>
      <w:r w:rsidR="008E1810">
        <w:rPr>
          <w:color w:val="00B050"/>
          <w:sz w:val="36"/>
          <w:szCs w:val="36"/>
        </w:rPr>
        <w:t>xxx</w:t>
      </w:r>
      <w:r w:rsidR="00A85B68" w:rsidRPr="005C0756">
        <w:rPr>
          <w:color w:val="00B050"/>
          <w:sz w:val="36"/>
          <w:szCs w:val="36"/>
        </w:rPr>
        <w:t>-</w:t>
      </w:r>
      <w:r w:rsidR="008E1810">
        <w:rPr>
          <w:color w:val="00B050"/>
          <w:sz w:val="36"/>
          <w:szCs w:val="36"/>
        </w:rPr>
        <w:t>xxxx</w:t>
      </w:r>
      <w:r w:rsidR="002D0A14" w:rsidRPr="005C0756">
        <w:rPr>
          <w:color w:val="00B050"/>
          <w:sz w:val="36"/>
          <w:szCs w:val="36"/>
        </w:rPr>
        <w:t xml:space="preserve">.  </w:t>
      </w:r>
    </w:p>
    <w:p w:rsidR="002D0A14" w:rsidRPr="005C0756" w:rsidRDefault="00433A2E">
      <w:pPr>
        <w:rPr>
          <w:color w:val="00B050"/>
        </w:rPr>
      </w:pPr>
      <w:r w:rsidRPr="00BC1C63">
        <w:rPr>
          <w:noProof/>
          <w:color w:val="00B050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-63pt;margin-top:49.15pt;width:593.25pt;height:0;z-index:251667456" o:connectortype="straight"/>
        </w:pict>
      </w:r>
      <w:r w:rsidRPr="00BC1C63">
        <w:rPr>
          <w:noProof/>
          <w:color w:val="00B050"/>
          <w:sz w:val="36"/>
          <w:szCs w:val="36"/>
        </w:rPr>
        <w:pict>
          <v:group id="_x0000_s1037" style="position:absolute;margin-left:-50.25pt;margin-top:48.75pt;width:573pt;height:197.25pt;z-index:251666432" coordorigin="435,12172" coordsize="11460,3945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6" type="#_x0000_t109" style="position:absolute;left:-1065;top:13672;width:3945;height:945;rotation:90">
              <v:shadow on="t" offset=",3pt" offset2=",2pt"/>
              <v:textbox style="layout-flow:vertical;mso-layout-flow-alt:bottom-to-top">
                <w:txbxContent>
                  <w:p w:rsidR="00D531D0" w:rsidRPr="002D0A14" w:rsidRDefault="00D531D0" w:rsidP="002D0A14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2D0A14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</w:txbxContent>
              </v:textbox>
            </v:shape>
            <v:shape id="_x0000_s1027" type="#_x0000_t109" style="position:absolute;left:6810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28" type="#_x0000_t109" style="position:absolute;left:8085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29" type="#_x0000_t109" style="position:absolute;left:9450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0" type="#_x0000_t109" style="position:absolute;left:1515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1" type="#_x0000_t109" style="position:absolute;left:2880;top:13672;width:3945;height:945;rotation:90">
              <v:shadow on="t" offset=",3pt" offset2=",2pt"/>
              <v:textbox style="layout-flow:vertical;mso-layout-flow-alt:bottom-to-top">
                <w:txbxContent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2" type="#_x0000_t109" style="position:absolute;left:4200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3" type="#_x0000_t109" style="position:absolute;left:5445;top:13672;width:3945;height:945;rotation:90">
              <v:shadow on="t" offset=",3pt" offset2=",2pt"/>
              <v:textbox style="layout-flow:vertical;mso-layout-flow-alt:bottom-to-top">
                <w:txbxContent>
                  <w:p w:rsidR="00D531D0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  <v:shape id="_x0000_s1034" type="#_x0000_t109" style="position:absolute;left:255;top:13672;width:3945;height:945;rotation:90">
              <v:shadow on="t" offset=",3pt" offset2=",2pt"/>
              <v:textbox style="layout-flow:vertical;mso-layout-flow-alt:bottom-to-top">
                <w:txbxContent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  <w:r w:rsidRPr="002D0A14">
                      <w:rPr>
                        <w:b/>
                      </w:rPr>
                      <w:t>SNAP Focus Group for USDA</w:t>
                    </w:r>
                  </w:p>
                  <w:p w:rsidR="00D531D0" w:rsidRPr="002D0A14" w:rsidRDefault="00D531D0" w:rsidP="00A85B68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1-888-375-2732</w:t>
                    </w:r>
                  </w:p>
                  <w:p w:rsidR="00D531D0" w:rsidRPr="002D0A14" w:rsidRDefault="00D531D0" w:rsidP="000E143C">
                    <w:pPr>
                      <w:jc w:val="center"/>
                      <w:rPr>
                        <w:b/>
                      </w:rPr>
                    </w:pPr>
                  </w:p>
                </w:txbxContent>
              </v:textbox>
            </v:shape>
          </v:group>
        </w:pict>
      </w:r>
    </w:p>
    <w:sectPr w:rsidR="002D0A14" w:rsidRPr="005C0756" w:rsidSect="00FB1AD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1D0" w:rsidRDefault="00D531D0" w:rsidP="00D531D0">
      <w:pPr>
        <w:spacing w:after="0" w:line="240" w:lineRule="auto"/>
      </w:pPr>
      <w:r>
        <w:separator/>
      </w:r>
    </w:p>
  </w:endnote>
  <w:endnote w:type="continuationSeparator" w:id="0">
    <w:p w:rsidR="00D531D0" w:rsidRDefault="00D531D0" w:rsidP="00D5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1D0" w:rsidRDefault="00D531D0" w:rsidP="00D531D0">
      <w:pPr>
        <w:spacing w:after="0" w:line="240" w:lineRule="auto"/>
      </w:pPr>
      <w:r>
        <w:separator/>
      </w:r>
    </w:p>
  </w:footnote>
  <w:footnote w:type="continuationSeparator" w:id="0">
    <w:p w:rsidR="00D531D0" w:rsidRDefault="00D531D0" w:rsidP="00D53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A4B" w:rsidRDefault="007D4A4B" w:rsidP="007D4A4B">
    <w:pPr>
      <w:pStyle w:val="Header"/>
    </w:pPr>
    <w:r>
      <w:t>APPENDIX E11: Focus Group Recruitment Flyer: English</w:t>
    </w:r>
  </w:p>
  <w:p w:rsidR="007D4A4B" w:rsidRDefault="007D4A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0A14"/>
    <w:rsid w:val="00000342"/>
    <w:rsid w:val="00000CE1"/>
    <w:rsid w:val="00001FE3"/>
    <w:rsid w:val="0000619D"/>
    <w:rsid w:val="00006372"/>
    <w:rsid w:val="00006594"/>
    <w:rsid w:val="00011890"/>
    <w:rsid w:val="00015A41"/>
    <w:rsid w:val="00015EE1"/>
    <w:rsid w:val="0003194E"/>
    <w:rsid w:val="00032511"/>
    <w:rsid w:val="00037B4C"/>
    <w:rsid w:val="00040C7C"/>
    <w:rsid w:val="00041615"/>
    <w:rsid w:val="00041756"/>
    <w:rsid w:val="000462BC"/>
    <w:rsid w:val="00050036"/>
    <w:rsid w:val="000507A0"/>
    <w:rsid w:val="0005494D"/>
    <w:rsid w:val="0006222F"/>
    <w:rsid w:val="000655DB"/>
    <w:rsid w:val="00067726"/>
    <w:rsid w:val="00071E40"/>
    <w:rsid w:val="00074A56"/>
    <w:rsid w:val="0008035A"/>
    <w:rsid w:val="00087AFC"/>
    <w:rsid w:val="000906E0"/>
    <w:rsid w:val="000961C0"/>
    <w:rsid w:val="000A2BAC"/>
    <w:rsid w:val="000A3143"/>
    <w:rsid w:val="000B19F4"/>
    <w:rsid w:val="000B69B7"/>
    <w:rsid w:val="000C0FAA"/>
    <w:rsid w:val="000C287E"/>
    <w:rsid w:val="000C5418"/>
    <w:rsid w:val="000D5FAA"/>
    <w:rsid w:val="000E143C"/>
    <w:rsid w:val="000E35B6"/>
    <w:rsid w:val="000E4804"/>
    <w:rsid w:val="000F071E"/>
    <w:rsid w:val="000F2603"/>
    <w:rsid w:val="000F52A9"/>
    <w:rsid w:val="000F71C0"/>
    <w:rsid w:val="001015A3"/>
    <w:rsid w:val="0010773F"/>
    <w:rsid w:val="00110D96"/>
    <w:rsid w:val="00111045"/>
    <w:rsid w:val="0013655F"/>
    <w:rsid w:val="00142613"/>
    <w:rsid w:val="00144E21"/>
    <w:rsid w:val="0014776E"/>
    <w:rsid w:val="00164701"/>
    <w:rsid w:val="0016764E"/>
    <w:rsid w:val="00167C4C"/>
    <w:rsid w:val="00181884"/>
    <w:rsid w:val="00186D58"/>
    <w:rsid w:val="0019014C"/>
    <w:rsid w:val="00190764"/>
    <w:rsid w:val="001A023A"/>
    <w:rsid w:val="001A1732"/>
    <w:rsid w:val="001A5BA2"/>
    <w:rsid w:val="001A62CD"/>
    <w:rsid w:val="001B2C59"/>
    <w:rsid w:val="001B7693"/>
    <w:rsid w:val="001C3D26"/>
    <w:rsid w:val="001C4E36"/>
    <w:rsid w:val="001E2B69"/>
    <w:rsid w:val="001E7481"/>
    <w:rsid w:val="001F4B8E"/>
    <w:rsid w:val="00201BF4"/>
    <w:rsid w:val="00202A6A"/>
    <w:rsid w:val="002207F2"/>
    <w:rsid w:val="00221872"/>
    <w:rsid w:val="00224039"/>
    <w:rsid w:val="002274DD"/>
    <w:rsid w:val="00235149"/>
    <w:rsid w:val="00236BE4"/>
    <w:rsid w:val="002535CD"/>
    <w:rsid w:val="0025554E"/>
    <w:rsid w:val="002645C4"/>
    <w:rsid w:val="002660C6"/>
    <w:rsid w:val="00273CAD"/>
    <w:rsid w:val="00275221"/>
    <w:rsid w:val="002755CB"/>
    <w:rsid w:val="00275B4B"/>
    <w:rsid w:val="00281BB2"/>
    <w:rsid w:val="002837DB"/>
    <w:rsid w:val="0029194B"/>
    <w:rsid w:val="00296B27"/>
    <w:rsid w:val="002B0551"/>
    <w:rsid w:val="002B4D9B"/>
    <w:rsid w:val="002B71F7"/>
    <w:rsid w:val="002C0C30"/>
    <w:rsid w:val="002C20AD"/>
    <w:rsid w:val="002C3989"/>
    <w:rsid w:val="002C3B58"/>
    <w:rsid w:val="002C59D5"/>
    <w:rsid w:val="002D0384"/>
    <w:rsid w:val="002D0A14"/>
    <w:rsid w:val="002D52B8"/>
    <w:rsid w:val="002D5329"/>
    <w:rsid w:val="002E1825"/>
    <w:rsid w:val="002F1B84"/>
    <w:rsid w:val="002F2261"/>
    <w:rsid w:val="00306CDE"/>
    <w:rsid w:val="00313726"/>
    <w:rsid w:val="003155F9"/>
    <w:rsid w:val="00315619"/>
    <w:rsid w:val="0031691E"/>
    <w:rsid w:val="00317A9E"/>
    <w:rsid w:val="00317C0B"/>
    <w:rsid w:val="00325C9C"/>
    <w:rsid w:val="00337554"/>
    <w:rsid w:val="003402A0"/>
    <w:rsid w:val="00341D91"/>
    <w:rsid w:val="00343BB4"/>
    <w:rsid w:val="0034412B"/>
    <w:rsid w:val="003470F7"/>
    <w:rsid w:val="00355582"/>
    <w:rsid w:val="00360BBE"/>
    <w:rsid w:val="00387C16"/>
    <w:rsid w:val="003A35F8"/>
    <w:rsid w:val="003A4141"/>
    <w:rsid w:val="003B25DC"/>
    <w:rsid w:val="003C1006"/>
    <w:rsid w:val="003C384A"/>
    <w:rsid w:val="003C7393"/>
    <w:rsid w:val="003D094F"/>
    <w:rsid w:val="003D450E"/>
    <w:rsid w:val="003D53FE"/>
    <w:rsid w:val="003D7C28"/>
    <w:rsid w:val="003E4D84"/>
    <w:rsid w:val="003E78D5"/>
    <w:rsid w:val="003F4BB6"/>
    <w:rsid w:val="003F54CE"/>
    <w:rsid w:val="00411E53"/>
    <w:rsid w:val="0041682A"/>
    <w:rsid w:val="00421593"/>
    <w:rsid w:val="00422B47"/>
    <w:rsid w:val="00433A2E"/>
    <w:rsid w:val="00437EE2"/>
    <w:rsid w:val="004638D7"/>
    <w:rsid w:val="00465B16"/>
    <w:rsid w:val="0046618A"/>
    <w:rsid w:val="00470C5F"/>
    <w:rsid w:val="0047259F"/>
    <w:rsid w:val="00483EB5"/>
    <w:rsid w:val="00485C2F"/>
    <w:rsid w:val="00490A23"/>
    <w:rsid w:val="00491DE4"/>
    <w:rsid w:val="004A0E21"/>
    <w:rsid w:val="004A1282"/>
    <w:rsid w:val="004A1706"/>
    <w:rsid w:val="004A1965"/>
    <w:rsid w:val="004A40DB"/>
    <w:rsid w:val="004A6AA2"/>
    <w:rsid w:val="004A70EE"/>
    <w:rsid w:val="004B3AA7"/>
    <w:rsid w:val="004C043B"/>
    <w:rsid w:val="004C53C8"/>
    <w:rsid w:val="004D4483"/>
    <w:rsid w:val="004D6561"/>
    <w:rsid w:val="004E2A67"/>
    <w:rsid w:val="004F31A9"/>
    <w:rsid w:val="00501239"/>
    <w:rsid w:val="005059F2"/>
    <w:rsid w:val="00516CA3"/>
    <w:rsid w:val="00521052"/>
    <w:rsid w:val="00532EC4"/>
    <w:rsid w:val="005358DA"/>
    <w:rsid w:val="00537430"/>
    <w:rsid w:val="00542047"/>
    <w:rsid w:val="005448BB"/>
    <w:rsid w:val="00545847"/>
    <w:rsid w:val="00557C7D"/>
    <w:rsid w:val="005630BC"/>
    <w:rsid w:val="00585928"/>
    <w:rsid w:val="005867EC"/>
    <w:rsid w:val="00597256"/>
    <w:rsid w:val="005A6E51"/>
    <w:rsid w:val="005B4C81"/>
    <w:rsid w:val="005C0756"/>
    <w:rsid w:val="005C2704"/>
    <w:rsid w:val="005C353E"/>
    <w:rsid w:val="005C65AA"/>
    <w:rsid w:val="005C70BB"/>
    <w:rsid w:val="005D0D46"/>
    <w:rsid w:val="005F0F01"/>
    <w:rsid w:val="005F4C38"/>
    <w:rsid w:val="00600097"/>
    <w:rsid w:val="00602961"/>
    <w:rsid w:val="006052C2"/>
    <w:rsid w:val="00605FAD"/>
    <w:rsid w:val="00607E07"/>
    <w:rsid w:val="00615364"/>
    <w:rsid w:val="00616345"/>
    <w:rsid w:val="00620403"/>
    <w:rsid w:val="00633AF7"/>
    <w:rsid w:val="0063489B"/>
    <w:rsid w:val="00634F54"/>
    <w:rsid w:val="00642317"/>
    <w:rsid w:val="00646EA0"/>
    <w:rsid w:val="0066159A"/>
    <w:rsid w:val="006648AB"/>
    <w:rsid w:val="00670F90"/>
    <w:rsid w:val="006848C8"/>
    <w:rsid w:val="006A5506"/>
    <w:rsid w:val="006A5DA4"/>
    <w:rsid w:val="006B0EBE"/>
    <w:rsid w:val="006C336C"/>
    <w:rsid w:val="006F281D"/>
    <w:rsid w:val="006F285D"/>
    <w:rsid w:val="006F39DD"/>
    <w:rsid w:val="006F6E0E"/>
    <w:rsid w:val="00701A6B"/>
    <w:rsid w:val="007021BE"/>
    <w:rsid w:val="00702358"/>
    <w:rsid w:val="00703CB7"/>
    <w:rsid w:val="007065DC"/>
    <w:rsid w:val="00707D11"/>
    <w:rsid w:val="00715027"/>
    <w:rsid w:val="00720BE7"/>
    <w:rsid w:val="007460CC"/>
    <w:rsid w:val="0074716B"/>
    <w:rsid w:val="0074723C"/>
    <w:rsid w:val="00754478"/>
    <w:rsid w:val="00755552"/>
    <w:rsid w:val="00764FE7"/>
    <w:rsid w:val="007659A9"/>
    <w:rsid w:val="00781E11"/>
    <w:rsid w:val="007A6E95"/>
    <w:rsid w:val="007A6F6C"/>
    <w:rsid w:val="007B7C44"/>
    <w:rsid w:val="007B7E12"/>
    <w:rsid w:val="007C02F7"/>
    <w:rsid w:val="007D2ED5"/>
    <w:rsid w:val="007D4A4B"/>
    <w:rsid w:val="007D4ECD"/>
    <w:rsid w:val="007D57A6"/>
    <w:rsid w:val="007F6D79"/>
    <w:rsid w:val="008003BD"/>
    <w:rsid w:val="00801993"/>
    <w:rsid w:val="00806891"/>
    <w:rsid w:val="00821251"/>
    <w:rsid w:val="00821F83"/>
    <w:rsid w:val="00851931"/>
    <w:rsid w:val="0085731B"/>
    <w:rsid w:val="00865A2C"/>
    <w:rsid w:val="00874860"/>
    <w:rsid w:val="00880467"/>
    <w:rsid w:val="00880DC9"/>
    <w:rsid w:val="008814E8"/>
    <w:rsid w:val="0088707A"/>
    <w:rsid w:val="008872C7"/>
    <w:rsid w:val="00895DE2"/>
    <w:rsid w:val="008970A9"/>
    <w:rsid w:val="008A1445"/>
    <w:rsid w:val="008B670E"/>
    <w:rsid w:val="008D0626"/>
    <w:rsid w:val="008D31DF"/>
    <w:rsid w:val="008D58E8"/>
    <w:rsid w:val="008E1810"/>
    <w:rsid w:val="008E5797"/>
    <w:rsid w:val="008F411A"/>
    <w:rsid w:val="00920A39"/>
    <w:rsid w:val="009234CA"/>
    <w:rsid w:val="009334C7"/>
    <w:rsid w:val="009355BD"/>
    <w:rsid w:val="0093630A"/>
    <w:rsid w:val="009368C0"/>
    <w:rsid w:val="00940578"/>
    <w:rsid w:val="00941182"/>
    <w:rsid w:val="00943D8C"/>
    <w:rsid w:val="00962BA0"/>
    <w:rsid w:val="00965C2E"/>
    <w:rsid w:val="009730F2"/>
    <w:rsid w:val="009731E8"/>
    <w:rsid w:val="0097512D"/>
    <w:rsid w:val="00975B3E"/>
    <w:rsid w:val="00980B36"/>
    <w:rsid w:val="00981F41"/>
    <w:rsid w:val="00982113"/>
    <w:rsid w:val="0099238A"/>
    <w:rsid w:val="009923D3"/>
    <w:rsid w:val="00994EBD"/>
    <w:rsid w:val="00996507"/>
    <w:rsid w:val="00997FD5"/>
    <w:rsid w:val="009A7401"/>
    <w:rsid w:val="009B001C"/>
    <w:rsid w:val="009B15F8"/>
    <w:rsid w:val="009B49E5"/>
    <w:rsid w:val="009C3308"/>
    <w:rsid w:val="009D0BFB"/>
    <w:rsid w:val="009D3A63"/>
    <w:rsid w:val="009E09F3"/>
    <w:rsid w:val="009E304D"/>
    <w:rsid w:val="009E7C39"/>
    <w:rsid w:val="009F1E1D"/>
    <w:rsid w:val="009F4A74"/>
    <w:rsid w:val="009F7146"/>
    <w:rsid w:val="00A02114"/>
    <w:rsid w:val="00A0357E"/>
    <w:rsid w:val="00A168C3"/>
    <w:rsid w:val="00A21E22"/>
    <w:rsid w:val="00A37488"/>
    <w:rsid w:val="00A376B4"/>
    <w:rsid w:val="00A4191C"/>
    <w:rsid w:val="00A6215D"/>
    <w:rsid w:val="00A63EBB"/>
    <w:rsid w:val="00A77FF1"/>
    <w:rsid w:val="00A85B68"/>
    <w:rsid w:val="00A87D6F"/>
    <w:rsid w:val="00A939D5"/>
    <w:rsid w:val="00A95F46"/>
    <w:rsid w:val="00AB37D6"/>
    <w:rsid w:val="00AB53BD"/>
    <w:rsid w:val="00AB5E84"/>
    <w:rsid w:val="00AB7FEA"/>
    <w:rsid w:val="00AC3F82"/>
    <w:rsid w:val="00AC42D2"/>
    <w:rsid w:val="00AC7031"/>
    <w:rsid w:val="00AD4C9E"/>
    <w:rsid w:val="00AD7E2F"/>
    <w:rsid w:val="00AE0EBD"/>
    <w:rsid w:val="00AE2501"/>
    <w:rsid w:val="00AE2D4B"/>
    <w:rsid w:val="00AE5B49"/>
    <w:rsid w:val="00AE63DB"/>
    <w:rsid w:val="00AE654D"/>
    <w:rsid w:val="00AE6D64"/>
    <w:rsid w:val="00B003B9"/>
    <w:rsid w:val="00B01CE7"/>
    <w:rsid w:val="00B07AAC"/>
    <w:rsid w:val="00B13FD3"/>
    <w:rsid w:val="00B253EC"/>
    <w:rsid w:val="00B26A6D"/>
    <w:rsid w:val="00B358E4"/>
    <w:rsid w:val="00B37E91"/>
    <w:rsid w:val="00B4003A"/>
    <w:rsid w:val="00B4016F"/>
    <w:rsid w:val="00B43B9F"/>
    <w:rsid w:val="00B43D82"/>
    <w:rsid w:val="00B531EF"/>
    <w:rsid w:val="00B576ED"/>
    <w:rsid w:val="00B60431"/>
    <w:rsid w:val="00B60B8D"/>
    <w:rsid w:val="00B639AD"/>
    <w:rsid w:val="00B65D8C"/>
    <w:rsid w:val="00B731C2"/>
    <w:rsid w:val="00B77971"/>
    <w:rsid w:val="00B85232"/>
    <w:rsid w:val="00B860B1"/>
    <w:rsid w:val="00B90B86"/>
    <w:rsid w:val="00B9128F"/>
    <w:rsid w:val="00B940EC"/>
    <w:rsid w:val="00B9501B"/>
    <w:rsid w:val="00B954DB"/>
    <w:rsid w:val="00B96CEB"/>
    <w:rsid w:val="00BA05A4"/>
    <w:rsid w:val="00BA10D5"/>
    <w:rsid w:val="00BB25E6"/>
    <w:rsid w:val="00BB61C6"/>
    <w:rsid w:val="00BC1C63"/>
    <w:rsid w:val="00BD24F8"/>
    <w:rsid w:val="00BD5926"/>
    <w:rsid w:val="00BF1216"/>
    <w:rsid w:val="00BF33F2"/>
    <w:rsid w:val="00BF63CD"/>
    <w:rsid w:val="00C00088"/>
    <w:rsid w:val="00C022DF"/>
    <w:rsid w:val="00C13597"/>
    <w:rsid w:val="00C13CE4"/>
    <w:rsid w:val="00C14FF0"/>
    <w:rsid w:val="00C179C8"/>
    <w:rsid w:val="00C22BBF"/>
    <w:rsid w:val="00C246B8"/>
    <w:rsid w:val="00C358B6"/>
    <w:rsid w:val="00C44F12"/>
    <w:rsid w:val="00C57D30"/>
    <w:rsid w:val="00C70985"/>
    <w:rsid w:val="00C71137"/>
    <w:rsid w:val="00C76CC9"/>
    <w:rsid w:val="00C8594B"/>
    <w:rsid w:val="00C9094C"/>
    <w:rsid w:val="00C91014"/>
    <w:rsid w:val="00C91E3A"/>
    <w:rsid w:val="00C948FD"/>
    <w:rsid w:val="00C94D60"/>
    <w:rsid w:val="00CA3A05"/>
    <w:rsid w:val="00CB3E60"/>
    <w:rsid w:val="00CB462B"/>
    <w:rsid w:val="00CB5087"/>
    <w:rsid w:val="00CC1707"/>
    <w:rsid w:val="00CC463E"/>
    <w:rsid w:val="00CD00FA"/>
    <w:rsid w:val="00CE2E20"/>
    <w:rsid w:val="00CF055E"/>
    <w:rsid w:val="00CF4441"/>
    <w:rsid w:val="00CF5DEB"/>
    <w:rsid w:val="00D012A7"/>
    <w:rsid w:val="00D05E6C"/>
    <w:rsid w:val="00D0766A"/>
    <w:rsid w:val="00D26D6B"/>
    <w:rsid w:val="00D340FA"/>
    <w:rsid w:val="00D3610F"/>
    <w:rsid w:val="00D45F38"/>
    <w:rsid w:val="00D531D0"/>
    <w:rsid w:val="00D60F99"/>
    <w:rsid w:val="00D643C3"/>
    <w:rsid w:val="00D647BD"/>
    <w:rsid w:val="00D704BC"/>
    <w:rsid w:val="00D944FA"/>
    <w:rsid w:val="00D95298"/>
    <w:rsid w:val="00DB3802"/>
    <w:rsid w:val="00DD13DC"/>
    <w:rsid w:val="00DE2667"/>
    <w:rsid w:val="00DF2420"/>
    <w:rsid w:val="00DF332E"/>
    <w:rsid w:val="00DF3371"/>
    <w:rsid w:val="00DF4BCA"/>
    <w:rsid w:val="00DF55ED"/>
    <w:rsid w:val="00DF6BF7"/>
    <w:rsid w:val="00E00AE0"/>
    <w:rsid w:val="00E06C54"/>
    <w:rsid w:val="00E10140"/>
    <w:rsid w:val="00E127BE"/>
    <w:rsid w:val="00E12DDD"/>
    <w:rsid w:val="00E14829"/>
    <w:rsid w:val="00E179DE"/>
    <w:rsid w:val="00E22677"/>
    <w:rsid w:val="00E26CCB"/>
    <w:rsid w:val="00E3316C"/>
    <w:rsid w:val="00E33F7B"/>
    <w:rsid w:val="00E35686"/>
    <w:rsid w:val="00E37D3B"/>
    <w:rsid w:val="00E50896"/>
    <w:rsid w:val="00E50D84"/>
    <w:rsid w:val="00E52B6E"/>
    <w:rsid w:val="00E535D5"/>
    <w:rsid w:val="00E627CC"/>
    <w:rsid w:val="00E64F4F"/>
    <w:rsid w:val="00E70AE5"/>
    <w:rsid w:val="00E77FF1"/>
    <w:rsid w:val="00E81D1A"/>
    <w:rsid w:val="00E8215E"/>
    <w:rsid w:val="00E83537"/>
    <w:rsid w:val="00E84B88"/>
    <w:rsid w:val="00EA0305"/>
    <w:rsid w:val="00EA2211"/>
    <w:rsid w:val="00EA5BD2"/>
    <w:rsid w:val="00EA72D9"/>
    <w:rsid w:val="00EB00CA"/>
    <w:rsid w:val="00EB6AAA"/>
    <w:rsid w:val="00ED071D"/>
    <w:rsid w:val="00ED1629"/>
    <w:rsid w:val="00ED7AE6"/>
    <w:rsid w:val="00ED7DC1"/>
    <w:rsid w:val="00EE026B"/>
    <w:rsid w:val="00EF139C"/>
    <w:rsid w:val="00F07216"/>
    <w:rsid w:val="00F10E6C"/>
    <w:rsid w:val="00F11A7F"/>
    <w:rsid w:val="00F133E4"/>
    <w:rsid w:val="00F133F8"/>
    <w:rsid w:val="00F1559B"/>
    <w:rsid w:val="00F16079"/>
    <w:rsid w:val="00F16539"/>
    <w:rsid w:val="00F173F1"/>
    <w:rsid w:val="00F2152A"/>
    <w:rsid w:val="00F27A51"/>
    <w:rsid w:val="00F34949"/>
    <w:rsid w:val="00F358E9"/>
    <w:rsid w:val="00F40D48"/>
    <w:rsid w:val="00F43825"/>
    <w:rsid w:val="00F500ED"/>
    <w:rsid w:val="00F519A5"/>
    <w:rsid w:val="00F527A7"/>
    <w:rsid w:val="00F604CE"/>
    <w:rsid w:val="00F63888"/>
    <w:rsid w:val="00F64F51"/>
    <w:rsid w:val="00F67611"/>
    <w:rsid w:val="00F7461E"/>
    <w:rsid w:val="00F82A6F"/>
    <w:rsid w:val="00F97E47"/>
    <w:rsid w:val="00FB1AD8"/>
    <w:rsid w:val="00FB33BB"/>
    <w:rsid w:val="00FB7A6A"/>
    <w:rsid w:val="00FC5393"/>
    <w:rsid w:val="00FC7A14"/>
    <w:rsid w:val="00FE2063"/>
    <w:rsid w:val="00FE38CD"/>
    <w:rsid w:val="00FE4149"/>
    <w:rsid w:val="00FE6261"/>
    <w:rsid w:val="00FE6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2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A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0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0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1D0"/>
  </w:style>
  <w:style w:type="paragraph" w:styleId="Footer">
    <w:name w:val="footer"/>
    <w:basedOn w:val="Normal"/>
    <w:link w:val="FooterChar"/>
    <w:uiPriority w:val="99"/>
    <w:semiHidden/>
    <w:unhideWhenUsed/>
    <w:rsid w:val="00D53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3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E11: Focus Group Recruitment Flyer: English</dc:title>
  <dc:subject/>
  <dc:creator>Cynthia Robins</dc:creator>
  <cp:keywords/>
  <dc:description/>
  <cp:lastModifiedBy>lywilliams</cp:lastModifiedBy>
  <cp:revision>7</cp:revision>
  <cp:lastPrinted>2012-07-06T15:26:00Z</cp:lastPrinted>
  <dcterms:created xsi:type="dcterms:W3CDTF">2012-01-16T17:10:00Z</dcterms:created>
  <dcterms:modified xsi:type="dcterms:W3CDTF">2012-07-10T15:20:00Z</dcterms:modified>
</cp:coreProperties>
</file>