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12" w:rsidRPr="0040289E" w:rsidRDefault="00EF3E12" w:rsidP="00EF3E12">
      <w:pPr>
        <w:rPr>
          <w:rFonts w:ascii="Arial" w:hAnsi="Arial" w:cs="Arial"/>
          <w:b/>
          <w:bCs/>
          <w:sz w:val="22"/>
          <w:szCs w:val="22"/>
        </w:rPr>
      </w:pPr>
      <w:r w:rsidRPr="0040289E">
        <w:rPr>
          <w:rFonts w:ascii="Arial" w:hAnsi="Arial" w:cs="Arial"/>
          <w:b/>
          <w:bCs/>
          <w:sz w:val="22"/>
          <w:szCs w:val="22"/>
        </w:rPr>
        <w:t>Memorandum</w:t>
      </w:r>
      <w:r w:rsidRPr="0040289E">
        <w:rPr>
          <w:rFonts w:ascii="Arial" w:hAnsi="Arial" w:cs="Arial"/>
          <w:b/>
          <w:bCs/>
          <w:sz w:val="22"/>
          <w:szCs w:val="22"/>
        </w:rPr>
        <w:tab/>
      </w:r>
      <w:r w:rsidRPr="0040289E">
        <w:rPr>
          <w:rFonts w:ascii="Arial" w:hAnsi="Arial" w:cs="Arial"/>
          <w:b/>
          <w:bCs/>
          <w:sz w:val="22"/>
          <w:szCs w:val="22"/>
        </w:rPr>
        <w:tab/>
      </w:r>
      <w:r w:rsidRPr="0040289E">
        <w:rPr>
          <w:rFonts w:ascii="Arial" w:hAnsi="Arial" w:cs="Arial"/>
          <w:b/>
          <w:bCs/>
          <w:sz w:val="22"/>
          <w:szCs w:val="22"/>
        </w:rPr>
        <w:tab/>
      </w:r>
      <w:r w:rsidRPr="0040289E">
        <w:rPr>
          <w:rFonts w:ascii="Arial" w:hAnsi="Arial" w:cs="Arial"/>
          <w:b/>
          <w:bCs/>
          <w:sz w:val="22"/>
          <w:szCs w:val="22"/>
        </w:rPr>
        <w:tab/>
      </w:r>
      <w:r w:rsidRPr="0040289E">
        <w:rPr>
          <w:rFonts w:ascii="Arial" w:hAnsi="Arial" w:cs="Arial"/>
          <w:b/>
          <w:bCs/>
          <w:sz w:val="22"/>
          <w:szCs w:val="22"/>
        </w:rPr>
        <w:tab/>
      </w:r>
      <w:r w:rsidRPr="0040289E">
        <w:rPr>
          <w:rFonts w:ascii="Arial" w:hAnsi="Arial" w:cs="Arial"/>
          <w:b/>
          <w:bCs/>
          <w:sz w:val="22"/>
          <w:szCs w:val="22"/>
        </w:rPr>
        <w:tab/>
      </w:r>
    </w:p>
    <w:p w:rsidR="00EF3E12" w:rsidRPr="0040289E" w:rsidRDefault="00EF3E12" w:rsidP="00EF3E12">
      <w:pPr>
        <w:rPr>
          <w:rFonts w:ascii="Arial" w:hAnsi="Arial" w:cs="Arial"/>
          <w:b/>
          <w:bCs/>
          <w:sz w:val="22"/>
          <w:szCs w:val="22"/>
        </w:rPr>
      </w:pPr>
    </w:p>
    <w:p w:rsidR="00EF3E12" w:rsidRPr="0040289E" w:rsidRDefault="00EF3E12" w:rsidP="00EF3E12">
      <w:pPr>
        <w:rPr>
          <w:rFonts w:ascii="Arial" w:hAnsi="Arial" w:cs="Arial"/>
          <w:b/>
          <w:bCs/>
          <w:sz w:val="22"/>
          <w:szCs w:val="22"/>
        </w:rPr>
      </w:pPr>
      <w:r w:rsidRPr="0040289E">
        <w:rPr>
          <w:rFonts w:ascii="Arial" w:hAnsi="Arial" w:cs="Arial"/>
          <w:b/>
          <w:bCs/>
          <w:sz w:val="22"/>
          <w:szCs w:val="22"/>
        </w:rPr>
        <w:t>Date:</w:t>
      </w:r>
      <w:r w:rsidRPr="0040289E">
        <w:rPr>
          <w:rFonts w:ascii="Arial" w:hAnsi="Arial" w:cs="Arial"/>
          <w:b/>
          <w:bCs/>
          <w:sz w:val="22"/>
          <w:szCs w:val="22"/>
        </w:rPr>
        <w:tab/>
      </w:r>
      <w:r w:rsidRPr="0040289E">
        <w:rPr>
          <w:rFonts w:ascii="Arial" w:hAnsi="Arial" w:cs="Arial"/>
          <w:b/>
          <w:bCs/>
          <w:sz w:val="22"/>
          <w:szCs w:val="22"/>
        </w:rPr>
        <w:tab/>
      </w:r>
      <w:r w:rsidR="0086052E">
        <w:rPr>
          <w:rFonts w:ascii="Arial" w:hAnsi="Arial" w:cs="Arial"/>
          <w:b/>
          <w:bCs/>
          <w:sz w:val="22"/>
          <w:szCs w:val="22"/>
        </w:rPr>
        <w:t>October 27, 2011</w:t>
      </w:r>
    </w:p>
    <w:p w:rsidR="00EF3E12" w:rsidRPr="0040289E" w:rsidRDefault="00EF3E12" w:rsidP="00EF3E12">
      <w:pPr>
        <w:rPr>
          <w:rFonts w:ascii="Arial" w:hAnsi="Arial" w:cs="Arial"/>
          <w:b/>
          <w:bCs/>
          <w:sz w:val="22"/>
          <w:szCs w:val="22"/>
        </w:rPr>
      </w:pPr>
    </w:p>
    <w:p w:rsidR="00EF3E12" w:rsidRPr="0040289E" w:rsidRDefault="00EF3E12" w:rsidP="00EF3E12">
      <w:pPr>
        <w:rPr>
          <w:rFonts w:ascii="Arial" w:hAnsi="Arial" w:cs="Arial"/>
          <w:b/>
          <w:bCs/>
          <w:sz w:val="22"/>
          <w:szCs w:val="22"/>
        </w:rPr>
      </w:pPr>
      <w:r w:rsidRPr="0040289E">
        <w:rPr>
          <w:rFonts w:ascii="Arial" w:hAnsi="Arial" w:cs="Arial"/>
          <w:b/>
          <w:bCs/>
          <w:sz w:val="22"/>
          <w:szCs w:val="22"/>
        </w:rPr>
        <w:t>To:</w:t>
      </w:r>
      <w:r w:rsidRPr="0040289E">
        <w:rPr>
          <w:rFonts w:ascii="Arial" w:hAnsi="Arial" w:cs="Arial"/>
          <w:b/>
          <w:bCs/>
          <w:sz w:val="22"/>
          <w:szCs w:val="22"/>
        </w:rPr>
        <w:tab/>
      </w:r>
      <w:r w:rsidRPr="0040289E">
        <w:rPr>
          <w:rFonts w:ascii="Arial" w:hAnsi="Arial" w:cs="Arial"/>
          <w:b/>
          <w:bCs/>
          <w:sz w:val="22"/>
          <w:szCs w:val="22"/>
        </w:rPr>
        <w:tab/>
        <w:t>Julie Wise, OMB Desk Officer, Food and Nutrition Service</w:t>
      </w:r>
    </w:p>
    <w:p w:rsidR="00EF3E12" w:rsidRPr="0040289E" w:rsidRDefault="00EF3E12" w:rsidP="00EF3E12">
      <w:pPr>
        <w:rPr>
          <w:rFonts w:ascii="Arial" w:hAnsi="Arial" w:cs="Arial"/>
          <w:b/>
          <w:bCs/>
          <w:sz w:val="22"/>
          <w:szCs w:val="22"/>
          <w:highlight w:val="yellow"/>
        </w:rPr>
      </w:pPr>
    </w:p>
    <w:p w:rsidR="00EF3E12" w:rsidRPr="0040289E" w:rsidRDefault="00EF3E12" w:rsidP="00EF3E12">
      <w:pPr>
        <w:ind w:left="1440" w:hanging="1440"/>
        <w:rPr>
          <w:rFonts w:ascii="Arial" w:hAnsi="Arial" w:cs="Arial"/>
          <w:b/>
          <w:bCs/>
          <w:sz w:val="22"/>
          <w:szCs w:val="22"/>
        </w:rPr>
      </w:pPr>
      <w:r w:rsidRPr="0040289E">
        <w:rPr>
          <w:rFonts w:ascii="Arial" w:hAnsi="Arial" w:cs="Arial"/>
          <w:b/>
          <w:bCs/>
          <w:sz w:val="22"/>
          <w:szCs w:val="22"/>
        </w:rPr>
        <w:t>Through:</w:t>
      </w:r>
      <w:r w:rsidRPr="0040289E">
        <w:rPr>
          <w:rFonts w:ascii="Arial" w:hAnsi="Arial" w:cs="Arial"/>
          <w:b/>
          <w:bCs/>
          <w:sz w:val="22"/>
          <w:szCs w:val="22"/>
        </w:rPr>
        <w:tab/>
        <w:t>Rachelle Ragland Green, Food and Nutrition Service, Information Clearance Officer; Ruth Brown OCIO Desk Officer</w:t>
      </w:r>
    </w:p>
    <w:p w:rsidR="00EF3E12" w:rsidRPr="0040289E" w:rsidRDefault="00EF3E12" w:rsidP="00EF3E12">
      <w:pPr>
        <w:rPr>
          <w:rFonts w:ascii="Arial" w:hAnsi="Arial" w:cs="Arial"/>
          <w:b/>
          <w:bCs/>
          <w:sz w:val="22"/>
          <w:szCs w:val="22"/>
        </w:rPr>
      </w:pPr>
    </w:p>
    <w:p w:rsidR="00EF3E12" w:rsidRPr="0040289E" w:rsidRDefault="00EF3E12" w:rsidP="008D098E">
      <w:pPr>
        <w:ind w:left="1440" w:hanging="1440"/>
        <w:rPr>
          <w:rFonts w:ascii="Arial" w:hAnsi="Arial" w:cs="Arial"/>
          <w:b/>
          <w:bCs/>
          <w:sz w:val="22"/>
          <w:szCs w:val="22"/>
        </w:rPr>
      </w:pPr>
      <w:r w:rsidRPr="0040289E">
        <w:rPr>
          <w:rFonts w:ascii="Arial" w:hAnsi="Arial" w:cs="Arial"/>
          <w:b/>
          <w:bCs/>
          <w:sz w:val="22"/>
          <w:szCs w:val="22"/>
        </w:rPr>
        <w:t xml:space="preserve">From:  </w:t>
      </w:r>
      <w:r w:rsidRPr="0040289E">
        <w:rPr>
          <w:rFonts w:ascii="Arial" w:hAnsi="Arial" w:cs="Arial"/>
          <w:b/>
          <w:bCs/>
          <w:sz w:val="22"/>
          <w:szCs w:val="22"/>
        </w:rPr>
        <w:tab/>
      </w:r>
      <w:r w:rsidR="008D098E" w:rsidRPr="0040289E">
        <w:rPr>
          <w:rFonts w:ascii="Arial" w:hAnsi="Arial" w:cs="Arial"/>
          <w:b/>
          <w:bCs/>
          <w:sz w:val="22"/>
          <w:szCs w:val="22"/>
        </w:rPr>
        <w:t>Anita Singh</w:t>
      </w:r>
      <w:r w:rsidRPr="0040289E">
        <w:rPr>
          <w:rFonts w:ascii="Arial" w:hAnsi="Arial" w:cs="Arial"/>
          <w:b/>
          <w:bCs/>
          <w:sz w:val="22"/>
          <w:szCs w:val="22"/>
        </w:rPr>
        <w:t xml:space="preserve">, </w:t>
      </w:r>
      <w:r w:rsidR="008D098E" w:rsidRPr="0040289E">
        <w:rPr>
          <w:rFonts w:ascii="Arial" w:hAnsi="Arial" w:cs="Arial"/>
          <w:b/>
          <w:bCs/>
          <w:sz w:val="22"/>
          <w:szCs w:val="22"/>
        </w:rPr>
        <w:t>Acting Director, Family Programs Branch, Office of Research and Analysis</w:t>
      </w:r>
    </w:p>
    <w:p w:rsidR="00EF3E12" w:rsidRPr="0040289E" w:rsidRDefault="00EF3E12" w:rsidP="00EF3E12">
      <w:pPr>
        <w:rPr>
          <w:rFonts w:ascii="Arial" w:hAnsi="Arial" w:cs="Arial"/>
          <w:b/>
          <w:bCs/>
          <w:sz w:val="22"/>
          <w:szCs w:val="22"/>
        </w:rPr>
      </w:pPr>
      <w:r w:rsidRPr="0040289E">
        <w:rPr>
          <w:rFonts w:ascii="Arial" w:hAnsi="Arial" w:cs="Arial"/>
          <w:b/>
          <w:bCs/>
          <w:sz w:val="22"/>
          <w:szCs w:val="22"/>
        </w:rPr>
        <w:tab/>
      </w:r>
      <w:r w:rsidRPr="0040289E">
        <w:rPr>
          <w:rFonts w:ascii="Arial" w:hAnsi="Arial" w:cs="Arial"/>
          <w:b/>
          <w:bCs/>
          <w:sz w:val="22"/>
          <w:szCs w:val="22"/>
        </w:rPr>
        <w:tab/>
        <w:t>USDA – Food and Nutrition Service</w:t>
      </w:r>
    </w:p>
    <w:p w:rsidR="00EF3E12" w:rsidRPr="0040289E" w:rsidRDefault="00EF3E12" w:rsidP="00EF3E12">
      <w:pPr>
        <w:rPr>
          <w:rFonts w:ascii="Arial" w:hAnsi="Arial" w:cs="Arial"/>
          <w:b/>
          <w:bCs/>
          <w:sz w:val="22"/>
          <w:szCs w:val="22"/>
        </w:rPr>
      </w:pPr>
    </w:p>
    <w:p w:rsidR="00EF3E12" w:rsidRPr="0040289E" w:rsidRDefault="00EF3E12" w:rsidP="00EF3E12">
      <w:pPr>
        <w:ind w:left="1440" w:hanging="1440"/>
        <w:rPr>
          <w:rFonts w:ascii="Arial" w:hAnsi="Arial" w:cs="Arial"/>
          <w:b/>
          <w:bCs/>
          <w:sz w:val="22"/>
          <w:szCs w:val="22"/>
        </w:rPr>
      </w:pPr>
      <w:r w:rsidRPr="0040289E">
        <w:rPr>
          <w:rFonts w:ascii="Arial" w:hAnsi="Arial" w:cs="Arial"/>
          <w:b/>
          <w:bCs/>
          <w:sz w:val="22"/>
          <w:szCs w:val="22"/>
        </w:rPr>
        <w:t>Re:</w:t>
      </w:r>
      <w:r w:rsidRPr="0040289E">
        <w:rPr>
          <w:rFonts w:ascii="Arial" w:hAnsi="Arial" w:cs="Arial"/>
          <w:b/>
          <w:bCs/>
          <w:sz w:val="22"/>
          <w:szCs w:val="22"/>
        </w:rPr>
        <w:tab/>
        <w:t>Under Approved Generic OMB Clearance No. 0584-0524</w:t>
      </w:r>
    </w:p>
    <w:p w:rsidR="00EF3E12" w:rsidRPr="0040289E" w:rsidRDefault="00EF3E12" w:rsidP="00EF3E12">
      <w:pPr>
        <w:ind w:left="1440"/>
        <w:rPr>
          <w:rFonts w:ascii="Arial" w:hAnsi="Arial" w:cs="Arial"/>
          <w:b/>
          <w:bCs/>
          <w:sz w:val="22"/>
          <w:szCs w:val="22"/>
        </w:rPr>
      </w:pPr>
      <w:r w:rsidRPr="0040289E">
        <w:rPr>
          <w:rFonts w:ascii="Arial" w:hAnsi="Arial" w:cs="Arial"/>
          <w:b/>
          <w:bCs/>
          <w:sz w:val="22"/>
          <w:szCs w:val="22"/>
        </w:rPr>
        <w:t xml:space="preserve">Request Approval to Perform Formative Research – </w:t>
      </w:r>
    </w:p>
    <w:p w:rsidR="00EF3E12" w:rsidRPr="0040289E" w:rsidRDefault="008D098E" w:rsidP="00EF3E12">
      <w:pPr>
        <w:ind w:left="1440"/>
        <w:rPr>
          <w:rFonts w:ascii="Arial" w:hAnsi="Arial" w:cs="Arial"/>
          <w:b/>
          <w:bCs/>
          <w:sz w:val="22"/>
          <w:szCs w:val="22"/>
        </w:rPr>
      </w:pPr>
      <w:r w:rsidRPr="0040289E">
        <w:rPr>
          <w:rFonts w:ascii="Arial" w:hAnsi="Arial" w:cs="Arial"/>
          <w:b/>
          <w:bCs/>
          <w:sz w:val="22"/>
          <w:szCs w:val="22"/>
        </w:rPr>
        <w:t>Qualitative Interviews of Supplemental Nutrition Assistance Program (SNAP) Who Report Zero-Gross Income</w:t>
      </w:r>
    </w:p>
    <w:p w:rsidR="00EF3E12" w:rsidRPr="0040289E" w:rsidRDefault="00EF3E12" w:rsidP="00EF3E12">
      <w:pPr>
        <w:rPr>
          <w:rFonts w:ascii="Arial" w:hAnsi="Arial" w:cs="Arial"/>
          <w:sz w:val="22"/>
          <w:szCs w:val="22"/>
        </w:rPr>
      </w:pPr>
    </w:p>
    <w:p w:rsidR="00875174" w:rsidRPr="0040289E" w:rsidRDefault="00EF3E12" w:rsidP="00EF3E12">
      <w:pPr>
        <w:rPr>
          <w:rFonts w:ascii="Arial" w:hAnsi="Arial" w:cs="Arial"/>
          <w:sz w:val="22"/>
          <w:szCs w:val="22"/>
        </w:rPr>
      </w:pPr>
      <w:r w:rsidRPr="0040289E">
        <w:rPr>
          <w:rFonts w:ascii="Arial" w:hAnsi="Arial" w:cs="Arial"/>
          <w:sz w:val="22"/>
          <w:szCs w:val="22"/>
        </w:rPr>
        <w:t>The Food and Nutrition</w:t>
      </w:r>
      <w:r w:rsidR="008D098E" w:rsidRPr="0040289E">
        <w:rPr>
          <w:rFonts w:ascii="Arial" w:hAnsi="Arial" w:cs="Arial"/>
          <w:sz w:val="22"/>
          <w:szCs w:val="22"/>
        </w:rPr>
        <w:t xml:space="preserve"> Service (FNS) of the </w:t>
      </w:r>
      <w:r w:rsidR="00B370CC">
        <w:rPr>
          <w:rFonts w:ascii="Arial" w:hAnsi="Arial" w:cs="Arial"/>
          <w:sz w:val="22"/>
          <w:szCs w:val="22"/>
        </w:rPr>
        <w:t>United States</w:t>
      </w:r>
      <w:r w:rsidR="0039042E">
        <w:rPr>
          <w:rFonts w:ascii="Arial" w:hAnsi="Arial" w:cs="Arial"/>
          <w:sz w:val="22"/>
          <w:szCs w:val="22"/>
        </w:rPr>
        <w:t xml:space="preserve"> Department of Agriculture (</w:t>
      </w:r>
      <w:r w:rsidR="008D098E" w:rsidRPr="0040289E">
        <w:rPr>
          <w:rFonts w:ascii="Arial" w:hAnsi="Arial" w:cs="Arial"/>
          <w:sz w:val="22"/>
          <w:szCs w:val="22"/>
        </w:rPr>
        <w:t>USDA</w:t>
      </w:r>
      <w:r w:rsidR="0039042E">
        <w:rPr>
          <w:rFonts w:ascii="Arial" w:hAnsi="Arial" w:cs="Arial"/>
          <w:sz w:val="22"/>
          <w:szCs w:val="22"/>
        </w:rPr>
        <w:t>)</w:t>
      </w:r>
      <w:r w:rsidR="008D098E" w:rsidRPr="0040289E">
        <w:rPr>
          <w:rFonts w:ascii="Arial" w:hAnsi="Arial" w:cs="Arial"/>
          <w:sz w:val="22"/>
          <w:szCs w:val="22"/>
        </w:rPr>
        <w:t xml:space="preserve"> Food,</w:t>
      </w:r>
      <w:r w:rsidRPr="0040289E">
        <w:rPr>
          <w:rFonts w:ascii="Arial" w:hAnsi="Arial" w:cs="Arial"/>
          <w:sz w:val="22"/>
          <w:szCs w:val="22"/>
        </w:rPr>
        <w:t xml:space="preserve"> Nutrition and Consumer Services</w:t>
      </w:r>
      <w:r w:rsidR="0039042E">
        <w:rPr>
          <w:rFonts w:ascii="Arial" w:hAnsi="Arial" w:cs="Arial"/>
          <w:sz w:val="22"/>
          <w:szCs w:val="22"/>
        </w:rPr>
        <w:t xml:space="preserve"> (FNCS)</w:t>
      </w:r>
      <w:r w:rsidRPr="0040289E">
        <w:rPr>
          <w:rFonts w:ascii="Arial" w:hAnsi="Arial" w:cs="Arial"/>
          <w:sz w:val="22"/>
          <w:szCs w:val="22"/>
        </w:rPr>
        <w:t xml:space="preserve"> is requesting approval for formative research under Approved Generic OMB Clearance No. 0584-0524.</w:t>
      </w:r>
    </w:p>
    <w:p w:rsidR="00875174" w:rsidRPr="0040289E" w:rsidRDefault="00875174" w:rsidP="00EF3E12">
      <w:pPr>
        <w:rPr>
          <w:rFonts w:ascii="Arial" w:hAnsi="Arial" w:cs="Arial"/>
          <w:sz w:val="22"/>
          <w:szCs w:val="22"/>
        </w:rPr>
      </w:pPr>
    </w:p>
    <w:p w:rsidR="00EF3E12" w:rsidRPr="0040289E" w:rsidRDefault="00EF3E12" w:rsidP="00EF3E12">
      <w:pPr>
        <w:rPr>
          <w:rFonts w:ascii="Arial" w:hAnsi="Arial" w:cs="Arial"/>
          <w:sz w:val="22"/>
          <w:szCs w:val="22"/>
        </w:rPr>
      </w:pPr>
      <w:r w:rsidRPr="0040289E">
        <w:rPr>
          <w:rFonts w:ascii="Arial" w:hAnsi="Arial" w:cs="Arial"/>
          <w:sz w:val="22"/>
          <w:szCs w:val="22"/>
        </w:rPr>
        <w:t xml:space="preserve">This request is to acquire clearance for </w:t>
      </w:r>
      <w:r w:rsidR="003F4941" w:rsidRPr="0040289E">
        <w:rPr>
          <w:rFonts w:ascii="Arial" w:hAnsi="Arial" w:cs="Arial"/>
          <w:sz w:val="22"/>
          <w:szCs w:val="22"/>
        </w:rPr>
        <w:t xml:space="preserve">conducting 50 </w:t>
      </w:r>
      <w:r w:rsidR="006B2D56">
        <w:rPr>
          <w:rFonts w:ascii="Arial" w:hAnsi="Arial" w:cs="Arial"/>
          <w:sz w:val="22"/>
          <w:szCs w:val="22"/>
        </w:rPr>
        <w:t>one</w:t>
      </w:r>
      <w:r w:rsidR="0039042E">
        <w:rPr>
          <w:rFonts w:ascii="Arial" w:hAnsi="Arial" w:cs="Arial"/>
          <w:sz w:val="22"/>
          <w:szCs w:val="22"/>
        </w:rPr>
        <w:t>-</w:t>
      </w:r>
      <w:r w:rsidR="006B2D56">
        <w:rPr>
          <w:rFonts w:ascii="Arial" w:hAnsi="Arial" w:cs="Arial"/>
          <w:sz w:val="22"/>
          <w:szCs w:val="22"/>
        </w:rPr>
        <w:t>on</w:t>
      </w:r>
      <w:r w:rsidR="0039042E">
        <w:rPr>
          <w:rFonts w:ascii="Arial" w:hAnsi="Arial" w:cs="Arial"/>
          <w:sz w:val="22"/>
          <w:szCs w:val="22"/>
        </w:rPr>
        <w:t>-</w:t>
      </w:r>
      <w:r w:rsidR="006B2D56">
        <w:rPr>
          <w:rFonts w:ascii="Arial" w:hAnsi="Arial" w:cs="Arial"/>
          <w:sz w:val="22"/>
          <w:szCs w:val="22"/>
        </w:rPr>
        <w:t>one</w:t>
      </w:r>
      <w:r w:rsidR="00C67522">
        <w:rPr>
          <w:rFonts w:ascii="Arial" w:hAnsi="Arial" w:cs="Arial"/>
          <w:sz w:val="22"/>
          <w:szCs w:val="22"/>
        </w:rPr>
        <w:t xml:space="preserve"> </w:t>
      </w:r>
      <w:r w:rsidR="003F4941" w:rsidRPr="0040289E">
        <w:rPr>
          <w:rFonts w:ascii="Arial" w:hAnsi="Arial" w:cs="Arial"/>
          <w:sz w:val="22"/>
          <w:szCs w:val="22"/>
        </w:rPr>
        <w:t xml:space="preserve">semi-structured, qualitative interviews with SNAP participants who report zero-gross-income on their SNAP applications or recertification documents.  The purpose of the interviews is to gain a better understanding of the coping strategies of SNAP participants with no other income than SNAP.  </w:t>
      </w:r>
    </w:p>
    <w:p w:rsidR="00EF3E12" w:rsidRPr="0040289E" w:rsidRDefault="00EF3E12" w:rsidP="00EF3E12">
      <w:pPr>
        <w:rPr>
          <w:rFonts w:ascii="Arial" w:hAnsi="Arial" w:cs="Arial"/>
          <w:sz w:val="22"/>
          <w:szCs w:val="22"/>
        </w:rPr>
      </w:pPr>
    </w:p>
    <w:p w:rsidR="00C3252A" w:rsidRPr="0040289E" w:rsidRDefault="00C3252A" w:rsidP="000E67F0">
      <w:pPr>
        <w:rPr>
          <w:rFonts w:ascii="Arial" w:hAnsi="Arial" w:cs="Arial"/>
          <w:sz w:val="22"/>
          <w:szCs w:val="22"/>
        </w:rPr>
      </w:pPr>
      <w:r w:rsidRPr="0040289E">
        <w:rPr>
          <w:rFonts w:ascii="Arial" w:hAnsi="Arial" w:cs="Arial"/>
          <w:sz w:val="22"/>
          <w:szCs w:val="22"/>
        </w:rPr>
        <w:t>The following information is provided for your review:</w:t>
      </w:r>
    </w:p>
    <w:p w:rsidR="00C3252A" w:rsidRPr="0040289E" w:rsidRDefault="00C3252A" w:rsidP="000E67F0">
      <w:pPr>
        <w:rPr>
          <w:rFonts w:ascii="Arial" w:hAnsi="Arial" w:cs="Arial"/>
          <w:sz w:val="22"/>
          <w:szCs w:val="22"/>
        </w:rPr>
      </w:pPr>
    </w:p>
    <w:p w:rsidR="00516364" w:rsidRPr="0040289E" w:rsidRDefault="00516364" w:rsidP="0082625E">
      <w:pPr>
        <w:numPr>
          <w:ilvl w:val="0"/>
          <w:numId w:val="1"/>
        </w:numPr>
        <w:rPr>
          <w:rFonts w:ascii="Arial" w:hAnsi="Arial" w:cs="Arial"/>
          <w:b/>
          <w:sz w:val="22"/>
          <w:szCs w:val="22"/>
        </w:rPr>
      </w:pPr>
      <w:r w:rsidRPr="0040289E">
        <w:rPr>
          <w:rFonts w:ascii="Arial" w:hAnsi="Arial" w:cs="Arial"/>
          <w:b/>
          <w:sz w:val="22"/>
          <w:szCs w:val="22"/>
        </w:rPr>
        <w:t xml:space="preserve">Title of the Project: </w:t>
      </w:r>
      <w:r w:rsidRPr="0040289E">
        <w:rPr>
          <w:rFonts w:ascii="Arial" w:hAnsi="Arial" w:cs="Arial"/>
          <w:sz w:val="22"/>
          <w:szCs w:val="22"/>
        </w:rPr>
        <w:t xml:space="preserve">Formative Research for </w:t>
      </w:r>
      <w:r w:rsidR="003F4941" w:rsidRPr="0040289E">
        <w:rPr>
          <w:rFonts w:ascii="Arial" w:hAnsi="Arial" w:cs="Arial"/>
          <w:sz w:val="22"/>
          <w:szCs w:val="22"/>
        </w:rPr>
        <w:t xml:space="preserve">better understanding the coping strategies of Supplemental Nutrition Assistance Program participants who report zero-gross-income on their SNAP applications or recertification forms.  </w:t>
      </w:r>
    </w:p>
    <w:p w:rsidR="0082625E" w:rsidRPr="0040289E" w:rsidRDefault="00516364" w:rsidP="0082625E">
      <w:pPr>
        <w:numPr>
          <w:ilvl w:val="0"/>
          <w:numId w:val="1"/>
        </w:numPr>
        <w:rPr>
          <w:rFonts w:ascii="Arial" w:hAnsi="Arial" w:cs="Arial"/>
          <w:sz w:val="22"/>
          <w:szCs w:val="22"/>
        </w:rPr>
      </w:pPr>
      <w:r w:rsidRPr="0040289E">
        <w:rPr>
          <w:rFonts w:ascii="Arial" w:hAnsi="Arial" w:cs="Arial"/>
          <w:b/>
          <w:sz w:val="22"/>
          <w:szCs w:val="22"/>
        </w:rPr>
        <w:t xml:space="preserve">Control Number: </w:t>
      </w:r>
      <w:r w:rsidR="00EF3E12" w:rsidRPr="0040289E">
        <w:rPr>
          <w:rFonts w:ascii="Arial" w:hAnsi="Arial" w:cs="Arial"/>
          <w:sz w:val="22"/>
          <w:szCs w:val="22"/>
        </w:rPr>
        <w:t>0584-0524</w:t>
      </w:r>
      <w:r w:rsidR="0031716C">
        <w:rPr>
          <w:rFonts w:ascii="Arial" w:hAnsi="Arial" w:cs="Arial"/>
          <w:sz w:val="22"/>
          <w:szCs w:val="22"/>
        </w:rPr>
        <w:t>; Expiration Date:  4/30/2013</w:t>
      </w:r>
    </w:p>
    <w:p w:rsidR="0082625E" w:rsidRPr="0040289E" w:rsidRDefault="00516364" w:rsidP="0082625E">
      <w:pPr>
        <w:numPr>
          <w:ilvl w:val="0"/>
          <w:numId w:val="1"/>
        </w:numPr>
        <w:rPr>
          <w:rFonts w:ascii="Arial" w:hAnsi="Arial" w:cs="Arial"/>
          <w:sz w:val="22"/>
          <w:szCs w:val="22"/>
        </w:rPr>
      </w:pPr>
      <w:r w:rsidRPr="0040289E">
        <w:rPr>
          <w:rFonts w:ascii="Arial" w:hAnsi="Arial" w:cs="Arial"/>
          <w:b/>
          <w:sz w:val="22"/>
          <w:szCs w:val="22"/>
        </w:rPr>
        <w:t xml:space="preserve">Public </w:t>
      </w:r>
      <w:r w:rsidR="009D2A22" w:rsidRPr="0040289E">
        <w:rPr>
          <w:rFonts w:ascii="Arial" w:hAnsi="Arial" w:cs="Arial"/>
          <w:b/>
          <w:sz w:val="22"/>
          <w:szCs w:val="22"/>
        </w:rPr>
        <w:t>A</w:t>
      </w:r>
      <w:r w:rsidRPr="0040289E">
        <w:rPr>
          <w:rFonts w:ascii="Arial" w:hAnsi="Arial" w:cs="Arial"/>
          <w:b/>
          <w:sz w:val="22"/>
          <w:szCs w:val="22"/>
        </w:rPr>
        <w:t xml:space="preserve">ffected by this </w:t>
      </w:r>
      <w:r w:rsidR="009D2A22" w:rsidRPr="0040289E">
        <w:rPr>
          <w:rFonts w:ascii="Arial" w:hAnsi="Arial" w:cs="Arial"/>
          <w:b/>
          <w:sz w:val="22"/>
          <w:szCs w:val="22"/>
        </w:rPr>
        <w:t>P</w:t>
      </w:r>
      <w:r w:rsidRPr="0040289E">
        <w:rPr>
          <w:rFonts w:ascii="Arial" w:hAnsi="Arial" w:cs="Arial"/>
          <w:b/>
          <w:sz w:val="22"/>
          <w:szCs w:val="22"/>
        </w:rPr>
        <w:t xml:space="preserve">roject: </w:t>
      </w:r>
      <w:r w:rsidR="003F4941" w:rsidRPr="0040289E">
        <w:rPr>
          <w:rFonts w:ascii="Arial" w:hAnsi="Arial" w:cs="Arial"/>
          <w:sz w:val="22"/>
          <w:szCs w:val="22"/>
        </w:rPr>
        <w:t>Individuals/Households</w:t>
      </w:r>
      <w:r w:rsidR="00793FC1" w:rsidRPr="0040289E">
        <w:rPr>
          <w:rFonts w:ascii="Arial" w:hAnsi="Arial" w:cs="Arial"/>
          <w:sz w:val="22"/>
          <w:szCs w:val="22"/>
        </w:rPr>
        <w:t>; State/local representatives</w:t>
      </w:r>
      <w:r w:rsidRPr="0040289E">
        <w:rPr>
          <w:rFonts w:ascii="Arial" w:hAnsi="Arial" w:cs="Arial"/>
          <w:sz w:val="22"/>
          <w:szCs w:val="22"/>
        </w:rPr>
        <w:t xml:space="preserve"> </w:t>
      </w:r>
    </w:p>
    <w:p w:rsidR="0082625E" w:rsidRPr="0040289E" w:rsidRDefault="0082625E" w:rsidP="0082625E">
      <w:pPr>
        <w:rPr>
          <w:rFonts w:ascii="Arial" w:hAnsi="Arial" w:cs="Arial"/>
          <w:sz w:val="22"/>
          <w:szCs w:val="22"/>
        </w:rPr>
      </w:pPr>
    </w:p>
    <w:p w:rsidR="0082625E" w:rsidRPr="0040289E" w:rsidRDefault="003F4941" w:rsidP="0082625E">
      <w:pPr>
        <w:numPr>
          <w:ilvl w:val="0"/>
          <w:numId w:val="22"/>
        </w:numPr>
        <w:rPr>
          <w:rFonts w:ascii="Arial" w:hAnsi="Arial" w:cs="Arial"/>
          <w:sz w:val="22"/>
          <w:szCs w:val="22"/>
        </w:rPr>
      </w:pPr>
      <w:r w:rsidRPr="0040289E">
        <w:rPr>
          <w:rFonts w:ascii="Arial" w:hAnsi="Arial" w:cs="Arial"/>
          <w:sz w:val="22"/>
          <w:szCs w:val="22"/>
        </w:rPr>
        <w:t>Supplemental Nutrition Assistance Program (SNAP) participants who report zero-gross-income on their SNAP applications or recertification forms</w:t>
      </w:r>
      <w:r w:rsidR="0082625E" w:rsidRPr="0040289E">
        <w:rPr>
          <w:rFonts w:ascii="Arial" w:hAnsi="Arial" w:cs="Arial"/>
          <w:sz w:val="22"/>
          <w:szCs w:val="22"/>
        </w:rPr>
        <w:t>.</w:t>
      </w:r>
    </w:p>
    <w:p w:rsidR="00793FC1" w:rsidRPr="0040289E" w:rsidRDefault="00793FC1" w:rsidP="0082625E">
      <w:pPr>
        <w:numPr>
          <w:ilvl w:val="0"/>
          <w:numId w:val="22"/>
        </w:numPr>
        <w:rPr>
          <w:rFonts w:ascii="Arial" w:hAnsi="Arial" w:cs="Arial"/>
          <w:sz w:val="22"/>
          <w:szCs w:val="22"/>
        </w:rPr>
      </w:pPr>
      <w:r w:rsidRPr="0040289E">
        <w:rPr>
          <w:rFonts w:ascii="Arial" w:hAnsi="Arial" w:cs="Arial"/>
          <w:sz w:val="22"/>
          <w:szCs w:val="22"/>
        </w:rPr>
        <w:t>State SNAP staff will be asked to compile a list of zero-income SNAP participants from their administrative files.</w:t>
      </w:r>
    </w:p>
    <w:p w:rsidR="00793FC1" w:rsidRPr="0040289E" w:rsidRDefault="00793FC1" w:rsidP="0082625E">
      <w:pPr>
        <w:numPr>
          <w:ilvl w:val="0"/>
          <w:numId w:val="22"/>
        </w:numPr>
        <w:rPr>
          <w:rFonts w:ascii="Arial" w:hAnsi="Arial" w:cs="Arial"/>
          <w:sz w:val="22"/>
          <w:szCs w:val="22"/>
        </w:rPr>
      </w:pPr>
      <w:r w:rsidRPr="0040289E">
        <w:rPr>
          <w:rFonts w:ascii="Arial" w:hAnsi="Arial" w:cs="Arial"/>
          <w:sz w:val="22"/>
          <w:szCs w:val="22"/>
        </w:rPr>
        <w:t>Local SNAP staff will be asked to provide interview space in the SNAP office.</w:t>
      </w:r>
    </w:p>
    <w:p w:rsidR="0082625E" w:rsidRPr="0040289E" w:rsidRDefault="0082625E" w:rsidP="008E67ED">
      <w:pPr>
        <w:ind w:left="360"/>
        <w:rPr>
          <w:rFonts w:ascii="Arial" w:hAnsi="Arial" w:cs="Arial"/>
          <w:sz w:val="22"/>
          <w:szCs w:val="22"/>
        </w:rPr>
      </w:pPr>
    </w:p>
    <w:p w:rsidR="00516364" w:rsidRPr="0040289E" w:rsidRDefault="00516364" w:rsidP="008E67ED">
      <w:pPr>
        <w:numPr>
          <w:ilvl w:val="0"/>
          <w:numId w:val="1"/>
        </w:numPr>
        <w:rPr>
          <w:rFonts w:ascii="Arial" w:hAnsi="Arial" w:cs="Arial"/>
          <w:sz w:val="22"/>
          <w:szCs w:val="22"/>
        </w:rPr>
      </w:pPr>
      <w:r w:rsidRPr="0040289E">
        <w:rPr>
          <w:rFonts w:ascii="Arial" w:hAnsi="Arial" w:cs="Arial"/>
          <w:b/>
          <w:sz w:val="22"/>
          <w:szCs w:val="22"/>
        </w:rPr>
        <w:t>Number of Respondents:</w:t>
      </w:r>
    </w:p>
    <w:p w:rsidR="008E67ED" w:rsidRPr="0040289E" w:rsidRDefault="003F4941" w:rsidP="008E67ED">
      <w:pPr>
        <w:ind w:left="360"/>
        <w:rPr>
          <w:rFonts w:ascii="Arial" w:hAnsi="Arial" w:cs="Arial"/>
          <w:sz w:val="22"/>
          <w:szCs w:val="22"/>
        </w:rPr>
      </w:pPr>
      <w:r w:rsidRPr="0040289E">
        <w:rPr>
          <w:rFonts w:ascii="Arial" w:hAnsi="Arial" w:cs="Arial"/>
          <w:sz w:val="22"/>
          <w:szCs w:val="22"/>
        </w:rPr>
        <w:t xml:space="preserve">Fifty SNAP participants with zero-gross income will participate in semi-structured, qualitative interviews.  </w:t>
      </w:r>
      <w:r w:rsidR="00C31BF0" w:rsidRPr="0040289E">
        <w:rPr>
          <w:rFonts w:ascii="Arial" w:hAnsi="Arial" w:cs="Arial"/>
          <w:sz w:val="22"/>
          <w:szCs w:val="22"/>
        </w:rPr>
        <w:t xml:space="preserve">In order to recruit </w:t>
      </w:r>
      <w:r w:rsidRPr="0040289E">
        <w:rPr>
          <w:rFonts w:ascii="Arial" w:hAnsi="Arial" w:cs="Arial"/>
          <w:sz w:val="22"/>
          <w:szCs w:val="22"/>
        </w:rPr>
        <w:t xml:space="preserve">50 </w:t>
      </w:r>
      <w:r w:rsidR="00961662" w:rsidRPr="0040289E">
        <w:rPr>
          <w:rFonts w:ascii="Arial" w:hAnsi="Arial" w:cs="Arial"/>
          <w:sz w:val="22"/>
          <w:szCs w:val="22"/>
        </w:rPr>
        <w:t xml:space="preserve">respondents, </w:t>
      </w:r>
      <w:r w:rsidR="00AD7B2E" w:rsidRPr="0040289E">
        <w:rPr>
          <w:rFonts w:ascii="Arial" w:hAnsi="Arial" w:cs="Arial"/>
          <w:sz w:val="22"/>
          <w:szCs w:val="22"/>
        </w:rPr>
        <w:t xml:space="preserve">200 </w:t>
      </w:r>
      <w:r w:rsidR="00500FF7" w:rsidRPr="0040289E">
        <w:rPr>
          <w:rFonts w:ascii="Arial" w:hAnsi="Arial" w:cs="Arial"/>
          <w:sz w:val="22"/>
          <w:szCs w:val="22"/>
        </w:rPr>
        <w:t>potential participants will be recruited</w:t>
      </w:r>
      <w:r w:rsidR="00AD7B2E" w:rsidRPr="0040289E">
        <w:rPr>
          <w:rFonts w:ascii="Arial" w:hAnsi="Arial" w:cs="Arial"/>
          <w:sz w:val="22"/>
          <w:szCs w:val="22"/>
        </w:rPr>
        <w:t xml:space="preserve">. </w:t>
      </w:r>
    </w:p>
    <w:p w:rsidR="00AD7B2E" w:rsidRPr="0040289E" w:rsidRDefault="00AD7B2E" w:rsidP="00AD7B2E">
      <w:pPr>
        <w:rPr>
          <w:rFonts w:ascii="Arial" w:hAnsi="Arial" w:cs="Arial"/>
          <w:sz w:val="22"/>
          <w:szCs w:val="22"/>
        </w:rPr>
      </w:pPr>
    </w:p>
    <w:p w:rsidR="008E67ED" w:rsidRPr="0040289E" w:rsidRDefault="00516364" w:rsidP="00AD7B2E">
      <w:pPr>
        <w:ind w:left="360"/>
        <w:rPr>
          <w:rFonts w:ascii="Arial" w:hAnsi="Arial" w:cs="Arial"/>
          <w:sz w:val="22"/>
          <w:szCs w:val="22"/>
        </w:rPr>
      </w:pPr>
      <w:r w:rsidRPr="0040289E">
        <w:rPr>
          <w:rFonts w:ascii="Arial" w:hAnsi="Arial" w:cs="Arial"/>
          <w:sz w:val="22"/>
          <w:szCs w:val="22"/>
        </w:rPr>
        <w:t xml:space="preserve">Recruitment will be conducted in </w:t>
      </w:r>
      <w:r w:rsidR="00AD7B2E" w:rsidRPr="0040289E">
        <w:rPr>
          <w:rFonts w:ascii="Arial" w:hAnsi="Arial" w:cs="Arial"/>
          <w:sz w:val="22"/>
          <w:szCs w:val="22"/>
        </w:rPr>
        <w:t xml:space="preserve">eight counties in four states: Maryland, Virginia, West Virginia, and the District of Columbia.  FNS will contact SNAP Directors in Virginia, Maryland, West Virginia and the District of Columbia to request their </w:t>
      </w:r>
      <w:r w:rsidR="00AD7B2E" w:rsidRPr="0040289E">
        <w:rPr>
          <w:rFonts w:ascii="Arial" w:hAnsi="Arial" w:cs="Arial"/>
          <w:sz w:val="22"/>
          <w:szCs w:val="22"/>
        </w:rPr>
        <w:lastRenderedPageBreak/>
        <w:t xml:space="preserve">cooperation in providing </w:t>
      </w:r>
      <w:r w:rsidR="009628BF">
        <w:rPr>
          <w:rFonts w:ascii="Arial" w:hAnsi="Arial" w:cs="Arial"/>
          <w:sz w:val="22"/>
          <w:szCs w:val="22"/>
        </w:rPr>
        <w:t xml:space="preserve">Excel spreadsheets listing </w:t>
      </w:r>
      <w:r w:rsidR="00AD7B2E" w:rsidRPr="0040289E">
        <w:rPr>
          <w:rFonts w:ascii="Arial" w:hAnsi="Arial" w:cs="Arial"/>
          <w:sz w:val="22"/>
          <w:szCs w:val="22"/>
        </w:rPr>
        <w:t>active, zero income SNAP participants who were certified or recertified between January and March 2012</w:t>
      </w:r>
      <w:r w:rsidR="003B2FE5">
        <w:rPr>
          <w:rFonts w:ascii="Arial" w:hAnsi="Arial" w:cs="Arial"/>
          <w:sz w:val="22"/>
          <w:szCs w:val="22"/>
        </w:rPr>
        <w:t xml:space="preserve"> (Attachment </w:t>
      </w:r>
      <w:r w:rsidR="00A17892">
        <w:rPr>
          <w:rFonts w:ascii="Arial" w:hAnsi="Arial" w:cs="Arial"/>
          <w:sz w:val="22"/>
          <w:szCs w:val="22"/>
        </w:rPr>
        <w:t>C)</w:t>
      </w:r>
      <w:r w:rsidR="003B2FE5">
        <w:rPr>
          <w:rFonts w:ascii="Arial" w:hAnsi="Arial" w:cs="Arial"/>
          <w:sz w:val="22"/>
          <w:szCs w:val="22"/>
        </w:rPr>
        <w:t>.  The contractor will provide detailed instruct</w:t>
      </w:r>
      <w:r w:rsidR="00A17892">
        <w:rPr>
          <w:rFonts w:ascii="Arial" w:hAnsi="Arial" w:cs="Arial"/>
          <w:sz w:val="22"/>
          <w:szCs w:val="22"/>
        </w:rPr>
        <w:t>ions and an example spreadsheet</w:t>
      </w:r>
      <w:r w:rsidR="003B2FE5">
        <w:rPr>
          <w:rFonts w:ascii="Arial" w:hAnsi="Arial" w:cs="Arial"/>
          <w:sz w:val="22"/>
          <w:szCs w:val="22"/>
        </w:rPr>
        <w:t xml:space="preserve"> to the State explaining how to transfer the data through secure File Transfer Protocol (FTP) (Attachment </w:t>
      </w:r>
      <w:r w:rsidR="0023737A">
        <w:rPr>
          <w:rFonts w:ascii="Arial" w:hAnsi="Arial" w:cs="Arial"/>
          <w:sz w:val="22"/>
          <w:szCs w:val="22"/>
        </w:rPr>
        <w:t>D</w:t>
      </w:r>
      <w:r w:rsidR="003B2FE5">
        <w:rPr>
          <w:rFonts w:ascii="Arial" w:hAnsi="Arial" w:cs="Arial"/>
          <w:sz w:val="22"/>
          <w:szCs w:val="22"/>
        </w:rPr>
        <w:t>)</w:t>
      </w:r>
      <w:r w:rsidR="00AD7B2E" w:rsidRPr="0040289E">
        <w:rPr>
          <w:rFonts w:ascii="Arial" w:hAnsi="Arial" w:cs="Arial"/>
          <w:sz w:val="22"/>
          <w:szCs w:val="22"/>
        </w:rPr>
        <w:t xml:space="preserve">. </w:t>
      </w:r>
      <w:r w:rsidRPr="0040289E">
        <w:rPr>
          <w:rFonts w:ascii="Arial" w:hAnsi="Arial" w:cs="Arial"/>
          <w:sz w:val="22"/>
          <w:szCs w:val="22"/>
        </w:rPr>
        <w:t>Once</w:t>
      </w:r>
      <w:r w:rsidR="0039042E">
        <w:rPr>
          <w:rFonts w:ascii="Arial" w:hAnsi="Arial" w:cs="Arial"/>
          <w:sz w:val="22"/>
          <w:szCs w:val="22"/>
        </w:rPr>
        <w:t xml:space="preserve"> the states submit lists of qualifying participants, </w:t>
      </w:r>
      <w:r w:rsidRPr="0040289E">
        <w:rPr>
          <w:rFonts w:ascii="Arial" w:hAnsi="Arial" w:cs="Arial"/>
          <w:sz w:val="22"/>
          <w:szCs w:val="22"/>
        </w:rPr>
        <w:t xml:space="preserve">the evaluation contractor will review them to determine </w:t>
      </w:r>
      <w:r w:rsidR="00AD7B2E" w:rsidRPr="0040289E">
        <w:rPr>
          <w:rFonts w:ascii="Arial" w:hAnsi="Arial" w:cs="Arial"/>
          <w:sz w:val="22"/>
          <w:szCs w:val="22"/>
        </w:rPr>
        <w:t xml:space="preserve">that those on the list </w:t>
      </w:r>
      <w:r w:rsidRPr="0040289E">
        <w:rPr>
          <w:rFonts w:ascii="Arial" w:hAnsi="Arial" w:cs="Arial"/>
          <w:sz w:val="22"/>
          <w:szCs w:val="22"/>
        </w:rPr>
        <w:t>meet minimum qualifying criteria</w:t>
      </w:r>
      <w:r w:rsidR="00AD7B2E" w:rsidRPr="0040289E">
        <w:rPr>
          <w:rFonts w:ascii="Arial" w:hAnsi="Arial" w:cs="Arial"/>
          <w:sz w:val="22"/>
          <w:szCs w:val="22"/>
        </w:rPr>
        <w:t xml:space="preserve"> (i.e., they reported zero-gross-income on their SNAP application or recertification form).  The research contractor will then contact a selection of those on the lists to ask if they will participate in the qualitative interviews.  In order to get 50 interviews, we anticipate speaking with about 200 potential respondents</w:t>
      </w:r>
      <w:r w:rsidR="003C21A7">
        <w:rPr>
          <w:rFonts w:ascii="Arial" w:hAnsi="Arial" w:cs="Arial"/>
          <w:sz w:val="22"/>
          <w:szCs w:val="22"/>
        </w:rPr>
        <w:t>.  Thus there would be 150 non-respondents</w:t>
      </w:r>
      <w:r w:rsidR="00AD7B2E" w:rsidRPr="0040289E">
        <w:rPr>
          <w:rFonts w:ascii="Arial" w:hAnsi="Arial" w:cs="Arial"/>
          <w:sz w:val="22"/>
          <w:szCs w:val="22"/>
        </w:rPr>
        <w:t xml:space="preserve">. </w:t>
      </w:r>
      <w:r w:rsidR="00DD7A4D">
        <w:rPr>
          <w:rFonts w:ascii="Arial" w:hAnsi="Arial" w:cs="Arial"/>
          <w:sz w:val="22"/>
          <w:szCs w:val="22"/>
        </w:rPr>
        <w:t xml:space="preserve"> A copy of the recruitment script is attached (Attachment E)</w:t>
      </w:r>
      <w:r w:rsidR="00A17892">
        <w:rPr>
          <w:rFonts w:ascii="Arial" w:hAnsi="Arial" w:cs="Arial"/>
          <w:sz w:val="22"/>
          <w:szCs w:val="22"/>
        </w:rPr>
        <w:t>.</w:t>
      </w:r>
      <w:r w:rsidR="00AD7B2E" w:rsidRPr="0040289E">
        <w:rPr>
          <w:rFonts w:ascii="Arial" w:hAnsi="Arial" w:cs="Arial"/>
          <w:sz w:val="22"/>
          <w:szCs w:val="22"/>
        </w:rPr>
        <w:t xml:space="preserve"> </w:t>
      </w:r>
    </w:p>
    <w:p w:rsidR="00F13B61" w:rsidRPr="0040289E" w:rsidRDefault="00F13B61" w:rsidP="008E67ED">
      <w:pPr>
        <w:rPr>
          <w:rFonts w:ascii="Arial" w:hAnsi="Arial" w:cs="Arial"/>
          <w:sz w:val="22"/>
          <w:szCs w:val="22"/>
        </w:rPr>
      </w:pPr>
    </w:p>
    <w:p w:rsidR="009B6DAF" w:rsidRPr="0040289E" w:rsidRDefault="00516364" w:rsidP="009B6DAF">
      <w:pPr>
        <w:numPr>
          <w:ilvl w:val="0"/>
          <w:numId w:val="1"/>
        </w:numPr>
        <w:rPr>
          <w:rFonts w:ascii="Arial" w:hAnsi="Arial" w:cs="Arial"/>
          <w:sz w:val="22"/>
          <w:szCs w:val="22"/>
        </w:rPr>
      </w:pPr>
      <w:r w:rsidRPr="0040289E">
        <w:rPr>
          <w:rFonts w:ascii="Arial" w:hAnsi="Arial" w:cs="Arial"/>
          <w:b/>
          <w:sz w:val="22"/>
          <w:szCs w:val="22"/>
        </w:rPr>
        <w:t>Time needed per response</w:t>
      </w:r>
      <w:r w:rsidR="009B6DAF" w:rsidRPr="0040289E">
        <w:rPr>
          <w:rFonts w:ascii="Arial" w:hAnsi="Arial" w:cs="Arial"/>
          <w:b/>
          <w:sz w:val="22"/>
          <w:szCs w:val="22"/>
        </w:rPr>
        <w:t>:</w:t>
      </w:r>
    </w:p>
    <w:p w:rsidR="00793FC1" w:rsidRPr="0040289E" w:rsidRDefault="00516364" w:rsidP="009B6DAF">
      <w:pPr>
        <w:ind w:left="360"/>
        <w:rPr>
          <w:rFonts w:ascii="Arial" w:hAnsi="Arial" w:cs="Arial"/>
          <w:sz w:val="22"/>
          <w:szCs w:val="22"/>
        </w:rPr>
      </w:pPr>
      <w:r w:rsidRPr="0040289E">
        <w:rPr>
          <w:rFonts w:ascii="Arial" w:hAnsi="Arial" w:cs="Arial"/>
          <w:sz w:val="22"/>
          <w:szCs w:val="22"/>
        </w:rPr>
        <w:t>In the tab</w:t>
      </w:r>
      <w:r w:rsidR="00C66542" w:rsidRPr="0040289E">
        <w:rPr>
          <w:rFonts w:ascii="Arial" w:hAnsi="Arial" w:cs="Arial"/>
          <w:sz w:val="22"/>
          <w:szCs w:val="22"/>
        </w:rPr>
        <w:t xml:space="preserve">les below, </w:t>
      </w:r>
      <w:r w:rsidRPr="0040289E">
        <w:rPr>
          <w:rFonts w:ascii="Arial" w:hAnsi="Arial" w:cs="Arial"/>
          <w:sz w:val="22"/>
          <w:szCs w:val="22"/>
        </w:rPr>
        <w:t xml:space="preserve">the time noted is an average response time for each </w:t>
      </w:r>
      <w:r w:rsidR="009B6DAF" w:rsidRPr="0040289E">
        <w:rPr>
          <w:rFonts w:ascii="Arial" w:hAnsi="Arial" w:cs="Arial"/>
          <w:sz w:val="22"/>
          <w:szCs w:val="22"/>
        </w:rPr>
        <w:t xml:space="preserve">member of the target audience. </w:t>
      </w:r>
    </w:p>
    <w:p w:rsidR="00793FC1" w:rsidRPr="0040289E" w:rsidRDefault="00793FC1" w:rsidP="00793FC1">
      <w:pPr>
        <w:pStyle w:val="ListParagraph"/>
        <w:numPr>
          <w:ilvl w:val="1"/>
          <w:numId w:val="1"/>
        </w:numPr>
        <w:rPr>
          <w:rFonts w:ascii="Arial" w:hAnsi="Arial" w:cs="Arial"/>
          <w:sz w:val="22"/>
          <w:szCs w:val="22"/>
        </w:rPr>
      </w:pPr>
      <w:r w:rsidRPr="0040289E">
        <w:rPr>
          <w:rFonts w:ascii="Arial" w:hAnsi="Arial" w:cs="Arial"/>
          <w:sz w:val="22"/>
          <w:szCs w:val="22"/>
        </w:rPr>
        <w:t xml:space="preserve">State SNAP staff </w:t>
      </w:r>
      <w:r w:rsidR="00516364" w:rsidRPr="0040289E">
        <w:rPr>
          <w:rFonts w:ascii="Arial" w:hAnsi="Arial" w:cs="Arial"/>
          <w:sz w:val="22"/>
          <w:szCs w:val="22"/>
        </w:rPr>
        <w:t xml:space="preserve">involvement includes identifying </w:t>
      </w:r>
      <w:r w:rsidRPr="0040289E">
        <w:rPr>
          <w:rFonts w:ascii="Arial" w:hAnsi="Arial" w:cs="Arial"/>
          <w:sz w:val="22"/>
          <w:szCs w:val="22"/>
        </w:rPr>
        <w:t xml:space="preserve">eligible SNAP participants in their SNAP participation database and compiling a list of names with contact information.  </w:t>
      </w:r>
    </w:p>
    <w:p w:rsidR="00793FC1" w:rsidRPr="0040289E" w:rsidRDefault="00793FC1" w:rsidP="00793FC1">
      <w:pPr>
        <w:pStyle w:val="ListParagraph"/>
        <w:numPr>
          <w:ilvl w:val="1"/>
          <w:numId w:val="1"/>
        </w:numPr>
        <w:rPr>
          <w:rFonts w:ascii="Arial" w:hAnsi="Arial" w:cs="Arial"/>
          <w:sz w:val="22"/>
          <w:szCs w:val="22"/>
        </w:rPr>
      </w:pPr>
      <w:r w:rsidRPr="0040289E">
        <w:rPr>
          <w:rFonts w:ascii="Arial" w:hAnsi="Arial" w:cs="Arial"/>
          <w:sz w:val="22"/>
          <w:szCs w:val="22"/>
        </w:rPr>
        <w:t xml:space="preserve">Local SNAP staff involvement includes providing interview space to the research contractor’s staff and SNAP participants.  </w:t>
      </w:r>
    </w:p>
    <w:p w:rsidR="00516364" w:rsidRPr="0040289E" w:rsidRDefault="00793FC1" w:rsidP="00793FC1">
      <w:pPr>
        <w:pStyle w:val="ListParagraph"/>
        <w:numPr>
          <w:ilvl w:val="1"/>
          <w:numId w:val="1"/>
        </w:numPr>
        <w:rPr>
          <w:rFonts w:ascii="Arial" w:hAnsi="Arial" w:cs="Arial"/>
          <w:sz w:val="22"/>
          <w:szCs w:val="22"/>
        </w:rPr>
      </w:pPr>
      <w:r w:rsidRPr="0040289E">
        <w:rPr>
          <w:rFonts w:ascii="Arial" w:hAnsi="Arial" w:cs="Arial"/>
          <w:sz w:val="22"/>
          <w:szCs w:val="22"/>
        </w:rPr>
        <w:t xml:space="preserve">SNAP participants’ involvement includes speaking for one hour with a staff person from the research contractor’s staff for a one-on-one, semi-structured qualitative interview.  </w:t>
      </w:r>
    </w:p>
    <w:p w:rsidR="00516364" w:rsidRPr="0040289E" w:rsidRDefault="00516364" w:rsidP="009B6DAF">
      <w:pPr>
        <w:rPr>
          <w:rFonts w:ascii="Arial" w:hAnsi="Arial" w:cs="Arial"/>
          <w:sz w:val="22"/>
          <w:szCs w:val="22"/>
        </w:rPr>
      </w:pPr>
    </w:p>
    <w:p w:rsidR="00F13B61" w:rsidRPr="0040289E" w:rsidRDefault="00F13B61" w:rsidP="009B6DAF">
      <w:pPr>
        <w:rPr>
          <w:rFonts w:ascii="Arial" w:hAnsi="Arial" w:cs="Arial"/>
          <w:sz w:val="22"/>
          <w:szCs w:val="22"/>
        </w:rPr>
      </w:pPr>
    </w:p>
    <w:tbl>
      <w:tblPr>
        <w:tblW w:w="0" w:type="auto"/>
        <w:tblInd w:w="108" w:type="dxa"/>
        <w:tblLook w:val="00BF"/>
      </w:tblPr>
      <w:tblGrid>
        <w:gridCol w:w="4950"/>
        <w:gridCol w:w="1890"/>
        <w:gridCol w:w="1710"/>
      </w:tblGrid>
      <w:tr w:rsidR="00F13B61" w:rsidRPr="0040289E" w:rsidTr="00C0030E">
        <w:tc>
          <w:tcPr>
            <w:tcW w:w="8550" w:type="dxa"/>
            <w:gridSpan w:val="3"/>
            <w:tcBorders>
              <w:bottom w:val="single" w:sz="4" w:space="0" w:color="auto"/>
            </w:tcBorders>
            <w:vAlign w:val="center"/>
          </w:tcPr>
          <w:p w:rsidR="00F13B61" w:rsidRPr="0040289E" w:rsidRDefault="00F13B61" w:rsidP="00AB3C83">
            <w:pPr>
              <w:spacing w:after="120"/>
              <w:rPr>
                <w:rFonts w:ascii="Arial" w:hAnsi="Arial" w:cs="Arial"/>
                <w:sz w:val="22"/>
                <w:szCs w:val="22"/>
              </w:rPr>
            </w:pPr>
            <w:r w:rsidRPr="0040289E">
              <w:rPr>
                <w:rFonts w:ascii="Arial" w:hAnsi="Arial" w:cs="Arial"/>
                <w:i/>
                <w:iCs/>
                <w:sz w:val="22"/>
                <w:szCs w:val="22"/>
              </w:rPr>
              <w:t xml:space="preserve">Time Needed per Initial </w:t>
            </w:r>
            <w:r w:rsidR="00AB3C83" w:rsidRPr="0040289E">
              <w:rPr>
                <w:rFonts w:ascii="Arial" w:hAnsi="Arial" w:cs="Arial"/>
                <w:i/>
                <w:iCs/>
                <w:sz w:val="22"/>
                <w:szCs w:val="22"/>
              </w:rPr>
              <w:t xml:space="preserve">SNAP Participant </w:t>
            </w:r>
            <w:r w:rsidRPr="0040289E">
              <w:rPr>
                <w:rFonts w:ascii="Arial" w:hAnsi="Arial" w:cs="Arial"/>
                <w:i/>
                <w:iCs/>
                <w:sz w:val="22"/>
                <w:szCs w:val="22"/>
              </w:rPr>
              <w:t xml:space="preserve">Recruitment </w:t>
            </w:r>
            <w:r w:rsidR="00B2762B" w:rsidRPr="0040289E">
              <w:rPr>
                <w:rFonts w:ascii="Arial" w:hAnsi="Arial" w:cs="Arial"/>
                <w:i/>
                <w:iCs/>
                <w:sz w:val="22"/>
                <w:szCs w:val="22"/>
              </w:rPr>
              <w:t xml:space="preserve">&amp; </w:t>
            </w:r>
            <w:r w:rsidRPr="0040289E">
              <w:rPr>
                <w:rFonts w:ascii="Arial" w:hAnsi="Arial" w:cs="Arial"/>
                <w:i/>
                <w:iCs/>
                <w:sz w:val="22"/>
                <w:szCs w:val="22"/>
              </w:rPr>
              <w:t>Consent</w:t>
            </w:r>
          </w:p>
        </w:tc>
      </w:tr>
      <w:tr w:rsidR="00F13B61" w:rsidRPr="0040289E" w:rsidTr="00C0030E">
        <w:tc>
          <w:tcPr>
            <w:tcW w:w="4950" w:type="dxa"/>
            <w:tcBorders>
              <w:top w:val="single" w:sz="4" w:space="0" w:color="auto"/>
              <w:bottom w:val="single" w:sz="4" w:space="0" w:color="auto"/>
            </w:tcBorders>
          </w:tcPr>
          <w:p w:rsidR="00F13B61" w:rsidRPr="0040289E" w:rsidRDefault="00F13B61" w:rsidP="00C0030E">
            <w:pPr>
              <w:spacing w:after="120"/>
              <w:rPr>
                <w:rFonts w:ascii="Arial" w:hAnsi="Arial" w:cs="Arial"/>
                <w:b/>
                <w:sz w:val="22"/>
                <w:szCs w:val="22"/>
              </w:rPr>
            </w:pPr>
            <w:r w:rsidRPr="0040289E">
              <w:rPr>
                <w:rFonts w:ascii="Arial" w:hAnsi="Arial" w:cs="Arial"/>
                <w:b/>
                <w:sz w:val="22"/>
                <w:szCs w:val="22"/>
              </w:rPr>
              <w:t>Target Audience</w:t>
            </w:r>
          </w:p>
        </w:tc>
        <w:tc>
          <w:tcPr>
            <w:tcW w:w="1890" w:type="dxa"/>
            <w:tcBorders>
              <w:top w:val="single" w:sz="4" w:space="0" w:color="auto"/>
              <w:bottom w:val="single" w:sz="4" w:space="0" w:color="auto"/>
            </w:tcBorders>
          </w:tcPr>
          <w:p w:rsidR="00F13B61" w:rsidRPr="0040289E" w:rsidRDefault="00F13B61" w:rsidP="00C0030E">
            <w:pPr>
              <w:spacing w:after="120"/>
              <w:jc w:val="center"/>
              <w:rPr>
                <w:rFonts w:ascii="Arial" w:hAnsi="Arial" w:cs="Arial"/>
                <w:b/>
                <w:sz w:val="22"/>
                <w:szCs w:val="22"/>
              </w:rPr>
            </w:pPr>
            <w:r w:rsidRPr="0040289E">
              <w:rPr>
                <w:rFonts w:ascii="Arial" w:hAnsi="Arial" w:cs="Arial"/>
                <w:b/>
                <w:sz w:val="22"/>
                <w:szCs w:val="22"/>
              </w:rPr>
              <w:t>Time (minutes)</w:t>
            </w:r>
          </w:p>
        </w:tc>
        <w:tc>
          <w:tcPr>
            <w:tcW w:w="1710" w:type="dxa"/>
            <w:tcBorders>
              <w:top w:val="single" w:sz="4" w:space="0" w:color="auto"/>
              <w:bottom w:val="single" w:sz="4" w:space="0" w:color="auto"/>
            </w:tcBorders>
          </w:tcPr>
          <w:p w:rsidR="00F13B61" w:rsidRPr="0040289E" w:rsidRDefault="00F13B61" w:rsidP="00C0030E">
            <w:pPr>
              <w:spacing w:after="120"/>
              <w:rPr>
                <w:rFonts w:ascii="Arial" w:hAnsi="Arial" w:cs="Arial"/>
                <w:b/>
                <w:sz w:val="22"/>
                <w:szCs w:val="22"/>
              </w:rPr>
            </w:pPr>
            <w:r w:rsidRPr="0040289E">
              <w:rPr>
                <w:rFonts w:ascii="Arial" w:hAnsi="Arial" w:cs="Arial"/>
                <w:b/>
                <w:sz w:val="22"/>
                <w:szCs w:val="22"/>
              </w:rPr>
              <w:t>Time (hours)</w:t>
            </w:r>
          </w:p>
        </w:tc>
      </w:tr>
      <w:tr w:rsidR="00F13B61" w:rsidRPr="0040289E" w:rsidTr="00C0030E">
        <w:tc>
          <w:tcPr>
            <w:tcW w:w="4950" w:type="dxa"/>
            <w:tcBorders>
              <w:top w:val="single" w:sz="4" w:space="0" w:color="auto"/>
            </w:tcBorders>
          </w:tcPr>
          <w:p w:rsidR="00F13B61" w:rsidRPr="0040289E" w:rsidRDefault="00AB3C83" w:rsidP="00AB3C83">
            <w:pPr>
              <w:spacing w:after="120"/>
              <w:rPr>
                <w:rFonts w:ascii="Arial" w:hAnsi="Arial" w:cs="Arial"/>
                <w:sz w:val="22"/>
                <w:szCs w:val="22"/>
              </w:rPr>
            </w:pPr>
            <w:r w:rsidRPr="0040289E">
              <w:rPr>
                <w:rFonts w:ascii="Arial" w:hAnsi="Arial" w:cs="Arial"/>
                <w:sz w:val="22"/>
                <w:szCs w:val="22"/>
              </w:rPr>
              <w:t>State SNAP staff</w:t>
            </w:r>
            <w:r w:rsidR="00F13B61" w:rsidRPr="0040289E">
              <w:rPr>
                <w:rFonts w:ascii="Arial" w:hAnsi="Arial" w:cs="Arial"/>
                <w:sz w:val="22"/>
                <w:szCs w:val="22"/>
              </w:rPr>
              <w:t xml:space="preserve"> (N=</w:t>
            </w:r>
            <w:r w:rsidRPr="0040289E">
              <w:rPr>
                <w:rFonts w:ascii="Arial" w:hAnsi="Arial" w:cs="Arial"/>
                <w:sz w:val="22"/>
                <w:szCs w:val="22"/>
              </w:rPr>
              <w:t>4</w:t>
            </w:r>
            <w:r w:rsidR="00F13B61" w:rsidRPr="0040289E">
              <w:rPr>
                <w:rFonts w:ascii="Arial" w:hAnsi="Arial" w:cs="Arial"/>
                <w:sz w:val="22"/>
                <w:szCs w:val="22"/>
              </w:rPr>
              <w:t>)</w:t>
            </w:r>
          </w:p>
        </w:tc>
        <w:tc>
          <w:tcPr>
            <w:tcW w:w="1890" w:type="dxa"/>
            <w:tcBorders>
              <w:top w:val="single" w:sz="4" w:space="0" w:color="auto"/>
            </w:tcBorders>
          </w:tcPr>
          <w:p w:rsidR="00F13B61" w:rsidRPr="0040289E" w:rsidRDefault="00771D84" w:rsidP="00C0030E">
            <w:pPr>
              <w:spacing w:after="120"/>
              <w:jc w:val="center"/>
              <w:rPr>
                <w:rFonts w:ascii="Arial" w:hAnsi="Arial" w:cs="Arial"/>
                <w:sz w:val="22"/>
                <w:szCs w:val="22"/>
              </w:rPr>
            </w:pPr>
            <w:r>
              <w:rPr>
                <w:rFonts w:ascii="Arial" w:hAnsi="Arial" w:cs="Arial"/>
                <w:sz w:val="22"/>
                <w:szCs w:val="22"/>
              </w:rPr>
              <w:t>240</w:t>
            </w:r>
          </w:p>
        </w:tc>
        <w:tc>
          <w:tcPr>
            <w:tcW w:w="1710" w:type="dxa"/>
            <w:tcBorders>
              <w:top w:val="single" w:sz="4" w:space="0" w:color="auto"/>
            </w:tcBorders>
          </w:tcPr>
          <w:p w:rsidR="00F13B61" w:rsidRPr="0040289E" w:rsidRDefault="00AB3C83" w:rsidP="00C0030E">
            <w:pPr>
              <w:spacing w:after="120"/>
              <w:jc w:val="center"/>
              <w:rPr>
                <w:rFonts w:ascii="Arial" w:hAnsi="Arial" w:cs="Arial"/>
                <w:sz w:val="22"/>
                <w:szCs w:val="22"/>
              </w:rPr>
            </w:pPr>
            <w:r w:rsidRPr="0040289E">
              <w:rPr>
                <w:rFonts w:ascii="Arial" w:hAnsi="Arial" w:cs="Arial"/>
                <w:sz w:val="22"/>
                <w:szCs w:val="22"/>
              </w:rPr>
              <w:t>4</w:t>
            </w:r>
          </w:p>
        </w:tc>
      </w:tr>
      <w:tr w:rsidR="00F13B61" w:rsidRPr="0040289E" w:rsidTr="00AB3C83">
        <w:tc>
          <w:tcPr>
            <w:tcW w:w="4950" w:type="dxa"/>
          </w:tcPr>
          <w:p w:rsidR="00F13B61" w:rsidRPr="0040289E" w:rsidRDefault="00AB3C83" w:rsidP="00AB3C83">
            <w:pPr>
              <w:spacing w:after="120"/>
              <w:rPr>
                <w:rFonts w:ascii="Arial" w:hAnsi="Arial" w:cs="Arial"/>
                <w:sz w:val="22"/>
                <w:szCs w:val="22"/>
              </w:rPr>
            </w:pPr>
            <w:r w:rsidRPr="0040289E">
              <w:rPr>
                <w:rFonts w:ascii="Arial" w:hAnsi="Arial" w:cs="Arial"/>
                <w:sz w:val="22"/>
                <w:szCs w:val="22"/>
              </w:rPr>
              <w:t xml:space="preserve">Local SNAP staff </w:t>
            </w:r>
            <w:r w:rsidR="00F13B61" w:rsidRPr="0040289E">
              <w:rPr>
                <w:rFonts w:ascii="Arial" w:hAnsi="Arial" w:cs="Arial"/>
                <w:sz w:val="22"/>
                <w:szCs w:val="22"/>
              </w:rPr>
              <w:t>(N=</w:t>
            </w:r>
            <w:r w:rsidR="001E23CC" w:rsidRPr="0040289E">
              <w:rPr>
                <w:rFonts w:ascii="Arial" w:hAnsi="Arial" w:cs="Arial"/>
                <w:sz w:val="22"/>
                <w:szCs w:val="22"/>
              </w:rPr>
              <w:t>8</w:t>
            </w:r>
            <w:r w:rsidR="00F13B61" w:rsidRPr="0040289E">
              <w:rPr>
                <w:rFonts w:ascii="Arial" w:hAnsi="Arial" w:cs="Arial"/>
                <w:sz w:val="22"/>
                <w:szCs w:val="22"/>
              </w:rPr>
              <w:t>)</w:t>
            </w:r>
          </w:p>
        </w:tc>
        <w:tc>
          <w:tcPr>
            <w:tcW w:w="1890" w:type="dxa"/>
          </w:tcPr>
          <w:p w:rsidR="00F13B61" w:rsidRPr="0040289E" w:rsidRDefault="00771D84" w:rsidP="00C0030E">
            <w:pPr>
              <w:spacing w:after="120"/>
              <w:jc w:val="center"/>
              <w:rPr>
                <w:rFonts w:ascii="Arial" w:hAnsi="Arial" w:cs="Arial"/>
                <w:sz w:val="22"/>
                <w:szCs w:val="22"/>
              </w:rPr>
            </w:pPr>
            <w:r>
              <w:rPr>
                <w:rFonts w:ascii="Arial" w:hAnsi="Arial" w:cs="Arial"/>
                <w:sz w:val="22"/>
                <w:szCs w:val="22"/>
              </w:rPr>
              <w:t>30</w:t>
            </w:r>
          </w:p>
        </w:tc>
        <w:tc>
          <w:tcPr>
            <w:tcW w:w="1710" w:type="dxa"/>
          </w:tcPr>
          <w:p w:rsidR="00F13B61" w:rsidRPr="0040289E" w:rsidRDefault="00AB3C83" w:rsidP="00C0030E">
            <w:pPr>
              <w:spacing w:after="120"/>
              <w:jc w:val="center"/>
              <w:rPr>
                <w:rFonts w:ascii="Arial" w:hAnsi="Arial" w:cs="Arial"/>
                <w:sz w:val="22"/>
                <w:szCs w:val="22"/>
              </w:rPr>
            </w:pPr>
            <w:r w:rsidRPr="0040289E">
              <w:rPr>
                <w:rFonts w:ascii="Arial" w:hAnsi="Arial" w:cs="Arial"/>
                <w:sz w:val="22"/>
                <w:szCs w:val="22"/>
              </w:rPr>
              <w:t>.5</w:t>
            </w:r>
          </w:p>
        </w:tc>
      </w:tr>
      <w:tr w:rsidR="00AB3C83" w:rsidRPr="0040289E" w:rsidTr="00C0030E">
        <w:tc>
          <w:tcPr>
            <w:tcW w:w="4950" w:type="dxa"/>
            <w:tcBorders>
              <w:bottom w:val="single" w:sz="4" w:space="0" w:color="auto"/>
            </w:tcBorders>
          </w:tcPr>
          <w:p w:rsidR="00AB3C83" w:rsidRPr="0040289E" w:rsidRDefault="00AB3C83" w:rsidP="00AB3C83">
            <w:pPr>
              <w:spacing w:after="120"/>
              <w:rPr>
                <w:rFonts w:ascii="Arial" w:hAnsi="Arial" w:cs="Arial"/>
                <w:sz w:val="22"/>
                <w:szCs w:val="22"/>
              </w:rPr>
            </w:pPr>
            <w:r w:rsidRPr="0040289E">
              <w:rPr>
                <w:rFonts w:ascii="Arial" w:hAnsi="Arial" w:cs="Arial"/>
                <w:sz w:val="22"/>
                <w:szCs w:val="22"/>
              </w:rPr>
              <w:t>SNAP Participants (N=200)</w:t>
            </w:r>
          </w:p>
        </w:tc>
        <w:tc>
          <w:tcPr>
            <w:tcW w:w="1890" w:type="dxa"/>
            <w:tcBorders>
              <w:bottom w:val="single" w:sz="4" w:space="0" w:color="auto"/>
            </w:tcBorders>
          </w:tcPr>
          <w:p w:rsidR="00AB3C83" w:rsidRPr="0040289E" w:rsidRDefault="00A17892" w:rsidP="00C0030E">
            <w:pPr>
              <w:spacing w:after="120"/>
              <w:jc w:val="center"/>
              <w:rPr>
                <w:rFonts w:ascii="Arial" w:hAnsi="Arial" w:cs="Arial"/>
                <w:sz w:val="22"/>
                <w:szCs w:val="22"/>
              </w:rPr>
            </w:pPr>
            <w:r>
              <w:rPr>
                <w:rFonts w:ascii="Arial" w:hAnsi="Arial" w:cs="Arial"/>
                <w:sz w:val="22"/>
                <w:szCs w:val="22"/>
              </w:rPr>
              <w:t>3</w:t>
            </w:r>
          </w:p>
        </w:tc>
        <w:tc>
          <w:tcPr>
            <w:tcW w:w="1710" w:type="dxa"/>
            <w:tcBorders>
              <w:bottom w:val="single" w:sz="4" w:space="0" w:color="auto"/>
            </w:tcBorders>
          </w:tcPr>
          <w:p w:rsidR="00AB3C83" w:rsidRPr="0040289E" w:rsidRDefault="00AB3C83" w:rsidP="00C0030E">
            <w:pPr>
              <w:spacing w:after="120"/>
              <w:jc w:val="center"/>
              <w:rPr>
                <w:rFonts w:ascii="Arial" w:hAnsi="Arial" w:cs="Arial"/>
                <w:sz w:val="22"/>
                <w:szCs w:val="22"/>
              </w:rPr>
            </w:pPr>
            <w:r w:rsidRPr="0040289E">
              <w:rPr>
                <w:rFonts w:ascii="Arial" w:hAnsi="Arial" w:cs="Arial"/>
                <w:sz w:val="22"/>
                <w:szCs w:val="22"/>
              </w:rPr>
              <w:t>.0</w:t>
            </w:r>
            <w:r w:rsidR="00A17892">
              <w:rPr>
                <w:rFonts w:ascii="Arial" w:hAnsi="Arial" w:cs="Arial"/>
                <w:sz w:val="22"/>
                <w:szCs w:val="22"/>
              </w:rPr>
              <w:t>5</w:t>
            </w:r>
          </w:p>
        </w:tc>
      </w:tr>
    </w:tbl>
    <w:p w:rsidR="00F13B61" w:rsidRPr="0040289E" w:rsidRDefault="00F13B61" w:rsidP="009B6DAF">
      <w:pPr>
        <w:rPr>
          <w:rFonts w:ascii="Arial" w:hAnsi="Arial" w:cs="Arial"/>
          <w:sz w:val="22"/>
          <w:szCs w:val="22"/>
        </w:rPr>
      </w:pPr>
    </w:p>
    <w:p w:rsidR="00F13B61" w:rsidRPr="0040289E" w:rsidRDefault="00F13B61" w:rsidP="009B6DAF">
      <w:pPr>
        <w:rPr>
          <w:rFonts w:ascii="Arial" w:hAnsi="Arial" w:cs="Arial"/>
          <w:sz w:val="22"/>
          <w:szCs w:val="22"/>
        </w:rPr>
      </w:pPr>
      <w:r w:rsidRPr="0040289E">
        <w:rPr>
          <w:rFonts w:ascii="Arial" w:hAnsi="Arial" w:cs="Arial"/>
          <w:sz w:val="22"/>
          <w:szCs w:val="22"/>
        </w:rPr>
        <w:br w:type="page"/>
      </w:r>
    </w:p>
    <w:tbl>
      <w:tblPr>
        <w:tblW w:w="8562" w:type="dxa"/>
        <w:tblInd w:w="92" w:type="dxa"/>
        <w:tblLook w:val="0000"/>
      </w:tblPr>
      <w:tblGrid>
        <w:gridCol w:w="5416"/>
        <w:gridCol w:w="1440"/>
        <w:gridCol w:w="1706"/>
      </w:tblGrid>
      <w:tr w:rsidR="00516364" w:rsidRPr="0040289E">
        <w:trPr>
          <w:trHeight w:val="315"/>
        </w:trPr>
        <w:tc>
          <w:tcPr>
            <w:tcW w:w="8562" w:type="dxa"/>
            <w:gridSpan w:val="3"/>
            <w:tcBorders>
              <w:top w:val="nil"/>
              <w:left w:val="nil"/>
              <w:bottom w:val="single" w:sz="4" w:space="0" w:color="auto"/>
              <w:right w:val="nil"/>
            </w:tcBorders>
            <w:shd w:val="clear" w:color="auto" w:fill="auto"/>
            <w:noWrap/>
            <w:vAlign w:val="bottom"/>
          </w:tcPr>
          <w:p w:rsidR="00516364" w:rsidRPr="0040289E" w:rsidRDefault="00516364" w:rsidP="00AB3C83">
            <w:pPr>
              <w:rPr>
                <w:rFonts w:ascii="Arial" w:hAnsi="Arial" w:cs="Arial"/>
                <w:i/>
                <w:iCs/>
                <w:sz w:val="22"/>
                <w:szCs w:val="22"/>
              </w:rPr>
            </w:pPr>
            <w:r w:rsidRPr="0040289E">
              <w:rPr>
                <w:rFonts w:ascii="Arial" w:hAnsi="Arial" w:cs="Arial"/>
                <w:i/>
                <w:iCs/>
                <w:sz w:val="22"/>
                <w:szCs w:val="22"/>
              </w:rPr>
              <w:lastRenderedPageBreak/>
              <w:t xml:space="preserve">Time Needed per </w:t>
            </w:r>
            <w:r w:rsidR="00AB3C83" w:rsidRPr="0040289E">
              <w:rPr>
                <w:rFonts w:ascii="Arial" w:hAnsi="Arial" w:cs="Arial"/>
                <w:i/>
                <w:iCs/>
                <w:sz w:val="22"/>
                <w:szCs w:val="22"/>
              </w:rPr>
              <w:t>Qualitative Interview</w:t>
            </w:r>
          </w:p>
        </w:tc>
      </w:tr>
      <w:tr w:rsidR="00516364" w:rsidRPr="0040289E" w:rsidTr="00AB3C83">
        <w:trPr>
          <w:trHeight w:val="315"/>
        </w:trPr>
        <w:tc>
          <w:tcPr>
            <w:tcW w:w="5416" w:type="dxa"/>
            <w:tcBorders>
              <w:top w:val="single" w:sz="4" w:space="0" w:color="auto"/>
              <w:left w:val="nil"/>
              <w:bottom w:val="single" w:sz="4" w:space="0" w:color="auto"/>
              <w:right w:val="nil"/>
            </w:tcBorders>
            <w:shd w:val="clear" w:color="auto" w:fill="auto"/>
            <w:vAlign w:val="center"/>
          </w:tcPr>
          <w:p w:rsidR="00516364" w:rsidRPr="0040289E" w:rsidRDefault="00516364" w:rsidP="00516364">
            <w:pPr>
              <w:rPr>
                <w:rFonts w:ascii="Arial" w:hAnsi="Arial" w:cs="Arial"/>
                <w:b/>
                <w:sz w:val="22"/>
                <w:szCs w:val="22"/>
              </w:rPr>
            </w:pPr>
            <w:r w:rsidRPr="0040289E">
              <w:rPr>
                <w:rFonts w:ascii="Arial" w:hAnsi="Arial" w:cs="Arial"/>
                <w:b/>
                <w:sz w:val="22"/>
                <w:szCs w:val="22"/>
              </w:rPr>
              <w:t>Target Audience</w:t>
            </w:r>
          </w:p>
        </w:tc>
        <w:tc>
          <w:tcPr>
            <w:tcW w:w="1440" w:type="dxa"/>
            <w:tcBorders>
              <w:top w:val="nil"/>
              <w:left w:val="nil"/>
              <w:bottom w:val="single" w:sz="4" w:space="0" w:color="auto"/>
              <w:right w:val="nil"/>
            </w:tcBorders>
            <w:shd w:val="clear" w:color="auto" w:fill="auto"/>
            <w:vAlign w:val="center"/>
          </w:tcPr>
          <w:p w:rsidR="00516364" w:rsidRPr="0040289E" w:rsidRDefault="00516364" w:rsidP="009B6DAF">
            <w:pPr>
              <w:jc w:val="center"/>
              <w:rPr>
                <w:rFonts w:ascii="Arial" w:hAnsi="Arial" w:cs="Arial"/>
                <w:b/>
                <w:sz w:val="22"/>
                <w:szCs w:val="22"/>
              </w:rPr>
            </w:pPr>
            <w:r w:rsidRPr="0040289E">
              <w:rPr>
                <w:rFonts w:ascii="Arial" w:hAnsi="Arial" w:cs="Arial"/>
                <w:b/>
                <w:sz w:val="22"/>
                <w:szCs w:val="22"/>
              </w:rPr>
              <w:t xml:space="preserve">Time </w:t>
            </w:r>
            <w:r w:rsidR="009B6DAF" w:rsidRPr="0040289E">
              <w:rPr>
                <w:rFonts w:ascii="Arial" w:hAnsi="Arial" w:cs="Arial"/>
                <w:b/>
                <w:sz w:val="22"/>
                <w:szCs w:val="22"/>
              </w:rPr>
              <w:t>(</w:t>
            </w:r>
            <w:r w:rsidRPr="0040289E">
              <w:rPr>
                <w:rFonts w:ascii="Arial" w:hAnsi="Arial" w:cs="Arial"/>
                <w:b/>
                <w:sz w:val="22"/>
                <w:szCs w:val="22"/>
              </w:rPr>
              <w:t>minutes)</w:t>
            </w:r>
          </w:p>
        </w:tc>
        <w:tc>
          <w:tcPr>
            <w:tcW w:w="1706" w:type="dxa"/>
            <w:tcBorders>
              <w:top w:val="nil"/>
              <w:left w:val="nil"/>
              <w:bottom w:val="single" w:sz="4" w:space="0" w:color="auto"/>
              <w:right w:val="nil"/>
            </w:tcBorders>
            <w:shd w:val="clear" w:color="auto" w:fill="auto"/>
            <w:vAlign w:val="center"/>
          </w:tcPr>
          <w:p w:rsidR="00516364" w:rsidRPr="0040289E" w:rsidRDefault="00516364">
            <w:pPr>
              <w:jc w:val="center"/>
              <w:rPr>
                <w:rFonts w:ascii="Arial" w:hAnsi="Arial" w:cs="Arial"/>
                <w:b/>
                <w:sz w:val="22"/>
                <w:szCs w:val="22"/>
              </w:rPr>
            </w:pPr>
            <w:r w:rsidRPr="0040289E">
              <w:rPr>
                <w:rFonts w:ascii="Arial" w:hAnsi="Arial" w:cs="Arial"/>
                <w:b/>
                <w:sz w:val="22"/>
                <w:szCs w:val="22"/>
              </w:rPr>
              <w:t>Time (hours)</w:t>
            </w:r>
          </w:p>
        </w:tc>
      </w:tr>
      <w:tr w:rsidR="00516364" w:rsidRPr="0040289E" w:rsidTr="00AB3C83">
        <w:trPr>
          <w:trHeight w:val="413"/>
        </w:trPr>
        <w:tc>
          <w:tcPr>
            <w:tcW w:w="5416" w:type="dxa"/>
            <w:tcBorders>
              <w:top w:val="single" w:sz="4" w:space="0" w:color="auto"/>
              <w:left w:val="nil"/>
              <w:bottom w:val="single" w:sz="4" w:space="0" w:color="auto"/>
              <w:right w:val="nil"/>
            </w:tcBorders>
            <w:shd w:val="clear" w:color="auto" w:fill="auto"/>
            <w:vAlign w:val="center"/>
          </w:tcPr>
          <w:p w:rsidR="00516364" w:rsidRPr="0040289E" w:rsidRDefault="00AB3C83" w:rsidP="00516364">
            <w:pPr>
              <w:rPr>
                <w:rFonts w:ascii="Arial" w:hAnsi="Arial" w:cs="Arial"/>
                <w:sz w:val="22"/>
                <w:szCs w:val="22"/>
              </w:rPr>
            </w:pPr>
            <w:r w:rsidRPr="0040289E">
              <w:rPr>
                <w:rFonts w:ascii="Arial" w:hAnsi="Arial" w:cs="Arial"/>
                <w:sz w:val="22"/>
                <w:szCs w:val="22"/>
              </w:rPr>
              <w:t>SNAP Participants (N=50)</w:t>
            </w:r>
          </w:p>
        </w:tc>
        <w:tc>
          <w:tcPr>
            <w:tcW w:w="1440" w:type="dxa"/>
            <w:tcBorders>
              <w:top w:val="single" w:sz="4" w:space="0" w:color="auto"/>
              <w:left w:val="nil"/>
              <w:bottom w:val="single" w:sz="4" w:space="0" w:color="auto"/>
              <w:right w:val="nil"/>
            </w:tcBorders>
            <w:shd w:val="clear" w:color="auto" w:fill="auto"/>
            <w:vAlign w:val="center"/>
          </w:tcPr>
          <w:p w:rsidR="00516364" w:rsidRPr="0040289E" w:rsidRDefault="00AB3C83">
            <w:pPr>
              <w:jc w:val="center"/>
              <w:rPr>
                <w:rFonts w:ascii="Arial" w:hAnsi="Arial" w:cs="Arial"/>
                <w:sz w:val="22"/>
                <w:szCs w:val="22"/>
              </w:rPr>
            </w:pPr>
            <w:r w:rsidRPr="0040289E">
              <w:rPr>
                <w:rFonts w:ascii="Arial" w:hAnsi="Arial" w:cs="Arial"/>
                <w:sz w:val="22"/>
                <w:szCs w:val="22"/>
              </w:rPr>
              <w:t>6</w:t>
            </w:r>
            <w:r w:rsidR="00D7369C">
              <w:rPr>
                <w:rFonts w:ascii="Arial" w:hAnsi="Arial" w:cs="Arial"/>
                <w:sz w:val="22"/>
                <w:szCs w:val="22"/>
              </w:rPr>
              <w:t>0</w:t>
            </w:r>
          </w:p>
        </w:tc>
        <w:tc>
          <w:tcPr>
            <w:tcW w:w="1706" w:type="dxa"/>
            <w:tcBorders>
              <w:top w:val="single" w:sz="4" w:space="0" w:color="auto"/>
              <w:left w:val="nil"/>
              <w:bottom w:val="single" w:sz="4" w:space="0" w:color="auto"/>
              <w:right w:val="nil"/>
            </w:tcBorders>
            <w:shd w:val="clear" w:color="auto" w:fill="auto"/>
            <w:vAlign w:val="center"/>
          </w:tcPr>
          <w:p w:rsidR="00516364" w:rsidRPr="0040289E" w:rsidRDefault="00AB3C83" w:rsidP="00516364">
            <w:pPr>
              <w:jc w:val="center"/>
              <w:rPr>
                <w:rFonts w:ascii="Arial" w:hAnsi="Arial" w:cs="Arial"/>
                <w:sz w:val="22"/>
                <w:szCs w:val="22"/>
              </w:rPr>
            </w:pPr>
            <w:r w:rsidRPr="0040289E">
              <w:rPr>
                <w:rFonts w:ascii="Arial" w:hAnsi="Arial" w:cs="Arial"/>
                <w:sz w:val="22"/>
                <w:szCs w:val="22"/>
              </w:rPr>
              <w:t>1</w:t>
            </w:r>
          </w:p>
        </w:tc>
      </w:tr>
    </w:tbl>
    <w:p w:rsidR="00516364" w:rsidRPr="0040289E" w:rsidRDefault="00516364" w:rsidP="00516364">
      <w:pPr>
        <w:spacing w:after="120"/>
        <w:rPr>
          <w:rFonts w:ascii="Arial" w:hAnsi="Arial" w:cs="Arial"/>
          <w:b/>
          <w:sz w:val="22"/>
          <w:szCs w:val="22"/>
        </w:rPr>
      </w:pPr>
    </w:p>
    <w:p w:rsidR="00516364" w:rsidRPr="0040289E" w:rsidRDefault="00516364" w:rsidP="00516364">
      <w:pPr>
        <w:spacing w:after="120"/>
        <w:rPr>
          <w:rFonts w:ascii="Arial" w:hAnsi="Arial" w:cs="Arial"/>
          <w:b/>
          <w:sz w:val="22"/>
          <w:szCs w:val="22"/>
        </w:rPr>
      </w:pPr>
    </w:p>
    <w:p w:rsidR="00516364" w:rsidRPr="0040289E" w:rsidRDefault="00516364" w:rsidP="00516364">
      <w:pPr>
        <w:numPr>
          <w:ilvl w:val="0"/>
          <w:numId w:val="1"/>
        </w:numPr>
        <w:spacing w:after="120"/>
        <w:rPr>
          <w:rFonts w:ascii="Arial" w:hAnsi="Arial" w:cs="Arial"/>
          <w:b/>
          <w:sz w:val="22"/>
          <w:szCs w:val="22"/>
        </w:rPr>
      </w:pPr>
      <w:r w:rsidRPr="0040289E">
        <w:rPr>
          <w:rFonts w:ascii="Arial" w:hAnsi="Arial" w:cs="Arial"/>
          <w:b/>
          <w:sz w:val="22"/>
          <w:szCs w:val="22"/>
        </w:rPr>
        <w:t>Total burden hours on public:</w:t>
      </w:r>
    </w:p>
    <w:tbl>
      <w:tblPr>
        <w:tblW w:w="10741" w:type="dxa"/>
        <w:jc w:val="center"/>
        <w:tblLayout w:type="fixed"/>
        <w:tblLook w:val="0000"/>
      </w:tblPr>
      <w:tblGrid>
        <w:gridCol w:w="1452"/>
        <w:gridCol w:w="1817"/>
        <w:gridCol w:w="1809"/>
        <w:gridCol w:w="1386"/>
        <w:gridCol w:w="1122"/>
        <w:gridCol w:w="1216"/>
        <w:gridCol w:w="1039"/>
        <w:gridCol w:w="900"/>
      </w:tblGrid>
      <w:tr w:rsidR="00536240" w:rsidRPr="0040289E" w:rsidTr="00C66542">
        <w:trPr>
          <w:trHeight w:val="2010"/>
          <w:jc w:val="center"/>
        </w:trPr>
        <w:tc>
          <w:tcPr>
            <w:tcW w:w="1452" w:type="dxa"/>
            <w:tcBorders>
              <w:top w:val="single" w:sz="4" w:space="0" w:color="auto"/>
              <w:left w:val="single" w:sz="4" w:space="0" w:color="auto"/>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 xml:space="preserve">(a) </w:t>
            </w:r>
            <w:r w:rsidRPr="0040289E">
              <w:rPr>
                <w:rFonts w:ascii="Arial" w:hAnsi="Arial" w:cs="Arial"/>
                <w:sz w:val="16"/>
                <w:szCs w:val="16"/>
              </w:rPr>
              <w:br/>
              <w:t>Affected Public</w:t>
            </w:r>
          </w:p>
        </w:tc>
        <w:tc>
          <w:tcPr>
            <w:tcW w:w="1817"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Respondent Type</w:t>
            </w:r>
          </w:p>
        </w:tc>
        <w:tc>
          <w:tcPr>
            <w:tcW w:w="1809"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AB3C83">
            <w:pPr>
              <w:jc w:val="center"/>
              <w:rPr>
                <w:rFonts w:ascii="Arial" w:hAnsi="Arial" w:cs="Arial"/>
                <w:sz w:val="16"/>
                <w:szCs w:val="16"/>
              </w:rPr>
            </w:pPr>
            <w:r w:rsidRPr="0040289E">
              <w:rPr>
                <w:rFonts w:ascii="Arial" w:hAnsi="Arial" w:cs="Arial"/>
                <w:sz w:val="16"/>
                <w:szCs w:val="16"/>
              </w:rPr>
              <w:t>(b)</w:t>
            </w:r>
            <w:r w:rsidRPr="0040289E">
              <w:rPr>
                <w:rFonts w:ascii="Arial" w:hAnsi="Arial" w:cs="Arial"/>
                <w:sz w:val="16"/>
                <w:szCs w:val="16"/>
              </w:rPr>
              <w:br/>
            </w:r>
            <w:r w:rsidR="00AB3C83" w:rsidRPr="0040289E">
              <w:rPr>
                <w:rFonts w:ascii="Arial" w:hAnsi="Arial" w:cs="Arial"/>
                <w:sz w:val="16"/>
                <w:szCs w:val="16"/>
              </w:rPr>
              <w:t>Qualitative Interview</w:t>
            </w:r>
          </w:p>
        </w:tc>
        <w:tc>
          <w:tcPr>
            <w:tcW w:w="1386"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 xml:space="preserve">(c) </w:t>
            </w:r>
            <w:r w:rsidRPr="0040289E">
              <w:rPr>
                <w:rFonts w:ascii="Arial" w:hAnsi="Arial" w:cs="Arial"/>
                <w:sz w:val="16"/>
                <w:szCs w:val="16"/>
              </w:rPr>
              <w:br/>
              <w:t>No. Respondents</w:t>
            </w:r>
          </w:p>
        </w:tc>
        <w:tc>
          <w:tcPr>
            <w:tcW w:w="1122"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(d) Frequency of Response</w:t>
            </w:r>
          </w:p>
        </w:tc>
        <w:tc>
          <w:tcPr>
            <w:tcW w:w="1216" w:type="dxa"/>
            <w:tcBorders>
              <w:top w:val="single" w:sz="4" w:space="0" w:color="auto"/>
              <w:left w:val="nil"/>
              <w:bottom w:val="single" w:sz="4" w:space="0" w:color="auto"/>
              <w:right w:val="single" w:sz="4" w:space="0" w:color="auto"/>
            </w:tcBorders>
            <w:shd w:val="clear" w:color="auto" w:fill="C0C0C0"/>
            <w:vAlign w:val="center"/>
          </w:tcPr>
          <w:p w:rsidR="00B2762B" w:rsidRPr="0040289E" w:rsidRDefault="00536240" w:rsidP="00B2762B">
            <w:pPr>
              <w:jc w:val="center"/>
              <w:rPr>
                <w:rFonts w:ascii="Arial" w:hAnsi="Arial" w:cs="Arial"/>
                <w:sz w:val="16"/>
                <w:szCs w:val="16"/>
              </w:rPr>
            </w:pPr>
            <w:r w:rsidRPr="0040289E">
              <w:rPr>
                <w:rFonts w:ascii="Arial" w:hAnsi="Arial" w:cs="Arial"/>
                <w:sz w:val="16"/>
                <w:szCs w:val="16"/>
              </w:rPr>
              <w:t xml:space="preserve">(e) </w:t>
            </w:r>
            <w:r w:rsidRPr="0040289E">
              <w:rPr>
                <w:rFonts w:ascii="Arial" w:hAnsi="Arial" w:cs="Arial"/>
                <w:sz w:val="16"/>
                <w:szCs w:val="16"/>
              </w:rPr>
              <w:br/>
              <w:t xml:space="preserve">Est. Total Annual Responses per </w:t>
            </w:r>
            <w:r w:rsidR="00B2762B" w:rsidRPr="0040289E">
              <w:rPr>
                <w:rFonts w:ascii="Arial" w:hAnsi="Arial" w:cs="Arial"/>
                <w:sz w:val="16"/>
                <w:szCs w:val="16"/>
              </w:rPr>
              <w:t>Respondent</w:t>
            </w:r>
          </w:p>
          <w:p w:rsidR="00536240" w:rsidRPr="0040289E" w:rsidRDefault="00536240" w:rsidP="00B2762B">
            <w:pPr>
              <w:jc w:val="center"/>
              <w:rPr>
                <w:rFonts w:ascii="Arial" w:hAnsi="Arial" w:cs="Arial"/>
                <w:sz w:val="16"/>
                <w:szCs w:val="16"/>
              </w:rPr>
            </w:pPr>
            <w:r w:rsidRPr="0040289E">
              <w:rPr>
                <w:rFonts w:ascii="Arial" w:hAnsi="Arial" w:cs="Arial"/>
                <w:sz w:val="16"/>
                <w:szCs w:val="16"/>
              </w:rPr>
              <w:t xml:space="preserve">(c </w:t>
            </w:r>
            <w:r w:rsidRPr="0040289E">
              <w:rPr>
                <w:rFonts w:ascii="Arial" w:hAnsi="Arial" w:cs="Arial"/>
                <w:b/>
                <w:bCs/>
                <w:sz w:val="16"/>
                <w:szCs w:val="16"/>
              </w:rPr>
              <w:t>x</w:t>
            </w:r>
            <w:r w:rsidRPr="0040289E">
              <w:rPr>
                <w:rFonts w:ascii="Arial" w:hAnsi="Arial" w:cs="Arial"/>
                <w:sz w:val="16"/>
                <w:szCs w:val="16"/>
              </w:rPr>
              <w:t xml:space="preserve"> d)</w:t>
            </w:r>
          </w:p>
        </w:tc>
        <w:tc>
          <w:tcPr>
            <w:tcW w:w="1039"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 xml:space="preserve">(f) </w:t>
            </w:r>
            <w:r w:rsidRPr="0040289E">
              <w:rPr>
                <w:rFonts w:ascii="Arial" w:hAnsi="Arial" w:cs="Arial"/>
                <w:sz w:val="16"/>
                <w:szCs w:val="16"/>
              </w:rPr>
              <w:br/>
              <w:t>Hours per Response</w:t>
            </w:r>
          </w:p>
        </w:tc>
        <w:tc>
          <w:tcPr>
            <w:tcW w:w="900" w:type="dxa"/>
            <w:tcBorders>
              <w:top w:val="single" w:sz="4" w:space="0" w:color="auto"/>
              <w:left w:val="nil"/>
              <w:bottom w:val="single" w:sz="4" w:space="0" w:color="auto"/>
              <w:right w:val="single" w:sz="4" w:space="0" w:color="auto"/>
            </w:tcBorders>
            <w:shd w:val="clear" w:color="auto" w:fill="C0C0C0"/>
            <w:vAlign w:val="center"/>
          </w:tcPr>
          <w:p w:rsidR="00536240" w:rsidRPr="0040289E" w:rsidRDefault="00536240" w:rsidP="00B2762B">
            <w:pPr>
              <w:jc w:val="center"/>
              <w:rPr>
                <w:rFonts w:ascii="Arial" w:hAnsi="Arial" w:cs="Arial"/>
                <w:sz w:val="16"/>
                <w:szCs w:val="16"/>
              </w:rPr>
            </w:pPr>
            <w:r w:rsidRPr="0040289E">
              <w:rPr>
                <w:rFonts w:ascii="Arial" w:hAnsi="Arial" w:cs="Arial"/>
                <w:sz w:val="16"/>
                <w:szCs w:val="16"/>
              </w:rPr>
              <w:t xml:space="preserve">(g) </w:t>
            </w:r>
            <w:r w:rsidRPr="0040289E">
              <w:rPr>
                <w:rFonts w:ascii="Arial" w:hAnsi="Arial" w:cs="Arial"/>
                <w:sz w:val="16"/>
                <w:szCs w:val="16"/>
              </w:rPr>
              <w:br/>
              <w:t>Total Burden Hours</w:t>
            </w:r>
            <w:r w:rsidRPr="0040289E">
              <w:rPr>
                <w:rFonts w:ascii="Arial" w:hAnsi="Arial" w:cs="Arial"/>
                <w:sz w:val="16"/>
                <w:szCs w:val="16"/>
              </w:rPr>
              <w:br/>
              <w:t xml:space="preserve">(e </w:t>
            </w:r>
            <w:r w:rsidRPr="0040289E">
              <w:rPr>
                <w:rFonts w:ascii="Arial" w:hAnsi="Arial" w:cs="Arial"/>
                <w:b/>
                <w:bCs/>
                <w:sz w:val="16"/>
                <w:szCs w:val="16"/>
              </w:rPr>
              <w:t>x</w:t>
            </w:r>
            <w:r w:rsidRPr="0040289E">
              <w:rPr>
                <w:rFonts w:ascii="Arial" w:hAnsi="Arial" w:cs="Arial"/>
                <w:sz w:val="16"/>
                <w:szCs w:val="16"/>
              </w:rPr>
              <w:t xml:space="preserve"> f)</w:t>
            </w:r>
          </w:p>
        </w:tc>
      </w:tr>
      <w:tr w:rsidR="00536240" w:rsidRPr="0040289E" w:rsidTr="00696719">
        <w:trPr>
          <w:trHeight w:val="600"/>
          <w:jc w:val="center"/>
        </w:trPr>
        <w:tc>
          <w:tcPr>
            <w:tcW w:w="1452" w:type="dxa"/>
            <w:tcBorders>
              <w:top w:val="nil"/>
              <w:left w:val="single" w:sz="4" w:space="0" w:color="auto"/>
              <w:bottom w:val="single" w:sz="4" w:space="0" w:color="auto"/>
              <w:right w:val="nil"/>
            </w:tcBorders>
            <w:shd w:val="clear" w:color="auto" w:fill="auto"/>
          </w:tcPr>
          <w:p w:rsidR="00536240" w:rsidRPr="0040289E" w:rsidRDefault="00536240">
            <w:pPr>
              <w:jc w:val="center"/>
              <w:rPr>
                <w:rFonts w:ascii="Arial" w:hAnsi="Arial" w:cs="Arial"/>
                <w:b/>
                <w:bCs/>
                <w:sz w:val="16"/>
                <w:szCs w:val="16"/>
              </w:rPr>
            </w:pPr>
            <w:r w:rsidRPr="0040289E">
              <w:rPr>
                <w:rFonts w:ascii="Arial" w:hAnsi="Arial" w:cs="Arial"/>
                <w:b/>
                <w:bCs/>
                <w:sz w:val="16"/>
                <w:szCs w:val="16"/>
              </w:rPr>
              <w:t>Reporting Burden</w:t>
            </w:r>
          </w:p>
        </w:tc>
        <w:tc>
          <w:tcPr>
            <w:tcW w:w="1817" w:type="dxa"/>
            <w:tcBorders>
              <w:top w:val="nil"/>
              <w:left w:val="nil"/>
              <w:bottom w:val="nil"/>
              <w:right w:val="nil"/>
            </w:tcBorders>
            <w:shd w:val="clear" w:color="auto" w:fill="auto"/>
          </w:tcPr>
          <w:p w:rsidR="00536240" w:rsidRPr="0040289E" w:rsidRDefault="00536240">
            <w:pPr>
              <w:jc w:val="center"/>
              <w:rPr>
                <w:rFonts w:ascii="Arial" w:hAnsi="Arial" w:cs="Arial"/>
                <w:b/>
                <w:bCs/>
                <w:sz w:val="16"/>
                <w:szCs w:val="16"/>
              </w:rPr>
            </w:pPr>
            <w:r w:rsidRPr="0040289E">
              <w:rPr>
                <w:rFonts w:ascii="Arial" w:hAnsi="Arial" w:cs="Arial"/>
                <w:b/>
                <w:bCs/>
                <w:sz w:val="16"/>
                <w:szCs w:val="16"/>
              </w:rPr>
              <w:t>Formative Round</w:t>
            </w:r>
          </w:p>
        </w:tc>
        <w:tc>
          <w:tcPr>
            <w:tcW w:w="1809" w:type="dxa"/>
            <w:tcBorders>
              <w:top w:val="nil"/>
              <w:left w:val="nil"/>
              <w:bottom w:val="nil"/>
              <w:right w:val="nil"/>
            </w:tcBorders>
            <w:shd w:val="clear" w:color="auto" w:fill="auto"/>
          </w:tcPr>
          <w:p w:rsidR="00536240" w:rsidRPr="0040289E" w:rsidRDefault="00536240" w:rsidP="00A17892">
            <w:pPr>
              <w:jc w:val="center"/>
              <w:rPr>
                <w:rFonts w:ascii="Arial" w:hAnsi="Arial" w:cs="Arial"/>
                <w:b/>
                <w:bCs/>
                <w:sz w:val="16"/>
                <w:szCs w:val="16"/>
              </w:rPr>
            </w:pPr>
            <w:r w:rsidRPr="0040289E">
              <w:rPr>
                <w:rFonts w:ascii="Arial" w:hAnsi="Arial" w:cs="Arial"/>
                <w:b/>
                <w:bCs/>
                <w:sz w:val="16"/>
                <w:szCs w:val="16"/>
              </w:rPr>
              <w:t>(</w:t>
            </w:r>
            <w:r w:rsidR="00A17892">
              <w:rPr>
                <w:rFonts w:ascii="Arial" w:hAnsi="Arial" w:cs="Arial"/>
                <w:b/>
                <w:bCs/>
                <w:sz w:val="16"/>
                <w:szCs w:val="16"/>
              </w:rPr>
              <w:t>February</w:t>
            </w:r>
            <w:r w:rsidR="00696719" w:rsidRPr="0040289E">
              <w:rPr>
                <w:rFonts w:ascii="Arial" w:hAnsi="Arial" w:cs="Arial"/>
                <w:b/>
                <w:bCs/>
                <w:sz w:val="16"/>
                <w:szCs w:val="16"/>
              </w:rPr>
              <w:t>-May 2012</w:t>
            </w:r>
            <w:r w:rsidRPr="0040289E">
              <w:rPr>
                <w:rFonts w:ascii="Arial" w:hAnsi="Arial" w:cs="Arial"/>
                <w:b/>
                <w:bCs/>
                <w:sz w:val="16"/>
                <w:szCs w:val="16"/>
              </w:rPr>
              <w:t>)</w:t>
            </w:r>
          </w:p>
        </w:tc>
        <w:tc>
          <w:tcPr>
            <w:tcW w:w="1386" w:type="dxa"/>
            <w:tcBorders>
              <w:top w:val="nil"/>
              <w:left w:val="nil"/>
              <w:bottom w:val="nil"/>
              <w:right w:val="nil"/>
            </w:tcBorders>
            <w:shd w:val="clear" w:color="auto" w:fill="auto"/>
            <w:vAlign w:val="bottom"/>
          </w:tcPr>
          <w:p w:rsidR="00536240" w:rsidRPr="0040289E" w:rsidRDefault="00536240">
            <w:pPr>
              <w:rPr>
                <w:rFonts w:ascii="Arial" w:hAnsi="Arial" w:cs="Arial"/>
                <w:sz w:val="16"/>
                <w:szCs w:val="16"/>
              </w:rPr>
            </w:pPr>
          </w:p>
        </w:tc>
        <w:tc>
          <w:tcPr>
            <w:tcW w:w="1122" w:type="dxa"/>
            <w:tcBorders>
              <w:top w:val="nil"/>
              <w:left w:val="nil"/>
              <w:bottom w:val="nil"/>
              <w:right w:val="nil"/>
            </w:tcBorders>
            <w:shd w:val="clear" w:color="auto" w:fill="auto"/>
          </w:tcPr>
          <w:p w:rsidR="00536240" w:rsidRPr="0040289E" w:rsidRDefault="00536240">
            <w:pPr>
              <w:rPr>
                <w:rFonts w:ascii="Arial" w:hAnsi="Arial" w:cs="Arial"/>
                <w:b/>
                <w:bCs/>
                <w:sz w:val="16"/>
                <w:szCs w:val="16"/>
              </w:rPr>
            </w:pPr>
          </w:p>
        </w:tc>
        <w:tc>
          <w:tcPr>
            <w:tcW w:w="1216" w:type="dxa"/>
            <w:tcBorders>
              <w:top w:val="nil"/>
              <w:left w:val="nil"/>
              <w:bottom w:val="nil"/>
              <w:right w:val="nil"/>
            </w:tcBorders>
            <w:shd w:val="clear" w:color="auto" w:fill="auto"/>
          </w:tcPr>
          <w:p w:rsidR="00536240" w:rsidRPr="0040289E" w:rsidRDefault="00536240">
            <w:pPr>
              <w:rPr>
                <w:rFonts w:ascii="Arial" w:hAnsi="Arial" w:cs="Arial"/>
                <w:b/>
                <w:bCs/>
                <w:sz w:val="16"/>
                <w:szCs w:val="16"/>
              </w:rPr>
            </w:pPr>
          </w:p>
        </w:tc>
        <w:tc>
          <w:tcPr>
            <w:tcW w:w="1039" w:type="dxa"/>
            <w:tcBorders>
              <w:top w:val="nil"/>
              <w:left w:val="nil"/>
              <w:bottom w:val="nil"/>
              <w:right w:val="nil"/>
            </w:tcBorders>
            <w:shd w:val="clear" w:color="auto" w:fill="auto"/>
          </w:tcPr>
          <w:p w:rsidR="00536240" w:rsidRPr="0040289E" w:rsidRDefault="00536240">
            <w:pPr>
              <w:rPr>
                <w:rFonts w:ascii="Arial" w:hAnsi="Arial" w:cs="Arial"/>
                <w:b/>
                <w:bCs/>
                <w:sz w:val="16"/>
                <w:szCs w:val="16"/>
              </w:rPr>
            </w:pPr>
          </w:p>
        </w:tc>
        <w:tc>
          <w:tcPr>
            <w:tcW w:w="900" w:type="dxa"/>
            <w:tcBorders>
              <w:top w:val="nil"/>
              <w:left w:val="nil"/>
              <w:bottom w:val="nil"/>
              <w:right w:val="single" w:sz="4" w:space="0" w:color="auto"/>
            </w:tcBorders>
            <w:shd w:val="clear" w:color="auto" w:fill="auto"/>
          </w:tcPr>
          <w:p w:rsidR="00536240" w:rsidRPr="0040289E" w:rsidRDefault="00536240">
            <w:pPr>
              <w:rPr>
                <w:rFonts w:ascii="Arial" w:hAnsi="Arial" w:cs="Arial"/>
                <w:b/>
                <w:bCs/>
                <w:sz w:val="16"/>
                <w:szCs w:val="16"/>
              </w:rPr>
            </w:pPr>
            <w:r w:rsidRPr="0040289E">
              <w:rPr>
                <w:rFonts w:ascii="Arial" w:hAnsi="Arial" w:cs="Arial"/>
                <w:b/>
                <w:bCs/>
                <w:sz w:val="16"/>
                <w:szCs w:val="16"/>
              </w:rPr>
              <w:t> </w:t>
            </w:r>
          </w:p>
        </w:tc>
      </w:tr>
      <w:tr w:rsidR="00696719" w:rsidRPr="0040289E" w:rsidTr="00F03613">
        <w:trPr>
          <w:trHeight w:val="1140"/>
          <w:jc w:val="center"/>
        </w:trPr>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719" w:rsidRPr="0040289E" w:rsidRDefault="00696719">
            <w:pPr>
              <w:jc w:val="center"/>
              <w:rPr>
                <w:rFonts w:ascii="Arial" w:hAnsi="Arial" w:cs="Arial"/>
                <w:b/>
                <w:bCs/>
                <w:sz w:val="16"/>
                <w:szCs w:val="16"/>
              </w:rPr>
            </w:pPr>
            <w:r w:rsidRPr="0040289E">
              <w:rPr>
                <w:rFonts w:ascii="Arial" w:hAnsi="Arial" w:cs="Arial"/>
                <w:b/>
                <w:bCs/>
                <w:sz w:val="16"/>
                <w:szCs w:val="16"/>
              </w:rPr>
              <w:t>Individuals &amp; Households</w:t>
            </w:r>
          </w:p>
        </w:tc>
        <w:tc>
          <w:tcPr>
            <w:tcW w:w="1817" w:type="dxa"/>
            <w:vMerge w:val="restart"/>
            <w:tcBorders>
              <w:top w:val="single" w:sz="4" w:space="0" w:color="auto"/>
              <w:left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SNAP Participant</w:t>
            </w:r>
          </w:p>
        </w:tc>
        <w:tc>
          <w:tcPr>
            <w:tcW w:w="1809" w:type="dxa"/>
            <w:tcBorders>
              <w:top w:val="single" w:sz="4" w:space="0" w:color="auto"/>
              <w:left w:val="nil"/>
              <w:bottom w:val="single" w:sz="4" w:space="0" w:color="auto"/>
              <w:right w:val="single" w:sz="4" w:space="0" w:color="auto"/>
            </w:tcBorders>
            <w:shd w:val="clear" w:color="auto" w:fill="auto"/>
            <w:vAlign w:val="center"/>
          </w:tcPr>
          <w:p w:rsidR="00696719" w:rsidRPr="0040289E" w:rsidRDefault="00696719" w:rsidP="00696719">
            <w:pPr>
              <w:jc w:val="center"/>
              <w:rPr>
                <w:rFonts w:ascii="Arial" w:hAnsi="Arial" w:cs="Arial"/>
                <w:sz w:val="16"/>
                <w:szCs w:val="16"/>
              </w:rPr>
            </w:pPr>
            <w:r w:rsidRPr="0040289E">
              <w:rPr>
                <w:rFonts w:ascii="Arial" w:hAnsi="Arial" w:cs="Arial"/>
                <w:sz w:val="16"/>
                <w:szCs w:val="16"/>
              </w:rPr>
              <w:t>Recruitment</w:t>
            </w:r>
            <w:r w:rsidR="008855BB">
              <w:rPr>
                <w:rFonts w:ascii="Arial" w:hAnsi="Arial" w:cs="Arial"/>
                <w:sz w:val="16"/>
                <w:szCs w:val="16"/>
              </w:rPr>
              <w:t xml:space="preserve"> for Interview</w:t>
            </w:r>
            <w:r w:rsidR="008A31DB">
              <w:rPr>
                <w:rFonts w:ascii="Arial" w:hAnsi="Arial" w:cs="Arial"/>
                <w:sz w:val="16"/>
                <w:szCs w:val="16"/>
              </w:rPr>
              <w:t xml:space="preserve"> - </w:t>
            </w:r>
            <w:proofErr w:type="spellStart"/>
            <w:r w:rsidR="008A31DB">
              <w:rPr>
                <w:rFonts w:ascii="Arial" w:hAnsi="Arial" w:cs="Arial"/>
                <w:sz w:val="16"/>
                <w:szCs w:val="16"/>
              </w:rPr>
              <w:t>Nonresponse</w:t>
            </w:r>
            <w:proofErr w:type="spellEnd"/>
          </w:p>
        </w:tc>
        <w:tc>
          <w:tcPr>
            <w:tcW w:w="1386" w:type="dxa"/>
            <w:tcBorders>
              <w:top w:val="single" w:sz="4" w:space="0" w:color="auto"/>
              <w:left w:val="nil"/>
              <w:bottom w:val="single" w:sz="4" w:space="0" w:color="auto"/>
              <w:right w:val="single" w:sz="4" w:space="0" w:color="auto"/>
            </w:tcBorders>
            <w:shd w:val="clear" w:color="auto" w:fill="auto"/>
            <w:vAlign w:val="bottom"/>
          </w:tcPr>
          <w:p w:rsidR="00696719" w:rsidRPr="0040289E" w:rsidRDefault="008A31DB" w:rsidP="008A31DB">
            <w:pPr>
              <w:jc w:val="center"/>
              <w:rPr>
                <w:rFonts w:ascii="Arial" w:hAnsi="Arial" w:cs="Arial"/>
                <w:sz w:val="16"/>
                <w:szCs w:val="16"/>
              </w:rPr>
            </w:pPr>
            <w:r>
              <w:rPr>
                <w:rFonts w:ascii="Arial" w:hAnsi="Arial" w:cs="Arial"/>
                <w:sz w:val="16"/>
                <w:szCs w:val="16"/>
              </w:rPr>
              <w:t>150</w:t>
            </w:r>
          </w:p>
        </w:tc>
        <w:tc>
          <w:tcPr>
            <w:tcW w:w="1122" w:type="dxa"/>
            <w:tcBorders>
              <w:top w:val="single" w:sz="4" w:space="0" w:color="auto"/>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1</w:t>
            </w:r>
          </w:p>
        </w:tc>
        <w:tc>
          <w:tcPr>
            <w:tcW w:w="1216" w:type="dxa"/>
            <w:tcBorders>
              <w:top w:val="single" w:sz="4" w:space="0" w:color="auto"/>
              <w:left w:val="nil"/>
              <w:bottom w:val="single" w:sz="4" w:space="0" w:color="auto"/>
              <w:right w:val="single" w:sz="4" w:space="0" w:color="auto"/>
            </w:tcBorders>
            <w:shd w:val="clear" w:color="auto" w:fill="auto"/>
            <w:vAlign w:val="bottom"/>
          </w:tcPr>
          <w:p w:rsidR="00696719" w:rsidRPr="0040289E" w:rsidRDefault="008A31DB">
            <w:pPr>
              <w:jc w:val="center"/>
              <w:rPr>
                <w:rFonts w:ascii="Arial" w:hAnsi="Arial" w:cs="Arial"/>
                <w:sz w:val="16"/>
                <w:szCs w:val="16"/>
              </w:rPr>
            </w:pPr>
            <w:r>
              <w:rPr>
                <w:rFonts w:ascii="Arial" w:hAnsi="Arial" w:cs="Arial"/>
                <w:sz w:val="16"/>
                <w:szCs w:val="16"/>
              </w:rPr>
              <w:t>150</w:t>
            </w:r>
          </w:p>
        </w:tc>
        <w:tc>
          <w:tcPr>
            <w:tcW w:w="1039" w:type="dxa"/>
            <w:tcBorders>
              <w:top w:val="single" w:sz="4" w:space="0" w:color="auto"/>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.0</w:t>
            </w:r>
            <w:r w:rsidR="00D7369C">
              <w:rPr>
                <w:rFonts w:ascii="Arial" w:hAnsi="Arial" w:cs="Arial"/>
                <w:sz w:val="16"/>
                <w:szCs w:val="16"/>
              </w:rPr>
              <w:t>5</w:t>
            </w:r>
          </w:p>
        </w:tc>
        <w:tc>
          <w:tcPr>
            <w:tcW w:w="900" w:type="dxa"/>
            <w:tcBorders>
              <w:top w:val="single" w:sz="4" w:space="0" w:color="auto"/>
              <w:left w:val="nil"/>
              <w:bottom w:val="single" w:sz="4" w:space="0" w:color="auto"/>
              <w:right w:val="single" w:sz="4" w:space="0" w:color="auto"/>
            </w:tcBorders>
            <w:shd w:val="clear" w:color="auto" w:fill="auto"/>
            <w:vAlign w:val="bottom"/>
          </w:tcPr>
          <w:p w:rsidR="00696719" w:rsidRPr="0040289E" w:rsidRDefault="00D7369C" w:rsidP="00FD5E8D">
            <w:pPr>
              <w:jc w:val="center"/>
              <w:rPr>
                <w:rFonts w:ascii="Arial" w:hAnsi="Arial" w:cs="Arial"/>
                <w:sz w:val="16"/>
                <w:szCs w:val="16"/>
              </w:rPr>
            </w:pPr>
            <w:r>
              <w:rPr>
                <w:rFonts w:ascii="Arial" w:hAnsi="Arial" w:cs="Arial"/>
                <w:sz w:val="16"/>
                <w:szCs w:val="16"/>
              </w:rPr>
              <w:t>7.5</w:t>
            </w:r>
          </w:p>
        </w:tc>
      </w:tr>
      <w:tr w:rsidR="008A31DB" w:rsidRPr="0040289E" w:rsidTr="00F03613">
        <w:trPr>
          <w:trHeight w:val="1140"/>
          <w:jc w:val="center"/>
        </w:trPr>
        <w:tc>
          <w:tcPr>
            <w:tcW w:w="14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31DB" w:rsidRPr="0040289E" w:rsidRDefault="008A31DB">
            <w:pPr>
              <w:jc w:val="center"/>
              <w:rPr>
                <w:rFonts w:ascii="Arial" w:hAnsi="Arial" w:cs="Arial"/>
                <w:b/>
                <w:bCs/>
                <w:sz w:val="16"/>
                <w:szCs w:val="16"/>
              </w:rPr>
            </w:pPr>
          </w:p>
        </w:tc>
        <w:tc>
          <w:tcPr>
            <w:tcW w:w="1817" w:type="dxa"/>
            <w:vMerge/>
            <w:tcBorders>
              <w:top w:val="single" w:sz="4" w:space="0" w:color="auto"/>
              <w:left w:val="single" w:sz="4" w:space="0" w:color="auto"/>
              <w:right w:val="single" w:sz="4" w:space="0" w:color="auto"/>
            </w:tcBorders>
            <w:shd w:val="clear" w:color="auto" w:fill="auto"/>
            <w:vAlign w:val="center"/>
          </w:tcPr>
          <w:p w:rsidR="008A31DB" w:rsidRPr="0040289E" w:rsidRDefault="008A31DB" w:rsidP="003425A6">
            <w:pPr>
              <w:jc w:val="center"/>
              <w:rPr>
                <w:rFonts w:ascii="Arial" w:hAnsi="Arial" w:cs="Arial"/>
                <w:sz w:val="16"/>
                <w:szCs w:val="16"/>
              </w:rPr>
            </w:pPr>
          </w:p>
        </w:tc>
        <w:tc>
          <w:tcPr>
            <w:tcW w:w="1809" w:type="dxa"/>
            <w:tcBorders>
              <w:top w:val="single" w:sz="4" w:space="0" w:color="auto"/>
              <w:left w:val="nil"/>
              <w:bottom w:val="single" w:sz="4" w:space="0" w:color="auto"/>
              <w:right w:val="single" w:sz="4" w:space="0" w:color="auto"/>
            </w:tcBorders>
            <w:shd w:val="clear" w:color="auto" w:fill="auto"/>
            <w:vAlign w:val="center"/>
          </w:tcPr>
          <w:p w:rsidR="008A31DB" w:rsidRPr="0040289E" w:rsidRDefault="008A31DB" w:rsidP="00696719">
            <w:pPr>
              <w:jc w:val="center"/>
              <w:rPr>
                <w:rFonts w:ascii="Arial" w:hAnsi="Arial" w:cs="Arial"/>
                <w:sz w:val="16"/>
                <w:szCs w:val="16"/>
              </w:rPr>
            </w:pPr>
            <w:r>
              <w:rPr>
                <w:rFonts w:ascii="Arial" w:hAnsi="Arial" w:cs="Arial"/>
                <w:sz w:val="16"/>
                <w:szCs w:val="16"/>
              </w:rPr>
              <w:t xml:space="preserve">Recruitment </w:t>
            </w:r>
          </w:p>
        </w:tc>
        <w:tc>
          <w:tcPr>
            <w:tcW w:w="1386" w:type="dxa"/>
            <w:tcBorders>
              <w:top w:val="single" w:sz="4" w:space="0" w:color="auto"/>
              <w:left w:val="nil"/>
              <w:bottom w:val="single" w:sz="4" w:space="0" w:color="auto"/>
              <w:right w:val="single" w:sz="4" w:space="0" w:color="auto"/>
            </w:tcBorders>
            <w:shd w:val="clear" w:color="auto" w:fill="auto"/>
            <w:vAlign w:val="bottom"/>
          </w:tcPr>
          <w:p w:rsidR="008A31DB" w:rsidRPr="0040289E" w:rsidRDefault="00D7369C">
            <w:pPr>
              <w:jc w:val="center"/>
              <w:rPr>
                <w:rFonts w:ascii="Arial" w:hAnsi="Arial" w:cs="Arial"/>
                <w:sz w:val="16"/>
                <w:szCs w:val="16"/>
              </w:rPr>
            </w:pPr>
            <w:r>
              <w:rPr>
                <w:rFonts w:ascii="Arial" w:hAnsi="Arial" w:cs="Arial"/>
                <w:sz w:val="16"/>
                <w:szCs w:val="16"/>
              </w:rPr>
              <w:t>50</w:t>
            </w:r>
          </w:p>
        </w:tc>
        <w:tc>
          <w:tcPr>
            <w:tcW w:w="1122" w:type="dxa"/>
            <w:tcBorders>
              <w:top w:val="single" w:sz="4" w:space="0" w:color="auto"/>
              <w:left w:val="nil"/>
              <w:bottom w:val="single" w:sz="4" w:space="0" w:color="auto"/>
              <w:right w:val="single" w:sz="4" w:space="0" w:color="auto"/>
            </w:tcBorders>
            <w:shd w:val="clear" w:color="auto" w:fill="auto"/>
            <w:vAlign w:val="bottom"/>
          </w:tcPr>
          <w:p w:rsidR="008A31DB" w:rsidRPr="0040289E" w:rsidRDefault="00D7369C">
            <w:pPr>
              <w:jc w:val="center"/>
              <w:rPr>
                <w:rFonts w:ascii="Arial" w:hAnsi="Arial" w:cs="Arial"/>
                <w:sz w:val="16"/>
                <w:szCs w:val="16"/>
              </w:rPr>
            </w:pPr>
            <w:r>
              <w:rPr>
                <w:rFonts w:ascii="Arial" w:hAnsi="Arial" w:cs="Arial"/>
                <w:sz w:val="16"/>
                <w:szCs w:val="16"/>
              </w:rPr>
              <w:t>1</w:t>
            </w:r>
          </w:p>
        </w:tc>
        <w:tc>
          <w:tcPr>
            <w:tcW w:w="1216" w:type="dxa"/>
            <w:tcBorders>
              <w:top w:val="single" w:sz="4" w:space="0" w:color="auto"/>
              <w:left w:val="nil"/>
              <w:bottom w:val="single" w:sz="4" w:space="0" w:color="auto"/>
              <w:right w:val="single" w:sz="4" w:space="0" w:color="auto"/>
            </w:tcBorders>
            <w:shd w:val="clear" w:color="auto" w:fill="auto"/>
            <w:vAlign w:val="bottom"/>
          </w:tcPr>
          <w:p w:rsidR="008A31DB" w:rsidRPr="0040289E" w:rsidDel="008855BB" w:rsidRDefault="00D7369C">
            <w:pPr>
              <w:jc w:val="center"/>
              <w:rPr>
                <w:rFonts w:ascii="Arial" w:hAnsi="Arial" w:cs="Arial"/>
                <w:sz w:val="16"/>
                <w:szCs w:val="16"/>
              </w:rPr>
            </w:pPr>
            <w:r>
              <w:rPr>
                <w:rFonts w:ascii="Arial" w:hAnsi="Arial" w:cs="Arial"/>
                <w:sz w:val="16"/>
                <w:szCs w:val="16"/>
              </w:rPr>
              <w:t>50</w:t>
            </w:r>
          </w:p>
        </w:tc>
        <w:tc>
          <w:tcPr>
            <w:tcW w:w="1039" w:type="dxa"/>
            <w:tcBorders>
              <w:top w:val="single" w:sz="4" w:space="0" w:color="auto"/>
              <w:left w:val="nil"/>
              <w:bottom w:val="single" w:sz="4" w:space="0" w:color="auto"/>
              <w:right w:val="single" w:sz="4" w:space="0" w:color="auto"/>
            </w:tcBorders>
            <w:shd w:val="clear" w:color="auto" w:fill="auto"/>
            <w:vAlign w:val="bottom"/>
          </w:tcPr>
          <w:p w:rsidR="008A31DB" w:rsidRPr="0040289E" w:rsidRDefault="00D7369C">
            <w:pPr>
              <w:jc w:val="center"/>
              <w:rPr>
                <w:rFonts w:ascii="Arial" w:hAnsi="Arial" w:cs="Arial"/>
                <w:sz w:val="16"/>
                <w:szCs w:val="16"/>
              </w:rPr>
            </w:pPr>
            <w:r>
              <w:rPr>
                <w:rFonts w:ascii="Arial" w:hAnsi="Arial" w:cs="Arial"/>
                <w:sz w:val="16"/>
                <w:szCs w:val="16"/>
              </w:rPr>
              <w:t>.0</w:t>
            </w:r>
            <w:r w:rsidR="00A17892">
              <w:rPr>
                <w:rFonts w:ascii="Arial" w:hAnsi="Arial" w:cs="Arial"/>
                <w:sz w:val="16"/>
                <w:szCs w:val="16"/>
              </w:rPr>
              <w:t>5</w:t>
            </w:r>
          </w:p>
        </w:tc>
        <w:tc>
          <w:tcPr>
            <w:tcW w:w="900" w:type="dxa"/>
            <w:tcBorders>
              <w:top w:val="single" w:sz="4" w:space="0" w:color="auto"/>
              <w:left w:val="nil"/>
              <w:bottom w:val="single" w:sz="4" w:space="0" w:color="auto"/>
              <w:right w:val="single" w:sz="4" w:space="0" w:color="auto"/>
            </w:tcBorders>
            <w:shd w:val="clear" w:color="auto" w:fill="auto"/>
            <w:vAlign w:val="bottom"/>
          </w:tcPr>
          <w:p w:rsidR="008A31DB" w:rsidRPr="0040289E" w:rsidRDefault="00D7369C" w:rsidP="00FD5E8D">
            <w:pPr>
              <w:jc w:val="center"/>
              <w:rPr>
                <w:rFonts w:ascii="Arial" w:hAnsi="Arial" w:cs="Arial"/>
                <w:sz w:val="16"/>
                <w:szCs w:val="16"/>
              </w:rPr>
            </w:pPr>
            <w:r>
              <w:rPr>
                <w:rFonts w:ascii="Arial" w:hAnsi="Arial" w:cs="Arial"/>
                <w:sz w:val="16"/>
                <w:szCs w:val="16"/>
              </w:rPr>
              <w:t>2.5</w:t>
            </w:r>
          </w:p>
        </w:tc>
      </w:tr>
      <w:tr w:rsidR="00696719" w:rsidRPr="0040289E" w:rsidTr="00F03613">
        <w:trPr>
          <w:trHeight w:val="1425"/>
          <w:jc w:val="center"/>
        </w:trPr>
        <w:tc>
          <w:tcPr>
            <w:tcW w:w="1452" w:type="dxa"/>
            <w:vMerge/>
            <w:tcBorders>
              <w:left w:val="single" w:sz="4" w:space="0" w:color="auto"/>
              <w:bottom w:val="single" w:sz="4" w:space="0" w:color="auto"/>
              <w:right w:val="single" w:sz="4" w:space="0" w:color="auto"/>
            </w:tcBorders>
            <w:shd w:val="clear" w:color="auto" w:fill="auto"/>
            <w:vAlign w:val="center"/>
          </w:tcPr>
          <w:p w:rsidR="00696719" w:rsidRPr="0040289E" w:rsidRDefault="00696719">
            <w:pPr>
              <w:rPr>
                <w:rFonts w:ascii="Arial" w:hAnsi="Arial" w:cs="Arial"/>
                <w:b/>
                <w:bCs/>
                <w:sz w:val="16"/>
                <w:szCs w:val="16"/>
              </w:rPr>
            </w:pPr>
          </w:p>
        </w:tc>
        <w:tc>
          <w:tcPr>
            <w:tcW w:w="1817" w:type="dxa"/>
            <w:vMerge/>
            <w:tcBorders>
              <w:left w:val="single" w:sz="4" w:space="0" w:color="auto"/>
              <w:bottom w:val="single" w:sz="4" w:space="0" w:color="000000"/>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p>
        </w:tc>
        <w:tc>
          <w:tcPr>
            <w:tcW w:w="1809" w:type="dxa"/>
            <w:tcBorders>
              <w:top w:val="nil"/>
              <w:left w:val="nil"/>
              <w:bottom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Interview</w:t>
            </w:r>
            <w:r w:rsidR="008855BB">
              <w:rPr>
                <w:rFonts w:ascii="Arial" w:hAnsi="Arial" w:cs="Arial"/>
                <w:sz w:val="16"/>
                <w:szCs w:val="16"/>
              </w:rPr>
              <w:t>ee</w:t>
            </w:r>
            <w:r w:rsidRPr="0040289E">
              <w:rPr>
                <w:rFonts w:ascii="Arial" w:hAnsi="Arial" w:cs="Arial"/>
                <w:sz w:val="16"/>
                <w:szCs w:val="16"/>
              </w:rPr>
              <w:t>s</w:t>
            </w:r>
          </w:p>
          <w:p w:rsidR="00696719" w:rsidRPr="0040289E" w:rsidRDefault="00696719" w:rsidP="003425A6">
            <w:pPr>
              <w:jc w:val="center"/>
              <w:rPr>
                <w:rFonts w:ascii="Arial" w:hAnsi="Arial" w:cs="Arial"/>
                <w:sz w:val="16"/>
                <w:szCs w:val="16"/>
              </w:rPr>
            </w:pPr>
          </w:p>
        </w:tc>
        <w:tc>
          <w:tcPr>
            <w:tcW w:w="1386" w:type="dxa"/>
            <w:tcBorders>
              <w:top w:val="nil"/>
              <w:left w:val="nil"/>
              <w:bottom w:val="single" w:sz="4" w:space="0" w:color="auto"/>
              <w:right w:val="single" w:sz="4" w:space="0" w:color="auto"/>
            </w:tcBorders>
            <w:shd w:val="clear" w:color="auto" w:fill="auto"/>
            <w:noWrap/>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50</w:t>
            </w:r>
          </w:p>
        </w:tc>
        <w:tc>
          <w:tcPr>
            <w:tcW w:w="1122"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1</w:t>
            </w:r>
          </w:p>
        </w:tc>
        <w:tc>
          <w:tcPr>
            <w:tcW w:w="1216" w:type="dxa"/>
            <w:tcBorders>
              <w:top w:val="nil"/>
              <w:left w:val="nil"/>
              <w:bottom w:val="single" w:sz="4" w:space="0" w:color="auto"/>
              <w:right w:val="single" w:sz="4" w:space="0" w:color="auto"/>
            </w:tcBorders>
            <w:shd w:val="clear" w:color="auto" w:fill="auto"/>
            <w:vAlign w:val="bottom"/>
          </w:tcPr>
          <w:p w:rsidR="00696719" w:rsidRPr="0040289E" w:rsidRDefault="008855BB">
            <w:pPr>
              <w:jc w:val="center"/>
              <w:rPr>
                <w:rFonts w:ascii="Arial" w:hAnsi="Arial" w:cs="Arial"/>
                <w:sz w:val="16"/>
                <w:szCs w:val="16"/>
              </w:rPr>
            </w:pPr>
            <w:r>
              <w:rPr>
                <w:rFonts w:ascii="Arial" w:hAnsi="Arial" w:cs="Arial"/>
                <w:sz w:val="16"/>
                <w:szCs w:val="16"/>
              </w:rPr>
              <w:t>50</w:t>
            </w:r>
          </w:p>
        </w:tc>
        <w:tc>
          <w:tcPr>
            <w:tcW w:w="1039" w:type="dxa"/>
            <w:tcBorders>
              <w:top w:val="nil"/>
              <w:left w:val="nil"/>
              <w:bottom w:val="single" w:sz="4" w:space="0" w:color="auto"/>
              <w:right w:val="single" w:sz="4" w:space="0" w:color="auto"/>
            </w:tcBorders>
            <w:shd w:val="clear" w:color="auto" w:fill="auto"/>
            <w:vAlign w:val="bottom"/>
          </w:tcPr>
          <w:p w:rsidR="00696719" w:rsidRPr="0040289E" w:rsidRDefault="00D7369C" w:rsidP="00D7369C">
            <w:pPr>
              <w:jc w:val="center"/>
              <w:rPr>
                <w:rFonts w:ascii="Arial" w:hAnsi="Arial" w:cs="Arial"/>
                <w:sz w:val="16"/>
                <w:szCs w:val="16"/>
              </w:rPr>
            </w:pPr>
            <w:r>
              <w:rPr>
                <w:rFonts w:ascii="Arial" w:hAnsi="Arial" w:cs="Arial"/>
                <w:sz w:val="16"/>
                <w:szCs w:val="16"/>
              </w:rPr>
              <w:t>1</w:t>
            </w:r>
          </w:p>
        </w:tc>
        <w:tc>
          <w:tcPr>
            <w:tcW w:w="900" w:type="dxa"/>
            <w:tcBorders>
              <w:top w:val="nil"/>
              <w:left w:val="nil"/>
              <w:bottom w:val="single" w:sz="4" w:space="0" w:color="auto"/>
              <w:right w:val="single" w:sz="4" w:space="0" w:color="auto"/>
            </w:tcBorders>
            <w:shd w:val="clear" w:color="auto" w:fill="auto"/>
            <w:vAlign w:val="bottom"/>
          </w:tcPr>
          <w:p w:rsidR="00696719" w:rsidRPr="0040289E" w:rsidRDefault="00D7369C" w:rsidP="008855BB">
            <w:pPr>
              <w:jc w:val="center"/>
              <w:rPr>
                <w:rFonts w:ascii="Arial" w:hAnsi="Arial" w:cs="Arial"/>
                <w:sz w:val="16"/>
                <w:szCs w:val="16"/>
              </w:rPr>
            </w:pPr>
            <w:r>
              <w:rPr>
                <w:rFonts w:ascii="Arial" w:hAnsi="Arial" w:cs="Arial"/>
                <w:sz w:val="16"/>
                <w:szCs w:val="16"/>
              </w:rPr>
              <w:t>50</w:t>
            </w:r>
          </w:p>
        </w:tc>
      </w:tr>
      <w:tr w:rsidR="008855BB" w:rsidRPr="0040289E" w:rsidTr="008855BB">
        <w:trPr>
          <w:trHeight w:val="584"/>
          <w:jc w:val="center"/>
        </w:trPr>
        <w:tc>
          <w:tcPr>
            <w:tcW w:w="1452" w:type="dxa"/>
            <w:tcBorders>
              <w:left w:val="single" w:sz="4" w:space="0" w:color="auto"/>
              <w:bottom w:val="single" w:sz="4" w:space="0" w:color="auto"/>
              <w:right w:val="single" w:sz="4" w:space="0" w:color="auto"/>
            </w:tcBorders>
            <w:shd w:val="clear" w:color="auto" w:fill="auto"/>
            <w:vAlign w:val="center"/>
          </w:tcPr>
          <w:p w:rsidR="008855BB" w:rsidRPr="0040289E" w:rsidRDefault="008855BB">
            <w:pPr>
              <w:rPr>
                <w:rFonts w:ascii="Arial" w:hAnsi="Arial" w:cs="Arial"/>
                <w:b/>
                <w:bCs/>
                <w:sz w:val="16"/>
                <w:szCs w:val="16"/>
              </w:rPr>
            </w:pPr>
          </w:p>
        </w:tc>
        <w:tc>
          <w:tcPr>
            <w:tcW w:w="1817" w:type="dxa"/>
            <w:tcBorders>
              <w:left w:val="single" w:sz="4" w:space="0" w:color="auto"/>
              <w:bottom w:val="single" w:sz="4" w:space="0" w:color="000000"/>
              <w:right w:val="single" w:sz="4" w:space="0" w:color="auto"/>
            </w:tcBorders>
            <w:shd w:val="clear" w:color="auto" w:fill="auto"/>
            <w:vAlign w:val="center"/>
          </w:tcPr>
          <w:p w:rsidR="00FD5E8D" w:rsidRPr="00FD5E8D" w:rsidRDefault="00FD5E8D" w:rsidP="008855BB">
            <w:pPr>
              <w:jc w:val="center"/>
              <w:rPr>
                <w:rFonts w:ascii="Arial" w:hAnsi="Arial" w:cs="Arial"/>
                <w:b/>
                <w:sz w:val="22"/>
                <w:szCs w:val="22"/>
              </w:rPr>
            </w:pPr>
          </w:p>
          <w:p w:rsidR="008855BB" w:rsidRPr="00FD5E8D" w:rsidRDefault="00E30755" w:rsidP="008855BB">
            <w:pPr>
              <w:jc w:val="center"/>
              <w:rPr>
                <w:rFonts w:ascii="Arial" w:hAnsi="Arial" w:cs="Arial"/>
                <w:b/>
                <w:sz w:val="22"/>
                <w:szCs w:val="22"/>
              </w:rPr>
            </w:pPr>
            <w:r w:rsidRPr="00E30755">
              <w:rPr>
                <w:rFonts w:ascii="Arial" w:hAnsi="Arial" w:cs="Arial"/>
                <w:b/>
                <w:sz w:val="22"/>
                <w:szCs w:val="22"/>
              </w:rPr>
              <w:t>Subtotal</w:t>
            </w:r>
          </w:p>
        </w:tc>
        <w:tc>
          <w:tcPr>
            <w:tcW w:w="1809" w:type="dxa"/>
            <w:tcBorders>
              <w:top w:val="nil"/>
              <w:left w:val="nil"/>
              <w:bottom w:val="single" w:sz="4" w:space="0" w:color="auto"/>
              <w:right w:val="single" w:sz="4" w:space="0" w:color="auto"/>
            </w:tcBorders>
            <w:shd w:val="clear" w:color="auto" w:fill="auto"/>
            <w:vAlign w:val="center"/>
          </w:tcPr>
          <w:p w:rsidR="00604D45" w:rsidRPr="00FD5E8D" w:rsidRDefault="00604D45">
            <w:pPr>
              <w:jc w:val="center"/>
              <w:rPr>
                <w:rFonts w:ascii="Arial" w:hAnsi="Arial" w:cs="Arial"/>
                <w:b/>
                <w:sz w:val="22"/>
                <w:szCs w:val="22"/>
              </w:rPr>
            </w:pPr>
          </w:p>
        </w:tc>
        <w:tc>
          <w:tcPr>
            <w:tcW w:w="1386" w:type="dxa"/>
            <w:tcBorders>
              <w:top w:val="nil"/>
              <w:left w:val="nil"/>
              <w:bottom w:val="single" w:sz="4" w:space="0" w:color="auto"/>
              <w:right w:val="single" w:sz="4" w:space="0" w:color="auto"/>
            </w:tcBorders>
            <w:shd w:val="clear" w:color="auto" w:fill="auto"/>
            <w:noWrap/>
            <w:vAlign w:val="bottom"/>
          </w:tcPr>
          <w:p w:rsidR="00604D45" w:rsidRPr="00FD5E8D" w:rsidRDefault="00E30755">
            <w:pPr>
              <w:jc w:val="center"/>
              <w:rPr>
                <w:rFonts w:ascii="Arial" w:hAnsi="Arial" w:cs="Arial"/>
                <w:b/>
                <w:sz w:val="22"/>
                <w:szCs w:val="22"/>
              </w:rPr>
            </w:pPr>
            <w:r w:rsidRPr="00E30755">
              <w:rPr>
                <w:rFonts w:ascii="Arial" w:hAnsi="Arial" w:cs="Arial"/>
                <w:b/>
                <w:sz w:val="22"/>
                <w:szCs w:val="22"/>
              </w:rPr>
              <w:t>200</w:t>
            </w:r>
          </w:p>
        </w:tc>
        <w:tc>
          <w:tcPr>
            <w:tcW w:w="1122" w:type="dxa"/>
            <w:tcBorders>
              <w:top w:val="nil"/>
              <w:left w:val="nil"/>
              <w:bottom w:val="single" w:sz="4" w:space="0" w:color="auto"/>
              <w:right w:val="single" w:sz="4" w:space="0" w:color="auto"/>
            </w:tcBorders>
            <w:shd w:val="clear" w:color="auto" w:fill="auto"/>
            <w:vAlign w:val="bottom"/>
          </w:tcPr>
          <w:p w:rsidR="00604D45" w:rsidRPr="00FD5E8D" w:rsidRDefault="00E30755">
            <w:pPr>
              <w:jc w:val="center"/>
              <w:rPr>
                <w:rFonts w:ascii="Arial" w:hAnsi="Arial" w:cs="Arial"/>
                <w:b/>
                <w:sz w:val="22"/>
                <w:szCs w:val="22"/>
              </w:rPr>
            </w:pPr>
            <w:r w:rsidRPr="00E30755">
              <w:rPr>
                <w:rFonts w:ascii="Arial" w:hAnsi="Arial" w:cs="Arial"/>
                <w:b/>
                <w:sz w:val="22"/>
                <w:szCs w:val="22"/>
              </w:rPr>
              <w:t>1</w:t>
            </w:r>
          </w:p>
        </w:tc>
        <w:tc>
          <w:tcPr>
            <w:tcW w:w="1216" w:type="dxa"/>
            <w:tcBorders>
              <w:top w:val="nil"/>
              <w:left w:val="nil"/>
              <w:bottom w:val="single" w:sz="4" w:space="0" w:color="auto"/>
              <w:right w:val="single" w:sz="4" w:space="0" w:color="auto"/>
            </w:tcBorders>
            <w:shd w:val="clear" w:color="auto" w:fill="auto"/>
            <w:vAlign w:val="bottom"/>
          </w:tcPr>
          <w:p w:rsidR="00604D45" w:rsidRPr="00FD5E8D" w:rsidRDefault="00E30755">
            <w:pPr>
              <w:jc w:val="center"/>
              <w:rPr>
                <w:rFonts w:ascii="Arial" w:hAnsi="Arial" w:cs="Arial"/>
                <w:b/>
                <w:sz w:val="22"/>
                <w:szCs w:val="22"/>
              </w:rPr>
            </w:pPr>
            <w:r w:rsidRPr="00E30755">
              <w:rPr>
                <w:rFonts w:ascii="Arial" w:hAnsi="Arial" w:cs="Arial"/>
                <w:b/>
                <w:sz w:val="22"/>
                <w:szCs w:val="22"/>
              </w:rPr>
              <w:t>250</w:t>
            </w:r>
          </w:p>
        </w:tc>
        <w:tc>
          <w:tcPr>
            <w:tcW w:w="1039" w:type="dxa"/>
            <w:tcBorders>
              <w:top w:val="nil"/>
              <w:left w:val="nil"/>
              <w:bottom w:val="single" w:sz="4" w:space="0" w:color="auto"/>
              <w:right w:val="single" w:sz="4" w:space="0" w:color="auto"/>
            </w:tcBorders>
            <w:shd w:val="clear" w:color="auto" w:fill="auto"/>
            <w:vAlign w:val="bottom"/>
          </w:tcPr>
          <w:p w:rsidR="00604D45" w:rsidRPr="00FD5E8D" w:rsidRDefault="00604D45">
            <w:pPr>
              <w:jc w:val="center"/>
              <w:rPr>
                <w:rFonts w:ascii="Arial" w:hAnsi="Arial" w:cs="Arial"/>
                <w:b/>
                <w:sz w:val="22"/>
                <w:szCs w:val="22"/>
              </w:rPr>
            </w:pPr>
          </w:p>
        </w:tc>
        <w:tc>
          <w:tcPr>
            <w:tcW w:w="900" w:type="dxa"/>
            <w:tcBorders>
              <w:top w:val="nil"/>
              <w:left w:val="nil"/>
              <w:bottom w:val="single" w:sz="4" w:space="0" w:color="auto"/>
              <w:right w:val="single" w:sz="4" w:space="0" w:color="auto"/>
            </w:tcBorders>
            <w:shd w:val="clear" w:color="auto" w:fill="auto"/>
            <w:vAlign w:val="bottom"/>
          </w:tcPr>
          <w:p w:rsidR="00604D45" w:rsidRPr="00FD5E8D" w:rsidRDefault="00D7369C">
            <w:pPr>
              <w:jc w:val="center"/>
              <w:rPr>
                <w:rFonts w:ascii="Arial" w:hAnsi="Arial" w:cs="Arial"/>
                <w:b/>
                <w:sz w:val="22"/>
                <w:szCs w:val="22"/>
              </w:rPr>
            </w:pPr>
            <w:r>
              <w:rPr>
                <w:rFonts w:ascii="Arial" w:hAnsi="Arial" w:cs="Arial"/>
                <w:b/>
                <w:sz w:val="22"/>
                <w:szCs w:val="22"/>
              </w:rPr>
              <w:t>60</w:t>
            </w:r>
          </w:p>
        </w:tc>
      </w:tr>
      <w:tr w:rsidR="00696719" w:rsidRPr="0040289E" w:rsidTr="00696719">
        <w:trPr>
          <w:trHeight w:val="570"/>
          <w:jc w:val="center"/>
        </w:trPr>
        <w:tc>
          <w:tcPr>
            <w:tcW w:w="1452" w:type="dxa"/>
            <w:vMerge w:val="restart"/>
            <w:tcBorders>
              <w:top w:val="single" w:sz="4" w:space="0" w:color="auto"/>
              <w:left w:val="single" w:sz="4" w:space="0" w:color="auto"/>
              <w:right w:val="single" w:sz="4" w:space="0" w:color="auto"/>
            </w:tcBorders>
            <w:shd w:val="clear" w:color="auto" w:fill="auto"/>
            <w:vAlign w:val="center"/>
          </w:tcPr>
          <w:p w:rsidR="00696719" w:rsidRPr="0040289E" w:rsidRDefault="008855BB">
            <w:pPr>
              <w:rPr>
                <w:rFonts w:ascii="Arial" w:hAnsi="Arial" w:cs="Arial"/>
                <w:b/>
                <w:bCs/>
                <w:sz w:val="16"/>
                <w:szCs w:val="16"/>
              </w:rPr>
            </w:pPr>
            <w:r>
              <w:rPr>
                <w:rFonts w:ascii="Arial" w:hAnsi="Arial" w:cs="Arial"/>
                <w:b/>
                <w:bCs/>
                <w:sz w:val="16"/>
                <w:szCs w:val="16"/>
              </w:rPr>
              <w:t>State, Local, Tribal Agencies</w:t>
            </w:r>
          </w:p>
        </w:tc>
        <w:tc>
          <w:tcPr>
            <w:tcW w:w="1817" w:type="dxa"/>
            <w:tcBorders>
              <w:top w:val="nil"/>
              <w:left w:val="single" w:sz="4" w:space="0" w:color="auto"/>
              <w:bottom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State SNAP Staff</w:t>
            </w:r>
          </w:p>
        </w:tc>
        <w:tc>
          <w:tcPr>
            <w:tcW w:w="1809" w:type="dxa"/>
            <w:tcBorders>
              <w:top w:val="nil"/>
              <w:left w:val="nil"/>
              <w:bottom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Recruitment: Provision of Contact Lists</w:t>
            </w:r>
          </w:p>
        </w:tc>
        <w:tc>
          <w:tcPr>
            <w:tcW w:w="1386" w:type="dxa"/>
            <w:tcBorders>
              <w:top w:val="nil"/>
              <w:left w:val="nil"/>
              <w:bottom w:val="single" w:sz="4" w:space="0" w:color="auto"/>
              <w:right w:val="single" w:sz="4" w:space="0" w:color="auto"/>
            </w:tcBorders>
            <w:shd w:val="clear" w:color="auto" w:fill="auto"/>
            <w:noWrap/>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4</w:t>
            </w:r>
          </w:p>
        </w:tc>
        <w:tc>
          <w:tcPr>
            <w:tcW w:w="1122"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1</w:t>
            </w:r>
          </w:p>
        </w:tc>
        <w:tc>
          <w:tcPr>
            <w:tcW w:w="1216" w:type="dxa"/>
            <w:tcBorders>
              <w:top w:val="nil"/>
              <w:left w:val="nil"/>
              <w:bottom w:val="single" w:sz="4" w:space="0" w:color="auto"/>
              <w:right w:val="single" w:sz="4" w:space="0" w:color="auto"/>
            </w:tcBorders>
            <w:shd w:val="clear" w:color="auto" w:fill="auto"/>
            <w:vAlign w:val="bottom"/>
          </w:tcPr>
          <w:p w:rsidR="00696719" w:rsidRPr="0040289E" w:rsidRDefault="008855BB">
            <w:pPr>
              <w:jc w:val="center"/>
              <w:rPr>
                <w:rFonts w:ascii="Arial" w:hAnsi="Arial" w:cs="Arial"/>
                <w:sz w:val="16"/>
                <w:szCs w:val="16"/>
              </w:rPr>
            </w:pPr>
            <w:r>
              <w:rPr>
                <w:rFonts w:ascii="Arial" w:hAnsi="Arial" w:cs="Arial"/>
                <w:sz w:val="16"/>
                <w:szCs w:val="16"/>
              </w:rPr>
              <w:t>4</w:t>
            </w:r>
          </w:p>
        </w:tc>
        <w:tc>
          <w:tcPr>
            <w:tcW w:w="1039"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4</w:t>
            </w:r>
          </w:p>
        </w:tc>
        <w:tc>
          <w:tcPr>
            <w:tcW w:w="900"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16</w:t>
            </w:r>
          </w:p>
        </w:tc>
      </w:tr>
      <w:tr w:rsidR="00696719" w:rsidRPr="0040289E" w:rsidTr="00F03613">
        <w:trPr>
          <w:trHeight w:val="1425"/>
          <w:jc w:val="center"/>
        </w:trPr>
        <w:tc>
          <w:tcPr>
            <w:tcW w:w="1452" w:type="dxa"/>
            <w:vMerge/>
            <w:tcBorders>
              <w:left w:val="single" w:sz="4" w:space="0" w:color="auto"/>
              <w:bottom w:val="nil"/>
              <w:right w:val="single" w:sz="4" w:space="0" w:color="auto"/>
            </w:tcBorders>
            <w:shd w:val="clear" w:color="auto" w:fill="auto"/>
            <w:vAlign w:val="center"/>
          </w:tcPr>
          <w:p w:rsidR="00696719" w:rsidRPr="0040289E" w:rsidRDefault="00696719">
            <w:pPr>
              <w:rPr>
                <w:rFonts w:ascii="Arial" w:hAnsi="Arial" w:cs="Arial"/>
                <w:b/>
                <w:bCs/>
                <w:sz w:val="16"/>
                <w:szCs w:val="16"/>
              </w:rPr>
            </w:pPr>
          </w:p>
        </w:tc>
        <w:tc>
          <w:tcPr>
            <w:tcW w:w="1817" w:type="dxa"/>
            <w:tcBorders>
              <w:top w:val="nil"/>
              <w:left w:val="single" w:sz="4" w:space="0" w:color="auto"/>
              <w:bottom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Local SNAP Staff</w:t>
            </w:r>
          </w:p>
        </w:tc>
        <w:tc>
          <w:tcPr>
            <w:tcW w:w="1809" w:type="dxa"/>
            <w:tcBorders>
              <w:top w:val="nil"/>
              <w:left w:val="nil"/>
              <w:bottom w:val="single" w:sz="4" w:space="0" w:color="auto"/>
              <w:right w:val="single" w:sz="4" w:space="0" w:color="auto"/>
            </w:tcBorders>
            <w:shd w:val="clear" w:color="auto" w:fill="auto"/>
            <w:vAlign w:val="center"/>
          </w:tcPr>
          <w:p w:rsidR="00696719" w:rsidRPr="0040289E" w:rsidRDefault="00696719" w:rsidP="003425A6">
            <w:pPr>
              <w:jc w:val="center"/>
              <w:rPr>
                <w:rFonts w:ascii="Arial" w:hAnsi="Arial" w:cs="Arial"/>
                <w:sz w:val="16"/>
                <w:szCs w:val="16"/>
              </w:rPr>
            </w:pPr>
            <w:r w:rsidRPr="0040289E">
              <w:rPr>
                <w:rFonts w:ascii="Arial" w:hAnsi="Arial" w:cs="Arial"/>
                <w:sz w:val="16"/>
                <w:szCs w:val="16"/>
              </w:rPr>
              <w:t>Recruitment: Provision of Office Space for Interviews</w:t>
            </w:r>
          </w:p>
        </w:tc>
        <w:tc>
          <w:tcPr>
            <w:tcW w:w="1386"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8</w:t>
            </w:r>
          </w:p>
        </w:tc>
        <w:tc>
          <w:tcPr>
            <w:tcW w:w="1122"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1</w:t>
            </w:r>
          </w:p>
        </w:tc>
        <w:tc>
          <w:tcPr>
            <w:tcW w:w="1216" w:type="dxa"/>
            <w:tcBorders>
              <w:top w:val="nil"/>
              <w:left w:val="nil"/>
              <w:bottom w:val="single" w:sz="4" w:space="0" w:color="auto"/>
              <w:right w:val="single" w:sz="4" w:space="0" w:color="auto"/>
            </w:tcBorders>
            <w:shd w:val="clear" w:color="auto" w:fill="auto"/>
            <w:vAlign w:val="bottom"/>
          </w:tcPr>
          <w:p w:rsidR="00696719" w:rsidRPr="0040289E" w:rsidRDefault="008855BB">
            <w:pPr>
              <w:jc w:val="center"/>
              <w:rPr>
                <w:rFonts w:ascii="Arial" w:hAnsi="Arial" w:cs="Arial"/>
                <w:sz w:val="16"/>
                <w:szCs w:val="16"/>
              </w:rPr>
            </w:pPr>
            <w:r>
              <w:rPr>
                <w:rFonts w:ascii="Arial" w:hAnsi="Arial" w:cs="Arial"/>
                <w:sz w:val="16"/>
                <w:szCs w:val="16"/>
              </w:rPr>
              <w:t>8</w:t>
            </w:r>
          </w:p>
        </w:tc>
        <w:tc>
          <w:tcPr>
            <w:tcW w:w="1039"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.50</w:t>
            </w:r>
          </w:p>
        </w:tc>
        <w:tc>
          <w:tcPr>
            <w:tcW w:w="900" w:type="dxa"/>
            <w:tcBorders>
              <w:top w:val="nil"/>
              <w:left w:val="nil"/>
              <w:bottom w:val="single" w:sz="4" w:space="0" w:color="auto"/>
              <w:right w:val="single" w:sz="4" w:space="0" w:color="auto"/>
            </w:tcBorders>
            <w:shd w:val="clear" w:color="auto" w:fill="auto"/>
            <w:vAlign w:val="bottom"/>
          </w:tcPr>
          <w:p w:rsidR="00696719" w:rsidRPr="0040289E" w:rsidRDefault="00696719">
            <w:pPr>
              <w:jc w:val="center"/>
              <w:rPr>
                <w:rFonts w:ascii="Arial" w:hAnsi="Arial" w:cs="Arial"/>
                <w:sz w:val="16"/>
                <w:szCs w:val="16"/>
              </w:rPr>
            </w:pPr>
            <w:r w:rsidRPr="0040289E">
              <w:rPr>
                <w:rFonts w:ascii="Arial" w:hAnsi="Arial" w:cs="Arial"/>
                <w:sz w:val="16"/>
                <w:szCs w:val="16"/>
              </w:rPr>
              <w:t>4</w:t>
            </w:r>
          </w:p>
        </w:tc>
      </w:tr>
      <w:tr w:rsidR="00536240" w:rsidRPr="0040289E" w:rsidTr="00C66542">
        <w:trPr>
          <w:trHeight w:val="315"/>
          <w:jc w:val="center"/>
        </w:trPr>
        <w:tc>
          <w:tcPr>
            <w:tcW w:w="1452" w:type="dxa"/>
            <w:tcBorders>
              <w:top w:val="single" w:sz="8" w:space="0" w:color="auto"/>
              <w:left w:val="single" w:sz="8" w:space="0" w:color="auto"/>
              <w:bottom w:val="single" w:sz="8" w:space="0" w:color="auto"/>
              <w:right w:val="single" w:sz="4" w:space="0" w:color="auto"/>
            </w:tcBorders>
            <w:shd w:val="clear" w:color="auto" w:fill="auto"/>
          </w:tcPr>
          <w:p w:rsidR="00536240" w:rsidRPr="0040289E" w:rsidRDefault="00536240" w:rsidP="008855BB">
            <w:pPr>
              <w:rPr>
                <w:rFonts w:ascii="Arial" w:hAnsi="Arial" w:cs="Arial"/>
                <w:b/>
                <w:bCs/>
                <w:sz w:val="16"/>
                <w:szCs w:val="16"/>
              </w:rPr>
            </w:pPr>
          </w:p>
        </w:tc>
        <w:tc>
          <w:tcPr>
            <w:tcW w:w="1817" w:type="dxa"/>
            <w:tcBorders>
              <w:top w:val="single" w:sz="8" w:space="0" w:color="auto"/>
              <w:left w:val="nil"/>
              <w:bottom w:val="single" w:sz="8" w:space="0" w:color="auto"/>
              <w:right w:val="nil"/>
            </w:tcBorders>
            <w:shd w:val="clear" w:color="auto" w:fill="auto"/>
            <w:vAlign w:val="bottom"/>
          </w:tcPr>
          <w:p w:rsidR="00536240" w:rsidRPr="0040289E" w:rsidRDefault="00536240">
            <w:pPr>
              <w:rPr>
                <w:rFonts w:ascii="Arial" w:hAnsi="Arial" w:cs="Arial"/>
                <w:sz w:val="16"/>
                <w:szCs w:val="16"/>
              </w:rPr>
            </w:pPr>
            <w:r w:rsidRPr="0040289E">
              <w:rPr>
                <w:rFonts w:ascii="Arial" w:hAnsi="Arial" w:cs="Arial"/>
                <w:sz w:val="16"/>
                <w:szCs w:val="16"/>
              </w:rPr>
              <w:t> </w:t>
            </w:r>
            <w:r w:rsidR="00A17892">
              <w:rPr>
                <w:rFonts w:ascii="Arial" w:hAnsi="Arial" w:cs="Arial"/>
                <w:b/>
                <w:bCs/>
                <w:sz w:val="16"/>
                <w:szCs w:val="16"/>
              </w:rPr>
              <w:t>Subt</w:t>
            </w:r>
            <w:r w:rsidR="00A17892" w:rsidRPr="0040289E">
              <w:rPr>
                <w:rFonts w:ascii="Arial" w:hAnsi="Arial" w:cs="Arial"/>
                <w:b/>
                <w:bCs/>
                <w:sz w:val="16"/>
                <w:szCs w:val="16"/>
              </w:rPr>
              <w:t>otal</w:t>
            </w:r>
          </w:p>
        </w:tc>
        <w:tc>
          <w:tcPr>
            <w:tcW w:w="1809" w:type="dxa"/>
            <w:tcBorders>
              <w:top w:val="single" w:sz="8" w:space="0" w:color="auto"/>
              <w:left w:val="single" w:sz="4" w:space="0" w:color="auto"/>
              <w:bottom w:val="single" w:sz="8" w:space="0" w:color="auto"/>
              <w:right w:val="nil"/>
            </w:tcBorders>
            <w:shd w:val="clear" w:color="auto" w:fill="auto"/>
            <w:vAlign w:val="bottom"/>
          </w:tcPr>
          <w:p w:rsidR="00536240" w:rsidRPr="0040289E" w:rsidRDefault="00536240">
            <w:pPr>
              <w:rPr>
                <w:rFonts w:ascii="Arial" w:hAnsi="Arial" w:cs="Arial"/>
                <w:sz w:val="16"/>
                <w:szCs w:val="16"/>
              </w:rPr>
            </w:pPr>
            <w:r w:rsidRPr="0040289E">
              <w:rPr>
                <w:rFonts w:ascii="Arial" w:hAnsi="Arial" w:cs="Arial"/>
                <w:sz w:val="16"/>
                <w:szCs w:val="16"/>
              </w:rPr>
              <w:t> </w:t>
            </w:r>
          </w:p>
        </w:tc>
        <w:tc>
          <w:tcPr>
            <w:tcW w:w="1386" w:type="dxa"/>
            <w:tcBorders>
              <w:top w:val="single" w:sz="8" w:space="0" w:color="auto"/>
              <w:left w:val="single" w:sz="4" w:space="0" w:color="auto"/>
              <w:bottom w:val="single" w:sz="8" w:space="0" w:color="auto"/>
              <w:right w:val="nil"/>
            </w:tcBorders>
            <w:shd w:val="clear" w:color="auto" w:fill="auto"/>
            <w:vAlign w:val="bottom"/>
          </w:tcPr>
          <w:p w:rsidR="00536240" w:rsidRPr="0040289E" w:rsidRDefault="008855BB" w:rsidP="008855BB">
            <w:pPr>
              <w:jc w:val="center"/>
              <w:rPr>
                <w:rFonts w:ascii="Arial" w:hAnsi="Arial" w:cs="Arial"/>
                <w:b/>
                <w:bCs/>
                <w:sz w:val="16"/>
                <w:szCs w:val="16"/>
              </w:rPr>
            </w:pPr>
            <w:r>
              <w:rPr>
                <w:rFonts w:ascii="Arial" w:hAnsi="Arial" w:cs="Arial"/>
                <w:b/>
                <w:bCs/>
                <w:sz w:val="16"/>
                <w:szCs w:val="16"/>
              </w:rPr>
              <w:t>12</w:t>
            </w:r>
          </w:p>
        </w:tc>
        <w:tc>
          <w:tcPr>
            <w:tcW w:w="1122" w:type="dxa"/>
            <w:tcBorders>
              <w:top w:val="single" w:sz="8" w:space="0" w:color="auto"/>
              <w:left w:val="single" w:sz="4" w:space="0" w:color="auto"/>
              <w:bottom w:val="single" w:sz="8" w:space="0" w:color="auto"/>
              <w:right w:val="nil"/>
            </w:tcBorders>
            <w:shd w:val="clear" w:color="auto" w:fill="auto"/>
            <w:vAlign w:val="bottom"/>
          </w:tcPr>
          <w:p w:rsidR="00536240" w:rsidRPr="0040289E" w:rsidRDefault="00536240">
            <w:pPr>
              <w:jc w:val="center"/>
              <w:rPr>
                <w:rFonts w:ascii="Arial" w:hAnsi="Arial" w:cs="Arial"/>
                <w:b/>
                <w:bCs/>
                <w:sz w:val="16"/>
                <w:szCs w:val="16"/>
              </w:rPr>
            </w:pPr>
            <w:r w:rsidRPr="0040289E">
              <w:rPr>
                <w:rFonts w:ascii="Arial" w:hAnsi="Arial" w:cs="Arial"/>
                <w:b/>
                <w:bCs/>
                <w:sz w:val="16"/>
                <w:szCs w:val="16"/>
              </w:rPr>
              <w:t>-</w:t>
            </w:r>
          </w:p>
        </w:tc>
        <w:tc>
          <w:tcPr>
            <w:tcW w:w="1216" w:type="dxa"/>
            <w:tcBorders>
              <w:top w:val="single" w:sz="8" w:space="0" w:color="auto"/>
              <w:left w:val="single" w:sz="4" w:space="0" w:color="auto"/>
              <w:bottom w:val="single" w:sz="8" w:space="0" w:color="auto"/>
              <w:right w:val="nil"/>
            </w:tcBorders>
            <w:shd w:val="clear" w:color="auto" w:fill="auto"/>
            <w:vAlign w:val="bottom"/>
          </w:tcPr>
          <w:p w:rsidR="00536240" w:rsidRPr="0040289E" w:rsidRDefault="008855BB" w:rsidP="008855BB">
            <w:pPr>
              <w:jc w:val="center"/>
              <w:rPr>
                <w:rFonts w:ascii="Arial" w:hAnsi="Arial" w:cs="Arial"/>
                <w:b/>
                <w:bCs/>
                <w:sz w:val="16"/>
                <w:szCs w:val="16"/>
              </w:rPr>
            </w:pPr>
            <w:r>
              <w:rPr>
                <w:rFonts w:ascii="Arial" w:hAnsi="Arial" w:cs="Arial"/>
                <w:b/>
                <w:bCs/>
                <w:sz w:val="16"/>
                <w:szCs w:val="16"/>
              </w:rPr>
              <w:t>12</w:t>
            </w:r>
          </w:p>
        </w:tc>
        <w:tc>
          <w:tcPr>
            <w:tcW w:w="1039" w:type="dxa"/>
            <w:tcBorders>
              <w:top w:val="single" w:sz="8" w:space="0" w:color="auto"/>
              <w:left w:val="single" w:sz="4" w:space="0" w:color="auto"/>
              <w:bottom w:val="single" w:sz="8" w:space="0" w:color="auto"/>
              <w:right w:val="nil"/>
            </w:tcBorders>
            <w:shd w:val="clear" w:color="auto" w:fill="auto"/>
            <w:vAlign w:val="bottom"/>
          </w:tcPr>
          <w:p w:rsidR="00536240" w:rsidRPr="0040289E" w:rsidRDefault="00536240">
            <w:pPr>
              <w:jc w:val="center"/>
              <w:rPr>
                <w:rFonts w:ascii="Arial" w:hAnsi="Arial" w:cs="Arial"/>
                <w:b/>
                <w:bCs/>
                <w:sz w:val="16"/>
                <w:szCs w:val="16"/>
              </w:rPr>
            </w:pPr>
            <w:r w:rsidRPr="0040289E">
              <w:rPr>
                <w:rFonts w:ascii="Arial" w:hAnsi="Arial" w:cs="Arial"/>
                <w:b/>
                <w:bCs/>
                <w:sz w:val="16"/>
                <w:szCs w:val="16"/>
              </w:rPr>
              <w:t>-</w:t>
            </w:r>
          </w:p>
        </w:tc>
        <w:tc>
          <w:tcPr>
            <w:tcW w:w="900" w:type="dxa"/>
            <w:tcBorders>
              <w:top w:val="single" w:sz="8" w:space="0" w:color="auto"/>
              <w:left w:val="single" w:sz="4" w:space="0" w:color="auto"/>
              <w:bottom w:val="single" w:sz="8" w:space="0" w:color="auto"/>
              <w:right w:val="single" w:sz="8" w:space="0" w:color="auto"/>
            </w:tcBorders>
            <w:shd w:val="clear" w:color="auto" w:fill="auto"/>
            <w:vAlign w:val="bottom"/>
          </w:tcPr>
          <w:p w:rsidR="00536240" w:rsidRPr="0040289E" w:rsidRDefault="008855BB">
            <w:pPr>
              <w:jc w:val="center"/>
              <w:rPr>
                <w:rFonts w:ascii="Arial" w:hAnsi="Arial" w:cs="Arial"/>
                <w:b/>
                <w:bCs/>
                <w:sz w:val="16"/>
                <w:szCs w:val="16"/>
              </w:rPr>
            </w:pPr>
            <w:r>
              <w:rPr>
                <w:rFonts w:ascii="Arial" w:hAnsi="Arial" w:cs="Arial"/>
                <w:b/>
                <w:bCs/>
                <w:sz w:val="16"/>
                <w:szCs w:val="16"/>
              </w:rPr>
              <w:t>20</w:t>
            </w:r>
          </w:p>
        </w:tc>
      </w:tr>
      <w:tr w:rsidR="008855BB" w:rsidRPr="0040289E" w:rsidTr="00C66542">
        <w:trPr>
          <w:trHeight w:val="315"/>
          <w:jc w:val="center"/>
        </w:trPr>
        <w:tc>
          <w:tcPr>
            <w:tcW w:w="1452" w:type="dxa"/>
            <w:tcBorders>
              <w:top w:val="single" w:sz="8" w:space="0" w:color="auto"/>
              <w:left w:val="single" w:sz="8" w:space="0" w:color="auto"/>
              <w:bottom w:val="single" w:sz="8" w:space="0" w:color="auto"/>
              <w:right w:val="single" w:sz="4" w:space="0" w:color="auto"/>
            </w:tcBorders>
            <w:shd w:val="clear" w:color="auto" w:fill="auto"/>
          </w:tcPr>
          <w:p w:rsidR="008855BB" w:rsidRPr="00FD5E8D" w:rsidRDefault="00E30755" w:rsidP="008855BB">
            <w:pPr>
              <w:rPr>
                <w:rFonts w:ascii="Arial" w:hAnsi="Arial" w:cs="Arial"/>
                <w:b/>
                <w:bCs/>
                <w:sz w:val="22"/>
                <w:szCs w:val="22"/>
              </w:rPr>
            </w:pPr>
            <w:r w:rsidRPr="00E30755">
              <w:rPr>
                <w:rFonts w:ascii="Arial" w:hAnsi="Arial" w:cs="Arial"/>
                <w:b/>
                <w:bCs/>
                <w:sz w:val="22"/>
                <w:szCs w:val="22"/>
              </w:rPr>
              <w:t>Grand Total</w:t>
            </w:r>
          </w:p>
        </w:tc>
        <w:tc>
          <w:tcPr>
            <w:tcW w:w="1817" w:type="dxa"/>
            <w:tcBorders>
              <w:top w:val="single" w:sz="8" w:space="0" w:color="auto"/>
              <w:left w:val="nil"/>
              <w:bottom w:val="single" w:sz="8" w:space="0" w:color="auto"/>
              <w:right w:val="nil"/>
            </w:tcBorders>
            <w:shd w:val="clear" w:color="auto" w:fill="auto"/>
            <w:vAlign w:val="bottom"/>
          </w:tcPr>
          <w:p w:rsidR="008855BB" w:rsidRPr="00FD5E8D" w:rsidRDefault="008855BB">
            <w:pPr>
              <w:rPr>
                <w:rFonts w:ascii="Arial" w:hAnsi="Arial" w:cs="Arial"/>
                <w:sz w:val="22"/>
                <w:szCs w:val="22"/>
              </w:rPr>
            </w:pPr>
          </w:p>
        </w:tc>
        <w:tc>
          <w:tcPr>
            <w:tcW w:w="1809" w:type="dxa"/>
            <w:tcBorders>
              <w:top w:val="single" w:sz="8" w:space="0" w:color="auto"/>
              <w:left w:val="single" w:sz="4" w:space="0" w:color="auto"/>
              <w:bottom w:val="single" w:sz="8" w:space="0" w:color="auto"/>
              <w:right w:val="nil"/>
            </w:tcBorders>
            <w:shd w:val="clear" w:color="auto" w:fill="auto"/>
            <w:vAlign w:val="bottom"/>
          </w:tcPr>
          <w:p w:rsidR="008855BB" w:rsidRPr="00FD5E8D" w:rsidRDefault="008855BB">
            <w:pPr>
              <w:rPr>
                <w:rFonts w:ascii="Arial" w:hAnsi="Arial" w:cs="Arial"/>
                <w:sz w:val="22"/>
                <w:szCs w:val="22"/>
              </w:rPr>
            </w:pPr>
          </w:p>
        </w:tc>
        <w:tc>
          <w:tcPr>
            <w:tcW w:w="1386" w:type="dxa"/>
            <w:tcBorders>
              <w:top w:val="single" w:sz="8" w:space="0" w:color="auto"/>
              <w:left w:val="single" w:sz="4" w:space="0" w:color="auto"/>
              <w:bottom w:val="single" w:sz="8" w:space="0" w:color="auto"/>
              <w:right w:val="nil"/>
            </w:tcBorders>
            <w:shd w:val="clear" w:color="auto" w:fill="auto"/>
            <w:vAlign w:val="bottom"/>
          </w:tcPr>
          <w:p w:rsidR="008855BB" w:rsidRPr="00FD5E8D" w:rsidDel="008855BB" w:rsidRDefault="00E30755" w:rsidP="008855BB">
            <w:pPr>
              <w:jc w:val="center"/>
              <w:rPr>
                <w:rFonts w:ascii="Arial" w:hAnsi="Arial" w:cs="Arial"/>
                <w:b/>
                <w:bCs/>
                <w:sz w:val="22"/>
                <w:szCs w:val="22"/>
              </w:rPr>
            </w:pPr>
            <w:r w:rsidRPr="00E30755">
              <w:rPr>
                <w:rFonts w:ascii="Arial" w:hAnsi="Arial" w:cs="Arial"/>
                <w:b/>
                <w:bCs/>
                <w:sz w:val="22"/>
                <w:szCs w:val="22"/>
              </w:rPr>
              <w:t>212</w:t>
            </w:r>
          </w:p>
        </w:tc>
        <w:tc>
          <w:tcPr>
            <w:tcW w:w="1122" w:type="dxa"/>
            <w:tcBorders>
              <w:top w:val="single" w:sz="8" w:space="0" w:color="auto"/>
              <w:left w:val="single" w:sz="4" w:space="0" w:color="auto"/>
              <w:bottom w:val="single" w:sz="8" w:space="0" w:color="auto"/>
              <w:right w:val="nil"/>
            </w:tcBorders>
            <w:shd w:val="clear" w:color="auto" w:fill="auto"/>
            <w:vAlign w:val="bottom"/>
          </w:tcPr>
          <w:p w:rsidR="008855BB" w:rsidRPr="00FD5E8D" w:rsidRDefault="008855BB">
            <w:pPr>
              <w:jc w:val="center"/>
              <w:rPr>
                <w:rFonts w:ascii="Arial" w:hAnsi="Arial" w:cs="Arial"/>
                <w:b/>
                <w:bCs/>
                <w:sz w:val="22"/>
                <w:szCs w:val="22"/>
              </w:rPr>
            </w:pPr>
          </w:p>
        </w:tc>
        <w:tc>
          <w:tcPr>
            <w:tcW w:w="1216" w:type="dxa"/>
            <w:tcBorders>
              <w:top w:val="single" w:sz="8" w:space="0" w:color="auto"/>
              <w:left w:val="single" w:sz="4" w:space="0" w:color="auto"/>
              <w:bottom w:val="single" w:sz="8" w:space="0" w:color="auto"/>
              <w:right w:val="nil"/>
            </w:tcBorders>
            <w:shd w:val="clear" w:color="auto" w:fill="auto"/>
            <w:vAlign w:val="bottom"/>
          </w:tcPr>
          <w:p w:rsidR="008855BB" w:rsidRPr="00FD5E8D" w:rsidDel="008855BB" w:rsidRDefault="00E30755" w:rsidP="008855BB">
            <w:pPr>
              <w:jc w:val="center"/>
              <w:rPr>
                <w:rFonts w:ascii="Arial" w:hAnsi="Arial" w:cs="Arial"/>
                <w:b/>
                <w:bCs/>
                <w:sz w:val="22"/>
                <w:szCs w:val="22"/>
              </w:rPr>
            </w:pPr>
            <w:r w:rsidRPr="00E30755">
              <w:rPr>
                <w:rFonts w:ascii="Arial" w:hAnsi="Arial" w:cs="Arial"/>
                <w:b/>
                <w:bCs/>
                <w:sz w:val="22"/>
                <w:szCs w:val="22"/>
              </w:rPr>
              <w:t>262</w:t>
            </w:r>
          </w:p>
        </w:tc>
        <w:tc>
          <w:tcPr>
            <w:tcW w:w="1039" w:type="dxa"/>
            <w:tcBorders>
              <w:top w:val="single" w:sz="8" w:space="0" w:color="auto"/>
              <w:left w:val="single" w:sz="4" w:space="0" w:color="auto"/>
              <w:bottom w:val="single" w:sz="8" w:space="0" w:color="auto"/>
              <w:right w:val="nil"/>
            </w:tcBorders>
            <w:shd w:val="clear" w:color="auto" w:fill="auto"/>
            <w:vAlign w:val="bottom"/>
          </w:tcPr>
          <w:p w:rsidR="008855BB" w:rsidRPr="00FD5E8D" w:rsidRDefault="008855BB">
            <w:pPr>
              <w:jc w:val="center"/>
              <w:rPr>
                <w:rFonts w:ascii="Arial" w:hAnsi="Arial" w:cs="Arial"/>
                <w:b/>
                <w:bCs/>
                <w:sz w:val="22"/>
                <w:szCs w:val="22"/>
              </w:rPr>
            </w:pPr>
          </w:p>
        </w:tc>
        <w:tc>
          <w:tcPr>
            <w:tcW w:w="900" w:type="dxa"/>
            <w:tcBorders>
              <w:top w:val="single" w:sz="8" w:space="0" w:color="auto"/>
              <w:left w:val="single" w:sz="4" w:space="0" w:color="auto"/>
              <w:bottom w:val="single" w:sz="8" w:space="0" w:color="auto"/>
              <w:right w:val="single" w:sz="8" w:space="0" w:color="auto"/>
            </w:tcBorders>
            <w:shd w:val="clear" w:color="auto" w:fill="auto"/>
            <w:vAlign w:val="bottom"/>
          </w:tcPr>
          <w:p w:rsidR="008855BB" w:rsidRPr="00FD5E8D" w:rsidDel="008855BB" w:rsidRDefault="00E30755">
            <w:pPr>
              <w:jc w:val="center"/>
              <w:rPr>
                <w:rFonts w:ascii="Arial" w:hAnsi="Arial" w:cs="Arial"/>
                <w:b/>
                <w:bCs/>
                <w:sz w:val="22"/>
                <w:szCs w:val="22"/>
              </w:rPr>
            </w:pPr>
            <w:r w:rsidRPr="00E30755">
              <w:rPr>
                <w:rFonts w:ascii="Arial" w:hAnsi="Arial" w:cs="Arial"/>
                <w:b/>
                <w:bCs/>
                <w:sz w:val="22"/>
                <w:szCs w:val="22"/>
              </w:rPr>
              <w:t>126</w:t>
            </w:r>
          </w:p>
        </w:tc>
      </w:tr>
    </w:tbl>
    <w:p w:rsidR="00516364" w:rsidRPr="0040289E" w:rsidRDefault="00516364" w:rsidP="00516364">
      <w:pPr>
        <w:spacing w:after="120"/>
        <w:rPr>
          <w:rFonts w:ascii="Arial" w:hAnsi="Arial" w:cs="Arial"/>
          <w:b/>
          <w:sz w:val="22"/>
          <w:szCs w:val="22"/>
        </w:rPr>
      </w:pPr>
    </w:p>
    <w:p w:rsidR="008A31DB" w:rsidRDefault="008A31DB">
      <w:pPr>
        <w:rPr>
          <w:rFonts w:ascii="Arial" w:hAnsi="Arial" w:cs="Arial"/>
          <w:sz w:val="22"/>
          <w:szCs w:val="22"/>
        </w:rPr>
      </w:pPr>
    </w:p>
    <w:p w:rsidR="008A31DB" w:rsidRDefault="008A31DB">
      <w:pPr>
        <w:rPr>
          <w:rFonts w:ascii="Arial" w:hAnsi="Arial" w:cs="Arial"/>
          <w:sz w:val="22"/>
          <w:szCs w:val="22"/>
        </w:rPr>
      </w:pPr>
    </w:p>
    <w:p w:rsidR="00516364" w:rsidRPr="0040289E" w:rsidRDefault="00516364" w:rsidP="001A67B2">
      <w:pPr>
        <w:numPr>
          <w:ilvl w:val="0"/>
          <w:numId w:val="1"/>
        </w:numPr>
        <w:rPr>
          <w:rFonts w:ascii="Arial" w:hAnsi="Arial" w:cs="Arial"/>
          <w:sz w:val="22"/>
          <w:szCs w:val="22"/>
        </w:rPr>
      </w:pPr>
      <w:r w:rsidRPr="0040289E">
        <w:rPr>
          <w:rFonts w:ascii="Arial" w:hAnsi="Arial" w:cs="Arial"/>
          <w:b/>
          <w:sz w:val="22"/>
          <w:szCs w:val="22"/>
        </w:rPr>
        <w:t>Project purpose, methodology, and formative research design:</w:t>
      </w:r>
    </w:p>
    <w:p w:rsidR="003441CE" w:rsidRPr="0040289E" w:rsidRDefault="00516364" w:rsidP="001A67B2">
      <w:pPr>
        <w:pStyle w:val="NormalWeb"/>
        <w:spacing w:after="0" w:afterAutospacing="0" w:line="240" w:lineRule="auto"/>
        <w:ind w:left="360"/>
        <w:rPr>
          <w:rFonts w:ascii="Arial" w:hAnsi="Arial" w:cs="Arial"/>
          <w:sz w:val="22"/>
          <w:szCs w:val="22"/>
        </w:rPr>
      </w:pPr>
      <w:r w:rsidRPr="0040289E">
        <w:rPr>
          <w:rFonts w:ascii="Arial" w:hAnsi="Arial" w:cs="Arial"/>
          <w:sz w:val="22"/>
          <w:szCs w:val="22"/>
          <w:u w:val="single"/>
        </w:rPr>
        <w:t>Background</w:t>
      </w:r>
      <w:r w:rsidR="0037148A" w:rsidRPr="0040289E">
        <w:rPr>
          <w:rFonts w:ascii="Arial" w:hAnsi="Arial" w:cs="Arial"/>
          <w:sz w:val="22"/>
          <w:szCs w:val="22"/>
        </w:rPr>
        <w:t xml:space="preserve"> </w:t>
      </w:r>
    </w:p>
    <w:p w:rsidR="003441CE" w:rsidRPr="0040289E" w:rsidRDefault="003441CE" w:rsidP="0032527B">
      <w:pPr>
        <w:pStyle w:val="NormalWeb"/>
        <w:spacing w:before="0" w:beforeAutospacing="0" w:after="0" w:afterAutospacing="0" w:line="240" w:lineRule="auto"/>
        <w:ind w:left="360"/>
        <w:rPr>
          <w:rFonts w:ascii="Arial" w:hAnsi="Arial" w:cs="Arial"/>
          <w:sz w:val="22"/>
          <w:szCs w:val="22"/>
        </w:rPr>
      </w:pPr>
      <w:r w:rsidRPr="0040289E">
        <w:rPr>
          <w:rFonts w:ascii="Arial" w:hAnsi="Arial" w:cs="Arial"/>
          <w:sz w:val="22"/>
          <w:szCs w:val="22"/>
        </w:rPr>
        <w:t xml:space="preserve">FNS administers the nutrition assistance programs of the United States Department of Agriculture (USDA). The mission of FNS is to provide children and low resource families better access to food and a more healthful diet through its nutrition assistance programs. </w:t>
      </w:r>
      <w:r w:rsidR="00F03613" w:rsidRPr="0040289E">
        <w:rPr>
          <w:rFonts w:ascii="Arial" w:hAnsi="Arial" w:cs="Arial"/>
          <w:sz w:val="22"/>
          <w:szCs w:val="22"/>
        </w:rPr>
        <w:t xml:space="preserve">One of these programs is the Supplemental Nutrition Assistance Program (SNAP).  Applicants for SNAP must provide documentation of their income and assets, and must pass a gross income test and a net income test.  The former includes all of a family’s cash and government assistance.  The latter is gross income minus several family-specific deductions, such as a utility allowance and a child care expense deduction.  The number of SNAP participants reporting no gross income at all has been increasing steadily.  In 1999, the percentage of participants reporting zero-gross-income was </w:t>
      </w:r>
      <w:r w:rsidR="00A56002" w:rsidRPr="0040289E">
        <w:rPr>
          <w:rFonts w:ascii="Arial" w:hAnsi="Arial" w:cs="Arial"/>
          <w:sz w:val="22"/>
          <w:szCs w:val="22"/>
        </w:rPr>
        <w:t xml:space="preserve">8.5% in 1999 and had increased to 19.7% by 2010.  The pattern of increase continued even when economic conditions were improving.  Little is known about this group.  </w:t>
      </w:r>
    </w:p>
    <w:p w:rsidR="001A67B2" w:rsidRPr="0040289E" w:rsidRDefault="001A67B2" w:rsidP="003441CE">
      <w:pPr>
        <w:pStyle w:val="ListParagraph"/>
        <w:ind w:left="360"/>
        <w:rPr>
          <w:rFonts w:ascii="Arial" w:hAnsi="Arial" w:cs="Arial"/>
          <w:sz w:val="22"/>
          <w:szCs w:val="22"/>
        </w:rPr>
      </w:pPr>
    </w:p>
    <w:p w:rsidR="001A67B2" w:rsidRPr="0040289E" w:rsidRDefault="00516364" w:rsidP="001A67B2">
      <w:pPr>
        <w:ind w:left="360"/>
        <w:rPr>
          <w:rFonts w:ascii="Arial" w:hAnsi="Arial" w:cs="Arial"/>
          <w:sz w:val="22"/>
          <w:szCs w:val="22"/>
          <w:u w:val="single"/>
        </w:rPr>
      </w:pPr>
      <w:r w:rsidRPr="0040289E">
        <w:rPr>
          <w:rFonts w:ascii="Arial" w:hAnsi="Arial" w:cs="Arial"/>
          <w:sz w:val="22"/>
          <w:szCs w:val="22"/>
          <w:u w:val="single"/>
        </w:rPr>
        <w:t>Purpose</w:t>
      </w:r>
    </w:p>
    <w:p w:rsidR="003441CE" w:rsidRPr="0040289E" w:rsidRDefault="0032527B" w:rsidP="003441CE">
      <w:pPr>
        <w:ind w:left="360"/>
        <w:rPr>
          <w:rFonts w:ascii="Arial" w:hAnsi="Arial" w:cs="Arial"/>
          <w:sz w:val="22"/>
          <w:szCs w:val="22"/>
        </w:rPr>
      </w:pPr>
      <w:r w:rsidRPr="0040289E">
        <w:rPr>
          <w:rFonts w:ascii="Arial" w:hAnsi="Arial" w:cs="Arial"/>
          <w:sz w:val="22"/>
          <w:szCs w:val="22"/>
        </w:rPr>
        <w:t>This study seeks to better understand the characteristics and circumstances of zero-income SNAP participants through qualitative interviews with 50 people in this group.</w:t>
      </w:r>
    </w:p>
    <w:p w:rsidR="0032527B" w:rsidRPr="0040289E" w:rsidRDefault="0032527B" w:rsidP="003441CE">
      <w:pPr>
        <w:ind w:left="360"/>
        <w:rPr>
          <w:rFonts w:ascii="Arial" w:hAnsi="Arial" w:cs="Arial"/>
          <w:bCs/>
          <w:sz w:val="22"/>
          <w:szCs w:val="22"/>
        </w:rPr>
      </w:pPr>
    </w:p>
    <w:p w:rsidR="005006C1" w:rsidRPr="0040289E" w:rsidRDefault="003441CE" w:rsidP="0032527B">
      <w:pPr>
        <w:ind w:left="360"/>
        <w:rPr>
          <w:rFonts w:ascii="Arial" w:hAnsi="Arial" w:cs="Arial"/>
          <w:sz w:val="22"/>
          <w:szCs w:val="22"/>
        </w:rPr>
      </w:pPr>
      <w:r w:rsidRPr="0040289E">
        <w:rPr>
          <w:rFonts w:ascii="Arial" w:hAnsi="Arial" w:cs="Arial"/>
          <w:sz w:val="22"/>
          <w:szCs w:val="22"/>
        </w:rPr>
        <w:t xml:space="preserve">Qualitative research will </w:t>
      </w:r>
      <w:r w:rsidR="0032527B" w:rsidRPr="0040289E">
        <w:rPr>
          <w:rFonts w:ascii="Arial" w:hAnsi="Arial" w:cs="Arial"/>
          <w:sz w:val="22"/>
          <w:szCs w:val="22"/>
        </w:rPr>
        <w:t xml:space="preserve">help FNS gain a better understanding of the family composition, the coping strategies, and whether or not the zero-income status is variable.  </w:t>
      </w:r>
    </w:p>
    <w:p w:rsidR="001A67B2" w:rsidRPr="0040289E" w:rsidRDefault="00884AC0" w:rsidP="001A67B2">
      <w:pPr>
        <w:ind w:left="360"/>
        <w:rPr>
          <w:rFonts w:ascii="Arial" w:hAnsi="Arial" w:cs="Arial"/>
          <w:sz w:val="22"/>
          <w:szCs w:val="22"/>
          <w:u w:val="single"/>
        </w:rPr>
      </w:pPr>
      <w:r w:rsidRPr="0040289E">
        <w:rPr>
          <w:rFonts w:ascii="Arial" w:hAnsi="Arial" w:cs="Arial"/>
          <w:sz w:val="22"/>
          <w:szCs w:val="22"/>
          <w:u w:val="single"/>
        </w:rPr>
        <w:br w:type="page"/>
      </w:r>
      <w:r w:rsidR="00516364" w:rsidRPr="0040289E">
        <w:rPr>
          <w:rFonts w:ascii="Arial" w:hAnsi="Arial" w:cs="Arial"/>
          <w:sz w:val="22"/>
          <w:szCs w:val="22"/>
          <w:u w:val="single"/>
        </w:rPr>
        <w:t>Methodology/Research Design</w:t>
      </w:r>
    </w:p>
    <w:p w:rsidR="0032527B" w:rsidRPr="0040289E" w:rsidRDefault="00C04886" w:rsidP="005006C1">
      <w:pPr>
        <w:ind w:left="360"/>
        <w:rPr>
          <w:rFonts w:ascii="Arial" w:hAnsi="Arial" w:cs="Arial"/>
          <w:sz w:val="22"/>
          <w:szCs w:val="22"/>
        </w:rPr>
      </w:pPr>
      <w:r w:rsidRPr="0040289E">
        <w:rPr>
          <w:rFonts w:ascii="Arial" w:hAnsi="Arial" w:cs="Arial"/>
          <w:sz w:val="22"/>
          <w:szCs w:val="22"/>
        </w:rPr>
        <w:t xml:space="preserve">The research contractor will conduct </w:t>
      </w:r>
      <w:r w:rsidR="0032527B" w:rsidRPr="0040289E">
        <w:rPr>
          <w:rFonts w:ascii="Arial" w:hAnsi="Arial" w:cs="Arial"/>
          <w:sz w:val="22"/>
          <w:szCs w:val="22"/>
        </w:rPr>
        <w:t xml:space="preserve">50 qualitative, semi-structured, individual </w:t>
      </w:r>
      <w:r w:rsidRPr="0040289E">
        <w:rPr>
          <w:rFonts w:ascii="Arial" w:hAnsi="Arial" w:cs="Arial"/>
          <w:sz w:val="22"/>
          <w:szCs w:val="22"/>
        </w:rPr>
        <w:t xml:space="preserve">(one-on-one) </w:t>
      </w:r>
      <w:r w:rsidR="0032527B" w:rsidRPr="0040289E">
        <w:rPr>
          <w:rFonts w:ascii="Arial" w:hAnsi="Arial" w:cs="Arial"/>
          <w:sz w:val="22"/>
          <w:szCs w:val="22"/>
        </w:rPr>
        <w:t xml:space="preserve">interviews with SNAP participants who reported zero-gross-income on their SNAP application or recertification forms.   The respondents will be recruited by the research contractor through contact lists supplied by the SNAP agency in the four target states (VA, WV, MD, </w:t>
      </w:r>
      <w:proofErr w:type="gramStart"/>
      <w:r w:rsidR="0032527B" w:rsidRPr="0040289E">
        <w:rPr>
          <w:rFonts w:ascii="Arial" w:hAnsi="Arial" w:cs="Arial"/>
          <w:sz w:val="22"/>
          <w:szCs w:val="22"/>
        </w:rPr>
        <w:t>DC</w:t>
      </w:r>
      <w:proofErr w:type="gramEnd"/>
      <w:r w:rsidR="0032527B" w:rsidRPr="0040289E">
        <w:rPr>
          <w:rFonts w:ascii="Arial" w:hAnsi="Arial" w:cs="Arial"/>
          <w:sz w:val="22"/>
          <w:szCs w:val="22"/>
        </w:rPr>
        <w:t xml:space="preserve">).  </w:t>
      </w:r>
      <w:r w:rsidRPr="0040289E">
        <w:rPr>
          <w:rFonts w:ascii="Arial" w:hAnsi="Arial" w:cs="Arial"/>
          <w:sz w:val="22"/>
          <w:szCs w:val="22"/>
        </w:rPr>
        <w:t>The research contractor will contact the potential respondents, explain the research project, and ask them if they would like to participate.  All participation is completely voluntary.  We expect to speak with about 200 potential respondents to obtain participation from 50.  Although the research contractor will attempt to interview people with a variety of demographic characteristics, such as race, age, gender, and family type, the key selection criteria will be SNAP participants with zero-gross-income.</w:t>
      </w:r>
      <w:r w:rsidR="000D3A35">
        <w:rPr>
          <w:rFonts w:ascii="Arial" w:hAnsi="Arial" w:cs="Arial"/>
          <w:sz w:val="22"/>
          <w:szCs w:val="22"/>
        </w:rPr>
        <w:t xml:space="preserve">  There are no demographics questions in the interview.  The interviewers will simply observe and make their best judgment regarding demographic factors.  This is done because demographics are not a key aspect of the research.  The selection criteria are simply SNAP receipt combined with zero-gross income.</w:t>
      </w:r>
    </w:p>
    <w:p w:rsidR="0032527B" w:rsidRPr="0040289E" w:rsidRDefault="0032527B" w:rsidP="005006C1">
      <w:pPr>
        <w:ind w:left="360"/>
        <w:rPr>
          <w:rFonts w:ascii="Arial" w:hAnsi="Arial" w:cs="Arial"/>
          <w:sz w:val="22"/>
          <w:szCs w:val="22"/>
        </w:rPr>
      </w:pPr>
    </w:p>
    <w:p w:rsidR="00322B39" w:rsidRPr="0040289E" w:rsidRDefault="00516364" w:rsidP="00322B39">
      <w:pPr>
        <w:ind w:firstLine="360"/>
        <w:rPr>
          <w:rFonts w:ascii="Arial" w:hAnsi="Arial" w:cs="Arial"/>
          <w:sz w:val="22"/>
          <w:szCs w:val="22"/>
          <w:u w:val="single"/>
        </w:rPr>
      </w:pPr>
      <w:r w:rsidRPr="0040289E">
        <w:rPr>
          <w:rFonts w:ascii="Arial" w:hAnsi="Arial" w:cs="Arial"/>
          <w:sz w:val="22"/>
          <w:szCs w:val="22"/>
          <w:u w:val="single"/>
        </w:rPr>
        <w:t>Design/Sampling Procedures</w:t>
      </w:r>
    </w:p>
    <w:p w:rsidR="00C04886" w:rsidRPr="0040289E" w:rsidRDefault="00C04886" w:rsidP="00C04886">
      <w:pPr>
        <w:autoSpaceDE w:val="0"/>
        <w:autoSpaceDN w:val="0"/>
        <w:adjustRightInd w:val="0"/>
        <w:ind w:left="360"/>
        <w:jc w:val="both"/>
        <w:rPr>
          <w:rFonts w:ascii="Arial" w:hAnsi="Arial" w:cs="Arial"/>
          <w:sz w:val="22"/>
          <w:szCs w:val="22"/>
        </w:rPr>
      </w:pPr>
      <w:r w:rsidRPr="0040289E">
        <w:rPr>
          <w:rFonts w:ascii="Arial" w:hAnsi="Arial" w:cs="Arial"/>
          <w:sz w:val="22"/>
          <w:szCs w:val="22"/>
        </w:rPr>
        <w:t xml:space="preserve">Our method is a two-stage purposeful sampling design.  The first stage involves the selection of counties in and around the DC metropolitan area from which to draw the study sample.  The second stage involves sampling zero-gross-income SNAP participants for the in-depth interviews.  The research contractor will select </w:t>
      </w:r>
      <w:r w:rsidR="00372031" w:rsidRPr="0040289E">
        <w:rPr>
          <w:rFonts w:ascii="Arial" w:hAnsi="Arial" w:cs="Arial"/>
          <w:sz w:val="22"/>
          <w:szCs w:val="22"/>
        </w:rPr>
        <w:t xml:space="preserve">among eight </w:t>
      </w:r>
      <w:r w:rsidRPr="0040289E">
        <w:rPr>
          <w:rFonts w:ascii="Arial" w:hAnsi="Arial" w:cs="Arial"/>
          <w:sz w:val="22"/>
          <w:szCs w:val="22"/>
        </w:rPr>
        <w:t xml:space="preserve">counties within Maryland, Virginia and West Virginia that are likely to include a diverse array of SNAP participants with no reported income.   This step represents the first sampling stage.  </w:t>
      </w:r>
    </w:p>
    <w:p w:rsidR="00372031" w:rsidRPr="0040289E" w:rsidRDefault="00372031" w:rsidP="00C04886">
      <w:pPr>
        <w:autoSpaceDE w:val="0"/>
        <w:autoSpaceDN w:val="0"/>
        <w:adjustRightInd w:val="0"/>
        <w:ind w:firstLine="720"/>
        <w:jc w:val="both"/>
        <w:rPr>
          <w:rFonts w:ascii="Arial" w:hAnsi="Arial" w:cs="Arial"/>
          <w:sz w:val="22"/>
          <w:szCs w:val="22"/>
        </w:rPr>
      </w:pPr>
    </w:p>
    <w:p w:rsidR="00516364" w:rsidRPr="0040289E" w:rsidRDefault="00C04886" w:rsidP="00AE14D4">
      <w:pPr>
        <w:autoSpaceDE w:val="0"/>
        <w:autoSpaceDN w:val="0"/>
        <w:adjustRightInd w:val="0"/>
        <w:ind w:left="360"/>
        <w:jc w:val="both"/>
        <w:rPr>
          <w:rFonts w:ascii="Arial" w:hAnsi="Arial" w:cs="Arial"/>
          <w:sz w:val="22"/>
          <w:szCs w:val="22"/>
        </w:rPr>
      </w:pPr>
      <w:r w:rsidRPr="0040289E">
        <w:rPr>
          <w:rFonts w:ascii="Arial" w:hAnsi="Arial" w:cs="Arial"/>
          <w:sz w:val="22"/>
          <w:szCs w:val="22"/>
        </w:rPr>
        <w:t xml:space="preserve">For the second stage of sampling, we will select sample members from lists provided by the States and the District of Columbia.  </w:t>
      </w:r>
      <w:r w:rsidR="00372031" w:rsidRPr="0040289E">
        <w:rPr>
          <w:rFonts w:ascii="Arial" w:hAnsi="Arial" w:cs="Arial"/>
          <w:sz w:val="22"/>
          <w:szCs w:val="22"/>
        </w:rPr>
        <w:t xml:space="preserve">FNS </w:t>
      </w:r>
      <w:r w:rsidRPr="0040289E">
        <w:rPr>
          <w:rFonts w:ascii="Arial" w:hAnsi="Arial" w:cs="Arial"/>
          <w:sz w:val="22"/>
          <w:szCs w:val="22"/>
        </w:rPr>
        <w:t xml:space="preserve">will mail each </w:t>
      </w:r>
      <w:r w:rsidR="00372031" w:rsidRPr="0040289E">
        <w:rPr>
          <w:rFonts w:ascii="Arial" w:hAnsi="Arial" w:cs="Arial"/>
          <w:sz w:val="22"/>
          <w:szCs w:val="22"/>
        </w:rPr>
        <w:t xml:space="preserve">of the target states’ SNAP </w:t>
      </w:r>
      <w:r w:rsidRPr="0040289E">
        <w:rPr>
          <w:rFonts w:ascii="Arial" w:hAnsi="Arial" w:cs="Arial"/>
          <w:sz w:val="22"/>
          <w:szCs w:val="22"/>
        </w:rPr>
        <w:t xml:space="preserve">Director an initial letter </w:t>
      </w:r>
      <w:r w:rsidR="00372031" w:rsidRPr="0040289E">
        <w:rPr>
          <w:rFonts w:ascii="Arial" w:hAnsi="Arial" w:cs="Arial"/>
          <w:sz w:val="22"/>
          <w:szCs w:val="22"/>
        </w:rPr>
        <w:t>explaining</w:t>
      </w:r>
      <w:r w:rsidRPr="0040289E">
        <w:rPr>
          <w:rFonts w:ascii="Arial" w:hAnsi="Arial" w:cs="Arial"/>
          <w:sz w:val="22"/>
          <w:szCs w:val="22"/>
        </w:rPr>
        <w:t xml:space="preserve"> the p</w:t>
      </w:r>
      <w:r w:rsidR="00372031" w:rsidRPr="0040289E">
        <w:rPr>
          <w:rFonts w:ascii="Arial" w:hAnsi="Arial" w:cs="Arial"/>
          <w:sz w:val="22"/>
          <w:szCs w:val="22"/>
        </w:rPr>
        <w:t xml:space="preserve">urpose of the study and requesting </w:t>
      </w:r>
      <w:r w:rsidRPr="0040289E">
        <w:rPr>
          <w:rFonts w:ascii="Arial" w:hAnsi="Arial" w:cs="Arial"/>
          <w:sz w:val="22"/>
          <w:szCs w:val="22"/>
        </w:rPr>
        <w:t>their participation</w:t>
      </w:r>
      <w:r w:rsidR="00581931">
        <w:rPr>
          <w:rFonts w:ascii="Arial" w:hAnsi="Arial" w:cs="Arial"/>
          <w:sz w:val="22"/>
          <w:szCs w:val="22"/>
        </w:rPr>
        <w:t xml:space="preserve"> (Attachment C</w:t>
      </w:r>
      <w:r w:rsidR="000D3A35">
        <w:rPr>
          <w:rFonts w:ascii="Arial" w:hAnsi="Arial" w:cs="Arial"/>
          <w:sz w:val="22"/>
          <w:szCs w:val="22"/>
        </w:rPr>
        <w:t>)</w:t>
      </w:r>
      <w:r w:rsidRPr="0040289E">
        <w:rPr>
          <w:rFonts w:ascii="Arial" w:hAnsi="Arial" w:cs="Arial"/>
          <w:sz w:val="22"/>
          <w:szCs w:val="22"/>
        </w:rPr>
        <w:t xml:space="preserve">.  A detailed set of instructions for preparing the data file and submitting it to </w:t>
      </w:r>
      <w:r w:rsidR="00372031" w:rsidRPr="0040289E">
        <w:rPr>
          <w:rFonts w:ascii="Arial" w:hAnsi="Arial" w:cs="Arial"/>
          <w:sz w:val="22"/>
          <w:szCs w:val="22"/>
        </w:rPr>
        <w:t xml:space="preserve">the research contractor </w:t>
      </w:r>
      <w:r w:rsidRPr="0040289E">
        <w:rPr>
          <w:rFonts w:ascii="Arial" w:hAnsi="Arial" w:cs="Arial"/>
          <w:sz w:val="22"/>
          <w:szCs w:val="22"/>
        </w:rPr>
        <w:t>will also be included with the letter for their information</w:t>
      </w:r>
      <w:r w:rsidR="00581931">
        <w:rPr>
          <w:rFonts w:ascii="Arial" w:hAnsi="Arial" w:cs="Arial"/>
          <w:sz w:val="22"/>
          <w:szCs w:val="22"/>
        </w:rPr>
        <w:t xml:space="preserve"> (Attachment D</w:t>
      </w:r>
      <w:r w:rsidR="000D3A35">
        <w:rPr>
          <w:rFonts w:ascii="Arial" w:hAnsi="Arial" w:cs="Arial"/>
          <w:sz w:val="22"/>
          <w:szCs w:val="22"/>
        </w:rPr>
        <w:t>)</w:t>
      </w:r>
      <w:r w:rsidRPr="0040289E">
        <w:rPr>
          <w:rFonts w:ascii="Arial" w:hAnsi="Arial" w:cs="Arial"/>
          <w:sz w:val="22"/>
          <w:szCs w:val="22"/>
        </w:rPr>
        <w:t xml:space="preserve">. Within one week of mailing the letter, </w:t>
      </w:r>
      <w:r w:rsidR="00372031" w:rsidRPr="0040289E">
        <w:rPr>
          <w:rFonts w:ascii="Arial" w:hAnsi="Arial" w:cs="Arial"/>
          <w:sz w:val="22"/>
          <w:szCs w:val="22"/>
        </w:rPr>
        <w:t>the research contractor</w:t>
      </w:r>
      <w:r w:rsidRPr="0040289E">
        <w:rPr>
          <w:rFonts w:ascii="Arial" w:hAnsi="Arial" w:cs="Arial"/>
          <w:sz w:val="22"/>
          <w:szCs w:val="22"/>
        </w:rPr>
        <w:t xml:space="preserve"> will contact the Director by phone to discuss the data request and to answer any questions the Director may have about the study.  </w:t>
      </w:r>
      <w:r w:rsidR="003C21A7">
        <w:rPr>
          <w:rFonts w:ascii="Arial" w:hAnsi="Arial" w:cs="Arial"/>
          <w:sz w:val="22"/>
          <w:szCs w:val="22"/>
        </w:rPr>
        <w:t>A script for the recruitment phone call is attached (Attachment F).</w:t>
      </w:r>
    </w:p>
    <w:p w:rsidR="005E2DFD" w:rsidRPr="0040289E" w:rsidRDefault="005E2DFD" w:rsidP="00322B39">
      <w:pPr>
        <w:autoSpaceDE w:val="0"/>
        <w:autoSpaceDN w:val="0"/>
        <w:adjustRightInd w:val="0"/>
        <w:ind w:firstLine="360"/>
        <w:rPr>
          <w:rFonts w:ascii="Arial" w:hAnsi="Arial" w:cs="Arial"/>
          <w:sz w:val="22"/>
          <w:szCs w:val="22"/>
          <w:u w:val="single"/>
        </w:rPr>
      </w:pPr>
    </w:p>
    <w:p w:rsidR="00322B39" w:rsidRPr="0040289E" w:rsidRDefault="00516364" w:rsidP="00322B39">
      <w:pPr>
        <w:autoSpaceDE w:val="0"/>
        <w:autoSpaceDN w:val="0"/>
        <w:adjustRightInd w:val="0"/>
        <w:ind w:firstLine="360"/>
        <w:rPr>
          <w:rFonts w:ascii="Arial" w:hAnsi="Arial" w:cs="Arial"/>
          <w:sz w:val="22"/>
          <w:szCs w:val="22"/>
          <w:u w:val="single"/>
        </w:rPr>
      </w:pPr>
      <w:r w:rsidRPr="0040289E">
        <w:rPr>
          <w:rFonts w:ascii="Arial" w:hAnsi="Arial" w:cs="Arial"/>
          <w:sz w:val="22"/>
          <w:szCs w:val="22"/>
          <w:u w:val="single"/>
        </w:rPr>
        <w:t>Site Selection</w:t>
      </w:r>
    </w:p>
    <w:p w:rsidR="00516364" w:rsidRPr="0040289E" w:rsidRDefault="00AE14D4" w:rsidP="00322B39">
      <w:pPr>
        <w:autoSpaceDE w:val="0"/>
        <w:autoSpaceDN w:val="0"/>
        <w:adjustRightInd w:val="0"/>
        <w:ind w:left="360"/>
        <w:rPr>
          <w:rFonts w:ascii="Arial" w:hAnsi="Arial" w:cs="Arial"/>
          <w:sz w:val="22"/>
          <w:szCs w:val="22"/>
        </w:rPr>
      </w:pPr>
      <w:r w:rsidRPr="0040289E">
        <w:rPr>
          <w:rFonts w:ascii="Arial" w:hAnsi="Arial" w:cs="Arial"/>
          <w:sz w:val="22"/>
          <w:szCs w:val="22"/>
        </w:rPr>
        <w:t xml:space="preserve">Eight demographically </w:t>
      </w:r>
      <w:r w:rsidR="00516364" w:rsidRPr="0040289E">
        <w:rPr>
          <w:rFonts w:ascii="Arial" w:hAnsi="Arial" w:cs="Arial"/>
          <w:sz w:val="22"/>
          <w:szCs w:val="22"/>
        </w:rPr>
        <w:t xml:space="preserve">diverse </w:t>
      </w:r>
      <w:r w:rsidRPr="0040289E">
        <w:rPr>
          <w:rFonts w:ascii="Arial" w:hAnsi="Arial" w:cs="Arial"/>
          <w:sz w:val="22"/>
          <w:szCs w:val="22"/>
        </w:rPr>
        <w:t xml:space="preserve">counties in three states and the District of Columbia </w:t>
      </w:r>
      <w:r w:rsidR="00516364" w:rsidRPr="0040289E">
        <w:rPr>
          <w:rFonts w:ascii="Arial" w:hAnsi="Arial" w:cs="Arial"/>
          <w:sz w:val="22"/>
          <w:szCs w:val="22"/>
        </w:rPr>
        <w:t xml:space="preserve">will be chosen </w:t>
      </w:r>
      <w:r w:rsidRPr="0040289E">
        <w:rPr>
          <w:rFonts w:ascii="Arial" w:hAnsi="Arial" w:cs="Arial"/>
          <w:sz w:val="22"/>
          <w:szCs w:val="22"/>
        </w:rPr>
        <w:t xml:space="preserve">as the study area.  Counties were </w:t>
      </w:r>
      <w:r w:rsidR="00542AFD" w:rsidRPr="0040289E">
        <w:rPr>
          <w:rFonts w:ascii="Arial" w:hAnsi="Arial" w:cs="Arial"/>
          <w:sz w:val="22"/>
          <w:szCs w:val="22"/>
        </w:rPr>
        <w:t xml:space="preserve">chosen so that </w:t>
      </w:r>
      <w:r w:rsidRPr="0040289E">
        <w:rPr>
          <w:rFonts w:ascii="Arial" w:hAnsi="Arial" w:cs="Arial"/>
          <w:sz w:val="22"/>
          <w:szCs w:val="22"/>
        </w:rPr>
        <w:t>a variety of demographic and income experiences were</w:t>
      </w:r>
      <w:r w:rsidR="00542AFD" w:rsidRPr="0040289E">
        <w:rPr>
          <w:rFonts w:ascii="Arial" w:hAnsi="Arial" w:cs="Arial"/>
          <w:sz w:val="22"/>
          <w:szCs w:val="22"/>
        </w:rPr>
        <w:t xml:space="preserve"> represented.</w:t>
      </w:r>
    </w:p>
    <w:p w:rsidR="00AE14D4" w:rsidRPr="0040289E" w:rsidRDefault="00AE14D4" w:rsidP="00322B39">
      <w:pPr>
        <w:autoSpaceDE w:val="0"/>
        <w:autoSpaceDN w:val="0"/>
        <w:adjustRightInd w:val="0"/>
        <w:ind w:left="360"/>
        <w:rPr>
          <w:rFonts w:ascii="Arial" w:hAnsi="Arial" w:cs="Arial"/>
          <w:sz w:val="22"/>
          <w:szCs w:val="22"/>
          <w:u w:val="single"/>
        </w:rPr>
      </w:pPr>
    </w:p>
    <w:p w:rsidR="00AE14D4" w:rsidRPr="0040289E" w:rsidRDefault="00AE14D4" w:rsidP="00AE14D4">
      <w:pPr>
        <w:keepNext/>
        <w:autoSpaceDE w:val="0"/>
        <w:autoSpaceDN w:val="0"/>
        <w:snapToGrid w:val="0"/>
        <w:jc w:val="center"/>
        <w:rPr>
          <w:rFonts w:ascii="Arial" w:hAnsi="Arial" w:cs="Arial"/>
          <w:sz w:val="20"/>
          <w:szCs w:val="20"/>
        </w:rPr>
      </w:pPr>
      <w:proofErr w:type="gramStart"/>
      <w:r w:rsidRPr="0040289E">
        <w:rPr>
          <w:rFonts w:ascii="Arial" w:hAnsi="Arial" w:cs="Arial"/>
          <w:sz w:val="20"/>
          <w:szCs w:val="20"/>
        </w:rPr>
        <w:t>Table 1.</w:t>
      </w:r>
      <w:proofErr w:type="gramEnd"/>
      <w:r w:rsidRPr="0040289E">
        <w:rPr>
          <w:rFonts w:ascii="Arial" w:hAnsi="Arial" w:cs="Arial"/>
          <w:sz w:val="20"/>
          <w:szCs w:val="20"/>
        </w:rPr>
        <w:t xml:space="preserve"> Proposed Sampling Areas</w:t>
      </w:r>
    </w:p>
    <w:tbl>
      <w:tblPr>
        <w:tblW w:w="4030" w:type="pct"/>
        <w:jc w:val="center"/>
        <w:tblBorders>
          <w:top w:val="single" w:sz="4" w:space="0" w:color="auto"/>
          <w:bottom w:val="single" w:sz="4" w:space="0" w:color="auto"/>
          <w:insideH w:val="single" w:sz="4" w:space="0" w:color="auto"/>
          <w:insideV w:val="single" w:sz="4" w:space="0" w:color="auto"/>
        </w:tblBorders>
        <w:tblLook w:val="04A0"/>
      </w:tblPr>
      <w:tblGrid>
        <w:gridCol w:w="3699"/>
        <w:gridCol w:w="1720"/>
        <w:gridCol w:w="1719"/>
      </w:tblGrid>
      <w:tr w:rsidR="00AE14D4" w:rsidRPr="0040289E" w:rsidTr="00AE14D4">
        <w:trPr>
          <w:trHeight w:val="20"/>
          <w:jc w:val="center"/>
        </w:trPr>
        <w:tc>
          <w:tcPr>
            <w:tcW w:w="2591" w:type="pct"/>
            <w:shd w:val="clear" w:color="auto" w:fill="548DD4"/>
            <w:vAlign w:val="bottom"/>
          </w:tcPr>
          <w:p w:rsidR="00AE14D4" w:rsidRPr="0040289E" w:rsidRDefault="00AE14D4" w:rsidP="00AE14D4">
            <w:pPr>
              <w:keepNext/>
              <w:autoSpaceDE w:val="0"/>
              <w:autoSpaceDN w:val="0"/>
              <w:snapToGrid w:val="0"/>
              <w:rPr>
                <w:rFonts w:ascii="Arial" w:hAnsi="Arial" w:cs="Arial"/>
                <w:color w:val="FFFFFF"/>
                <w:sz w:val="20"/>
                <w:szCs w:val="20"/>
              </w:rPr>
            </w:pPr>
            <w:r w:rsidRPr="0040289E">
              <w:rPr>
                <w:rFonts w:ascii="Arial" w:hAnsi="Arial" w:cs="Arial"/>
                <w:color w:val="FFFFFF"/>
                <w:sz w:val="20"/>
                <w:szCs w:val="20"/>
              </w:rPr>
              <w:t>County</w:t>
            </w:r>
          </w:p>
        </w:tc>
        <w:tc>
          <w:tcPr>
            <w:tcW w:w="1205" w:type="pct"/>
            <w:shd w:val="clear" w:color="auto" w:fill="548DD4"/>
            <w:vAlign w:val="bottom"/>
          </w:tcPr>
          <w:p w:rsidR="00AE14D4" w:rsidRPr="0040289E" w:rsidRDefault="00AE14D4" w:rsidP="00AE14D4">
            <w:pPr>
              <w:keepNext/>
              <w:autoSpaceDE w:val="0"/>
              <w:autoSpaceDN w:val="0"/>
              <w:snapToGrid w:val="0"/>
              <w:jc w:val="center"/>
              <w:rPr>
                <w:rFonts w:ascii="Arial" w:hAnsi="Arial" w:cs="Arial"/>
                <w:color w:val="FFFFFF"/>
                <w:sz w:val="20"/>
                <w:szCs w:val="20"/>
              </w:rPr>
            </w:pPr>
            <w:r w:rsidRPr="0040289E">
              <w:rPr>
                <w:rFonts w:ascii="Arial" w:hAnsi="Arial" w:cs="Arial"/>
                <w:color w:val="FFFFFF"/>
                <w:sz w:val="20"/>
                <w:szCs w:val="20"/>
              </w:rPr>
              <w:t>Percent Hispanic</w:t>
            </w:r>
          </w:p>
        </w:tc>
        <w:tc>
          <w:tcPr>
            <w:tcW w:w="1204" w:type="pct"/>
            <w:shd w:val="clear" w:color="auto" w:fill="548DD4"/>
            <w:vAlign w:val="bottom"/>
          </w:tcPr>
          <w:p w:rsidR="00AE14D4" w:rsidRPr="0040289E" w:rsidRDefault="00AE14D4" w:rsidP="00AE14D4">
            <w:pPr>
              <w:keepNext/>
              <w:autoSpaceDE w:val="0"/>
              <w:autoSpaceDN w:val="0"/>
              <w:snapToGrid w:val="0"/>
              <w:rPr>
                <w:rFonts w:ascii="Arial" w:hAnsi="Arial" w:cs="Arial"/>
                <w:color w:val="FFFFFF"/>
                <w:sz w:val="20"/>
                <w:szCs w:val="20"/>
              </w:rPr>
            </w:pPr>
            <w:r w:rsidRPr="0040289E">
              <w:rPr>
                <w:rFonts w:ascii="Arial" w:hAnsi="Arial" w:cs="Arial"/>
                <w:color w:val="FFFFFF"/>
                <w:sz w:val="20"/>
                <w:szCs w:val="20"/>
              </w:rPr>
              <w:t>Percent of Persons Below Poverty Level</w:t>
            </w:r>
          </w:p>
        </w:tc>
      </w:tr>
      <w:tr w:rsidR="00AE14D4" w:rsidRPr="0040289E" w:rsidTr="00AE14D4">
        <w:trPr>
          <w:trHeight w:val="20"/>
          <w:jc w:val="center"/>
        </w:trPr>
        <w:tc>
          <w:tcPr>
            <w:tcW w:w="2591" w:type="pct"/>
            <w:shd w:val="clear" w:color="auto" w:fill="F2F2F2"/>
          </w:tcPr>
          <w:p w:rsidR="00AE14D4" w:rsidRPr="0040289E" w:rsidRDefault="00AE14D4" w:rsidP="00AE14D4">
            <w:pPr>
              <w:autoSpaceDE w:val="0"/>
              <w:autoSpaceDN w:val="0"/>
              <w:adjustRightInd w:val="0"/>
              <w:rPr>
                <w:rFonts w:ascii="Arial" w:hAnsi="Arial" w:cs="Arial"/>
                <w:bCs/>
                <w:sz w:val="20"/>
                <w:szCs w:val="20"/>
              </w:rPr>
            </w:pPr>
            <w:r w:rsidRPr="0040289E">
              <w:rPr>
                <w:rFonts w:ascii="Arial" w:hAnsi="Arial" w:cs="Arial"/>
                <w:bCs/>
                <w:sz w:val="20"/>
                <w:szCs w:val="20"/>
              </w:rPr>
              <w:t xml:space="preserve">Howard County, MD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5.4%</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4.3%</w:t>
            </w:r>
          </w:p>
        </w:tc>
      </w:tr>
      <w:tr w:rsidR="00AE14D4" w:rsidRPr="0040289E" w:rsidTr="00AE14D4">
        <w:trPr>
          <w:trHeight w:val="20"/>
          <w:jc w:val="center"/>
        </w:trPr>
        <w:tc>
          <w:tcPr>
            <w:tcW w:w="2591" w:type="pct"/>
            <w:shd w:val="clear" w:color="auto" w:fill="F2F2F2"/>
          </w:tcPr>
          <w:p w:rsidR="00AE14D4" w:rsidRPr="0040289E" w:rsidRDefault="00AE14D4" w:rsidP="00AE14D4">
            <w:pPr>
              <w:autoSpaceDE w:val="0"/>
              <w:autoSpaceDN w:val="0"/>
              <w:adjustRightInd w:val="0"/>
              <w:contextualSpacing/>
              <w:rPr>
                <w:rFonts w:ascii="Arial" w:hAnsi="Arial" w:cs="Arial"/>
                <w:bCs/>
                <w:sz w:val="20"/>
                <w:szCs w:val="20"/>
              </w:rPr>
            </w:pPr>
            <w:r w:rsidRPr="0040289E">
              <w:rPr>
                <w:rFonts w:ascii="Arial" w:hAnsi="Arial" w:cs="Arial"/>
                <w:bCs/>
                <w:sz w:val="20"/>
                <w:szCs w:val="20"/>
              </w:rPr>
              <w:t xml:space="preserve">Montgomery County, MD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16.1%</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5.8%</w:t>
            </w:r>
          </w:p>
        </w:tc>
      </w:tr>
      <w:tr w:rsidR="00AE14D4" w:rsidRPr="0040289E" w:rsidTr="00AE14D4">
        <w:trPr>
          <w:trHeight w:val="20"/>
          <w:jc w:val="center"/>
        </w:trPr>
        <w:tc>
          <w:tcPr>
            <w:tcW w:w="2591" w:type="pct"/>
            <w:shd w:val="clear" w:color="auto" w:fill="F2F2F2"/>
          </w:tcPr>
          <w:p w:rsidR="00AE14D4" w:rsidRPr="0040289E" w:rsidRDefault="00AE14D4" w:rsidP="00AE14D4">
            <w:pPr>
              <w:keepNext/>
              <w:autoSpaceDE w:val="0"/>
              <w:autoSpaceDN w:val="0"/>
              <w:adjustRightInd w:val="0"/>
              <w:rPr>
                <w:rFonts w:ascii="Arial" w:hAnsi="Arial" w:cs="Arial"/>
                <w:bCs/>
                <w:sz w:val="20"/>
                <w:szCs w:val="20"/>
              </w:rPr>
            </w:pPr>
            <w:r w:rsidRPr="0040289E">
              <w:rPr>
                <w:rFonts w:ascii="Arial" w:hAnsi="Arial" w:cs="Arial"/>
                <w:bCs/>
                <w:sz w:val="20"/>
                <w:szCs w:val="20"/>
              </w:rPr>
              <w:t xml:space="preserve">Prince George’s County, MD </w:t>
            </w:r>
          </w:p>
        </w:tc>
        <w:tc>
          <w:tcPr>
            <w:tcW w:w="1205" w:type="pct"/>
            <w:shd w:val="clear" w:color="auto" w:fill="F2F2F2"/>
            <w:vAlign w:val="bottom"/>
          </w:tcPr>
          <w:p w:rsidR="00AE14D4" w:rsidRPr="0040289E" w:rsidRDefault="00AE14D4" w:rsidP="00AE14D4">
            <w:pPr>
              <w:keepNext/>
              <w:autoSpaceDE w:val="0"/>
              <w:autoSpaceDN w:val="0"/>
              <w:snapToGrid w:val="0"/>
              <w:spacing w:after="60"/>
              <w:jc w:val="center"/>
              <w:rPr>
                <w:rFonts w:ascii="Arial" w:hAnsi="Arial" w:cs="Arial"/>
                <w:sz w:val="20"/>
                <w:szCs w:val="20"/>
              </w:rPr>
            </w:pPr>
            <w:r w:rsidRPr="0040289E">
              <w:rPr>
                <w:rFonts w:ascii="Arial" w:hAnsi="Arial" w:cs="Arial"/>
                <w:sz w:val="20"/>
                <w:szCs w:val="20"/>
              </w:rPr>
              <w:t>13.5%</w:t>
            </w:r>
          </w:p>
        </w:tc>
        <w:tc>
          <w:tcPr>
            <w:tcW w:w="1204" w:type="pct"/>
            <w:shd w:val="clear" w:color="auto" w:fill="F2F2F2"/>
            <w:vAlign w:val="bottom"/>
          </w:tcPr>
          <w:p w:rsidR="00AE14D4" w:rsidRPr="0040289E" w:rsidRDefault="00AE14D4" w:rsidP="00AE14D4">
            <w:pPr>
              <w:keepNext/>
              <w:autoSpaceDE w:val="0"/>
              <w:autoSpaceDN w:val="0"/>
              <w:snapToGrid w:val="0"/>
              <w:spacing w:after="60"/>
              <w:jc w:val="center"/>
              <w:rPr>
                <w:rFonts w:ascii="Arial" w:hAnsi="Arial" w:cs="Arial"/>
                <w:sz w:val="20"/>
                <w:szCs w:val="20"/>
              </w:rPr>
            </w:pPr>
            <w:r w:rsidRPr="0040289E">
              <w:rPr>
                <w:rFonts w:ascii="Arial" w:hAnsi="Arial" w:cs="Arial"/>
                <w:sz w:val="20"/>
                <w:szCs w:val="20"/>
              </w:rPr>
              <w:t>6.7%</w:t>
            </w:r>
          </w:p>
        </w:tc>
      </w:tr>
      <w:tr w:rsidR="00AE14D4" w:rsidRPr="0040289E" w:rsidTr="00AE14D4">
        <w:trPr>
          <w:trHeight w:val="20"/>
          <w:jc w:val="center"/>
        </w:trPr>
        <w:tc>
          <w:tcPr>
            <w:tcW w:w="2591" w:type="pct"/>
            <w:shd w:val="clear" w:color="auto" w:fill="F2F2F2"/>
          </w:tcPr>
          <w:p w:rsidR="00AE14D4" w:rsidRPr="0040289E" w:rsidRDefault="00AE14D4" w:rsidP="00AE14D4">
            <w:pPr>
              <w:autoSpaceDE w:val="0"/>
              <w:autoSpaceDN w:val="0"/>
              <w:snapToGrid w:val="0"/>
              <w:rPr>
                <w:rFonts w:ascii="Arial" w:hAnsi="Arial" w:cs="Arial"/>
                <w:sz w:val="20"/>
                <w:szCs w:val="20"/>
              </w:rPr>
            </w:pPr>
            <w:r w:rsidRPr="0040289E">
              <w:rPr>
                <w:rFonts w:ascii="Arial" w:hAnsi="Arial" w:cs="Arial"/>
                <w:bCs/>
                <w:sz w:val="20"/>
                <w:szCs w:val="20"/>
              </w:rPr>
              <w:t xml:space="preserve">Arlington County, VA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17.1%</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6.7%</w:t>
            </w:r>
          </w:p>
        </w:tc>
      </w:tr>
      <w:tr w:rsidR="00AE14D4" w:rsidRPr="0040289E" w:rsidTr="00AE14D4">
        <w:trPr>
          <w:trHeight w:val="20"/>
          <w:jc w:val="center"/>
        </w:trPr>
        <w:tc>
          <w:tcPr>
            <w:tcW w:w="2591" w:type="pct"/>
            <w:shd w:val="clear" w:color="auto" w:fill="F2F2F2"/>
          </w:tcPr>
          <w:p w:rsidR="00AE14D4" w:rsidRPr="0040289E" w:rsidRDefault="00AE14D4" w:rsidP="00AE14D4">
            <w:pPr>
              <w:autoSpaceDE w:val="0"/>
              <w:autoSpaceDN w:val="0"/>
              <w:snapToGrid w:val="0"/>
              <w:spacing w:after="60"/>
              <w:rPr>
                <w:rFonts w:ascii="Arial" w:hAnsi="Arial" w:cs="Arial"/>
                <w:bCs/>
                <w:sz w:val="20"/>
                <w:szCs w:val="20"/>
              </w:rPr>
            </w:pPr>
            <w:r w:rsidRPr="0040289E">
              <w:rPr>
                <w:rFonts w:ascii="Arial" w:hAnsi="Arial" w:cs="Arial"/>
                <w:bCs/>
                <w:sz w:val="20"/>
                <w:szCs w:val="20"/>
              </w:rPr>
              <w:t xml:space="preserve">Loudoun County, VA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10.7%</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3.1%</w:t>
            </w:r>
          </w:p>
        </w:tc>
      </w:tr>
      <w:tr w:rsidR="00AE14D4" w:rsidRPr="0040289E" w:rsidTr="00AE14D4">
        <w:trPr>
          <w:trHeight w:val="20"/>
          <w:jc w:val="center"/>
        </w:trPr>
        <w:tc>
          <w:tcPr>
            <w:tcW w:w="2591" w:type="pct"/>
            <w:shd w:val="clear" w:color="auto" w:fill="F2F2F2"/>
          </w:tcPr>
          <w:p w:rsidR="00AE14D4" w:rsidRPr="0040289E" w:rsidRDefault="00AE14D4" w:rsidP="00AE14D4">
            <w:pPr>
              <w:keepNext/>
              <w:autoSpaceDE w:val="0"/>
              <w:autoSpaceDN w:val="0"/>
              <w:snapToGrid w:val="0"/>
              <w:spacing w:after="60"/>
              <w:rPr>
                <w:rFonts w:ascii="Arial" w:hAnsi="Arial" w:cs="Arial"/>
                <w:bCs/>
                <w:sz w:val="20"/>
                <w:szCs w:val="20"/>
              </w:rPr>
            </w:pPr>
            <w:r w:rsidRPr="0040289E">
              <w:rPr>
                <w:rFonts w:ascii="Arial" w:hAnsi="Arial" w:cs="Arial"/>
                <w:bCs/>
                <w:sz w:val="20"/>
                <w:szCs w:val="20"/>
              </w:rPr>
              <w:t xml:space="preserve">Prince William County, VA </w:t>
            </w:r>
          </w:p>
        </w:tc>
        <w:tc>
          <w:tcPr>
            <w:tcW w:w="1205" w:type="pct"/>
            <w:shd w:val="clear" w:color="auto" w:fill="F2F2F2"/>
            <w:vAlign w:val="bottom"/>
          </w:tcPr>
          <w:p w:rsidR="00AE14D4" w:rsidRPr="0040289E" w:rsidRDefault="00AE14D4" w:rsidP="00AE14D4">
            <w:pPr>
              <w:keepNext/>
              <w:autoSpaceDE w:val="0"/>
              <w:autoSpaceDN w:val="0"/>
              <w:snapToGrid w:val="0"/>
              <w:spacing w:after="60"/>
              <w:jc w:val="center"/>
              <w:rPr>
                <w:rFonts w:ascii="Arial" w:hAnsi="Arial" w:cs="Arial"/>
                <w:sz w:val="20"/>
                <w:szCs w:val="20"/>
              </w:rPr>
            </w:pPr>
            <w:r w:rsidRPr="0040289E">
              <w:rPr>
                <w:rFonts w:ascii="Arial" w:hAnsi="Arial" w:cs="Arial"/>
                <w:sz w:val="20"/>
                <w:szCs w:val="20"/>
              </w:rPr>
              <w:t>18.7%</w:t>
            </w:r>
          </w:p>
        </w:tc>
        <w:tc>
          <w:tcPr>
            <w:tcW w:w="1204" w:type="pct"/>
            <w:shd w:val="clear" w:color="auto" w:fill="F2F2F2"/>
            <w:vAlign w:val="bottom"/>
          </w:tcPr>
          <w:p w:rsidR="00AE14D4" w:rsidRPr="0040289E" w:rsidRDefault="00AE14D4" w:rsidP="00AE14D4">
            <w:pPr>
              <w:keepNext/>
              <w:autoSpaceDE w:val="0"/>
              <w:autoSpaceDN w:val="0"/>
              <w:snapToGrid w:val="0"/>
              <w:spacing w:after="60"/>
              <w:jc w:val="center"/>
              <w:rPr>
                <w:rFonts w:ascii="Arial" w:hAnsi="Arial" w:cs="Arial"/>
                <w:sz w:val="20"/>
                <w:szCs w:val="20"/>
              </w:rPr>
            </w:pPr>
            <w:r w:rsidRPr="0040289E">
              <w:rPr>
                <w:rFonts w:ascii="Arial" w:hAnsi="Arial" w:cs="Arial"/>
                <w:sz w:val="20"/>
                <w:szCs w:val="20"/>
              </w:rPr>
              <w:t>5.3%</w:t>
            </w:r>
          </w:p>
        </w:tc>
      </w:tr>
      <w:tr w:rsidR="00AE14D4" w:rsidRPr="0040289E" w:rsidTr="00AE14D4">
        <w:trPr>
          <w:trHeight w:val="20"/>
          <w:jc w:val="center"/>
        </w:trPr>
        <w:tc>
          <w:tcPr>
            <w:tcW w:w="2591" w:type="pct"/>
            <w:shd w:val="clear" w:color="auto" w:fill="F2F2F2"/>
          </w:tcPr>
          <w:p w:rsidR="00AE14D4" w:rsidRPr="0040289E" w:rsidRDefault="00AE14D4" w:rsidP="00AE14D4">
            <w:pPr>
              <w:spacing w:after="60"/>
              <w:rPr>
                <w:rFonts w:ascii="Arial" w:hAnsi="Arial" w:cs="Arial"/>
                <w:color w:val="FFFFFF"/>
                <w:sz w:val="20"/>
                <w:szCs w:val="20"/>
              </w:rPr>
            </w:pPr>
            <w:r w:rsidRPr="0040289E">
              <w:rPr>
                <w:rFonts w:ascii="Arial" w:hAnsi="Arial" w:cs="Arial"/>
                <w:color w:val="000000"/>
                <w:sz w:val="20"/>
                <w:szCs w:val="20"/>
              </w:rPr>
              <w:t>Washington DC</w:t>
            </w:r>
          </w:p>
        </w:tc>
        <w:tc>
          <w:tcPr>
            <w:tcW w:w="1205" w:type="pct"/>
            <w:shd w:val="clear" w:color="auto" w:fill="F2F2F2"/>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8.8%</w:t>
            </w:r>
          </w:p>
        </w:tc>
        <w:tc>
          <w:tcPr>
            <w:tcW w:w="1204" w:type="pct"/>
            <w:shd w:val="clear" w:color="auto" w:fill="F2F2F2"/>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16.9%</w:t>
            </w:r>
          </w:p>
        </w:tc>
      </w:tr>
      <w:tr w:rsidR="00AE14D4" w:rsidRPr="0040289E" w:rsidTr="00AE14D4">
        <w:trPr>
          <w:trHeight w:val="20"/>
          <w:jc w:val="center"/>
        </w:trPr>
        <w:tc>
          <w:tcPr>
            <w:tcW w:w="2591" w:type="pct"/>
            <w:shd w:val="clear" w:color="auto" w:fill="F2F2F2"/>
          </w:tcPr>
          <w:p w:rsidR="00AE14D4" w:rsidRPr="0040289E" w:rsidRDefault="00AE14D4" w:rsidP="00AE14D4">
            <w:pPr>
              <w:rPr>
                <w:rFonts w:ascii="Arial" w:hAnsi="Arial" w:cs="Arial"/>
                <w:color w:val="000000"/>
                <w:sz w:val="20"/>
                <w:szCs w:val="20"/>
              </w:rPr>
            </w:pPr>
            <w:r w:rsidRPr="0040289E">
              <w:rPr>
                <w:rFonts w:ascii="Arial" w:hAnsi="Arial" w:cs="Arial"/>
                <w:color w:val="000000"/>
                <w:sz w:val="20"/>
                <w:szCs w:val="20"/>
              </w:rPr>
              <w:t xml:space="preserve">Jefferson County, WV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4.7%</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9.2%</w:t>
            </w:r>
          </w:p>
        </w:tc>
      </w:tr>
      <w:tr w:rsidR="00AE14D4" w:rsidRPr="0040289E" w:rsidTr="00AE14D4">
        <w:trPr>
          <w:trHeight w:val="20"/>
          <w:jc w:val="center"/>
        </w:trPr>
        <w:tc>
          <w:tcPr>
            <w:tcW w:w="2591" w:type="pct"/>
            <w:shd w:val="clear" w:color="auto" w:fill="F2F2F2"/>
          </w:tcPr>
          <w:p w:rsidR="00AE14D4" w:rsidRPr="0040289E" w:rsidRDefault="00AE14D4" w:rsidP="00AE14D4">
            <w:pPr>
              <w:rPr>
                <w:rFonts w:ascii="Arial" w:hAnsi="Arial" w:cs="Arial"/>
                <w:color w:val="000000"/>
                <w:sz w:val="20"/>
                <w:szCs w:val="20"/>
              </w:rPr>
            </w:pPr>
            <w:r w:rsidRPr="0040289E">
              <w:rPr>
                <w:rFonts w:ascii="Arial" w:hAnsi="Arial" w:cs="Arial"/>
                <w:color w:val="000000"/>
                <w:sz w:val="20"/>
                <w:szCs w:val="20"/>
              </w:rPr>
              <w:t xml:space="preserve">Berkeley County, WV </w:t>
            </w:r>
          </w:p>
        </w:tc>
        <w:tc>
          <w:tcPr>
            <w:tcW w:w="1205"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3.8%</w:t>
            </w:r>
          </w:p>
        </w:tc>
        <w:tc>
          <w:tcPr>
            <w:tcW w:w="1204" w:type="pct"/>
            <w:shd w:val="clear" w:color="auto" w:fill="F2F2F2"/>
            <w:vAlign w:val="bottom"/>
          </w:tcPr>
          <w:p w:rsidR="00AE14D4" w:rsidRPr="0040289E" w:rsidRDefault="00AE14D4" w:rsidP="00AE14D4">
            <w:pPr>
              <w:autoSpaceDE w:val="0"/>
              <w:autoSpaceDN w:val="0"/>
              <w:snapToGrid w:val="0"/>
              <w:spacing w:after="60"/>
              <w:jc w:val="center"/>
              <w:rPr>
                <w:rFonts w:ascii="Arial" w:hAnsi="Arial" w:cs="Arial"/>
                <w:sz w:val="20"/>
                <w:szCs w:val="20"/>
              </w:rPr>
            </w:pPr>
            <w:r w:rsidRPr="0040289E">
              <w:rPr>
                <w:rFonts w:ascii="Arial" w:hAnsi="Arial" w:cs="Arial"/>
                <w:sz w:val="20"/>
                <w:szCs w:val="20"/>
              </w:rPr>
              <w:t>10.6%</w:t>
            </w:r>
          </w:p>
        </w:tc>
      </w:tr>
    </w:tbl>
    <w:p w:rsidR="00AE14D4" w:rsidRPr="0040289E" w:rsidRDefault="00AE14D4" w:rsidP="00AE14D4">
      <w:pPr>
        <w:autoSpaceDE w:val="0"/>
        <w:autoSpaceDN w:val="0"/>
        <w:adjustRightInd w:val="0"/>
        <w:jc w:val="both"/>
        <w:rPr>
          <w:rFonts w:ascii="Arial" w:hAnsi="Arial" w:cs="Arial"/>
          <w:b/>
          <w:i/>
          <w:color w:val="1F497D"/>
          <w:sz w:val="22"/>
          <w:szCs w:val="22"/>
        </w:rPr>
      </w:pPr>
    </w:p>
    <w:p w:rsidR="00516364" w:rsidRPr="0040289E" w:rsidRDefault="00516364" w:rsidP="00322B39">
      <w:pPr>
        <w:autoSpaceDE w:val="0"/>
        <w:autoSpaceDN w:val="0"/>
        <w:adjustRightInd w:val="0"/>
        <w:rPr>
          <w:rFonts w:ascii="Arial" w:hAnsi="Arial" w:cs="Arial"/>
          <w:sz w:val="22"/>
          <w:szCs w:val="22"/>
        </w:rPr>
      </w:pPr>
    </w:p>
    <w:p w:rsidR="00516364" w:rsidRPr="0040289E" w:rsidRDefault="00516364" w:rsidP="00322B39">
      <w:pPr>
        <w:ind w:firstLine="360"/>
        <w:rPr>
          <w:rFonts w:ascii="Arial" w:hAnsi="Arial" w:cs="Arial"/>
          <w:sz w:val="22"/>
          <w:szCs w:val="22"/>
          <w:u w:val="single"/>
        </w:rPr>
      </w:pPr>
      <w:r w:rsidRPr="0040289E">
        <w:rPr>
          <w:rFonts w:ascii="Arial" w:hAnsi="Arial" w:cs="Arial"/>
          <w:sz w:val="22"/>
          <w:szCs w:val="22"/>
          <w:u w:val="single"/>
        </w:rPr>
        <w:t>Recruitment</w:t>
      </w:r>
    </w:p>
    <w:p w:rsidR="00516364" w:rsidRPr="0040289E" w:rsidRDefault="00516364" w:rsidP="00AE14D4">
      <w:pPr>
        <w:ind w:left="360"/>
        <w:rPr>
          <w:rFonts w:ascii="Arial" w:hAnsi="Arial" w:cs="Arial"/>
          <w:sz w:val="22"/>
          <w:szCs w:val="22"/>
        </w:rPr>
      </w:pPr>
      <w:r w:rsidRPr="0040289E">
        <w:rPr>
          <w:rFonts w:ascii="Arial" w:hAnsi="Arial" w:cs="Arial"/>
          <w:sz w:val="22"/>
          <w:szCs w:val="22"/>
        </w:rPr>
        <w:t xml:space="preserve">With </w:t>
      </w:r>
      <w:r w:rsidR="00AE14D4" w:rsidRPr="0040289E">
        <w:rPr>
          <w:rFonts w:ascii="Arial" w:hAnsi="Arial" w:cs="Arial"/>
          <w:sz w:val="22"/>
          <w:szCs w:val="22"/>
        </w:rPr>
        <w:t xml:space="preserve">contact lists from the states, the research contractor will begin contacting potential respondents and ask for their participation in the study.  </w:t>
      </w:r>
    </w:p>
    <w:p w:rsidR="00AE14D4" w:rsidRPr="0040289E" w:rsidRDefault="00AE14D4" w:rsidP="00AE14D4">
      <w:pPr>
        <w:ind w:left="360"/>
        <w:rPr>
          <w:rFonts w:ascii="Arial" w:hAnsi="Arial" w:cs="Arial"/>
          <w:sz w:val="22"/>
          <w:szCs w:val="22"/>
        </w:rPr>
      </w:pPr>
    </w:p>
    <w:p w:rsidR="00322B39" w:rsidRPr="0040289E" w:rsidRDefault="00604D45" w:rsidP="00322B39">
      <w:pPr>
        <w:ind w:firstLine="360"/>
        <w:rPr>
          <w:rFonts w:ascii="Arial" w:hAnsi="Arial" w:cs="Arial"/>
          <w:sz w:val="22"/>
          <w:szCs w:val="22"/>
          <w:u w:val="single"/>
        </w:rPr>
      </w:pPr>
      <w:r>
        <w:rPr>
          <w:rFonts w:ascii="Arial" w:hAnsi="Arial" w:cs="Arial"/>
          <w:sz w:val="22"/>
          <w:szCs w:val="22"/>
          <w:u w:val="single"/>
        </w:rPr>
        <w:t>Incentive/</w:t>
      </w:r>
      <w:r w:rsidR="00E93D8E" w:rsidRPr="0040289E">
        <w:rPr>
          <w:rFonts w:ascii="Arial" w:hAnsi="Arial" w:cs="Arial"/>
          <w:sz w:val="22"/>
          <w:szCs w:val="22"/>
          <w:u w:val="single"/>
        </w:rPr>
        <w:t>Reimbursement</w:t>
      </w:r>
      <w:r w:rsidR="00516364" w:rsidRPr="0040289E">
        <w:rPr>
          <w:rFonts w:ascii="Arial" w:hAnsi="Arial" w:cs="Arial"/>
          <w:sz w:val="22"/>
          <w:szCs w:val="22"/>
          <w:u w:val="single"/>
        </w:rPr>
        <w:t>s</w:t>
      </w:r>
    </w:p>
    <w:p w:rsidR="0082625E" w:rsidRPr="0040289E" w:rsidRDefault="00AE14D4" w:rsidP="00322B39">
      <w:pPr>
        <w:ind w:left="360"/>
        <w:rPr>
          <w:rFonts w:ascii="Arial" w:hAnsi="Arial" w:cs="Arial"/>
          <w:sz w:val="22"/>
          <w:szCs w:val="22"/>
        </w:rPr>
      </w:pPr>
      <w:r w:rsidRPr="0040289E">
        <w:rPr>
          <w:rFonts w:ascii="Arial" w:hAnsi="Arial" w:cs="Arial"/>
          <w:sz w:val="22"/>
          <w:szCs w:val="22"/>
        </w:rPr>
        <w:t xml:space="preserve">Respondents will be </w:t>
      </w:r>
      <w:r w:rsidR="00516364" w:rsidRPr="0040289E">
        <w:rPr>
          <w:rFonts w:ascii="Arial" w:hAnsi="Arial" w:cs="Arial"/>
          <w:sz w:val="22"/>
          <w:szCs w:val="22"/>
        </w:rPr>
        <w:t xml:space="preserve">given a </w:t>
      </w:r>
      <w:r w:rsidRPr="0040289E">
        <w:rPr>
          <w:rFonts w:ascii="Arial" w:hAnsi="Arial" w:cs="Arial"/>
          <w:sz w:val="22"/>
          <w:szCs w:val="22"/>
        </w:rPr>
        <w:t xml:space="preserve">gift card for $25 to a local grocery store </w:t>
      </w:r>
      <w:r w:rsidR="0001550C" w:rsidRPr="0040289E">
        <w:rPr>
          <w:rFonts w:ascii="Arial" w:hAnsi="Arial" w:cs="Arial"/>
          <w:sz w:val="22"/>
          <w:szCs w:val="22"/>
        </w:rPr>
        <w:t xml:space="preserve">as reimbursement for expenses such as </w:t>
      </w:r>
      <w:r w:rsidR="00516364" w:rsidRPr="0040289E">
        <w:rPr>
          <w:rFonts w:ascii="Arial" w:hAnsi="Arial" w:cs="Arial"/>
          <w:sz w:val="22"/>
          <w:szCs w:val="22"/>
        </w:rPr>
        <w:t>travel</w:t>
      </w:r>
      <w:r w:rsidR="0001550C" w:rsidRPr="0040289E">
        <w:rPr>
          <w:rFonts w:ascii="Arial" w:hAnsi="Arial" w:cs="Arial"/>
          <w:sz w:val="22"/>
          <w:szCs w:val="22"/>
        </w:rPr>
        <w:t xml:space="preserve"> and child-care.</w:t>
      </w:r>
      <w:r w:rsidR="00516364" w:rsidRPr="0040289E">
        <w:rPr>
          <w:rFonts w:ascii="Arial" w:hAnsi="Arial" w:cs="Arial"/>
          <w:sz w:val="22"/>
          <w:szCs w:val="22"/>
        </w:rPr>
        <w:t xml:space="preserve"> </w:t>
      </w:r>
      <w:r w:rsidR="00672BEF" w:rsidRPr="0040289E">
        <w:rPr>
          <w:rFonts w:ascii="Arial" w:hAnsi="Arial" w:cs="Arial"/>
          <w:bCs/>
          <w:iCs/>
          <w:sz w:val="22"/>
          <w:szCs w:val="22"/>
        </w:rPr>
        <w:t>T</w:t>
      </w:r>
      <w:r w:rsidR="00516364" w:rsidRPr="0040289E">
        <w:rPr>
          <w:rFonts w:ascii="Arial" w:hAnsi="Arial" w:cs="Arial"/>
          <w:sz w:val="22"/>
          <w:szCs w:val="22"/>
        </w:rPr>
        <w:t>he selection of th</w:t>
      </w:r>
      <w:r w:rsidRPr="0040289E">
        <w:rPr>
          <w:rFonts w:ascii="Arial" w:hAnsi="Arial" w:cs="Arial"/>
          <w:sz w:val="22"/>
          <w:szCs w:val="22"/>
        </w:rPr>
        <w:t>is amount</w:t>
      </w:r>
      <w:r w:rsidR="00516364" w:rsidRPr="0040289E">
        <w:rPr>
          <w:rFonts w:ascii="Arial" w:hAnsi="Arial" w:cs="Arial"/>
          <w:sz w:val="22"/>
          <w:szCs w:val="22"/>
        </w:rPr>
        <w:t xml:space="preserve"> comes from past experience of the evaluators in the recruitment of </w:t>
      </w:r>
      <w:r w:rsidRPr="0040289E">
        <w:rPr>
          <w:rFonts w:ascii="Arial" w:hAnsi="Arial" w:cs="Arial"/>
          <w:sz w:val="22"/>
          <w:szCs w:val="22"/>
        </w:rPr>
        <w:t xml:space="preserve">low-income, vulnerable populations.  </w:t>
      </w:r>
    </w:p>
    <w:p w:rsidR="00AE14D4" w:rsidRPr="0040289E" w:rsidRDefault="00AE14D4" w:rsidP="00322B39">
      <w:pPr>
        <w:ind w:firstLine="360"/>
        <w:rPr>
          <w:rFonts w:ascii="Arial" w:hAnsi="Arial" w:cs="Arial"/>
          <w:sz w:val="22"/>
          <w:szCs w:val="22"/>
          <w:u w:val="single"/>
        </w:rPr>
      </w:pPr>
    </w:p>
    <w:p w:rsidR="00516364" w:rsidRPr="0040289E" w:rsidRDefault="00AE14D4" w:rsidP="00322B39">
      <w:pPr>
        <w:ind w:firstLine="360"/>
        <w:rPr>
          <w:rFonts w:ascii="Arial" w:hAnsi="Arial" w:cs="Arial"/>
          <w:sz w:val="22"/>
          <w:szCs w:val="22"/>
        </w:rPr>
      </w:pPr>
      <w:r w:rsidRPr="0040289E">
        <w:rPr>
          <w:rFonts w:ascii="Arial" w:hAnsi="Arial" w:cs="Arial"/>
          <w:sz w:val="22"/>
          <w:szCs w:val="22"/>
          <w:u w:val="single"/>
        </w:rPr>
        <w:t xml:space="preserve">Interview </w:t>
      </w:r>
      <w:r w:rsidR="00516364" w:rsidRPr="0040289E">
        <w:rPr>
          <w:rFonts w:ascii="Arial" w:hAnsi="Arial" w:cs="Arial"/>
          <w:sz w:val="22"/>
          <w:szCs w:val="22"/>
          <w:u w:val="single"/>
        </w:rPr>
        <w:t>Sessions</w:t>
      </w:r>
    </w:p>
    <w:p w:rsidR="00516364" w:rsidRPr="0040289E" w:rsidRDefault="00516364" w:rsidP="00322B39">
      <w:pPr>
        <w:ind w:left="360"/>
        <w:rPr>
          <w:rFonts w:ascii="Arial" w:hAnsi="Arial" w:cs="Arial"/>
          <w:sz w:val="22"/>
          <w:szCs w:val="22"/>
        </w:rPr>
      </w:pPr>
      <w:proofErr w:type="gramStart"/>
      <w:r w:rsidRPr="0040289E">
        <w:rPr>
          <w:rFonts w:ascii="Arial" w:hAnsi="Arial" w:cs="Arial"/>
          <w:i/>
          <w:sz w:val="22"/>
          <w:szCs w:val="22"/>
        </w:rPr>
        <w:t>Time.</w:t>
      </w:r>
      <w:proofErr w:type="gramEnd"/>
      <w:r w:rsidRPr="0040289E">
        <w:rPr>
          <w:rFonts w:ascii="Arial" w:hAnsi="Arial" w:cs="Arial"/>
          <w:sz w:val="22"/>
          <w:szCs w:val="22"/>
        </w:rPr>
        <w:t xml:space="preserve"> </w:t>
      </w:r>
      <w:r w:rsidR="00AE14D4" w:rsidRPr="0040289E">
        <w:rPr>
          <w:rFonts w:ascii="Arial" w:hAnsi="Arial" w:cs="Arial"/>
          <w:sz w:val="22"/>
          <w:szCs w:val="22"/>
        </w:rPr>
        <w:t xml:space="preserve">Interviews </w:t>
      </w:r>
      <w:r w:rsidRPr="0040289E">
        <w:rPr>
          <w:rFonts w:ascii="Arial" w:hAnsi="Arial" w:cs="Arial"/>
          <w:sz w:val="22"/>
          <w:szCs w:val="22"/>
        </w:rPr>
        <w:t xml:space="preserve">will last for </w:t>
      </w:r>
      <w:r w:rsidR="00AE14D4" w:rsidRPr="0040289E">
        <w:rPr>
          <w:rFonts w:ascii="Arial" w:hAnsi="Arial" w:cs="Arial"/>
          <w:sz w:val="22"/>
          <w:szCs w:val="22"/>
        </w:rPr>
        <w:t xml:space="preserve">one hour each.  </w:t>
      </w:r>
    </w:p>
    <w:p w:rsidR="00AE14D4" w:rsidRPr="0040289E" w:rsidRDefault="00AE14D4" w:rsidP="00322B39">
      <w:pPr>
        <w:ind w:left="360"/>
        <w:rPr>
          <w:rFonts w:ascii="Arial" w:hAnsi="Arial" w:cs="Arial"/>
          <w:sz w:val="22"/>
          <w:szCs w:val="22"/>
        </w:rPr>
      </w:pPr>
    </w:p>
    <w:p w:rsidR="00AE14D4" w:rsidRPr="0040289E" w:rsidRDefault="00516364" w:rsidP="00322B39">
      <w:pPr>
        <w:ind w:left="360"/>
        <w:rPr>
          <w:rFonts w:ascii="Arial" w:hAnsi="Arial" w:cs="Arial"/>
          <w:sz w:val="22"/>
          <w:szCs w:val="22"/>
        </w:rPr>
      </w:pPr>
      <w:proofErr w:type="gramStart"/>
      <w:r w:rsidRPr="0040289E">
        <w:rPr>
          <w:rFonts w:ascii="Arial" w:hAnsi="Arial" w:cs="Arial"/>
          <w:i/>
          <w:sz w:val="22"/>
          <w:szCs w:val="22"/>
        </w:rPr>
        <w:t>Interview Content.</w:t>
      </w:r>
      <w:proofErr w:type="gramEnd"/>
      <w:r w:rsidRPr="0040289E">
        <w:rPr>
          <w:rFonts w:ascii="Arial" w:hAnsi="Arial" w:cs="Arial"/>
          <w:sz w:val="22"/>
          <w:szCs w:val="22"/>
        </w:rPr>
        <w:t xml:space="preserve"> A trained moderator will facilitate </w:t>
      </w:r>
      <w:r w:rsidR="00AE14D4" w:rsidRPr="0040289E">
        <w:rPr>
          <w:rFonts w:ascii="Arial" w:hAnsi="Arial" w:cs="Arial"/>
          <w:sz w:val="22"/>
          <w:szCs w:val="22"/>
        </w:rPr>
        <w:t xml:space="preserve">the semi-structured </w:t>
      </w:r>
      <w:r w:rsidRPr="0040289E">
        <w:rPr>
          <w:rFonts w:ascii="Arial" w:hAnsi="Arial" w:cs="Arial"/>
          <w:sz w:val="22"/>
          <w:szCs w:val="22"/>
        </w:rPr>
        <w:t>interviews</w:t>
      </w:r>
      <w:r w:rsidR="00AE14D4" w:rsidRPr="0040289E">
        <w:rPr>
          <w:rFonts w:ascii="Arial" w:hAnsi="Arial" w:cs="Arial"/>
          <w:sz w:val="22"/>
          <w:szCs w:val="22"/>
        </w:rPr>
        <w:t xml:space="preserve"> following an interview guide.  </w:t>
      </w:r>
      <w:r w:rsidR="00FC6361">
        <w:rPr>
          <w:rFonts w:ascii="Arial" w:hAnsi="Arial" w:cs="Arial"/>
          <w:sz w:val="22"/>
          <w:szCs w:val="22"/>
        </w:rPr>
        <w:t>The guide is included in English and Spanish (Attachment A1 and A2, respectively).</w:t>
      </w:r>
    </w:p>
    <w:p w:rsidR="00AE14D4" w:rsidRPr="0040289E" w:rsidRDefault="00AE14D4" w:rsidP="00322B39">
      <w:pPr>
        <w:ind w:left="360"/>
        <w:rPr>
          <w:rFonts w:ascii="Arial" w:hAnsi="Arial" w:cs="Arial"/>
          <w:i/>
          <w:sz w:val="22"/>
          <w:szCs w:val="22"/>
        </w:rPr>
      </w:pPr>
    </w:p>
    <w:p w:rsidR="00516364" w:rsidRPr="0040289E" w:rsidRDefault="00516364" w:rsidP="00322B39">
      <w:pPr>
        <w:ind w:left="360"/>
        <w:rPr>
          <w:rFonts w:ascii="Arial" w:hAnsi="Arial" w:cs="Arial"/>
          <w:sz w:val="22"/>
          <w:szCs w:val="22"/>
        </w:rPr>
      </w:pPr>
      <w:proofErr w:type="gramStart"/>
      <w:r w:rsidRPr="0040289E">
        <w:rPr>
          <w:rFonts w:ascii="Arial" w:hAnsi="Arial" w:cs="Arial"/>
          <w:i/>
          <w:sz w:val="22"/>
          <w:szCs w:val="22"/>
        </w:rPr>
        <w:t>Consent.</w:t>
      </w:r>
      <w:proofErr w:type="gramEnd"/>
      <w:r w:rsidRPr="0040289E">
        <w:rPr>
          <w:rFonts w:ascii="Arial" w:hAnsi="Arial" w:cs="Arial"/>
          <w:sz w:val="22"/>
          <w:szCs w:val="22"/>
        </w:rPr>
        <w:t xml:space="preserve"> </w:t>
      </w:r>
      <w:r w:rsidR="00AE14D4" w:rsidRPr="0040289E">
        <w:rPr>
          <w:rFonts w:ascii="Arial" w:hAnsi="Arial" w:cs="Arial"/>
          <w:sz w:val="22"/>
          <w:szCs w:val="22"/>
        </w:rPr>
        <w:t xml:space="preserve">Individual </w:t>
      </w:r>
      <w:r w:rsidRPr="0040289E">
        <w:rPr>
          <w:rFonts w:ascii="Arial" w:hAnsi="Arial" w:cs="Arial"/>
          <w:sz w:val="22"/>
          <w:szCs w:val="22"/>
        </w:rPr>
        <w:t xml:space="preserve">consent forms will be collected at the </w:t>
      </w:r>
      <w:r w:rsidR="00AE14D4" w:rsidRPr="0040289E">
        <w:rPr>
          <w:rFonts w:ascii="Arial" w:hAnsi="Arial" w:cs="Arial"/>
          <w:sz w:val="22"/>
          <w:szCs w:val="22"/>
        </w:rPr>
        <w:t>beginning of each interview</w:t>
      </w:r>
      <w:r w:rsidR="003C21A7">
        <w:rPr>
          <w:rFonts w:ascii="Arial" w:hAnsi="Arial" w:cs="Arial"/>
          <w:sz w:val="22"/>
          <w:szCs w:val="22"/>
        </w:rPr>
        <w:t xml:space="preserve"> (Attachment</w:t>
      </w:r>
      <w:r w:rsidR="00C057EF">
        <w:rPr>
          <w:rFonts w:ascii="Arial" w:hAnsi="Arial" w:cs="Arial"/>
          <w:sz w:val="22"/>
          <w:szCs w:val="22"/>
        </w:rPr>
        <w:t>s</w:t>
      </w:r>
      <w:r w:rsidR="003C21A7">
        <w:rPr>
          <w:rFonts w:ascii="Arial" w:hAnsi="Arial" w:cs="Arial"/>
          <w:sz w:val="22"/>
          <w:szCs w:val="22"/>
        </w:rPr>
        <w:t xml:space="preserve"> </w:t>
      </w:r>
      <w:proofErr w:type="gramStart"/>
      <w:r w:rsidR="003C21A7">
        <w:rPr>
          <w:rFonts w:ascii="Arial" w:hAnsi="Arial" w:cs="Arial"/>
          <w:sz w:val="22"/>
          <w:szCs w:val="22"/>
        </w:rPr>
        <w:t>B</w:t>
      </w:r>
      <w:r w:rsidR="00C057EF">
        <w:rPr>
          <w:rFonts w:ascii="Arial" w:hAnsi="Arial" w:cs="Arial"/>
          <w:sz w:val="22"/>
          <w:szCs w:val="22"/>
        </w:rPr>
        <w:t>1(</w:t>
      </w:r>
      <w:proofErr w:type="gramEnd"/>
      <w:r w:rsidR="00C057EF">
        <w:rPr>
          <w:rFonts w:ascii="Arial" w:hAnsi="Arial" w:cs="Arial"/>
          <w:sz w:val="22"/>
          <w:szCs w:val="22"/>
        </w:rPr>
        <w:t>English) and B2 (Spanish)</w:t>
      </w:r>
      <w:r w:rsidR="003C21A7">
        <w:rPr>
          <w:rFonts w:ascii="Arial" w:hAnsi="Arial" w:cs="Arial"/>
          <w:sz w:val="22"/>
          <w:szCs w:val="22"/>
        </w:rPr>
        <w:t>)</w:t>
      </w:r>
      <w:r w:rsidR="00AE14D4" w:rsidRPr="0040289E">
        <w:rPr>
          <w:rFonts w:ascii="Arial" w:hAnsi="Arial" w:cs="Arial"/>
          <w:sz w:val="22"/>
          <w:szCs w:val="22"/>
        </w:rPr>
        <w:t xml:space="preserve">.  </w:t>
      </w:r>
      <w:r w:rsidRPr="0040289E">
        <w:rPr>
          <w:rFonts w:ascii="Arial" w:hAnsi="Arial" w:cs="Arial"/>
          <w:sz w:val="22"/>
          <w:szCs w:val="22"/>
        </w:rPr>
        <w:t xml:space="preserve">These forms </w:t>
      </w:r>
      <w:r w:rsidR="00394A9A" w:rsidRPr="0040289E">
        <w:rPr>
          <w:rFonts w:ascii="Arial" w:hAnsi="Arial" w:cs="Arial"/>
          <w:sz w:val="22"/>
          <w:szCs w:val="22"/>
        </w:rPr>
        <w:t>are</w:t>
      </w:r>
      <w:r w:rsidRPr="0040289E">
        <w:rPr>
          <w:rFonts w:ascii="Arial" w:hAnsi="Arial" w:cs="Arial"/>
          <w:sz w:val="22"/>
          <w:szCs w:val="22"/>
        </w:rPr>
        <w:t xml:space="preserve"> modeled on the forms previously approved by OMB under FNS Core Nutrition Messages Concept, Testing ICR Reference No.: 200809-0584-003 (OMB control number: 0584-</w:t>
      </w:r>
      <w:r w:rsidR="00604D45">
        <w:rPr>
          <w:rFonts w:ascii="Arial" w:hAnsi="Arial" w:cs="Arial"/>
          <w:sz w:val="22"/>
          <w:szCs w:val="22"/>
        </w:rPr>
        <w:t>0</w:t>
      </w:r>
      <w:r w:rsidRPr="0040289E">
        <w:rPr>
          <w:rFonts w:ascii="Arial" w:hAnsi="Arial" w:cs="Arial"/>
          <w:sz w:val="22"/>
          <w:szCs w:val="22"/>
        </w:rPr>
        <w:t xml:space="preserve">524), </w:t>
      </w:r>
      <w:r w:rsidR="00EF5949">
        <w:rPr>
          <w:rFonts w:ascii="Arial" w:hAnsi="Arial" w:cs="Arial"/>
          <w:sz w:val="22"/>
          <w:szCs w:val="22"/>
        </w:rPr>
        <w:t xml:space="preserve">modified only </w:t>
      </w:r>
      <w:r w:rsidRPr="0040289E">
        <w:rPr>
          <w:rFonts w:ascii="Arial" w:hAnsi="Arial" w:cs="Arial"/>
          <w:sz w:val="22"/>
          <w:szCs w:val="22"/>
        </w:rPr>
        <w:t xml:space="preserve">to reflect the content of the </w:t>
      </w:r>
      <w:r w:rsidR="00AE14D4" w:rsidRPr="0040289E">
        <w:rPr>
          <w:rFonts w:ascii="Arial" w:hAnsi="Arial" w:cs="Arial"/>
          <w:sz w:val="22"/>
          <w:szCs w:val="22"/>
        </w:rPr>
        <w:t>interviews</w:t>
      </w:r>
      <w:r w:rsidRPr="0040289E">
        <w:rPr>
          <w:rFonts w:ascii="Arial" w:hAnsi="Arial" w:cs="Arial"/>
          <w:sz w:val="22"/>
          <w:szCs w:val="22"/>
        </w:rPr>
        <w:t>.</w:t>
      </w:r>
    </w:p>
    <w:p w:rsidR="00516364" w:rsidRPr="0040289E" w:rsidRDefault="00516364" w:rsidP="00322B39">
      <w:pPr>
        <w:rPr>
          <w:rFonts w:ascii="Arial" w:hAnsi="Arial" w:cs="Arial"/>
          <w:sz w:val="22"/>
          <w:szCs w:val="22"/>
        </w:rPr>
      </w:pPr>
    </w:p>
    <w:p w:rsidR="00516364" w:rsidRPr="0040289E" w:rsidRDefault="00516364" w:rsidP="00322B39">
      <w:pPr>
        <w:ind w:firstLine="360"/>
        <w:rPr>
          <w:rFonts w:ascii="Arial" w:hAnsi="Arial" w:cs="Arial"/>
          <w:sz w:val="22"/>
          <w:szCs w:val="22"/>
          <w:u w:val="single"/>
        </w:rPr>
      </w:pPr>
      <w:r w:rsidRPr="0040289E">
        <w:rPr>
          <w:rFonts w:ascii="Arial" w:hAnsi="Arial" w:cs="Arial"/>
          <w:sz w:val="22"/>
          <w:szCs w:val="22"/>
          <w:u w:val="single"/>
        </w:rPr>
        <w:t>Data Analysis</w:t>
      </w:r>
    </w:p>
    <w:p w:rsidR="00516364" w:rsidRPr="0040289E" w:rsidRDefault="00D54889" w:rsidP="00322B39">
      <w:pPr>
        <w:ind w:left="360"/>
        <w:rPr>
          <w:rFonts w:ascii="Arial" w:hAnsi="Arial" w:cs="Arial"/>
          <w:color w:val="000000"/>
          <w:sz w:val="22"/>
          <w:szCs w:val="22"/>
        </w:rPr>
      </w:pPr>
      <w:r w:rsidRPr="0040289E">
        <w:rPr>
          <w:rFonts w:ascii="Arial" w:hAnsi="Arial" w:cs="Arial"/>
          <w:color w:val="000000"/>
          <w:sz w:val="22"/>
          <w:szCs w:val="22"/>
        </w:rPr>
        <w:t xml:space="preserve">Interviews </w:t>
      </w:r>
      <w:r w:rsidR="00516364" w:rsidRPr="0040289E">
        <w:rPr>
          <w:rFonts w:ascii="Arial" w:hAnsi="Arial" w:cs="Arial"/>
          <w:color w:val="000000"/>
          <w:sz w:val="22"/>
          <w:szCs w:val="22"/>
        </w:rPr>
        <w:t xml:space="preserve">will be audio-recorded using professional equipment, and the information collected will be used </w:t>
      </w:r>
      <w:r w:rsidRPr="0040289E">
        <w:rPr>
          <w:rFonts w:ascii="Arial" w:hAnsi="Arial" w:cs="Arial"/>
          <w:color w:val="000000"/>
          <w:sz w:val="22"/>
          <w:szCs w:val="22"/>
        </w:rPr>
        <w:t xml:space="preserve">to better understand this subgroup of SNAP participants.  </w:t>
      </w:r>
      <w:r w:rsidR="00516364" w:rsidRPr="0040289E">
        <w:rPr>
          <w:rFonts w:ascii="Arial" w:hAnsi="Arial" w:cs="Arial"/>
          <w:color w:val="000000"/>
          <w:sz w:val="22"/>
          <w:szCs w:val="22"/>
        </w:rPr>
        <w:t xml:space="preserve">Recordings will be transcribed (with no names associated with individual respondents' comments). Notes taken </w:t>
      </w:r>
      <w:r w:rsidRPr="0040289E">
        <w:rPr>
          <w:rFonts w:ascii="Arial" w:hAnsi="Arial" w:cs="Arial"/>
          <w:color w:val="000000"/>
          <w:sz w:val="22"/>
          <w:szCs w:val="22"/>
        </w:rPr>
        <w:t xml:space="preserve">during the interviews </w:t>
      </w:r>
      <w:r w:rsidR="00516364" w:rsidRPr="0040289E">
        <w:rPr>
          <w:rFonts w:ascii="Arial" w:hAnsi="Arial" w:cs="Arial"/>
          <w:color w:val="000000"/>
          <w:sz w:val="22"/>
          <w:szCs w:val="22"/>
        </w:rPr>
        <w:t>and transcripts of audio recordings will be the primary m</w:t>
      </w:r>
      <w:r w:rsidR="00322B39" w:rsidRPr="0040289E">
        <w:rPr>
          <w:rFonts w:ascii="Arial" w:hAnsi="Arial" w:cs="Arial"/>
          <w:color w:val="000000"/>
          <w:sz w:val="22"/>
          <w:szCs w:val="22"/>
        </w:rPr>
        <w:t xml:space="preserve">ethods of data collection. </w:t>
      </w:r>
      <w:r w:rsidR="00516364" w:rsidRPr="0040289E">
        <w:rPr>
          <w:rFonts w:ascii="Arial" w:hAnsi="Arial" w:cs="Arial"/>
          <w:color w:val="000000"/>
          <w:sz w:val="22"/>
          <w:szCs w:val="22"/>
        </w:rPr>
        <w:t xml:space="preserve">Transcripts and notes will be reviewed for recurring themes stated across multiple respondents. Differences across </w:t>
      </w:r>
      <w:r w:rsidRPr="0040289E">
        <w:rPr>
          <w:rFonts w:ascii="Arial" w:hAnsi="Arial" w:cs="Arial"/>
          <w:color w:val="000000"/>
          <w:sz w:val="22"/>
          <w:szCs w:val="22"/>
        </w:rPr>
        <w:t>respondents will also</w:t>
      </w:r>
      <w:r w:rsidR="00516364" w:rsidRPr="0040289E">
        <w:rPr>
          <w:rFonts w:ascii="Arial" w:hAnsi="Arial" w:cs="Arial"/>
          <w:color w:val="000000"/>
          <w:sz w:val="22"/>
          <w:szCs w:val="22"/>
        </w:rPr>
        <w:t xml:space="preserve"> be noted as appropriate. Findings will be considered descriptive and di</w:t>
      </w:r>
      <w:r w:rsidR="00322B39" w:rsidRPr="0040289E">
        <w:rPr>
          <w:rFonts w:ascii="Arial" w:hAnsi="Arial" w:cs="Arial"/>
          <w:color w:val="000000"/>
          <w:sz w:val="22"/>
          <w:szCs w:val="22"/>
        </w:rPr>
        <w:t xml:space="preserve">rectional, but not definitive. </w:t>
      </w:r>
      <w:r w:rsidR="00516364" w:rsidRPr="0040289E">
        <w:rPr>
          <w:rFonts w:ascii="Arial" w:hAnsi="Arial" w:cs="Arial"/>
          <w:color w:val="000000"/>
          <w:sz w:val="22"/>
          <w:szCs w:val="22"/>
        </w:rPr>
        <w:t>No attempt will be made to generalize findings as nationally representative or statistically valid.</w:t>
      </w:r>
    </w:p>
    <w:p w:rsidR="003F345F" w:rsidRPr="0040289E" w:rsidRDefault="003F345F" w:rsidP="003F345F">
      <w:pPr>
        <w:pStyle w:val="heading2fol"/>
        <w:keepNext w:val="0"/>
        <w:autoSpaceDE/>
        <w:autoSpaceDN/>
        <w:spacing w:before="240"/>
        <w:ind w:left="360"/>
        <w:rPr>
          <w:rFonts w:ascii="Arial" w:hAnsi="Arial" w:cs="Arial"/>
          <w:bCs/>
          <w:sz w:val="22"/>
          <w:szCs w:val="22"/>
          <w:u w:val="single"/>
        </w:rPr>
      </w:pPr>
      <w:r w:rsidRPr="0040289E">
        <w:rPr>
          <w:rFonts w:ascii="Arial" w:hAnsi="Arial" w:cs="Arial"/>
          <w:bCs/>
          <w:sz w:val="22"/>
          <w:szCs w:val="22"/>
          <w:u w:val="single"/>
        </w:rPr>
        <w:t>Outcome</w:t>
      </w:r>
    </w:p>
    <w:p w:rsidR="003F345F" w:rsidRPr="0040289E" w:rsidRDefault="003F345F" w:rsidP="003F345F">
      <w:pPr>
        <w:pStyle w:val="BodyTextIndent3"/>
        <w:rPr>
          <w:rFonts w:ascii="Arial" w:hAnsi="Arial" w:cs="Arial"/>
          <w:bCs/>
          <w:sz w:val="22"/>
          <w:szCs w:val="22"/>
        </w:rPr>
      </w:pPr>
      <w:r w:rsidRPr="0040289E">
        <w:rPr>
          <w:rFonts w:ascii="Arial" w:hAnsi="Arial" w:cs="Arial"/>
          <w:sz w:val="22"/>
          <w:szCs w:val="22"/>
        </w:rPr>
        <w:t>Information gathered fr</w:t>
      </w:r>
      <w:r w:rsidR="00D54889" w:rsidRPr="0040289E">
        <w:rPr>
          <w:rFonts w:ascii="Arial" w:hAnsi="Arial" w:cs="Arial"/>
          <w:sz w:val="22"/>
          <w:szCs w:val="22"/>
        </w:rPr>
        <w:t>om the specific target audience</w:t>
      </w:r>
      <w:r w:rsidRPr="0040289E">
        <w:rPr>
          <w:rFonts w:ascii="Arial" w:hAnsi="Arial" w:cs="Arial"/>
          <w:sz w:val="22"/>
          <w:szCs w:val="22"/>
        </w:rPr>
        <w:t xml:space="preserve"> through the research will help to understand </w:t>
      </w:r>
      <w:r w:rsidR="00D54889" w:rsidRPr="0040289E">
        <w:rPr>
          <w:rFonts w:ascii="Arial" w:hAnsi="Arial" w:cs="Arial"/>
          <w:sz w:val="22"/>
          <w:szCs w:val="22"/>
        </w:rPr>
        <w:t xml:space="preserve">more about this specific subgroup of SNAP participants, particularly their characteristics, circumstances, and coping strategies.  </w:t>
      </w:r>
      <w:r w:rsidRPr="0040289E">
        <w:rPr>
          <w:rFonts w:ascii="Arial" w:hAnsi="Arial" w:cs="Arial"/>
          <w:color w:val="000000"/>
          <w:sz w:val="22"/>
          <w:szCs w:val="22"/>
        </w:rPr>
        <w:t xml:space="preserve">FNS may decide to publish </w:t>
      </w:r>
      <w:r w:rsidR="00D54889" w:rsidRPr="0040289E">
        <w:rPr>
          <w:rFonts w:ascii="Arial" w:hAnsi="Arial" w:cs="Arial"/>
          <w:color w:val="000000"/>
          <w:sz w:val="22"/>
          <w:szCs w:val="22"/>
        </w:rPr>
        <w:t xml:space="preserve">the </w:t>
      </w:r>
      <w:r w:rsidRPr="0040289E">
        <w:rPr>
          <w:rFonts w:ascii="Arial" w:hAnsi="Arial" w:cs="Arial"/>
          <w:color w:val="000000"/>
          <w:sz w:val="22"/>
          <w:szCs w:val="22"/>
        </w:rPr>
        <w:t xml:space="preserve">findings </w:t>
      </w:r>
      <w:r w:rsidR="00D54889" w:rsidRPr="0040289E">
        <w:rPr>
          <w:rFonts w:ascii="Arial" w:hAnsi="Arial" w:cs="Arial"/>
          <w:color w:val="000000"/>
          <w:sz w:val="22"/>
          <w:szCs w:val="22"/>
        </w:rPr>
        <w:t xml:space="preserve">from the interviews </w:t>
      </w:r>
      <w:r w:rsidRPr="0040289E">
        <w:rPr>
          <w:rFonts w:ascii="Arial" w:hAnsi="Arial" w:cs="Arial"/>
          <w:color w:val="000000"/>
          <w:sz w:val="22"/>
          <w:szCs w:val="22"/>
        </w:rPr>
        <w:t xml:space="preserve">either electronically or in print, but such documents will not include information that personally identifies </w:t>
      </w:r>
      <w:r w:rsidR="00D54889" w:rsidRPr="0040289E">
        <w:rPr>
          <w:rFonts w:ascii="Arial" w:hAnsi="Arial" w:cs="Arial"/>
          <w:color w:val="000000"/>
          <w:sz w:val="22"/>
          <w:szCs w:val="22"/>
        </w:rPr>
        <w:t xml:space="preserve">interview </w:t>
      </w:r>
      <w:r w:rsidRPr="0040289E">
        <w:rPr>
          <w:rFonts w:ascii="Arial" w:hAnsi="Arial" w:cs="Arial"/>
          <w:color w:val="000000"/>
          <w:sz w:val="22"/>
          <w:szCs w:val="22"/>
        </w:rPr>
        <w:t>participants.</w:t>
      </w:r>
      <w:r w:rsidR="000D3A35">
        <w:rPr>
          <w:rFonts w:ascii="Arial" w:hAnsi="Arial" w:cs="Arial"/>
          <w:color w:val="000000"/>
          <w:sz w:val="22"/>
          <w:szCs w:val="22"/>
        </w:rPr>
        <w:t xml:space="preserve">  Research findings are generally posted to the FNS website at </w:t>
      </w:r>
      <w:hyperlink r:id="rId7" w:history="1">
        <w:r w:rsidR="009035CA" w:rsidRPr="00263B7C">
          <w:rPr>
            <w:rStyle w:val="Hyperlink"/>
            <w:rFonts w:ascii="Arial" w:hAnsi="Arial" w:cs="Arial"/>
            <w:sz w:val="22"/>
            <w:szCs w:val="22"/>
          </w:rPr>
          <w:t>http://www.fns.usda.gov/ora/menu/Published/SNAP/SNAP.htm</w:t>
        </w:r>
      </w:hyperlink>
      <w:r w:rsidR="000D3A35">
        <w:rPr>
          <w:rFonts w:ascii="Arial" w:hAnsi="Arial" w:cs="Arial"/>
          <w:color w:val="000000"/>
          <w:sz w:val="22"/>
          <w:szCs w:val="22"/>
        </w:rPr>
        <w:t>.</w:t>
      </w:r>
      <w:r w:rsidR="009035CA">
        <w:rPr>
          <w:rFonts w:ascii="Arial" w:hAnsi="Arial" w:cs="Arial"/>
          <w:color w:val="000000"/>
          <w:sz w:val="22"/>
          <w:szCs w:val="22"/>
        </w:rPr>
        <w:t xml:space="preserve">  FNS or the contractor may submit an article to an academic journal.</w:t>
      </w:r>
    </w:p>
    <w:p w:rsidR="00516364" w:rsidRPr="0040289E" w:rsidRDefault="00516364" w:rsidP="00322B39">
      <w:pPr>
        <w:rPr>
          <w:rFonts w:ascii="Arial" w:hAnsi="Arial" w:cs="Arial"/>
          <w:color w:val="000000"/>
          <w:sz w:val="22"/>
          <w:szCs w:val="22"/>
        </w:rPr>
      </w:pPr>
    </w:p>
    <w:p w:rsidR="00516364" w:rsidRPr="0040289E" w:rsidRDefault="00516364" w:rsidP="00322B39">
      <w:pPr>
        <w:numPr>
          <w:ilvl w:val="0"/>
          <w:numId w:val="1"/>
        </w:numPr>
        <w:rPr>
          <w:rFonts w:ascii="Arial" w:hAnsi="Arial" w:cs="Arial"/>
          <w:b/>
          <w:sz w:val="22"/>
          <w:szCs w:val="22"/>
        </w:rPr>
      </w:pPr>
      <w:r w:rsidRPr="0040289E">
        <w:rPr>
          <w:rFonts w:ascii="Arial" w:hAnsi="Arial" w:cs="Arial"/>
          <w:b/>
          <w:sz w:val="22"/>
          <w:szCs w:val="22"/>
        </w:rPr>
        <w:t>Confidentiality</w:t>
      </w:r>
    </w:p>
    <w:p w:rsidR="003F345F" w:rsidRPr="0040289E" w:rsidRDefault="003F345F" w:rsidP="0082625E">
      <w:pPr>
        <w:widowControl w:val="0"/>
        <w:autoSpaceDE w:val="0"/>
        <w:autoSpaceDN w:val="0"/>
        <w:adjustRightInd w:val="0"/>
        <w:ind w:left="360"/>
        <w:rPr>
          <w:rFonts w:ascii="Arial" w:hAnsi="Arial" w:cs="Arial"/>
          <w:sz w:val="22"/>
          <w:szCs w:val="22"/>
        </w:rPr>
      </w:pPr>
      <w:r w:rsidRPr="0040289E">
        <w:rPr>
          <w:rFonts w:ascii="Arial" w:hAnsi="Arial" w:cs="Arial"/>
          <w:sz w:val="22"/>
          <w:szCs w:val="22"/>
        </w:rPr>
        <w:t xml:space="preserve">Using the </w:t>
      </w:r>
      <w:r w:rsidRPr="0040289E">
        <w:rPr>
          <w:rFonts w:ascii="Arial" w:hAnsi="Arial" w:cs="Arial"/>
          <w:i/>
          <w:sz w:val="22"/>
          <w:szCs w:val="22"/>
        </w:rPr>
        <w:t xml:space="preserve">Agreement on Security of Comments Form </w:t>
      </w:r>
      <w:r w:rsidRPr="0040289E">
        <w:rPr>
          <w:rFonts w:ascii="Arial" w:hAnsi="Arial" w:cs="Arial"/>
          <w:sz w:val="22"/>
          <w:szCs w:val="22"/>
        </w:rPr>
        <w:t>(</w:t>
      </w:r>
      <w:r w:rsidRPr="00BB2B09">
        <w:rPr>
          <w:rFonts w:ascii="Arial" w:hAnsi="Arial" w:cs="Arial"/>
          <w:sz w:val="22"/>
          <w:szCs w:val="22"/>
        </w:rPr>
        <w:t>Attachment</w:t>
      </w:r>
      <w:r w:rsidR="00256D0E" w:rsidRPr="00BB2B09">
        <w:rPr>
          <w:rFonts w:ascii="Arial" w:hAnsi="Arial" w:cs="Arial"/>
          <w:sz w:val="22"/>
          <w:szCs w:val="22"/>
        </w:rPr>
        <w:t xml:space="preserve"> </w:t>
      </w:r>
      <w:r w:rsidR="00BB2B09" w:rsidRPr="00BB2B09">
        <w:rPr>
          <w:rFonts w:ascii="Arial" w:hAnsi="Arial" w:cs="Arial"/>
          <w:sz w:val="22"/>
          <w:szCs w:val="22"/>
        </w:rPr>
        <w:t>B</w:t>
      </w:r>
      <w:r w:rsidRPr="00BB2B09">
        <w:rPr>
          <w:rFonts w:ascii="Arial" w:hAnsi="Arial" w:cs="Arial"/>
          <w:sz w:val="22"/>
          <w:szCs w:val="22"/>
        </w:rPr>
        <w:t>)</w:t>
      </w:r>
      <w:r w:rsidRPr="0040289E">
        <w:rPr>
          <w:rFonts w:ascii="Arial" w:hAnsi="Arial" w:cs="Arial"/>
          <w:sz w:val="22"/>
          <w:szCs w:val="22"/>
        </w:rPr>
        <w:t>,</w:t>
      </w:r>
      <w:r w:rsidRPr="0040289E">
        <w:rPr>
          <w:rFonts w:ascii="Arial" w:hAnsi="Arial" w:cs="Arial"/>
          <w:i/>
          <w:sz w:val="22"/>
          <w:szCs w:val="22"/>
        </w:rPr>
        <w:t xml:space="preserve"> </w:t>
      </w:r>
      <w:r w:rsidRPr="0040289E">
        <w:rPr>
          <w:rFonts w:ascii="Arial" w:hAnsi="Arial" w:cs="Arial"/>
          <w:sz w:val="22"/>
          <w:szCs w:val="22"/>
        </w:rPr>
        <w:t xml:space="preserve">participants will be informed of confidentiality and privacy act provisions before responding to the </w:t>
      </w:r>
      <w:r w:rsidR="00F85616" w:rsidRPr="0040289E">
        <w:rPr>
          <w:rFonts w:ascii="Arial" w:hAnsi="Arial" w:cs="Arial"/>
          <w:sz w:val="22"/>
          <w:szCs w:val="22"/>
        </w:rPr>
        <w:t>interview</w:t>
      </w:r>
      <w:r w:rsidRPr="0040289E">
        <w:rPr>
          <w:rFonts w:ascii="Arial" w:hAnsi="Arial" w:cs="Arial"/>
          <w:sz w:val="22"/>
          <w:szCs w:val="22"/>
        </w:rPr>
        <w:t>. System of Record FNS-8, FNS Studies and Reports, published in the Federal Register on 4/25/1991 at 56 FR 19078, covers personal information collected under this study and identifies safeguards for the information collected.</w:t>
      </w:r>
    </w:p>
    <w:p w:rsidR="00516364" w:rsidRPr="0040289E" w:rsidRDefault="00516364" w:rsidP="00322B39">
      <w:pPr>
        <w:rPr>
          <w:rFonts w:ascii="Arial" w:hAnsi="Arial" w:cs="Arial"/>
          <w:sz w:val="22"/>
          <w:szCs w:val="22"/>
        </w:rPr>
      </w:pPr>
    </w:p>
    <w:p w:rsidR="00516364" w:rsidRPr="0040289E" w:rsidRDefault="00516364" w:rsidP="00322B39">
      <w:pPr>
        <w:numPr>
          <w:ilvl w:val="0"/>
          <w:numId w:val="1"/>
        </w:numPr>
        <w:rPr>
          <w:rFonts w:ascii="Arial" w:hAnsi="Arial" w:cs="Arial"/>
          <w:sz w:val="22"/>
          <w:szCs w:val="22"/>
        </w:rPr>
      </w:pPr>
      <w:r w:rsidRPr="0040289E">
        <w:rPr>
          <w:rFonts w:ascii="Arial" w:hAnsi="Arial" w:cs="Arial"/>
          <w:b/>
          <w:sz w:val="22"/>
          <w:szCs w:val="22"/>
        </w:rPr>
        <w:t>Federal Costs</w:t>
      </w:r>
      <w:r w:rsidRPr="0040289E">
        <w:rPr>
          <w:rFonts w:ascii="Arial" w:hAnsi="Arial" w:cs="Arial"/>
          <w:sz w:val="22"/>
          <w:szCs w:val="22"/>
        </w:rPr>
        <w:t xml:space="preserve">: </w:t>
      </w:r>
      <w:r w:rsidR="00256D0E" w:rsidRPr="0040289E">
        <w:rPr>
          <w:rFonts w:ascii="Arial" w:hAnsi="Arial" w:cs="Arial"/>
          <w:sz w:val="22"/>
          <w:szCs w:val="22"/>
        </w:rPr>
        <w:t>This is a three year study with a total budget of $435,612.  Federal costs for year 1 will be $145,204; for year 2, $145,204, and for year 3 the cost will be $145,204.</w:t>
      </w:r>
    </w:p>
    <w:p w:rsidR="00516364" w:rsidRPr="0040289E" w:rsidRDefault="00516364" w:rsidP="00322B39">
      <w:pPr>
        <w:rPr>
          <w:rFonts w:ascii="Arial" w:hAnsi="Arial" w:cs="Arial"/>
          <w:sz w:val="22"/>
          <w:szCs w:val="22"/>
        </w:rPr>
      </w:pPr>
    </w:p>
    <w:p w:rsidR="00516364" w:rsidRPr="0040289E" w:rsidRDefault="00516364" w:rsidP="00322B39">
      <w:pPr>
        <w:numPr>
          <w:ilvl w:val="0"/>
          <w:numId w:val="1"/>
        </w:numPr>
        <w:rPr>
          <w:rFonts w:ascii="Arial" w:hAnsi="Arial" w:cs="Arial"/>
          <w:b/>
          <w:sz w:val="22"/>
          <w:szCs w:val="22"/>
        </w:rPr>
      </w:pPr>
      <w:r w:rsidRPr="0040289E">
        <w:rPr>
          <w:rFonts w:ascii="Arial" w:hAnsi="Arial" w:cs="Arial"/>
          <w:b/>
          <w:sz w:val="22"/>
          <w:szCs w:val="22"/>
        </w:rPr>
        <w:t xml:space="preserve"> Research Tools/Instruments:</w:t>
      </w:r>
    </w:p>
    <w:p w:rsidR="00FC6FBB" w:rsidRDefault="00556CE5" w:rsidP="00FC6FBB">
      <w:pPr>
        <w:numPr>
          <w:ilvl w:val="1"/>
          <w:numId w:val="1"/>
        </w:numPr>
        <w:rPr>
          <w:rFonts w:ascii="Arial" w:hAnsi="Arial" w:cs="Arial"/>
          <w:sz w:val="22"/>
          <w:szCs w:val="22"/>
        </w:rPr>
      </w:pPr>
      <w:r w:rsidRPr="0040289E">
        <w:rPr>
          <w:rFonts w:ascii="Arial" w:hAnsi="Arial" w:cs="Arial"/>
          <w:sz w:val="22"/>
          <w:szCs w:val="22"/>
        </w:rPr>
        <w:t>Attachment A</w:t>
      </w:r>
      <w:r w:rsidR="00581931">
        <w:rPr>
          <w:rFonts w:ascii="Arial" w:hAnsi="Arial" w:cs="Arial"/>
          <w:sz w:val="22"/>
          <w:szCs w:val="22"/>
        </w:rPr>
        <w:t>.1</w:t>
      </w:r>
      <w:r w:rsidRPr="0040289E">
        <w:rPr>
          <w:rFonts w:ascii="Arial" w:hAnsi="Arial" w:cs="Arial"/>
          <w:sz w:val="22"/>
          <w:szCs w:val="22"/>
        </w:rPr>
        <w:t xml:space="preserve"> – </w:t>
      </w:r>
      <w:r w:rsidR="00F0568B" w:rsidRPr="0040289E">
        <w:rPr>
          <w:rFonts w:ascii="Arial" w:hAnsi="Arial" w:cs="Arial"/>
          <w:sz w:val="22"/>
          <w:szCs w:val="22"/>
        </w:rPr>
        <w:t>Interview Guide for the Semi-Structured Interviews</w:t>
      </w:r>
      <w:r w:rsidR="00581931">
        <w:rPr>
          <w:rFonts w:ascii="Arial" w:hAnsi="Arial" w:cs="Arial"/>
          <w:sz w:val="22"/>
          <w:szCs w:val="22"/>
        </w:rPr>
        <w:t>: English</w:t>
      </w:r>
    </w:p>
    <w:p w:rsidR="00581931" w:rsidRPr="0040289E" w:rsidRDefault="00581931" w:rsidP="00FC6FBB">
      <w:pPr>
        <w:numPr>
          <w:ilvl w:val="1"/>
          <w:numId w:val="1"/>
        </w:numPr>
        <w:rPr>
          <w:rFonts w:ascii="Arial" w:hAnsi="Arial" w:cs="Arial"/>
          <w:sz w:val="22"/>
          <w:szCs w:val="22"/>
        </w:rPr>
      </w:pPr>
      <w:r>
        <w:rPr>
          <w:rFonts w:ascii="Arial" w:hAnsi="Arial" w:cs="Arial"/>
          <w:sz w:val="22"/>
          <w:szCs w:val="22"/>
        </w:rPr>
        <w:t>Attachment A.2 – Interview Guide for the Semi-Structured Interviews: Spanish</w:t>
      </w:r>
    </w:p>
    <w:p w:rsidR="00D85887" w:rsidRDefault="00BD52E5" w:rsidP="00F0568B">
      <w:pPr>
        <w:numPr>
          <w:ilvl w:val="1"/>
          <w:numId w:val="1"/>
        </w:numPr>
        <w:rPr>
          <w:rFonts w:ascii="Arial" w:hAnsi="Arial" w:cs="Arial"/>
          <w:sz w:val="22"/>
          <w:szCs w:val="22"/>
        </w:rPr>
      </w:pPr>
      <w:r w:rsidRPr="0040289E">
        <w:rPr>
          <w:rFonts w:ascii="Arial" w:hAnsi="Arial" w:cs="Arial"/>
          <w:sz w:val="22"/>
          <w:szCs w:val="22"/>
        </w:rPr>
        <w:t>Attachment B</w:t>
      </w:r>
      <w:r w:rsidR="00C057EF">
        <w:rPr>
          <w:rFonts w:ascii="Arial" w:hAnsi="Arial" w:cs="Arial"/>
          <w:sz w:val="22"/>
          <w:szCs w:val="22"/>
        </w:rPr>
        <w:t>1</w:t>
      </w:r>
      <w:r w:rsidRPr="0040289E">
        <w:rPr>
          <w:rFonts w:ascii="Arial" w:hAnsi="Arial" w:cs="Arial"/>
          <w:sz w:val="22"/>
          <w:szCs w:val="22"/>
        </w:rPr>
        <w:t xml:space="preserve"> – </w:t>
      </w:r>
      <w:r w:rsidR="00F0568B" w:rsidRPr="0040289E">
        <w:rPr>
          <w:rFonts w:ascii="Arial" w:hAnsi="Arial" w:cs="Arial"/>
          <w:sz w:val="22"/>
          <w:szCs w:val="22"/>
        </w:rPr>
        <w:t>Consent Form</w:t>
      </w:r>
      <w:r w:rsidR="00C057EF">
        <w:rPr>
          <w:rFonts w:ascii="Arial" w:hAnsi="Arial" w:cs="Arial"/>
          <w:sz w:val="22"/>
          <w:szCs w:val="22"/>
        </w:rPr>
        <w:t xml:space="preserve"> – English</w:t>
      </w:r>
    </w:p>
    <w:p w:rsidR="00C057EF" w:rsidRDefault="00C057EF" w:rsidP="00F0568B">
      <w:pPr>
        <w:numPr>
          <w:ilvl w:val="1"/>
          <w:numId w:val="1"/>
        </w:numPr>
        <w:rPr>
          <w:rFonts w:ascii="Arial" w:hAnsi="Arial" w:cs="Arial"/>
          <w:sz w:val="22"/>
          <w:szCs w:val="22"/>
        </w:rPr>
      </w:pPr>
      <w:r>
        <w:rPr>
          <w:rFonts w:ascii="Arial" w:hAnsi="Arial" w:cs="Arial"/>
          <w:sz w:val="22"/>
          <w:szCs w:val="22"/>
        </w:rPr>
        <w:t>Attachment B2 – Consent Form - Spanish</w:t>
      </w:r>
    </w:p>
    <w:p w:rsidR="000D3A35" w:rsidRDefault="000D3A35" w:rsidP="00F0568B">
      <w:pPr>
        <w:numPr>
          <w:ilvl w:val="1"/>
          <w:numId w:val="1"/>
        </w:numPr>
        <w:rPr>
          <w:rFonts w:ascii="Arial" w:hAnsi="Arial" w:cs="Arial"/>
          <w:sz w:val="22"/>
          <w:szCs w:val="22"/>
        </w:rPr>
      </w:pPr>
      <w:r>
        <w:rPr>
          <w:rFonts w:ascii="Arial" w:hAnsi="Arial" w:cs="Arial"/>
          <w:sz w:val="22"/>
          <w:szCs w:val="22"/>
        </w:rPr>
        <w:t>Attachment C – Letter to States asking for participant contact lists</w:t>
      </w:r>
    </w:p>
    <w:p w:rsidR="000D3A35" w:rsidRDefault="000D3A35" w:rsidP="00F0568B">
      <w:pPr>
        <w:numPr>
          <w:ilvl w:val="1"/>
          <w:numId w:val="1"/>
        </w:numPr>
        <w:rPr>
          <w:rFonts w:ascii="Arial" w:hAnsi="Arial" w:cs="Arial"/>
          <w:sz w:val="22"/>
          <w:szCs w:val="22"/>
        </w:rPr>
      </w:pPr>
      <w:r>
        <w:rPr>
          <w:rFonts w:ascii="Arial" w:hAnsi="Arial" w:cs="Arial"/>
          <w:sz w:val="22"/>
          <w:szCs w:val="22"/>
        </w:rPr>
        <w:t>Attachment D – Instructions to States for submitting Excel spreadsheets with participant contact lists</w:t>
      </w:r>
    </w:p>
    <w:p w:rsidR="00FC6361" w:rsidRDefault="003C21A7" w:rsidP="00F0568B">
      <w:pPr>
        <w:numPr>
          <w:ilvl w:val="1"/>
          <w:numId w:val="1"/>
        </w:numPr>
        <w:rPr>
          <w:rFonts w:ascii="Arial" w:hAnsi="Arial" w:cs="Arial"/>
          <w:sz w:val="22"/>
          <w:szCs w:val="22"/>
        </w:rPr>
      </w:pPr>
      <w:r>
        <w:rPr>
          <w:rFonts w:ascii="Arial" w:hAnsi="Arial" w:cs="Arial"/>
          <w:sz w:val="22"/>
          <w:szCs w:val="22"/>
        </w:rPr>
        <w:t>Attachment E – Phone Recruitment Script: SNAP Participants</w:t>
      </w:r>
    </w:p>
    <w:p w:rsidR="00A61C9D" w:rsidRDefault="00E26DBA">
      <w:pPr>
        <w:numPr>
          <w:ilvl w:val="1"/>
          <w:numId w:val="1"/>
        </w:numPr>
        <w:rPr>
          <w:rFonts w:ascii="Arial" w:hAnsi="Arial" w:cs="Arial"/>
          <w:sz w:val="22"/>
          <w:szCs w:val="22"/>
        </w:rPr>
      </w:pPr>
      <w:r>
        <w:rPr>
          <w:rFonts w:ascii="Arial" w:hAnsi="Arial" w:cs="Arial"/>
          <w:sz w:val="22"/>
          <w:szCs w:val="22"/>
        </w:rPr>
        <w:t>Attachment F – Phone Recruitment Script: State SNAP Staff</w:t>
      </w:r>
    </w:p>
    <w:sectPr w:rsidR="00A61C9D" w:rsidSect="0053624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7A" w:rsidRDefault="0023737A">
      <w:r>
        <w:separator/>
      </w:r>
    </w:p>
  </w:endnote>
  <w:endnote w:type="continuationSeparator" w:id="0">
    <w:p w:rsidR="0023737A" w:rsidRDefault="00237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7A" w:rsidRDefault="0023737A"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37A" w:rsidRDefault="0023737A" w:rsidP="00B52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37A" w:rsidRDefault="0023737A"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E80">
      <w:rPr>
        <w:rStyle w:val="PageNumber"/>
        <w:noProof/>
      </w:rPr>
      <w:t>6</w:t>
    </w:r>
    <w:r>
      <w:rPr>
        <w:rStyle w:val="PageNumber"/>
      </w:rPr>
      <w:fldChar w:fldCharType="end"/>
    </w:r>
  </w:p>
  <w:p w:rsidR="0023737A" w:rsidRDefault="0023737A" w:rsidP="00B528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7A" w:rsidRDefault="0023737A">
      <w:r>
        <w:separator/>
      </w:r>
    </w:p>
  </w:footnote>
  <w:footnote w:type="continuationSeparator" w:id="0">
    <w:p w:rsidR="0023737A" w:rsidRDefault="00237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66A8"/>
    <w:multiLevelType w:val="hybridMultilevel"/>
    <w:tmpl w:val="ED70AA38"/>
    <w:lvl w:ilvl="0" w:tplc="22C65C30">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F7446"/>
    <w:multiLevelType w:val="hybridMultilevel"/>
    <w:tmpl w:val="93A21668"/>
    <w:lvl w:ilvl="0" w:tplc="CB0A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B4075"/>
    <w:multiLevelType w:val="hybridMultilevel"/>
    <w:tmpl w:val="15501FC6"/>
    <w:lvl w:ilvl="0" w:tplc="22C65C30">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766FF8"/>
    <w:multiLevelType w:val="hybridMultilevel"/>
    <w:tmpl w:val="BCA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D1B6484"/>
    <w:multiLevelType w:val="hybridMultilevel"/>
    <w:tmpl w:val="AD4CCB08"/>
    <w:lvl w:ilvl="0" w:tplc="520C1750">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FB05C4"/>
    <w:multiLevelType w:val="hybridMultilevel"/>
    <w:tmpl w:val="DD6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A5A294A"/>
    <w:multiLevelType w:val="hybridMultilevel"/>
    <w:tmpl w:val="827688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2385"/>
    <w:multiLevelType w:val="hybridMultilevel"/>
    <w:tmpl w:val="5A48F8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62045B"/>
    <w:multiLevelType w:val="multilevel"/>
    <w:tmpl w:val="082E36EE"/>
    <w:lvl w:ilvl="0">
      <w:start w:val="1"/>
      <w:numFmt w:val="decimal"/>
      <w:lvlText w:val="%1."/>
      <w:lvlJc w:val="left"/>
      <w:pPr>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E5B43EF"/>
    <w:multiLevelType w:val="hybridMultilevel"/>
    <w:tmpl w:val="CF86CECA"/>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76780B"/>
    <w:multiLevelType w:val="hybridMultilevel"/>
    <w:tmpl w:val="DC6CD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04204"/>
    <w:multiLevelType w:val="hybridMultilevel"/>
    <w:tmpl w:val="965A7AA2"/>
    <w:lvl w:ilvl="0" w:tplc="1F684260">
      <w:start w:val="1"/>
      <w:numFmt w:val="decimal"/>
      <w:lvlText w:val="%1."/>
      <w:lvlJc w:val="left"/>
      <w:pPr>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F06E04"/>
    <w:multiLevelType w:val="hybridMultilevel"/>
    <w:tmpl w:val="9F701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89C03F0"/>
    <w:multiLevelType w:val="hybridMultilevel"/>
    <w:tmpl w:val="B88C4CBC"/>
    <w:lvl w:ilvl="0" w:tplc="9AFA14EA">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A90559C"/>
    <w:multiLevelType w:val="hybridMultilevel"/>
    <w:tmpl w:val="0FB036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A07C8"/>
    <w:multiLevelType w:val="hybridMultilevel"/>
    <w:tmpl w:val="540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D0A22"/>
    <w:multiLevelType w:val="multilevel"/>
    <w:tmpl w:val="53BCE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2877C9E"/>
    <w:multiLevelType w:val="hybridMultilevel"/>
    <w:tmpl w:val="5A48F8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C93FCB"/>
    <w:multiLevelType w:val="hybridMultilevel"/>
    <w:tmpl w:val="44166E1A"/>
    <w:lvl w:ilvl="0" w:tplc="22C65C30">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E41B15"/>
    <w:multiLevelType w:val="hybridMultilevel"/>
    <w:tmpl w:val="0BE6DFB6"/>
    <w:lvl w:ilvl="0" w:tplc="CEE0E5B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CA2153"/>
    <w:multiLevelType w:val="hybridMultilevel"/>
    <w:tmpl w:val="53BCE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0">
    <w:nsid w:val="642F382D"/>
    <w:multiLevelType w:val="hybridMultilevel"/>
    <w:tmpl w:val="A5DA059A"/>
    <w:lvl w:ilvl="0" w:tplc="22C65C3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2">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BA4200D"/>
    <w:multiLevelType w:val="hybridMultilevel"/>
    <w:tmpl w:val="5660FB6A"/>
    <w:lvl w:ilvl="0" w:tplc="D886AB80">
      <w:start w:val="1"/>
      <w:numFmt w:val="bullet"/>
      <w:lvlText w:val=""/>
      <w:lvlJc w:val="left"/>
      <w:pPr>
        <w:tabs>
          <w:tab w:val="num" w:pos="720"/>
        </w:tabs>
        <w:ind w:left="720" w:hanging="360"/>
      </w:pPr>
      <w:rPr>
        <w:rFonts w:ascii="Symbol" w:hAnsi="Symbol" w:hint="default"/>
        <w:sz w:val="24"/>
      </w:rPr>
    </w:lvl>
    <w:lvl w:ilvl="1" w:tplc="00030409">
      <w:start w:val="1"/>
      <w:numFmt w:val="bullet"/>
      <w:lvlText w:val="o"/>
      <w:lvlJc w:val="left"/>
      <w:pPr>
        <w:tabs>
          <w:tab w:val="num" w:pos="1440"/>
        </w:tabs>
        <w:ind w:left="1440" w:hanging="360"/>
      </w:pPr>
      <w:rPr>
        <w:rFonts w:ascii="Courier New" w:hAnsi="Courier New" w:hint="default"/>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5"/>
  </w:num>
  <w:num w:numId="3">
    <w:abstractNumId w:val="32"/>
  </w:num>
  <w:num w:numId="4">
    <w:abstractNumId w:val="3"/>
  </w:num>
  <w:num w:numId="5">
    <w:abstractNumId w:val="10"/>
  </w:num>
  <w:num w:numId="6">
    <w:abstractNumId w:val="34"/>
  </w:num>
  <w:num w:numId="7">
    <w:abstractNumId w:val="18"/>
  </w:num>
  <w:num w:numId="8">
    <w:abstractNumId w:val="36"/>
  </w:num>
  <w:num w:numId="9">
    <w:abstractNumId w:val="13"/>
  </w:num>
  <w:num w:numId="10">
    <w:abstractNumId w:val="7"/>
  </w:num>
  <w:num w:numId="11">
    <w:abstractNumId w:val="14"/>
  </w:num>
  <w:num w:numId="12">
    <w:abstractNumId w:val="27"/>
  </w:num>
  <w:num w:numId="13">
    <w:abstractNumId w:val="28"/>
  </w:num>
  <w:num w:numId="14">
    <w:abstractNumId w:val="24"/>
  </w:num>
  <w:num w:numId="15">
    <w:abstractNumId w:val="0"/>
  </w:num>
  <w:num w:numId="16">
    <w:abstractNumId w:val="29"/>
  </w:num>
  <w:num w:numId="17">
    <w:abstractNumId w:val="1"/>
  </w:num>
  <w:num w:numId="18">
    <w:abstractNumId w:val="15"/>
  </w:num>
  <w:num w:numId="19">
    <w:abstractNumId w:val="23"/>
  </w:num>
  <w:num w:numId="20">
    <w:abstractNumId w:val="31"/>
  </w:num>
  <w:num w:numId="21">
    <w:abstractNumId w:val="5"/>
  </w:num>
  <w:num w:numId="22">
    <w:abstractNumId w:val="33"/>
  </w:num>
  <w:num w:numId="23">
    <w:abstractNumId w:val="9"/>
  </w:num>
  <w:num w:numId="24">
    <w:abstractNumId w:val="22"/>
  </w:num>
  <w:num w:numId="25">
    <w:abstractNumId w:val="6"/>
  </w:num>
  <w:num w:numId="26">
    <w:abstractNumId w:val="11"/>
  </w:num>
  <w:num w:numId="27">
    <w:abstractNumId w:val="8"/>
  </w:num>
  <w:num w:numId="28">
    <w:abstractNumId w:val="16"/>
  </w:num>
  <w:num w:numId="29">
    <w:abstractNumId w:val="19"/>
  </w:num>
  <w:num w:numId="30">
    <w:abstractNumId w:val="21"/>
  </w:num>
  <w:num w:numId="31">
    <w:abstractNumId w:val="20"/>
  </w:num>
  <w:num w:numId="32">
    <w:abstractNumId w:val="4"/>
  </w:num>
  <w:num w:numId="33">
    <w:abstractNumId w:val="2"/>
  </w:num>
  <w:num w:numId="34">
    <w:abstractNumId w:val="30"/>
  </w:num>
  <w:num w:numId="35">
    <w:abstractNumId w:val="26"/>
  </w:num>
  <w:num w:numId="36">
    <w:abstractNumId w:val="12"/>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018E3"/>
    <w:rsid w:val="0000331D"/>
    <w:rsid w:val="0001550C"/>
    <w:rsid w:val="00016F1B"/>
    <w:rsid w:val="00017657"/>
    <w:rsid w:val="00027E43"/>
    <w:rsid w:val="00030B16"/>
    <w:rsid w:val="00054A76"/>
    <w:rsid w:val="00061252"/>
    <w:rsid w:val="0009610F"/>
    <w:rsid w:val="000B6DF2"/>
    <w:rsid w:val="000D3A35"/>
    <w:rsid w:val="000E67F0"/>
    <w:rsid w:val="00112E30"/>
    <w:rsid w:val="001157E7"/>
    <w:rsid w:val="001206A2"/>
    <w:rsid w:val="001232EA"/>
    <w:rsid w:val="00151CFC"/>
    <w:rsid w:val="001545BD"/>
    <w:rsid w:val="00156887"/>
    <w:rsid w:val="00175B9E"/>
    <w:rsid w:val="00180C0F"/>
    <w:rsid w:val="001903EB"/>
    <w:rsid w:val="001945AC"/>
    <w:rsid w:val="001A1E80"/>
    <w:rsid w:val="001A67B2"/>
    <w:rsid w:val="001A7C2F"/>
    <w:rsid w:val="001E23CC"/>
    <w:rsid w:val="001E503C"/>
    <w:rsid w:val="002063C5"/>
    <w:rsid w:val="0023710C"/>
    <w:rsid w:val="0023737A"/>
    <w:rsid w:val="00256D0E"/>
    <w:rsid w:val="00260350"/>
    <w:rsid w:val="002A2FDF"/>
    <w:rsid w:val="002B5A58"/>
    <w:rsid w:val="002D778E"/>
    <w:rsid w:val="00300294"/>
    <w:rsid w:val="003033EF"/>
    <w:rsid w:val="0031716C"/>
    <w:rsid w:val="00320BE6"/>
    <w:rsid w:val="00322B39"/>
    <w:rsid w:val="0032527B"/>
    <w:rsid w:val="003404F3"/>
    <w:rsid w:val="003424AB"/>
    <w:rsid w:val="003425A6"/>
    <w:rsid w:val="003441CE"/>
    <w:rsid w:val="00346BA6"/>
    <w:rsid w:val="00353F1A"/>
    <w:rsid w:val="00361810"/>
    <w:rsid w:val="00371165"/>
    <w:rsid w:val="0037148A"/>
    <w:rsid w:val="00372031"/>
    <w:rsid w:val="00382461"/>
    <w:rsid w:val="0039042E"/>
    <w:rsid w:val="003915E9"/>
    <w:rsid w:val="00394A9A"/>
    <w:rsid w:val="003B2FE5"/>
    <w:rsid w:val="003C21A7"/>
    <w:rsid w:val="003F345F"/>
    <w:rsid w:val="003F4941"/>
    <w:rsid w:val="0040289E"/>
    <w:rsid w:val="00424637"/>
    <w:rsid w:val="00435065"/>
    <w:rsid w:val="004E16D3"/>
    <w:rsid w:val="004F6376"/>
    <w:rsid w:val="005006C1"/>
    <w:rsid w:val="00500FF7"/>
    <w:rsid w:val="00505208"/>
    <w:rsid w:val="00516364"/>
    <w:rsid w:val="00536240"/>
    <w:rsid w:val="00542AFD"/>
    <w:rsid w:val="00544FDC"/>
    <w:rsid w:val="00556CE5"/>
    <w:rsid w:val="005638CA"/>
    <w:rsid w:val="0057122D"/>
    <w:rsid w:val="00581931"/>
    <w:rsid w:val="00592B3F"/>
    <w:rsid w:val="00593B0F"/>
    <w:rsid w:val="005B7F99"/>
    <w:rsid w:val="005E2DFD"/>
    <w:rsid w:val="00604D45"/>
    <w:rsid w:val="00610450"/>
    <w:rsid w:val="0061426E"/>
    <w:rsid w:val="00627345"/>
    <w:rsid w:val="00660643"/>
    <w:rsid w:val="00671C19"/>
    <w:rsid w:val="00672BEF"/>
    <w:rsid w:val="00677A1A"/>
    <w:rsid w:val="00696719"/>
    <w:rsid w:val="006B2D56"/>
    <w:rsid w:val="006C044A"/>
    <w:rsid w:val="00701234"/>
    <w:rsid w:val="007014DD"/>
    <w:rsid w:val="007073FA"/>
    <w:rsid w:val="00713740"/>
    <w:rsid w:val="0071406D"/>
    <w:rsid w:val="0073782E"/>
    <w:rsid w:val="00771D84"/>
    <w:rsid w:val="00785253"/>
    <w:rsid w:val="00785886"/>
    <w:rsid w:val="00793FC1"/>
    <w:rsid w:val="0082625E"/>
    <w:rsid w:val="00832CD7"/>
    <w:rsid w:val="008579CC"/>
    <w:rsid w:val="0086052E"/>
    <w:rsid w:val="0087288A"/>
    <w:rsid w:val="00875174"/>
    <w:rsid w:val="00884AC0"/>
    <w:rsid w:val="008855BB"/>
    <w:rsid w:val="00896C50"/>
    <w:rsid w:val="00897D74"/>
    <w:rsid w:val="008A31DB"/>
    <w:rsid w:val="008C24A4"/>
    <w:rsid w:val="008D098E"/>
    <w:rsid w:val="008E6346"/>
    <w:rsid w:val="008E67ED"/>
    <w:rsid w:val="008F7ECF"/>
    <w:rsid w:val="009035CA"/>
    <w:rsid w:val="00923C5A"/>
    <w:rsid w:val="00961662"/>
    <w:rsid w:val="009628BF"/>
    <w:rsid w:val="0096427B"/>
    <w:rsid w:val="00993569"/>
    <w:rsid w:val="009A531C"/>
    <w:rsid w:val="009B157C"/>
    <w:rsid w:val="009B6DAF"/>
    <w:rsid w:val="009D19D4"/>
    <w:rsid w:val="009D2A22"/>
    <w:rsid w:val="009D7A0A"/>
    <w:rsid w:val="009E4FC2"/>
    <w:rsid w:val="00A17892"/>
    <w:rsid w:val="00A356BB"/>
    <w:rsid w:val="00A35780"/>
    <w:rsid w:val="00A35DD7"/>
    <w:rsid w:val="00A56002"/>
    <w:rsid w:val="00A61C9D"/>
    <w:rsid w:val="00A67FBE"/>
    <w:rsid w:val="00A72F18"/>
    <w:rsid w:val="00AA39AA"/>
    <w:rsid w:val="00AB0107"/>
    <w:rsid w:val="00AB3C83"/>
    <w:rsid w:val="00AC61E4"/>
    <w:rsid w:val="00AD0E8F"/>
    <w:rsid w:val="00AD2672"/>
    <w:rsid w:val="00AD7B2E"/>
    <w:rsid w:val="00AE14D4"/>
    <w:rsid w:val="00AE3D80"/>
    <w:rsid w:val="00AF7445"/>
    <w:rsid w:val="00B22A20"/>
    <w:rsid w:val="00B2762B"/>
    <w:rsid w:val="00B370CC"/>
    <w:rsid w:val="00B413A0"/>
    <w:rsid w:val="00B51F3C"/>
    <w:rsid w:val="00B52821"/>
    <w:rsid w:val="00B641BE"/>
    <w:rsid w:val="00B946A3"/>
    <w:rsid w:val="00BB2B09"/>
    <w:rsid w:val="00BC04E9"/>
    <w:rsid w:val="00BD196F"/>
    <w:rsid w:val="00BD52E5"/>
    <w:rsid w:val="00C0030E"/>
    <w:rsid w:val="00C018E3"/>
    <w:rsid w:val="00C04886"/>
    <w:rsid w:val="00C057EF"/>
    <w:rsid w:val="00C23467"/>
    <w:rsid w:val="00C31BF0"/>
    <w:rsid w:val="00C3252A"/>
    <w:rsid w:val="00C33274"/>
    <w:rsid w:val="00C66542"/>
    <w:rsid w:val="00C67522"/>
    <w:rsid w:val="00C74C9E"/>
    <w:rsid w:val="00C955B2"/>
    <w:rsid w:val="00CA6505"/>
    <w:rsid w:val="00CC31E6"/>
    <w:rsid w:val="00CE6F25"/>
    <w:rsid w:val="00D54889"/>
    <w:rsid w:val="00D55951"/>
    <w:rsid w:val="00D62743"/>
    <w:rsid w:val="00D7369C"/>
    <w:rsid w:val="00D85887"/>
    <w:rsid w:val="00DC5B39"/>
    <w:rsid w:val="00DD7A4D"/>
    <w:rsid w:val="00DD7AF1"/>
    <w:rsid w:val="00E1650D"/>
    <w:rsid w:val="00E2152F"/>
    <w:rsid w:val="00E26DBA"/>
    <w:rsid w:val="00E30755"/>
    <w:rsid w:val="00E33A3B"/>
    <w:rsid w:val="00E4595E"/>
    <w:rsid w:val="00E65769"/>
    <w:rsid w:val="00E6740B"/>
    <w:rsid w:val="00E820A1"/>
    <w:rsid w:val="00E93D8E"/>
    <w:rsid w:val="00EE3760"/>
    <w:rsid w:val="00EF3E12"/>
    <w:rsid w:val="00EF440B"/>
    <w:rsid w:val="00EF5949"/>
    <w:rsid w:val="00F023E0"/>
    <w:rsid w:val="00F03613"/>
    <w:rsid w:val="00F0568B"/>
    <w:rsid w:val="00F074B1"/>
    <w:rsid w:val="00F13B61"/>
    <w:rsid w:val="00F33480"/>
    <w:rsid w:val="00F371C1"/>
    <w:rsid w:val="00F45809"/>
    <w:rsid w:val="00F56941"/>
    <w:rsid w:val="00F85616"/>
    <w:rsid w:val="00FB1674"/>
    <w:rsid w:val="00FB2D4F"/>
    <w:rsid w:val="00FC6361"/>
    <w:rsid w:val="00FC6FBB"/>
    <w:rsid w:val="00FD5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1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D3E67"/>
    <w:rPr>
      <w:rFonts w:ascii="Lucida Grande" w:hAnsi="Lucida Grande"/>
      <w:sz w:val="18"/>
      <w:szCs w:val="18"/>
    </w:rPr>
  </w:style>
  <w:style w:type="character" w:customStyle="1" w:styleId="BalloonTextChar">
    <w:name w:val="Balloon Text Char"/>
    <w:link w:val="BalloonText"/>
    <w:rsid w:val="008D3E67"/>
    <w:rPr>
      <w:rFonts w:ascii="Lucida Grande" w:hAnsi="Lucida Grande" w:cs="Lucida Grande"/>
      <w:sz w:val="18"/>
      <w:szCs w:val="18"/>
    </w:rPr>
  </w:style>
  <w:style w:type="character" w:styleId="CommentReference">
    <w:name w:val="annotation reference"/>
    <w:rsid w:val="002A735C"/>
    <w:rPr>
      <w:sz w:val="16"/>
      <w:szCs w:val="16"/>
    </w:rPr>
  </w:style>
  <w:style w:type="paragraph" w:styleId="CommentText">
    <w:name w:val="annotation text"/>
    <w:basedOn w:val="Normal"/>
    <w:link w:val="CommentTextChar"/>
    <w:rsid w:val="002A735C"/>
    <w:rPr>
      <w:sz w:val="20"/>
      <w:szCs w:val="20"/>
    </w:rPr>
  </w:style>
  <w:style w:type="paragraph" w:styleId="CommentSubject">
    <w:name w:val="annotation subject"/>
    <w:basedOn w:val="CommentText"/>
    <w:next w:val="CommentText"/>
    <w:semiHidden/>
    <w:rsid w:val="002A735C"/>
    <w:rPr>
      <w:b/>
      <w:bCs/>
    </w:rPr>
  </w:style>
  <w:style w:type="paragraph" w:styleId="NoSpacing">
    <w:name w:val="No Spacing"/>
    <w:basedOn w:val="Normal"/>
    <w:link w:val="NoSpacingChar"/>
    <w:qFormat/>
    <w:rsid w:val="002006F2"/>
    <w:rPr>
      <w:rFonts w:eastAsia="Calibri"/>
      <w:sz w:val="20"/>
      <w:szCs w:val="20"/>
    </w:rPr>
  </w:style>
  <w:style w:type="character" w:customStyle="1" w:styleId="NoSpacingChar">
    <w:name w:val="No Spacing Char"/>
    <w:link w:val="NoSpacing"/>
    <w:rsid w:val="002006F2"/>
    <w:rPr>
      <w:rFonts w:eastAsia="Calibri"/>
      <w:lang w:bidi="ar-SA"/>
    </w:rPr>
  </w:style>
  <w:style w:type="paragraph" w:customStyle="1" w:styleId="ColorfulList-Accent11">
    <w:name w:val="Colorful List - Accent 11"/>
    <w:basedOn w:val="Normal"/>
    <w:qFormat/>
    <w:rsid w:val="009A3E18"/>
    <w:pPr>
      <w:spacing w:after="200"/>
      <w:ind w:left="720"/>
      <w:contextualSpacing/>
    </w:pPr>
    <w:rPr>
      <w:rFonts w:eastAsia="Calibri"/>
      <w:color w:val="000000"/>
    </w:rPr>
  </w:style>
  <w:style w:type="table" w:styleId="TableGrid">
    <w:name w:val="Table Grid"/>
    <w:basedOn w:val="TableNormal"/>
    <w:rsid w:val="00EC2B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rsid w:val="00B52821"/>
    <w:pPr>
      <w:tabs>
        <w:tab w:val="center" w:pos="4320"/>
        <w:tab w:val="right" w:pos="8640"/>
      </w:tabs>
    </w:pPr>
  </w:style>
  <w:style w:type="character" w:styleId="PageNumber">
    <w:name w:val="page number"/>
    <w:basedOn w:val="DefaultParagraphFont"/>
    <w:rsid w:val="00B52821"/>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basedOn w:val="DefaultParagraphFont"/>
    <w:uiPriority w:val="99"/>
    <w:rsid w:val="003441CE"/>
    <w:rPr>
      <w:rFonts w:ascii="Arial" w:hAnsi="Arial" w:cs="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rsid w:val="003F345F"/>
    <w:rPr>
      <w:b/>
      <w:i/>
      <w:sz w:val="24"/>
    </w:rPr>
  </w:style>
  <w:style w:type="paragraph" w:styleId="BodyTextIndent3">
    <w:name w:val="Body Text Indent 3"/>
    <w:basedOn w:val="Normal"/>
    <w:link w:val="BodyTextIndent3Char"/>
    <w:rsid w:val="003F345F"/>
    <w:pPr>
      <w:spacing w:after="120"/>
      <w:ind w:left="360"/>
    </w:pPr>
    <w:rPr>
      <w:sz w:val="16"/>
      <w:szCs w:val="16"/>
    </w:rPr>
  </w:style>
  <w:style w:type="character" w:customStyle="1" w:styleId="BodyTextIndent3Char">
    <w:name w:val="Body Text Indent 3 Char"/>
    <w:basedOn w:val="DefaultParagraphFont"/>
    <w:link w:val="BodyTextIndent3"/>
    <w:rsid w:val="003F345F"/>
    <w:rPr>
      <w:sz w:val="16"/>
      <w:szCs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character" w:customStyle="1" w:styleId="CommentTextChar">
    <w:name w:val="Comment Text Char"/>
    <w:basedOn w:val="DefaultParagraphFont"/>
    <w:link w:val="CommentText"/>
    <w:rsid w:val="009628BF"/>
  </w:style>
  <w:style w:type="paragraph" w:customStyle="1" w:styleId="Default">
    <w:name w:val="Default"/>
    <w:rsid w:val="009628BF"/>
    <w:pPr>
      <w:autoSpaceDE w:val="0"/>
      <w:autoSpaceDN w:val="0"/>
      <w:adjustRightInd w:val="0"/>
      <w:jc w:val="both"/>
    </w:pPr>
    <w:rPr>
      <w:color w:val="000000"/>
      <w:sz w:val="24"/>
      <w:szCs w:val="24"/>
    </w:rPr>
  </w:style>
  <w:style w:type="paragraph" w:styleId="Header">
    <w:name w:val="header"/>
    <w:basedOn w:val="Normal"/>
    <w:link w:val="HeaderChar"/>
    <w:rsid w:val="009628BF"/>
    <w:pPr>
      <w:tabs>
        <w:tab w:val="center" w:pos="4320"/>
        <w:tab w:val="right" w:pos="8640"/>
      </w:tabs>
      <w:overflowPunct w:val="0"/>
      <w:autoSpaceDE w:val="0"/>
      <w:autoSpaceDN w:val="0"/>
      <w:adjustRightInd w:val="0"/>
      <w:jc w:val="both"/>
      <w:textAlignment w:val="baseline"/>
    </w:pPr>
    <w:rPr>
      <w:szCs w:val="20"/>
    </w:rPr>
  </w:style>
  <w:style w:type="character" w:customStyle="1" w:styleId="HeaderChar">
    <w:name w:val="Header Char"/>
    <w:basedOn w:val="DefaultParagraphFont"/>
    <w:link w:val="Header"/>
    <w:rsid w:val="009628BF"/>
    <w:rPr>
      <w:sz w:val="24"/>
    </w:rPr>
  </w:style>
  <w:style w:type="paragraph" w:styleId="BodyTextIndent2">
    <w:name w:val="Body Text Indent 2"/>
    <w:basedOn w:val="Normal"/>
    <w:link w:val="BodyTextIndent2Char"/>
    <w:rsid w:val="009628BF"/>
    <w:pPr>
      <w:overflowPunct w:val="0"/>
      <w:autoSpaceDE w:val="0"/>
      <w:autoSpaceDN w:val="0"/>
      <w:adjustRightInd w:val="0"/>
      <w:spacing w:after="120" w:line="480" w:lineRule="auto"/>
      <w:ind w:left="360"/>
      <w:jc w:val="both"/>
      <w:textAlignment w:val="baseline"/>
    </w:pPr>
    <w:rPr>
      <w:szCs w:val="20"/>
    </w:rPr>
  </w:style>
  <w:style w:type="character" w:customStyle="1" w:styleId="BodyTextIndent2Char">
    <w:name w:val="Body Text Indent 2 Char"/>
    <w:basedOn w:val="DefaultParagraphFont"/>
    <w:link w:val="BodyTextIndent2"/>
    <w:rsid w:val="009628BF"/>
    <w:rPr>
      <w:sz w:val="24"/>
    </w:rPr>
  </w:style>
  <w:style w:type="character" w:styleId="Hyperlink">
    <w:name w:val="Hyperlink"/>
    <w:basedOn w:val="DefaultParagraphFont"/>
    <w:rsid w:val="009628BF"/>
    <w:rPr>
      <w:color w:val="0000FF"/>
      <w:u w:val="single"/>
    </w:rPr>
  </w:style>
</w:styles>
</file>

<file path=word/webSettings.xml><?xml version="1.0" encoding="utf-8"?>
<w:webSettings xmlns:r="http://schemas.openxmlformats.org/officeDocument/2006/relationships" xmlns:w="http://schemas.openxmlformats.org/wordprocessingml/2006/main">
  <w:divs>
    <w:div w:id="24648119">
      <w:bodyDiv w:val="1"/>
      <w:marLeft w:val="0"/>
      <w:marRight w:val="0"/>
      <w:marTop w:val="0"/>
      <w:marBottom w:val="0"/>
      <w:divBdr>
        <w:top w:val="none" w:sz="0" w:space="0" w:color="auto"/>
        <w:left w:val="none" w:sz="0" w:space="0" w:color="auto"/>
        <w:bottom w:val="none" w:sz="0" w:space="0" w:color="auto"/>
        <w:right w:val="none" w:sz="0" w:space="0" w:color="auto"/>
      </w:divBdr>
    </w:div>
    <w:div w:id="26880691">
      <w:bodyDiv w:val="1"/>
      <w:marLeft w:val="0"/>
      <w:marRight w:val="0"/>
      <w:marTop w:val="0"/>
      <w:marBottom w:val="0"/>
      <w:divBdr>
        <w:top w:val="none" w:sz="0" w:space="0" w:color="auto"/>
        <w:left w:val="none" w:sz="0" w:space="0" w:color="auto"/>
        <w:bottom w:val="none" w:sz="0" w:space="0" w:color="auto"/>
        <w:right w:val="none" w:sz="0" w:space="0" w:color="auto"/>
      </w:divBdr>
    </w:div>
    <w:div w:id="161237001">
      <w:bodyDiv w:val="1"/>
      <w:marLeft w:val="0"/>
      <w:marRight w:val="0"/>
      <w:marTop w:val="0"/>
      <w:marBottom w:val="0"/>
      <w:divBdr>
        <w:top w:val="none" w:sz="0" w:space="0" w:color="auto"/>
        <w:left w:val="none" w:sz="0" w:space="0" w:color="auto"/>
        <w:bottom w:val="none" w:sz="0" w:space="0" w:color="auto"/>
        <w:right w:val="none" w:sz="0" w:space="0" w:color="auto"/>
      </w:divBdr>
    </w:div>
    <w:div w:id="475146621">
      <w:bodyDiv w:val="1"/>
      <w:marLeft w:val="0"/>
      <w:marRight w:val="0"/>
      <w:marTop w:val="0"/>
      <w:marBottom w:val="0"/>
      <w:divBdr>
        <w:top w:val="none" w:sz="0" w:space="0" w:color="auto"/>
        <w:left w:val="none" w:sz="0" w:space="0" w:color="auto"/>
        <w:bottom w:val="none" w:sz="0" w:space="0" w:color="auto"/>
        <w:right w:val="none" w:sz="0" w:space="0" w:color="auto"/>
      </w:divBdr>
    </w:div>
    <w:div w:id="505948267">
      <w:bodyDiv w:val="1"/>
      <w:marLeft w:val="0"/>
      <w:marRight w:val="0"/>
      <w:marTop w:val="0"/>
      <w:marBottom w:val="0"/>
      <w:divBdr>
        <w:top w:val="none" w:sz="0" w:space="0" w:color="auto"/>
        <w:left w:val="none" w:sz="0" w:space="0" w:color="auto"/>
        <w:bottom w:val="none" w:sz="0" w:space="0" w:color="auto"/>
        <w:right w:val="none" w:sz="0" w:space="0" w:color="auto"/>
      </w:divBdr>
    </w:div>
    <w:div w:id="1743870374">
      <w:bodyDiv w:val="1"/>
      <w:marLeft w:val="0"/>
      <w:marRight w:val="0"/>
      <w:marTop w:val="0"/>
      <w:marBottom w:val="0"/>
      <w:divBdr>
        <w:top w:val="none" w:sz="0" w:space="0" w:color="auto"/>
        <w:left w:val="none" w:sz="0" w:space="0" w:color="auto"/>
        <w:bottom w:val="none" w:sz="0" w:space="0" w:color="auto"/>
        <w:right w:val="none" w:sz="0" w:space="0" w:color="auto"/>
      </w:divBdr>
    </w:div>
    <w:div w:id="1745686499">
      <w:bodyDiv w:val="1"/>
      <w:marLeft w:val="0"/>
      <w:marRight w:val="0"/>
      <w:marTop w:val="0"/>
      <w:marBottom w:val="0"/>
      <w:divBdr>
        <w:top w:val="none" w:sz="0" w:space="0" w:color="auto"/>
        <w:left w:val="none" w:sz="0" w:space="0" w:color="auto"/>
        <w:bottom w:val="none" w:sz="0" w:space="0" w:color="auto"/>
        <w:right w:val="none" w:sz="0" w:space="0" w:color="auto"/>
      </w:divBdr>
    </w:div>
    <w:div w:id="1757820379">
      <w:bodyDiv w:val="1"/>
      <w:marLeft w:val="0"/>
      <w:marRight w:val="0"/>
      <w:marTop w:val="0"/>
      <w:marBottom w:val="0"/>
      <w:divBdr>
        <w:top w:val="none" w:sz="0" w:space="0" w:color="auto"/>
        <w:left w:val="none" w:sz="0" w:space="0" w:color="auto"/>
        <w:bottom w:val="none" w:sz="0" w:space="0" w:color="auto"/>
        <w:right w:val="none" w:sz="0" w:space="0" w:color="auto"/>
      </w:divBdr>
    </w:div>
    <w:div w:id="1764256505">
      <w:bodyDiv w:val="1"/>
      <w:marLeft w:val="0"/>
      <w:marRight w:val="0"/>
      <w:marTop w:val="0"/>
      <w:marBottom w:val="0"/>
      <w:divBdr>
        <w:top w:val="none" w:sz="0" w:space="0" w:color="auto"/>
        <w:left w:val="none" w:sz="0" w:space="0" w:color="auto"/>
        <w:bottom w:val="none" w:sz="0" w:space="0" w:color="auto"/>
        <w:right w:val="none" w:sz="0" w:space="0" w:color="auto"/>
      </w:divBdr>
    </w:div>
    <w:div w:id="1834878658">
      <w:bodyDiv w:val="1"/>
      <w:marLeft w:val="0"/>
      <w:marRight w:val="0"/>
      <w:marTop w:val="0"/>
      <w:marBottom w:val="0"/>
      <w:divBdr>
        <w:top w:val="none" w:sz="0" w:space="0" w:color="auto"/>
        <w:left w:val="none" w:sz="0" w:space="0" w:color="auto"/>
        <w:bottom w:val="none" w:sz="0" w:space="0" w:color="auto"/>
        <w:right w:val="none" w:sz="0" w:space="0" w:color="auto"/>
      </w:divBdr>
    </w:div>
    <w:div w:id="1870096756">
      <w:bodyDiv w:val="1"/>
      <w:marLeft w:val="0"/>
      <w:marRight w:val="0"/>
      <w:marTop w:val="0"/>
      <w:marBottom w:val="0"/>
      <w:divBdr>
        <w:top w:val="none" w:sz="0" w:space="0" w:color="auto"/>
        <w:left w:val="none" w:sz="0" w:space="0" w:color="auto"/>
        <w:bottom w:val="none" w:sz="0" w:space="0" w:color="auto"/>
        <w:right w:val="none" w:sz="0" w:space="0" w:color="auto"/>
      </w:divBdr>
    </w:div>
    <w:div w:id="2056267576">
      <w:bodyDiv w:val="1"/>
      <w:marLeft w:val="0"/>
      <w:marRight w:val="0"/>
      <w:marTop w:val="0"/>
      <w:marBottom w:val="0"/>
      <w:divBdr>
        <w:top w:val="none" w:sz="0" w:space="0" w:color="auto"/>
        <w:left w:val="none" w:sz="0" w:space="0" w:color="auto"/>
        <w:bottom w:val="none" w:sz="0" w:space="0" w:color="auto"/>
        <w:right w:val="none" w:sz="0" w:space="0" w:color="auto"/>
      </w:divBdr>
    </w:div>
    <w:div w:id="2114591768">
      <w:bodyDiv w:val="1"/>
      <w:marLeft w:val="0"/>
      <w:marRight w:val="0"/>
      <w:marTop w:val="0"/>
      <w:marBottom w:val="0"/>
      <w:divBdr>
        <w:top w:val="none" w:sz="0" w:space="0" w:color="auto"/>
        <w:left w:val="none" w:sz="0" w:space="0" w:color="auto"/>
        <w:bottom w:val="none" w:sz="0" w:space="0" w:color="auto"/>
        <w:right w:val="none" w:sz="0" w:space="0" w:color="auto"/>
      </w:divBdr>
    </w:div>
    <w:div w:id="21387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ns.usda.gov/ora/menu/Published/SNAP/SNA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1916</Words>
  <Characters>11358</Characters>
  <Application>Microsoft Office Word</Application>
  <DocSecurity>0</DocSecurity>
  <Lines>227</Lines>
  <Paragraphs>73</Paragraphs>
  <ScaleCrop>false</ScaleCrop>
  <HeadingPairs>
    <vt:vector size="2" baseType="variant">
      <vt:variant>
        <vt:lpstr>Title</vt:lpstr>
      </vt:variant>
      <vt:variant>
        <vt:i4>1</vt:i4>
      </vt:variant>
    </vt:vector>
  </HeadingPairs>
  <TitlesOfParts>
    <vt:vector size="1" baseType="lpstr">
      <vt:lpstr>Memorandum</vt:lpstr>
    </vt:vector>
  </TitlesOfParts>
  <Company>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Gerard O'Shea</dc:creator>
  <cp:keywords/>
  <dc:description/>
  <cp:lastModifiedBy>mabelev</cp:lastModifiedBy>
  <cp:revision>4</cp:revision>
  <cp:lastPrinted>2012-01-11T14:10:00Z</cp:lastPrinted>
  <dcterms:created xsi:type="dcterms:W3CDTF">2012-01-11T14:17:00Z</dcterms:created>
  <dcterms:modified xsi:type="dcterms:W3CDTF">2012-01-11T14:55:00Z</dcterms:modified>
</cp:coreProperties>
</file>