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922" w:rsidRPr="00AE5074" w:rsidRDefault="00CF0148">
      <w:pPr>
        <w:rPr>
          <w:rFonts w:ascii="Times New Roman" w:hAnsi="Times New Roman" w:cs="Times New Roman"/>
        </w:rPr>
      </w:pPr>
      <w:bookmarkStart w:id="0" w:name="_GoBack"/>
      <w:bookmarkEnd w:id="0"/>
      <w:r w:rsidRPr="00AE5074">
        <w:rPr>
          <w:rFonts w:ascii="Times New Roman" w:hAnsi="Times New Roman" w:cs="Times New Roman"/>
        </w:rPr>
        <w:t xml:space="preserve">As part of your terms and conditions of receiving the AMTech award, you were informed that an independent evaluation by a third-party would assist NIST in understanding lessons learned and  communicating these findings to stakeholders, future potential awardees, and the broader audience interested in establishing and growing effective consortia.  NIST has established a contract with Steve George to conduct the evaluation.  He will be contacting you to set up a time for a phone interview to last about an hour.  All awardees </w:t>
      </w:r>
      <w:r w:rsidR="00930922" w:rsidRPr="00AE5074">
        <w:rPr>
          <w:rFonts w:ascii="Times New Roman" w:hAnsi="Times New Roman" w:cs="Times New Roman"/>
        </w:rPr>
        <w:t>from the 2013 award competition will be interviewed.  Based upon the answers from these interviews, and in consultation with AMTech project management, four awardees will be selected for follow-up interviews and a site visit.  There will be no new questions asked but clarification and details added from previous responses.  The major topic areas of the interview are as follows:</w:t>
      </w:r>
    </w:p>
    <w:p w:rsidR="00F6225C" w:rsidRPr="00AE5074" w:rsidRDefault="00930922" w:rsidP="00930922">
      <w:pPr>
        <w:pStyle w:val="ListParagraph"/>
        <w:numPr>
          <w:ilvl w:val="0"/>
          <w:numId w:val="1"/>
        </w:numPr>
        <w:rPr>
          <w:rFonts w:ascii="Times New Roman" w:hAnsi="Times New Roman" w:cs="Times New Roman"/>
        </w:rPr>
      </w:pPr>
      <w:r w:rsidRPr="00AE5074">
        <w:rPr>
          <w:rFonts w:ascii="Times New Roman" w:hAnsi="Times New Roman" w:cs="Times New Roman"/>
        </w:rPr>
        <w:t>Status check of consortium activities</w:t>
      </w:r>
      <w:r w:rsidR="00CF0148" w:rsidRPr="00AE5074">
        <w:rPr>
          <w:rFonts w:ascii="Times New Roman" w:hAnsi="Times New Roman" w:cs="Times New Roman"/>
        </w:rPr>
        <w:t xml:space="preserve"> </w:t>
      </w:r>
    </w:p>
    <w:p w:rsidR="00930922" w:rsidRPr="00AE5074" w:rsidRDefault="00930922" w:rsidP="00930922">
      <w:pPr>
        <w:pStyle w:val="ListParagraph"/>
        <w:numPr>
          <w:ilvl w:val="0"/>
          <w:numId w:val="1"/>
        </w:numPr>
        <w:rPr>
          <w:rFonts w:ascii="Times New Roman" w:hAnsi="Times New Roman" w:cs="Times New Roman"/>
        </w:rPr>
      </w:pPr>
      <w:r w:rsidRPr="00AE5074">
        <w:rPr>
          <w:rFonts w:ascii="Times New Roman" w:hAnsi="Times New Roman" w:cs="Times New Roman"/>
        </w:rPr>
        <w:t>Consortium leadership structure and practices</w:t>
      </w:r>
    </w:p>
    <w:p w:rsidR="00AE5074" w:rsidRPr="00AE5074" w:rsidRDefault="00AE5074" w:rsidP="00930922">
      <w:pPr>
        <w:pStyle w:val="ListParagraph"/>
        <w:numPr>
          <w:ilvl w:val="0"/>
          <w:numId w:val="1"/>
        </w:numPr>
        <w:rPr>
          <w:rFonts w:ascii="Times New Roman" w:hAnsi="Times New Roman" w:cs="Times New Roman"/>
        </w:rPr>
      </w:pPr>
      <w:r w:rsidRPr="00AE5074">
        <w:rPr>
          <w:rFonts w:ascii="Times New Roman" w:hAnsi="Times New Roman" w:cs="Times New Roman"/>
        </w:rPr>
        <w:t>Lessons from building or growing a consortium through AMTech</w:t>
      </w:r>
    </w:p>
    <w:p w:rsidR="00AE5074" w:rsidRPr="00AE5074" w:rsidRDefault="00AE5074" w:rsidP="00930922">
      <w:pPr>
        <w:pStyle w:val="ListParagraph"/>
        <w:numPr>
          <w:ilvl w:val="0"/>
          <w:numId w:val="1"/>
        </w:numPr>
        <w:rPr>
          <w:rFonts w:ascii="Times New Roman" w:hAnsi="Times New Roman" w:cs="Times New Roman"/>
        </w:rPr>
      </w:pPr>
      <w:r w:rsidRPr="00AE5074">
        <w:rPr>
          <w:rFonts w:ascii="Times New Roman" w:hAnsi="Times New Roman" w:cs="Times New Roman"/>
        </w:rPr>
        <w:t>Developing technology roadmaps</w:t>
      </w:r>
    </w:p>
    <w:p w:rsidR="00AE5074" w:rsidRPr="00AE5074" w:rsidRDefault="00AE5074" w:rsidP="00930922">
      <w:pPr>
        <w:pStyle w:val="ListParagraph"/>
        <w:numPr>
          <w:ilvl w:val="0"/>
          <w:numId w:val="1"/>
        </w:numPr>
        <w:rPr>
          <w:rFonts w:ascii="Times New Roman" w:hAnsi="Times New Roman" w:cs="Times New Roman"/>
        </w:rPr>
      </w:pPr>
      <w:r w:rsidRPr="00AE5074">
        <w:rPr>
          <w:rFonts w:ascii="Times New Roman" w:hAnsi="Times New Roman" w:cs="Times New Roman"/>
        </w:rPr>
        <w:t>Outcomes to date</w:t>
      </w:r>
    </w:p>
    <w:p w:rsidR="00AE5074" w:rsidRPr="00AE5074" w:rsidRDefault="00AE5074" w:rsidP="00930922">
      <w:pPr>
        <w:pStyle w:val="ListParagraph"/>
        <w:numPr>
          <w:ilvl w:val="0"/>
          <w:numId w:val="1"/>
        </w:numPr>
        <w:rPr>
          <w:rFonts w:ascii="Times New Roman" w:hAnsi="Times New Roman" w:cs="Times New Roman"/>
        </w:rPr>
      </w:pPr>
      <w:r w:rsidRPr="00AE5074">
        <w:rPr>
          <w:rFonts w:ascii="Times New Roman" w:hAnsi="Times New Roman" w:cs="Times New Roman"/>
        </w:rPr>
        <w:t>Future sustainability planning</w:t>
      </w:r>
    </w:p>
    <w:p w:rsidR="00AE5074" w:rsidRPr="00AE5074" w:rsidRDefault="00AE5074" w:rsidP="00AE5074">
      <w:pPr>
        <w:rPr>
          <w:rFonts w:ascii="Times New Roman" w:hAnsi="Times New Roman" w:cs="Times New Roman"/>
        </w:rPr>
      </w:pPr>
    </w:p>
    <w:p w:rsidR="00930922" w:rsidRPr="00AE5074" w:rsidRDefault="00AE5074" w:rsidP="00AE5074">
      <w:pPr>
        <w:rPr>
          <w:rFonts w:ascii="Times New Roman" w:hAnsi="Times New Roman" w:cs="Times New Roman"/>
        </w:rPr>
      </w:pPr>
      <w:r w:rsidRPr="00AE5074">
        <w:rPr>
          <w:rFonts w:ascii="Times New Roman" w:hAnsi="Times New Roman" w:cs="Times New Roman"/>
        </w:rPr>
        <w:t xml:space="preserve">Thank you for all of the work you have done during the AMTech awards and for sharing your insights.  Your experiences and outcomes will be beneficial to other current awardees, future applicants, and others interested in establishing the framework to support effective research consortia.  </w:t>
      </w:r>
    </w:p>
    <w:sectPr w:rsidR="00930922" w:rsidRPr="00AE5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B473D"/>
    <w:multiLevelType w:val="hybridMultilevel"/>
    <w:tmpl w:val="5C30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48"/>
    <w:rsid w:val="002E3785"/>
    <w:rsid w:val="008E4195"/>
    <w:rsid w:val="00930922"/>
    <w:rsid w:val="00AE5074"/>
    <w:rsid w:val="00CF0148"/>
    <w:rsid w:val="00D426C3"/>
    <w:rsid w:val="00DC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5D6F4-DCC8-45E3-A061-9599BE5A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Stephen L.</dc:creator>
  <cp:lastModifiedBy>Yonder, Darla</cp:lastModifiedBy>
  <cp:revision>2</cp:revision>
  <dcterms:created xsi:type="dcterms:W3CDTF">2016-01-11T19:37:00Z</dcterms:created>
  <dcterms:modified xsi:type="dcterms:W3CDTF">2016-01-11T19:37:00Z</dcterms:modified>
</cp:coreProperties>
</file>