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B9" w:rsidRDefault="005C53B9" w:rsidP="005C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B65FD" w:rsidRPr="005C53B9" w:rsidRDefault="004B65FD" w:rsidP="005C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«Name»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«Company»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«Address_1»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«Address_2»</w:t>
      </w: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53B9">
        <w:rPr>
          <w:rFonts w:ascii="Times New Roman" w:hAnsi="Times New Roman" w:cs="Times New Roman"/>
          <w:sz w:val="24"/>
          <w:szCs w:val="24"/>
        </w:rPr>
        <w:t>City_State_Zip</w:t>
      </w:r>
      <w:proofErr w:type="spellEnd"/>
      <w:r w:rsidRPr="005C53B9">
        <w:rPr>
          <w:rFonts w:ascii="Times New Roman" w:hAnsi="Times New Roman" w:cs="Times New Roman"/>
          <w:sz w:val="24"/>
          <w:szCs w:val="24"/>
        </w:rPr>
        <w:t>»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Dear «Salutation»: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This letter is to notify you that the Centers for Disease Control and Prevention (CDC) has begun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processing the Ingredient Report recently submitted by you on «date», on behalf of «Company».</w:t>
      </w: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As you know, 15 U.S.C.§1335(a) of the Federal Cigarette Labeling and Advertising Act, 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B9">
        <w:rPr>
          <w:rFonts w:ascii="Times New Roman" w:hAnsi="Times New Roman" w:cs="Times New Roman"/>
          <w:sz w:val="24"/>
          <w:szCs w:val="24"/>
        </w:rPr>
        <w:t>in part that each person who manufactures, packages, or imports cigarettes shall annually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B9">
        <w:rPr>
          <w:rFonts w:ascii="Times New Roman" w:hAnsi="Times New Roman" w:cs="Times New Roman"/>
          <w:sz w:val="24"/>
          <w:szCs w:val="24"/>
        </w:rPr>
        <w:t>the Department of Health and Human Services with a list of the ingredients added to tobacco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B9">
        <w:rPr>
          <w:rFonts w:ascii="Times New Roman" w:hAnsi="Times New Roman" w:cs="Times New Roman"/>
          <w:sz w:val="24"/>
          <w:szCs w:val="24"/>
        </w:rPr>
        <w:t>the manufacture of cigarettes.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Based on an initial review of the submissions, CDC has noted several errors, which are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summarized in the attached document. Please correct these errors and provide a written update</w:t>
      </w:r>
    </w:p>
    <w:p w:rsidR="001E5827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 xml:space="preserve">within 60 business days. </w:t>
      </w:r>
    </w:p>
    <w:p w:rsidR="001E5827" w:rsidRDefault="001E5827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Upon receipt of your corrected Ingredient Report, CDC will complete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B9">
        <w:rPr>
          <w:rFonts w:ascii="Times New Roman" w:hAnsi="Times New Roman" w:cs="Times New Roman"/>
          <w:sz w:val="24"/>
          <w:szCs w:val="24"/>
        </w:rPr>
        <w:t>review of your submission and provide a final determination regarding compliance.</w:t>
      </w:r>
    </w:p>
    <w:p w:rsidR="00280826" w:rsidRPr="005C53B9" w:rsidRDefault="00280826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If you require additional assistance please contact Ruth L. Hayes, (770) 488-5743.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Default="005C53B9" w:rsidP="001E582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Sincerely yours,</w:t>
      </w:r>
    </w:p>
    <w:p w:rsidR="005C53B9" w:rsidRDefault="005C53B9" w:rsidP="001E5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Pr="005C53B9" w:rsidRDefault="005C53B9" w:rsidP="001E5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Pr="005C53B9" w:rsidRDefault="005C53B9" w:rsidP="001E582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Tim A. McAfee, MD, MPH</w:t>
      </w:r>
    </w:p>
    <w:p w:rsidR="005C53B9" w:rsidRPr="005C53B9" w:rsidRDefault="005C53B9" w:rsidP="001E582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Director</w:t>
      </w:r>
    </w:p>
    <w:p w:rsidR="005C53B9" w:rsidRPr="005C53B9" w:rsidRDefault="005C53B9" w:rsidP="001E582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Office on Smoking and Health</w:t>
      </w:r>
    </w:p>
    <w:p w:rsidR="005C53B9" w:rsidRPr="005C53B9" w:rsidRDefault="005C53B9" w:rsidP="001E582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National Center for Chronic Disease Prevention and</w:t>
      </w:r>
      <w:r w:rsidR="001E5827">
        <w:rPr>
          <w:rFonts w:ascii="Times New Roman" w:hAnsi="Times New Roman" w:cs="Times New Roman"/>
          <w:sz w:val="24"/>
          <w:szCs w:val="24"/>
        </w:rPr>
        <w:t xml:space="preserve"> </w:t>
      </w:r>
      <w:r w:rsidRPr="005C53B9">
        <w:rPr>
          <w:rFonts w:ascii="Times New Roman" w:hAnsi="Times New Roman" w:cs="Times New Roman"/>
          <w:sz w:val="24"/>
          <w:szCs w:val="24"/>
        </w:rPr>
        <w:t>Health Promotion</w:t>
      </w: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B9">
        <w:rPr>
          <w:rFonts w:ascii="Times New Roman" w:hAnsi="Times New Roman" w:cs="Times New Roman"/>
          <w:sz w:val="24"/>
          <w:szCs w:val="24"/>
        </w:rPr>
        <w:t>Enclosure: (1)</w:t>
      </w:r>
    </w:p>
    <w:p w:rsid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826" w:rsidRPr="005C53B9" w:rsidRDefault="00280826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53B9">
        <w:rPr>
          <w:rFonts w:ascii="Times New Roman" w:hAnsi="Times New Roman" w:cs="Times New Roman"/>
          <w:sz w:val="16"/>
          <w:szCs w:val="16"/>
        </w:rPr>
        <w:t>Public reporting burden of this collection of information is estimated to average 6.5 hours per response, including the time for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53B9">
        <w:rPr>
          <w:rFonts w:ascii="Times New Roman" w:hAnsi="Times New Roman" w:cs="Times New Roman"/>
          <w:sz w:val="16"/>
          <w:szCs w:val="16"/>
        </w:rPr>
        <w:t>reviewing instructions, searching existing data sources, gathering and maintaining the data needed, and completing and reviewing the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53B9">
        <w:rPr>
          <w:rFonts w:ascii="Times New Roman" w:hAnsi="Times New Roman" w:cs="Times New Roman"/>
          <w:sz w:val="16"/>
          <w:szCs w:val="16"/>
        </w:rPr>
        <w:t>collection of information. An agency may not collect or sponsor, and a person is not required to respond to, a collection of information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53B9">
        <w:rPr>
          <w:rFonts w:ascii="Times New Roman" w:hAnsi="Times New Roman" w:cs="Times New Roman"/>
          <w:sz w:val="16"/>
          <w:szCs w:val="16"/>
        </w:rPr>
        <w:t>unless it displays a currently valid OMB control number. Send comments regarding this burden estimate or any other aspect of this</w:t>
      </w:r>
    </w:p>
    <w:p w:rsidR="005C53B9" w:rsidRPr="005C53B9" w:rsidRDefault="005C53B9" w:rsidP="005C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53B9">
        <w:rPr>
          <w:rFonts w:ascii="Times New Roman" w:hAnsi="Times New Roman" w:cs="Times New Roman"/>
          <w:sz w:val="16"/>
          <w:szCs w:val="16"/>
        </w:rPr>
        <w:t>collection of information, including suggestions for reducing this burden, to CDC/ATSDR Reports Clearance Officer, 1600 Clifton Road</w:t>
      </w:r>
    </w:p>
    <w:p w:rsidR="00AF01A2" w:rsidRPr="005C53B9" w:rsidRDefault="005C53B9" w:rsidP="005C53B9">
      <w:pPr>
        <w:rPr>
          <w:rFonts w:ascii="Times New Roman" w:hAnsi="Times New Roman" w:cs="Times New Roman"/>
        </w:rPr>
      </w:pPr>
      <w:r w:rsidRPr="005C53B9">
        <w:rPr>
          <w:rFonts w:ascii="Times New Roman" w:hAnsi="Times New Roman" w:cs="Times New Roman"/>
          <w:sz w:val="16"/>
          <w:szCs w:val="16"/>
        </w:rPr>
        <w:t>NE, MS D-74, Atlanta, Georgia 30333; ATTN: PRA (0920-0210).</w:t>
      </w:r>
    </w:p>
    <w:sectPr w:rsidR="00AF01A2" w:rsidRPr="005C53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26" w:rsidRDefault="00280826" w:rsidP="00280826">
      <w:pPr>
        <w:spacing w:after="0" w:line="240" w:lineRule="auto"/>
      </w:pPr>
      <w:r>
        <w:separator/>
      </w:r>
    </w:p>
  </w:endnote>
  <w:endnote w:type="continuationSeparator" w:id="0">
    <w:p w:rsidR="00280826" w:rsidRDefault="00280826" w:rsidP="0028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26" w:rsidRDefault="00280826" w:rsidP="00280826">
      <w:pPr>
        <w:spacing w:after="0" w:line="240" w:lineRule="auto"/>
      </w:pPr>
      <w:r>
        <w:separator/>
      </w:r>
    </w:p>
  </w:footnote>
  <w:footnote w:type="continuationSeparator" w:id="0">
    <w:p w:rsidR="00280826" w:rsidRDefault="00280826" w:rsidP="0028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6" w:rsidRPr="005C53B9" w:rsidRDefault="00280826" w:rsidP="0028082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5C53B9">
      <w:rPr>
        <w:rFonts w:ascii="Times New Roman" w:hAnsi="Times New Roman" w:cs="Times New Roman"/>
        <w:sz w:val="16"/>
        <w:szCs w:val="16"/>
      </w:rPr>
      <w:t>Form Approved</w:t>
    </w:r>
  </w:p>
  <w:p w:rsidR="00280826" w:rsidRPr="005C53B9" w:rsidRDefault="00280826" w:rsidP="004B6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5C53B9">
      <w:rPr>
        <w:rFonts w:ascii="Times New Roman" w:hAnsi="Times New Roman" w:cs="Times New Roman"/>
        <w:sz w:val="16"/>
        <w:szCs w:val="16"/>
      </w:rPr>
      <w:t>OMB# 0920-0210</w:t>
    </w:r>
  </w:p>
  <w:p w:rsidR="00280826" w:rsidRPr="005C53B9" w:rsidRDefault="00280826" w:rsidP="004B6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5C53B9">
      <w:rPr>
        <w:rFonts w:ascii="Times New Roman" w:hAnsi="Times New Roman" w:cs="Times New Roman"/>
        <w:sz w:val="16"/>
        <w:szCs w:val="16"/>
      </w:rPr>
      <w:t>Expiration Date: 0</w:t>
    </w:r>
    <w:r>
      <w:rPr>
        <w:rFonts w:ascii="Times New Roman" w:hAnsi="Times New Roman" w:cs="Times New Roman"/>
        <w:sz w:val="16"/>
        <w:szCs w:val="16"/>
      </w:rPr>
      <w:t>9</w:t>
    </w:r>
    <w:r w:rsidRPr="005C53B9">
      <w:rPr>
        <w:rFonts w:ascii="Times New Roman" w:hAnsi="Times New Roman" w:cs="Times New Roman"/>
        <w:sz w:val="16"/>
        <w:szCs w:val="16"/>
      </w:rPr>
      <w:t>-3</w:t>
    </w:r>
    <w:r>
      <w:rPr>
        <w:rFonts w:ascii="Times New Roman" w:hAnsi="Times New Roman" w:cs="Times New Roman"/>
        <w:sz w:val="16"/>
        <w:szCs w:val="16"/>
      </w:rPr>
      <w:t>0</w:t>
    </w:r>
    <w:r w:rsidRPr="005C53B9">
      <w:rPr>
        <w:rFonts w:ascii="Times New Roman" w:hAnsi="Times New Roman" w:cs="Times New Roman"/>
        <w:sz w:val="16"/>
        <w:szCs w:val="16"/>
      </w:rPr>
      <w:t>-201</w:t>
    </w:r>
    <w:r>
      <w:rPr>
        <w:rFonts w:ascii="Times New Roman" w:hAnsi="Times New Roman" w:cs="Times New Roman"/>
        <w:sz w:val="16"/>
        <w:szCs w:val="16"/>
      </w:rPr>
      <w:t>2</w:t>
    </w:r>
  </w:p>
  <w:p w:rsidR="00280826" w:rsidRDefault="00280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B9"/>
    <w:rsid w:val="001E5827"/>
    <w:rsid w:val="00280826"/>
    <w:rsid w:val="004B65FD"/>
    <w:rsid w:val="005C53B9"/>
    <w:rsid w:val="00A210B4"/>
    <w:rsid w:val="00A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826"/>
  </w:style>
  <w:style w:type="paragraph" w:styleId="Footer">
    <w:name w:val="footer"/>
    <w:basedOn w:val="Normal"/>
    <w:link w:val="FooterChar"/>
    <w:uiPriority w:val="99"/>
    <w:unhideWhenUsed/>
    <w:rsid w:val="0028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826"/>
  </w:style>
  <w:style w:type="paragraph" w:styleId="Footer">
    <w:name w:val="footer"/>
    <w:basedOn w:val="Normal"/>
    <w:link w:val="FooterChar"/>
    <w:uiPriority w:val="99"/>
    <w:unhideWhenUsed/>
    <w:rsid w:val="0028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aro5</dc:creator>
  <cp:keywords/>
  <dc:description/>
  <cp:lastModifiedBy>aro5</cp:lastModifiedBy>
  <cp:revision>1</cp:revision>
  <dcterms:created xsi:type="dcterms:W3CDTF">2012-01-31T19:31:00Z</dcterms:created>
  <dcterms:modified xsi:type="dcterms:W3CDTF">2012-01-31T19:42:00Z</dcterms:modified>
</cp:coreProperties>
</file>