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D4" w:rsidRPr="000A6940" w:rsidRDefault="00210AD4" w:rsidP="00210AD4">
      <w:pPr>
        <w:pStyle w:val="Heading4"/>
        <w:widowControl/>
        <w:rPr>
          <w:rFonts w:ascii="Courier New" w:hAnsi="Courier New" w:cs="Courier New"/>
          <w:snapToGrid w:val="0"/>
          <w:szCs w:val="24"/>
        </w:rPr>
      </w:pPr>
    </w:p>
    <w:p w:rsidR="00210AD4" w:rsidRPr="000A6940" w:rsidRDefault="00210AD4" w:rsidP="00210AD4">
      <w:pPr>
        <w:rPr>
          <w:rFonts w:ascii="Courier New" w:hAnsi="Courier New" w:cs="Courier New"/>
          <w:szCs w:val="24"/>
        </w:rPr>
      </w:pPr>
    </w:p>
    <w:p w:rsidR="00210AD4" w:rsidRPr="00614D95" w:rsidRDefault="00E173EE" w:rsidP="00210AD4">
      <w:pPr>
        <w:widowControl/>
        <w:spacing w:line="19" w:lineRule="exact"/>
        <w:jc w:val="center"/>
        <w:rPr>
          <w:rFonts w:ascii="Courier New" w:hAnsi="Courier New" w:cs="Courier New"/>
          <w:szCs w:val="24"/>
        </w:rPr>
      </w:pPr>
      <w:r>
        <w:rPr>
          <w:rFonts w:ascii="Courier New" w:hAnsi="Courier New" w:cs="Courier New"/>
          <w:noProof/>
          <w:snapToGrid/>
          <w:szCs w:val="24"/>
        </w:rPr>
        <w:pict>
          <v:rect id="_x0000_s1026" style="position:absolute;left:0;text-align:left;margin-left:1in;margin-top:0;width:468pt;height:.95pt;z-index:-251660288;mso-position-horizontal-relative:page" o:allowincell="f" fillcolor="black" stroked="f" strokeweight="0">
            <v:fill color2="black"/>
            <w10:wrap anchorx="page"/>
            <w10:anchorlock/>
          </v:rect>
        </w:pict>
      </w:r>
    </w:p>
    <w:p w:rsidR="00210AD4" w:rsidRPr="00614D95" w:rsidRDefault="00210AD4" w:rsidP="00210AD4">
      <w:pPr>
        <w:widowControl/>
        <w:jc w:val="center"/>
        <w:rPr>
          <w:rFonts w:ascii="Courier New" w:hAnsi="Courier New" w:cs="Courier New"/>
          <w:szCs w:val="24"/>
        </w:rPr>
      </w:pPr>
    </w:p>
    <w:p w:rsidR="00210AD4" w:rsidRPr="00614D95" w:rsidRDefault="00E173EE" w:rsidP="00210AD4">
      <w:pPr>
        <w:widowControl/>
        <w:spacing w:line="19" w:lineRule="exact"/>
        <w:jc w:val="center"/>
        <w:rPr>
          <w:rFonts w:ascii="Courier New" w:hAnsi="Courier New" w:cs="Courier New"/>
          <w:szCs w:val="24"/>
        </w:rPr>
      </w:pPr>
      <w:r>
        <w:rPr>
          <w:rFonts w:ascii="Courier New" w:hAnsi="Courier New" w:cs="Courier New"/>
          <w:noProof/>
          <w:snapToGrid/>
          <w:szCs w:val="24"/>
        </w:rPr>
        <w:pict>
          <v:rect id="_x0000_s1027" style="position:absolute;left:0;text-align:left;margin-left:1in;margin-top:0;width:468pt;height:.95pt;z-index:-251659264;mso-position-horizontal-relative:page" o:allowincell="f" fillcolor="black" stroked="f" strokeweight="0">
            <v:fill color2="black"/>
            <w10:wrap anchorx="page"/>
            <w10:anchorlock/>
          </v:rect>
        </w:pict>
      </w: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b/>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b/>
          <w:szCs w:val="24"/>
          <w:u w:val="single"/>
        </w:rPr>
      </w:pPr>
      <w:r w:rsidRPr="00614D95">
        <w:rPr>
          <w:rFonts w:ascii="Courier New" w:hAnsi="Courier New" w:cs="Courier New"/>
          <w:b/>
          <w:szCs w:val="24"/>
          <w:u w:val="single"/>
        </w:rPr>
        <w:t>____________</w:t>
      </w:r>
      <w:r w:rsidR="00BD3E85">
        <w:rPr>
          <w:rFonts w:ascii="Courier New" w:hAnsi="Courier New" w:cs="Courier New"/>
          <w:b/>
          <w:szCs w:val="24"/>
          <w:u w:val="single"/>
        </w:rPr>
        <w:t>LEAD APPLICANT NAME CONSORTIUM</w:t>
      </w:r>
      <w:r w:rsidR="00BD3E85" w:rsidRPr="00614D95">
        <w:rPr>
          <w:rFonts w:ascii="Courier New" w:hAnsi="Courier New" w:cs="Courier New"/>
          <w:b/>
          <w:szCs w:val="24"/>
          <w:u w:val="single"/>
        </w:rPr>
        <w:t>_________</w:t>
      </w: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b/>
          <w:szCs w:val="24"/>
        </w:rPr>
      </w:pPr>
      <w:r w:rsidRPr="00614D95">
        <w:rPr>
          <w:rFonts w:ascii="Courier New" w:hAnsi="Courier New" w:cs="Courier New"/>
          <w:b/>
          <w:szCs w:val="24"/>
        </w:rPr>
        <w:t>STATE SMALL BUSINESS CREDIT INITIATIVE</w:t>
      </w:r>
    </w:p>
    <w:p w:rsidR="00210AD4" w:rsidRPr="00614D95" w:rsidRDefault="00210AD4" w:rsidP="00210AD4">
      <w:pPr>
        <w:widowControl/>
        <w:jc w:val="center"/>
        <w:rPr>
          <w:rFonts w:ascii="Courier New" w:hAnsi="Courier New" w:cs="Courier New"/>
          <w:b/>
          <w:szCs w:val="24"/>
        </w:rPr>
      </w:pPr>
    </w:p>
    <w:p w:rsidR="00210AD4" w:rsidRPr="00614D95" w:rsidRDefault="00210AD4" w:rsidP="00210AD4">
      <w:pPr>
        <w:widowControl/>
        <w:jc w:val="center"/>
        <w:rPr>
          <w:rFonts w:ascii="Courier New" w:hAnsi="Courier New" w:cs="Courier New"/>
          <w:b/>
          <w:szCs w:val="24"/>
        </w:rPr>
      </w:pPr>
      <w:r w:rsidRPr="00614D95">
        <w:rPr>
          <w:rFonts w:ascii="Courier New" w:hAnsi="Courier New" w:cs="Courier New"/>
          <w:b/>
          <w:szCs w:val="24"/>
        </w:rPr>
        <w:t>ALLOCATION AGREEMENT</w:t>
      </w:r>
    </w:p>
    <w:p w:rsidR="00210AD4" w:rsidRPr="00614D95" w:rsidRDefault="00210AD4" w:rsidP="00210AD4">
      <w:pPr>
        <w:widowControl/>
        <w:jc w:val="center"/>
        <w:rPr>
          <w:rFonts w:ascii="Courier New" w:hAnsi="Courier New" w:cs="Courier New"/>
          <w:b/>
          <w:szCs w:val="24"/>
        </w:rPr>
      </w:pPr>
    </w:p>
    <w:p w:rsidR="00210AD4" w:rsidRPr="00614D95" w:rsidRDefault="00210AD4" w:rsidP="00210AD4">
      <w:pPr>
        <w:widowControl/>
        <w:jc w:val="center"/>
        <w:rPr>
          <w:rFonts w:ascii="Courier New" w:hAnsi="Courier New" w:cs="Courier New"/>
          <w:b/>
          <w:szCs w:val="24"/>
        </w:rPr>
      </w:pPr>
      <w:r w:rsidRPr="00614D95">
        <w:rPr>
          <w:rFonts w:ascii="Courier New" w:hAnsi="Courier New" w:cs="Courier New"/>
          <w:b/>
          <w:szCs w:val="24"/>
        </w:rPr>
        <w:t xml:space="preserve">FOR </w:t>
      </w:r>
    </w:p>
    <w:p w:rsidR="00210AD4" w:rsidRPr="00614D95" w:rsidRDefault="00210AD4" w:rsidP="00210AD4">
      <w:pPr>
        <w:widowControl/>
        <w:jc w:val="center"/>
        <w:rPr>
          <w:rFonts w:ascii="Courier New" w:hAnsi="Courier New" w:cs="Courier New"/>
          <w:b/>
          <w:szCs w:val="24"/>
        </w:rPr>
      </w:pPr>
    </w:p>
    <w:p w:rsidR="00210AD4" w:rsidRPr="00614D95" w:rsidRDefault="00210AD4" w:rsidP="00210AD4">
      <w:pPr>
        <w:widowControl/>
        <w:jc w:val="center"/>
        <w:rPr>
          <w:rFonts w:ascii="Courier New" w:hAnsi="Courier New" w:cs="Courier New"/>
          <w:b/>
          <w:szCs w:val="24"/>
        </w:rPr>
      </w:pPr>
      <w:r w:rsidRPr="00614D95">
        <w:rPr>
          <w:rFonts w:ascii="Courier New" w:hAnsi="Courier New" w:cs="Courier New"/>
          <w:b/>
          <w:szCs w:val="24"/>
        </w:rPr>
        <w:t xml:space="preserve">PARTICIPATING </w:t>
      </w:r>
      <w:r w:rsidR="00BD3E85">
        <w:rPr>
          <w:rFonts w:ascii="Courier New" w:hAnsi="Courier New" w:cs="Courier New"/>
          <w:b/>
          <w:szCs w:val="24"/>
        </w:rPr>
        <w:t>MUNICIPALITIES</w:t>
      </w:r>
    </w:p>
    <w:p w:rsidR="00210AD4" w:rsidRPr="00614D95" w:rsidRDefault="00210AD4" w:rsidP="00210AD4">
      <w:pPr>
        <w:widowControl/>
        <w:jc w:val="center"/>
        <w:rPr>
          <w:rFonts w:ascii="Courier New" w:hAnsi="Courier New" w:cs="Courier New"/>
          <w:b/>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b/>
          <w:szCs w:val="24"/>
          <w:u w:val="single"/>
        </w:rPr>
      </w:pPr>
      <w:r w:rsidRPr="00E837FB">
        <w:rPr>
          <w:rFonts w:ascii="Courier New" w:hAnsi="Courier New" w:cs="Courier New"/>
          <w:b/>
          <w:szCs w:val="24"/>
          <w:u w:val="single"/>
        </w:rPr>
        <w:t>_______________</w:t>
      </w:r>
      <w:r>
        <w:rPr>
          <w:rFonts w:ascii="Courier New" w:hAnsi="Courier New" w:cs="Courier New"/>
          <w:b/>
          <w:szCs w:val="24"/>
          <w:u w:val="single"/>
        </w:rPr>
        <w:t xml:space="preserve"> </w:t>
      </w:r>
      <w:r w:rsidR="00BD3E85">
        <w:rPr>
          <w:rFonts w:ascii="Courier New" w:hAnsi="Courier New" w:cs="Courier New"/>
          <w:b/>
          <w:szCs w:val="24"/>
          <w:u w:val="single"/>
        </w:rPr>
        <w:t>December XX</w:t>
      </w:r>
      <w:r>
        <w:rPr>
          <w:rFonts w:ascii="Courier New" w:hAnsi="Courier New" w:cs="Courier New"/>
          <w:b/>
          <w:szCs w:val="24"/>
          <w:u w:val="single"/>
        </w:rPr>
        <w:t>, 2011</w:t>
      </w:r>
      <w:r w:rsidRPr="00E837FB">
        <w:rPr>
          <w:rFonts w:ascii="Courier New" w:hAnsi="Courier New" w:cs="Courier New"/>
          <w:b/>
          <w:szCs w:val="24"/>
          <w:u w:val="single"/>
        </w:rPr>
        <w:t>______________</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sectPr w:rsidR="00210AD4" w:rsidRPr="00614D95">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864" w:footer="864" w:gutter="0"/>
          <w:pgNumType w:fmt="lowerRoman" w:start="1"/>
          <w:cols w:space="720"/>
          <w:noEndnote/>
          <w:titlePg/>
        </w:sectPr>
      </w:pPr>
    </w:p>
    <w:p w:rsidR="00210AD4" w:rsidRPr="00614D95" w:rsidRDefault="00210AD4" w:rsidP="00210AD4">
      <w:pPr>
        <w:pStyle w:val="Heading1"/>
        <w:rPr>
          <w:rFonts w:ascii="Courier New" w:hAnsi="Courier New" w:cs="Courier New"/>
          <w:szCs w:val="24"/>
        </w:rPr>
      </w:pPr>
      <w:r w:rsidRPr="00614D95">
        <w:rPr>
          <w:rFonts w:ascii="Courier New" w:hAnsi="Courier New" w:cs="Courier New"/>
          <w:szCs w:val="24"/>
        </w:rPr>
        <w:lastRenderedPageBreak/>
        <w:t>TABLE OF CONTENTS</w:t>
      </w:r>
    </w:p>
    <w:p w:rsidR="00210AD4" w:rsidRPr="00614D95" w:rsidRDefault="00210AD4" w:rsidP="00210AD4">
      <w:pPr>
        <w:rPr>
          <w:rFonts w:ascii="Courier New" w:hAnsi="Courier New" w:cs="Courier New"/>
          <w:szCs w:val="24"/>
        </w:rPr>
      </w:pPr>
    </w:p>
    <w:p w:rsidR="00210AD4" w:rsidRPr="00614D95" w:rsidRDefault="00210AD4" w:rsidP="00210AD4">
      <w:pPr>
        <w:widowControl/>
        <w:ind w:firstLine="8640"/>
        <w:rPr>
          <w:rFonts w:ascii="Courier New" w:hAnsi="Courier New" w:cs="Courier New"/>
          <w:szCs w:val="24"/>
        </w:rPr>
      </w:pPr>
      <w:r w:rsidRPr="00614D95">
        <w:rPr>
          <w:rFonts w:ascii="Courier New" w:hAnsi="Courier New" w:cs="Courier New"/>
          <w:szCs w:val="24"/>
        </w:rPr>
        <w:t>Page</w:t>
      </w:r>
    </w:p>
    <w:p w:rsidR="00210AD4" w:rsidRPr="00614D95" w:rsidRDefault="00210AD4" w:rsidP="00210AD4">
      <w:pPr>
        <w:widowControl/>
        <w:ind w:firstLine="8640"/>
        <w:rPr>
          <w:rFonts w:ascii="Courier New" w:hAnsi="Courier New" w:cs="Courier New"/>
          <w:szCs w:val="24"/>
        </w:rPr>
      </w:pPr>
    </w:p>
    <w:p w:rsidR="00210AD4" w:rsidRPr="00614D95" w:rsidRDefault="00210AD4" w:rsidP="00210AD4">
      <w:pPr>
        <w:widowControl/>
        <w:ind w:firstLine="8640"/>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PARTIES . . . . . . . . . . . . . . . . . . . . . . . . . . . 1</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RECITALS. . . . . . . . . . . . . . . . . . . . . . . . . . . 1</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ARTICLE I.  DEFINITIONS AND RULES OF INTERPRETATION . . . . . 2</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b/>
        <w:t>Section 1.1  Definitions . . . . . . . . . . . . . . . . 2</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ab/>
        <w:t>Allocated Funds . . . . . . . . . . . . . . . . . . 2</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Allocation . . . . . . . . . . . . . . . . . . . .  2</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ab/>
        <w:t>Allocation Time Period . . . . . . . . . . . . . .  2</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Application . . . . . . . . . . . . . . . . . . . . 2</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ab/>
        <w:t xml:space="preserve">Approved </w:t>
      </w:r>
      <w:r w:rsidR="00BD3E85">
        <w:rPr>
          <w:rFonts w:ascii="Courier New" w:hAnsi="Courier New" w:cs="Courier New"/>
          <w:szCs w:val="24"/>
        </w:rPr>
        <w:t>Municipal</w:t>
      </w:r>
      <w:r w:rsidR="001C6190">
        <w:rPr>
          <w:rFonts w:ascii="Courier New" w:hAnsi="Courier New" w:cs="Courier New"/>
          <w:szCs w:val="24"/>
        </w:rPr>
        <w:t xml:space="preserve"> </w:t>
      </w:r>
      <w:r w:rsidRPr="00614D95">
        <w:rPr>
          <w:rFonts w:ascii="Courier New" w:hAnsi="Courier New" w:cs="Courier New"/>
          <w:szCs w:val="24"/>
        </w:rPr>
        <w:t>Program .  . . . . . .</w:t>
      </w:r>
      <w:r w:rsidR="003B0441" w:rsidRPr="003B0441">
        <w:rPr>
          <w:rFonts w:ascii="Courier New" w:hAnsi="Courier New" w:cs="Courier New"/>
          <w:szCs w:val="24"/>
        </w:rPr>
        <w:t xml:space="preserve"> </w:t>
      </w:r>
      <w:r w:rsidR="003B0441">
        <w:rPr>
          <w:rFonts w:ascii="Courier New" w:hAnsi="Courier New" w:cs="Courier New"/>
          <w:szCs w:val="24"/>
        </w:rPr>
        <w:t>. .</w:t>
      </w:r>
      <w:r w:rsidR="003B0441" w:rsidRPr="003B0441">
        <w:rPr>
          <w:rFonts w:ascii="Courier New" w:hAnsi="Courier New" w:cs="Courier New"/>
          <w:szCs w:val="24"/>
        </w:rPr>
        <w:t xml:space="preserve"> </w:t>
      </w:r>
      <w:r w:rsidR="003B0441">
        <w:rPr>
          <w:rFonts w:ascii="Courier New" w:hAnsi="Courier New" w:cs="Courier New"/>
          <w:szCs w:val="24"/>
        </w:rPr>
        <w:t xml:space="preserve">. </w:t>
      </w:r>
      <w:r w:rsidRPr="00614D95">
        <w:rPr>
          <w:rFonts w:ascii="Courier New" w:hAnsi="Courier New" w:cs="Courier New"/>
          <w:szCs w:val="24"/>
        </w:rPr>
        <w:t xml:space="preserve"> .  2</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 xml:space="preserve">Authorized </w:t>
      </w:r>
      <w:r w:rsidR="00881C07">
        <w:rPr>
          <w:rFonts w:ascii="Courier New" w:hAnsi="Courier New" w:cs="Courier New"/>
          <w:szCs w:val="24"/>
        </w:rPr>
        <w:t>Municipal</w:t>
      </w:r>
      <w:r w:rsidR="00881C07" w:rsidRPr="00614D95">
        <w:rPr>
          <w:rFonts w:ascii="Courier New" w:hAnsi="Courier New" w:cs="Courier New"/>
          <w:szCs w:val="24"/>
        </w:rPr>
        <w:t xml:space="preserve"> </w:t>
      </w:r>
      <w:r w:rsidRPr="00614D95">
        <w:rPr>
          <w:rFonts w:ascii="Courier New" w:hAnsi="Courier New" w:cs="Courier New"/>
          <w:szCs w:val="24"/>
        </w:rPr>
        <w:t>Official . . . . . . . .</w:t>
      </w:r>
      <w:r w:rsidR="003B0441" w:rsidRPr="003B0441">
        <w:rPr>
          <w:rFonts w:ascii="Courier New" w:hAnsi="Courier New" w:cs="Courier New"/>
          <w:szCs w:val="24"/>
        </w:rPr>
        <w:t xml:space="preserve"> </w:t>
      </w:r>
      <w:r w:rsidR="003B0441">
        <w:rPr>
          <w:rFonts w:ascii="Courier New" w:hAnsi="Courier New" w:cs="Courier New"/>
          <w:szCs w:val="24"/>
        </w:rPr>
        <w:t>. .</w:t>
      </w:r>
      <w:r w:rsidRPr="00614D95">
        <w:rPr>
          <w:rFonts w:ascii="Courier New" w:hAnsi="Courier New" w:cs="Courier New"/>
          <w:szCs w:val="24"/>
        </w:rPr>
        <w:t xml:space="preserve"> . 2</w:t>
      </w:r>
    </w:p>
    <w:p w:rsidR="00820E3E" w:rsidRDefault="00820E3E" w:rsidP="00210AD4">
      <w:pPr>
        <w:widowControl/>
        <w:ind w:left="720" w:firstLine="720"/>
        <w:rPr>
          <w:rFonts w:ascii="Courier New" w:hAnsi="Courier New" w:cs="Courier New"/>
          <w:szCs w:val="24"/>
        </w:rPr>
      </w:pPr>
      <w:r>
        <w:rPr>
          <w:rFonts w:ascii="Courier New" w:hAnsi="Courier New" w:cs="Courier New"/>
          <w:szCs w:val="24"/>
        </w:rPr>
        <w:t xml:space="preserve">Cooperative Agreement </w:t>
      </w:r>
      <w:r w:rsidRPr="00614D95">
        <w:rPr>
          <w:rFonts w:ascii="Courier New" w:hAnsi="Courier New" w:cs="Courier New"/>
          <w:szCs w:val="24"/>
        </w:rPr>
        <w:t>. . . . . . . .</w:t>
      </w:r>
      <w:r w:rsidRPr="00820E3E">
        <w:rPr>
          <w:rFonts w:ascii="Courier New" w:hAnsi="Courier New" w:cs="Courier New"/>
          <w:szCs w:val="24"/>
        </w:rPr>
        <w:t xml:space="preserve"> </w:t>
      </w:r>
      <w:r>
        <w:rPr>
          <w:rFonts w:ascii="Courier New" w:hAnsi="Courier New" w:cs="Courier New"/>
          <w:szCs w:val="24"/>
        </w:rPr>
        <w:t>. . . . . . . 2</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Disbursement. . . . . . . . . . . . . . . . . . . . 2</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ab/>
        <w:t>Principal . . . . . . . . . . . . . . . . . . . . . 2</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ab/>
        <w:t>Program Income  . . . . . . . . . . . . . . . . . . 3</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Schedule . . . . . . . . . . . . . . . . . . . . .  3</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Subawardee. . . . . . . . . . . . . . . . . . . . . 3</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Subgrant. . . . . . . . . . . . . . . . . . . . . . 3</w:t>
      </w:r>
    </w:p>
    <w:p w:rsidR="00210AD4" w:rsidRPr="00614D95" w:rsidRDefault="00210AD4" w:rsidP="00210AD4">
      <w:pPr>
        <w:widowControl/>
        <w:ind w:left="720" w:firstLine="720"/>
        <w:rPr>
          <w:rFonts w:ascii="Courier New" w:hAnsi="Courier New" w:cs="Courier New"/>
          <w:szCs w:val="24"/>
        </w:rPr>
      </w:pPr>
      <w:r w:rsidRPr="00614D95">
        <w:rPr>
          <w:rFonts w:ascii="Courier New" w:hAnsi="Courier New" w:cs="Courier New"/>
          <w:szCs w:val="24"/>
        </w:rPr>
        <w:t>This Agreement. . . . . . . . . . . . . . . . . . . 3</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b/>
        <w:t>Section 1.2  Rules of Interpretation . . . . . . . . . . 3</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ARTICLE II.  THIS ALLOCATION . . . . . . . . . . . . . . . .  4</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2.1  The Allocation Commitment . . . . . . . . . 4</w:t>
      </w: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szCs w:val="24"/>
        </w:rPr>
        <w:t>Section 2.2  Purpose of this Allocation . . . . . . . . .4</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2.3  Allocation Time Period . . . . . . . . . . .4</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ARTICLE III.  DISBURSEMENTS AND CONDITIONS PRECEDENT TO</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 xml:space="preserve">              DISBURSEMENT. . . . . . . . . . . . . . . . . . 4</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3.1  Disbursements of Allocated Funds. . . . . . 4</w:t>
      </w:r>
    </w:p>
    <w:p w:rsidR="00210AD4"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3.2  Opinion of Participating </w:t>
      </w:r>
      <w:r w:rsidR="00BD3E85">
        <w:rPr>
          <w:rFonts w:ascii="Courier New" w:hAnsi="Courier New" w:cs="Courier New"/>
          <w:szCs w:val="24"/>
        </w:rPr>
        <w:t>Municipality</w:t>
      </w:r>
      <w:r w:rsidR="00BD3E85" w:rsidRPr="00614D95">
        <w:rPr>
          <w:rFonts w:ascii="Courier New" w:hAnsi="Courier New" w:cs="Courier New"/>
          <w:szCs w:val="24"/>
        </w:rPr>
        <w:t xml:space="preserve"> </w:t>
      </w:r>
      <w:r w:rsidRPr="00614D95">
        <w:rPr>
          <w:rFonts w:ascii="Courier New" w:hAnsi="Courier New" w:cs="Courier New"/>
          <w:szCs w:val="24"/>
        </w:rPr>
        <w:t>Counsel. . .</w:t>
      </w:r>
      <w:r w:rsidR="00BD3E85" w:rsidRPr="00BD3E85">
        <w:rPr>
          <w:rFonts w:ascii="Courier New" w:hAnsi="Courier New" w:cs="Courier New"/>
          <w:szCs w:val="24"/>
        </w:rPr>
        <w:t xml:space="preserve"> </w:t>
      </w:r>
      <w:r w:rsidR="00BD3E85" w:rsidRPr="00614D95">
        <w:rPr>
          <w:rFonts w:ascii="Courier New" w:hAnsi="Courier New" w:cs="Courier New"/>
          <w:szCs w:val="24"/>
        </w:rPr>
        <w:t xml:space="preserve">. . . </w:t>
      </w:r>
      <w:r w:rsidR="00836BE7" w:rsidRPr="00614D95">
        <w:rPr>
          <w:rFonts w:ascii="Courier New" w:hAnsi="Courier New" w:cs="Courier New"/>
          <w:szCs w:val="24"/>
        </w:rPr>
        <w:t>. . . . .</w:t>
      </w:r>
      <w:r w:rsidR="00BD3E85" w:rsidRPr="00614D95">
        <w:rPr>
          <w:rFonts w:ascii="Courier New" w:hAnsi="Courier New" w:cs="Courier New"/>
          <w:szCs w:val="24"/>
        </w:rPr>
        <w:t xml:space="preserve">. . . . . . </w:t>
      </w:r>
      <w:r w:rsidR="00BD3E85">
        <w:rPr>
          <w:rFonts w:ascii="Courier New" w:hAnsi="Courier New" w:cs="Courier New"/>
          <w:szCs w:val="24"/>
        </w:rPr>
        <w:t>. .</w:t>
      </w:r>
      <w:r w:rsidR="00BD3E85" w:rsidRPr="00614D95">
        <w:rPr>
          <w:rFonts w:ascii="Courier New" w:hAnsi="Courier New" w:cs="Courier New"/>
          <w:szCs w:val="24"/>
        </w:rPr>
        <w:t xml:space="preserve">. . . . . . . . . . . </w:t>
      </w:r>
      <w:r w:rsidRPr="00614D95">
        <w:rPr>
          <w:rFonts w:ascii="Courier New" w:hAnsi="Courier New" w:cs="Courier New"/>
          <w:szCs w:val="24"/>
        </w:rPr>
        <w:t xml:space="preserve"> 5</w:t>
      </w:r>
    </w:p>
    <w:p w:rsidR="00B866A2" w:rsidRPr="00614D95" w:rsidRDefault="00B866A2" w:rsidP="00B866A2">
      <w:pPr>
        <w:widowControl/>
        <w:ind w:left="720"/>
        <w:rPr>
          <w:rFonts w:ascii="Courier New" w:hAnsi="Courier New" w:cs="Courier New"/>
          <w:szCs w:val="24"/>
        </w:rPr>
      </w:pPr>
      <w:r w:rsidRPr="00B866A2">
        <w:rPr>
          <w:rFonts w:ascii="Courier New" w:hAnsi="Courier New" w:cs="Courier New"/>
          <w:szCs w:val="24"/>
        </w:rPr>
        <w:t>Section 3.</w:t>
      </w:r>
      <w:r>
        <w:rPr>
          <w:rFonts w:ascii="Courier New" w:hAnsi="Courier New" w:cs="Courier New"/>
          <w:szCs w:val="24"/>
        </w:rPr>
        <w:t>3</w:t>
      </w:r>
      <w:r w:rsidR="003B0441">
        <w:rPr>
          <w:rFonts w:ascii="Courier New" w:hAnsi="Courier New" w:cs="Courier New"/>
          <w:szCs w:val="24"/>
        </w:rPr>
        <w:t xml:space="preserve">  </w:t>
      </w:r>
      <w:r w:rsidRPr="003B0441">
        <w:rPr>
          <w:rFonts w:ascii="Courier New" w:hAnsi="Courier New" w:cs="Courier New"/>
          <w:szCs w:val="24"/>
        </w:rPr>
        <w:t>Cooperative Agreement.</w:t>
      </w:r>
      <w:r w:rsidRPr="00B866A2">
        <w:rPr>
          <w:rFonts w:ascii="Courier New" w:hAnsi="Courier New" w:cs="Courier New"/>
          <w:szCs w:val="24"/>
        </w:rPr>
        <w:t xml:space="preserve"> </w:t>
      </w:r>
      <w:r>
        <w:rPr>
          <w:rFonts w:ascii="Courier New" w:hAnsi="Courier New" w:cs="Courier New"/>
          <w:szCs w:val="24"/>
        </w:rPr>
        <w:t>.</w:t>
      </w:r>
      <w:r w:rsidR="003B0441" w:rsidRPr="003B0441">
        <w:rPr>
          <w:rFonts w:ascii="Courier New" w:hAnsi="Courier New" w:cs="Courier New"/>
          <w:szCs w:val="24"/>
        </w:rPr>
        <w:t xml:space="preserve"> </w:t>
      </w:r>
      <w:r w:rsidR="003B0441">
        <w:rPr>
          <w:rFonts w:ascii="Courier New" w:hAnsi="Courier New" w:cs="Courier New"/>
          <w:szCs w:val="24"/>
        </w:rPr>
        <w:t>.</w:t>
      </w:r>
      <w:r>
        <w:rPr>
          <w:rFonts w:ascii="Courier New" w:hAnsi="Courier New" w:cs="Courier New"/>
          <w:szCs w:val="24"/>
        </w:rPr>
        <w:t xml:space="preserve"> . . . . .</w:t>
      </w:r>
      <w:r w:rsidRPr="00614D95">
        <w:rPr>
          <w:rFonts w:ascii="Courier New" w:hAnsi="Courier New" w:cs="Courier New"/>
          <w:szCs w:val="24"/>
        </w:rPr>
        <w:t xml:space="preserve"> . . .  5</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3.</w:t>
      </w:r>
      <w:r w:rsidR="00B866A2">
        <w:rPr>
          <w:rFonts w:ascii="Courier New" w:hAnsi="Courier New" w:cs="Courier New"/>
          <w:szCs w:val="24"/>
        </w:rPr>
        <w:t>4</w:t>
      </w:r>
      <w:r w:rsidR="00B866A2" w:rsidRPr="00614D95">
        <w:rPr>
          <w:rFonts w:ascii="Courier New" w:hAnsi="Courier New" w:cs="Courier New"/>
          <w:szCs w:val="24"/>
        </w:rPr>
        <w:t xml:space="preserve">  </w:t>
      </w:r>
      <w:r w:rsidRPr="00614D95">
        <w:rPr>
          <w:rFonts w:ascii="Courier New" w:hAnsi="Courier New" w:cs="Courier New"/>
          <w:szCs w:val="24"/>
        </w:rPr>
        <w:t>Conditions Precedent for Disbursements.</w:t>
      </w:r>
      <w:r w:rsidR="00836BE7" w:rsidRPr="00614D95">
        <w:rPr>
          <w:rFonts w:ascii="Courier New" w:hAnsi="Courier New" w:cs="Courier New"/>
          <w:szCs w:val="24"/>
        </w:rPr>
        <w:t xml:space="preserve"> . </w:t>
      </w:r>
      <w:r w:rsidR="00836BE7">
        <w:rPr>
          <w:rFonts w:ascii="Courier New" w:hAnsi="Courier New" w:cs="Courier New"/>
          <w:szCs w:val="24"/>
        </w:rPr>
        <w:t>.</w:t>
      </w:r>
      <w:r w:rsidRPr="00614D95">
        <w:rPr>
          <w:rFonts w:ascii="Courier New" w:hAnsi="Courier New" w:cs="Courier New"/>
          <w:szCs w:val="24"/>
        </w:rPr>
        <w:t xml:space="preserve"> 5</w:t>
      </w:r>
    </w:p>
    <w:p w:rsidR="00210AD4" w:rsidRPr="00614D95" w:rsidRDefault="00210AD4" w:rsidP="00210AD4">
      <w:pPr>
        <w:pStyle w:val="Header"/>
        <w:keepNext/>
        <w:widowControl/>
        <w:tabs>
          <w:tab w:val="clear" w:pos="4320"/>
          <w:tab w:val="clear" w:pos="8640"/>
        </w:tabs>
        <w:rPr>
          <w:rFonts w:ascii="Courier New" w:hAnsi="Courier New" w:cs="Courier New"/>
          <w:szCs w:val="24"/>
        </w:rPr>
      </w:pPr>
      <w:r w:rsidRPr="00614D95">
        <w:rPr>
          <w:rFonts w:ascii="Courier New" w:hAnsi="Courier New" w:cs="Courier New"/>
          <w:szCs w:val="24"/>
        </w:rPr>
        <w:t xml:space="preserve">ARTICLE IV.  COVENANTS AND AGREEMENTS OF THE PARTICIPATING </w:t>
      </w:r>
      <w:r w:rsidR="00BD3E85">
        <w:rPr>
          <w:rFonts w:ascii="Courier New" w:hAnsi="Courier New" w:cs="Courier New"/>
          <w:szCs w:val="24"/>
        </w:rPr>
        <w:t>MUNICIPALITY</w:t>
      </w:r>
      <w:r w:rsidR="00BD3E85" w:rsidRPr="00614D95">
        <w:rPr>
          <w:rFonts w:ascii="Courier New" w:hAnsi="Courier New" w:cs="Courier New"/>
          <w:szCs w:val="24"/>
        </w:rPr>
        <w:t xml:space="preserve"> </w:t>
      </w:r>
      <w:r w:rsidRPr="00614D95">
        <w:rPr>
          <w:rFonts w:ascii="Courier New" w:hAnsi="Courier New" w:cs="Courier New"/>
          <w:szCs w:val="24"/>
        </w:rPr>
        <w:t xml:space="preserve">. . . . . . . . . . . . .  . . . . . . . </w:t>
      </w:r>
      <w:r w:rsidR="00836BE7" w:rsidRPr="00614D95">
        <w:rPr>
          <w:rFonts w:ascii="Courier New" w:hAnsi="Courier New" w:cs="Courier New"/>
          <w:szCs w:val="24"/>
        </w:rPr>
        <w:t>. .</w:t>
      </w:r>
      <w:r w:rsidRPr="00614D95">
        <w:rPr>
          <w:rFonts w:ascii="Courier New" w:hAnsi="Courier New" w:cs="Courier New"/>
          <w:szCs w:val="24"/>
        </w:rPr>
        <w:t>.</w:t>
      </w:r>
      <w:r w:rsidR="003B0441" w:rsidRPr="003B0441">
        <w:rPr>
          <w:rFonts w:ascii="Courier New" w:hAnsi="Courier New" w:cs="Courier New"/>
          <w:szCs w:val="24"/>
        </w:rPr>
        <w:t xml:space="preserve"> </w:t>
      </w:r>
      <w:r w:rsidRPr="00614D95">
        <w:rPr>
          <w:rFonts w:ascii="Courier New" w:hAnsi="Courier New" w:cs="Courier New"/>
          <w:szCs w:val="24"/>
        </w:rPr>
        <w:t xml:space="preserve"> . 5</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4.1  Compliance with Government Requirements . . 5</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4.2  Authorized Uses of Allocated Funds/</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 xml:space="preserve">                  Allowable Costs . . . . . . . . . . . . . . 6</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b/>
        <w:t>Section 4.3  Authorized Uses of Program Income . . . . . 6</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lastRenderedPageBreak/>
        <w:t xml:space="preserve">Section 4.4  Restrictions on the Use of Allocated Funds                  </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             and Program Income. . . . . . . . . . . . . 6</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4.5  Commencement of Performance . . . . . . . . 7</w:t>
      </w:r>
    </w:p>
    <w:p w:rsidR="00210AD4" w:rsidRPr="00614D95" w:rsidRDefault="00210AD4" w:rsidP="00210AD4">
      <w:pPr>
        <w:widowControl/>
        <w:ind w:left="2610" w:hanging="1890"/>
        <w:rPr>
          <w:rFonts w:ascii="Courier New" w:hAnsi="Courier New" w:cs="Courier New"/>
          <w:szCs w:val="24"/>
        </w:rPr>
      </w:pPr>
      <w:r w:rsidRPr="00614D95">
        <w:rPr>
          <w:rFonts w:ascii="Courier New" w:hAnsi="Courier New" w:cs="Courier New"/>
          <w:szCs w:val="24"/>
        </w:rPr>
        <w:t xml:space="preserve">Section 4.6  </w:t>
      </w:r>
      <w:r>
        <w:rPr>
          <w:rFonts w:ascii="Courier New" w:hAnsi="Courier New" w:cs="Courier New"/>
          <w:szCs w:val="24"/>
        </w:rPr>
        <w:t>SSBCI Policy Guidelines, National                             Standards</w:t>
      </w:r>
      <w:r w:rsidRPr="00614D95">
        <w:rPr>
          <w:rFonts w:ascii="Courier New" w:hAnsi="Courier New" w:cs="Courier New"/>
          <w:szCs w:val="24"/>
        </w:rPr>
        <w:t xml:space="preserve"> and Internal Control</w:t>
      </w:r>
      <w:r>
        <w:rPr>
          <w:rFonts w:ascii="Courier New" w:hAnsi="Courier New" w:cs="Courier New"/>
          <w:szCs w:val="24"/>
        </w:rPr>
        <w:t xml:space="preserve"> </w:t>
      </w:r>
      <w:r w:rsidRPr="00614D95">
        <w:rPr>
          <w:rFonts w:ascii="Courier New" w:hAnsi="Courier New" w:cs="Courier New"/>
          <w:szCs w:val="24"/>
        </w:rPr>
        <w:t xml:space="preserve">and Financial Management Systems </w:t>
      </w:r>
      <w:r>
        <w:rPr>
          <w:rFonts w:ascii="Courier New" w:hAnsi="Courier New" w:cs="Courier New"/>
          <w:szCs w:val="24"/>
        </w:rPr>
        <w:t xml:space="preserve">Requirements </w:t>
      </w:r>
      <w:r w:rsidRPr="00614D95">
        <w:rPr>
          <w:rFonts w:ascii="Courier New" w:hAnsi="Courier New" w:cs="Courier New"/>
          <w:szCs w:val="24"/>
        </w:rPr>
        <w:t xml:space="preserve"> . . . . . .7</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4.7  Quarterly Reports . . . . . . . . . . . . . 7</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4.8  Annual Report . . . . . . . . . . . . . . . 8</w:t>
      </w: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szCs w:val="24"/>
        </w:rPr>
        <w:t xml:space="preserve">Section 4.9  Access to Records of and Certifications </w:t>
      </w: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szCs w:val="24"/>
        </w:rPr>
        <w:t xml:space="preserve">             from Financial Institutions . . . . . . . . </w:t>
      </w:r>
      <w:r>
        <w:rPr>
          <w:rFonts w:ascii="Courier New" w:hAnsi="Courier New" w:cs="Courier New"/>
          <w:szCs w:val="24"/>
        </w:rPr>
        <w:t>11</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b/>
        <w:t xml:space="preserve">Section 4.10 Notices of Certain Material Events. . . . . </w:t>
      </w:r>
      <w:r>
        <w:rPr>
          <w:rFonts w:ascii="Courier New" w:hAnsi="Courier New" w:cs="Courier New"/>
          <w:szCs w:val="24"/>
        </w:rPr>
        <w:t>12</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b/>
        <w:t>Section 4.11 High Risk . . . . . . . . . . . . . . . . . 1</w:t>
      </w:r>
      <w:r>
        <w:rPr>
          <w:rFonts w:ascii="Courier New" w:hAnsi="Courier New" w:cs="Courier New"/>
          <w:szCs w:val="24"/>
        </w:rPr>
        <w:t>3</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4.12 Subgrants . . . . . . . . . . . . . . . . . 1</w:t>
      </w:r>
      <w:r>
        <w:rPr>
          <w:rFonts w:ascii="Courier New" w:hAnsi="Courier New" w:cs="Courier New"/>
          <w:szCs w:val="24"/>
        </w:rPr>
        <w:t>3</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4.13 Retention of Records. . . . . . . . . . . . 1</w:t>
      </w:r>
      <w:r>
        <w:rPr>
          <w:rFonts w:ascii="Courier New" w:hAnsi="Courier New" w:cs="Courier New"/>
          <w:szCs w:val="24"/>
        </w:rPr>
        <w:t>3</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4.14 Right to Inspect, Audit, and Investigate  . 1</w:t>
      </w:r>
      <w:r>
        <w:rPr>
          <w:rFonts w:ascii="Courier New" w:hAnsi="Courier New" w:cs="Courier New"/>
          <w:szCs w:val="24"/>
        </w:rPr>
        <w:t>3</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 xml:space="preserve">   </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ARTICLE V.  REPRESENTATIONS AND WARRANTIES. . . . . . . . . . 1</w:t>
      </w:r>
      <w:r>
        <w:rPr>
          <w:rFonts w:ascii="Courier New" w:hAnsi="Courier New" w:cs="Courier New"/>
          <w:szCs w:val="24"/>
        </w:rPr>
        <w:t>4</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5.1  Designation of Eligible Organization. . . . 1</w:t>
      </w:r>
      <w:r>
        <w:rPr>
          <w:rFonts w:ascii="Courier New" w:hAnsi="Courier New" w:cs="Courier New"/>
          <w:szCs w:val="24"/>
        </w:rPr>
        <w:t>4</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5.2  Authority . . . . . . . . . . . . . . . . . 1</w:t>
      </w:r>
      <w:r>
        <w:rPr>
          <w:rFonts w:ascii="Courier New" w:hAnsi="Courier New" w:cs="Courier New"/>
          <w:szCs w:val="24"/>
        </w:rPr>
        <w:t>4</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5.3  Due Authorization . . . . . . . . . . . . . 1</w:t>
      </w:r>
      <w:r>
        <w:rPr>
          <w:rFonts w:ascii="Courier New" w:hAnsi="Courier New" w:cs="Courier New"/>
          <w:szCs w:val="24"/>
        </w:rPr>
        <w:t>4</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5.4  Due Execution and Delivery; Binding </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 xml:space="preserve">                  Agreement . . . . . . . . . . . . . . . . . 1</w:t>
      </w:r>
      <w:r>
        <w:rPr>
          <w:rFonts w:ascii="Courier New" w:hAnsi="Courier New" w:cs="Courier New"/>
          <w:szCs w:val="24"/>
        </w:rPr>
        <w:t>4</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5.5  No Conflicts. . . . . . . . . . . . . . . . 1</w:t>
      </w:r>
      <w:r>
        <w:rPr>
          <w:rFonts w:ascii="Courier New" w:hAnsi="Courier New" w:cs="Courier New"/>
          <w:szCs w:val="24"/>
        </w:rPr>
        <w:t>4</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5.6  Litigation. . . . . . . . . . . . . . . . . 1</w:t>
      </w:r>
      <w:r>
        <w:rPr>
          <w:rFonts w:ascii="Courier New" w:hAnsi="Courier New" w:cs="Courier New"/>
          <w:szCs w:val="24"/>
        </w:rPr>
        <w:t>5</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5.7  Disclosure. . . . . . . . . . . . . . . . . 1</w:t>
      </w:r>
      <w:r>
        <w:rPr>
          <w:rFonts w:ascii="Courier New" w:hAnsi="Courier New" w:cs="Courier New"/>
          <w:szCs w:val="24"/>
        </w:rPr>
        <w:t>5</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ARTICLE VI.  TERMINATION FOR CAUSE AND OTHER REMEDIES . . . . 1</w:t>
      </w:r>
      <w:r>
        <w:rPr>
          <w:rFonts w:ascii="Courier New" w:hAnsi="Courier New" w:cs="Courier New"/>
          <w:szCs w:val="24"/>
        </w:rPr>
        <w:t>5</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6.1  General Events of Default . . . . . . . . . 1</w:t>
      </w:r>
      <w:r>
        <w:rPr>
          <w:rFonts w:ascii="Courier New" w:hAnsi="Courier New" w:cs="Courier New"/>
          <w:szCs w:val="24"/>
        </w:rPr>
        <w:t>5</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6.2  Discretionary Remedies. . . . . . . . . . . 1</w:t>
      </w:r>
      <w:r>
        <w:rPr>
          <w:rFonts w:ascii="Courier New" w:hAnsi="Courier New" w:cs="Courier New"/>
          <w:szCs w:val="24"/>
        </w:rPr>
        <w:t>6</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6.3  Specific Events of Default . . . . . . . .  1</w:t>
      </w:r>
      <w:r>
        <w:rPr>
          <w:rFonts w:ascii="Courier New" w:hAnsi="Courier New" w:cs="Courier New"/>
          <w:szCs w:val="24"/>
        </w:rPr>
        <w:t>6</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6.4  Mandatory Remedies . . . . . . . . . . . .  1</w:t>
      </w:r>
      <w:r>
        <w:rPr>
          <w:rFonts w:ascii="Courier New" w:hAnsi="Courier New" w:cs="Courier New"/>
          <w:szCs w:val="24"/>
        </w:rPr>
        <w:t>7</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6.5  No Waiver . . . . . . . . . . . . . . . . . 1</w:t>
      </w:r>
      <w:r>
        <w:rPr>
          <w:rFonts w:ascii="Courier New" w:hAnsi="Courier New" w:cs="Courier New"/>
          <w:szCs w:val="24"/>
        </w:rPr>
        <w:t>7</w:t>
      </w:r>
    </w:p>
    <w:p w:rsidR="00210AD4" w:rsidRPr="00614D95" w:rsidRDefault="00210AD4" w:rsidP="00BD3E85">
      <w:pPr>
        <w:widowControl/>
        <w:ind w:left="720"/>
        <w:rPr>
          <w:rFonts w:ascii="Courier New" w:hAnsi="Courier New" w:cs="Courier New"/>
          <w:szCs w:val="24"/>
        </w:rPr>
      </w:pPr>
      <w:r w:rsidRPr="00614D95">
        <w:rPr>
          <w:rFonts w:ascii="Courier New" w:hAnsi="Courier New" w:cs="Courier New"/>
          <w:szCs w:val="24"/>
        </w:rPr>
        <w:t xml:space="preserve">Section 6.6  Prior Notice to Participating </w:t>
      </w:r>
      <w:r w:rsidR="00244384">
        <w:rPr>
          <w:rFonts w:ascii="Courier New" w:hAnsi="Courier New" w:cs="Courier New"/>
          <w:szCs w:val="24"/>
        </w:rPr>
        <w:t>Municipalities</w:t>
      </w:r>
      <w:r w:rsidR="00BD3E85" w:rsidRPr="00614D95">
        <w:rPr>
          <w:rFonts w:ascii="Courier New" w:hAnsi="Courier New" w:cs="Courier New"/>
          <w:szCs w:val="24"/>
        </w:rPr>
        <w:t xml:space="preserve"> </w:t>
      </w:r>
      <w:r w:rsidR="00836BE7" w:rsidRPr="00614D95">
        <w:rPr>
          <w:rFonts w:ascii="Courier New" w:hAnsi="Courier New" w:cs="Courier New"/>
          <w:szCs w:val="24"/>
        </w:rPr>
        <w:t>of Exercise</w:t>
      </w:r>
      <w:r w:rsidRPr="00614D95">
        <w:rPr>
          <w:rFonts w:ascii="Courier New" w:hAnsi="Courier New" w:cs="Courier New"/>
          <w:szCs w:val="24"/>
        </w:rPr>
        <w:t xml:space="preserve"> of Remedies . </w:t>
      </w:r>
      <w:r w:rsidR="00BD3E85">
        <w:rPr>
          <w:rFonts w:ascii="Courier New" w:hAnsi="Courier New" w:cs="Courier New"/>
          <w:szCs w:val="24"/>
        </w:rPr>
        <w:t>. .</w:t>
      </w:r>
      <w:r w:rsidR="00BD3E85" w:rsidRPr="00614D95">
        <w:rPr>
          <w:rFonts w:ascii="Courier New" w:hAnsi="Courier New" w:cs="Courier New"/>
          <w:szCs w:val="24"/>
        </w:rPr>
        <w:t xml:space="preserve"> . . </w:t>
      </w:r>
      <w:r w:rsidRPr="00614D95">
        <w:rPr>
          <w:rFonts w:ascii="Courier New" w:hAnsi="Courier New" w:cs="Courier New"/>
          <w:szCs w:val="24"/>
        </w:rPr>
        <w:t xml:space="preserve"> . . .</w:t>
      </w:r>
      <w:r w:rsidR="003B0441">
        <w:rPr>
          <w:rFonts w:ascii="Courier New" w:hAnsi="Courier New" w:cs="Courier New"/>
          <w:szCs w:val="24"/>
        </w:rPr>
        <w:t>. .</w:t>
      </w:r>
      <w:r w:rsidRPr="00614D95">
        <w:rPr>
          <w:rFonts w:ascii="Courier New" w:hAnsi="Courier New" w:cs="Courier New"/>
          <w:szCs w:val="24"/>
        </w:rPr>
        <w:t xml:space="preserve"> . . . . . .  1</w:t>
      </w:r>
      <w:r>
        <w:rPr>
          <w:rFonts w:ascii="Courier New" w:hAnsi="Courier New" w:cs="Courier New"/>
          <w:szCs w:val="24"/>
        </w:rPr>
        <w:t>8</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ARTICLE VII.  TERMINATION OF AVAILABILITY . . . . . . . . . . 1</w:t>
      </w:r>
      <w:r>
        <w:rPr>
          <w:rFonts w:ascii="Courier New" w:hAnsi="Courier New" w:cs="Courier New"/>
          <w:szCs w:val="24"/>
        </w:rPr>
        <w:t>8</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7.1  Termination of Availability . . . . . . . . 1</w:t>
      </w:r>
      <w:r>
        <w:rPr>
          <w:rFonts w:ascii="Courier New" w:hAnsi="Courier New" w:cs="Courier New"/>
          <w:szCs w:val="24"/>
        </w:rPr>
        <w:t>8</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ARTICLE VIII.  MISCELLANEOUS. . . . . . . . . . . . . . . . . 1</w:t>
      </w:r>
      <w:r>
        <w:rPr>
          <w:rFonts w:ascii="Courier New" w:hAnsi="Courier New" w:cs="Courier New"/>
          <w:szCs w:val="24"/>
        </w:rPr>
        <w:t>8</w:t>
      </w:r>
    </w:p>
    <w:p w:rsidR="00210AD4" w:rsidRPr="00614D95" w:rsidRDefault="00210AD4" w:rsidP="00210AD4">
      <w:pPr>
        <w:widowControl/>
        <w:ind w:left="720"/>
        <w:rPr>
          <w:rFonts w:ascii="Courier New" w:hAnsi="Courier New" w:cs="Courier New"/>
          <w:szCs w:val="24"/>
        </w:rPr>
      </w:pP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8.1  Notices . . . . . . . . . . . . . . . . . . 1</w:t>
      </w:r>
      <w:r>
        <w:rPr>
          <w:rFonts w:ascii="Courier New" w:hAnsi="Courier New" w:cs="Courier New"/>
          <w:szCs w:val="24"/>
        </w:rPr>
        <w:t>8</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8.2  Entire Agreement. . . . . . . . . . . . . . 1</w:t>
      </w:r>
      <w:r>
        <w:rPr>
          <w:rFonts w:ascii="Courier New" w:hAnsi="Courier New" w:cs="Courier New"/>
          <w:szCs w:val="24"/>
        </w:rPr>
        <w:t>9</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8.3  Amendments. . . . . . . . . . . . . . . . . 1</w:t>
      </w:r>
      <w:r>
        <w:rPr>
          <w:rFonts w:ascii="Courier New" w:hAnsi="Courier New" w:cs="Courier New"/>
          <w:szCs w:val="24"/>
        </w:rPr>
        <w:t>9</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Section 8.4  Assignment. . . . . . . . . . . . . . . . . 1</w:t>
      </w:r>
      <w:r>
        <w:rPr>
          <w:rFonts w:ascii="Courier New" w:hAnsi="Courier New" w:cs="Courier New"/>
          <w:szCs w:val="24"/>
        </w:rPr>
        <w:t>9</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8.5  Successors. . . . . . . . . . . . . . . . . </w:t>
      </w:r>
      <w:r>
        <w:rPr>
          <w:rFonts w:ascii="Courier New" w:hAnsi="Courier New" w:cs="Courier New"/>
          <w:szCs w:val="24"/>
        </w:rPr>
        <w:t>20</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8.6  Cumulative Rights . . . . . . . . . . . . . </w:t>
      </w:r>
      <w:r>
        <w:rPr>
          <w:rFonts w:ascii="Courier New" w:hAnsi="Courier New" w:cs="Courier New"/>
          <w:szCs w:val="24"/>
        </w:rPr>
        <w:t>20</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8.7  No Election . . . . . . . . . . . . . . . . </w:t>
      </w:r>
      <w:r>
        <w:rPr>
          <w:rFonts w:ascii="Courier New" w:hAnsi="Courier New" w:cs="Courier New"/>
          <w:szCs w:val="24"/>
        </w:rPr>
        <w:t>20</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lastRenderedPageBreak/>
        <w:t xml:space="preserve">Section 8.8  Rights Confined to Parties. . . . . . . . . </w:t>
      </w:r>
      <w:r>
        <w:rPr>
          <w:rFonts w:ascii="Courier New" w:hAnsi="Courier New" w:cs="Courier New"/>
          <w:szCs w:val="24"/>
        </w:rPr>
        <w:t>20</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b/>
        <w:t xml:space="preserve">Section 8.9  No Partnership. . . . . . . . . . . . . . . </w:t>
      </w:r>
      <w:r>
        <w:rPr>
          <w:rFonts w:ascii="Courier New" w:hAnsi="Courier New" w:cs="Courier New"/>
          <w:szCs w:val="24"/>
        </w:rPr>
        <w:t>20</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8.10 Survival of Representations and Warranties. </w:t>
      </w:r>
      <w:r>
        <w:rPr>
          <w:rFonts w:ascii="Courier New" w:hAnsi="Courier New" w:cs="Courier New"/>
          <w:szCs w:val="24"/>
        </w:rPr>
        <w:t>20</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8.11 Applicable Law. . . . . . . . . . . . . . . </w:t>
      </w:r>
      <w:r>
        <w:rPr>
          <w:rFonts w:ascii="Courier New" w:hAnsi="Courier New" w:cs="Courier New"/>
          <w:szCs w:val="24"/>
        </w:rPr>
        <w:t>21</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8.12 Severability. . . . . . . . . . . . . . . . </w:t>
      </w:r>
      <w:r>
        <w:rPr>
          <w:rFonts w:ascii="Courier New" w:hAnsi="Courier New" w:cs="Courier New"/>
          <w:szCs w:val="24"/>
        </w:rPr>
        <w:t>21</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8.13 Headings. . . . . . . . . . . . . . . . . . </w:t>
      </w:r>
      <w:r>
        <w:rPr>
          <w:rFonts w:ascii="Courier New" w:hAnsi="Courier New" w:cs="Courier New"/>
          <w:szCs w:val="24"/>
        </w:rPr>
        <w:t>21</w:t>
      </w:r>
    </w:p>
    <w:p w:rsidR="00210AD4" w:rsidRPr="00614D95" w:rsidRDefault="00210AD4" w:rsidP="00210AD4">
      <w:pPr>
        <w:widowControl/>
        <w:ind w:left="720"/>
        <w:rPr>
          <w:rFonts w:ascii="Courier New" w:hAnsi="Courier New" w:cs="Courier New"/>
          <w:szCs w:val="24"/>
        </w:rPr>
      </w:pPr>
      <w:r w:rsidRPr="00614D95">
        <w:rPr>
          <w:rFonts w:ascii="Courier New" w:hAnsi="Courier New" w:cs="Courier New"/>
          <w:szCs w:val="24"/>
        </w:rPr>
        <w:t xml:space="preserve">Section 8.14 Counterparts. . . . . . . . . . . . . . . . </w:t>
      </w:r>
      <w:r>
        <w:rPr>
          <w:rFonts w:ascii="Courier New" w:hAnsi="Courier New" w:cs="Courier New"/>
          <w:szCs w:val="24"/>
        </w:rPr>
        <w:t>21</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SIGNATURES. . . . . . . . . . . . . . . . . . . . . . . . . . 2</w:t>
      </w:r>
      <w:r>
        <w:rPr>
          <w:rFonts w:ascii="Courier New" w:hAnsi="Courier New" w:cs="Courier New"/>
          <w:szCs w:val="24"/>
        </w:rPr>
        <w:t>2</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ANNEX 1</w:t>
      </w:r>
      <w:r w:rsidRPr="00614D95">
        <w:rPr>
          <w:rFonts w:ascii="Courier New" w:hAnsi="Courier New" w:cs="Courier New"/>
          <w:szCs w:val="24"/>
        </w:rPr>
        <w:tab/>
        <w:t>PURPOSE OF THE ALLOCATION</w:t>
      </w:r>
    </w:p>
    <w:p w:rsidR="00210AD4" w:rsidRPr="00614D95" w:rsidRDefault="00210AD4" w:rsidP="00210AD4">
      <w:pPr>
        <w:widowControl/>
        <w:ind w:left="1440" w:hanging="1440"/>
        <w:rPr>
          <w:rFonts w:ascii="Courier New" w:hAnsi="Courier New" w:cs="Courier New"/>
          <w:szCs w:val="24"/>
        </w:rPr>
      </w:pPr>
      <w:r w:rsidRPr="00614D95">
        <w:rPr>
          <w:rFonts w:ascii="Courier New" w:hAnsi="Courier New" w:cs="Courier New"/>
          <w:szCs w:val="24"/>
        </w:rPr>
        <w:t>ANNEX 2</w:t>
      </w:r>
      <w:r w:rsidRPr="00614D95">
        <w:rPr>
          <w:rFonts w:ascii="Courier New" w:hAnsi="Courier New" w:cs="Courier New"/>
          <w:szCs w:val="24"/>
        </w:rPr>
        <w:tab/>
        <w:t>DISBURSEMENTS/CERTIFICATION OF PERFORMANCE AND REPRESENTATIONS AND WARRANTIES</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ANNEX 3</w:t>
      </w:r>
      <w:r w:rsidRPr="00614D95">
        <w:rPr>
          <w:rFonts w:ascii="Courier New" w:hAnsi="Courier New" w:cs="Courier New"/>
          <w:szCs w:val="24"/>
        </w:rPr>
        <w:tab/>
        <w:t>SCHEDULE</w:t>
      </w:r>
    </w:p>
    <w:p w:rsidR="00210AD4" w:rsidRPr="00614D95" w:rsidRDefault="00210AD4" w:rsidP="00210AD4">
      <w:pPr>
        <w:widowControl/>
        <w:ind w:left="1440" w:hanging="1440"/>
        <w:rPr>
          <w:rFonts w:ascii="Courier New" w:hAnsi="Courier New" w:cs="Courier New"/>
          <w:szCs w:val="24"/>
        </w:rPr>
      </w:pPr>
      <w:r w:rsidRPr="00614D95">
        <w:rPr>
          <w:rFonts w:ascii="Courier New" w:hAnsi="Courier New" w:cs="Courier New"/>
          <w:szCs w:val="24"/>
        </w:rPr>
        <w:t>ANNEX 4</w:t>
      </w:r>
      <w:r w:rsidRPr="00614D95">
        <w:rPr>
          <w:rFonts w:ascii="Courier New" w:hAnsi="Courier New" w:cs="Courier New"/>
          <w:szCs w:val="24"/>
        </w:rPr>
        <w:tab/>
        <w:t>QUARTERLY USE-OF-FUNDS REPORT/CERTIFICATION ON USE-OF-ALLOCATED FUNDS</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ANNEX 5</w:t>
      </w:r>
      <w:r w:rsidRPr="00614D95">
        <w:rPr>
          <w:rFonts w:ascii="Courier New" w:hAnsi="Courier New" w:cs="Courier New"/>
          <w:szCs w:val="24"/>
        </w:rPr>
        <w:tab/>
        <w:t>REPORTING SCHEDULE</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ANNEX 6</w:t>
      </w:r>
      <w:r w:rsidRPr="00614D95">
        <w:rPr>
          <w:rFonts w:ascii="Courier New" w:hAnsi="Courier New" w:cs="Courier New"/>
          <w:szCs w:val="24"/>
        </w:rPr>
        <w:tab/>
        <w:t xml:space="preserve">OPINION OF </w:t>
      </w:r>
      <w:r w:rsidR="00F33DC8">
        <w:rPr>
          <w:rFonts w:ascii="Courier New" w:hAnsi="Courier New" w:cs="Courier New"/>
          <w:szCs w:val="24"/>
        </w:rPr>
        <w:t>MUNICIPALITY</w:t>
      </w:r>
      <w:r w:rsidR="00F33DC8" w:rsidRPr="00614D95">
        <w:rPr>
          <w:rFonts w:ascii="Courier New" w:hAnsi="Courier New" w:cs="Courier New"/>
          <w:szCs w:val="24"/>
        </w:rPr>
        <w:t xml:space="preserve"> </w:t>
      </w:r>
      <w:r w:rsidRPr="00614D95">
        <w:rPr>
          <w:rFonts w:ascii="Courier New" w:hAnsi="Courier New" w:cs="Courier New"/>
          <w:szCs w:val="24"/>
        </w:rPr>
        <w:t>COUNSEL</w:t>
      </w:r>
    </w:p>
    <w:p w:rsidR="00210AD4" w:rsidRPr="00614D95" w:rsidRDefault="00210AD4" w:rsidP="00210AD4">
      <w:pPr>
        <w:widowControl/>
        <w:rPr>
          <w:rFonts w:ascii="Courier New" w:hAnsi="Courier New" w:cs="Courier New"/>
          <w:szCs w:val="24"/>
        </w:rPr>
      </w:pPr>
      <w:r w:rsidRPr="00614D95">
        <w:rPr>
          <w:rFonts w:ascii="Courier New" w:hAnsi="Courier New" w:cs="Courier New"/>
          <w:szCs w:val="24"/>
        </w:rPr>
        <w:t>ANNEX 7</w:t>
      </w:r>
      <w:r w:rsidRPr="00614D95">
        <w:rPr>
          <w:rFonts w:ascii="Courier New" w:hAnsi="Courier New" w:cs="Courier New"/>
          <w:szCs w:val="24"/>
        </w:rPr>
        <w:tab/>
        <w:t>SUBSEQUENT REPORTING</w:t>
      </w:r>
    </w:p>
    <w:p w:rsidR="00210AD4" w:rsidRPr="00614D95" w:rsidRDefault="00244384" w:rsidP="00210AD4">
      <w:pPr>
        <w:widowControl/>
        <w:rPr>
          <w:rFonts w:ascii="Courier New" w:hAnsi="Courier New" w:cs="Courier New"/>
          <w:szCs w:val="24"/>
        </w:rPr>
      </w:pPr>
      <w:r>
        <w:rPr>
          <w:rFonts w:ascii="Courier New" w:hAnsi="Courier New" w:cs="Courier New"/>
          <w:szCs w:val="24"/>
        </w:rPr>
        <w:t>ANNEX 8</w:t>
      </w:r>
      <w:r>
        <w:rPr>
          <w:rFonts w:ascii="Courier New" w:hAnsi="Courier New" w:cs="Courier New"/>
          <w:szCs w:val="24"/>
        </w:rPr>
        <w:tab/>
        <w:t>PARTICIPATING MUNICIPALITIES</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left="720"/>
        <w:rPr>
          <w:rFonts w:ascii="Courier New" w:hAnsi="Courier New" w:cs="Courier New"/>
          <w:szCs w:val="24"/>
        </w:rPr>
        <w:sectPr w:rsidR="00210AD4" w:rsidRPr="00614D95" w:rsidSect="00244384">
          <w:footerReference w:type="default" r:id="rId13"/>
          <w:endnotePr>
            <w:numFmt w:val="decimal"/>
          </w:endnotePr>
          <w:pgSz w:w="12240" w:h="15840" w:code="1"/>
          <w:pgMar w:top="1440" w:right="1440" w:bottom="1440" w:left="1440" w:header="864" w:footer="864" w:gutter="0"/>
          <w:pgNumType w:fmt="lowerRoman" w:start="1"/>
          <w:cols w:space="720"/>
          <w:noEndnote/>
        </w:sectPr>
      </w:pPr>
    </w:p>
    <w:p w:rsidR="00210AD4" w:rsidRPr="00614D95" w:rsidRDefault="00210AD4" w:rsidP="00210AD4">
      <w:pPr>
        <w:pStyle w:val="Heading3"/>
        <w:ind w:left="5760"/>
        <w:rPr>
          <w:rFonts w:cs="Courier New"/>
          <w:szCs w:val="24"/>
          <w:u w:val="none"/>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ind w:left="1440" w:right="1440" w:firstLine="720"/>
        <w:rPr>
          <w:rFonts w:ascii="Courier New" w:hAnsi="Courier New" w:cs="Courier New"/>
          <w:szCs w:val="24"/>
        </w:rPr>
      </w:pPr>
      <w:r w:rsidRPr="00614D95">
        <w:rPr>
          <w:rFonts w:ascii="Courier New" w:hAnsi="Courier New" w:cs="Courier New"/>
          <w:b/>
          <w:szCs w:val="24"/>
        </w:rPr>
        <w:t xml:space="preserve">ALLOCATION AGREEMENT </w:t>
      </w:r>
      <w:r w:rsidRPr="00614D95">
        <w:rPr>
          <w:rFonts w:ascii="Courier New" w:hAnsi="Courier New" w:cs="Courier New"/>
          <w:szCs w:val="24"/>
        </w:rPr>
        <w:t xml:space="preserve">dated as of </w:t>
      </w:r>
    </w:p>
    <w:p w:rsidR="00210AD4" w:rsidRPr="00614D95" w:rsidRDefault="00244384" w:rsidP="00210AD4">
      <w:pPr>
        <w:widowControl/>
        <w:ind w:left="1440" w:right="1440" w:firstLine="720"/>
        <w:rPr>
          <w:rFonts w:ascii="Courier New" w:hAnsi="Courier New" w:cs="Courier New"/>
          <w:szCs w:val="24"/>
        </w:rPr>
      </w:pPr>
      <w:r>
        <w:rPr>
          <w:rFonts w:ascii="Courier New" w:hAnsi="Courier New" w:cs="Courier New"/>
          <w:b/>
          <w:szCs w:val="24"/>
          <w:u w:val="single"/>
        </w:rPr>
        <w:t>December ##</w:t>
      </w:r>
      <w:r w:rsidR="00210AD4">
        <w:rPr>
          <w:rFonts w:ascii="Courier New" w:hAnsi="Courier New" w:cs="Courier New"/>
          <w:b/>
          <w:szCs w:val="24"/>
          <w:u w:val="single"/>
        </w:rPr>
        <w:t>, 2011</w:t>
      </w:r>
      <w:r w:rsidR="00210AD4" w:rsidRPr="00614D95">
        <w:rPr>
          <w:rFonts w:ascii="Courier New" w:hAnsi="Courier New" w:cs="Courier New"/>
          <w:szCs w:val="24"/>
        </w:rPr>
        <w:t xml:space="preserve">, between the </w:t>
      </w:r>
      <w:r w:rsidR="00210AD4" w:rsidRPr="00614D95">
        <w:rPr>
          <w:rFonts w:ascii="Courier New" w:hAnsi="Courier New" w:cs="Courier New"/>
          <w:b/>
          <w:bCs/>
          <w:szCs w:val="24"/>
          <w:u w:val="single"/>
        </w:rPr>
        <w:t>United States Department of the Treasury</w:t>
      </w:r>
      <w:r w:rsidR="00210AD4" w:rsidRPr="00614D95">
        <w:rPr>
          <w:rFonts w:ascii="Courier New" w:hAnsi="Courier New" w:cs="Courier New"/>
          <w:szCs w:val="24"/>
        </w:rPr>
        <w:t>, an executive department of the United States Government (</w:t>
      </w:r>
      <w:r w:rsidR="00210AD4">
        <w:rPr>
          <w:rFonts w:ascii="Courier New" w:hAnsi="Courier New" w:cs="Courier New"/>
          <w:szCs w:val="24"/>
        </w:rPr>
        <w:t>“</w:t>
      </w:r>
      <w:r w:rsidR="00210AD4" w:rsidRPr="00614D95">
        <w:rPr>
          <w:rFonts w:ascii="Courier New" w:hAnsi="Courier New" w:cs="Courier New"/>
          <w:szCs w:val="24"/>
        </w:rPr>
        <w:t>Treasury</w:t>
      </w:r>
      <w:r w:rsidR="00210AD4">
        <w:rPr>
          <w:rFonts w:ascii="Courier New" w:hAnsi="Courier New" w:cs="Courier New"/>
          <w:szCs w:val="24"/>
        </w:rPr>
        <w:t>”</w:t>
      </w:r>
      <w:r w:rsidR="00210AD4" w:rsidRPr="00614D95">
        <w:rPr>
          <w:rFonts w:ascii="Courier New" w:hAnsi="Courier New" w:cs="Courier New"/>
          <w:szCs w:val="24"/>
        </w:rPr>
        <w:t xml:space="preserve">), and </w:t>
      </w:r>
      <w:r w:rsidR="00210AD4" w:rsidRPr="00E837FB">
        <w:rPr>
          <w:rFonts w:ascii="Courier New" w:hAnsi="Courier New" w:cs="Courier New"/>
          <w:szCs w:val="24"/>
        </w:rPr>
        <w:t xml:space="preserve">the </w:t>
      </w:r>
      <w:r>
        <w:rPr>
          <w:rFonts w:ascii="Courier New" w:hAnsi="Courier New" w:cs="Courier New"/>
          <w:szCs w:val="24"/>
        </w:rPr>
        <w:t xml:space="preserve">municipalities listed on Annex 8 attached hereto </w:t>
      </w:r>
      <w:r w:rsidR="00210AD4" w:rsidRPr="00E837FB">
        <w:rPr>
          <w:rFonts w:ascii="Courier New" w:hAnsi="Courier New" w:cs="Courier New"/>
          <w:szCs w:val="24"/>
        </w:rPr>
        <w:t>(</w:t>
      </w:r>
      <w:r w:rsidR="00210AD4" w:rsidRPr="00614D95">
        <w:rPr>
          <w:rFonts w:ascii="Courier New" w:hAnsi="Courier New" w:cs="Courier New"/>
          <w:szCs w:val="24"/>
        </w:rPr>
        <w:t xml:space="preserve">the </w:t>
      </w:r>
      <w:r w:rsidR="00210AD4">
        <w:rPr>
          <w:rFonts w:ascii="Courier New" w:hAnsi="Courier New" w:cs="Courier New"/>
          <w:szCs w:val="24"/>
        </w:rPr>
        <w:t>“</w:t>
      </w:r>
      <w:r w:rsidR="00210AD4" w:rsidRPr="00614D95">
        <w:rPr>
          <w:rFonts w:ascii="Courier New" w:hAnsi="Courier New" w:cs="Courier New"/>
          <w:szCs w:val="24"/>
        </w:rPr>
        <w:t xml:space="preserve">Participating </w:t>
      </w:r>
      <w:r>
        <w:rPr>
          <w:rFonts w:ascii="Courier New" w:hAnsi="Courier New" w:cs="Courier New"/>
          <w:szCs w:val="24"/>
        </w:rPr>
        <w:t>Municipalities</w:t>
      </w:r>
      <w:r w:rsidR="00210AD4">
        <w:rPr>
          <w:rFonts w:ascii="Courier New" w:hAnsi="Courier New" w:cs="Courier New"/>
          <w:szCs w:val="24"/>
        </w:rPr>
        <w:t>”</w:t>
      </w:r>
      <w:r w:rsidR="00210AD4" w:rsidRPr="00614D95">
        <w:rPr>
          <w:rFonts w:ascii="Courier New" w:hAnsi="Courier New" w:cs="Courier New"/>
          <w:szCs w:val="24"/>
        </w:rPr>
        <w:t>).</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r w:rsidRPr="00614D95">
        <w:rPr>
          <w:rFonts w:ascii="Courier New" w:hAnsi="Courier New" w:cs="Courier New"/>
          <w:b/>
          <w:szCs w:val="24"/>
        </w:rPr>
        <w:t>RECITALS</w:t>
      </w: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jc w:val="center"/>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WHEREAS</w:t>
      </w:r>
      <w:r w:rsidRPr="00614D95">
        <w:rPr>
          <w:rFonts w:ascii="Courier New" w:hAnsi="Courier New" w:cs="Courier New"/>
          <w:szCs w:val="24"/>
        </w:rPr>
        <w:t>, many companies, particularly small businesses, have found it increasingly difficult to get new loans to keep their businesses operating and banks are tightening requirements or cutting off existing lines of credit even when the businesses are up-to-date on their loan repayments;</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WHEREAS</w:t>
      </w:r>
      <w:r w:rsidRPr="00614D95">
        <w:rPr>
          <w:rFonts w:ascii="Courier New" w:hAnsi="Courier New" w:cs="Courier New"/>
          <w:szCs w:val="24"/>
        </w:rPr>
        <w:t xml:space="preserve">, in the State Small Business Credit Initiative Act of 2010 (title III of the Small Business Jobs Act of 2010, Public Law 111-240, 124 Stat. 2568, 2582) (the </w:t>
      </w:r>
      <w:r>
        <w:rPr>
          <w:rFonts w:ascii="Courier New" w:hAnsi="Courier New" w:cs="Courier New"/>
          <w:szCs w:val="24"/>
        </w:rPr>
        <w:t>“</w:t>
      </w:r>
      <w:r w:rsidRPr="00614D95">
        <w:rPr>
          <w:rFonts w:ascii="Courier New" w:hAnsi="Courier New" w:cs="Courier New"/>
          <w:szCs w:val="24"/>
        </w:rPr>
        <w:t>Act</w:t>
      </w:r>
      <w:r>
        <w:rPr>
          <w:rFonts w:ascii="Courier New" w:hAnsi="Courier New" w:cs="Courier New"/>
          <w:szCs w:val="24"/>
        </w:rPr>
        <w:t>”</w:t>
      </w:r>
      <w:r w:rsidRPr="00614D95">
        <w:rPr>
          <w:rFonts w:ascii="Courier New" w:hAnsi="Courier New" w:cs="Courier New"/>
          <w:szCs w:val="24"/>
        </w:rPr>
        <w:t>), Congress appropriated funds to Treasury to be allocated and disbursed to States</w:t>
      </w:r>
      <w:r w:rsidR="00244384">
        <w:rPr>
          <w:rFonts w:ascii="Courier New" w:hAnsi="Courier New" w:cs="Courier New"/>
          <w:szCs w:val="24"/>
        </w:rPr>
        <w:t xml:space="preserve"> and eligible municipalities</w:t>
      </w:r>
      <w:r w:rsidRPr="00614D95">
        <w:rPr>
          <w:rFonts w:ascii="Courier New" w:hAnsi="Courier New" w:cs="Courier New"/>
          <w:szCs w:val="24"/>
        </w:rPr>
        <w:t xml:space="preserve"> that have created programs to increase the amount of capital made available by private lenders to small businesses, and to cover Treasury’s reasonable administrative expenses;   </w:t>
      </w:r>
    </w:p>
    <w:p w:rsidR="00210AD4" w:rsidRPr="00614D95" w:rsidRDefault="00210AD4" w:rsidP="00210AD4">
      <w:pPr>
        <w:widowControl/>
        <w:ind w:firstLine="720"/>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WHEREAS</w:t>
      </w:r>
      <w:r w:rsidRPr="00614D95">
        <w:rPr>
          <w:rFonts w:ascii="Courier New" w:hAnsi="Courier New" w:cs="Courier New"/>
          <w:szCs w:val="24"/>
        </w:rPr>
        <w:t xml:space="preserve">, in order to be considered for an allocation (as hereinafter defined), </w:t>
      </w:r>
      <w:r w:rsidR="00377A82">
        <w:rPr>
          <w:rFonts w:ascii="Courier New" w:hAnsi="Courier New" w:cs="Courier New"/>
          <w:szCs w:val="24"/>
        </w:rPr>
        <w:t>the</w:t>
      </w:r>
      <w:r w:rsidR="00244384">
        <w:rPr>
          <w:rFonts w:ascii="Courier New" w:hAnsi="Courier New" w:cs="Courier New"/>
          <w:szCs w:val="24"/>
        </w:rPr>
        <w:t xml:space="preserve"> eligible </w:t>
      </w:r>
      <w:r w:rsidR="00C43C75">
        <w:rPr>
          <w:rFonts w:ascii="Courier New" w:hAnsi="Courier New" w:cs="Courier New"/>
          <w:szCs w:val="24"/>
        </w:rPr>
        <w:t>municipalities</w:t>
      </w:r>
      <w:r w:rsidRPr="00614D95">
        <w:rPr>
          <w:rFonts w:ascii="Courier New" w:hAnsi="Courier New" w:cs="Courier New"/>
          <w:szCs w:val="24"/>
        </w:rPr>
        <w:t xml:space="preserve"> must submit an Application (as hereinafter defined) to Treasury for review and evaluation in a noncompetitive selection process; and</w:t>
      </w:r>
    </w:p>
    <w:p w:rsidR="00210AD4" w:rsidRPr="00614D95" w:rsidRDefault="00210AD4" w:rsidP="00210AD4">
      <w:pPr>
        <w:widowControl/>
        <w:ind w:firstLine="720"/>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WHEREAS</w:t>
      </w:r>
      <w:r w:rsidRPr="00614D95">
        <w:rPr>
          <w:rFonts w:ascii="Courier New" w:hAnsi="Courier New" w:cs="Courier New"/>
          <w:szCs w:val="24"/>
        </w:rPr>
        <w:t xml:space="preserve">, based on a review and evaluation of the Participating </w:t>
      </w:r>
      <w:r w:rsidR="00244384">
        <w:rPr>
          <w:rFonts w:ascii="Courier New" w:hAnsi="Courier New" w:cs="Courier New"/>
          <w:szCs w:val="24"/>
        </w:rPr>
        <w:t>Municipalities’</w:t>
      </w:r>
      <w:r w:rsidRPr="00614D95">
        <w:rPr>
          <w:rFonts w:ascii="Courier New" w:hAnsi="Courier New" w:cs="Courier New"/>
          <w:szCs w:val="24"/>
        </w:rPr>
        <w:t xml:space="preserve"> Application, the Participating </w:t>
      </w:r>
      <w:r w:rsidR="00C43C75">
        <w:rPr>
          <w:rFonts w:ascii="Courier New" w:hAnsi="Courier New" w:cs="Courier New"/>
          <w:szCs w:val="24"/>
        </w:rPr>
        <w:t>Municipalities</w:t>
      </w:r>
      <w:r w:rsidR="00244384" w:rsidRPr="00614D95">
        <w:rPr>
          <w:rFonts w:ascii="Courier New" w:hAnsi="Courier New" w:cs="Courier New"/>
          <w:szCs w:val="24"/>
        </w:rPr>
        <w:t xml:space="preserve"> ha</w:t>
      </w:r>
      <w:r w:rsidR="00244384">
        <w:rPr>
          <w:rFonts w:ascii="Courier New" w:hAnsi="Courier New" w:cs="Courier New"/>
          <w:szCs w:val="24"/>
        </w:rPr>
        <w:t>ve</w:t>
      </w:r>
      <w:r w:rsidR="00244384" w:rsidRPr="00614D95">
        <w:rPr>
          <w:rFonts w:ascii="Courier New" w:hAnsi="Courier New" w:cs="Courier New"/>
          <w:szCs w:val="24"/>
        </w:rPr>
        <w:t xml:space="preserve"> </w:t>
      </w:r>
      <w:r w:rsidRPr="00614D95">
        <w:rPr>
          <w:rFonts w:ascii="Courier New" w:hAnsi="Courier New" w:cs="Courier New"/>
          <w:szCs w:val="24"/>
        </w:rPr>
        <w:t>been approved to receive an allocation, subject to the satisfaction of the terms and conditions contained in this Agreement (as hereinafter defined);</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lastRenderedPageBreak/>
        <w:t>THEREFORE</w:t>
      </w:r>
      <w:r w:rsidRPr="00614D95">
        <w:rPr>
          <w:rFonts w:ascii="Courier New" w:hAnsi="Courier New" w:cs="Courier New"/>
          <w:szCs w:val="24"/>
        </w:rPr>
        <w:t>, in consideration of the premises and mutual covenants, conditions and agreements hereinafter set forth, the parties hereto hereby agree as follows:</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tabs>
          <w:tab w:val="center" w:pos="4680"/>
        </w:tabs>
        <w:rPr>
          <w:rFonts w:ascii="Courier New" w:hAnsi="Courier New" w:cs="Courier New"/>
          <w:b/>
          <w:szCs w:val="24"/>
        </w:rPr>
      </w:pPr>
    </w:p>
    <w:p w:rsidR="00210AD4" w:rsidRPr="00614D95" w:rsidRDefault="00210AD4" w:rsidP="00210AD4">
      <w:pPr>
        <w:widowControl/>
        <w:tabs>
          <w:tab w:val="center" w:pos="4680"/>
        </w:tabs>
        <w:rPr>
          <w:rFonts w:ascii="Courier New" w:hAnsi="Courier New" w:cs="Courier New"/>
          <w:b/>
          <w:szCs w:val="24"/>
        </w:rPr>
      </w:pPr>
    </w:p>
    <w:p w:rsidR="00210AD4" w:rsidRPr="00614D95" w:rsidRDefault="00210AD4" w:rsidP="00210AD4">
      <w:pPr>
        <w:widowControl/>
        <w:tabs>
          <w:tab w:val="center" w:pos="4680"/>
        </w:tabs>
        <w:jc w:val="center"/>
        <w:rPr>
          <w:rFonts w:ascii="Courier New" w:hAnsi="Courier New" w:cs="Courier New"/>
          <w:b/>
          <w:szCs w:val="24"/>
        </w:rPr>
      </w:pPr>
    </w:p>
    <w:p w:rsidR="00210AD4" w:rsidRPr="00614D95" w:rsidRDefault="00210AD4" w:rsidP="00210AD4">
      <w:pPr>
        <w:widowControl/>
        <w:tabs>
          <w:tab w:val="center" w:pos="4680"/>
        </w:tabs>
        <w:jc w:val="center"/>
        <w:rPr>
          <w:rFonts w:ascii="Courier New" w:hAnsi="Courier New" w:cs="Courier New"/>
          <w:szCs w:val="24"/>
        </w:rPr>
      </w:pPr>
      <w:r w:rsidRPr="00614D95">
        <w:rPr>
          <w:rFonts w:ascii="Courier New" w:hAnsi="Courier New" w:cs="Courier New"/>
          <w:b/>
          <w:szCs w:val="24"/>
        </w:rPr>
        <w:t>ARTICLE I</w:t>
      </w:r>
    </w:p>
    <w:p w:rsidR="00210AD4" w:rsidRPr="00614D95" w:rsidRDefault="00210AD4" w:rsidP="00210AD4">
      <w:pPr>
        <w:widowControl/>
        <w:tabs>
          <w:tab w:val="center" w:pos="4680"/>
        </w:tabs>
        <w:jc w:val="center"/>
        <w:rPr>
          <w:rFonts w:ascii="Courier New" w:hAnsi="Courier New" w:cs="Courier New"/>
          <w:szCs w:val="24"/>
        </w:rPr>
      </w:pPr>
      <w:r w:rsidRPr="00614D95">
        <w:rPr>
          <w:rFonts w:ascii="Courier New" w:hAnsi="Courier New" w:cs="Courier New"/>
          <w:b/>
          <w:szCs w:val="24"/>
        </w:rPr>
        <w:t>DEFINITIONS AND RULES OF INTERPRETATION</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Section 1.1</w:t>
      </w:r>
      <w:r w:rsidRPr="00614D95">
        <w:rPr>
          <w:rFonts w:ascii="Courier New" w:hAnsi="Courier New" w:cs="Courier New"/>
          <w:b/>
          <w:szCs w:val="24"/>
        </w:rPr>
        <w:tab/>
      </w:r>
      <w:r w:rsidRPr="00614D95">
        <w:rPr>
          <w:rFonts w:ascii="Courier New" w:hAnsi="Courier New" w:cs="Courier New"/>
          <w:b/>
          <w:szCs w:val="24"/>
          <w:u w:val="single"/>
        </w:rPr>
        <w:t>Definitions</w:t>
      </w:r>
      <w:r w:rsidRPr="00614D95">
        <w:rPr>
          <w:rFonts w:ascii="Courier New" w:hAnsi="Courier New" w:cs="Courier New"/>
          <w:b/>
          <w:szCs w:val="24"/>
        </w:rPr>
        <w:t>.</w:t>
      </w:r>
      <w:r w:rsidRPr="00614D95">
        <w:rPr>
          <w:rFonts w:ascii="Courier New" w:hAnsi="Courier New" w:cs="Courier New"/>
          <w:szCs w:val="24"/>
        </w:rPr>
        <w:t xml:space="preserve">  Terms used in this Agreement that are not defined shall have the same meaning as in the Act.  When used in this Agreement, the following terms shall have the respective meanings specified in this Section 1.1, unless the text clearly requires otherwise. </w:t>
      </w:r>
    </w:p>
    <w:p w:rsidR="00210AD4" w:rsidRPr="00614D95" w:rsidRDefault="00210AD4" w:rsidP="00210AD4">
      <w:pPr>
        <w:widowControl/>
        <w:rPr>
          <w:rFonts w:ascii="Courier New" w:hAnsi="Courier New" w:cs="Courier New"/>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b/>
          <w:szCs w:val="24"/>
          <w:u w:val="single"/>
        </w:rPr>
        <w:t>Allocated Funds</w:t>
      </w:r>
      <w:r w:rsidRPr="00614D95">
        <w:rPr>
          <w:rFonts w:ascii="Courier New" w:hAnsi="Courier New" w:cs="Courier New"/>
          <w:b/>
          <w:szCs w:val="24"/>
        </w:rPr>
        <w:t xml:space="preserve">.  </w:t>
      </w:r>
      <w:r>
        <w:rPr>
          <w:rFonts w:ascii="Courier New" w:hAnsi="Courier New" w:cs="Courier New"/>
          <w:szCs w:val="24"/>
        </w:rPr>
        <w:t>“</w:t>
      </w:r>
      <w:r w:rsidRPr="00614D95">
        <w:rPr>
          <w:rFonts w:ascii="Courier New" w:hAnsi="Courier New" w:cs="Courier New"/>
          <w:szCs w:val="24"/>
        </w:rPr>
        <w:t>Allocated Funds</w:t>
      </w:r>
      <w:r>
        <w:rPr>
          <w:rFonts w:ascii="Courier New" w:hAnsi="Courier New" w:cs="Courier New"/>
          <w:szCs w:val="24"/>
        </w:rPr>
        <w:t>”</w:t>
      </w:r>
      <w:r w:rsidRPr="00614D95">
        <w:rPr>
          <w:rFonts w:ascii="Courier New" w:hAnsi="Courier New" w:cs="Courier New"/>
          <w:szCs w:val="24"/>
        </w:rPr>
        <w:t xml:space="preserve"> shall mean the funds awarded to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on account of this Allocation.</w:t>
      </w:r>
    </w:p>
    <w:p w:rsidR="00210AD4" w:rsidRPr="00614D95" w:rsidRDefault="00210AD4" w:rsidP="00210AD4">
      <w:pPr>
        <w:rPr>
          <w:rFonts w:ascii="Courier New" w:hAnsi="Courier New" w:cs="Courier New"/>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b/>
          <w:szCs w:val="24"/>
          <w:u w:val="single"/>
        </w:rPr>
        <w:t>Allocation</w:t>
      </w:r>
      <w:r w:rsidRPr="00614D95">
        <w:rPr>
          <w:rFonts w:ascii="Courier New" w:hAnsi="Courier New" w:cs="Courier New"/>
          <w:b/>
          <w:szCs w:val="24"/>
        </w:rPr>
        <w:t xml:space="preserve">.  </w:t>
      </w:r>
      <w:r>
        <w:rPr>
          <w:rFonts w:ascii="Courier New" w:hAnsi="Courier New" w:cs="Courier New"/>
          <w:szCs w:val="24"/>
        </w:rPr>
        <w:t>“</w:t>
      </w:r>
      <w:r w:rsidRPr="00614D95">
        <w:rPr>
          <w:rFonts w:ascii="Courier New" w:hAnsi="Courier New" w:cs="Courier New"/>
          <w:szCs w:val="24"/>
        </w:rPr>
        <w:t>Allocation</w:t>
      </w:r>
      <w:r>
        <w:rPr>
          <w:rFonts w:ascii="Courier New" w:hAnsi="Courier New" w:cs="Courier New"/>
          <w:szCs w:val="24"/>
        </w:rPr>
        <w:t>”</w:t>
      </w:r>
      <w:r w:rsidRPr="00614D95">
        <w:rPr>
          <w:rFonts w:ascii="Courier New" w:hAnsi="Courier New" w:cs="Courier New"/>
          <w:szCs w:val="24"/>
        </w:rPr>
        <w:t xml:space="preserve"> shall mean the award of Federal funds by the Treasury to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in accordance with the allocation formula contained in the Act.</w:t>
      </w:r>
    </w:p>
    <w:p w:rsidR="00210AD4" w:rsidRPr="00614D95" w:rsidRDefault="00210AD4" w:rsidP="00210AD4">
      <w:pPr>
        <w:rPr>
          <w:rFonts w:ascii="Courier New" w:hAnsi="Courier New" w:cs="Courier New"/>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b/>
          <w:szCs w:val="24"/>
          <w:u w:val="single"/>
        </w:rPr>
        <w:t>Allocation Time Period</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Allocation Time Period</w:t>
      </w:r>
      <w:r>
        <w:rPr>
          <w:rFonts w:ascii="Courier New" w:hAnsi="Courier New" w:cs="Courier New"/>
          <w:szCs w:val="24"/>
        </w:rPr>
        <w:t>”</w:t>
      </w:r>
      <w:r w:rsidRPr="00614D95">
        <w:rPr>
          <w:rFonts w:ascii="Courier New" w:hAnsi="Courier New" w:cs="Courier New"/>
          <w:szCs w:val="24"/>
        </w:rPr>
        <w:t xml:space="preserve"> shall have the meaning ascribed to such term in Section 2.3 of this Agreement. </w:t>
      </w:r>
    </w:p>
    <w:p w:rsidR="00210AD4" w:rsidRPr="00614D95" w:rsidRDefault="00210AD4" w:rsidP="00210AD4">
      <w:pPr>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Application</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Application</w:t>
      </w:r>
      <w:r>
        <w:rPr>
          <w:rFonts w:ascii="Courier New" w:hAnsi="Courier New" w:cs="Courier New"/>
          <w:szCs w:val="24"/>
        </w:rPr>
        <w:t>”</w:t>
      </w:r>
      <w:r w:rsidRPr="00614D95">
        <w:rPr>
          <w:rFonts w:ascii="Courier New" w:hAnsi="Courier New" w:cs="Courier New"/>
          <w:szCs w:val="24"/>
        </w:rPr>
        <w:t xml:space="preserve"> shall mean the State Small Business Credit Initiative Application dated </w:t>
      </w:r>
      <w:r w:rsidR="00FA4A02">
        <w:rPr>
          <w:rFonts w:ascii="Courier New" w:hAnsi="Courier New" w:cs="Courier New"/>
          <w:szCs w:val="24"/>
          <w:u w:val="single"/>
        </w:rPr>
        <w:t>XXXX XX</w:t>
      </w:r>
      <w:r w:rsidRPr="00244384">
        <w:rPr>
          <w:rFonts w:ascii="Courier New" w:hAnsi="Courier New" w:cs="Courier New"/>
          <w:szCs w:val="24"/>
          <w:u w:val="single"/>
        </w:rPr>
        <w:t>, 2011</w:t>
      </w:r>
      <w:r>
        <w:rPr>
          <w:rFonts w:ascii="Courier New" w:hAnsi="Courier New" w:cs="Courier New"/>
          <w:szCs w:val="24"/>
        </w:rPr>
        <w:t xml:space="preserve">, </w:t>
      </w:r>
      <w:r w:rsidRPr="00614D95">
        <w:rPr>
          <w:rFonts w:ascii="Courier New" w:hAnsi="Courier New" w:cs="Courier New"/>
          <w:szCs w:val="24"/>
        </w:rPr>
        <w:t xml:space="preserve"> including any written information in connection therewith and any attachments, appendices and/or written supplements thereto, submitted by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to Treasury.</w:t>
      </w:r>
    </w:p>
    <w:p w:rsidR="00210AD4" w:rsidRPr="00614D95" w:rsidRDefault="00210AD4" w:rsidP="00210AD4">
      <w:pPr>
        <w:widowControl/>
        <w:rPr>
          <w:rFonts w:ascii="Courier New" w:hAnsi="Courier New" w:cs="Courier New"/>
          <w:szCs w:val="24"/>
        </w:rPr>
      </w:pPr>
    </w:p>
    <w:p w:rsidR="00210AD4" w:rsidRPr="007A073D" w:rsidRDefault="00210AD4" w:rsidP="007A073D">
      <w:pPr>
        <w:widowControl/>
        <w:ind w:firstLine="720"/>
        <w:rPr>
          <w:rFonts w:ascii="Courier New" w:hAnsi="Courier New" w:cs="Courier New"/>
          <w:u w:val="single"/>
        </w:rPr>
      </w:pPr>
      <w:r w:rsidRPr="00614D95">
        <w:rPr>
          <w:rFonts w:ascii="Courier New" w:hAnsi="Courier New" w:cs="Courier New"/>
          <w:b/>
          <w:szCs w:val="24"/>
          <w:u w:val="single"/>
        </w:rPr>
        <w:t xml:space="preserve">Approved </w:t>
      </w:r>
      <w:r w:rsidR="001C6190">
        <w:rPr>
          <w:rFonts w:ascii="Courier New" w:hAnsi="Courier New" w:cs="Courier New"/>
          <w:b/>
          <w:szCs w:val="24"/>
          <w:u w:val="single"/>
        </w:rPr>
        <w:t>Municipal</w:t>
      </w:r>
      <w:r w:rsidR="00244384" w:rsidRPr="00614D95">
        <w:rPr>
          <w:rFonts w:ascii="Courier New" w:hAnsi="Courier New" w:cs="Courier New"/>
          <w:b/>
          <w:szCs w:val="24"/>
          <w:u w:val="single"/>
        </w:rPr>
        <w:t xml:space="preserve"> </w:t>
      </w:r>
      <w:r w:rsidRPr="00614D95">
        <w:rPr>
          <w:rFonts w:ascii="Courier New" w:hAnsi="Courier New" w:cs="Courier New"/>
          <w:b/>
          <w:szCs w:val="24"/>
          <w:u w:val="single"/>
        </w:rPr>
        <w:t>Program</w:t>
      </w:r>
      <w:r>
        <w:rPr>
          <w:rFonts w:ascii="Courier New" w:hAnsi="Courier New" w:cs="Courier New"/>
          <w:b/>
          <w:szCs w:val="24"/>
          <w:u w:val="single"/>
        </w:rPr>
        <w:t>s</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 xml:space="preserve">Approved </w:t>
      </w:r>
      <w:r w:rsidR="001C6190">
        <w:rPr>
          <w:rFonts w:ascii="Courier New" w:hAnsi="Courier New" w:cs="Courier New"/>
          <w:szCs w:val="24"/>
        </w:rPr>
        <w:t>Municipal</w:t>
      </w:r>
      <w:r w:rsidR="00244384" w:rsidRPr="00614D95">
        <w:rPr>
          <w:rFonts w:ascii="Courier New" w:hAnsi="Courier New" w:cs="Courier New"/>
          <w:szCs w:val="24"/>
        </w:rPr>
        <w:t xml:space="preserve"> </w:t>
      </w:r>
      <w:r w:rsidRPr="00614D95">
        <w:rPr>
          <w:rFonts w:ascii="Courier New" w:hAnsi="Courier New" w:cs="Courier New"/>
          <w:szCs w:val="24"/>
        </w:rPr>
        <w:t>Program</w:t>
      </w:r>
      <w:r>
        <w:rPr>
          <w:rFonts w:ascii="Courier New" w:hAnsi="Courier New" w:cs="Courier New"/>
          <w:szCs w:val="24"/>
        </w:rPr>
        <w:t>s”</w:t>
      </w:r>
      <w:r w:rsidRPr="00614D95">
        <w:rPr>
          <w:rFonts w:ascii="Courier New" w:hAnsi="Courier New" w:cs="Courier New"/>
          <w:szCs w:val="24"/>
        </w:rPr>
        <w:t xml:space="preserve"> means th</w:t>
      </w:r>
      <w:r w:rsidRPr="0053530A">
        <w:rPr>
          <w:rFonts w:ascii="Courier New" w:hAnsi="Courier New" w:cs="Courier New"/>
          <w:szCs w:val="24"/>
        </w:rPr>
        <w:t xml:space="preserve">e </w:t>
      </w:r>
      <w:r w:rsidR="00244384">
        <w:rPr>
          <w:rFonts w:ascii="Courier New" w:hAnsi="Courier New" w:cs="Courier New"/>
          <w:u w:val="single"/>
        </w:rPr>
        <w:t>[insert</w:t>
      </w:r>
      <w:r w:rsidR="007A073D">
        <w:rPr>
          <w:rFonts w:ascii="Courier New" w:hAnsi="Courier New" w:cs="Courier New"/>
          <w:u w:val="single"/>
        </w:rPr>
        <w:t xml:space="preserve"> program names</w:t>
      </w:r>
      <w:r w:rsidR="00244384">
        <w:rPr>
          <w:rFonts w:ascii="Courier New" w:hAnsi="Courier New" w:cs="Courier New"/>
          <w:u w:val="single"/>
        </w:rPr>
        <w:t>]</w:t>
      </w:r>
      <w:r w:rsidRPr="0053530A">
        <w:rPr>
          <w:rFonts w:ascii="Courier New" w:hAnsi="Courier New" w:cs="Courier New"/>
        </w:rPr>
        <w:t xml:space="preserve">, </w:t>
      </w:r>
      <w:r w:rsidRPr="0053530A">
        <w:rPr>
          <w:rFonts w:ascii="Courier New" w:hAnsi="Courier New" w:cs="Courier New"/>
          <w:szCs w:val="24"/>
        </w:rPr>
        <w:t>approved by Treasury as el</w:t>
      </w:r>
      <w:r w:rsidRPr="00614D95">
        <w:rPr>
          <w:rFonts w:ascii="Courier New" w:hAnsi="Courier New" w:cs="Courier New"/>
          <w:szCs w:val="24"/>
        </w:rPr>
        <w:t xml:space="preserve">igible for Federal contributions to, or for the account of, the </w:t>
      </w:r>
      <w:r w:rsidR="00244384">
        <w:rPr>
          <w:rFonts w:ascii="Courier New" w:hAnsi="Courier New" w:cs="Courier New"/>
          <w:szCs w:val="24"/>
        </w:rPr>
        <w:t>Municipalities</w:t>
      </w:r>
      <w:r w:rsidR="00FA4A02">
        <w:rPr>
          <w:rFonts w:ascii="Courier New" w:hAnsi="Courier New" w:cs="Courier New"/>
          <w:szCs w:val="24"/>
        </w:rPr>
        <w:t>’</w:t>
      </w:r>
      <w:r w:rsidR="00244384" w:rsidRPr="00614D95">
        <w:rPr>
          <w:rFonts w:ascii="Courier New" w:hAnsi="Courier New" w:cs="Courier New"/>
          <w:szCs w:val="24"/>
        </w:rPr>
        <w:t xml:space="preserve"> </w:t>
      </w:r>
      <w:r w:rsidRPr="00614D95">
        <w:rPr>
          <w:rFonts w:ascii="Courier New" w:hAnsi="Courier New" w:cs="Courier New"/>
          <w:szCs w:val="24"/>
        </w:rPr>
        <w:t>program</w:t>
      </w:r>
      <w:r>
        <w:rPr>
          <w:rFonts w:ascii="Courier New" w:hAnsi="Courier New" w:cs="Courier New"/>
          <w:szCs w:val="24"/>
        </w:rPr>
        <w:t>s</w:t>
      </w:r>
      <w:r w:rsidRPr="00614D95">
        <w:rPr>
          <w:rFonts w:ascii="Courier New" w:hAnsi="Courier New" w:cs="Courier New"/>
          <w:szCs w:val="24"/>
        </w:rPr>
        <w:t xml:space="preserve">. </w:t>
      </w:r>
    </w:p>
    <w:p w:rsidR="00210AD4" w:rsidRPr="00614D95" w:rsidRDefault="00210AD4" w:rsidP="00210AD4">
      <w:pPr>
        <w:widowControl/>
        <w:rPr>
          <w:rFonts w:ascii="Courier New" w:hAnsi="Courier New" w:cs="Courier New"/>
          <w:szCs w:val="24"/>
        </w:rPr>
      </w:pPr>
    </w:p>
    <w:p w:rsidR="00210AD4" w:rsidRPr="00614D95" w:rsidRDefault="00820E3E" w:rsidP="00210AD4">
      <w:pPr>
        <w:widowControl/>
        <w:ind w:firstLine="720"/>
        <w:rPr>
          <w:rFonts w:ascii="Courier New" w:hAnsi="Courier New" w:cs="Courier New"/>
          <w:szCs w:val="24"/>
        </w:rPr>
      </w:pPr>
      <w:r>
        <w:rPr>
          <w:rFonts w:ascii="Courier New" w:hAnsi="Courier New" w:cs="Courier New"/>
          <w:b/>
          <w:szCs w:val="24"/>
          <w:u w:val="single"/>
        </w:rPr>
        <w:t>Authorized Municipal Official</w:t>
      </w:r>
      <w:r w:rsidR="00210AD4" w:rsidRPr="00614D95">
        <w:rPr>
          <w:rFonts w:ascii="Courier New" w:hAnsi="Courier New" w:cs="Courier New"/>
          <w:b/>
          <w:szCs w:val="24"/>
        </w:rPr>
        <w:t>.</w:t>
      </w:r>
      <w:r w:rsidR="00210AD4" w:rsidRPr="00614D95">
        <w:rPr>
          <w:rFonts w:ascii="Courier New" w:hAnsi="Courier New" w:cs="Courier New"/>
          <w:szCs w:val="24"/>
        </w:rPr>
        <w:t xml:space="preserve">  </w:t>
      </w:r>
      <w:r w:rsidR="00210AD4">
        <w:rPr>
          <w:rFonts w:ascii="Courier New" w:hAnsi="Courier New" w:cs="Courier New"/>
          <w:szCs w:val="24"/>
        </w:rPr>
        <w:t>“</w:t>
      </w:r>
      <w:r w:rsidR="00210AD4" w:rsidRPr="00614D95">
        <w:rPr>
          <w:rFonts w:ascii="Courier New" w:hAnsi="Courier New" w:cs="Courier New"/>
          <w:szCs w:val="24"/>
        </w:rPr>
        <w:t xml:space="preserve">Authorized </w:t>
      </w:r>
      <w:r>
        <w:rPr>
          <w:rFonts w:ascii="Courier New" w:hAnsi="Courier New" w:cs="Courier New"/>
          <w:szCs w:val="24"/>
        </w:rPr>
        <w:t>Municipal</w:t>
      </w:r>
      <w:r w:rsidR="00853D97" w:rsidRPr="00614D95">
        <w:rPr>
          <w:rFonts w:ascii="Courier New" w:hAnsi="Courier New" w:cs="Courier New"/>
          <w:szCs w:val="24"/>
        </w:rPr>
        <w:t xml:space="preserve"> </w:t>
      </w:r>
      <w:r w:rsidR="00210AD4" w:rsidRPr="00614D95">
        <w:rPr>
          <w:rFonts w:ascii="Courier New" w:hAnsi="Courier New" w:cs="Courier New"/>
          <w:szCs w:val="24"/>
        </w:rPr>
        <w:t>Official</w:t>
      </w:r>
      <w:r w:rsidR="00210AD4">
        <w:rPr>
          <w:rFonts w:ascii="Courier New" w:hAnsi="Courier New" w:cs="Courier New"/>
          <w:szCs w:val="24"/>
        </w:rPr>
        <w:t>”</w:t>
      </w:r>
      <w:r w:rsidR="00210AD4" w:rsidRPr="00614D95">
        <w:rPr>
          <w:rFonts w:ascii="Courier New" w:hAnsi="Courier New" w:cs="Courier New"/>
          <w:szCs w:val="24"/>
        </w:rPr>
        <w:t xml:space="preserve"> means </w:t>
      </w:r>
      <w:r w:rsidR="00853D97">
        <w:rPr>
          <w:rFonts w:ascii="Courier New" w:hAnsi="Courier New" w:cs="Courier New"/>
          <w:szCs w:val="24"/>
        </w:rPr>
        <w:t xml:space="preserve">each of </w:t>
      </w:r>
      <w:r w:rsidR="00210AD4" w:rsidRPr="00614D95">
        <w:rPr>
          <w:rFonts w:ascii="Courier New" w:hAnsi="Courier New" w:cs="Courier New"/>
          <w:szCs w:val="24"/>
        </w:rPr>
        <w:t xml:space="preserve">the Participating </w:t>
      </w:r>
      <w:r w:rsidR="00853D97">
        <w:rPr>
          <w:rFonts w:ascii="Courier New" w:hAnsi="Courier New" w:cs="Courier New"/>
          <w:szCs w:val="24"/>
        </w:rPr>
        <w:t>Municipalities’</w:t>
      </w:r>
      <w:r w:rsidR="00853D97" w:rsidRPr="00614D95">
        <w:rPr>
          <w:rFonts w:ascii="Courier New" w:hAnsi="Courier New" w:cs="Courier New"/>
          <w:szCs w:val="24"/>
        </w:rPr>
        <w:t xml:space="preserve"> </w:t>
      </w:r>
      <w:r w:rsidR="00210AD4" w:rsidRPr="00614D95">
        <w:rPr>
          <w:rFonts w:ascii="Courier New" w:hAnsi="Courier New" w:cs="Courier New"/>
          <w:szCs w:val="24"/>
        </w:rPr>
        <w:t>official</w:t>
      </w:r>
      <w:r w:rsidR="00853D97">
        <w:rPr>
          <w:rFonts w:ascii="Courier New" w:hAnsi="Courier New" w:cs="Courier New"/>
          <w:szCs w:val="24"/>
        </w:rPr>
        <w:t>s</w:t>
      </w:r>
      <w:r w:rsidR="00210AD4" w:rsidRPr="00614D95">
        <w:rPr>
          <w:rFonts w:ascii="Courier New" w:hAnsi="Courier New" w:cs="Courier New"/>
          <w:szCs w:val="24"/>
        </w:rPr>
        <w:t xml:space="preserve"> having oversight responsibility for the Approved </w:t>
      </w:r>
      <w:r w:rsidR="00853D97">
        <w:rPr>
          <w:rFonts w:ascii="Courier New" w:hAnsi="Courier New" w:cs="Courier New"/>
          <w:szCs w:val="24"/>
        </w:rPr>
        <w:t>Municipal</w:t>
      </w:r>
      <w:r w:rsidR="00853D97" w:rsidRPr="00614D95">
        <w:rPr>
          <w:rFonts w:ascii="Courier New" w:hAnsi="Courier New" w:cs="Courier New"/>
          <w:szCs w:val="24"/>
        </w:rPr>
        <w:t xml:space="preserve"> </w:t>
      </w:r>
      <w:r w:rsidR="00210AD4" w:rsidRPr="00614D95">
        <w:rPr>
          <w:rFonts w:ascii="Courier New" w:hAnsi="Courier New" w:cs="Courier New"/>
          <w:szCs w:val="24"/>
        </w:rPr>
        <w:t>Program</w:t>
      </w:r>
      <w:r w:rsidR="00853D97">
        <w:rPr>
          <w:rFonts w:ascii="Courier New" w:hAnsi="Courier New" w:cs="Courier New"/>
          <w:szCs w:val="24"/>
        </w:rPr>
        <w:t>(s)</w:t>
      </w:r>
      <w:r w:rsidR="00210AD4" w:rsidRPr="00614D95">
        <w:rPr>
          <w:rFonts w:ascii="Courier New" w:hAnsi="Courier New" w:cs="Courier New"/>
          <w:szCs w:val="24"/>
        </w:rPr>
        <w:t xml:space="preserve">.  </w:t>
      </w:r>
    </w:p>
    <w:p w:rsidR="00210AD4" w:rsidRDefault="00210AD4" w:rsidP="00210AD4">
      <w:pPr>
        <w:widowControl/>
        <w:rPr>
          <w:rFonts w:ascii="Courier New" w:hAnsi="Courier New" w:cs="Courier New"/>
          <w:szCs w:val="24"/>
        </w:rPr>
      </w:pPr>
    </w:p>
    <w:p w:rsidR="00820E3E" w:rsidRDefault="00820E3E" w:rsidP="00210AD4">
      <w:pPr>
        <w:widowControl/>
        <w:rPr>
          <w:rFonts w:ascii="Courier New" w:hAnsi="Courier New" w:cs="Courier New"/>
          <w:szCs w:val="24"/>
        </w:rPr>
      </w:pPr>
      <w:r>
        <w:rPr>
          <w:rFonts w:ascii="Courier New" w:hAnsi="Courier New" w:cs="Courier New"/>
          <w:szCs w:val="24"/>
        </w:rPr>
        <w:lastRenderedPageBreak/>
        <w:tab/>
      </w:r>
      <w:r w:rsidRPr="003B0441">
        <w:rPr>
          <w:rFonts w:ascii="Courier New" w:hAnsi="Courier New" w:cs="Courier New"/>
          <w:b/>
          <w:szCs w:val="24"/>
          <w:u w:val="single"/>
        </w:rPr>
        <w:t>Cooperative Agreement</w:t>
      </w:r>
      <w:r>
        <w:rPr>
          <w:rFonts w:ascii="Courier New" w:hAnsi="Courier New" w:cs="Courier New"/>
          <w:szCs w:val="24"/>
        </w:rPr>
        <w:t xml:space="preserve">. “Cooperative Agreement” shall mean the required agreement between the Participating Municipalities that </w:t>
      </w:r>
      <w:r w:rsidR="00603AFB">
        <w:rPr>
          <w:rFonts w:ascii="Courier New" w:hAnsi="Courier New" w:cs="Courier New"/>
          <w:szCs w:val="24"/>
        </w:rPr>
        <w:t>delineates</w:t>
      </w:r>
      <w:r>
        <w:rPr>
          <w:rFonts w:ascii="Courier New" w:hAnsi="Courier New" w:cs="Courier New"/>
          <w:szCs w:val="24"/>
        </w:rPr>
        <w:t xml:space="preserve"> obligations among the Participating Municipalities. </w:t>
      </w:r>
    </w:p>
    <w:p w:rsidR="00820E3E" w:rsidRPr="00614D95" w:rsidRDefault="00820E3E"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Disbursement</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Disbursement</w:t>
      </w:r>
      <w:r>
        <w:rPr>
          <w:rFonts w:ascii="Courier New" w:hAnsi="Courier New" w:cs="Courier New"/>
          <w:szCs w:val="24"/>
        </w:rPr>
        <w:t>”</w:t>
      </w:r>
      <w:r w:rsidRPr="00614D95">
        <w:rPr>
          <w:rFonts w:ascii="Courier New" w:hAnsi="Courier New" w:cs="Courier New"/>
          <w:szCs w:val="24"/>
        </w:rPr>
        <w:t xml:space="preserve"> shall mean a transfer of Allocated Funds by Treasury to the Participating </w:t>
      </w:r>
      <w:r w:rsidR="00291250">
        <w:rPr>
          <w:rFonts w:ascii="Courier New" w:hAnsi="Courier New" w:cs="Courier New"/>
          <w:szCs w:val="24"/>
        </w:rPr>
        <w:t>Municipalities</w:t>
      </w:r>
      <w:r w:rsidRPr="00614D95">
        <w:rPr>
          <w:rFonts w:ascii="Courier New" w:hAnsi="Courier New" w:cs="Courier New"/>
          <w:szCs w:val="24"/>
        </w:rPr>
        <w:t xml:space="preserve"> under this Agreement.</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Principal</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Principal</w:t>
      </w:r>
      <w:r>
        <w:rPr>
          <w:rFonts w:ascii="Courier New" w:hAnsi="Courier New" w:cs="Courier New"/>
          <w:szCs w:val="24"/>
        </w:rPr>
        <w:t>”</w:t>
      </w:r>
      <w:r w:rsidRPr="00614D95">
        <w:rPr>
          <w:rFonts w:ascii="Courier New" w:hAnsi="Courier New" w:cs="Courier New"/>
          <w:szCs w:val="24"/>
        </w:rPr>
        <w:t xml:space="preserve"> shall mean, for purposes of Section 4.9, if a sole proprietorship, the proprietor; if a partnership, each managing partner and each partner who is a natural person and holds a 20%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or more of the ownership stock or stock equivalent of the entity.</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Program Income</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Program Income</w:t>
      </w:r>
      <w:r>
        <w:rPr>
          <w:rFonts w:ascii="Courier New" w:hAnsi="Courier New" w:cs="Courier New"/>
          <w:szCs w:val="24"/>
        </w:rPr>
        <w:t>”</w:t>
      </w:r>
      <w:r w:rsidRPr="00614D95">
        <w:rPr>
          <w:rFonts w:ascii="Courier New" w:hAnsi="Courier New" w:cs="Courier New"/>
          <w:szCs w:val="24"/>
        </w:rPr>
        <w:t xml:space="preserve"> shall mean gross income received by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that is directly generated by an Allocation-supported activity or earned as a result of this Allocation during the Allocation Time Period.  Program Income includes, but is not limited to, income from: fees for services performed that were funded or supported with Allocated Funds; and interest earned on loans made using Allocated Funds.  Program Income does not include interest on Allocated Funds, the receipt of principal on loans made using Allocated Funds, rebates, credits, discounts, or refunds, or interest earned on any of them.</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Schedule</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Schedule</w:t>
      </w:r>
      <w:r>
        <w:rPr>
          <w:rFonts w:ascii="Courier New" w:hAnsi="Courier New" w:cs="Courier New"/>
          <w:szCs w:val="24"/>
        </w:rPr>
        <w:t>”</w:t>
      </w:r>
      <w:r w:rsidRPr="00614D95">
        <w:rPr>
          <w:rFonts w:ascii="Courier New" w:hAnsi="Courier New" w:cs="Courier New"/>
          <w:szCs w:val="24"/>
        </w:rPr>
        <w:t xml:space="preserve"> shall have the meaning ascribed to such term in Section 4.2 and Annex 3 of this Agreement.</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Subawardee</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Subawardee</w:t>
      </w:r>
      <w:r>
        <w:rPr>
          <w:rFonts w:ascii="Courier New" w:hAnsi="Courier New" w:cs="Courier New"/>
          <w:szCs w:val="24"/>
        </w:rPr>
        <w:t>”</w:t>
      </w:r>
      <w:r w:rsidRPr="00614D95">
        <w:rPr>
          <w:rFonts w:ascii="Courier New" w:hAnsi="Courier New" w:cs="Courier New"/>
          <w:szCs w:val="24"/>
        </w:rPr>
        <w:t xml:space="preserve"> shall mean the legal entity to which a Subgrant is awarded and which is accountable to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for the use of Allocated Funds provided.</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Subgrant</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Subgrant</w:t>
      </w:r>
      <w:r>
        <w:rPr>
          <w:rFonts w:ascii="Courier New" w:hAnsi="Courier New" w:cs="Courier New"/>
          <w:szCs w:val="24"/>
        </w:rPr>
        <w:t>”</w:t>
      </w:r>
      <w:r w:rsidRPr="00614D95">
        <w:rPr>
          <w:rFonts w:ascii="Courier New" w:hAnsi="Courier New" w:cs="Courier New"/>
          <w:szCs w:val="24"/>
        </w:rPr>
        <w:t xml:space="preserve"> shall mean an award of Allocated Funds by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to an eligible Subawardee.  The term does not include procurement purchases.</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u w:val="single"/>
        </w:rPr>
        <w:t>This Agreement</w:t>
      </w:r>
      <w:r w:rsidRPr="00614D95">
        <w:rPr>
          <w:rFonts w:ascii="Courier New" w:hAnsi="Courier New" w:cs="Courier New"/>
          <w:b/>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This Agreement</w:t>
      </w:r>
      <w:r>
        <w:rPr>
          <w:rFonts w:ascii="Courier New" w:hAnsi="Courier New" w:cs="Courier New"/>
          <w:szCs w:val="24"/>
        </w:rPr>
        <w:t>”</w:t>
      </w:r>
      <w:r w:rsidRPr="00614D95">
        <w:rPr>
          <w:rFonts w:ascii="Courier New" w:hAnsi="Courier New" w:cs="Courier New"/>
          <w:szCs w:val="24"/>
        </w:rPr>
        <w:t xml:space="preserve"> or </w:t>
      </w:r>
      <w:r>
        <w:rPr>
          <w:rFonts w:ascii="Courier New" w:hAnsi="Courier New" w:cs="Courier New"/>
          <w:szCs w:val="24"/>
        </w:rPr>
        <w:t>“</w:t>
      </w:r>
      <w:r w:rsidRPr="00614D95">
        <w:rPr>
          <w:rFonts w:ascii="Courier New" w:hAnsi="Courier New" w:cs="Courier New"/>
          <w:szCs w:val="24"/>
        </w:rPr>
        <w:t>this Agreement</w:t>
      </w:r>
      <w:r>
        <w:rPr>
          <w:rFonts w:ascii="Courier New" w:hAnsi="Courier New" w:cs="Courier New"/>
          <w:szCs w:val="24"/>
        </w:rPr>
        <w:t>”</w:t>
      </w:r>
      <w:r w:rsidRPr="00614D95">
        <w:rPr>
          <w:rFonts w:ascii="Courier New" w:hAnsi="Courier New" w:cs="Courier New"/>
          <w:szCs w:val="24"/>
        </w:rPr>
        <w:t xml:space="preserve"> shall mean this Allocation Agreement dated as of </w:t>
      </w:r>
      <w:r>
        <w:rPr>
          <w:rFonts w:ascii="Courier New" w:hAnsi="Courier New" w:cs="Courier New"/>
          <w:szCs w:val="24"/>
          <w:u w:val="single"/>
        </w:rPr>
        <w:t>August 24, 2011</w:t>
      </w:r>
      <w:r w:rsidRPr="00614D95">
        <w:rPr>
          <w:rFonts w:ascii="Courier New" w:hAnsi="Courier New" w:cs="Courier New"/>
          <w:szCs w:val="24"/>
        </w:rPr>
        <w:t xml:space="preserve">, together with the Annexes attached hereto, and the Assurances (Non-Construction) submitted by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as part of its Application</w:t>
      </w:r>
      <w:r w:rsidRPr="00614D95">
        <w:rPr>
          <w:rFonts w:ascii="Courier New" w:hAnsi="Courier New" w:cs="Courier New"/>
          <w:b/>
          <w:szCs w:val="24"/>
        </w:rPr>
        <w:t>,</w:t>
      </w:r>
      <w:r w:rsidRPr="00614D95">
        <w:rPr>
          <w:rFonts w:ascii="Courier New" w:hAnsi="Courier New" w:cs="Courier New"/>
          <w:szCs w:val="24"/>
        </w:rPr>
        <w:t xml:space="preserve"> as the foregoing may be amended or modified from time to time in accordance with their respective terms.</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Section 1.2</w:t>
      </w:r>
      <w:r w:rsidRPr="00614D95">
        <w:rPr>
          <w:rFonts w:ascii="Courier New" w:hAnsi="Courier New" w:cs="Courier New"/>
          <w:b/>
          <w:szCs w:val="24"/>
        </w:rPr>
        <w:tab/>
      </w:r>
      <w:r w:rsidRPr="00614D95">
        <w:rPr>
          <w:rFonts w:ascii="Courier New" w:hAnsi="Courier New" w:cs="Courier New"/>
          <w:b/>
          <w:szCs w:val="24"/>
          <w:u w:val="single"/>
        </w:rPr>
        <w:t>Rules of Interpretation</w:t>
      </w:r>
      <w:r w:rsidRPr="00614D95">
        <w:rPr>
          <w:rFonts w:ascii="Courier New" w:hAnsi="Courier New" w:cs="Courier New"/>
          <w:b/>
          <w:szCs w:val="24"/>
        </w:rPr>
        <w:t>.</w:t>
      </w:r>
      <w:r w:rsidRPr="00614D95">
        <w:rPr>
          <w:rFonts w:ascii="Courier New" w:hAnsi="Courier New" w:cs="Courier New"/>
          <w:szCs w:val="24"/>
        </w:rPr>
        <w:t xml:space="preserve">  Unless the context shall otherwise indicate, the terms defined in Section 1.1 of this Agreement </w:t>
      </w:r>
      <w:r w:rsidRPr="00614D95">
        <w:rPr>
          <w:rFonts w:ascii="Courier New" w:hAnsi="Courier New" w:cs="Courier New"/>
          <w:szCs w:val="24"/>
        </w:rPr>
        <w:lastRenderedPageBreak/>
        <w:t xml:space="preserve">shall include the plural as well as the singular and the singular as well as the plural.  The words </w:t>
      </w:r>
      <w:r>
        <w:rPr>
          <w:rFonts w:ascii="Courier New" w:hAnsi="Courier New" w:cs="Courier New"/>
          <w:szCs w:val="24"/>
        </w:rPr>
        <w:t>“</w:t>
      </w:r>
      <w:r w:rsidRPr="00614D95">
        <w:rPr>
          <w:rFonts w:ascii="Courier New" w:hAnsi="Courier New" w:cs="Courier New"/>
          <w:szCs w:val="24"/>
        </w:rPr>
        <w:t>herein,</w:t>
      </w:r>
      <w:r>
        <w:rPr>
          <w:rFonts w:ascii="Courier New" w:hAnsi="Courier New" w:cs="Courier New"/>
          <w:szCs w:val="24"/>
        </w:rPr>
        <w:t>”</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hereof,</w:t>
      </w:r>
      <w:r>
        <w:rPr>
          <w:rFonts w:ascii="Courier New" w:hAnsi="Courier New" w:cs="Courier New"/>
          <w:szCs w:val="24"/>
        </w:rPr>
        <w:t>”</w:t>
      </w:r>
      <w:r w:rsidRPr="00614D95">
        <w:rPr>
          <w:rFonts w:ascii="Courier New" w:hAnsi="Courier New" w:cs="Courier New"/>
          <w:szCs w:val="24"/>
        </w:rPr>
        <w:t xml:space="preserve"> and </w:t>
      </w:r>
      <w:r>
        <w:rPr>
          <w:rFonts w:ascii="Courier New" w:hAnsi="Courier New" w:cs="Courier New"/>
          <w:szCs w:val="24"/>
        </w:rPr>
        <w:t>“</w:t>
      </w:r>
      <w:r w:rsidRPr="00614D95">
        <w:rPr>
          <w:rFonts w:ascii="Courier New" w:hAnsi="Courier New" w:cs="Courier New"/>
          <w:szCs w:val="24"/>
        </w:rPr>
        <w:t>hereto,</w:t>
      </w:r>
      <w:r>
        <w:rPr>
          <w:rFonts w:ascii="Courier New" w:hAnsi="Courier New" w:cs="Courier New"/>
          <w:szCs w:val="24"/>
        </w:rPr>
        <w:t>”</w:t>
      </w:r>
      <w:r w:rsidRPr="00614D95">
        <w:rPr>
          <w:rFonts w:ascii="Courier New" w:hAnsi="Courier New" w:cs="Courier New"/>
          <w:szCs w:val="24"/>
        </w:rPr>
        <w:t xml:space="preserve"> and words of similar import, refer to this Agreement as a whole.</w:t>
      </w:r>
    </w:p>
    <w:p w:rsidR="00210AD4" w:rsidRPr="00614D95" w:rsidRDefault="00210AD4" w:rsidP="00210AD4">
      <w:pPr>
        <w:widowControl/>
        <w:rPr>
          <w:rFonts w:ascii="Courier New" w:hAnsi="Courier New" w:cs="Courier New"/>
          <w:szCs w:val="24"/>
        </w:rPr>
      </w:pPr>
    </w:p>
    <w:p w:rsidR="00210AD4" w:rsidRPr="00614D95" w:rsidRDefault="00210AD4" w:rsidP="00210AD4">
      <w:pPr>
        <w:pStyle w:val="Heading1"/>
        <w:jc w:val="left"/>
        <w:rPr>
          <w:rFonts w:ascii="Courier New" w:hAnsi="Courier New" w:cs="Courier New"/>
          <w:szCs w:val="24"/>
        </w:rPr>
      </w:pPr>
    </w:p>
    <w:p w:rsidR="00210AD4" w:rsidRPr="00614D95" w:rsidRDefault="00210AD4" w:rsidP="00210AD4">
      <w:pPr>
        <w:rPr>
          <w:rFonts w:ascii="Courier New" w:hAnsi="Courier New" w:cs="Courier New"/>
          <w:szCs w:val="24"/>
        </w:rPr>
      </w:pPr>
    </w:p>
    <w:p w:rsidR="00210AD4" w:rsidRPr="00614D95" w:rsidRDefault="00210AD4" w:rsidP="00210AD4">
      <w:pPr>
        <w:widowControl/>
        <w:jc w:val="center"/>
        <w:rPr>
          <w:rFonts w:ascii="Courier New" w:hAnsi="Courier New" w:cs="Courier New"/>
          <w:b/>
          <w:szCs w:val="24"/>
        </w:rPr>
      </w:pPr>
      <w:r w:rsidRPr="00614D95">
        <w:rPr>
          <w:rFonts w:ascii="Courier New" w:hAnsi="Courier New" w:cs="Courier New"/>
          <w:b/>
          <w:szCs w:val="24"/>
        </w:rPr>
        <w:t>ARTICLE II</w:t>
      </w:r>
    </w:p>
    <w:p w:rsidR="00210AD4" w:rsidRPr="00614D95" w:rsidRDefault="00210AD4" w:rsidP="00210AD4">
      <w:pPr>
        <w:widowControl/>
        <w:jc w:val="center"/>
        <w:rPr>
          <w:rFonts w:ascii="Courier New" w:hAnsi="Courier New" w:cs="Courier New"/>
          <w:b/>
          <w:szCs w:val="24"/>
        </w:rPr>
      </w:pPr>
      <w:r w:rsidRPr="00614D95">
        <w:rPr>
          <w:rFonts w:ascii="Courier New" w:hAnsi="Courier New" w:cs="Courier New"/>
          <w:b/>
          <w:szCs w:val="24"/>
        </w:rPr>
        <w:t>THIS ALLOCATION</w:t>
      </w:r>
    </w:p>
    <w:p w:rsidR="00210AD4" w:rsidRPr="00614D95" w:rsidRDefault="00210AD4" w:rsidP="00210AD4">
      <w:pPr>
        <w:widowControl/>
        <w:tabs>
          <w:tab w:val="center" w:pos="4680"/>
        </w:tabs>
        <w:rPr>
          <w:rFonts w:ascii="Courier New" w:hAnsi="Courier New" w:cs="Courier New"/>
          <w:b/>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Section 2.1</w:t>
      </w:r>
      <w:r w:rsidRPr="00614D95">
        <w:rPr>
          <w:rFonts w:ascii="Courier New" w:hAnsi="Courier New" w:cs="Courier New"/>
          <w:b/>
          <w:szCs w:val="24"/>
        </w:rPr>
        <w:tab/>
      </w:r>
      <w:r w:rsidRPr="00614D95">
        <w:rPr>
          <w:rFonts w:ascii="Courier New" w:hAnsi="Courier New" w:cs="Courier New"/>
          <w:b/>
          <w:szCs w:val="24"/>
          <w:u w:val="single"/>
        </w:rPr>
        <w:t>The Allocation Commitment</w:t>
      </w:r>
      <w:r w:rsidRPr="00614D95">
        <w:rPr>
          <w:rFonts w:ascii="Courier New" w:hAnsi="Courier New" w:cs="Courier New"/>
          <w:b/>
          <w:szCs w:val="24"/>
        </w:rPr>
        <w:t>.</w:t>
      </w:r>
      <w:r w:rsidRPr="00614D95">
        <w:rPr>
          <w:rFonts w:ascii="Courier New" w:hAnsi="Courier New" w:cs="Courier New"/>
          <w:szCs w:val="24"/>
        </w:rPr>
        <w:t xml:space="preserve">  Subject to all of the terms and conditions hereof and in reliance upon all representations, warranties, assurances, certifications, covenants and agreements contained herein, Treasury will provide to the Participating </w:t>
      </w:r>
      <w:r w:rsidR="00244384">
        <w:rPr>
          <w:rFonts w:ascii="Courier New" w:hAnsi="Courier New" w:cs="Courier New"/>
          <w:szCs w:val="24"/>
        </w:rPr>
        <w:t>Municipalities</w:t>
      </w:r>
      <w:r w:rsidRPr="00614D95">
        <w:rPr>
          <w:rFonts w:ascii="Courier New" w:hAnsi="Courier New" w:cs="Courier New"/>
          <w:szCs w:val="24"/>
        </w:rPr>
        <w:t xml:space="preserve">, an Allocation in the aggregate amount not to exceed </w:t>
      </w:r>
      <w:r w:rsidR="00244384">
        <w:rPr>
          <w:rFonts w:ascii="Courier New" w:hAnsi="Courier New" w:cs="Courier New"/>
          <w:szCs w:val="24"/>
          <w:u w:val="single"/>
        </w:rPr>
        <w:t>[insert amount]</w:t>
      </w:r>
      <w:r w:rsidRPr="0053530A">
        <w:rPr>
          <w:rFonts w:ascii="Courier New" w:hAnsi="Courier New" w:cs="Courier New"/>
          <w:szCs w:val="24"/>
        </w:rPr>
        <w:t xml:space="preserve"> (</w:t>
      </w:r>
      <w:r w:rsidRPr="0053530A">
        <w:rPr>
          <w:rFonts w:ascii="Courier New" w:hAnsi="Courier New" w:cs="Courier New"/>
          <w:bCs/>
          <w:szCs w:val="24"/>
          <w:u w:val="single"/>
        </w:rPr>
        <w:t>$</w:t>
      </w:r>
      <w:r w:rsidR="00FA4A02">
        <w:rPr>
          <w:rFonts w:ascii="Courier New" w:hAnsi="Courier New" w:cs="Courier New"/>
          <w:bCs/>
          <w:szCs w:val="24"/>
          <w:u w:val="single"/>
        </w:rPr>
        <w:t>xxxxxxxx</w:t>
      </w:r>
      <w:r w:rsidRPr="0053530A">
        <w:rPr>
          <w:rFonts w:ascii="Courier New" w:hAnsi="Courier New" w:cs="Courier New"/>
          <w:bCs/>
          <w:szCs w:val="24"/>
        </w:rPr>
        <w:t>)</w:t>
      </w:r>
      <w:r w:rsidRPr="0053530A">
        <w:rPr>
          <w:rFonts w:ascii="Courier New" w:hAnsi="Courier New" w:cs="Courier New"/>
          <w:szCs w:val="24"/>
        </w:rPr>
        <w:t>.</w:t>
      </w:r>
    </w:p>
    <w:p w:rsidR="00210AD4" w:rsidRPr="00614D95" w:rsidRDefault="00210AD4" w:rsidP="00210AD4">
      <w:pPr>
        <w:widowControl/>
        <w:rPr>
          <w:rFonts w:ascii="Courier New" w:hAnsi="Courier New" w:cs="Courier New"/>
          <w:szCs w:val="24"/>
          <w:u w:val="single"/>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Section 2.2</w:t>
      </w:r>
      <w:r w:rsidRPr="00614D95">
        <w:rPr>
          <w:rFonts w:ascii="Courier New" w:hAnsi="Courier New" w:cs="Courier New"/>
          <w:b/>
          <w:szCs w:val="24"/>
        </w:rPr>
        <w:tab/>
      </w:r>
      <w:r w:rsidRPr="00614D95">
        <w:rPr>
          <w:rFonts w:ascii="Courier New" w:hAnsi="Courier New" w:cs="Courier New"/>
          <w:b/>
          <w:szCs w:val="24"/>
          <w:u w:val="single"/>
        </w:rPr>
        <w:t>Purpose of this Allocation</w:t>
      </w:r>
      <w:r w:rsidRPr="00614D95">
        <w:rPr>
          <w:rFonts w:ascii="Courier New" w:hAnsi="Courier New" w:cs="Courier New"/>
          <w:b/>
          <w:szCs w:val="24"/>
        </w:rPr>
        <w:t>.</w:t>
      </w:r>
      <w:r w:rsidRPr="00614D95">
        <w:rPr>
          <w:rFonts w:ascii="Courier New" w:hAnsi="Courier New" w:cs="Courier New"/>
          <w:szCs w:val="24"/>
        </w:rPr>
        <w:t xml:space="preserve">  The purpose of this Allocation is to carry out the Approved </w:t>
      </w:r>
      <w:r w:rsidR="00FA4A02">
        <w:rPr>
          <w:rFonts w:ascii="Courier New" w:hAnsi="Courier New" w:cs="Courier New"/>
          <w:szCs w:val="24"/>
        </w:rPr>
        <w:t>Municipal</w:t>
      </w:r>
      <w:r w:rsidR="00244384" w:rsidRPr="00614D95">
        <w:rPr>
          <w:rFonts w:ascii="Courier New" w:hAnsi="Courier New" w:cs="Courier New"/>
          <w:szCs w:val="24"/>
        </w:rPr>
        <w:t xml:space="preserve"> </w:t>
      </w:r>
      <w:r w:rsidRPr="00614D95">
        <w:rPr>
          <w:rFonts w:ascii="Courier New" w:hAnsi="Courier New" w:cs="Courier New"/>
          <w:szCs w:val="24"/>
        </w:rPr>
        <w:t>Program</w:t>
      </w:r>
      <w:r w:rsidR="00881C07">
        <w:rPr>
          <w:rFonts w:ascii="Courier New" w:hAnsi="Courier New" w:cs="Courier New"/>
          <w:szCs w:val="24"/>
        </w:rPr>
        <w:t>(s)</w:t>
      </w:r>
      <w:r w:rsidRPr="00614D95">
        <w:rPr>
          <w:rFonts w:ascii="Courier New" w:hAnsi="Courier New" w:cs="Courier New"/>
          <w:szCs w:val="24"/>
        </w:rPr>
        <w:t xml:space="preserve"> as described in </w:t>
      </w:r>
      <w:r w:rsidRPr="00614D95">
        <w:rPr>
          <w:rFonts w:ascii="Courier New" w:hAnsi="Courier New" w:cs="Courier New"/>
          <w:szCs w:val="24"/>
          <w:u w:val="single"/>
        </w:rPr>
        <w:t>Annex 1</w:t>
      </w:r>
      <w:r w:rsidRPr="00614D95">
        <w:rPr>
          <w:rFonts w:ascii="Courier New" w:hAnsi="Courier New" w:cs="Courier New"/>
          <w:szCs w:val="24"/>
        </w:rPr>
        <w:t xml:space="preserve"> attached hereto, which is</w:t>
      </w:r>
      <w:r w:rsidR="00881C07">
        <w:rPr>
          <w:rFonts w:ascii="Courier New" w:hAnsi="Courier New" w:cs="Courier New"/>
          <w:szCs w:val="24"/>
        </w:rPr>
        <w:t>/are</w:t>
      </w:r>
      <w:r w:rsidRPr="00614D95">
        <w:rPr>
          <w:rFonts w:ascii="Courier New" w:hAnsi="Courier New" w:cs="Courier New"/>
          <w:szCs w:val="24"/>
        </w:rPr>
        <w:t xml:space="preserve"> incorporated herein by reference.</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2.3</w:t>
      </w:r>
      <w:r w:rsidRPr="00614D95">
        <w:rPr>
          <w:rFonts w:ascii="Courier New" w:hAnsi="Courier New" w:cs="Courier New"/>
          <w:b/>
          <w:szCs w:val="24"/>
        </w:rPr>
        <w:tab/>
      </w:r>
      <w:r w:rsidRPr="00614D95">
        <w:rPr>
          <w:rFonts w:ascii="Courier New" w:hAnsi="Courier New" w:cs="Courier New"/>
          <w:b/>
          <w:szCs w:val="24"/>
          <w:u w:val="single"/>
        </w:rPr>
        <w:t>Allocation Time Period</w:t>
      </w:r>
      <w:r w:rsidRPr="00614D95">
        <w:rPr>
          <w:rFonts w:ascii="Courier New" w:hAnsi="Courier New" w:cs="Courier New"/>
          <w:b/>
          <w:szCs w:val="24"/>
        </w:rPr>
        <w:t xml:space="preserve">.  </w:t>
      </w:r>
      <w:r w:rsidRPr="00614D95">
        <w:rPr>
          <w:rFonts w:ascii="Courier New" w:hAnsi="Courier New" w:cs="Courier New"/>
          <w:szCs w:val="24"/>
        </w:rPr>
        <w:t>The effective date of this Allocation shall be the date of this Agreement.  The expiration date of this Allocation is</w:t>
      </w:r>
      <w:r w:rsidRPr="00623E4F">
        <w:rPr>
          <w:rFonts w:ascii="Courier New" w:hAnsi="Courier New" w:cs="Courier New"/>
          <w:szCs w:val="24"/>
        </w:rPr>
        <w:t xml:space="preserve"> </w:t>
      </w:r>
      <w:r>
        <w:rPr>
          <w:rFonts w:ascii="Courier New" w:hAnsi="Courier New" w:cs="Courier New"/>
          <w:szCs w:val="24"/>
          <w:u w:val="single"/>
        </w:rPr>
        <w:t>March 31, 2017</w:t>
      </w:r>
      <w:r w:rsidRPr="00623E4F">
        <w:rPr>
          <w:rFonts w:ascii="Courier New" w:hAnsi="Courier New" w:cs="Courier New"/>
          <w:szCs w:val="24"/>
        </w:rPr>
        <w:t xml:space="preserve">. </w:t>
      </w:r>
      <w:r w:rsidRPr="00614D95">
        <w:rPr>
          <w:rFonts w:ascii="Courier New" w:hAnsi="Courier New" w:cs="Courier New"/>
          <w:szCs w:val="24"/>
        </w:rPr>
        <w:t xml:space="preserve">The period of time between the effective date and the expiration date is the Allocation Time Period.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 xml:space="preserve">may charge to this Allocation allowable costs incurred, in accordance with Section 4.2 hereof, during the Allocation Time Period.  Costs incurred prior to the Allocation Time Period are not allowable unless authorized in writing by Treasury.  After the Allocation Time Period, the Participating </w:t>
      </w:r>
      <w:r w:rsidR="00622D40">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 xml:space="preserve">may charge to unobligated Allocated Funds in </w:t>
      </w:r>
      <w:r w:rsidR="00881C07">
        <w:rPr>
          <w:rFonts w:ascii="Courier New" w:hAnsi="Courier New" w:cs="Courier New"/>
          <w:szCs w:val="24"/>
        </w:rPr>
        <w:t>their</w:t>
      </w:r>
      <w:r w:rsidR="00881C07" w:rsidRPr="00614D95">
        <w:rPr>
          <w:rFonts w:ascii="Courier New" w:hAnsi="Courier New" w:cs="Courier New"/>
          <w:szCs w:val="24"/>
        </w:rPr>
        <w:t xml:space="preserve"> </w:t>
      </w:r>
      <w:r w:rsidRPr="00614D95">
        <w:rPr>
          <w:rFonts w:ascii="Courier New" w:hAnsi="Courier New" w:cs="Courier New"/>
          <w:szCs w:val="24"/>
        </w:rPr>
        <w:t xml:space="preserve">possession allowable costs incurred in accordance with Section 4.2 hereof.   </w:t>
      </w:r>
    </w:p>
    <w:p w:rsidR="00210AD4" w:rsidRPr="00614D95" w:rsidRDefault="00210AD4" w:rsidP="00210AD4">
      <w:pPr>
        <w:widowControl/>
        <w:tabs>
          <w:tab w:val="left" w:pos="-1440"/>
        </w:tabs>
        <w:rPr>
          <w:rFonts w:ascii="Courier New" w:hAnsi="Courier New" w:cs="Courier New"/>
          <w:b/>
          <w:szCs w:val="24"/>
        </w:rPr>
      </w:pPr>
    </w:p>
    <w:p w:rsidR="00210AD4" w:rsidRPr="00614D95" w:rsidRDefault="00210AD4" w:rsidP="00210AD4">
      <w:pPr>
        <w:widowControl/>
        <w:tabs>
          <w:tab w:val="left" w:pos="-1440"/>
        </w:tabs>
        <w:rPr>
          <w:rFonts w:ascii="Courier New" w:hAnsi="Courier New" w:cs="Courier New"/>
          <w:b/>
          <w:szCs w:val="24"/>
        </w:rPr>
      </w:pPr>
    </w:p>
    <w:p w:rsidR="00210AD4" w:rsidRPr="00614D95" w:rsidRDefault="00210AD4" w:rsidP="00210AD4">
      <w:pPr>
        <w:rPr>
          <w:rFonts w:ascii="Courier New" w:hAnsi="Courier New" w:cs="Courier New"/>
          <w:szCs w:val="24"/>
        </w:rPr>
      </w:pPr>
    </w:p>
    <w:p w:rsidR="00210AD4" w:rsidRPr="00614D95" w:rsidRDefault="00210AD4" w:rsidP="00210AD4">
      <w:pPr>
        <w:pStyle w:val="Heading1"/>
        <w:tabs>
          <w:tab w:val="center" w:pos="4680"/>
        </w:tabs>
        <w:rPr>
          <w:rFonts w:ascii="Courier New" w:hAnsi="Courier New" w:cs="Courier New"/>
          <w:szCs w:val="24"/>
        </w:rPr>
      </w:pPr>
      <w:r w:rsidRPr="00614D95">
        <w:rPr>
          <w:rFonts w:ascii="Courier New" w:hAnsi="Courier New" w:cs="Courier New"/>
          <w:szCs w:val="24"/>
        </w:rPr>
        <w:t>ARTICLE III</w:t>
      </w:r>
    </w:p>
    <w:p w:rsidR="00210AD4" w:rsidRPr="00614D95" w:rsidRDefault="00210AD4" w:rsidP="00210AD4">
      <w:pPr>
        <w:widowControl/>
        <w:tabs>
          <w:tab w:val="center" w:pos="4680"/>
        </w:tabs>
        <w:rPr>
          <w:rFonts w:ascii="Courier New" w:hAnsi="Courier New" w:cs="Courier New"/>
          <w:b/>
          <w:szCs w:val="24"/>
        </w:rPr>
      </w:pPr>
      <w:r w:rsidRPr="00614D95">
        <w:rPr>
          <w:rFonts w:ascii="Courier New" w:hAnsi="Courier New" w:cs="Courier New"/>
          <w:szCs w:val="24"/>
        </w:rPr>
        <w:tab/>
      </w:r>
      <w:r w:rsidRPr="00614D95">
        <w:rPr>
          <w:rFonts w:ascii="Courier New" w:hAnsi="Courier New" w:cs="Courier New"/>
          <w:b/>
          <w:szCs w:val="24"/>
        </w:rPr>
        <w:t>DISBURSEMENTS AND CONDITIONS PRECEDENT TO DISBURSEMENTS</w:t>
      </w:r>
    </w:p>
    <w:p w:rsidR="00210AD4" w:rsidRPr="00614D95" w:rsidRDefault="00210AD4" w:rsidP="00210AD4">
      <w:pPr>
        <w:widowControl/>
        <w:tabs>
          <w:tab w:val="center" w:pos="4680"/>
        </w:tabs>
        <w:rPr>
          <w:rFonts w:ascii="Courier New" w:hAnsi="Courier New" w:cs="Courier New"/>
          <w:b/>
          <w:szCs w:val="24"/>
        </w:rPr>
      </w:pPr>
    </w:p>
    <w:p w:rsidR="00210AD4" w:rsidRDefault="00210AD4" w:rsidP="00210AD4">
      <w:pPr>
        <w:widowControl/>
        <w:ind w:firstLine="720"/>
        <w:rPr>
          <w:rFonts w:ascii="Courier New" w:hAnsi="Courier New" w:cs="Courier New"/>
          <w:szCs w:val="24"/>
        </w:rPr>
      </w:pPr>
      <w:r w:rsidRPr="00614D95">
        <w:rPr>
          <w:rFonts w:ascii="Courier New" w:hAnsi="Courier New" w:cs="Courier New"/>
          <w:b/>
          <w:szCs w:val="24"/>
        </w:rPr>
        <w:t>Section 3.1</w:t>
      </w:r>
      <w:r w:rsidRPr="00614D95">
        <w:rPr>
          <w:rFonts w:ascii="Courier New" w:hAnsi="Courier New" w:cs="Courier New"/>
          <w:b/>
          <w:szCs w:val="24"/>
        </w:rPr>
        <w:tab/>
      </w:r>
      <w:r w:rsidRPr="00614D95">
        <w:rPr>
          <w:rFonts w:ascii="Courier New" w:hAnsi="Courier New" w:cs="Courier New"/>
          <w:b/>
          <w:szCs w:val="24"/>
          <w:u w:val="single"/>
        </w:rPr>
        <w:t>Disbursements of Allocated Funds</w:t>
      </w:r>
      <w:r w:rsidRPr="00614D95">
        <w:rPr>
          <w:rFonts w:ascii="Courier New" w:hAnsi="Courier New" w:cs="Courier New"/>
          <w:b/>
          <w:szCs w:val="24"/>
        </w:rPr>
        <w:t>.</w:t>
      </w:r>
      <w:r w:rsidRPr="00614D95">
        <w:rPr>
          <w:rFonts w:ascii="Courier New" w:hAnsi="Courier New" w:cs="Courier New"/>
          <w:szCs w:val="24"/>
        </w:rPr>
        <w:t xml:space="preserve">  Subject to the terms and conditions hereof, Treasury will make Disbursements of Allocated Funds via electronic funds transfer to</w:t>
      </w:r>
      <w:r w:rsidR="0004435D">
        <w:rPr>
          <w:rFonts w:ascii="Courier New" w:hAnsi="Courier New" w:cs="Courier New"/>
          <w:szCs w:val="24"/>
        </w:rPr>
        <w:t xml:space="preserve"> the account of</w:t>
      </w:r>
      <w:r w:rsidRPr="00614D95">
        <w:rPr>
          <w:rFonts w:ascii="Courier New" w:hAnsi="Courier New" w:cs="Courier New"/>
          <w:szCs w:val="24"/>
        </w:rPr>
        <w:t xml:space="preserve"> </w:t>
      </w:r>
      <w:r w:rsidR="0004435D">
        <w:rPr>
          <w:rFonts w:ascii="Courier New" w:hAnsi="Courier New" w:cs="Courier New"/>
          <w:szCs w:val="24"/>
        </w:rPr>
        <w:t>the</w:t>
      </w:r>
      <w:r w:rsidRPr="00614D95">
        <w:rPr>
          <w:rFonts w:ascii="Courier New" w:hAnsi="Courier New" w:cs="Courier New"/>
          <w:szCs w:val="24"/>
        </w:rPr>
        <w:t xml:space="preserv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 xml:space="preserve">designated in advance by the Participating </w:t>
      </w:r>
      <w:r w:rsidR="00244384">
        <w:rPr>
          <w:rFonts w:ascii="Courier New" w:hAnsi="Courier New" w:cs="Courier New"/>
          <w:szCs w:val="24"/>
        </w:rPr>
        <w:t>Municipalities</w:t>
      </w:r>
      <w:r w:rsidRPr="00614D95">
        <w:rPr>
          <w:rFonts w:ascii="Courier New" w:hAnsi="Courier New" w:cs="Courier New"/>
          <w:szCs w:val="24"/>
        </w:rPr>
        <w:t xml:space="preserve">.  Treasury will make Disbursements to the Participating </w:t>
      </w:r>
      <w:r w:rsidR="00244384">
        <w:rPr>
          <w:rFonts w:ascii="Courier New" w:hAnsi="Courier New" w:cs="Courier New"/>
          <w:szCs w:val="24"/>
        </w:rPr>
        <w:t>Municipalities</w:t>
      </w:r>
      <w:r w:rsidR="00244384" w:rsidRPr="00614D95">
        <w:rPr>
          <w:rFonts w:ascii="Courier New" w:hAnsi="Courier New" w:cs="Courier New"/>
          <w:szCs w:val="24"/>
        </w:rPr>
        <w:t xml:space="preserve"> </w:t>
      </w:r>
      <w:r w:rsidRPr="00614D95">
        <w:rPr>
          <w:rFonts w:ascii="Courier New" w:hAnsi="Courier New" w:cs="Courier New"/>
          <w:szCs w:val="24"/>
        </w:rPr>
        <w:t xml:space="preserve">in accordance with </w:t>
      </w:r>
      <w:r w:rsidRPr="00614D95">
        <w:rPr>
          <w:rFonts w:ascii="Courier New" w:hAnsi="Courier New" w:cs="Courier New"/>
          <w:szCs w:val="24"/>
          <w:u w:val="single"/>
        </w:rPr>
        <w:t>Annex 2</w:t>
      </w:r>
      <w:r w:rsidRPr="00614D95">
        <w:rPr>
          <w:rFonts w:ascii="Courier New" w:hAnsi="Courier New" w:cs="Courier New"/>
          <w:szCs w:val="24"/>
        </w:rPr>
        <w:t>, attached hereto, which is incorporated herein by reference.</w:t>
      </w:r>
    </w:p>
    <w:p w:rsidR="00244384" w:rsidRDefault="00244384" w:rsidP="00210AD4">
      <w:pPr>
        <w:widowControl/>
        <w:ind w:firstLine="720"/>
        <w:rPr>
          <w:rFonts w:ascii="Courier New" w:hAnsi="Courier New" w:cs="Courier New"/>
          <w:szCs w:val="24"/>
        </w:rPr>
      </w:pPr>
    </w:p>
    <w:p w:rsidR="0068306E" w:rsidRPr="00881C07" w:rsidRDefault="00244384" w:rsidP="00881C07">
      <w:pPr>
        <w:widowControl/>
        <w:ind w:firstLine="720"/>
        <w:rPr>
          <w:rFonts w:ascii="Courier New" w:hAnsi="Courier New" w:cs="Courier New"/>
          <w:b/>
          <w:szCs w:val="24"/>
          <w:u w:val="single"/>
        </w:rPr>
      </w:pPr>
      <w:r w:rsidRPr="00614D95">
        <w:rPr>
          <w:rFonts w:ascii="Courier New" w:hAnsi="Courier New" w:cs="Courier New"/>
          <w:b/>
          <w:szCs w:val="24"/>
        </w:rPr>
        <w:t>Section 3.2</w:t>
      </w:r>
      <w:r w:rsidRPr="00614D95">
        <w:rPr>
          <w:rFonts w:ascii="Courier New" w:hAnsi="Courier New" w:cs="Courier New"/>
          <w:b/>
          <w:szCs w:val="24"/>
        </w:rPr>
        <w:tab/>
      </w:r>
      <w:r w:rsidR="0068306E">
        <w:rPr>
          <w:rFonts w:ascii="Courier New" w:hAnsi="Courier New" w:cs="Courier New"/>
          <w:b/>
          <w:szCs w:val="24"/>
          <w:u w:val="single"/>
        </w:rPr>
        <w:t>Cooperative Agreement.</w:t>
      </w:r>
      <w:r w:rsidR="00881C07" w:rsidRPr="00881C07">
        <w:rPr>
          <w:rFonts w:ascii="Courier New" w:hAnsi="Courier New" w:cs="Courier New"/>
          <w:b/>
          <w:szCs w:val="24"/>
        </w:rPr>
        <w:t xml:space="preserve"> </w:t>
      </w:r>
      <w:r w:rsidR="0068306E" w:rsidRPr="002F3A73">
        <w:rPr>
          <w:rFonts w:ascii="Courier New" w:hAnsi="Courier New" w:cs="Courier New"/>
          <w:szCs w:val="24"/>
        </w:rPr>
        <w:t>Before Treasury’s initial Disbursement of the Allocated Funds, the Participating Municipalities shall have executed and delivered to Treasury a Cooperative Agreement in form and substance satisfactory to Treasury</w:t>
      </w:r>
      <w:r w:rsidR="0068306E" w:rsidRPr="002F3A73">
        <w:rPr>
          <w:rFonts w:ascii="Courier New" w:hAnsi="Courier New" w:cs="Courier New"/>
          <w:b/>
          <w:szCs w:val="24"/>
        </w:rPr>
        <w:t>.</w:t>
      </w:r>
      <w:r w:rsidR="0068306E">
        <w:rPr>
          <w:rFonts w:ascii="Courier New" w:hAnsi="Courier New" w:cs="Courier New"/>
          <w:b/>
          <w:szCs w:val="24"/>
          <w:u w:val="single"/>
        </w:rPr>
        <w:t xml:space="preserve"> </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Section 3.</w:t>
      </w:r>
      <w:r w:rsidR="0068306E">
        <w:rPr>
          <w:rFonts w:ascii="Courier New" w:hAnsi="Courier New" w:cs="Courier New"/>
          <w:b/>
          <w:szCs w:val="24"/>
        </w:rPr>
        <w:t>3</w:t>
      </w:r>
      <w:r w:rsidRPr="00614D95">
        <w:rPr>
          <w:rFonts w:ascii="Courier New" w:hAnsi="Courier New" w:cs="Courier New"/>
          <w:b/>
          <w:szCs w:val="24"/>
        </w:rPr>
        <w:tab/>
      </w:r>
      <w:r w:rsidRPr="00614D95">
        <w:rPr>
          <w:rFonts w:ascii="Courier New" w:hAnsi="Courier New" w:cs="Courier New"/>
          <w:b/>
          <w:szCs w:val="24"/>
          <w:u w:val="single"/>
        </w:rPr>
        <w:t xml:space="preserve">Opinion of Participating </w:t>
      </w:r>
      <w:r w:rsidR="002F3A73">
        <w:rPr>
          <w:rFonts w:ascii="Courier New" w:hAnsi="Courier New" w:cs="Courier New"/>
          <w:b/>
          <w:szCs w:val="24"/>
          <w:u w:val="single"/>
        </w:rPr>
        <w:t>Municpal</w:t>
      </w:r>
      <w:r w:rsidRPr="00614D95">
        <w:rPr>
          <w:rFonts w:ascii="Courier New" w:hAnsi="Courier New" w:cs="Courier New"/>
          <w:b/>
          <w:szCs w:val="24"/>
          <w:u w:val="single"/>
        </w:rPr>
        <w:t xml:space="preserve"> Counsel</w:t>
      </w:r>
      <w:r w:rsidRPr="00614D95">
        <w:rPr>
          <w:rFonts w:ascii="Courier New" w:hAnsi="Courier New" w:cs="Courier New"/>
          <w:b/>
          <w:szCs w:val="24"/>
        </w:rPr>
        <w:t>.</w:t>
      </w:r>
      <w:r w:rsidRPr="00614D95">
        <w:rPr>
          <w:rFonts w:ascii="Courier New" w:hAnsi="Courier New" w:cs="Courier New"/>
          <w:szCs w:val="24"/>
        </w:rPr>
        <w:t xml:space="preserve">  Before Treasury's initial Disbursement of all or a portion of the Allocated Funds, Treasury shall have received, from counsel for </w:t>
      </w:r>
      <w:r w:rsidR="0068306E">
        <w:rPr>
          <w:rFonts w:ascii="Courier New" w:hAnsi="Courier New" w:cs="Courier New"/>
          <w:szCs w:val="24"/>
        </w:rPr>
        <w:t xml:space="preserve">each </w:t>
      </w:r>
      <w:r w:rsidRPr="00614D95">
        <w:rPr>
          <w:rFonts w:ascii="Courier New" w:hAnsi="Courier New" w:cs="Courier New"/>
          <w:szCs w:val="24"/>
        </w:rPr>
        <w:t xml:space="preserve">Participating </w:t>
      </w:r>
      <w:r w:rsidR="0068306E">
        <w:rPr>
          <w:rFonts w:ascii="Courier New" w:hAnsi="Courier New" w:cs="Courier New"/>
          <w:szCs w:val="24"/>
        </w:rPr>
        <w:t>Municipalit</w:t>
      </w:r>
      <w:r w:rsidR="00467459">
        <w:rPr>
          <w:rFonts w:ascii="Courier New" w:hAnsi="Courier New" w:cs="Courier New"/>
          <w:szCs w:val="24"/>
        </w:rPr>
        <w:t>y</w:t>
      </w:r>
      <w:r w:rsidRPr="00614D95">
        <w:rPr>
          <w:rFonts w:ascii="Courier New" w:hAnsi="Courier New" w:cs="Courier New"/>
          <w:szCs w:val="24"/>
        </w:rPr>
        <w:t>, a favorable opinion satisfactory in scope, form, and substance to Treasury, with respect to the matters stated in Sections 5.1, 5.2, 5.3, 5.4, 5.5, and 5.6 hereof.  Such opinion</w:t>
      </w:r>
      <w:r w:rsidR="0068306E">
        <w:rPr>
          <w:rFonts w:ascii="Courier New" w:hAnsi="Courier New" w:cs="Courier New"/>
          <w:szCs w:val="24"/>
        </w:rPr>
        <w:t>s</w:t>
      </w:r>
      <w:r w:rsidRPr="00614D95">
        <w:rPr>
          <w:rFonts w:ascii="Courier New" w:hAnsi="Courier New" w:cs="Courier New"/>
          <w:szCs w:val="24"/>
        </w:rPr>
        <w:t xml:space="preserve"> shall also cover such other matters incident hereto as Treasury may require. </w:t>
      </w:r>
      <w:r w:rsidR="00881C07">
        <w:rPr>
          <w:rFonts w:ascii="Courier New" w:hAnsi="Courier New" w:cs="Courier New"/>
          <w:szCs w:val="24"/>
        </w:rPr>
        <w:t>O</w:t>
      </w:r>
      <w:r w:rsidRPr="00614D95">
        <w:rPr>
          <w:rFonts w:ascii="Courier New" w:hAnsi="Courier New" w:cs="Courier New"/>
          <w:szCs w:val="24"/>
        </w:rPr>
        <w:t>pinion</w:t>
      </w:r>
      <w:r w:rsidR="00881C07">
        <w:rPr>
          <w:rFonts w:ascii="Courier New" w:hAnsi="Courier New" w:cs="Courier New"/>
          <w:szCs w:val="24"/>
        </w:rPr>
        <w:t>s</w:t>
      </w:r>
      <w:r w:rsidRPr="00614D95">
        <w:rPr>
          <w:rFonts w:ascii="Courier New" w:hAnsi="Courier New" w:cs="Courier New"/>
          <w:szCs w:val="24"/>
        </w:rPr>
        <w:t xml:space="preserve"> conforming substantially to the form opinion of counsel attached hereto as Annex 6 will be satisfactory to Treasury. </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Section 3.</w:t>
      </w:r>
      <w:r w:rsidR="00FA4A02">
        <w:rPr>
          <w:rFonts w:ascii="Courier New" w:hAnsi="Courier New" w:cs="Courier New"/>
          <w:b/>
          <w:szCs w:val="24"/>
        </w:rPr>
        <w:t>4</w:t>
      </w:r>
      <w:r w:rsidRPr="00614D95">
        <w:rPr>
          <w:rFonts w:ascii="Courier New" w:hAnsi="Courier New" w:cs="Courier New"/>
          <w:b/>
          <w:szCs w:val="24"/>
        </w:rPr>
        <w:tab/>
      </w:r>
      <w:r w:rsidRPr="00614D95">
        <w:rPr>
          <w:rFonts w:ascii="Courier New" w:hAnsi="Courier New" w:cs="Courier New"/>
          <w:b/>
          <w:szCs w:val="24"/>
          <w:u w:val="single"/>
        </w:rPr>
        <w:t>Conditions Precedent for Disbursements</w:t>
      </w:r>
      <w:r w:rsidRPr="00614D95">
        <w:rPr>
          <w:rFonts w:ascii="Courier New" w:hAnsi="Courier New" w:cs="Courier New"/>
          <w:b/>
          <w:szCs w:val="24"/>
        </w:rPr>
        <w:t>.</w:t>
      </w:r>
      <w:r w:rsidRPr="00614D95">
        <w:rPr>
          <w:rFonts w:ascii="Courier New" w:hAnsi="Courier New" w:cs="Courier New"/>
          <w:szCs w:val="24"/>
        </w:rPr>
        <w:t xml:space="preserve">  In addition to the prerequisite set forth in Section</w:t>
      </w:r>
      <w:r w:rsidR="00FA4A02">
        <w:rPr>
          <w:rFonts w:ascii="Courier New" w:hAnsi="Courier New" w:cs="Courier New"/>
          <w:szCs w:val="24"/>
        </w:rPr>
        <w:t>s</w:t>
      </w:r>
      <w:r w:rsidRPr="00614D95">
        <w:rPr>
          <w:rFonts w:ascii="Courier New" w:hAnsi="Courier New" w:cs="Courier New"/>
          <w:szCs w:val="24"/>
        </w:rPr>
        <w:t xml:space="preserve"> 3.2</w:t>
      </w:r>
      <w:r w:rsidR="00FA4A02">
        <w:rPr>
          <w:rFonts w:ascii="Courier New" w:hAnsi="Courier New" w:cs="Courier New"/>
          <w:szCs w:val="24"/>
        </w:rPr>
        <w:t xml:space="preserve"> and 3.3</w:t>
      </w:r>
      <w:r w:rsidRPr="00614D95">
        <w:rPr>
          <w:rFonts w:ascii="Courier New" w:hAnsi="Courier New" w:cs="Courier New"/>
          <w:szCs w:val="24"/>
        </w:rPr>
        <w:t xml:space="preserve"> hereof, </w:t>
      </w:r>
      <w:r w:rsidR="0068306E">
        <w:rPr>
          <w:rFonts w:ascii="Courier New" w:hAnsi="Courier New" w:cs="Courier New"/>
          <w:szCs w:val="24"/>
        </w:rPr>
        <w:t xml:space="preserve">each </w:t>
      </w:r>
      <w:r w:rsidRPr="00614D95">
        <w:rPr>
          <w:rFonts w:ascii="Courier New" w:hAnsi="Courier New" w:cs="Courier New"/>
          <w:szCs w:val="24"/>
        </w:rPr>
        <w:t xml:space="preserve">Participating </w:t>
      </w:r>
      <w:r w:rsidR="0068306E">
        <w:rPr>
          <w:rFonts w:ascii="Courier New" w:hAnsi="Courier New" w:cs="Courier New"/>
          <w:szCs w:val="24"/>
        </w:rPr>
        <w:t>Municipalit</w:t>
      </w:r>
      <w:r w:rsidR="00467459">
        <w:rPr>
          <w:rFonts w:ascii="Courier New" w:hAnsi="Courier New" w:cs="Courier New"/>
          <w:szCs w:val="24"/>
        </w:rPr>
        <w:t>y</w:t>
      </w:r>
      <w:r w:rsidR="0068306E" w:rsidRPr="00614D95">
        <w:rPr>
          <w:rFonts w:ascii="Courier New" w:hAnsi="Courier New" w:cs="Courier New"/>
          <w:szCs w:val="24"/>
        </w:rPr>
        <w:t xml:space="preserve"> </w:t>
      </w:r>
      <w:r w:rsidRPr="00614D95">
        <w:rPr>
          <w:rFonts w:ascii="Courier New" w:hAnsi="Courier New" w:cs="Courier New"/>
          <w:szCs w:val="24"/>
        </w:rPr>
        <w:t>shall provide before each successive Disbursement following the initial one-third Disbursement  certification</w:t>
      </w:r>
      <w:r w:rsidR="00881C07">
        <w:rPr>
          <w:rFonts w:ascii="Courier New" w:hAnsi="Courier New" w:cs="Courier New"/>
          <w:szCs w:val="24"/>
        </w:rPr>
        <w:t>s</w:t>
      </w:r>
      <w:r w:rsidRPr="00614D95">
        <w:rPr>
          <w:rFonts w:ascii="Courier New" w:hAnsi="Courier New" w:cs="Courier New"/>
          <w:szCs w:val="24"/>
        </w:rPr>
        <w:t xml:space="preserve"> signed by </w:t>
      </w:r>
      <w:r w:rsidR="0068306E">
        <w:rPr>
          <w:rFonts w:ascii="Courier New" w:hAnsi="Courier New" w:cs="Courier New"/>
          <w:szCs w:val="24"/>
        </w:rPr>
        <w:t xml:space="preserve">each </w:t>
      </w:r>
      <w:r w:rsidRPr="00614D95">
        <w:rPr>
          <w:rFonts w:ascii="Courier New" w:hAnsi="Courier New" w:cs="Courier New"/>
          <w:szCs w:val="24"/>
        </w:rPr>
        <w:t xml:space="preserve">Authorized </w:t>
      </w:r>
      <w:r w:rsidR="0068306E">
        <w:rPr>
          <w:rFonts w:ascii="Courier New" w:hAnsi="Courier New" w:cs="Courier New"/>
          <w:szCs w:val="24"/>
        </w:rPr>
        <w:t>Municipal</w:t>
      </w:r>
      <w:r w:rsidR="0068306E" w:rsidRPr="00614D95">
        <w:rPr>
          <w:rFonts w:ascii="Courier New" w:hAnsi="Courier New" w:cs="Courier New"/>
          <w:szCs w:val="24"/>
        </w:rPr>
        <w:t xml:space="preserve"> </w:t>
      </w:r>
      <w:r w:rsidRPr="00614D95">
        <w:rPr>
          <w:rFonts w:ascii="Courier New" w:hAnsi="Courier New" w:cs="Courier New"/>
          <w:szCs w:val="24"/>
        </w:rPr>
        <w:t xml:space="preserve">Official that </w:t>
      </w:r>
      <w:r w:rsidR="00622D40">
        <w:rPr>
          <w:rFonts w:ascii="Courier New" w:hAnsi="Courier New" w:cs="Courier New"/>
          <w:szCs w:val="24"/>
        </w:rPr>
        <w:t>such</w:t>
      </w:r>
      <w:r w:rsidR="00881C07">
        <w:rPr>
          <w:rFonts w:ascii="Courier New" w:hAnsi="Courier New" w:cs="Courier New"/>
          <w:szCs w:val="24"/>
        </w:rPr>
        <w:t xml:space="preserve"> </w:t>
      </w:r>
      <w:r w:rsidRPr="00614D95">
        <w:rPr>
          <w:rFonts w:ascii="Courier New" w:hAnsi="Courier New" w:cs="Courier New"/>
          <w:szCs w:val="24"/>
        </w:rPr>
        <w:t xml:space="preserve">Participating </w:t>
      </w:r>
      <w:r w:rsidR="00836BE7">
        <w:rPr>
          <w:rFonts w:ascii="Courier New" w:hAnsi="Courier New" w:cs="Courier New"/>
          <w:szCs w:val="24"/>
        </w:rPr>
        <w:t>Municipality</w:t>
      </w:r>
      <w:r w:rsidR="00467459">
        <w:rPr>
          <w:rFonts w:ascii="Courier New" w:hAnsi="Courier New" w:cs="Courier New"/>
          <w:szCs w:val="24"/>
        </w:rPr>
        <w:t xml:space="preserve"> </w:t>
      </w:r>
      <w:r w:rsidRPr="00614D95">
        <w:rPr>
          <w:rFonts w:ascii="Courier New" w:hAnsi="Courier New" w:cs="Courier New"/>
          <w:szCs w:val="24"/>
        </w:rPr>
        <w:t>ha</w:t>
      </w:r>
      <w:r w:rsidR="00467459">
        <w:rPr>
          <w:rFonts w:ascii="Courier New" w:hAnsi="Courier New" w:cs="Courier New"/>
          <w:szCs w:val="24"/>
        </w:rPr>
        <w:t>s</w:t>
      </w:r>
      <w:r w:rsidRPr="00614D95">
        <w:rPr>
          <w:rFonts w:ascii="Courier New" w:hAnsi="Courier New" w:cs="Courier New"/>
          <w:szCs w:val="24"/>
        </w:rPr>
        <w:t xml:space="preserve"> performed and complied with all applicable agreements and conditions contained herein, and that</w:t>
      </w:r>
      <w:r w:rsidR="00881C07">
        <w:rPr>
          <w:rFonts w:ascii="Courier New" w:hAnsi="Courier New" w:cs="Courier New"/>
          <w:szCs w:val="24"/>
        </w:rPr>
        <w:t xml:space="preserve"> with respect to each Participating Mun</w:t>
      </w:r>
      <w:r w:rsidR="00FA4A02">
        <w:rPr>
          <w:rFonts w:ascii="Courier New" w:hAnsi="Courier New" w:cs="Courier New"/>
          <w:szCs w:val="24"/>
        </w:rPr>
        <w:t>i</w:t>
      </w:r>
      <w:r w:rsidR="00881C07">
        <w:rPr>
          <w:rFonts w:ascii="Courier New" w:hAnsi="Courier New" w:cs="Courier New"/>
          <w:szCs w:val="24"/>
        </w:rPr>
        <w:t>cipality,</w:t>
      </w:r>
      <w:r w:rsidRPr="00614D95">
        <w:rPr>
          <w:rFonts w:ascii="Courier New" w:hAnsi="Courier New" w:cs="Courier New"/>
          <w:szCs w:val="24"/>
        </w:rPr>
        <w:t xml:space="preserve"> the representations and warranties set forth in this Agreement and in the Assurances (Non-Construction) contained as part of the Application shall be true and correct in all material respects.  The form of the certification is in </w:t>
      </w:r>
      <w:r w:rsidRPr="00614D95">
        <w:rPr>
          <w:rFonts w:ascii="Courier New" w:hAnsi="Courier New" w:cs="Courier New"/>
          <w:szCs w:val="24"/>
          <w:u w:val="single"/>
        </w:rPr>
        <w:t>Exhibit 2-1</w:t>
      </w:r>
      <w:r w:rsidRPr="00614D95">
        <w:rPr>
          <w:rFonts w:ascii="Courier New" w:hAnsi="Courier New" w:cs="Courier New"/>
          <w:szCs w:val="24"/>
        </w:rPr>
        <w:t xml:space="preserve"> of </w:t>
      </w:r>
      <w:r w:rsidRPr="00614D95">
        <w:rPr>
          <w:rFonts w:ascii="Courier New" w:hAnsi="Courier New" w:cs="Courier New"/>
          <w:szCs w:val="24"/>
          <w:u w:val="single"/>
        </w:rPr>
        <w:t>Annex 2</w:t>
      </w:r>
      <w:r w:rsidRPr="00614D95">
        <w:rPr>
          <w:rFonts w:ascii="Courier New" w:hAnsi="Courier New" w:cs="Courier New"/>
          <w:szCs w:val="24"/>
        </w:rPr>
        <w:t xml:space="preserve"> attached hereto. If any condition or prerequisite specified herein or in any document connected herewith shall not have been fulfilled to the satisfaction of Treasury, Treasury may, in its sole discretion, elect not to make a Disbursement until such time as such condition or prerequisite shall be fulfilled to the satisfaction of Treasury.  </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p>
    <w:p w:rsidR="00210AD4" w:rsidRPr="00614D95" w:rsidRDefault="00210AD4" w:rsidP="00210AD4">
      <w:pPr>
        <w:widowControl/>
        <w:rPr>
          <w:rFonts w:ascii="Courier New" w:hAnsi="Courier New" w:cs="Courier New"/>
          <w:szCs w:val="24"/>
        </w:rPr>
      </w:pPr>
    </w:p>
    <w:p w:rsidR="00210AD4" w:rsidRPr="00614D95" w:rsidRDefault="00210AD4" w:rsidP="00210AD4">
      <w:pPr>
        <w:widowControl/>
        <w:tabs>
          <w:tab w:val="center" w:pos="4680"/>
        </w:tabs>
        <w:jc w:val="center"/>
        <w:rPr>
          <w:rFonts w:ascii="Courier New" w:hAnsi="Courier New" w:cs="Courier New"/>
          <w:szCs w:val="24"/>
        </w:rPr>
      </w:pPr>
      <w:r w:rsidRPr="00614D95">
        <w:rPr>
          <w:rFonts w:ascii="Courier New" w:hAnsi="Courier New" w:cs="Courier New"/>
          <w:b/>
          <w:szCs w:val="24"/>
        </w:rPr>
        <w:t>ARTICLE IV</w:t>
      </w:r>
    </w:p>
    <w:p w:rsidR="00210AD4" w:rsidRPr="00614D95" w:rsidRDefault="00210AD4" w:rsidP="00210AD4">
      <w:pPr>
        <w:widowControl/>
        <w:tabs>
          <w:tab w:val="center" w:pos="4680"/>
        </w:tabs>
        <w:jc w:val="center"/>
        <w:rPr>
          <w:rFonts w:ascii="Courier New" w:hAnsi="Courier New" w:cs="Courier New"/>
          <w:szCs w:val="24"/>
        </w:rPr>
      </w:pPr>
      <w:r w:rsidRPr="00614D95">
        <w:rPr>
          <w:rFonts w:ascii="Courier New" w:hAnsi="Courier New" w:cs="Courier New"/>
          <w:b/>
          <w:szCs w:val="24"/>
        </w:rPr>
        <w:t xml:space="preserve">COVENANTS AND AGREEMENTS OF THE PARTICIPATING </w:t>
      </w:r>
      <w:r w:rsidR="00467459">
        <w:rPr>
          <w:rFonts w:ascii="Courier New" w:hAnsi="Courier New" w:cs="Courier New"/>
          <w:b/>
          <w:szCs w:val="24"/>
        </w:rPr>
        <w:t>MUNICIPALITIES</w:t>
      </w:r>
    </w:p>
    <w:p w:rsidR="00210AD4" w:rsidRPr="00614D95" w:rsidRDefault="00210AD4" w:rsidP="00210AD4">
      <w:pPr>
        <w:widowControl/>
        <w:tabs>
          <w:tab w:val="left" w:pos="-1440"/>
        </w:tabs>
        <w:rPr>
          <w:rFonts w:ascii="Courier New" w:hAnsi="Courier New" w:cs="Courier New"/>
          <w:szCs w:val="24"/>
        </w:rPr>
      </w:pPr>
    </w:p>
    <w:p w:rsidR="00210AD4" w:rsidRPr="00614D95" w:rsidRDefault="00467459" w:rsidP="00210AD4">
      <w:pPr>
        <w:widowControl/>
        <w:tabs>
          <w:tab w:val="left" w:pos="-1440"/>
        </w:tabs>
        <w:ind w:firstLine="720"/>
        <w:rPr>
          <w:rFonts w:ascii="Courier New" w:hAnsi="Courier New" w:cs="Courier New"/>
          <w:szCs w:val="24"/>
        </w:rPr>
      </w:pPr>
      <w:r>
        <w:rPr>
          <w:rFonts w:ascii="Courier New" w:hAnsi="Courier New" w:cs="Courier New"/>
          <w:szCs w:val="24"/>
        </w:rPr>
        <w:t>Each</w:t>
      </w:r>
      <w:r w:rsidRPr="00614D95">
        <w:rPr>
          <w:rFonts w:ascii="Courier New" w:hAnsi="Courier New" w:cs="Courier New"/>
          <w:szCs w:val="24"/>
        </w:rPr>
        <w:t xml:space="preserve"> </w:t>
      </w:r>
      <w:r w:rsidR="00210AD4" w:rsidRPr="00614D95">
        <w:rPr>
          <w:rFonts w:ascii="Courier New" w:hAnsi="Courier New" w:cs="Courier New"/>
          <w:szCs w:val="24"/>
        </w:rPr>
        <w:t xml:space="preserve">Participating </w:t>
      </w:r>
      <w:r>
        <w:rPr>
          <w:rFonts w:ascii="Courier New" w:hAnsi="Courier New" w:cs="Courier New"/>
          <w:szCs w:val="24"/>
        </w:rPr>
        <w:t>Municipality</w:t>
      </w:r>
      <w:r w:rsidRPr="00614D95">
        <w:rPr>
          <w:rFonts w:ascii="Courier New" w:hAnsi="Courier New" w:cs="Courier New"/>
          <w:szCs w:val="24"/>
        </w:rPr>
        <w:t xml:space="preserve"> </w:t>
      </w:r>
      <w:r w:rsidR="00210AD4" w:rsidRPr="00614D95">
        <w:rPr>
          <w:rFonts w:ascii="Courier New" w:hAnsi="Courier New" w:cs="Courier New"/>
          <w:szCs w:val="24"/>
        </w:rPr>
        <w:t>shall duly perform and observe each and all of the following covenants and agreements unless the text clearly requires a different duration:</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ind w:firstLine="720"/>
        <w:rPr>
          <w:rFonts w:ascii="Courier New" w:hAnsi="Courier New" w:cs="Courier New"/>
          <w:szCs w:val="24"/>
        </w:rPr>
      </w:pPr>
      <w:r w:rsidRPr="00614D95">
        <w:rPr>
          <w:rFonts w:ascii="Courier New" w:hAnsi="Courier New" w:cs="Courier New"/>
          <w:b/>
          <w:szCs w:val="24"/>
        </w:rPr>
        <w:t>Section 4.1</w:t>
      </w:r>
      <w:r w:rsidRPr="00614D95">
        <w:rPr>
          <w:rFonts w:ascii="Courier New" w:hAnsi="Courier New" w:cs="Courier New"/>
          <w:b/>
          <w:szCs w:val="24"/>
        </w:rPr>
        <w:tab/>
      </w:r>
      <w:r w:rsidRPr="00614D95">
        <w:rPr>
          <w:rFonts w:ascii="Courier New" w:hAnsi="Courier New" w:cs="Courier New"/>
          <w:b/>
          <w:szCs w:val="24"/>
          <w:u w:val="single"/>
        </w:rPr>
        <w:t>Compliance with Government Requirements</w:t>
      </w:r>
      <w:r w:rsidRPr="00614D95">
        <w:rPr>
          <w:rFonts w:ascii="Courier New" w:hAnsi="Courier New" w:cs="Courier New"/>
          <w:b/>
          <w:szCs w:val="24"/>
        </w:rPr>
        <w:t>.</w:t>
      </w:r>
      <w:r w:rsidRPr="00614D95">
        <w:rPr>
          <w:rFonts w:ascii="Courier New" w:hAnsi="Courier New" w:cs="Courier New"/>
          <w:szCs w:val="24"/>
        </w:rPr>
        <w:t xml:space="preserve"> In carrying out its responsibilities pursuant to this Agreement, </w:t>
      </w:r>
      <w:r w:rsidR="00881C07">
        <w:rPr>
          <w:rFonts w:ascii="Courier New" w:hAnsi="Courier New" w:cs="Courier New"/>
          <w:szCs w:val="24"/>
        </w:rPr>
        <w:t>such</w:t>
      </w:r>
      <w:r w:rsidR="00881C07" w:rsidRPr="00614D95">
        <w:rPr>
          <w:rFonts w:ascii="Courier New" w:hAnsi="Courier New" w:cs="Courier New"/>
          <w:szCs w:val="24"/>
        </w:rPr>
        <w:t xml:space="preserve"> </w:t>
      </w:r>
      <w:r w:rsidRPr="00614D95">
        <w:rPr>
          <w:rFonts w:ascii="Courier New" w:hAnsi="Courier New" w:cs="Courier New"/>
          <w:szCs w:val="24"/>
        </w:rPr>
        <w:t xml:space="preserve">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shall comply with the Act, Treasury regulations or other requirements prescribed by Treasury pursuant to the Act, and applicable provisions of the grants management common rule referenced in the attachment to OMB Circular A-102 (</w:t>
      </w:r>
      <w:r>
        <w:rPr>
          <w:rFonts w:ascii="Courier New" w:hAnsi="Courier New" w:cs="Courier New"/>
          <w:szCs w:val="24"/>
        </w:rPr>
        <w:t>“</w:t>
      </w:r>
      <w:r w:rsidRPr="00614D95">
        <w:rPr>
          <w:rFonts w:ascii="Courier New" w:hAnsi="Courier New" w:cs="Courier New"/>
          <w:szCs w:val="24"/>
        </w:rPr>
        <w:t>Grants and Cooperative Agreements with State and Local Governments</w:t>
      </w:r>
      <w:r>
        <w:rPr>
          <w:rFonts w:ascii="Courier New" w:hAnsi="Courier New" w:cs="Courier New"/>
          <w:szCs w:val="24"/>
        </w:rPr>
        <w:t>”</w:t>
      </w:r>
      <w:r w:rsidRPr="00614D95">
        <w:rPr>
          <w:rFonts w:ascii="Courier New" w:hAnsi="Courier New" w:cs="Courier New"/>
          <w:szCs w:val="24"/>
        </w:rPr>
        <w:t xml:space="preserve">), which are incorporated herein by reference.  The Participating </w:t>
      </w:r>
      <w:r w:rsidR="00467459">
        <w:rPr>
          <w:rFonts w:ascii="Courier New" w:hAnsi="Courier New" w:cs="Courier New"/>
          <w:szCs w:val="24"/>
        </w:rPr>
        <w:t>Municipalit</w:t>
      </w:r>
      <w:r w:rsidR="00662054">
        <w:rPr>
          <w:rFonts w:ascii="Courier New" w:hAnsi="Courier New" w:cs="Courier New"/>
          <w:szCs w:val="24"/>
        </w:rPr>
        <w:t>y</w:t>
      </w:r>
      <w:r w:rsidR="00467459" w:rsidRPr="00614D95">
        <w:rPr>
          <w:rFonts w:ascii="Courier New" w:hAnsi="Courier New" w:cs="Courier New"/>
          <w:szCs w:val="24"/>
        </w:rPr>
        <w:t xml:space="preserve"> </w:t>
      </w:r>
      <w:r w:rsidRPr="00614D95">
        <w:rPr>
          <w:rFonts w:ascii="Courier New" w:hAnsi="Courier New" w:cs="Courier New"/>
          <w:szCs w:val="24"/>
        </w:rPr>
        <w:t xml:space="preserve">also shall comply with all applicable Federal, State, and local laws, regulations, ordinances, and OMB Circulars, including, but not limited to, the regulations at 31 C.F.R. Part 21, related to lobbying.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ind w:firstLine="720"/>
        <w:rPr>
          <w:rFonts w:ascii="Courier New" w:hAnsi="Courier New" w:cs="Courier New"/>
          <w:szCs w:val="24"/>
        </w:rPr>
      </w:pPr>
      <w:r w:rsidRPr="00614D95">
        <w:rPr>
          <w:rFonts w:ascii="Courier New" w:hAnsi="Courier New" w:cs="Courier New"/>
          <w:b/>
          <w:szCs w:val="24"/>
        </w:rPr>
        <w:t>Section 4.2</w:t>
      </w:r>
      <w:r w:rsidRPr="00614D95">
        <w:rPr>
          <w:rFonts w:ascii="Courier New" w:hAnsi="Courier New" w:cs="Courier New"/>
          <w:b/>
          <w:szCs w:val="24"/>
        </w:rPr>
        <w:tab/>
      </w:r>
      <w:r w:rsidRPr="00614D95">
        <w:rPr>
          <w:rFonts w:ascii="Courier New" w:hAnsi="Courier New" w:cs="Courier New"/>
          <w:b/>
          <w:szCs w:val="24"/>
          <w:u w:val="single"/>
        </w:rPr>
        <w:t>Authorized Uses of Allocated Funds/Allowable Costs</w:t>
      </w:r>
      <w:r w:rsidRPr="00614D95">
        <w:rPr>
          <w:rFonts w:ascii="Courier New" w:hAnsi="Courier New" w:cs="Courier New"/>
          <w:b/>
          <w:szCs w:val="24"/>
        </w:rPr>
        <w:t>.</w:t>
      </w:r>
      <w:r w:rsidRPr="00614D95">
        <w:rPr>
          <w:rFonts w:ascii="Courier New" w:hAnsi="Courier New" w:cs="Courier New"/>
          <w:szCs w:val="24"/>
        </w:rPr>
        <w:t xml:space="preserve">  The 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 xml:space="preserve">shall only use the Allocated Funds for the purposes and activities specified in this Agreement including, but not limited to, the Schedule contained in </w:t>
      </w:r>
      <w:r w:rsidRPr="00614D95">
        <w:rPr>
          <w:rFonts w:ascii="Courier New" w:hAnsi="Courier New" w:cs="Courier New"/>
          <w:szCs w:val="24"/>
          <w:u w:val="single"/>
        </w:rPr>
        <w:t>Annex 3</w:t>
      </w:r>
      <w:r w:rsidRPr="00614D95">
        <w:rPr>
          <w:rFonts w:ascii="Courier New" w:hAnsi="Courier New" w:cs="Courier New"/>
          <w:szCs w:val="24"/>
        </w:rPr>
        <w:t xml:space="preserve"> attached hereto, which is incorporated herein by reference, and for paying allowable costs of those purposes and activities in accordance with the cost principles set forth in OMB Circular A-87 (Cost Principles for State, Local, and Indian Tribal Governments) and codified in 2 C.F.R. Part 225.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ind w:firstLine="720"/>
        <w:rPr>
          <w:rFonts w:ascii="Courier New" w:hAnsi="Courier New" w:cs="Courier New"/>
          <w:szCs w:val="24"/>
        </w:rPr>
      </w:pPr>
      <w:r w:rsidRPr="00614D95">
        <w:rPr>
          <w:rFonts w:ascii="Courier New" w:hAnsi="Courier New" w:cs="Courier New"/>
          <w:b/>
          <w:bCs/>
          <w:szCs w:val="24"/>
        </w:rPr>
        <w:t>Section 4.3</w:t>
      </w:r>
      <w:r w:rsidRPr="00614D95">
        <w:rPr>
          <w:rFonts w:ascii="Courier New" w:hAnsi="Courier New" w:cs="Courier New"/>
          <w:b/>
          <w:bCs/>
          <w:szCs w:val="24"/>
        </w:rPr>
        <w:tab/>
      </w:r>
      <w:r w:rsidRPr="00614D95">
        <w:rPr>
          <w:rFonts w:ascii="Courier New" w:hAnsi="Courier New" w:cs="Courier New"/>
          <w:b/>
          <w:bCs/>
          <w:szCs w:val="24"/>
          <w:u w:val="single"/>
        </w:rPr>
        <w:t>Authorized Uses of Program Income</w:t>
      </w:r>
      <w:r w:rsidRPr="00614D95">
        <w:rPr>
          <w:rFonts w:ascii="Courier New" w:hAnsi="Courier New" w:cs="Courier New"/>
          <w:b/>
          <w:bCs/>
          <w:szCs w:val="24"/>
        </w:rPr>
        <w:t xml:space="preserve">.  </w:t>
      </w:r>
      <w:r w:rsidRPr="00614D95">
        <w:rPr>
          <w:rFonts w:ascii="Courier New" w:hAnsi="Courier New" w:cs="Courier New"/>
          <w:szCs w:val="24"/>
        </w:rPr>
        <w:t xml:space="preserve">The 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shall add Program Income to the Allocated Funds</w:t>
      </w:r>
      <w:r w:rsidRPr="00614D95">
        <w:rPr>
          <w:rFonts w:ascii="Courier New" w:hAnsi="Courier New" w:cs="Courier New"/>
          <w:bCs/>
          <w:szCs w:val="24"/>
        </w:rPr>
        <w:t>,</w:t>
      </w:r>
      <w:r w:rsidRPr="00614D95">
        <w:rPr>
          <w:rFonts w:ascii="Courier New" w:hAnsi="Courier New" w:cs="Courier New"/>
          <w:b/>
          <w:bCs/>
          <w:szCs w:val="24"/>
        </w:rPr>
        <w:t xml:space="preserve"> </w:t>
      </w:r>
      <w:r w:rsidRPr="00614D95">
        <w:rPr>
          <w:rFonts w:ascii="Courier New" w:hAnsi="Courier New" w:cs="Courier New"/>
          <w:szCs w:val="24"/>
        </w:rPr>
        <w:t>and shall use such Program Income for the same purposes and under the same conditions as the Allocated Funds.</w:t>
      </w:r>
      <w:r w:rsidRPr="00614D95">
        <w:rPr>
          <w:rFonts w:ascii="Courier New" w:hAnsi="Courier New" w:cs="Courier New"/>
          <w:b/>
          <w:bCs/>
          <w:szCs w:val="24"/>
        </w:rPr>
        <w:t xml:space="preserve">  </w:t>
      </w:r>
    </w:p>
    <w:p w:rsidR="00210AD4" w:rsidRPr="00614D95" w:rsidRDefault="00210AD4" w:rsidP="00210AD4">
      <w:pPr>
        <w:widowControl/>
        <w:rPr>
          <w:rFonts w:ascii="Courier New" w:hAnsi="Courier New" w:cs="Courier New"/>
          <w:szCs w:val="24"/>
        </w:rPr>
      </w:pPr>
    </w:p>
    <w:p w:rsidR="00210AD4" w:rsidRPr="00614D95" w:rsidRDefault="00210AD4" w:rsidP="00210AD4">
      <w:pPr>
        <w:widowControl/>
        <w:ind w:left="2880" w:hanging="2250"/>
        <w:rPr>
          <w:rFonts w:ascii="Courier New" w:hAnsi="Courier New" w:cs="Courier New"/>
          <w:b/>
          <w:szCs w:val="24"/>
          <w:u w:val="single"/>
        </w:rPr>
      </w:pPr>
      <w:r w:rsidRPr="00614D95">
        <w:rPr>
          <w:rFonts w:ascii="Courier New" w:hAnsi="Courier New" w:cs="Courier New"/>
          <w:b/>
          <w:szCs w:val="24"/>
        </w:rPr>
        <w:t>Section 4.4</w:t>
      </w:r>
      <w:r w:rsidRPr="00614D95">
        <w:rPr>
          <w:rFonts w:ascii="Courier New" w:hAnsi="Courier New" w:cs="Courier New"/>
          <w:b/>
          <w:szCs w:val="24"/>
        </w:rPr>
        <w:tab/>
      </w:r>
      <w:r w:rsidRPr="00614D95">
        <w:rPr>
          <w:rFonts w:ascii="Courier New" w:hAnsi="Courier New" w:cs="Courier New"/>
          <w:b/>
          <w:szCs w:val="24"/>
          <w:u w:val="single"/>
        </w:rPr>
        <w:t xml:space="preserve">Restrictions on the Use of Allocated Funds </w:t>
      </w:r>
    </w:p>
    <w:p w:rsidR="00210AD4" w:rsidRPr="00614D95" w:rsidRDefault="00210AD4" w:rsidP="00210AD4">
      <w:pPr>
        <w:widowControl/>
        <w:rPr>
          <w:rFonts w:ascii="Courier New" w:hAnsi="Courier New" w:cs="Courier New"/>
          <w:b/>
          <w:szCs w:val="24"/>
        </w:rPr>
      </w:pPr>
      <w:r w:rsidRPr="00614D95">
        <w:rPr>
          <w:rFonts w:ascii="Courier New" w:hAnsi="Courier New" w:cs="Courier New"/>
          <w:b/>
          <w:szCs w:val="24"/>
          <w:u w:val="single"/>
        </w:rPr>
        <w:t>Funds and Program Income</w:t>
      </w:r>
      <w:r w:rsidRPr="00614D95">
        <w:rPr>
          <w:rFonts w:ascii="Courier New" w:hAnsi="Courier New" w:cs="Courier New"/>
          <w:b/>
          <w:szCs w:val="24"/>
        </w:rPr>
        <w:t>.</w:t>
      </w:r>
    </w:p>
    <w:p w:rsidR="00210AD4" w:rsidRPr="00614D95" w:rsidRDefault="00210AD4" w:rsidP="00210AD4">
      <w:pPr>
        <w:widowControl/>
        <w:rPr>
          <w:rFonts w:ascii="Courier New" w:hAnsi="Courier New" w:cs="Courier New"/>
          <w:szCs w:val="24"/>
        </w:rPr>
      </w:pPr>
    </w:p>
    <w:p w:rsidR="00210AD4" w:rsidRPr="00614D95" w:rsidRDefault="00210AD4" w:rsidP="00210AD4">
      <w:pPr>
        <w:pStyle w:val="BodyTextIndent2"/>
        <w:tabs>
          <w:tab w:val="clear" w:pos="0"/>
        </w:tabs>
        <w:rPr>
          <w:rFonts w:ascii="Courier New" w:hAnsi="Courier New" w:cs="Courier New"/>
          <w:szCs w:val="24"/>
        </w:rPr>
      </w:pPr>
      <w:r w:rsidRPr="00614D95">
        <w:rPr>
          <w:rFonts w:ascii="Courier New" w:hAnsi="Courier New" w:cs="Courier New"/>
          <w:szCs w:val="24"/>
        </w:rPr>
        <w:t>(a)</w:t>
      </w:r>
      <w:r w:rsidRPr="00614D95">
        <w:rPr>
          <w:rFonts w:ascii="Courier New" w:hAnsi="Courier New" w:cs="Courier New"/>
          <w:szCs w:val="24"/>
        </w:rPr>
        <w:tab/>
      </w:r>
      <w:r w:rsidR="00467459">
        <w:rPr>
          <w:rFonts w:ascii="Courier New" w:hAnsi="Courier New" w:cs="Courier New"/>
          <w:szCs w:val="24"/>
        </w:rPr>
        <w:t>No</w:t>
      </w:r>
      <w:r w:rsidR="00467459" w:rsidRPr="00614D95">
        <w:rPr>
          <w:rFonts w:ascii="Courier New" w:hAnsi="Courier New" w:cs="Courier New"/>
          <w:szCs w:val="24"/>
        </w:rPr>
        <w:t xml:space="preserve"> </w:t>
      </w:r>
      <w:r w:rsidRPr="00614D95">
        <w:rPr>
          <w:rFonts w:ascii="Courier New" w:hAnsi="Courier New" w:cs="Courier New"/>
          <w:szCs w:val="24"/>
        </w:rPr>
        <w:t xml:space="preserve">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shall use any Allocated Funds in a manner other than as authorized hereunder, without the prior written approval of Treasury.</w:t>
      </w:r>
    </w:p>
    <w:p w:rsidR="00210AD4" w:rsidRPr="00614D95" w:rsidRDefault="00210AD4" w:rsidP="00210A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Cs w:val="24"/>
        </w:rPr>
      </w:pPr>
    </w:p>
    <w:p w:rsidR="00210AD4" w:rsidRPr="00614D95" w:rsidRDefault="00210AD4" w:rsidP="00210AD4">
      <w:pPr>
        <w:pStyle w:val="BodyTextIndent2"/>
        <w:tabs>
          <w:tab w:val="clear" w:pos="0"/>
        </w:tabs>
        <w:rPr>
          <w:rFonts w:ascii="Courier New" w:hAnsi="Courier New" w:cs="Courier New"/>
          <w:szCs w:val="24"/>
        </w:rPr>
      </w:pPr>
      <w:r w:rsidRPr="00614D95">
        <w:rPr>
          <w:rFonts w:ascii="Courier New" w:hAnsi="Courier New" w:cs="Courier New"/>
          <w:szCs w:val="24"/>
        </w:rPr>
        <w:t>(b)</w:t>
      </w:r>
      <w:r w:rsidRPr="00614D95">
        <w:rPr>
          <w:rFonts w:ascii="Courier New" w:hAnsi="Courier New" w:cs="Courier New"/>
          <w:szCs w:val="24"/>
        </w:rPr>
        <w:tab/>
      </w:r>
      <w:r w:rsidR="00467459">
        <w:rPr>
          <w:rFonts w:ascii="Courier New" w:hAnsi="Courier New" w:cs="Courier New"/>
          <w:szCs w:val="24"/>
        </w:rPr>
        <w:t>No</w:t>
      </w:r>
      <w:r w:rsidR="00467459" w:rsidRPr="00614D95">
        <w:rPr>
          <w:rFonts w:ascii="Courier New" w:hAnsi="Courier New" w:cs="Courier New"/>
          <w:szCs w:val="24"/>
        </w:rPr>
        <w:t xml:space="preserve"> </w:t>
      </w:r>
      <w:r w:rsidRPr="00614D95">
        <w:rPr>
          <w:rFonts w:ascii="Courier New" w:hAnsi="Courier New" w:cs="Courier New"/>
          <w:szCs w:val="24"/>
        </w:rPr>
        <w:t xml:space="preserve">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shall use any Allocated Funds to pay any person to influence or attempt to influence any agency, elected official, officer or employee of a State or Local Government in connection with the making, award, extension, continuation, renewal, amendment, or modification of any State or Local Government contract, grant, loan or cooperative agreement as such terms are defined in 31 U.S.C. § 1352.</w:t>
      </w:r>
    </w:p>
    <w:p w:rsidR="00210AD4" w:rsidRPr="00614D95" w:rsidRDefault="00210AD4" w:rsidP="00210A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Cs w:val="24"/>
        </w:rPr>
      </w:pPr>
    </w:p>
    <w:p w:rsidR="00210AD4" w:rsidRPr="00614D95" w:rsidRDefault="00210AD4" w:rsidP="00210AD4">
      <w:pPr>
        <w:pStyle w:val="BodyTextIndent2"/>
        <w:tabs>
          <w:tab w:val="clear" w:pos="0"/>
        </w:tabs>
        <w:rPr>
          <w:rFonts w:ascii="Courier New" w:hAnsi="Courier New" w:cs="Courier New"/>
          <w:szCs w:val="24"/>
        </w:rPr>
      </w:pPr>
      <w:r w:rsidRPr="00614D95">
        <w:rPr>
          <w:rFonts w:ascii="Courier New" w:hAnsi="Courier New" w:cs="Courier New"/>
          <w:szCs w:val="24"/>
        </w:rPr>
        <w:t>(c)</w:t>
      </w:r>
      <w:r w:rsidRPr="00614D95">
        <w:rPr>
          <w:rFonts w:ascii="Courier New" w:hAnsi="Courier New" w:cs="Courier New"/>
          <w:szCs w:val="24"/>
        </w:rPr>
        <w:tab/>
        <w:t>No member of or delegate to the United States Congress or resident U.S. Commissioner shall be admitted to any share or part of this Agreement or to any benefit that may arise herefrom.</w:t>
      </w:r>
    </w:p>
    <w:p w:rsidR="00210AD4" w:rsidRPr="00614D95" w:rsidRDefault="00210AD4" w:rsidP="00210AD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Cs w:val="24"/>
        </w:rPr>
      </w:pPr>
    </w:p>
    <w:p w:rsidR="00210AD4" w:rsidRPr="00614D95" w:rsidRDefault="00210AD4" w:rsidP="00210AD4">
      <w:pPr>
        <w:widowControl/>
        <w:ind w:left="1440" w:hanging="630"/>
        <w:rPr>
          <w:rFonts w:ascii="Courier New" w:hAnsi="Courier New" w:cs="Courier New"/>
          <w:szCs w:val="24"/>
        </w:rPr>
      </w:pPr>
      <w:r w:rsidRPr="00614D95">
        <w:rPr>
          <w:rFonts w:ascii="Courier New" w:hAnsi="Courier New" w:cs="Courier New"/>
          <w:szCs w:val="24"/>
        </w:rPr>
        <w:t>(d)</w:t>
      </w:r>
      <w:r w:rsidRPr="00614D95">
        <w:rPr>
          <w:rFonts w:ascii="Courier New" w:hAnsi="Courier New" w:cs="Courier New"/>
          <w:szCs w:val="24"/>
        </w:rPr>
        <w:tab/>
      </w:r>
      <w:r w:rsidR="00467459">
        <w:rPr>
          <w:rFonts w:ascii="Courier New" w:hAnsi="Courier New" w:cs="Courier New"/>
          <w:szCs w:val="24"/>
        </w:rPr>
        <w:t>No</w:t>
      </w:r>
      <w:r w:rsidR="00467459" w:rsidRPr="00614D95">
        <w:rPr>
          <w:rFonts w:ascii="Courier New" w:hAnsi="Courier New" w:cs="Courier New"/>
          <w:szCs w:val="24"/>
        </w:rPr>
        <w:t xml:space="preserve"> </w:t>
      </w:r>
      <w:r w:rsidRPr="00614D95">
        <w:rPr>
          <w:rFonts w:ascii="Courier New" w:hAnsi="Courier New" w:cs="Courier New"/>
          <w:szCs w:val="24"/>
        </w:rPr>
        <w:t xml:space="preserve">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 xml:space="preserve">shall use any Allocated Funds to pay any costs incurred in connection with (i) any defense against any claim or appeal of the United States Government, any agency or instrumentality thereof (including Treasury), against the Participating </w:t>
      </w:r>
      <w:r w:rsidR="0030397B">
        <w:rPr>
          <w:rFonts w:ascii="Courier New" w:hAnsi="Courier New" w:cs="Courier New"/>
          <w:szCs w:val="24"/>
        </w:rPr>
        <w:t>Municipality</w:t>
      </w:r>
      <w:r w:rsidRPr="00614D95">
        <w:rPr>
          <w:rFonts w:ascii="Courier New" w:hAnsi="Courier New" w:cs="Courier New"/>
          <w:szCs w:val="24"/>
        </w:rPr>
        <w:t xml:space="preserve">, or (ii) any prosecution of any claim or appeal against the United States Government, any agency or instrumentality thereof (including Treasury), which the 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 xml:space="preserve">instituted or in which the Participating </w:t>
      </w:r>
      <w:r w:rsidR="00467459">
        <w:rPr>
          <w:rFonts w:ascii="Courier New" w:hAnsi="Courier New" w:cs="Courier New"/>
          <w:szCs w:val="24"/>
        </w:rPr>
        <w:t>Municipality</w:t>
      </w:r>
      <w:r w:rsidR="00467459" w:rsidRPr="00614D95">
        <w:rPr>
          <w:rFonts w:ascii="Courier New" w:hAnsi="Courier New" w:cs="Courier New"/>
          <w:szCs w:val="24"/>
        </w:rPr>
        <w:t xml:space="preserve"> </w:t>
      </w:r>
      <w:r w:rsidRPr="00614D95">
        <w:rPr>
          <w:rFonts w:ascii="Courier New" w:hAnsi="Courier New" w:cs="Courier New"/>
          <w:szCs w:val="24"/>
        </w:rPr>
        <w:t xml:space="preserve">has joined as a claimant. </w:t>
      </w:r>
    </w:p>
    <w:p w:rsidR="00210AD4" w:rsidRPr="00614D95" w:rsidRDefault="00210AD4" w:rsidP="00210AD4">
      <w:pPr>
        <w:widowControl/>
        <w:ind w:left="1440" w:hanging="1440"/>
        <w:rPr>
          <w:rFonts w:ascii="Courier New" w:hAnsi="Courier New" w:cs="Courier New"/>
          <w:szCs w:val="24"/>
        </w:rPr>
      </w:pPr>
    </w:p>
    <w:p w:rsidR="000B0E1F" w:rsidRDefault="00210AD4" w:rsidP="00210AD4">
      <w:pPr>
        <w:widowControl/>
        <w:ind w:left="1440" w:hanging="720"/>
        <w:rPr>
          <w:rFonts w:ascii="Courier New" w:hAnsi="Courier New" w:cs="Courier New"/>
          <w:szCs w:val="24"/>
        </w:rPr>
      </w:pPr>
      <w:r w:rsidRPr="00614D95">
        <w:rPr>
          <w:rFonts w:ascii="Courier New" w:hAnsi="Courier New" w:cs="Courier New"/>
          <w:szCs w:val="24"/>
        </w:rPr>
        <w:t>(e)</w:t>
      </w:r>
      <w:r w:rsidRPr="00614D95">
        <w:rPr>
          <w:rFonts w:ascii="Courier New" w:hAnsi="Courier New" w:cs="Courier New"/>
          <w:szCs w:val="24"/>
        </w:rPr>
        <w:tab/>
      </w:r>
      <w:r w:rsidR="0030397B">
        <w:rPr>
          <w:rFonts w:ascii="Courier New" w:hAnsi="Courier New" w:cs="Courier New"/>
          <w:szCs w:val="24"/>
        </w:rPr>
        <w:t>No</w:t>
      </w:r>
      <w:r w:rsidR="0030397B" w:rsidRPr="00614D95">
        <w:rPr>
          <w:rFonts w:ascii="Courier New" w:hAnsi="Courier New" w:cs="Courier New"/>
          <w:szCs w:val="24"/>
        </w:rPr>
        <w:t xml:space="preserve"> </w:t>
      </w:r>
      <w:r w:rsidRPr="00614D95">
        <w:rPr>
          <w:rFonts w:ascii="Courier New" w:hAnsi="Courier New" w:cs="Courier New"/>
          <w:szCs w:val="24"/>
        </w:rPr>
        <w:t xml:space="preserve">Participating </w:t>
      </w:r>
      <w:r w:rsidR="000B0E1F">
        <w:rPr>
          <w:rFonts w:ascii="Courier New" w:hAnsi="Courier New" w:cs="Courier New"/>
          <w:szCs w:val="24"/>
        </w:rPr>
        <w:t>Municipality</w:t>
      </w:r>
      <w:r w:rsidR="0030397B" w:rsidRPr="00614D95">
        <w:rPr>
          <w:rFonts w:ascii="Courier New" w:hAnsi="Courier New" w:cs="Courier New"/>
          <w:szCs w:val="24"/>
        </w:rPr>
        <w:t xml:space="preserve"> </w:t>
      </w:r>
      <w:r w:rsidRPr="00614D95">
        <w:rPr>
          <w:rFonts w:ascii="Courier New" w:hAnsi="Courier New" w:cs="Courier New"/>
          <w:szCs w:val="24"/>
        </w:rPr>
        <w:t xml:space="preserve">shall use any Allocated Funds for loans used to finance, in whole or in part, business activities prohibited by Treasury regulations, including Treasury regulations promulgated after the date of this Allocation Agreement and the SSBCI Policy Guidelines as published by Treasury on its website at </w:t>
      </w:r>
      <w:hyperlink r:id="rId14" w:history="1">
        <w:r w:rsidR="000B0E1F" w:rsidRPr="009D18AF">
          <w:rPr>
            <w:rStyle w:val="Hyperlink"/>
            <w:rFonts w:ascii="Courier New" w:hAnsi="Courier New" w:cs="Courier New"/>
            <w:szCs w:val="24"/>
          </w:rPr>
          <w:t>www.treasury.gov/ssbci</w:t>
        </w:r>
      </w:hyperlink>
      <w:r w:rsidRPr="00614D95">
        <w:rPr>
          <w:rFonts w:ascii="Courier New" w:hAnsi="Courier New" w:cs="Courier New"/>
          <w:szCs w:val="24"/>
        </w:rPr>
        <w:t xml:space="preserve">. </w:t>
      </w:r>
    </w:p>
    <w:p w:rsidR="000B0E1F" w:rsidRDefault="000B0E1F" w:rsidP="00210AD4">
      <w:pPr>
        <w:widowControl/>
        <w:ind w:left="1440" w:hanging="720"/>
        <w:rPr>
          <w:rFonts w:ascii="Courier New" w:hAnsi="Courier New" w:cs="Courier New"/>
          <w:szCs w:val="24"/>
        </w:rPr>
      </w:pPr>
    </w:p>
    <w:p w:rsidR="00210AD4" w:rsidRPr="00614D95" w:rsidRDefault="000B0E1F" w:rsidP="000B0E1F">
      <w:pPr>
        <w:widowControl/>
        <w:ind w:left="1440" w:hanging="720"/>
        <w:rPr>
          <w:rFonts w:ascii="Courier New" w:hAnsi="Courier New" w:cs="Courier New"/>
          <w:szCs w:val="24"/>
        </w:rPr>
      </w:pPr>
      <w:r>
        <w:rPr>
          <w:rFonts w:ascii="Courier New" w:hAnsi="Courier New" w:cs="Courier New"/>
          <w:szCs w:val="24"/>
        </w:rPr>
        <w:t xml:space="preserve">(f) </w:t>
      </w:r>
      <w:r w:rsidR="00210AD4" w:rsidRPr="00614D95">
        <w:rPr>
          <w:rFonts w:ascii="Courier New" w:hAnsi="Courier New" w:cs="Courier New"/>
          <w:szCs w:val="24"/>
        </w:rPr>
        <w:t xml:space="preserve"> </w:t>
      </w:r>
      <w:r>
        <w:rPr>
          <w:rFonts w:ascii="Courier New" w:hAnsi="Courier New" w:cs="Courier New"/>
          <w:szCs w:val="24"/>
        </w:rPr>
        <w:t xml:space="preserve">No Participating Municipality may use Allocated Funds </w:t>
      </w:r>
      <w:r w:rsidRPr="000B0E1F">
        <w:rPr>
          <w:rFonts w:ascii="Courier New" w:hAnsi="Courier New" w:cs="Courier New"/>
          <w:bCs/>
          <w:szCs w:val="24"/>
        </w:rPr>
        <w:t xml:space="preserve">outside the geographic borders of the Participating Municipality unless </w:t>
      </w:r>
      <w:r w:rsidRPr="000B0E1F">
        <w:rPr>
          <w:rFonts w:ascii="Courier New" w:hAnsi="Courier New" w:cs="Courier New"/>
          <w:szCs w:val="24"/>
        </w:rPr>
        <w:t xml:space="preserve">the Authorized </w:t>
      </w:r>
      <w:r w:rsidR="007A073D">
        <w:rPr>
          <w:rFonts w:ascii="Courier New" w:hAnsi="Courier New" w:cs="Courier New"/>
          <w:szCs w:val="24"/>
        </w:rPr>
        <w:t>Municipal Official</w:t>
      </w:r>
      <w:r w:rsidRPr="000B0E1F">
        <w:rPr>
          <w:rFonts w:ascii="Courier New" w:hAnsi="Courier New" w:cs="Courier New"/>
          <w:szCs w:val="24"/>
        </w:rPr>
        <w:t xml:space="preserve"> or chief executive of the Participating Municipality warrants, in writing, that the loan or investment will result in significant economic benefit to the Participating Municipality. </w:t>
      </w:r>
    </w:p>
    <w:p w:rsidR="00210AD4" w:rsidRPr="00614D95" w:rsidRDefault="00210AD4" w:rsidP="00210AD4">
      <w:pPr>
        <w:widowControl/>
        <w:ind w:left="1440" w:hanging="1440"/>
        <w:rPr>
          <w:rFonts w:ascii="Courier New" w:hAnsi="Courier New" w:cs="Courier New"/>
          <w:szCs w:val="24"/>
        </w:rPr>
      </w:pPr>
    </w:p>
    <w:p w:rsidR="00210AD4" w:rsidRPr="00614D95" w:rsidRDefault="00210AD4" w:rsidP="00210AD4">
      <w:pPr>
        <w:widowControl/>
        <w:tabs>
          <w:tab w:val="left" w:pos="-1440"/>
        </w:tabs>
        <w:ind w:firstLine="720"/>
        <w:rPr>
          <w:rFonts w:ascii="Courier New" w:hAnsi="Courier New" w:cs="Courier New"/>
          <w:szCs w:val="24"/>
        </w:rPr>
      </w:pPr>
      <w:r w:rsidRPr="00614D95">
        <w:rPr>
          <w:rFonts w:ascii="Courier New" w:hAnsi="Courier New" w:cs="Courier New"/>
          <w:b/>
          <w:szCs w:val="24"/>
        </w:rPr>
        <w:t>Section 4.5</w:t>
      </w:r>
      <w:r w:rsidRPr="00614D95">
        <w:rPr>
          <w:rFonts w:ascii="Courier New" w:hAnsi="Courier New" w:cs="Courier New"/>
          <w:b/>
          <w:szCs w:val="24"/>
        </w:rPr>
        <w:tab/>
      </w:r>
      <w:r w:rsidRPr="00614D95">
        <w:rPr>
          <w:rFonts w:ascii="Courier New" w:hAnsi="Courier New" w:cs="Courier New"/>
          <w:b/>
          <w:szCs w:val="24"/>
          <w:u w:val="single"/>
        </w:rPr>
        <w:t>Commencement of Performance</w:t>
      </w:r>
      <w:r w:rsidRPr="00614D95">
        <w:rPr>
          <w:rFonts w:ascii="Courier New" w:hAnsi="Courier New" w:cs="Courier New"/>
          <w:b/>
          <w:szCs w:val="24"/>
        </w:rPr>
        <w:t>.</w:t>
      </w:r>
      <w:r w:rsidRPr="00614D95">
        <w:rPr>
          <w:rFonts w:ascii="Courier New" w:hAnsi="Courier New" w:cs="Courier New"/>
          <w:szCs w:val="24"/>
        </w:rPr>
        <w:t xml:space="preserve">  </w:t>
      </w:r>
      <w:r w:rsidR="0030397B">
        <w:rPr>
          <w:rFonts w:ascii="Courier New" w:hAnsi="Courier New" w:cs="Courier New"/>
          <w:szCs w:val="24"/>
        </w:rPr>
        <w:t>Each</w:t>
      </w:r>
      <w:r w:rsidR="0030397B" w:rsidRPr="00614D95">
        <w:rPr>
          <w:rFonts w:ascii="Courier New" w:hAnsi="Courier New" w:cs="Courier New"/>
          <w:szCs w:val="24"/>
        </w:rPr>
        <w:t xml:space="preserve"> </w:t>
      </w:r>
      <w:r w:rsidRPr="00614D95">
        <w:rPr>
          <w:rFonts w:ascii="Courier New" w:hAnsi="Courier New" w:cs="Courier New"/>
          <w:szCs w:val="24"/>
        </w:rPr>
        <w:t xml:space="preserve">Participating </w:t>
      </w:r>
      <w:r w:rsidR="0030397B">
        <w:rPr>
          <w:rFonts w:ascii="Courier New" w:hAnsi="Courier New" w:cs="Courier New"/>
          <w:szCs w:val="24"/>
        </w:rPr>
        <w:t>Municipality</w:t>
      </w:r>
      <w:r w:rsidR="0030397B" w:rsidRPr="00614D95">
        <w:rPr>
          <w:rFonts w:ascii="Courier New" w:hAnsi="Courier New" w:cs="Courier New"/>
          <w:szCs w:val="24"/>
        </w:rPr>
        <w:t xml:space="preserve"> </w:t>
      </w:r>
      <w:r w:rsidRPr="00614D95">
        <w:rPr>
          <w:rFonts w:ascii="Courier New" w:hAnsi="Courier New" w:cs="Courier New"/>
          <w:szCs w:val="24"/>
        </w:rPr>
        <w:t>shall be fully positioned within 90</w:t>
      </w:r>
      <w:r w:rsidR="00881C07">
        <w:rPr>
          <w:rFonts w:ascii="Courier New" w:hAnsi="Courier New" w:cs="Courier New"/>
          <w:szCs w:val="24"/>
        </w:rPr>
        <w:t xml:space="preserve"> </w:t>
      </w:r>
      <w:r w:rsidRPr="00614D95">
        <w:rPr>
          <w:rFonts w:ascii="Courier New" w:hAnsi="Courier New" w:cs="Courier New"/>
          <w:szCs w:val="24"/>
        </w:rPr>
        <w:t xml:space="preserve">days of the date of this Agreement to act on providing the type of credit support that the Approved </w:t>
      </w:r>
      <w:r w:rsidR="001C6190">
        <w:rPr>
          <w:rFonts w:ascii="Courier New" w:hAnsi="Courier New" w:cs="Courier New"/>
          <w:szCs w:val="24"/>
        </w:rPr>
        <w:t>Municipal</w:t>
      </w:r>
      <w:r w:rsidR="0030397B" w:rsidRPr="00614D95">
        <w:rPr>
          <w:rFonts w:ascii="Courier New" w:hAnsi="Courier New" w:cs="Courier New"/>
          <w:szCs w:val="24"/>
        </w:rPr>
        <w:t xml:space="preserve"> </w:t>
      </w:r>
      <w:r w:rsidRPr="00614D95">
        <w:rPr>
          <w:rFonts w:ascii="Courier New" w:hAnsi="Courier New" w:cs="Courier New"/>
          <w:szCs w:val="24"/>
        </w:rPr>
        <w:t xml:space="preserve">Program was established to provide using the Allocated Funds. </w:t>
      </w:r>
    </w:p>
    <w:p w:rsidR="00210AD4" w:rsidRPr="00614D95" w:rsidRDefault="00210AD4" w:rsidP="00210AD4">
      <w:pPr>
        <w:widowControl/>
        <w:tabs>
          <w:tab w:val="left" w:pos="-1440"/>
        </w:tabs>
        <w:rPr>
          <w:rFonts w:ascii="Courier New" w:hAnsi="Courier New" w:cs="Courier New"/>
          <w:b/>
          <w:szCs w:val="24"/>
        </w:rPr>
      </w:pPr>
    </w:p>
    <w:p w:rsidR="00210AD4" w:rsidRPr="00614D95" w:rsidRDefault="00210AD4" w:rsidP="00210AD4">
      <w:pPr>
        <w:widowControl/>
        <w:tabs>
          <w:tab w:val="left" w:pos="-1440"/>
        </w:tabs>
        <w:ind w:firstLine="720"/>
        <w:rPr>
          <w:rFonts w:ascii="Courier New" w:hAnsi="Courier New" w:cs="Courier New"/>
          <w:szCs w:val="24"/>
        </w:rPr>
      </w:pPr>
      <w:r w:rsidRPr="00614D95">
        <w:rPr>
          <w:rFonts w:ascii="Courier New" w:hAnsi="Courier New" w:cs="Courier New"/>
          <w:b/>
          <w:szCs w:val="24"/>
        </w:rPr>
        <w:t>Section 4.6</w:t>
      </w:r>
      <w:r w:rsidRPr="00614D95">
        <w:rPr>
          <w:rFonts w:ascii="Courier New" w:hAnsi="Courier New" w:cs="Courier New"/>
          <w:b/>
          <w:szCs w:val="24"/>
        </w:rPr>
        <w:tab/>
      </w:r>
      <w:r w:rsidRPr="00614D95">
        <w:rPr>
          <w:rFonts w:ascii="Courier New" w:hAnsi="Courier New" w:cs="Courier New"/>
          <w:b/>
          <w:szCs w:val="24"/>
          <w:u w:val="single"/>
        </w:rPr>
        <w:t>SSBCI Policy Guidelines</w:t>
      </w:r>
      <w:r>
        <w:rPr>
          <w:rFonts w:ascii="Courier New" w:hAnsi="Courier New" w:cs="Courier New"/>
          <w:b/>
          <w:szCs w:val="24"/>
          <w:u w:val="single"/>
        </w:rPr>
        <w:t>, National Standards</w:t>
      </w:r>
      <w:r w:rsidRPr="00614D95">
        <w:rPr>
          <w:rFonts w:ascii="Courier New" w:hAnsi="Courier New" w:cs="Courier New"/>
          <w:b/>
          <w:szCs w:val="24"/>
          <w:u w:val="single"/>
        </w:rPr>
        <w:t xml:space="preserve"> and Internal Control and Financial Management System Requirements</w:t>
      </w:r>
      <w:r w:rsidRPr="00614D95">
        <w:rPr>
          <w:rFonts w:ascii="Courier New" w:hAnsi="Courier New" w:cs="Courier New"/>
          <w:b/>
          <w:szCs w:val="24"/>
        </w:rPr>
        <w:t>.</w:t>
      </w:r>
      <w:r w:rsidRPr="00614D95">
        <w:rPr>
          <w:rFonts w:ascii="Courier New" w:hAnsi="Courier New" w:cs="Courier New"/>
          <w:szCs w:val="24"/>
        </w:rPr>
        <w:t xml:space="preserve">  </w:t>
      </w:r>
    </w:p>
    <w:p w:rsidR="00210AD4" w:rsidRPr="00614D95" w:rsidRDefault="00210AD4" w:rsidP="00210AD4">
      <w:pPr>
        <w:widowControl/>
        <w:tabs>
          <w:tab w:val="left" w:pos="-1440"/>
        </w:tabs>
        <w:rPr>
          <w:rFonts w:ascii="Courier New" w:hAnsi="Courier New" w:cs="Courier New"/>
          <w:szCs w:val="24"/>
        </w:rPr>
      </w:pPr>
    </w:p>
    <w:p w:rsidR="00210AD4" w:rsidRPr="00614D95" w:rsidRDefault="0030397B" w:rsidP="00210AD4">
      <w:pPr>
        <w:pStyle w:val="BodyTextIndent2"/>
        <w:numPr>
          <w:ilvl w:val="0"/>
          <w:numId w:val="4"/>
        </w:numPr>
        <w:tabs>
          <w:tab w:val="clear" w:pos="0"/>
        </w:tabs>
        <w:rPr>
          <w:rFonts w:ascii="Courier New" w:hAnsi="Courier New" w:cs="Courier New"/>
          <w:szCs w:val="24"/>
        </w:rPr>
      </w:pPr>
      <w:r>
        <w:rPr>
          <w:rFonts w:ascii="Courier New" w:hAnsi="Courier New" w:cs="Courier New"/>
          <w:szCs w:val="24"/>
        </w:rPr>
        <w:t>Each</w:t>
      </w:r>
      <w:r w:rsidRPr="00614D95">
        <w:rPr>
          <w:rFonts w:ascii="Courier New" w:hAnsi="Courier New" w:cs="Courier New"/>
          <w:szCs w:val="24"/>
        </w:rPr>
        <w:t xml:space="preserve"> </w:t>
      </w:r>
      <w:r w:rsidR="00210AD4" w:rsidRPr="00614D95">
        <w:rPr>
          <w:rFonts w:ascii="Courier New" w:hAnsi="Courier New" w:cs="Courier New"/>
          <w:szCs w:val="24"/>
        </w:rPr>
        <w:t xml:space="preserve">Participating </w:t>
      </w:r>
      <w:r>
        <w:rPr>
          <w:rFonts w:ascii="Courier New" w:hAnsi="Courier New" w:cs="Courier New"/>
          <w:szCs w:val="24"/>
        </w:rPr>
        <w:t>Municipality</w:t>
      </w:r>
      <w:r w:rsidRPr="00614D95">
        <w:rPr>
          <w:rFonts w:ascii="Courier New" w:hAnsi="Courier New" w:cs="Courier New"/>
          <w:szCs w:val="24"/>
        </w:rPr>
        <w:t xml:space="preserve"> </w:t>
      </w:r>
      <w:r w:rsidR="00210AD4" w:rsidRPr="00614D95">
        <w:rPr>
          <w:rFonts w:ascii="Courier New" w:hAnsi="Courier New" w:cs="Courier New"/>
          <w:szCs w:val="24"/>
        </w:rPr>
        <w:t xml:space="preserve">shall comply with the SSBCI Policy Guidelines published by Treasury on its website at </w:t>
      </w:r>
      <w:hyperlink r:id="rId15" w:history="1">
        <w:r w:rsidR="00210AD4" w:rsidRPr="001B3BB5">
          <w:rPr>
            <w:rStyle w:val="Hyperlink"/>
            <w:rFonts w:ascii="Courier New" w:hAnsi="Courier New" w:cs="Courier New"/>
            <w:szCs w:val="24"/>
          </w:rPr>
          <w:t>www.treasury.gov/ssbci</w:t>
        </w:r>
      </w:hyperlink>
      <w:r w:rsidR="00210AD4" w:rsidRPr="00614D95">
        <w:rPr>
          <w:rFonts w:ascii="Courier New" w:hAnsi="Courier New" w:cs="Courier New"/>
          <w:szCs w:val="24"/>
        </w:rPr>
        <w:t>, including any SSBCI Policy Guidelines</w:t>
      </w:r>
      <w:r w:rsidR="00210AD4">
        <w:rPr>
          <w:rFonts w:ascii="Courier New" w:hAnsi="Courier New" w:cs="Courier New"/>
          <w:szCs w:val="24"/>
        </w:rPr>
        <w:t xml:space="preserve"> and national standards</w:t>
      </w:r>
      <w:r w:rsidR="00210AD4" w:rsidRPr="00614D95">
        <w:rPr>
          <w:rFonts w:ascii="Courier New" w:hAnsi="Courier New" w:cs="Courier New"/>
          <w:szCs w:val="24"/>
        </w:rPr>
        <w:t xml:space="preserve"> that are established by Treasury after the date of this Allocation Agreement. </w:t>
      </w:r>
    </w:p>
    <w:p w:rsidR="00210AD4" w:rsidRPr="00614D95" w:rsidRDefault="00210AD4" w:rsidP="00210AD4">
      <w:pPr>
        <w:pStyle w:val="BodyTextIndent2"/>
        <w:tabs>
          <w:tab w:val="clear" w:pos="0"/>
        </w:tabs>
        <w:ind w:left="0" w:firstLine="0"/>
        <w:rPr>
          <w:rFonts w:ascii="Courier New" w:hAnsi="Courier New" w:cs="Courier New"/>
          <w:szCs w:val="24"/>
        </w:rPr>
      </w:pPr>
    </w:p>
    <w:p w:rsidR="00210AD4" w:rsidRPr="007A073D" w:rsidRDefault="0030397B" w:rsidP="007A073D">
      <w:pPr>
        <w:pStyle w:val="BodyTextIndent2"/>
        <w:numPr>
          <w:ilvl w:val="0"/>
          <w:numId w:val="4"/>
        </w:numPr>
        <w:tabs>
          <w:tab w:val="clear" w:pos="0"/>
          <w:tab w:val="left" w:pos="1440"/>
        </w:tabs>
        <w:ind w:hanging="630"/>
        <w:rPr>
          <w:rFonts w:ascii="Courier New" w:hAnsi="Courier New" w:cs="Courier New"/>
          <w:szCs w:val="24"/>
        </w:rPr>
      </w:pPr>
      <w:r w:rsidRPr="007A073D">
        <w:rPr>
          <w:rFonts w:ascii="Courier New" w:hAnsi="Courier New" w:cs="Courier New"/>
          <w:szCs w:val="24"/>
        </w:rPr>
        <w:t xml:space="preserve">Each </w:t>
      </w:r>
      <w:r w:rsidR="00210AD4" w:rsidRPr="007A073D">
        <w:rPr>
          <w:rFonts w:ascii="Courier New" w:hAnsi="Courier New" w:cs="Courier New"/>
          <w:szCs w:val="24"/>
        </w:rPr>
        <w:t xml:space="preserve">Participating </w:t>
      </w:r>
      <w:r w:rsidRPr="007A073D">
        <w:rPr>
          <w:rFonts w:ascii="Courier New" w:hAnsi="Courier New" w:cs="Courier New"/>
          <w:szCs w:val="24"/>
        </w:rPr>
        <w:t xml:space="preserve">Municipality </w:t>
      </w:r>
      <w:r w:rsidR="00210AD4" w:rsidRPr="007A073D">
        <w:rPr>
          <w:rFonts w:ascii="Courier New" w:hAnsi="Courier New" w:cs="Courier New"/>
          <w:szCs w:val="24"/>
        </w:rPr>
        <w:t xml:space="preserve">shall comply with the standards for financial management systems, including internal control requirements, specified in the grants management common rule at § __.20.  Notwithstanding the foregoing, the cash management requirements in </w:t>
      </w:r>
      <w:r w:rsidR="00210AD4" w:rsidRPr="007A073D">
        <w:rPr>
          <w:rFonts w:ascii="Courier New" w:hAnsi="Courier New" w:cs="Courier New"/>
          <w:szCs w:val="24"/>
        </w:rPr>
        <w:softHyphen/>
        <w:t xml:space="preserve">§ __.20(b)(7) of the grants management common rule shall not apply to the Participating </w:t>
      </w:r>
      <w:r w:rsidR="00F46E7A">
        <w:rPr>
          <w:rFonts w:ascii="Courier New" w:hAnsi="Courier New" w:cs="Courier New"/>
          <w:szCs w:val="24"/>
        </w:rPr>
        <w:t>Municipalities</w:t>
      </w:r>
      <w:r w:rsidR="00210AD4" w:rsidRPr="007A073D">
        <w:rPr>
          <w:rFonts w:ascii="Courier New" w:hAnsi="Courier New" w:cs="Courier New"/>
          <w:szCs w:val="24"/>
        </w:rPr>
        <w:t xml:space="preserve">.  </w:t>
      </w:r>
    </w:p>
    <w:p w:rsidR="00210AD4" w:rsidRPr="00614D95" w:rsidRDefault="00210AD4" w:rsidP="00210AD4">
      <w:pPr>
        <w:widowControl/>
        <w:tabs>
          <w:tab w:val="left" w:pos="-1440"/>
        </w:tabs>
        <w:rPr>
          <w:rFonts w:ascii="Courier New" w:hAnsi="Courier New" w:cs="Courier New"/>
          <w:szCs w:val="24"/>
          <w:u w:val="single"/>
        </w:rPr>
      </w:pPr>
    </w:p>
    <w:p w:rsidR="00210AD4" w:rsidRPr="00614D95" w:rsidRDefault="00210AD4" w:rsidP="00210AD4">
      <w:pPr>
        <w:rPr>
          <w:rFonts w:ascii="Courier New" w:hAnsi="Courier New" w:cs="Courier New"/>
          <w:szCs w:val="24"/>
        </w:rPr>
      </w:pPr>
      <w:r w:rsidRPr="00614D95">
        <w:rPr>
          <w:rFonts w:ascii="Courier New" w:hAnsi="Courier New" w:cs="Courier New"/>
          <w:b/>
          <w:szCs w:val="24"/>
        </w:rPr>
        <w:tab/>
        <w:t>Section 4.7</w:t>
      </w:r>
      <w:r w:rsidRPr="00614D95">
        <w:rPr>
          <w:rFonts w:ascii="Courier New" w:hAnsi="Courier New" w:cs="Courier New"/>
          <w:b/>
          <w:szCs w:val="24"/>
        </w:rPr>
        <w:tab/>
      </w:r>
      <w:r w:rsidRPr="00614D95">
        <w:rPr>
          <w:rFonts w:ascii="Courier New" w:hAnsi="Courier New" w:cs="Courier New"/>
          <w:b/>
          <w:szCs w:val="24"/>
          <w:u w:val="single"/>
        </w:rPr>
        <w:t>Quarterly Reporting.</w:t>
      </w:r>
      <w:r w:rsidRPr="00614D95">
        <w:rPr>
          <w:rFonts w:ascii="Courier New" w:hAnsi="Courier New" w:cs="Courier New"/>
          <w:szCs w:val="24"/>
        </w:rPr>
        <w:t xml:space="preserve"> Within 30 days after the end of each quarterly reporting period (excluding the quarterly reporting period ending on the expiration date of this Allocation), </w:t>
      </w:r>
      <w:r w:rsidR="00881C07">
        <w:rPr>
          <w:rFonts w:ascii="Courier New" w:hAnsi="Courier New" w:cs="Courier New"/>
          <w:szCs w:val="24"/>
        </w:rPr>
        <w:t>the</w:t>
      </w:r>
      <w:r w:rsidR="0030397B">
        <w:rPr>
          <w:rFonts w:ascii="Courier New" w:hAnsi="Courier New" w:cs="Courier New"/>
          <w:szCs w:val="24"/>
        </w:rPr>
        <w:t xml:space="preserve"> Participating</w:t>
      </w:r>
      <w:r w:rsidR="0030397B" w:rsidRPr="00614D95">
        <w:rPr>
          <w:rFonts w:ascii="Courier New" w:hAnsi="Courier New" w:cs="Courier New"/>
          <w:szCs w:val="24"/>
        </w:rPr>
        <w:t xml:space="preserve"> </w:t>
      </w:r>
      <w:r w:rsidR="0030397B">
        <w:rPr>
          <w:rFonts w:ascii="Courier New" w:hAnsi="Courier New" w:cs="Courier New"/>
          <w:szCs w:val="24"/>
        </w:rPr>
        <w:t>Municipalit</w:t>
      </w:r>
      <w:r w:rsidR="00881C07">
        <w:rPr>
          <w:rFonts w:ascii="Courier New" w:hAnsi="Courier New" w:cs="Courier New"/>
          <w:szCs w:val="24"/>
        </w:rPr>
        <w:t>ies</w:t>
      </w:r>
      <w:r w:rsidR="0030397B" w:rsidRPr="00614D95">
        <w:rPr>
          <w:rFonts w:ascii="Courier New" w:hAnsi="Courier New" w:cs="Courier New"/>
          <w:szCs w:val="24"/>
        </w:rPr>
        <w:t xml:space="preserve"> </w:t>
      </w:r>
      <w:r w:rsidRPr="00614D95">
        <w:rPr>
          <w:rFonts w:ascii="Courier New" w:hAnsi="Courier New" w:cs="Courier New"/>
          <w:szCs w:val="24"/>
        </w:rPr>
        <w:t>shall deliver to Treasury a quarterly report, which shall be signed by</w:t>
      </w:r>
      <w:r w:rsidR="0030397B">
        <w:rPr>
          <w:rFonts w:ascii="Courier New" w:hAnsi="Courier New" w:cs="Courier New"/>
          <w:szCs w:val="24"/>
        </w:rPr>
        <w:t xml:space="preserve"> each</w:t>
      </w:r>
      <w:r w:rsidRPr="00614D95">
        <w:rPr>
          <w:rFonts w:ascii="Courier New" w:hAnsi="Courier New" w:cs="Courier New"/>
          <w:szCs w:val="24"/>
        </w:rPr>
        <w:t xml:space="preserve"> </w:t>
      </w:r>
      <w:r w:rsidR="0030397B">
        <w:rPr>
          <w:rFonts w:ascii="Courier New" w:hAnsi="Courier New" w:cs="Courier New"/>
          <w:szCs w:val="24"/>
        </w:rPr>
        <w:t xml:space="preserve">of the Participating Municipalities’ </w:t>
      </w:r>
      <w:r w:rsidRPr="00614D95">
        <w:rPr>
          <w:rFonts w:ascii="Courier New" w:hAnsi="Courier New" w:cs="Courier New"/>
          <w:szCs w:val="24"/>
        </w:rPr>
        <w:t xml:space="preserve">Authorized </w:t>
      </w:r>
      <w:r w:rsidR="0030397B">
        <w:rPr>
          <w:rFonts w:ascii="Courier New" w:hAnsi="Courier New" w:cs="Courier New"/>
          <w:szCs w:val="24"/>
        </w:rPr>
        <w:t>Municipal</w:t>
      </w:r>
      <w:r w:rsidR="0030397B" w:rsidRPr="00614D95">
        <w:rPr>
          <w:rFonts w:ascii="Courier New" w:hAnsi="Courier New" w:cs="Courier New"/>
          <w:szCs w:val="24"/>
        </w:rPr>
        <w:t xml:space="preserve"> </w:t>
      </w:r>
      <w:r w:rsidRPr="00614D95">
        <w:rPr>
          <w:rFonts w:ascii="Courier New" w:hAnsi="Courier New" w:cs="Courier New"/>
          <w:szCs w:val="24"/>
        </w:rPr>
        <w:t xml:space="preserve">Official. The reporting period covered by, and the due date for, each quarterly report are listed in </w:t>
      </w:r>
      <w:r w:rsidRPr="00614D95">
        <w:rPr>
          <w:rFonts w:ascii="Courier New" w:hAnsi="Courier New" w:cs="Courier New"/>
          <w:szCs w:val="24"/>
          <w:u w:val="single"/>
        </w:rPr>
        <w:t>Annex 5</w:t>
      </w:r>
      <w:r w:rsidRPr="00614D95">
        <w:rPr>
          <w:rFonts w:ascii="Courier New" w:hAnsi="Courier New" w:cs="Courier New"/>
          <w:szCs w:val="24"/>
        </w:rPr>
        <w:t xml:space="preserve"> attached hereto. Each report shall be in such form as Treasury may, from time to time prescribe, and shall consist of the following information:</w:t>
      </w:r>
    </w:p>
    <w:p w:rsidR="00210AD4" w:rsidRPr="00614D95" w:rsidRDefault="00210AD4" w:rsidP="00210AD4">
      <w:pPr>
        <w:rPr>
          <w:rFonts w:ascii="Courier New" w:hAnsi="Courier New" w:cs="Courier New"/>
          <w:szCs w:val="24"/>
        </w:rPr>
      </w:pPr>
    </w:p>
    <w:p w:rsidR="00210AD4" w:rsidRPr="00614D95" w:rsidRDefault="00210AD4" w:rsidP="00210AD4">
      <w:pPr>
        <w:pStyle w:val="ListParagraph"/>
        <w:widowControl/>
        <w:numPr>
          <w:ilvl w:val="0"/>
          <w:numId w:val="10"/>
        </w:numPr>
        <w:ind w:left="1440" w:hanging="720"/>
        <w:rPr>
          <w:rFonts w:ascii="Courier New" w:hAnsi="Courier New" w:cs="Courier New"/>
          <w:szCs w:val="24"/>
        </w:rPr>
      </w:pPr>
      <w:r w:rsidRPr="00614D95">
        <w:rPr>
          <w:rFonts w:ascii="Courier New" w:hAnsi="Courier New" w:cs="Courier New"/>
          <w:szCs w:val="24"/>
        </w:rPr>
        <w:t xml:space="preserve">A report on the use of Allocated Funds for each Approved </w:t>
      </w:r>
      <w:r w:rsidR="001C6190">
        <w:rPr>
          <w:rFonts w:ascii="Courier New" w:hAnsi="Courier New" w:cs="Courier New"/>
          <w:szCs w:val="24"/>
        </w:rPr>
        <w:t>Municipal</w:t>
      </w:r>
      <w:r w:rsidR="0030397B" w:rsidRPr="00614D95">
        <w:rPr>
          <w:rFonts w:ascii="Courier New" w:hAnsi="Courier New" w:cs="Courier New"/>
          <w:szCs w:val="24"/>
        </w:rPr>
        <w:t xml:space="preserve"> </w:t>
      </w:r>
      <w:r w:rsidRPr="00614D95">
        <w:rPr>
          <w:rFonts w:ascii="Courier New" w:hAnsi="Courier New" w:cs="Courier New"/>
          <w:szCs w:val="24"/>
        </w:rPr>
        <w:t>Program on both a quarterly and a cumulative basis, including the total amount of Allocated Funds used for direct and indirect administrative costs, the total amount of Allocated Funds used, the amount of Program Income generated, and the amount of charge-offs against the Federal contributions to the reserve funds  set aside for any Approved Capital Access Programs; and</w:t>
      </w:r>
      <w:r w:rsidRPr="00614D95">
        <w:rPr>
          <w:rFonts w:ascii="Courier New" w:hAnsi="Courier New" w:cs="Courier New"/>
          <w:szCs w:val="24"/>
        </w:rPr>
        <w:br/>
      </w:r>
    </w:p>
    <w:p w:rsidR="00210AD4" w:rsidRPr="00614D95" w:rsidRDefault="00210AD4" w:rsidP="00210AD4">
      <w:pPr>
        <w:pStyle w:val="ListParagraph"/>
        <w:widowControl/>
        <w:numPr>
          <w:ilvl w:val="0"/>
          <w:numId w:val="10"/>
        </w:numPr>
        <w:ind w:left="720" w:firstLine="90"/>
        <w:rPr>
          <w:rFonts w:ascii="Courier New" w:hAnsi="Courier New" w:cs="Courier New"/>
          <w:szCs w:val="24"/>
        </w:rPr>
      </w:pPr>
      <w:r w:rsidRPr="00614D95">
        <w:rPr>
          <w:rFonts w:ascii="Courier New" w:hAnsi="Courier New" w:cs="Courier New"/>
          <w:szCs w:val="24"/>
        </w:rPr>
        <w:t>A certification in the form prescribed in Annex 4.</w:t>
      </w:r>
      <w:r w:rsidRPr="00614D95">
        <w:rPr>
          <w:rFonts w:ascii="Courier New" w:hAnsi="Courier New" w:cs="Courier New"/>
          <w:szCs w:val="24"/>
        </w:rPr>
        <w:br/>
      </w:r>
    </w:p>
    <w:p w:rsidR="00210AD4" w:rsidRPr="00614D95" w:rsidRDefault="00210AD4" w:rsidP="00210AD4">
      <w:pPr>
        <w:tabs>
          <w:tab w:val="left" w:pos="-1440"/>
        </w:tabs>
        <w:ind w:firstLine="720"/>
        <w:rPr>
          <w:rFonts w:ascii="Courier New" w:hAnsi="Courier New" w:cs="Courier New"/>
          <w:szCs w:val="24"/>
        </w:rPr>
      </w:pPr>
      <w:r w:rsidRPr="00614D95">
        <w:rPr>
          <w:rFonts w:ascii="Courier New" w:hAnsi="Courier New" w:cs="Courier New"/>
          <w:b/>
          <w:szCs w:val="24"/>
        </w:rPr>
        <w:t>Section 4.8</w:t>
      </w:r>
      <w:r w:rsidRPr="00614D95">
        <w:rPr>
          <w:rFonts w:ascii="Courier New" w:hAnsi="Courier New" w:cs="Courier New"/>
          <w:b/>
          <w:szCs w:val="24"/>
        </w:rPr>
        <w:tab/>
      </w:r>
      <w:r w:rsidRPr="00614D95">
        <w:rPr>
          <w:rFonts w:ascii="Courier New" w:hAnsi="Courier New" w:cs="Courier New"/>
          <w:b/>
          <w:szCs w:val="24"/>
          <w:u w:val="single"/>
        </w:rPr>
        <w:t>Annual Reports.</w:t>
      </w:r>
      <w:r w:rsidRPr="00614D95">
        <w:rPr>
          <w:rFonts w:ascii="Courier New" w:hAnsi="Courier New" w:cs="Courier New"/>
          <w:szCs w:val="24"/>
        </w:rPr>
        <w:t xml:space="preserve"> </w:t>
      </w:r>
      <w:r w:rsidRPr="00614D95">
        <w:rPr>
          <w:rFonts w:ascii="Courier New" w:hAnsi="Courier New" w:cs="Courier New"/>
          <w:szCs w:val="24"/>
        </w:rPr>
        <w:br/>
      </w:r>
    </w:p>
    <w:p w:rsidR="00210AD4" w:rsidRPr="00614D95" w:rsidRDefault="00210AD4" w:rsidP="00210AD4">
      <w:pPr>
        <w:pStyle w:val="ListParagraph"/>
        <w:widowControl/>
        <w:numPr>
          <w:ilvl w:val="0"/>
          <w:numId w:val="3"/>
        </w:numPr>
        <w:tabs>
          <w:tab w:val="left" w:pos="-1440"/>
        </w:tabs>
        <w:ind w:left="1440" w:hanging="810"/>
        <w:rPr>
          <w:rFonts w:ascii="Courier New" w:hAnsi="Courier New" w:cs="Courier New"/>
          <w:szCs w:val="24"/>
        </w:rPr>
      </w:pPr>
      <w:r w:rsidRPr="00614D95">
        <w:rPr>
          <w:rFonts w:ascii="Courier New" w:hAnsi="Courier New" w:cs="Courier New"/>
          <w:szCs w:val="24"/>
        </w:rPr>
        <w:t xml:space="preserve">For CAPs and OCSPs other than venture capital programs, by March 31 of each year, beginning </w:t>
      </w:r>
      <w:r w:rsidRPr="00614D95">
        <w:rPr>
          <w:rFonts w:ascii="Courier New" w:hAnsi="Courier New" w:cs="Courier New"/>
          <w:szCs w:val="24"/>
          <w:u w:val="single"/>
        </w:rPr>
        <w:t>March 31, 2012</w:t>
      </w:r>
      <w:r w:rsidRPr="00614D95">
        <w:rPr>
          <w:rFonts w:ascii="Courier New" w:hAnsi="Courier New" w:cs="Courier New"/>
          <w:szCs w:val="24"/>
        </w:rPr>
        <w:t xml:space="preserve">, the Participating </w:t>
      </w:r>
      <w:r w:rsidR="00776C32">
        <w:rPr>
          <w:rFonts w:ascii="Courier New" w:hAnsi="Courier New" w:cs="Courier New"/>
          <w:szCs w:val="24"/>
        </w:rPr>
        <w:t>Municipalities</w:t>
      </w:r>
      <w:r w:rsidR="00776C32" w:rsidRPr="00614D95">
        <w:rPr>
          <w:rFonts w:ascii="Courier New" w:hAnsi="Courier New" w:cs="Courier New"/>
          <w:szCs w:val="24"/>
        </w:rPr>
        <w:t xml:space="preserve"> </w:t>
      </w:r>
      <w:r w:rsidRPr="00614D95">
        <w:rPr>
          <w:rFonts w:ascii="Courier New" w:hAnsi="Courier New" w:cs="Courier New"/>
          <w:szCs w:val="24"/>
        </w:rPr>
        <w:t>shall submit to Treasury an annual report, for the prior calendar year ending December 31</w:t>
      </w:r>
      <w:r w:rsidRPr="00614D95">
        <w:rPr>
          <w:rFonts w:ascii="Courier New" w:hAnsi="Courier New" w:cs="Courier New"/>
          <w:szCs w:val="24"/>
          <w:vertAlign w:val="superscript"/>
        </w:rPr>
        <w:t>st</w:t>
      </w:r>
      <w:r w:rsidRPr="00614D95">
        <w:rPr>
          <w:rFonts w:ascii="Courier New" w:hAnsi="Courier New" w:cs="Courier New"/>
          <w:szCs w:val="24"/>
        </w:rPr>
        <w:t xml:space="preserve">, which shall be signed by </w:t>
      </w:r>
      <w:r w:rsidR="00776C32">
        <w:rPr>
          <w:rFonts w:ascii="Courier New" w:hAnsi="Courier New" w:cs="Courier New"/>
          <w:szCs w:val="24"/>
        </w:rPr>
        <w:t>each</w:t>
      </w:r>
      <w:r w:rsidR="00776C32" w:rsidRPr="00614D95">
        <w:rPr>
          <w:rFonts w:ascii="Courier New" w:hAnsi="Courier New" w:cs="Courier New"/>
          <w:szCs w:val="24"/>
        </w:rPr>
        <w:t xml:space="preserve"> </w:t>
      </w:r>
      <w:r w:rsidRPr="00614D95">
        <w:rPr>
          <w:rFonts w:ascii="Courier New" w:hAnsi="Courier New" w:cs="Courier New"/>
          <w:szCs w:val="24"/>
        </w:rPr>
        <w:t xml:space="preserve">Authorized </w:t>
      </w:r>
      <w:r w:rsidR="00776C32">
        <w:rPr>
          <w:rFonts w:ascii="Courier New" w:hAnsi="Courier New" w:cs="Courier New"/>
          <w:szCs w:val="24"/>
        </w:rPr>
        <w:t>Municipal</w:t>
      </w:r>
      <w:r w:rsidR="00776C32" w:rsidRPr="00614D95">
        <w:rPr>
          <w:rFonts w:ascii="Courier New" w:hAnsi="Courier New" w:cs="Courier New"/>
          <w:szCs w:val="24"/>
        </w:rPr>
        <w:t xml:space="preserve"> </w:t>
      </w:r>
      <w:r w:rsidRPr="00614D95">
        <w:rPr>
          <w:rFonts w:ascii="Courier New" w:hAnsi="Courier New" w:cs="Courier New"/>
          <w:szCs w:val="24"/>
        </w:rPr>
        <w:t>Official, in such form as Treasury may from time to time prescribe, that contains the following information for each loan, indicating the SSBCI-approved loan program in which the loan is enrolled (e.g. capital access program, loan guarantee, loan participation, direct loan, collateral support):</w:t>
      </w:r>
    </w:p>
    <w:p w:rsidR="00210AD4" w:rsidRPr="00614D95" w:rsidRDefault="00210AD4" w:rsidP="00210AD4">
      <w:pPr>
        <w:pStyle w:val="ListParagraph"/>
        <w:tabs>
          <w:tab w:val="left" w:pos="-1440"/>
        </w:tabs>
        <w:ind w:left="1440"/>
        <w:rPr>
          <w:rFonts w:ascii="Courier New" w:hAnsi="Courier New" w:cs="Courier New"/>
          <w:szCs w:val="24"/>
        </w:rPr>
      </w:pP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 xml:space="preserve">A unique loan identifier number, the census tract and zip code of the borrower’s principal location in the </w:t>
      </w:r>
      <w:r w:rsidR="00776C32">
        <w:rPr>
          <w:rFonts w:ascii="Courier New" w:hAnsi="Courier New" w:cs="Courier New"/>
          <w:szCs w:val="24"/>
        </w:rPr>
        <w:t>municipality</w:t>
      </w:r>
      <w:r w:rsidRPr="00614D95">
        <w:rPr>
          <w:rFonts w:ascii="Courier New" w:hAnsi="Courier New" w:cs="Courier New"/>
          <w:szCs w:val="24"/>
        </w:rPr>
        <w:t>;</w:t>
      </w:r>
      <w:r w:rsidRPr="00614D95">
        <w:rPr>
          <w:rFonts w:ascii="Courier New" w:hAnsi="Courier New" w:cs="Courier New"/>
          <w:szCs w:val="24"/>
        </w:rPr>
        <w:br/>
      </w: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The lending institution’s name and Employer Identification Number (EIN);</w:t>
      </w:r>
      <w:r w:rsidRPr="00614D95">
        <w:rPr>
          <w:rFonts w:ascii="Courier New" w:hAnsi="Courier New" w:cs="Courier New"/>
          <w:szCs w:val="24"/>
        </w:rPr>
        <w:br/>
      </w: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The total amount of principal loaned/authorized as a line of credit, and of that amount, the portion that is from non-private sources;</w:t>
      </w:r>
      <w:r w:rsidRPr="00614D95">
        <w:rPr>
          <w:rFonts w:ascii="Courier New" w:hAnsi="Courier New" w:cs="Courier New"/>
          <w:szCs w:val="24"/>
        </w:rPr>
        <w:br/>
      </w: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Date of initial disbursement;</w:t>
      </w:r>
    </w:p>
    <w:p w:rsidR="00210AD4" w:rsidRPr="00614D95" w:rsidRDefault="00210AD4" w:rsidP="00210AD4">
      <w:pPr>
        <w:pStyle w:val="ListParagraph"/>
        <w:tabs>
          <w:tab w:val="left" w:pos="-1440"/>
        </w:tabs>
        <w:ind w:left="1440"/>
        <w:rPr>
          <w:rFonts w:ascii="Courier New" w:hAnsi="Courier New" w:cs="Courier New"/>
          <w:szCs w:val="24"/>
        </w:rPr>
      </w:pP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 xml:space="preserve">For CAP loans, the insurance premiums paid by the borrower, the lender, and the Participating </w:t>
      </w:r>
      <w:r w:rsidR="00776C32">
        <w:rPr>
          <w:rFonts w:ascii="Courier New" w:hAnsi="Courier New" w:cs="Courier New"/>
          <w:szCs w:val="24"/>
        </w:rPr>
        <w:t>Municipalities</w:t>
      </w:r>
      <w:r w:rsidRPr="00614D95">
        <w:rPr>
          <w:rFonts w:ascii="Courier New" w:hAnsi="Courier New" w:cs="Courier New"/>
          <w:szCs w:val="24"/>
        </w:rPr>
        <w:t xml:space="preserve">; or for loans in which the Participating </w:t>
      </w:r>
      <w:r w:rsidR="00776C32">
        <w:rPr>
          <w:rFonts w:ascii="Courier New" w:hAnsi="Courier New" w:cs="Courier New"/>
          <w:szCs w:val="24"/>
        </w:rPr>
        <w:t>Municipalities</w:t>
      </w:r>
      <w:r w:rsidR="00776C32" w:rsidRPr="00614D95">
        <w:rPr>
          <w:rFonts w:ascii="Courier New" w:hAnsi="Courier New" w:cs="Courier New"/>
          <w:szCs w:val="24"/>
        </w:rPr>
        <w:t xml:space="preserve"> </w:t>
      </w:r>
      <w:r w:rsidR="00776C32">
        <w:rPr>
          <w:rFonts w:ascii="Courier New" w:hAnsi="Courier New" w:cs="Courier New"/>
          <w:szCs w:val="24"/>
        </w:rPr>
        <w:t>are</w:t>
      </w:r>
      <w:r w:rsidR="00776C32" w:rsidRPr="00614D95">
        <w:rPr>
          <w:rFonts w:ascii="Courier New" w:hAnsi="Courier New" w:cs="Courier New"/>
          <w:szCs w:val="24"/>
        </w:rPr>
        <w:t xml:space="preserve"> </w:t>
      </w:r>
      <w:r w:rsidRPr="00614D95">
        <w:rPr>
          <w:rFonts w:ascii="Courier New" w:hAnsi="Courier New" w:cs="Courier New"/>
          <w:szCs w:val="24"/>
        </w:rPr>
        <w:t xml:space="preserve">participating, the amount of the participation; or for loans guaranteed by the Participating </w:t>
      </w:r>
      <w:r w:rsidR="00776C32">
        <w:rPr>
          <w:rFonts w:ascii="Courier New" w:hAnsi="Courier New" w:cs="Courier New"/>
          <w:szCs w:val="24"/>
        </w:rPr>
        <w:t>Municipalities</w:t>
      </w:r>
      <w:r w:rsidRPr="00614D95">
        <w:rPr>
          <w:rFonts w:ascii="Courier New" w:hAnsi="Courier New" w:cs="Courier New"/>
          <w:szCs w:val="24"/>
        </w:rPr>
        <w:t xml:space="preserve">, the amount of loan guarantee provided by the SBBCI recipient and the amount of funds set aside by the Participating </w:t>
      </w:r>
      <w:r w:rsidR="00776C32">
        <w:rPr>
          <w:rFonts w:ascii="Courier New" w:hAnsi="Courier New" w:cs="Courier New"/>
          <w:szCs w:val="24"/>
        </w:rPr>
        <w:t>Municipalities</w:t>
      </w:r>
      <w:r w:rsidR="00776C32" w:rsidRPr="00614D95">
        <w:rPr>
          <w:rFonts w:ascii="Courier New" w:hAnsi="Courier New" w:cs="Courier New"/>
          <w:szCs w:val="24"/>
        </w:rPr>
        <w:t xml:space="preserve"> </w:t>
      </w:r>
      <w:r w:rsidRPr="00614D95">
        <w:rPr>
          <w:rFonts w:ascii="Courier New" w:hAnsi="Courier New" w:cs="Courier New"/>
          <w:szCs w:val="24"/>
        </w:rPr>
        <w:t xml:space="preserve">to cover the loan guarantee; or for loans for which the Participating </w:t>
      </w:r>
      <w:r w:rsidR="00776C32">
        <w:rPr>
          <w:rFonts w:ascii="Courier New" w:hAnsi="Courier New" w:cs="Courier New"/>
          <w:szCs w:val="24"/>
        </w:rPr>
        <w:t>Municipalities</w:t>
      </w:r>
      <w:r w:rsidR="00776C32" w:rsidRPr="00614D95">
        <w:rPr>
          <w:rFonts w:ascii="Courier New" w:hAnsi="Courier New" w:cs="Courier New"/>
          <w:szCs w:val="24"/>
        </w:rPr>
        <w:t xml:space="preserve"> </w:t>
      </w:r>
      <w:r w:rsidRPr="00614D95">
        <w:rPr>
          <w:rFonts w:ascii="Courier New" w:hAnsi="Courier New" w:cs="Courier New"/>
          <w:szCs w:val="24"/>
        </w:rPr>
        <w:t xml:space="preserve">provide collateral support, the amount of collateral support provided and the amount of funds set aside by the Participating </w:t>
      </w:r>
      <w:r w:rsidR="00776C32">
        <w:rPr>
          <w:rFonts w:ascii="Courier New" w:hAnsi="Courier New" w:cs="Courier New"/>
          <w:szCs w:val="24"/>
        </w:rPr>
        <w:t>Municipalities</w:t>
      </w:r>
      <w:r w:rsidR="00776C32" w:rsidRPr="00614D95">
        <w:rPr>
          <w:rFonts w:ascii="Courier New" w:hAnsi="Courier New" w:cs="Courier New"/>
          <w:szCs w:val="24"/>
        </w:rPr>
        <w:t xml:space="preserve"> </w:t>
      </w:r>
      <w:r w:rsidRPr="00614D95">
        <w:rPr>
          <w:rFonts w:ascii="Courier New" w:hAnsi="Courier New" w:cs="Courier New"/>
          <w:szCs w:val="24"/>
        </w:rPr>
        <w:t>to cover the collateral support obligation;</w:t>
      </w:r>
    </w:p>
    <w:p w:rsidR="00210AD4" w:rsidRPr="00614D95" w:rsidRDefault="00210AD4" w:rsidP="00210AD4">
      <w:pPr>
        <w:pStyle w:val="ListParagraph"/>
        <w:rPr>
          <w:rFonts w:ascii="Courier New" w:hAnsi="Courier New" w:cs="Courier New"/>
          <w:szCs w:val="24"/>
        </w:rPr>
      </w:pP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The borrower’s annual revenues in the last fiscal year;</w:t>
      </w:r>
      <w:r w:rsidRPr="00614D95">
        <w:rPr>
          <w:rFonts w:ascii="Courier New" w:hAnsi="Courier New" w:cs="Courier New"/>
          <w:szCs w:val="24"/>
        </w:rPr>
        <w:br/>
      </w: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The borrower’s Full Time Equivalent (FTE) employees;</w:t>
      </w:r>
      <w:r w:rsidRPr="00614D95">
        <w:rPr>
          <w:rFonts w:ascii="Courier New" w:hAnsi="Courier New" w:cs="Courier New"/>
          <w:szCs w:val="24"/>
        </w:rPr>
        <w:br/>
      </w: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The 6-digit North American Industry Classification System (NAICS) code for the borrower’s industry;</w:t>
      </w:r>
      <w:r w:rsidRPr="00614D95">
        <w:rPr>
          <w:rFonts w:ascii="Courier New" w:hAnsi="Courier New" w:cs="Courier New"/>
          <w:szCs w:val="24"/>
        </w:rPr>
        <w:br/>
      </w: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The year the borrower’s business was incorporated; and</w:t>
      </w:r>
      <w:r w:rsidRPr="00614D95">
        <w:rPr>
          <w:rFonts w:ascii="Courier New" w:hAnsi="Courier New" w:cs="Courier New"/>
          <w:szCs w:val="24"/>
        </w:rPr>
        <w:br/>
      </w:r>
    </w:p>
    <w:p w:rsidR="00210AD4" w:rsidRPr="00614D95" w:rsidRDefault="00210AD4" w:rsidP="00210AD4">
      <w:pPr>
        <w:pStyle w:val="ListParagraph"/>
        <w:widowControl/>
        <w:numPr>
          <w:ilvl w:val="1"/>
          <w:numId w:val="3"/>
        </w:numPr>
        <w:tabs>
          <w:tab w:val="left" w:pos="-1440"/>
        </w:tabs>
        <w:rPr>
          <w:rFonts w:ascii="Courier New" w:hAnsi="Courier New" w:cs="Courier New"/>
          <w:szCs w:val="24"/>
        </w:rPr>
      </w:pPr>
      <w:r w:rsidRPr="00614D95">
        <w:rPr>
          <w:rFonts w:ascii="Courier New" w:hAnsi="Courier New" w:cs="Courier New"/>
          <w:szCs w:val="24"/>
        </w:rPr>
        <w:t xml:space="preserve">The estimated number of jobs created or retained as a result of the loan.  </w:t>
      </w:r>
    </w:p>
    <w:p w:rsidR="00210AD4" w:rsidRPr="00614D95" w:rsidRDefault="00210AD4" w:rsidP="00210AD4">
      <w:pPr>
        <w:pStyle w:val="ListParagraph"/>
        <w:tabs>
          <w:tab w:val="left" w:pos="-1440"/>
        </w:tabs>
        <w:ind w:left="1440"/>
        <w:rPr>
          <w:rFonts w:ascii="Courier New" w:hAnsi="Courier New" w:cs="Courier New"/>
          <w:szCs w:val="24"/>
        </w:rPr>
      </w:pPr>
    </w:p>
    <w:p w:rsidR="00210AD4" w:rsidRPr="00614D95" w:rsidRDefault="00210AD4" w:rsidP="00210AD4">
      <w:pPr>
        <w:pStyle w:val="ListParagraph"/>
        <w:widowControl/>
        <w:numPr>
          <w:ilvl w:val="1"/>
          <w:numId w:val="3"/>
        </w:numPr>
        <w:rPr>
          <w:rFonts w:ascii="Courier New" w:hAnsi="Courier New" w:cs="Courier New"/>
          <w:szCs w:val="24"/>
        </w:rPr>
      </w:pPr>
      <w:r w:rsidRPr="00614D95">
        <w:rPr>
          <w:rFonts w:ascii="Courier New" w:hAnsi="Courier New" w:cs="Courier New"/>
          <w:szCs w:val="24"/>
        </w:rPr>
        <w:t xml:space="preserve"> The amount of additional private financing occurring after the loan closing, if required under the provisions of Annex 7.  </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tabs>
          <w:tab w:val="left" w:pos="-1440"/>
        </w:tabs>
        <w:ind w:left="1440"/>
        <w:rPr>
          <w:rFonts w:ascii="Courier New" w:hAnsi="Courier New" w:cs="Courier New"/>
          <w:szCs w:val="24"/>
        </w:rPr>
      </w:pPr>
      <w:r w:rsidRPr="00614D95">
        <w:rPr>
          <w:rFonts w:ascii="Courier New" w:hAnsi="Courier New" w:cs="Courier New"/>
          <w:szCs w:val="24"/>
        </w:rPr>
        <w:t xml:space="preserve">All data elements (1) through (10)shall be reported only in the annual report covering the period in which the loan was made.  If required under the provisions of Annex 7, </w:t>
      </w:r>
      <w:r w:rsidR="004F5A9E">
        <w:rPr>
          <w:rFonts w:ascii="Courier New" w:hAnsi="Courier New" w:cs="Courier New"/>
          <w:szCs w:val="24"/>
        </w:rPr>
        <w:t xml:space="preserve">the </w:t>
      </w:r>
      <w:r w:rsidRPr="00614D95">
        <w:rPr>
          <w:rFonts w:ascii="Courier New" w:hAnsi="Courier New" w:cs="Courier New"/>
          <w:szCs w:val="24"/>
        </w:rPr>
        <w:t xml:space="preserve">Participating </w:t>
      </w:r>
      <w:r w:rsidR="004F5A9E">
        <w:rPr>
          <w:rFonts w:ascii="Courier New" w:hAnsi="Courier New" w:cs="Courier New"/>
          <w:szCs w:val="24"/>
        </w:rPr>
        <w:t>Municipalities</w:t>
      </w:r>
      <w:r w:rsidR="004F5A9E" w:rsidRPr="00614D95">
        <w:rPr>
          <w:rFonts w:ascii="Courier New" w:hAnsi="Courier New" w:cs="Courier New"/>
          <w:szCs w:val="24"/>
        </w:rPr>
        <w:t xml:space="preserve"> </w:t>
      </w:r>
      <w:r w:rsidRPr="00614D95">
        <w:rPr>
          <w:rFonts w:ascii="Courier New" w:hAnsi="Courier New" w:cs="Courier New"/>
          <w:szCs w:val="24"/>
        </w:rPr>
        <w:t xml:space="preserve">will provide the data required in (11) for the periods specified in Annex 7.  </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pStyle w:val="ListParagraph"/>
        <w:widowControl/>
        <w:numPr>
          <w:ilvl w:val="0"/>
          <w:numId w:val="3"/>
        </w:numPr>
        <w:tabs>
          <w:tab w:val="left" w:pos="-1440"/>
        </w:tabs>
        <w:rPr>
          <w:rFonts w:ascii="Courier New" w:hAnsi="Courier New" w:cs="Courier New"/>
          <w:szCs w:val="24"/>
        </w:rPr>
      </w:pPr>
      <w:r w:rsidRPr="00614D95">
        <w:rPr>
          <w:rFonts w:ascii="Courier New" w:hAnsi="Courier New" w:cs="Courier New"/>
          <w:szCs w:val="24"/>
        </w:rPr>
        <w:t>For</w:t>
      </w:r>
      <w:r w:rsidR="00D55352">
        <w:rPr>
          <w:rFonts w:ascii="Courier New" w:hAnsi="Courier New" w:cs="Courier New"/>
          <w:szCs w:val="24"/>
        </w:rPr>
        <w:t xml:space="preserve"> OCSP venture capital programs</w:t>
      </w:r>
      <w:r w:rsidRPr="00614D95">
        <w:rPr>
          <w:rFonts w:ascii="Courier New" w:hAnsi="Courier New" w:cs="Courier New"/>
          <w:szCs w:val="24"/>
        </w:rPr>
        <w:t xml:space="preserve">, by March 31 of each year, beginning </w:t>
      </w:r>
      <w:r w:rsidRPr="00614D95">
        <w:rPr>
          <w:rFonts w:ascii="Courier New" w:hAnsi="Courier New" w:cs="Courier New"/>
          <w:szCs w:val="24"/>
          <w:u w:val="single"/>
        </w:rPr>
        <w:t>March 31, 2012</w:t>
      </w:r>
      <w:r w:rsidRPr="00614D95">
        <w:rPr>
          <w:rFonts w:ascii="Courier New" w:hAnsi="Courier New" w:cs="Courier New"/>
          <w:szCs w:val="24"/>
        </w:rPr>
        <w:t xml:space="preserve">, </w:t>
      </w:r>
      <w:r w:rsidR="00D55352">
        <w:rPr>
          <w:rFonts w:ascii="Courier New" w:hAnsi="Courier New" w:cs="Courier New"/>
          <w:szCs w:val="24"/>
        </w:rPr>
        <w:t>each</w:t>
      </w:r>
      <w:r w:rsidRPr="00614D95">
        <w:rPr>
          <w:rFonts w:ascii="Courier New" w:hAnsi="Courier New" w:cs="Courier New"/>
          <w:szCs w:val="24"/>
        </w:rPr>
        <w:t xml:space="preserve"> Participating </w:t>
      </w:r>
      <w:r w:rsidR="00D55352">
        <w:rPr>
          <w:rFonts w:ascii="Courier New" w:hAnsi="Courier New" w:cs="Courier New"/>
          <w:szCs w:val="24"/>
        </w:rPr>
        <w:t>Municipality</w:t>
      </w:r>
      <w:r w:rsidRPr="00614D95">
        <w:rPr>
          <w:rFonts w:ascii="Courier New" w:hAnsi="Courier New" w:cs="Courier New"/>
          <w:szCs w:val="24"/>
        </w:rPr>
        <w:t xml:space="preserve"> shall submit to Treasury an annual report, for the year ending December 31</w:t>
      </w:r>
      <w:r w:rsidRPr="00614D95">
        <w:rPr>
          <w:rFonts w:ascii="Courier New" w:hAnsi="Courier New" w:cs="Courier New"/>
          <w:szCs w:val="24"/>
          <w:vertAlign w:val="superscript"/>
        </w:rPr>
        <w:t>st</w:t>
      </w:r>
      <w:r w:rsidRPr="00614D95">
        <w:rPr>
          <w:rFonts w:ascii="Courier New" w:hAnsi="Courier New" w:cs="Courier New"/>
          <w:szCs w:val="24"/>
        </w:rPr>
        <w:t xml:space="preserve">, which shall be signed by </w:t>
      </w:r>
      <w:r w:rsidR="00D122EF">
        <w:rPr>
          <w:rFonts w:ascii="Courier New" w:hAnsi="Courier New" w:cs="Courier New"/>
          <w:szCs w:val="24"/>
        </w:rPr>
        <w:t>each</w:t>
      </w:r>
      <w:r w:rsidR="00D122EF" w:rsidRPr="00614D95">
        <w:rPr>
          <w:rFonts w:ascii="Courier New" w:hAnsi="Courier New" w:cs="Courier New"/>
          <w:szCs w:val="24"/>
        </w:rPr>
        <w:t xml:space="preserve"> </w:t>
      </w:r>
      <w:r w:rsidRPr="00614D95">
        <w:rPr>
          <w:rFonts w:ascii="Courier New" w:hAnsi="Courier New" w:cs="Courier New"/>
          <w:szCs w:val="24"/>
        </w:rPr>
        <w:t xml:space="preserve">Authorized </w:t>
      </w:r>
      <w:r w:rsidR="00881C07">
        <w:rPr>
          <w:rFonts w:ascii="Courier New" w:hAnsi="Courier New" w:cs="Courier New"/>
          <w:szCs w:val="24"/>
        </w:rPr>
        <w:t>Municipal</w:t>
      </w:r>
      <w:r w:rsidR="00881C07" w:rsidRPr="00614D95">
        <w:rPr>
          <w:rFonts w:ascii="Courier New" w:hAnsi="Courier New" w:cs="Courier New"/>
          <w:szCs w:val="24"/>
        </w:rPr>
        <w:t xml:space="preserve"> </w:t>
      </w:r>
      <w:r w:rsidRPr="00614D95">
        <w:rPr>
          <w:rFonts w:ascii="Courier New" w:hAnsi="Courier New" w:cs="Courier New"/>
          <w:szCs w:val="24"/>
        </w:rPr>
        <w:t>Official, in such form as Treasury may from time to time prescribe, that contains the following information for each investment in an eligible small business, indicating the SSBCI</w:t>
      </w:r>
      <w:r w:rsidRPr="00614D95" w:rsidDel="00F51BBF">
        <w:rPr>
          <w:rFonts w:ascii="Courier New" w:hAnsi="Courier New" w:cs="Courier New"/>
          <w:szCs w:val="24"/>
        </w:rPr>
        <w:t xml:space="preserve"> </w:t>
      </w:r>
      <w:r w:rsidRPr="00614D95">
        <w:rPr>
          <w:rFonts w:ascii="Courier New" w:hAnsi="Courier New" w:cs="Courier New"/>
          <w:szCs w:val="24"/>
        </w:rPr>
        <w:t>-approved venture capital program:</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A unique investment identifier number, the census tract and zip code of the investee’s principal location in that state;</w:t>
      </w:r>
    </w:p>
    <w:p w:rsidR="00210AD4" w:rsidRPr="00614D95" w:rsidRDefault="00210AD4" w:rsidP="00210AD4">
      <w:pPr>
        <w:pStyle w:val="ListParagraph"/>
        <w:tabs>
          <w:tab w:val="left" w:pos="-1440"/>
        </w:tabs>
        <w:ind w:left="1440"/>
        <w:rPr>
          <w:rFonts w:ascii="Courier New" w:hAnsi="Courier New" w:cs="Courier New"/>
          <w:szCs w:val="24"/>
        </w:rPr>
      </w:pP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 xml:space="preserve">The State Small Business Credit Initiative-approved program in which the venture capital investment is enrolled; </w:t>
      </w:r>
    </w:p>
    <w:p w:rsidR="00210AD4" w:rsidRPr="00614D95" w:rsidRDefault="00210AD4" w:rsidP="00210AD4">
      <w:pPr>
        <w:pStyle w:val="ListParagraph"/>
        <w:tabs>
          <w:tab w:val="left" w:pos="-1440"/>
        </w:tabs>
        <w:ind w:left="1440"/>
        <w:rPr>
          <w:rFonts w:ascii="Courier New" w:hAnsi="Courier New" w:cs="Courier New"/>
          <w:szCs w:val="24"/>
        </w:rPr>
      </w:pP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The total amount of venture capital and other financing invested or loaned, and  of that amount, the portion that is from non-private support;</w:t>
      </w:r>
      <w:r w:rsidRPr="00614D95">
        <w:rPr>
          <w:rFonts w:ascii="Courier New" w:hAnsi="Courier New" w:cs="Courier New"/>
          <w:szCs w:val="24"/>
        </w:rPr>
        <w:br/>
      </w: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 xml:space="preserve">The amount of venture capital provided by the  </w:t>
      </w:r>
      <w:r w:rsidR="00D122EF">
        <w:rPr>
          <w:rFonts w:ascii="Courier New" w:hAnsi="Courier New" w:cs="Courier New"/>
          <w:szCs w:val="24"/>
        </w:rPr>
        <w:t xml:space="preserve">Approved Municipal </w:t>
      </w:r>
      <w:r w:rsidRPr="00614D95">
        <w:rPr>
          <w:rFonts w:ascii="Courier New" w:hAnsi="Courier New" w:cs="Courier New"/>
          <w:szCs w:val="24"/>
        </w:rPr>
        <w:t>venture capital fund program;</w:t>
      </w:r>
      <w:r w:rsidRPr="00614D95">
        <w:rPr>
          <w:rFonts w:ascii="Courier New" w:hAnsi="Courier New" w:cs="Courier New"/>
          <w:szCs w:val="24"/>
        </w:rPr>
        <w:br/>
      </w: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Date of initial disbursement;</w:t>
      </w:r>
      <w:r w:rsidRPr="00614D95">
        <w:rPr>
          <w:rFonts w:ascii="Courier New" w:hAnsi="Courier New" w:cs="Courier New"/>
          <w:szCs w:val="24"/>
        </w:rPr>
        <w:br/>
      </w: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The business’s annual revenues in the last fiscal year;</w:t>
      </w:r>
      <w:r w:rsidRPr="00614D95">
        <w:rPr>
          <w:rFonts w:ascii="Courier New" w:hAnsi="Courier New" w:cs="Courier New"/>
          <w:szCs w:val="24"/>
        </w:rPr>
        <w:br/>
      </w: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The business’s Full Time Equivalent (FTE) employees;</w:t>
      </w:r>
      <w:r w:rsidRPr="00614D95">
        <w:rPr>
          <w:rFonts w:ascii="Courier New" w:hAnsi="Courier New" w:cs="Courier New"/>
          <w:szCs w:val="24"/>
        </w:rPr>
        <w:br/>
      </w: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The 6-digit North American Industry Classification System (NAICS) code for each business’s industry;</w:t>
      </w:r>
      <w:r w:rsidRPr="00614D95">
        <w:rPr>
          <w:rFonts w:ascii="Courier New" w:hAnsi="Courier New" w:cs="Courier New"/>
          <w:szCs w:val="24"/>
        </w:rPr>
        <w:br/>
      </w: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The year the business was incorporated; and</w:t>
      </w:r>
      <w:r w:rsidRPr="00614D95">
        <w:rPr>
          <w:rFonts w:ascii="Courier New" w:hAnsi="Courier New" w:cs="Courier New"/>
          <w:szCs w:val="24"/>
        </w:rPr>
        <w:br/>
      </w:r>
    </w:p>
    <w:p w:rsidR="00210AD4" w:rsidRPr="00614D95" w:rsidRDefault="00210AD4" w:rsidP="00210AD4">
      <w:pPr>
        <w:pStyle w:val="ListParagraph"/>
        <w:widowControl/>
        <w:numPr>
          <w:ilvl w:val="0"/>
          <w:numId w:val="9"/>
        </w:numPr>
        <w:tabs>
          <w:tab w:val="left" w:pos="-1440"/>
        </w:tabs>
        <w:ind w:left="2160"/>
        <w:rPr>
          <w:rFonts w:ascii="Courier New" w:hAnsi="Courier New" w:cs="Courier New"/>
          <w:szCs w:val="24"/>
        </w:rPr>
      </w:pPr>
      <w:r w:rsidRPr="00614D95">
        <w:rPr>
          <w:rFonts w:ascii="Courier New" w:hAnsi="Courier New" w:cs="Courier New"/>
          <w:szCs w:val="24"/>
        </w:rPr>
        <w:t>The estimated number of jobs created and the estimated number of jobs retained as a result of the investment;</w:t>
      </w:r>
    </w:p>
    <w:p w:rsidR="00210AD4" w:rsidRPr="00614D95" w:rsidRDefault="00210AD4" w:rsidP="00210AD4">
      <w:pPr>
        <w:pStyle w:val="ListParagraph"/>
        <w:tabs>
          <w:tab w:val="left" w:pos="-1440"/>
        </w:tabs>
        <w:ind w:left="1440"/>
        <w:rPr>
          <w:rFonts w:ascii="Courier New" w:hAnsi="Courier New" w:cs="Courier New"/>
          <w:szCs w:val="24"/>
        </w:rPr>
      </w:pPr>
    </w:p>
    <w:p w:rsidR="00210AD4" w:rsidRPr="00614D95" w:rsidRDefault="00210AD4" w:rsidP="00210AD4">
      <w:pPr>
        <w:pStyle w:val="ListParagraph"/>
        <w:widowControl/>
        <w:numPr>
          <w:ilvl w:val="0"/>
          <w:numId w:val="9"/>
        </w:numPr>
        <w:ind w:left="2160"/>
        <w:rPr>
          <w:rFonts w:ascii="Courier New" w:hAnsi="Courier New" w:cs="Courier New"/>
          <w:szCs w:val="24"/>
        </w:rPr>
      </w:pPr>
      <w:r w:rsidRPr="00614D95">
        <w:rPr>
          <w:rFonts w:ascii="Courier New" w:hAnsi="Courier New" w:cs="Courier New"/>
          <w:szCs w:val="24"/>
        </w:rPr>
        <w:t>The amount of additional private financing occurring after the investment closing, if required under the provisions of Annex 7.</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tabs>
          <w:tab w:val="left" w:pos="-1440"/>
        </w:tabs>
        <w:ind w:left="720"/>
        <w:rPr>
          <w:rFonts w:ascii="Courier New" w:hAnsi="Courier New" w:cs="Courier New"/>
          <w:szCs w:val="24"/>
        </w:rPr>
      </w:pPr>
      <w:r w:rsidRPr="00614D95">
        <w:rPr>
          <w:rFonts w:ascii="Courier New" w:hAnsi="Courier New" w:cs="Courier New"/>
          <w:szCs w:val="24"/>
        </w:rPr>
        <w:t xml:space="preserve">All data elements (1) through (10) shall be reported only in the annual report covering the period in which the investment was made.  If required under the provisions of Annex 7, </w:t>
      </w:r>
      <w:r w:rsidR="003E6BD6">
        <w:rPr>
          <w:rFonts w:ascii="Courier New" w:hAnsi="Courier New" w:cs="Courier New"/>
          <w:szCs w:val="24"/>
        </w:rPr>
        <w:t xml:space="preserve">each </w:t>
      </w:r>
      <w:r w:rsidRPr="00614D95">
        <w:rPr>
          <w:rFonts w:ascii="Courier New" w:hAnsi="Courier New" w:cs="Courier New"/>
          <w:szCs w:val="24"/>
        </w:rPr>
        <w:t xml:space="preserve">Participating </w:t>
      </w:r>
      <w:r w:rsidR="003E6BD6">
        <w:rPr>
          <w:rFonts w:ascii="Courier New" w:hAnsi="Courier New" w:cs="Courier New"/>
          <w:szCs w:val="24"/>
        </w:rPr>
        <w:t>Municipality</w:t>
      </w:r>
      <w:r w:rsidRPr="00614D95">
        <w:rPr>
          <w:rFonts w:ascii="Courier New" w:hAnsi="Courier New" w:cs="Courier New"/>
          <w:szCs w:val="24"/>
        </w:rPr>
        <w:t xml:space="preserve"> will provide the data required in (11) for the periods specified in Annex 7.  </w:t>
      </w:r>
    </w:p>
    <w:p w:rsidR="00210AD4" w:rsidRPr="00614D95" w:rsidRDefault="00210AD4" w:rsidP="00210AD4">
      <w:pPr>
        <w:tabs>
          <w:tab w:val="left" w:pos="-1440"/>
        </w:tabs>
        <w:ind w:left="720"/>
        <w:rPr>
          <w:rFonts w:ascii="Courier New" w:hAnsi="Courier New" w:cs="Courier New"/>
          <w:szCs w:val="24"/>
        </w:rPr>
      </w:pPr>
    </w:p>
    <w:p w:rsidR="00210AD4" w:rsidRPr="00614D95" w:rsidRDefault="00210AD4" w:rsidP="00210AD4">
      <w:pPr>
        <w:pStyle w:val="ListParagraph"/>
        <w:widowControl/>
        <w:numPr>
          <w:ilvl w:val="0"/>
          <w:numId w:val="3"/>
        </w:numPr>
        <w:tabs>
          <w:tab w:val="left" w:pos="-1440"/>
        </w:tabs>
        <w:rPr>
          <w:rFonts w:ascii="Courier New" w:hAnsi="Courier New" w:cs="Courier New"/>
          <w:szCs w:val="24"/>
        </w:rPr>
      </w:pPr>
      <w:r w:rsidRPr="00614D95">
        <w:rPr>
          <w:rFonts w:ascii="Courier New" w:hAnsi="Courier New" w:cs="Courier New"/>
          <w:szCs w:val="24"/>
        </w:rPr>
        <w:t xml:space="preserve">The Participating </w:t>
      </w:r>
      <w:r w:rsidR="007B065B">
        <w:rPr>
          <w:rFonts w:ascii="Courier New" w:hAnsi="Courier New" w:cs="Courier New"/>
          <w:szCs w:val="24"/>
        </w:rPr>
        <w:t>Municipalities</w:t>
      </w:r>
      <w:r w:rsidR="007B065B" w:rsidRPr="00614D95">
        <w:rPr>
          <w:rFonts w:ascii="Courier New" w:hAnsi="Courier New" w:cs="Courier New"/>
          <w:szCs w:val="24"/>
        </w:rPr>
        <w:t xml:space="preserve"> </w:t>
      </w:r>
      <w:r w:rsidRPr="00614D95">
        <w:rPr>
          <w:rFonts w:ascii="Courier New" w:hAnsi="Courier New" w:cs="Courier New"/>
          <w:szCs w:val="24"/>
        </w:rPr>
        <w:t xml:space="preserve">shall also provide detailed information on any qualifying loan or swap funding facility and information on aggregate loan losses. </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pStyle w:val="ListParagraph"/>
        <w:widowControl/>
        <w:numPr>
          <w:ilvl w:val="0"/>
          <w:numId w:val="3"/>
        </w:numPr>
        <w:tabs>
          <w:tab w:val="left" w:pos="-1440"/>
        </w:tabs>
        <w:rPr>
          <w:rFonts w:ascii="Courier New" w:hAnsi="Courier New" w:cs="Courier New"/>
          <w:szCs w:val="24"/>
        </w:rPr>
      </w:pPr>
      <w:r w:rsidRPr="00614D95">
        <w:rPr>
          <w:rFonts w:ascii="Courier New" w:hAnsi="Courier New" w:cs="Courier New"/>
          <w:szCs w:val="24"/>
        </w:rPr>
        <w:t xml:space="preserve">For the final annual report due on March 31, </w:t>
      </w:r>
      <w:r w:rsidRPr="00614D95">
        <w:rPr>
          <w:rFonts w:ascii="Courier New" w:hAnsi="Courier New" w:cs="Courier New"/>
          <w:szCs w:val="24"/>
          <w:u w:val="single"/>
        </w:rPr>
        <w:t>2017</w:t>
      </w:r>
      <w:r w:rsidRPr="00614D95">
        <w:rPr>
          <w:rFonts w:ascii="Courier New" w:hAnsi="Courier New" w:cs="Courier New"/>
          <w:szCs w:val="24"/>
        </w:rPr>
        <w:t xml:space="preserve">, a summary of the performance results of this Allocation, including a narrative of how or the extent to which the purpose of this Allocation, as described in </w:t>
      </w:r>
      <w:r w:rsidRPr="00614D95">
        <w:rPr>
          <w:rFonts w:ascii="Courier New" w:hAnsi="Courier New" w:cs="Courier New"/>
          <w:szCs w:val="24"/>
          <w:u w:val="single"/>
        </w:rPr>
        <w:t>Annex 1</w:t>
      </w:r>
      <w:r w:rsidRPr="00614D95">
        <w:rPr>
          <w:rFonts w:ascii="Courier New" w:hAnsi="Courier New" w:cs="Courier New"/>
          <w:szCs w:val="24"/>
        </w:rPr>
        <w:t xml:space="preserve"> attached hereto, was accomplished using Allocated Funds.</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tabs>
          <w:tab w:val="left" w:pos="-1440"/>
        </w:tabs>
        <w:ind w:left="1440"/>
        <w:rPr>
          <w:rFonts w:ascii="Courier New" w:hAnsi="Courier New" w:cs="Courier New"/>
          <w:szCs w:val="24"/>
        </w:rPr>
      </w:pPr>
      <w:r w:rsidRPr="00614D95">
        <w:rPr>
          <w:rFonts w:ascii="Courier New" w:hAnsi="Courier New" w:cs="Courier New"/>
          <w:szCs w:val="24"/>
        </w:rPr>
        <w:t xml:space="preserve">In addition, </w:t>
      </w:r>
      <w:r w:rsidR="007B065B">
        <w:rPr>
          <w:rFonts w:ascii="Courier New" w:hAnsi="Courier New" w:cs="Courier New"/>
          <w:szCs w:val="24"/>
        </w:rPr>
        <w:t>each</w:t>
      </w:r>
      <w:r w:rsidR="007B065B" w:rsidRPr="00614D95">
        <w:rPr>
          <w:rFonts w:ascii="Courier New" w:hAnsi="Courier New" w:cs="Courier New"/>
          <w:szCs w:val="24"/>
        </w:rPr>
        <w:t xml:space="preserve"> </w:t>
      </w:r>
      <w:r w:rsidRPr="00614D95">
        <w:rPr>
          <w:rFonts w:ascii="Courier New" w:hAnsi="Courier New" w:cs="Courier New"/>
          <w:szCs w:val="24"/>
        </w:rPr>
        <w:t xml:space="preserve">Authorized </w:t>
      </w:r>
      <w:r w:rsidR="007B065B">
        <w:rPr>
          <w:rFonts w:ascii="Courier New" w:hAnsi="Courier New" w:cs="Courier New"/>
          <w:szCs w:val="24"/>
        </w:rPr>
        <w:t>Municipal</w:t>
      </w:r>
      <w:r w:rsidR="007B065B" w:rsidRPr="00614D95">
        <w:rPr>
          <w:rFonts w:ascii="Courier New" w:hAnsi="Courier New" w:cs="Courier New"/>
          <w:szCs w:val="24"/>
        </w:rPr>
        <w:t xml:space="preserve"> </w:t>
      </w:r>
      <w:r w:rsidRPr="00614D95">
        <w:rPr>
          <w:rFonts w:ascii="Courier New" w:hAnsi="Courier New" w:cs="Courier New"/>
          <w:szCs w:val="24"/>
        </w:rPr>
        <w:t xml:space="preserve">Official shall attach to the Participating </w:t>
      </w:r>
      <w:r w:rsidR="007B065B">
        <w:rPr>
          <w:rFonts w:ascii="Courier New" w:hAnsi="Courier New" w:cs="Courier New"/>
          <w:szCs w:val="24"/>
        </w:rPr>
        <w:t>Municipal</w:t>
      </w:r>
      <w:r w:rsidR="00622D40">
        <w:rPr>
          <w:rFonts w:ascii="Courier New" w:hAnsi="Courier New" w:cs="Courier New"/>
          <w:szCs w:val="24"/>
        </w:rPr>
        <w:t>it</w:t>
      </w:r>
      <w:r w:rsidR="007B065B">
        <w:rPr>
          <w:rFonts w:ascii="Courier New" w:hAnsi="Courier New" w:cs="Courier New"/>
          <w:szCs w:val="24"/>
        </w:rPr>
        <w:t>ies’</w:t>
      </w:r>
      <w:r w:rsidR="007B065B" w:rsidRPr="00614D95">
        <w:rPr>
          <w:rFonts w:ascii="Courier New" w:hAnsi="Courier New" w:cs="Courier New"/>
          <w:szCs w:val="24"/>
        </w:rPr>
        <w:t xml:space="preserve"> </w:t>
      </w:r>
      <w:r w:rsidRPr="00614D95">
        <w:rPr>
          <w:rFonts w:ascii="Courier New" w:hAnsi="Courier New" w:cs="Courier New"/>
          <w:szCs w:val="24"/>
        </w:rPr>
        <w:t xml:space="preserve">annual report a completed and executed Federal Financial Report, SF-425.  The due dates for the submission of the annual reports are listed in </w:t>
      </w:r>
      <w:r w:rsidRPr="00614D95">
        <w:rPr>
          <w:rFonts w:ascii="Courier New" w:hAnsi="Courier New" w:cs="Courier New"/>
          <w:szCs w:val="24"/>
          <w:u w:val="single"/>
        </w:rPr>
        <w:t>Annex 5</w:t>
      </w:r>
      <w:r w:rsidRPr="00614D95">
        <w:rPr>
          <w:rFonts w:ascii="Courier New" w:hAnsi="Courier New" w:cs="Courier New"/>
          <w:szCs w:val="24"/>
        </w:rPr>
        <w:t xml:space="preserve"> attached hereto.</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szCs w:val="24"/>
        </w:rPr>
        <w:t xml:space="preserve">Treasury may require the Participating </w:t>
      </w:r>
      <w:r w:rsidR="007B065B">
        <w:rPr>
          <w:rFonts w:ascii="Courier New" w:hAnsi="Courier New" w:cs="Courier New"/>
          <w:szCs w:val="24"/>
        </w:rPr>
        <w:t>Municipalities</w:t>
      </w:r>
      <w:r w:rsidR="007B065B" w:rsidRPr="00614D95">
        <w:rPr>
          <w:rFonts w:ascii="Courier New" w:hAnsi="Courier New" w:cs="Courier New"/>
          <w:szCs w:val="24"/>
        </w:rPr>
        <w:t xml:space="preserve"> </w:t>
      </w:r>
      <w:r w:rsidRPr="00614D95">
        <w:rPr>
          <w:rFonts w:ascii="Courier New" w:hAnsi="Courier New" w:cs="Courier New"/>
          <w:szCs w:val="24"/>
        </w:rPr>
        <w:t>to submit this report using an electronic reporting system.</w:t>
      </w:r>
    </w:p>
    <w:p w:rsidR="00210AD4" w:rsidRPr="00614D95" w:rsidRDefault="00210AD4" w:rsidP="00210AD4">
      <w:pPr>
        <w:widowControl/>
        <w:tabs>
          <w:tab w:val="left" w:pos="-1440"/>
        </w:tabs>
        <w:rPr>
          <w:rFonts w:ascii="Courier New" w:hAnsi="Courier New" w:cs="Courier New"/>
          <w:szCs w:val="24"/>
          <w:u w:val="single"/>
        </w:rPr>
      </w:pPr>
    </w:p>
    <w:p w:rsidR="00210AD4" w:rsidRPr="00614D95" w:rsidRDefault="00210AD4" w:rsidP="00210AD4">
      <w:pPr>
        <w:widowControl/>
        <w:tabs>
          <w:tab w:val="left" w:pos="-1440"/>
        </w:tabs>
        <w:ind w:firstLine="720"/>
        <w:rPr>
          <w:rFonts w:ascii="Courier New" w:hAnsi="Courier New" w:cs="Courier New"/>
          <w:szCs w:val="24"/>
        </w:rPr>
      </w:pPr>
      <w:r w:rsidRPr="00614D95">
        <w:rPr>
          <w:rFonts w:ascii="Courier New" w:hAnsi="Courier New" w:cs="Courier New"/>
          <w:b/>
          <w:szCs w:val="24"/>
        </w:rPr>
        <w:t>Section 4.9</w:t>
      </w:r>
      <w:r w:rsidRPr="00614D95">
        <w:rPr>
          <w:rFonts w:ascii="Courier New" w:hAnsi="Courier New" w:cs="Courier New"/>
          <w:b/>
          <w:szCs w:val="24"/>
        </w:rPr>
        <w:tab/>
      </w:r>
      <w:r w:rsidRPr="00614D95">
        <w:rPr>
          <w:rFonts w:ascii="Courier New" w:hAnsi="Courier New" w:cs="Courier New"/>
          <w:b/>
          <w:szCs w:val="24"/>
          <w:u w:val="single"/>
        </w:rPr>
        <w:t>Access to Records of and Certifications from Financial Institutions</w:t>
      </w:r>
      <w:r w:rsidRPr="00614D95">
        <w:rPr>
          <w:rFonts w:ascii="Courier New" w:hAnsi="Courier New" w:cs="Courier New"/>
          <w:b/>
          <w:szCs w:val="24"/>
        </w:rPr>
        <w:t>.</w:t>
      </w:r>
      <w:r w:rsidRPr="00614D95">
        <w:rPr>
          <w:rFonts w:ascii="Courier New" w:hAnsi="Courier New" w:cs="Courier New"/>
          <w:szCs w:val="24"/>
        </w:rPr>
        <w:t xml:space="preserve">  Before providing any loan, loan guarantee, or other financial assistance using Allocated Funds to a financial institution or any other private entity, the Participating </w:t>
      </w:r>
      <w:r w:rsidR="007B065B">
        <w:rPr>
          <w:rFonts w:ascii="Courier New" w:hAnsi="Courier New" w:cs="Courier New"/>
          <w:szCs w:val="24"/>
        </w:rPr>
        <w:t>Municipalities</w:t>
      </w:r>
      <w:r w:rsidR="007B065B" w:rsidRPr="00614D95">
        <w:rPr>
          <w:rFonts w:ascii="Courier New" w:hAnsi="Courier New" w:cs="Courier New"/>
          <w:szCs w:val="24"/>
        </w:rPr>
        <w:t xml:space="preserve"> </w:t>
      </w:r>
      <w:r w:rsidRPr="00614D95">
        <w:rPr>
          <w:rFonts w:ascii="Courier New" w:hAnsi="Courier New" w:cs="Courier New"/>
          <w:szCs w:val="24"/>
        </w:rPr>
        <w:t>shall obtain the following:</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numPr>
          <w:ilvl w:val="0"/>
          <w:numId w:val="5"/>
        </w:numPr>
        <w:tabs>
          <w:tab w:val="left" w:pos="-1440"/>
        </w:tabs>
        <w:ind w:left="1440"/>
        <w:rPr>
          <w:rFonts w:ascii="Courier New" w:hAnsi="Courier New" w:cs="Courier New"/>
          <w:szCs w:val="24"/>
        </w:rPr>
      </w:pPr>
      <w:r w:rsidRPr="00614D95">
        <w:rPr>
          <w:rFonts w:ascii="Courier New" w:hAnsi="Courier New" w:cs="Courier New"/>
          <w:szCs w:val="24"/>
        </w:rPr>
        <w:t xml:space="preserve">the binding written agreement of the financial institution or other private entity to make available to the Treasury Inspector General all books and records related to the use of the Allocated Funds, subject to the Right to Financial Privacy Act (12 U.S.C. § 3401 </w:t>
      </w:r>
      <w:r w:rsidRPr="00614D95">
        <w:rPr>
          <w:rFonts w:ascii="Courier New" w:hAnsi="Courier New" w:cs="Courier New"/>
          <w:szCs w:val="24"/>
          <w:u w:val="single"/>
        </w:rPr>
        <w:t>et</w:t>
      </w:r>
      <w:r w:rsidRPr="00614D95">
        <w:rPr>
          <w:rFonts w:ascii="Courier New" w:hAnsi="Courier New" w:cs="Courier New"/>
          <w:szCs w:val="24"/>
        </w:rPr>
        <w:t xml:space="preserve"> </w:t>
      </w:r>
      <w:r w:rsidRPr="00614D95">
        <w:rPr>
          <w:rFonts w:ascii="Courier New" w:hAnsi="Courier New" w:cs="Courier New"/>
          <w:szCs w:val="24"/>
          <w:u w:val="single"/>
        </w:rPr>
        <w:t>seq.</w:t>
      </w:r>
      <w:r w:rsidRPr="00614D95">
        <w:rPr>
          <w:rFonts w:ascii="Courier New" w:hAnsi="Courier New" w:cs="Courier New"/>
          <w:szCs w:val="24"/>
        </w:rPr>
        <w:t xml:space="preserve">), including detailed loan records, as applicable;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numPr>
          <w:ilvl w:val="0"/>
          <w:numId w:val="5"/>
        </w:numPr>
        <w:tabs>
          <w:tab w:val="left" w:pos="-1440"/>
        </w:tabs>
        <w:ind w:left="1440"/>
        <w:rPr>
          <w:rFonts w:ascii="Courier New" w:hAnsi="Courier New" w:cs="Courier New"/>
          <w:szCs w:val="24"/>
        </w:rPr>
      </w:pPr>
      <w:r w:rsidRPr="00614D95">
        <w:rPr>
          <w:rFonts w:ascii="Courier New" w:hAnsi="Courier New" w:cs="Courier New"/>
          <w:szCs w:val="24"/>
        </w:rPr>
        <w:t xml:space="preserve">a certification from the financial institution that the financial institution is in compliance with the requirements of 31 C.F.R. § 103.121; and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numPr>
          <w:ilvl w:val="0"/>
          <w:numId w:val="5"/>
        </w:numPr>
        <w:tabs>
          <w:tab w:val="left" w:pos="-1440"/>
        </w:tabs>
        <w:ind w:left="1440"/>
        <w:rPr>
          <w:rFonts w:ascii="Courier New" w:hAnsi="Courier New" w:cs="Courier New"/>
          <w:szCs w:val="24"/>
        </w:rPr>
      </w:pPr>
      <w:r w:rsidRPr="00614D95">
        <w:rPr>
          <w:rFonts w:ascii="Courier New" w:hAnsi="Courier New" w:cs="Courier New"/>
          <w:szCs w:val="24"/>
        </w:rPr>
        <w:t>a certification from the private entity, including any financial institution, that the Principals of such entity have not been convicted of a sex offense against a minor (as such terms are defined in section 111 of the Sex Offender Registration and Notification Act (42 U.S.C. 16911)).</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ind w:firstLine="720"/>
        <w:rPr>
          <w:rFonts w:ascii="Courier New" w:hAnsi="Courier New" w:cs="Courier New"/>
          <w:szCs w:val="24"/>
        </w:rPr>
      </w:pPr>
      <w:r w:rsidRPr="00614D95">
        <w:rPr>
          <w:rFonts w:ascii="Courier New" w:hAnsi="Courier New" w:cs="Courier New"/>
          <w:b/>
          <w:szCs w:val="24"/>
        </w:rPr>
        <w:t>Section 4.10</w:t>
      </w:r>
      <w:r w:rsidRPr="00614D95">
        <w:rPr>
          <w:rFonts w:ascii="Courier New" w:hAnsi="Courier New" w:cs="Courier New"/>
          <w:b/>
          <w:szCs w:val="24"/>
        </w:rPr>
        <w:tab/>
      </w:r>
      <w:r w:rsidRPr="00614D95">
        <w:rPr>
          <w:rFonts w:ascii="Courier New" w:hAnsi="Courier New" w:cs="Courier New"/>
          <w:b/>
          <w:szCs w:val="24"/>
          <w:u w:val="single"/>
        </w:rPr>
        <w:t>Notices of Certain Material Events</w:t>
      </w:r>
      <w:r w:rsidRPr="00614D95">
        <w:rPr>
          <w:rFonts w:ascii="Courier New" w:hAnsi="Courier New" w:cs="Courier New"/>
          <w:b/>
          <w:szCs w:val="24"/>
        </w:rPr>
        <w:t>.</w:t>
      </w:r>
      <w:r w:rsidRPr="00614D95">
        <w:rPr>
          <w:rFonts w:ascii="Courier New" w:hAnsi="Courier New" w:cs="Courier New"/>
          <w:szCs w:val="24"/>
        </w:rPr>
        <w:t xml:space="preserve">  The Participating </w:t>
      </w:r>
      <w:r w:rsidR="0047192A">
        <w:rPr>
          <w:rFonts w:ascii="Courier New" w:hAnsi="Courier New" w:cs="Courier New"/>
          <w:szCs w:val="24"/>
        </w:rPr>
        <w:t>Municipalities</w:t>
      </w:r>
      <w:r w:rsidR="0047192A" w:rsidRPr="00614D95">
        <w:rPr>
          <w:rFonts w:ascii="Courier New" w:hAnsi="Courier New" w:cs="Courier New"/>
          <w:szCs w:val="24"/>
        </w:rPr>
        <w:t xml:space="preserve"> </w:t>
      </w:r>
      <w:r w:rsidRPr="00614D95">
        <w:rPr>
          <w:rFonts w:ascii="Courier New" w:hAnsi="Courier New" w:cs="Courier New"/>
          <w:szCs w:val="24"/>
        </w:rPr>
        <w:t>shall promptly notify Treasury in writing in reasonable detail of any of the following events:</w:t>
      </w:r>
    </w:p>
    <w:p w:rsidR="00210AD4" w:rsidRPr="00614D95" w:rsidRDefault="00210AD4" w:rsidP="00210AD4">
      <w:pPr>
        <w:widowControl/>
        <w:tabs>
          <w:tab w:val="left" w:pos="-1440"/>
        </w:tabs>
        <w:rPr>
          <w:rFonts w:ascii="Courier New" w:hAnsi="Courier New" w:cs="Courier New"/>
          <w:szCs w:val="24"/>
          <w:u w:val="single"/>
        </w:rPr>
      </w:pPr>
    </w:p>
    <w:p w:rsidR="00210AD4" w:rsidRPr="00614D95" w:rsidRDefault="00210AD4" w:rsidP="00210AD4">
      <w:pPr>
        <w:widowControl/>
        <w:ind w:left="1440" w:hanging="720"/>
        <w:rPr>
          <w:rFonts w:ascii="Courier New" w:hAnsi="Courier New" w:cs="Courier New"/>
          <w:szCs w:val="24"/>
        </w:rPr>
      </w:pPr>
      <w:r w:rsidRPr="00614D95">
        <w:rPr>
          <w:rFonts w:ascii="Courier New" w:hAnsi="Courier New" w:cs="Courier New"/>
          <w:szCs w:val="24"/>
        </w:rPr>
        <w:t>(a)</w:t>
      </w:r>
      <w:r w:rsidRPr="00614D95">
        <w:rPr>
          <w:rFonts w:ascii="Courier New" w:hAnsi="Courier New" w:cs="Courier New"/>
          <w:szCs w:val="24"/>
        </w:rPr>
        <w:tab/>
        <w:t xml:space="preserve">any proceeding instituted against </w:t>
      </w:r>
      <w:r w:rsidR="0047192A">
        <w:rPr>
          <w:rFonts w:ascii="Courier New" w:hAnsi="Courier New" w:cs="Courier New"/>
          <w:szCs w:val="24"/>
        </w:rPr>
        <w:t>any</w:t>
      </w:r>
      <w:r w:rsidR="0047192A" w:rsidRPr="00614D95">
        <w:rPr>
          <w:rFonts w:ascii="Courier New" w:hAnsi="Courier New" w:cs="Courier New"/>
          <w:szCs w:val="24"/>
        </w:rPr>
        <w:t xml:space="preserve"> </w:t>
      </w:r>
      <w:r w:rsidRPr="00614D95">
        <w:rPr>
          <w:rFonts w:ascii="Courier New" w:hAnsi="Courier New" w:cs="Courier New"/>
          <w:szCs w:val="24"/>
        </w:rPr>
        <w:t xml:space="preserve">Participating </w:t>
      </w:r>
      <w:r w:rsidR="0047192A">
        <w:rPr>
          <w:rFonts w:ascii="Courier New" w:hAnsi="Courier New" w:cs="Courier New"/>
          <w:szCs w:val="24"/>
        </w:rPr>
        <w:t>Municipality</w:t>
      </w:r>
      <w:r w:rsidR="0047192A" w:rsidRPr="00614D95">
        <w:rPr>
          <w:rFonts w:ascii="Courier New" w:hAnsi="Courier New" w:cs="Courier New"/>
          <w:szCs w:val="24"/>
        </w:rPr>
        <w:t xml:space="preserve"> </w:t>
      </w:r>
      <w:r w:rsidRPr="00614D95">
        <w:rPr>
          <w:rFonts w:ascii="Courier New" w:hAnsi="Courier New" w:cs="Courier New"/>
          <w:szCs w:val="24"/>
        </w:rPr>
        <w:t xml:space="preserve">in, by or before any court, governmental or administrative body or agency, which proceeding or its outcome could have a material adverse effect upon the operations, assets or properties of the Participating </w:t>
      </w:r>
      <w:r w:rsidR="0047192A">
        <w:rPr>
          <w:rFonts w:ascii="Courier New" w:hAnsi="Courier New" w:cs="Courier New"/>
          <w:szCs w:val="24"/>
        </w:rPr>
        <w:t>Municipality</w:t>
      </w:r>
      <w:r w:rsidRPr="00614D95">
        <w:rPr>
          <w:rFonts w:ascii="Courier New" w:hAnsi="Courier New" w:cs="Courier New"/>
          <w:szCs w:val="24"/>
        </w:rPr>
        <w:t>;</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ind w:left="1440" w:hanging="720"/>
        <w:rPr>
          <w:rFonts w:ascii="Courier New" w:hAnsi="Courier New" w:cs="Courier New"/>
          <w:szCs w:val="24"/>
        </w:rPr>
      </w:pPr>
      <w:r w:rsidRPr="00614D95">
        <w:rPr>
          <w:rFonts w:ascii="Courier New" w:hAnsi="Courier New" w:cs="Courier New"/>
          <w:szCs w:val="24"/>
        </w:rPr>
        <w:t>(b)</w:t>
      </w:r>
      <w:r w:rsidRPr="00614D95">
        <w:rPr>
          <w:rFonts w:ascii="Courier New" w:hAnsi="Courier New" w:cs="Courier New"/>
          <w:szCs w:val="24"/>
        </w:rPr>
        <w:tab/>
        <w:t xml:space="preserve">any material adverse change in the condition, financial or otherwise, or operations of </w:t>
      </w:r>
      <w:r w:rsidR="0047192A">
        <w:rPr>
          <w:rFonts w:ascii="Courier New" w:hAnsi="Courier New" w:cs="Courier New"/>
          <w:szCs w:val="24"/>
        </w:rPr>
        <w:t xml:space="preserve">any of </w:t>
      </w:r>
      <w:r w:rsidRPr="00614D95">
        <w:rPr>
          <w:rFonts w:ascii="Courier New" w:hAnsi="Courier New" w:cs="Courier New"/>
          <w:szCs w:val="24"/>
        </w:rPr>
        <w:t xml:space="preserve">the Participating </w:t>
      </w:r>
      <w:r w:rsidR="0047192A">
        <w:rPr>
          <w:rFonts w:ascii="Courier New" w:hAnsi="Courier New" w:cs="Courier New"/>
          <w:szCs w:val="24"/>
        </w:rPr>
        <w:t>Municipalities</w:t>
      </w:r>
      <w:r w:rsidRPr="00614D95">
        <w:rPr>
          <w:rFonts w:ascii="Courier New" w:hAnsi="Courier New" w:cs="Courier New"/>
          <w:szCs w:val="24"/>
        </w:rPr>
        <w:t>;</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ind w:left="1440" w:hanging="720"/>
        <w:rPr>
          <w:rFonts w:ascii="Courier New" w:hAnsi="Courier New" w:cs="Courier New"/>
          <w:szCs w:val="24"/>
        </w:rPr>
      </w:pPr>
      <w:r w:rsidRPr="00614D95">
        <w:rPr>
          <w:rFonts w:ascii="Courier New" w:hAnsi="Courier New" w:cs="Courier New"/>
          <w:szCs w:val="24"/>
        </w:rPr>
        <w:t>(c)</w:t>
      </w:r>
      <w:r w:rsidRPr="00614D95">
        <w:rPr>
          <w:rFonts w:ascii="Courier New" w:hAnsi="Courier New" w:cs="Courier New"/>
          <w:szCs w:val="24"/>
        </w:rPr>
        <w:tab/>
        <w:t>the occurrence of any event described in Sections 6.1 and 6.2 herein (General Events of Default and Specific Events of Default);</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ind w:left="1440" w:hanging="720"/>
        <w:rPr>
          <w:rFonts w:ascii="Courier New" w:hAnsi="Courier New" w:cs="Courier New"/>
          <w:szCs w:val="24"/>
        </w:rPr>
      </w:pPr>
      <w:r w:rsidRPr="00614D95">
        <w:rPr>
          <w:rFonts w:ascii="Courier New" w:hAnsi="Courier New" w:cs="Courier New"/>
          <w:szCs w:val="24"/>
        </w:rPr>
        <w:t>(d)</w:t>
      </w:r>
      <w:r w:rsidRPr="00614D95">
        <w:rPr>
          <w:rFonts w:ascii="Courier New" w:hAnsi="Courier New" w:cs="Courier New"/>
          <w:szCs w:val="24"/>
        </w:rPr>
        <w:tab/>
        <w:t xml:space="preserve">problems, delays, or adverse conditions, real or anticipated, that will materially impair </w:t>
      </w:r>
      <w:r w:rsidR="003270B7">
        <w:rPr>
          <w:rFonts w:ascii="Courier New" w:hAnsi="Courier New" w:cs="Courier New"/>
          <w:szCs w:val="24"/>
        </w:rPr>
        <w:t>any</w:t>
      </w:r>
      <w:r w:rsidRPr="00614D95">
        <w:rPr>
          <w:rFonts w:ascii="Courier New" w:hAnsi="Courier New" w:cs="Courier New"/>
          <w:szCs w:val="24"/>
        </w:rPr>
        <w:t xml:space="preserve"> Participating </w:t>
      </w:r>
      <w:r w:rsidR="003270B7">
        <w:rPr>
          <w:rFonts w:ascii="Courier New" w:hAnsi="Courier New" w:cs="Courier New"/>
          <w:szCs w:val="24"/>
        </w:rPr>
        <w:t>Municipality’s</w:t>
      </w:r>
      <w:r w:rsidRPr="00614D95">
        <w:rPr>
          <w:rFonts w:ascii="Courier New" w:hAnsi="Courier New" w:cs="Courier New"/>
          <w:szCs w:val="24"/>
        </w:rPr>
        <w:t xml:space="preserve"> ability to accomplish the purpose of this Allocation set forth in </w:t>
      </w:r>
      <w:r w:rsidRPr="00614D95">
        <w:rPr>
          <w:rFonts w:ascii="Courier New" w:hAnsi="Courier New" w:cs="Courier New"/>
          <w:szCs w:val="24"/>
          <w:u w:val="single"/>
        </w:rPr>
        <w:t>Annex 1</w:t>
      </w:r>
      <w:r w:rsidRPr="00614D95">
        <w:rPr>
          <w:rFonts w:ascii="Courier New" w:hAnsi="Courier New" w:cs="Courier New"/>
          <w:szCs w:val="24"/>
        </w:rPr>
        <w:t xml:space="preserve"> attached hereto, with a description of actions taken or contemplated to be taken, and any assistance needed to resolve the situation;</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ind w:left="1440" w:hanging="720"/>
        <w:rPr>
          <w:rFonts w:ascii="Courier New" w:hAnsi="Courier New" w:cs="Courier New"/>
          <w:szCs w:val="24"/>
        </w:rPr>
      </w:pPr>
      <w:r w:rsidRPr="00614D95">
        <w:rPr>
          <w:rFonts w:ascii="Courier New" w:hAnsi="Courier New" w:cs="Courier New"/>
          <w:szCs w:val="24"/>
        </w:rPr>
        <w:t>(e)</w:t>
      </w:r>
      <w:r w:rsidRPr="00614D95">
        <w:rPr>
          <w:rFonts w:ascii="Courier New" w:hAnsi="Courier New" w:cs="Courier New"/>
          <w:szCs w:val="24"/>
        </w:rPr>
        <w:tab/>
        <w:t xml:space="preserve">deviations from the annual schedule submitted by the Participating </w:t>
      </w:r>
      <w:r w:rsidR="0047192A">
        <w:rPr>
          <w:rFonts w:ascii="Courier New" w:hAnsi="Courier New" w:cs="Courier New"/>
          <w:szCs w:val="24"/>
        </w:rPr>
        <w:t>Municipalities</w:t>
      </w:r>
      <w:r w:rsidR="0047192A" w:rsidRPr="00614D95">
        <w:rPr>
          <w:rFonts w:ascii="Courier New" w:hAnsi="Courier New" w:cs="Courier New"/>
          <w:szCs w:val="24"/>
        </w:rPr>
        <w:t xml:space="preserve"> </w:t>
      </w:r>
      <w:r w:rsidRPr="00614D95">
        <w:rPr>
          <w:rFonts w:ascii="Courier New" w:hAnsi="Courier New" w:cs="Courier New"/>
          <w:szCs w:val="24"/>
        </w:rPr>
        <w:t>under Section 4.8</w:t>
      </w:r>
      <w:r>
        <w:rPr>
          <w:rFonts w:ascii="Courier New" w:hAnsi="Courier New" w:cs="Courier New"/>
          <w:szCs w:val="24"/>
        </w:rPr>
        <w:t xml:space="preserve"> </w:t>
      </w:r>
      <w:r w:rsidRPr="00614D95">
        <w:rPr>
          <w:rFonts w:ascii="Courier New" w:hAnsi="Courier New" w:cs="Courier New"/>
          <w:szCs w:val="24"/>
        </w:rPr>
        <w:t xml:space="preserve">apportioning  Allocated Funds among </w:t>
      </w:r>
      <w:r w:rsidR="00881C07">
        <w:rPr>
          <w:rFonts w:ascii="Courier New" w:hAnsi="Courier New" w:cs="Courier New"/>
          <w:szCs w:val="24"/>
        </w:rPr>
        <w:t>the</w:t>
      </w:r>
      <w:r w:rsidR="00881C07" w:rsidRPr="00614D95">
        <w:rPr>
          <w:rFonts w:ascii="Courier New" w:hAnsi="Courier New" w:cs="Courier New"/>
          <w:szCs w:val="24"/>
        </w:rPr>
        <w:t xml:space="preserve"> </w:t>
      </w:r>
      <w:r w:rsidR="00244384">
        <w:rPr>
          <w:rFonts w:ascii="Courier New" w:hAnsi="Courier New" w:cs="Courier New"/>
          <w:szCs w:val="24"/>
        </w:rPr>
        <w:t xml:space="preserve">Approved </w:t>
      </w:r>
      <w:r w:rsidR="0047192A">
        <w:rPr>
          <w:rFonts w:ascii="Courier New" w:hAnsi="Courier New" w:cs="Courier New"/>
          <w:szCs w:val="24"/>
        </w:rPr>
        <w:t>Municipal</w:t>
      </w:r>
      <w:r w:rsidR="00244384">
        <w:rPr>
          <w:rFonts w:ascii="Courier New" w:hAnsi="Courier New" w:cs="Courier New"/>
          <w:szCs w:val="24"/>
        </w:rPr>
        <w:t xml:space="preserve"> Programs</w:t>
      </w:r>
      <w:r w:rsidRPr="00614D95">
        <w:rPr>
          <w:rFonts w:ascii="Courier New" w:hAnsi="Courier New" w:cs="Courier New"/>
          <w:szCs w:val="24"/>
        </w:rPr>
        <w:t xml:space="preserve"> if the deviations will result in the need for additional funding from any third party to accomplish the purpose of this Allocation set forth in </w:t>
      </w:r>
      <w:r w:rsidRPr="00614D95">
        <w:rPr>
          <w:rFonts w:ascii="Courier New" w:hAnsi="Courier New" w:cs="Courier New"/>
          <w:szCs w:val="24"/>
          <w:u w:val="single"/>
        </w:rPr>
        <w:t>Annex 1</w:t>
      </w:r>
      <w:r w:rsidRPr="00614D95">
        <w:rPr>
          <w:rFonts w:ascii="Courier New" w:hAnsi="Courier New" w:cs="Courier New"/>
          <w:szCs w:val="24"/>
        </w:rPr>
        <w:t xml:space="preserve"> attached hereto; and</w:t>
      </w:r>
    </w:p>
    <w:p w:rsidR="00210AD4" w:rsidRPr="00614D95" w:rsidRDefault="00210AD4" w:rsidP="00210AD4">
      <w:pPr>
        <w:widowControl/>
        <w:tabs>
          <w:tab w:val="left" w:pos="0"/>
        </w:tabs>
        <w:rPr>
          <w:rFonts w:ascii="Courier New" w:hAnsi="Courier New" w:cs="Courier New"/>
          <w:szCs w:val="24"/>
        </w:rPr>
      </w:pPr>
    </w:p>
    <w:p w:rsidR="00210AD4" w:rsidRDefault="00210AD4" w:rsidP="00210AD4">
      <w:pPr>
        <w:widowControl/>
        <w:tabs>
          <w:tab w:val="left" w:pos="0"/>
        </w:tabs>
        <w:ind w:left="1440" w:hanging="720"/>
        <w:rPr>
          <w:rFonts w:ascii="Courier New" w:hAnsi="Courier New" w:cs="Courier New"/>
          <w:szCs w:val="24"/>
        </w:rPr>
      </w:pPr>
      <w:r w:rsidRPr="00614D95">
        <w:rPr>
          <w:rFonts w:ascii="Courier New" w:hAnsi="Courier New" w:cs="Courier New"/>
          <w:szCs w:val="24"/>
        </w:rPr>
        <w:t>(f)</w:t>
      </w:r>
      <w:r w:rsidRPr="00614D95">
        <w:rPr>
          <w:rFonts w:ascii="Courier New" w:hAnsi="Courier New" w:cs="Courier New"/>
          <w:szCs w:val="24"/>
        </w:rPr>
        <w:tab/>
        <w:t>favorable developments which enable meeting time schedules and objectives sooner or at less cost than anticipated or producing more beneficial results than originally planned.</w:t>
      </w:r>
    </w:p>
    <w:p w:rsidR="0047192A" w:rsidRDefault="0047192A" w:rsidP="00210AD4">
      <w:pPr>
        <w:widowControl/>
        <w:tabs>
          <w:tab w:val="left" w:pos="0"/>
        </w:tabs>
        <w:ind w:left="1440" w:hanging="720"/>
        <w:rPr>
          <w:rFonts w:ascii="Courier New" w:hAnsi="Courier New" w:cs="Courier New"/>
          <w:szCs w:val="24"/>
        </w:rPr>
      </w:pPr>
    </w:p>
    <w:p w:rsidR="0047192A" w:rsidRPr="00614D95" w:rsidRDefault="0047192A" w:rsidP="00210AD4">
      <w:pPr>
        <w:widowControl/>
        <w:tabs>
          <w:tab w:val="left" w:pos="0"/>
        </w:tabs>
        <w:ind w:left="1440" w:hanging="720"/>
        <w:rPr>
          <w:rFonts w:ascii="Courier New" w:hAnsi="Courier New" w:cs="Courier New"/>
          <w:szCs w:val="24"/>
        </w:rPr>
      </w:pPr>
      <w:r>
        <w:rPr>
          <w:rFonts w:ascii="Courier New" w:hAnsi="Courier New" w:cs="Courier New"/>
          <w:szCs w:val="24"/>
        </w:rPr>
        <w:t>(g)</w:t>
      </w:r>
      <w:r>
        <w:rPr>
          <w:rFonts w:ascii="Courier New" w:hAnsi="Courier New" w:cs="Courier New"/>
          <w:szCs w:val="24"/>
        </w:rPr>
        <w:tab/>
        <w:t>any material change to the Cooperative Agreement referenced in Section 3.2 which includes, but is not limited to the addition or withdrawal of any municipality</w:t>
      </w:r>
      <w:r w:rsidR="009E4CCC">
        <w:rPr>
          <w:rFonts w:ascii="Courier New" w:hAnsi="Courier New" w:cs="Courier New"/>
          <w:szCs w:val="24"/>
        </w:rPr>
        <w:t xml:space="preserve"> from the Cooperative Agreement</w:t>
      </w:r>
      <w:r>
        <w:rPr>
          <w:rFonts w:ascii="Courier New" w:hAnsi="Courier New" w:cs="Courier New"/>
          <w:szCs w:val="24"/>
        </w:rPr>
        <w:t>, changes in any governance structure</w:t>
      </w:r>
      <w:r w:rsidR="009E4CCC">
        <w:rPr>
          <w:rFonts w:ascii="Courier New" w:hAnsi="Courier New" w:cs="Courier New"/>
          <w:szCs w:val="24"/>
        </w:rPr>
        <w:t xml:space="preserve"> of the Cooperative Agreement</w:t>
      </w:r>
      <w:r>
        <w:rPr>
          <w:rFonts w:ascii="Courier New" w:hAnsi="Courier New" w:cs="Courier New"/>
          <w:szCs w:val="24"/>
        </w:rPr>
        <w:t xml:space="preserve">, or </w:t>
      </w:r>
      <w:r w:rsidR="009E4CCC">
        <w:rPr>
          <w:rFonts w:ascii="Courier New" w:hAnsi="Courier New" w:cs="Courier New"/>
          <w:szCs w:val="24"/>
        </w:rPr>
        <w:t xml:space="preserve">change in the </w:t>
      </w:r>
      <w:r>
        <w:rPr>
          <w:rFonts w:ascii="Courier New" w:hAnsi="Courier New" w:cs="Courier New"/>
          <w:szCs w:val="24"/>
        </w:rPr>
        <w:t>relationship to the administering entity</w:t>
      </w:r>
      <w:r w:rsidR="009E4CCC">
        <w:rPr>
          <w:rFonts w:ascii="Courier New" w:hAnsi="Courier New" w:cs="Courier New"/>
          <w:szCs w:val="24"/>
        </w:rPr>
        <w:t xml:space="preserve"> in the Cooperative Agreement</w:t>
      </w:r>
      <w:r>
        <w:rPr>
          <w:rFonts w:ascii="Courier New" w:hAnsi="Courier New" w:cs="Courier New"/>
          <w:szCs w:val="24"/>
        </w:rPr>
        <w:t>.</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ind w:firstLine="720"/>
        <w:rPr>
          <w:rFonts w:ascii="Courier New" w:hAnsi="Courier New" w:cs="Courier New"/>
          <w:szCs w:val="24"/>
        </w:rPr>
      </w:pPr>
      <w:r w:rsidRPr="00614D95">
        <w:rPr>
          <w:rFonts w:ascii="Courier New" w:hAnsi="Courier New" w:cs="Courier New"/>
          <w:b/>
          <w:szCs w:val="24"/>
        </w:rPr>
        <w:t>Section 4.11</w:t>
      </w:r>
      <w:r w:rsidRPr="00614D95">
        <w:rPr>
          <w:rFonts w:ascii="Courier New" w:hAnsi="Courier New" w:cs="Courier New"/>
          <w:b/>
          <w:szCs w:val="24"/>
        </w:rPr>
        <w:tab/>
      </w:r>
      <w:r w:rsidRPr="00614D95">
        <w:rPr>
          <w:rFonts w:ascii="Courier New" w:hAnsi="Courier New" w:cs="Courier New"/>
          <w:b/>
          <w:szCs w:val="24"/>
          <w:u w:val="single"/>
        </w:rPr>
        <w:t>High Risk</w:t>
      </w:r>
      <w:r w:rsidRPr="00614D95">
        <w:rPr>
          <w:rFonts w:ascii="Courier New" w:hAnsi="Courier New" w:cs="Courier New"/>
          <w:b/>
          <w:szCs w:val="24"/>
        </w:rPr>
        <w:t>.</w:t>
      </w:r>
      <w:r w:rsidRPr="00614D95">
        <w:rPr>
          <w:rFonts w:ascii="Courier New" w:hAnsi="Courier New" w:cs="Courier New"/>
          <w:szCs w:val="24"/>
        </w:rPr>
        <w:t xml:space="preserve">  Notwithstanding the foregoing, Treasury may unilaterally increase the frequency and the scope of Participating </w:t>
      </w:r>
      <w:r w:rsidR="0047192A">
        <w:rPr>
          <w:rFonts w:ascii="Courier New" w:hAnsi="Courier New" w:cs="Courier New"/>
          <w:szCs w:val="24"/>
        </w:rPr>
        <w:t>Municipalities</w:t>
      </w:r>
      <w:r w:rsidR="00D122EF">
        <w:rPr>
          <w:rFonts w:ascii="Courier New" w:hAnsi="Courier New" w:cs="Courier New"/>
          <w:szCs w:val="24"/>
        </w:rPr>
        <w:t>’</w:t>
      </w:r>
      <w:r w:rsidR="0047192A" w:rsidRPr="00614D95">
        <w:rPr>
          <w:rFonts w:ascii="Courier New" w:hAnsi="Courier New" w:cs="Courier New"/>
          <w:szCs w:val="24"/>
        </w:rPr>
        <w:t xml:space="preserve"> </w:t>
      </w:r>
      <w:r w:rsidRPr="00614D95">
        <w:rPr>
          <w:rFonts w:ascii="Courier New" w:hAnsi="Courier New" w:cs="Courier New"/>
          <w:szCs w:val="24"/>
        </w:rPr>
        <w:t xml:space="preserve">reporting requirements if Treasury finds the Participating </w:t>
      </w:r>
      <w:r w:rsidR="0047192A">
        <w:rPr>
          <w:rFonts w:ascii="Courier New" w:hAnsi="Courier New" w:cs="Courier New"/>
          <w:szCs w:val="24"/>
        </w:rPr>
        <w:t>Municipalities</w:t>
      </w:r>
      <w:r w:rsidR="0047192A" w:rsidRPr="00614D95">
        <w:rPr>
          <w:rFonts w:ascii="Courier New" w:hAnsi="Courier New" w:cs="Courier New"/>
          <w:szCs w:val="24"/>
        </w:rPr>
        <w:t xml:space="preserve"> </w:t>
      </w:r>
      <w:r w:rsidRPr="00614D95">
        <w:rPr>
          <w:rFonts w:ascii="Courier New" w:hAnsi="Courier New" w:cs="Courier New"/>
          <w:szCs w:val="24"/>
        </w:rPr>
        <w:t xml:space="preserve">to be high risk in accordance with the grants management common rule at § __.12.   </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ind w:firstLine="720"/>
        <w:rPr>
          <w:rFonts w:ascii="Courier New" w:hAnsi="Courier New" w:cs="Courier New"/>
          <w:szCs w:val="24"/>
        </w:rPr>
      </w:pPr>
      <w:r w:rsidRPr="00614D95">
        <w:rPr>
          <w:rFonts w:ascii="Courier New" w:hAnsi="Courier New" w:cs="Courier New"/>
          <w:b/>
          <w:szCs w:val="24"/>
        </w:rPr>
        <w:t>Section 4.12</w:t>
      </w:r>
      <w:r w:rsidRPr="00614D95">
        <w:rPr>
          <w:rFonts w:ascii="Courier New" w:hAnsi="Courier New" w:cs="Courier New"/>
          <w:b/>
          <w:szCs w:val="24"/>
        </w:rPr>
        <w:tab/>
      </w:r>
      <w:r w:rsidRPr="00614D95">
        <w:rPr>
          <w:rFonts w:ascii="Courier New" w:hAnsi="Courier New" w:cs="Courier New"/>
          <w:b/>
          <w:szCs w:val="24"/>
          <w:u w:val="single"/>
        </w:rPr>
        <w:t>Subgrants</w:t>
      </w:r>
      <w:r w:rsidRPr="00614D95">
        <w:rPr>
          <w:rFonts w:ascii="Courier New" w:hAnsi="Courier New" w:cs="Courier New"/>
          <w:b/>
          <w:szCs w:val="24"/>
        </w:rPr>
        <w:t>.</w:t>
      </w:r>
      <w:r w:rsidRPr="00614D95">
        <w:rPr>
          <w:rFonts w:ascii="Courier New" w:hAnsi="Courier New" w:cs="Courier New"/>
          <w:szCs w:val="24"/>
        </w:rPr>
        <w:t xml:space="preserve">  The Participating </w:t>
      </w:r>
      <w:r w:rsidR="0047192A">
        <w:rPr>
          <w:rFonts w:ascii="Courier New" w:hAnsi="Courier New" w:cs="Courier New"/>
          <w:szCs w:val="24"/>
        </w:rPr>
        <w:t>Municipalities</w:t>
      </w:r>
      <w:r w:rsidR="0047192A" w:rsidRPr="00614D95">
        <w:rPr>
          <w:rFonts w:ascii="Courier New" w:hAnsi="Courier New" w:cs="Courier New"/>
          <w:szCs w:val="24"/>
        </w:rPr>
        <w:t xml:space="preserve"> </w:t>
      </w:r>
      <w:r w:rsidRPr="00614D95">
        <w:rPr>
          <w:rFonts w:ascii="Courier New" w:hAnsi="Courier New" w:cs="Courier New"/>
          <w:szCs w:val="24"/>
        </w:rPr>
        <w:t>shall not make any Subgrants using Allocated Funds without the prior written approval of Treasury.</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ind w:firstLine="720"/>
        <w:rPr>
          <w:rFonts w:ascii="Courier New" w:hAnsi="Courier New" w:cs="Courier New"/>
          <w:szCs w:val="24"/>
        </w:rPr>
      </w:pPr>
      <w:r w:rsidRPr="00614D95">
        <w:rPr>
          <w:rFonts w:ascii="Courier New" w:hAnsi="Courier New" w:cs="Courier New"/>
          <w:b/>
          <w:bCs/>
          <w:szCs w:val="24"/>
        </w:rPr>
        <w:t>Section 4.13</w:t>
      </w:r>
      <w:r w:rsidRPr="00614D95">
        <w:rPr>
          <w:rFonts w:ascii="Courier New" w:hAnsi="Courier New" w:cs="Courier New"/>
          <w:b/>
          <w:bCs/>
          <w:szCs w:val="24"/>
        </w:rPr>
        <w:tab/>
      </w:r>
      <w:r w:rsidRPr="00614D95">
        <w:rPr>
          <w:rFonts w:ascii="Courier New" w:hAnsi="Courier New" w:cs="Courier New"/>
          <w:b/>
          <w:bCs/>
          <w:szCs w:val="24"/>
          <w:u w:val="single"/>
        </w:rPr>
        <w:t>Retention of Records</w:t>
      </w:r>
      <w:r w:rsidRPr="00614D95">
        <w:rPr>
          <w:rFonts w:ascii="Courier New" w:hAnsi="Courier New" w:cs="Courier New"/>
          <w:b/>
          <w:bCs/>
          <w:szCs w:val="24"/>
        </w:rPr>
        <w:t xml:space="preserve">.  </w:t>
      </w:r>
      <w:r w:rsidRPr="00614D95">
        <w:rPr>
          <w:rFonts w:ascii="Courier New" w:hAnsi="Courier New" w:cs="Courier New"/>
          <w:szCs w:val="24"/>
        </w:rPr>
        <w:t xml:space="preserve">The Participating </w:t>
      </w:r>
      <w:r w:rsidR="0047192A">
        <w:rPr>
          <w:rFonts w:ascii="Courier New" w:hAnsi="Courier New" w:cs="Courier New"/>
          <w:szCs w:val="24"/>
        </w:rPr>
        <w:t>Municipalities</w:t>
      </w:r>
      <w:r w:rsidR="0047192A" w:rsidRPr="00614D95">
        <w:rPr>
          <w:rFonts w:ascii="Courier New" w:hAnsi="Courier New" w:cs="Courier New"/>
          <w:szCs w:val="24"/>
        </w:rPr>
        <w:t xml:space="preserve"> </w:t>
      </w:r>
      <w:r w:rsidRPr="00614D95">
        <w:rPr>
          <w:rFonts w:ascii="Courier New" w:hAnsi="Courier New" w:cs="Courier New"/>
          <w:szCs w:val="24"/>
        </w:rPr>
        <w:t xml:space="preserve">shall retain all financial records, supporting documents, statistical records, and all other records pertinent to the Allocation for a period of three years from the date of submission of the final quarterly report under Section 4.7 herein, except as otherwise provided in the grants management common rule at § __.42.    </w:t>
      </w:r>
    </w:p>
    <w:p w:rsidR="00210AD4" w:rsidRPr="00614D95" w:rsidRDefault="00210AD4" w:rsidP="00210AD4">
      <w:pPr>
        <w:widowControl/>
        <w:tabs>
          <w:tab w:val="left" w:pos="0"/>
        </w:tabs>
        <w:rPr>
          <w:rFonts w:ascii="Courier New" w:hAnsi="Courier New" w:cs="Courier New"/>
          <w:b/>
          <w:bCs/>
          <w:szCs w:val="24"/>
        </w:rPr>
      </w:pPr>
    </w:p>
    <w:p w:rsidR="00210AD4" w:rsidRPr="00614D95" w:rsidRDefault="00210AD4" w:rsidP="00210AD4">
      <w:pPr>
        <w:widowControl/>
        <w:tabs>
          <w:tab w:val="left" w:pos="0"/>
        </w:tabs>
        <w:ind w:firstLine="720"/>
        <w:rPr>
          <w:rFonts w:ascii="Courier New" w:hAnsi="Courier New" w:cs="Courier New"/>
          <w:b/>
          <w:szCs w:val="24"/>
        </w:rPr>
      </w:pPr>
      <w:r w:rsidRPr="00614D95">
        <w:rPr>
          <w:rFonts w:ascii="Courier New" w:hAnsi="Courier New" w:cs="Courier New"/>
          <w:b/>
          <w:szCs w:val="24"/>
        </w:rPr>
        <w:t>Section 4.14</w:t>
      </w:r>
      <w:r w:rsidRPr="00614D95">
        <w:rPr>
          <w:rFonts w:ascii="Courier New" w:hAnsi="Courier New" w:cs="Courier New"/>
          <w:b/>
          <w:szCs w:val="24"/>
        </w:rPr>
        <w:tab/>
      </w:r>
      <w:r w:rsidRPr="00614D95">
        <w:rPr>
          <w:rFonts w:ascii="Courier New" w:hAnsi="Courier New" w:cs="Courier New"/>
          <w:b/>
          <w:szCs w:val="24"/>
          <w:u w:val="single"/>
        </w:rPr>
        <w:t>Right to Inspect, Audit and Investigate</w:t>
      </w:r>
      <w:r w:rsidRPr="00614D95">
        <w:rPr>
          <w:rFonts w:ascii="Courier New" w:hAnsi="Courier New" w:cs="Courier New"/>
          <w:b/>
          <w:szCs w:val="24"/>
        </w:rPr>
        <w:t>.</w:t>
      </w:r>
      <w:r w:rsidRPr="00614D95">
        <w:rPr>
          <w:rFonts w:ascii="Courier New" w:hAnsi="Courier New" w:cs="Courier New"/>
          <w:szCs w:val="24"/>
        </w:rPr>
        <w:t xml:space="preserve">  Treasury, the Treasury Inspector General, the Comptroller General of the United States, or any of their duly authorized representatives, have the right of timely and unrestricted access to any books, documents, papers, or other records of the Participating </w:t>
      </w:r>
      <w:r w:rsidR="00592282">
        <w:rPr>
          <w:rFonts w:ascii="Courier New" w:hAnsi="Courier New" w:cs="Courier New"/>
          <w:szCs w:val="24"/>
        </w:rPr>
        <w:t>Municipalities</w:t>
      </w:r>
      <w:r w:rsidRPr="00614D95">
        <w:rPr>
          <w:rFonts w:ascii="Courier New" w:hAnsi="Courier New" w:cs="Courier New"/>
          <w:szCs w:val="24"/>
        </w:rPr>
        <w:t xml:space="preserve"> that are pertinent to the Allocation, in order to make audits, investigations, examinations, excerpts, transcripts and copies of such documents.  This right also includes timely and reasonable access to the Participating </w:t>
      </w:r>
      <w:r w:rsidR="0047192A">
        <w:rPr>
          <w:rFonts w:ascii="Courier New" w:hAnsi="Courier New" w:cs="Courier New"/>
          <w:szCs w:val="24"/>
        </w:rPr>
        <w:t>Municipalities’</w:t>
      </w:r>
      <w:r w:rsidR="0047192A" w:rsidRPr="00614D95">
        <w:rPr>
          <w:rFonts w:ascii="Courier New" w:hAnsi="Courier New" w:cs="Courier New"/>
          <w:szCs w:val="24"/>
        </w:rPr>
        <w:t xml:space="preserve"> </w:t>
      </w:r>
      <w:r w:rsidRPr="00614D95">
        <w:rPr>
          <w:rFonts w:ascii="Courier New" w:hAnsi="Courier New" w:cs="Courier New"/>
          <w:szCs w:val="24"/>
        </w:rPr>
        <w:t>personnel for the purpose of interview and discussion related to such documents.  This right of access shall last as long as records are retained, except that Treasury’s right of access expires on September 27, 2017.</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rPr>
          <w:rFonts w:ascii="Courier New" w:hAnsi="Courier New" w:cs="Courier New"/>
          <w:szCs w:val="24"/>
        </w:rPr>
      </w:pPr>
    </w:p>
    <w:p w:rsidR="00836BE7" w:rsidRDefault="00836BE7">
      <w:pPr>
        <w:widowControl/>
        <w:rPr>
          <w:rFonts w:ascii="Courier New" w:hAnsi="Courier New" w:cs="Courier New"/>
          <w:b/>
          <w:szCs w:val="24"/>
        </w:rPr>
      </w:pPr>
      <w:r>
        <w:rPr>
          <w:rFonts w:ascii="Courier New" w:hAnsi="Courier New" w:cs="Courier New"/>
          <w:b/>
          <w:szCs w:val="24"/>
        </w:rPr>
        <w:br w:type="page"/>
      </w:r>
    </w:p>
    <w:p w:rsidR="00210AD4" w:rsidRPr="00614D95" w:rsidRDefault="00210AD4" w:rsidP="00210AD4">
      <w:pPr>
        <w:widowControl/>
        <w:tabs>
          <w:tab w:val="left" w:pos="-1440"/>
        </w:tabs>
        <w:jc w:val="center"/>
        <w:rPr>
          <w:rFonts w:ascii="Courier New" w:hAnsi="Courier New" w:cs="Courier New"/>
          <w:b/>
          <w:szCs w:val="24"/>
        </w:rPr>
      </w:pPr>
      <w:r w:rsidRPr="00614D95">
        <w:rPr>
          <w:rFonts w:ascii="Courier New" w:hAnsi="Courier New" w:cs="Courier New"/>
          <w:b/>
          <w:szCs w:val="24"/>
        </w:rPr>
        <w:t>ARTICLE V</w:t>
      </w:r>
    </w:p>
    <w:p w:rsidR="00210AD4" w:rsidRPr="00614D95" w:rsidRDefault="00210AD4" w:rsidP="00210AD4">
      <w:pPr>
        <w:widowControl/>
        <w:tabs>
          <w:tab w:val="left" w:pos="-1440"/>
        </w:tabs>
        <w:jc w:val="center"/>
        <w:rPr>
          <w:rFonts w:ascii="Courier New" w:hAnsi="Courier New" w:cs="Courier New"/>
          <w:b/>
          <w:szCs w:val="24"/>
        </w:rPr>
      </w:pPr>
      <w:r w:rsidRPr="00614D95">
        <w:rPr>
          <w:rFonts w:ascii="Courier New" w:hAnsi="Courier New" w:cs="Courier New"/>
          <w:b/>
          <w:szCs w:val="24"/>
        </w:rPr>
        <w:t>REPRESENTATIONS AND WARRANTIES</w:t>
      </w:r>
    </w:p>
    <w:p w:rsidR="00210AD4" w:rsidRPr="00614D95" w:rsidRDefault="00210AD4" w:rsidP="00210AD4">
      <w:pPr>
        <w:widowControl/>
        <w:tabs>
          <w:tab w:val="left" w:pos="-1440"/>
        </w:tabs>
        <w:rPr>
          <w:rFonts w:ascii="Courier New" w:hAnsi="Courier New" w:cs="Courier New"/>
          <w:b/>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szCs w:val="24"/>
        </w:rPr>
        <w:t xml:space="preserve">The Participating </w:t>
      </w:r>
      <w:r w:rsidR="0047192A">
        <w:rPr>
          <w:rFonts w:ascii="Courier New" w:hAnsi="Courier New" w:cs="Courier New"/>
          <w:szCs w:val="24"/>
        </w:rPr>
        <w:t>Municipalities</w:t>
      </w:r>
      <w:r w:rsidR="0047192A" w:rsidRPr="00614D95">
        <w:rPr>
          <w:rFonts w:ascii="Courier New" w:hAnsi="Courier New" w:cs="Courier New"/>
          <w:szCs w:val="24"/>
        </w:rPr>
        <w:t xml:space="preserve"> </w:t>
      </w:r>
      <w:r w:rsidRPr="00614D95">
        <w:rPr>
          <w:rFonts w:ascii="Courier New" w:hAnsi="Courier New" w:cs="Courier New"/>
          <w:szCs w:val="24"/>
        </w:rPr>
        <w:t xml:space="preserve">hereby </w:t>
      </w:r>
      <w:r w:rsidR="0047192A">
        <w:rPr>
          <w:rFonts w:ascii="Courier New" w:hAnsi="Courier New" w:cs="Courier New"/>
          <w:szCs w:val="24"/>
        </w:rPr>
        <w:t xml:space="preserve">jointly and severally </w:t>
      </w:r>
      <w:r w:rsidRPr="00614D95">
        <w:rPr>
          <w:rFonts w:ascii="Courier New" w:hAnsi="Courier New" w:cs="Courier New"/>
          <w:szCs w:val="24"/>
        </w:rPr>
        <w:t>make each and all of the following representations and warranties:</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5.1</w:t>
      </w:r>
      <w:r w:rsidRPr="00614D95">
        <w:rPr>
          <w:rFonts w:ascii="Courier New" w:hAnsi="Courier New" w:cs="Courier New"/>
          <w:b/>
          <w:szCs w:val="24"/>
        </w:rPr>
        <w:tab/>
      </w:r>
      <w:r w:rsidRPr="00614D95">
        <w:rPr>
          <w:rFonts w:ascii="Courier New" w:hAnsi="Courier New" w:cs="Courier New"/>
          <w:b/>
          <w:szCs w:val="24"/>
          <w:u w:val="single"/>
        </w:rPr>
        <w:t>Designation of Eligible Organization</w:t>
      </w:r>
      <w:r w:rsidRPr="00614D95">
        <w:rPr>
          <w:rFonts w:ascii="Courier New" w:hAnsi="Courier New" w:cs="Courier New"/>
          <w:b/>
          <w:szCs w:val="24"/>
        </w:rPr>
        <w:t>.</w:t>
      </w:r>
      <w:r w:rsidRPr="00614D95">
        <w:rPr>
          <w:rFonts w:ascii="Courier New" w:hAnsi="Courier New" w:cs="Courier New"/>
          <w:szCs w:val="24"/>
        </w:rPr>
        <w:t xml:space="preserve">  </w:t>
      </w:r>
      <w:r w:rsidR="0047192A">
        <w:rPr>
          <w:rFonts w:ascii="Courier New" w:hAnsi="Courier New" w:cs="Courier New"/>
          <w:szCs w:val="24"/>
        </w:rPr>
        <w:t>Each</w:t>
      </w:r>
      <w:r w:rsidR="0047192A" w:rsidRPr="00614D95">
        <w:rPr>
          <w:rFonts w:ascii="Courier New" w:hAnsi="Courier New" w:cs="Courier New"/>
          <w:szCs w:val="24"/>
        </w:rPr>
        <w:t xml:space="preserve"> </w:t>
      </w:r>
      <w:r w:rsidRPr="00614D95">
        <w:rPr>
          <w:rFonts w:ascii="Courier New" w:hAnsi="Courier New" w:cs="Courier New"/>
          <w:szCs w:val="24"/>
        </w:rPr>
        <w:t xml:space="preserve">Participating </w:t>
      </w:r>
      <w:r w:rsidR="0047192A">
        <w:rPr>
          <w:rFonts w:ascii="Courier New" w:hAnsi="Courier New" w:cs="Courier New"/>
          <w:szCs w:val="24"/>
        </w:rPr>
        <w:t>Municipality</w:t>
      </w:r>
      <w:r w:rsidR="0047192A" w:rsidRPr="00614D95">
        <w:rPr>
          <w:rFonts w:ascii="Courier New" w:hAnsi="Courier New" w:cs="Courier New"/>
          <w:szCs w:val="24"/>
        </w:rPr>
        <w:t xml:space="preserve"> </w:t>
      </w:r>
      <w:r w:rsidRPr="00614D95">
        <w:rPr>
          <w:rFonts w:ascii="Courier New" w:hAnsi="Courier New" w:cs="Courier New"/>
          <w:szCs w:val="24"/>
        </w:rPr>
        <w:t xml:space="preserve">has designated the </w:t>
      </w:r>
      <w:r w:rsidR="0047192A">
        <w:rPr>
          <w:rFonts w:ascii="Courier New" w:hAnsi="Courier New" w:cs="Courier New"/>
          <w:szCs w:val="24"/>
          <w:u w:val="single"/>
        </w:rPr>
        <w:t>party identified in Annex 8</w:t>
      </w:r>
      <w:r w:rsidRPr="00614D95">
        <w:rPr>
          <w:rFonts w:ascii="Courier New" w:hAnsi="Courier New" w:cs="Courier New"/>
          <w:szCs w:val="24"/>
        </w:rPr>
        <w:t xml:space="preserve"> to implement </w:t>
      </w:r>
      <w:r w:rsidR="0047192A">
        <w:rPr>
          <w:rFonts w:ascii="Courier New" w:hAnsi="Courier New" w:cs="Courier New"/>
          <w:szCs w:val="24"/>
        </w:rPr>
        <w:t>each</w:t>
      </w:r>
      <w:r w:rsidR="0047192A" w:rsidRPr="00614D95">
        <w:rPr>
          <w:rFonts w:ascii="Courier New" w:hAnsi="Courier New" w:cs="Courier New"/>
          <w:szCs w:val="24"/>
        </w:rPr>
        <w:t xml:space="preserve"> </w:t>
      </w:r>
      <w:r w:rsidRPr="00614D95">
        <w:rPr>
          <w:rFonts w:ascii="Courier New" w:hAnsi="Courier New" w:cs="Courier New"/>
          <w:szCs w:val="24"/>
        </w:rPr>
        <w:t xml:space="preserve">Participating </w:t>
      </w:r>
      <w:r w:rsidR="0047192A">
        <w:rPr>
          <w:rFonts w:ascii="Courier New" w:hAnsi="Courier New" w:cs="Courier New"/>
          <w:szCs w:val="24"/>
        </w:rPr>
        <w:t>Municipalit</w:t>
      </w:r>
      <w:r w:rsidR="00881C07">
        <w:rPr>
          <w:rFonts w:ascii="Courier New" w:hAnsi="Courier New" w:cs="Courier New"/>
          <w:szCs w:val="24"/>
        </w:rPr>
        <w:t>y</w:t>
      </w:r>
      <w:r w:rsidR="0047192A">
        <w:rPr>
          <w:rFonts w:ascii="Courier New" w:hAnsi="Courier New" w:cs="Courier New"/>
          <w:szCs w:val="24"/>
        </w:rPr>
        <w:t>’</w:t>
      </w:r>
      <w:r w:rsidR="00881C07">
        <w:rPr>
          <w:rFonts w:ascii="Courier New" w:hAnsi="Courier New" w:cs="Courier New"/>
          <w:szCs w:val="24"/>
        </w:rPr>
        <w:t>s</w:t>
      </w:r>
      <w:r w:rsidR="0047192A" w:rsidRPr="00614D95">
        <w:rPr>
          <w:rFonts w:ascii="Courier New" w:hAnsi="Courier New" w:cs="Courier New"/>
          <w:szCs w:val="24"/>
        </w:rPr>
        <w:t xml:space="preserve"> </w:t>
      </w:r>
      <w:r w:rsidRPr="00614D95">
        <w:rPr>
          <w:rFonts w:ascii="Courier New" w:hAnsi="Courier New" w:cs="Courier New"/>
          <w:szCs w:val="24"/>
        </w:rPr>
        <w:t xml:space="preserve">Approved </w:t>
      </w:r>
      <w:r w:rsidR="0047192A">
        <w:rPr>
          <w:rFonts w:ascii="Courier New" w:hAnsi="Courier New" w:cs="Courier New"/>
          <w:szCs w:val="24"/>
        </w:rPr>
        <w:t>Municipal</w:t>
      </w:r>
      <w:r w:rsidR="0047192A" w:rsidRPr="00614D95">
        <w:rPr>
          <w:rFonts w:ascii="Courier New" w:hAnsi="Courier New" w:cs="Courier New"/>
          <w:szCs w:val="24"/>
        </w:rPr>
        <w:t xml:space="preserve"> </w:t>
      </w:r>
      <w:r w:rsidRPr="00614D95">
        <w:rPr>
          <w:rFonts w:ascii="Courier New" w:hAnsi="Courier New" w:cs="Courier New"/>
          <w:szCs w:val="24"/>
        </w:rPr>
        <w:t xml:space="preserve">Program. </w:t>
      </w:r>
      <w:r w:rsidR="0047192A">
        <w:rPr>
          <w:rFonts w:ascii="Courier New" w:hAnsi="Courier New" w:cs="Courier New"/>
          <w:szCs w:val="24"/>
        </w:rPr>
        <w:t>Each party identified</w:t>
      </w:r>
      <w:r w:rsidR="0047192A" w:rsidRPr="00614D95">
        <w:rPr>
          <w:rFonts w:ascii="Courier New" w:hAnsi="Courier New" w:cs="Courier New"/>
          <w:szCs w:val="24"/>
        </w:rPr>
        <w:t xml:space="preserve"> </w:t>
      </w:r>
      <w:r w:rsidRPr="00614D95">
        <w:rPr>
          <w:rFonts w:ascii="Courier New" w:hAnsi="Courier New" w:cs="Courier New"/>
          <w:szCs w:val="24"/>
        </w:rPr>
        <w:t>is a</w:t>
      </w:r>
      <w:r>
        <w:rPr>
          <w:rFonts w:ascii="Courier New" w:hAnsi="Courier New" w:cs="Courier New"/>
          <w:szCs w:val="24"/>
        </w:rPr>
        <w:t xml:space="preserve"> </w:t>
      </w:r>
      <w:r w:rsidRPr="00614D95">
        <w:rPr>
          <w:rFonts w:ascii="Courier New" w:hAnsi="Courier New" w:cs="Courier New"/>
          <w:szCs w:val="24"/>
        </w:rPr>
        <w:t xml:space="preserve">department, agency, or political subdivision of the Participating </w:t>
      </w:r>
      <w:r w:rsidR="00A62EBE">
        <w:rPr>
          <w:rFonts w:ascii="Courier New" w:hAnsi="Courier New" w:cs="Courier New"/>
          <w:szCs w:val="24"/>
        </w:rPr>
        <w:t>Municipality</w:t>
      </w:r>
      <w:r w:rsidRPr="00614D95">
        <w:rPr>
          <w:rFonts w:ascii="Courier New" w:hAnsi="Courier New" w:cs="Courier New"/>
          <w:szCs w:val="24"/>
        </w:rPr>
        <w:t>.</w:t>
      </w:r>
    </w:p>
    <w:p w:rsidR="00210AD4" w:rsidRPr="00614D95" w:rsidRDefault="00210AD4" w:rsidP="00210AD4">
      <w:pPr>
        <w:pStyle w:val="Header"/>
        <w:widowControl/>
        <w:tabs>
          <w:tab w:val="clear" w:pos="4320"/>
          <w:tab w:val="clear" w:pos="8640"/>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5.2</w:t>
      </w:r>
      <w:r w:rsidRPr="00614D95">
        <w:rPr>
          <w:rFonts w:ascii="Courier New" w:hAnsi="Courier New" w:cs="Courier New"/>
          <w:b/>
          <w:szCs w:val="24"/>
        </w:rPr>
        <w:tab/>
      </w:r>
      <w:r w:rsidRPr="00614D95">
        <w:rPr>
          <w:rFonts w:ascii="Courier New" w:hAnsi="Courier New" w:cs="Courier New"/>
          <w:b/>
          <w:szCs w:val="24"/>
          <w:u w:val="single"/>
        </w:rPr>
        <w:t>Authority</w:t>
      </w:r>
      <w:r w:rsidRPr="00614D95">
        <w:rPr>
          <w:rFonts w:ascii="Courier New" w:hAnsi="Courier New" w:cs="Courier New"/>
          <w:b/>
          <w:szCs w:val="24"/>
        </w:rPr>
        <w:t>.</w:t>
      </w:r>
      <w:r w:rsidRPr="00614D95">
        <w:rPr>
          <w:rFonts w:ascii="Courier New" w:hAnsi="Courier New" w:cs="Courier New"/>
          <w:szCs w:val="24"/>
        </w:rPr>
        <w:t xml:space="preserve">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has all requisite power and authority under the constitution and the laws of the </w:t>
      </w:r>
      <w:r w:rsidRPr="00614D95">
        <w:rPr>
          <w:rFonts w:ascii="Courier New" w:hAnsi="Courier New" w:cs="Courier New"/>
          <w:b/>
          <w:szCs w:val="24"/>
          <w:u w:val="single"/>
        </w:rPr>
        <w:t xml:space="preserve">State of </w:t>
      </w:r>
      <w:r w:rsidR="00A62EBE">
        <w:rPr>
          <w:rFonts w:ascii="Courier New" w:hAnsi="Courier New" w:cs="Courier New"/>
          <w:b/>
          <w:szCs w:val="24"/>
          <w:u w:val="single"/>
        </w:rPr>
        <w:t xml:space="preserve">[INSERT STATE] </w:t>
      </w:r>
      <w:r w:rsidR="00A62EBE" w:rsidRPr="00614D95">
        <w:rPr>
          <w:rFonts w:ascii="Courier New" w:hAnsi="Courier New" w:cs="Courier New"/>
          <w:szCs w:val="24"/>
        </w:rPr>
        <w:t xml:space="preserve"> </w:t>
      </w:r>
      <w:r w:rsidRPr="00614D95">
        <w:rPr>
          <w:rFonts w:ascii="Courier New" w:hAnsi="Courier New" w:cs="Courier New"/>
          <w:szCs w:val="24"/>
        </w:rPr>
        <w:t xml:space="preserve">to execute and deliver this Agreement, to consummate the transactions contemplated hereby, and to perform its obligations hereunder.  </w:t>
      </w:r>
    </w:p>
    <w:p w:rsidR="00210AD4" w:rsidRPr="00614D95" w:rsidRDefault="00210AD4" w:rsidP="00210AD4">
      <w:pPr>
        <w:widowControl/>
        <w:tabs>
          <w:tab w:val="left" w:pos="-1440"/>
        </w:tabs>
        <w:rPr>
          <w:rFonts w:ascii="Courier New" w:hAnsi="Courier New" w:cs="Courier New"/>
          <w:szCs w:val="24"/>
          <w:u w:val="single"/>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5.3</w:t>
      </w:r>
      <w:r w:rsidRPr="00614D95">
        <w:rPr>
          <w:rFonts w:ascii="Courier New" w:hAnsi="Courier New" w:cs="Courier New"/>
          <w:b/>
          <w:szCs w:val="24"/>
        </w:rPr>
        <w:tab/>
      </w:r>
      <w:r w:rsidRPr="00614D95">
        <w:rPr>
          <w:rFonts w:ascii="Courier New" w:hAnsi="Courier New" w:cs="Courier New"/>
          <w:b/>
          <w:szCs w:val="24"/>
          <w:u w:val="single"/>
        </w:rPr>
        <w:t>Due Authorization</w:t>
      </w:r>
      <w:r w:rsidRPr="00614D95">
        <w:rPr>
          <w:rFonts w:ascii="Courier New" w:hAnsi="Courier New" w:cs="Courier New"/>
          <w:b/>
          <w:szCs w:val="24"/>
        </w:rPr>
        <w:t>.</w:t>
      </w:r>
      <w:r w:rsidRPr="00614D95">
        <w:rPr>
          <w:rFonts w:ascii="Courier New" w:hAnsi="Courier New" w:cs="Courier New"/>
          <w:szCs w:val="24"/>
        </w:rPr>
        <w:t xml:space="preserve">  The execution and delivery by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of this Agreement, the consummation by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of the transactions contemplated hereby, and the performance by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of its obligations hereunder have been duly authorized by all necessary action on the part of the Participating </w:t>
      </w:r>
      <w:r w:rsidR="00A62EBE">
        <w:rPr>
          <w:rFonts w:ascii="Courier New" w:hAnsi="Courier New" w:cs="Courier New"/>
          <w:szCs w:val="24"/>
        </w:rPr>
        <w:t>Municipality</w:t>
      </w:r>
      <w:r w:rsidRPr="00614D95">
        <w:rPr>
          <w:rFonts w:ascii="Courier New" w:hAnsi="Courier New" w:cs="Courier New"/>
          <w:szCs w:val="24"/>
        </w:rPr>
        <w:t xml:space="preserve">.  </w:t>
      </w:r>
    </w:p>
    <w:p w:rsidR="00210AD4" w:rsidRPr="00614D95" w:rsidRDefault="00210AD4" w:rsidP="00210AD4">
      <w:pPr>
        <w:pStyle w:val="Header"/>
        <w:widowControl/>
        <w:tabs>
          <w:tab w:val="clear" w:pos="4320"/>
          <w:tab w:val="clear" w:pos="8640"/>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5.4</w:t>
      </w:r>
      <w:r w:rsidRPr="00614D95">
        <w:rPr>
          <w:rFonts w:ascii="Courier New" w:hAnsi="Courier New" w:cs="Courier New"/>
          <w:b/>
          <w:szCs w:val="24"/>
        </w:rPr>
        <w:tab/>
      </w:r>
      <w:r w:rsidRPr="00614D95">
        <w:rPr>
          <w:rFonts w:ascii="Courier New" w:hAnsi="Courier New" w:cs="Courier New"/>
          <w:b/>
          <w:szCs w:val="24"/>
          <w:u w:val="single"/>
        </w:rPr>
        <w:t>Due Execution and Delivery; Binding Agreement</w:t>
      </w:r>
      <w:r w:rsidRPr="00614D95">
        <w:rPr>
          <w:rFonts w:ascii="Courier New" w:hAnsi="Courier New" w:cs="Courier New"/>
          <w:b/>
          <w:szCs w:val="24"/>
        </w:rPr>
        <w:t>.</w:t>
      </w:r>
      <w:r w:rsidRPr="00614D95">
        <w:rPr>
          <w:rFonts w:ascii="Courier New" w:hAnsi="Courier New" w:cs="Courier New"/>
          <w:szCs w:val="24"/>
        </w:rPr>
        <w:t xml:space="preserve">  This Agreement has been duly executed and delivered by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Pr="00614D95">
        <w:rPr>
          <w:rFonts w:ascii="Courier New" w:hAnsi="Courier New" w:cs="Courier New"/>
          <w:szCs w:val="24"/>
        </w:rPr>
        <w:t xml:space="preserve">, and constitutes the legal, valid and binding obligation of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enforceable in accordance with its terms.</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5.5</w:t>
      </w:r>
      <w:r w:rsidRPr="00614D95">
        <w:rPr>
          <w:rFonts w:ascii="Courier New" w:hAnsi="Courier New" w:cs="Courier New"/>
          <w:b/>
          <w:szCs w:val="24"/>
        </w:rPr>
        <w:tab/>
      </w:r>
      <w:r w:rsidRPr="00614D95">
        <w:rPr>
          <w:rFonts w:ascii="Courier New" w:hAnsi="Courier New" w:cs="Courier New"/>
          <w:b/>
          <w:szCs w:val="24"/>
          <w:u w:val="single"/>
        </w:rPr>
        <w:t>No Conflicts</w:t>
      </w:r>
      <w:r w:rsidRPr="00614D95">
        <w:rPr>
          <w:rFonts w:ascii="Courier New" w:hAnsi="Courier New" w:cs="Courier New"/>
          <w:b/>
          <w:szCs w:val="24"/>
        </w:rPr>
        <w:t>.</w:t>
      </w:r>
      <w:r w:rsidRPr="00614D95">
        <w:rPr>
          <w:rFonts w:ascii="Courier New" w:hAnsi="Courier New" w:cs="Courier New"/>
          <w:szCs w:val="24"/>
        </w:rPr>
        <w:t xml:space="preserve">  The execution and delivery by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of this Agreement, the consummation by </w:t>
      </w:r>
      <w:r w:rsidR="00592282">
        <w:rPr>
          <w:rFonts w:ascii="Courier New" w:hAnsi="Courier New" w:cs="Courier New"/>
          <w:szCs w:val="24"/>
        </w:rPr>
        <w:t>each</w:t>
      </w:r>
      <w:r w:rsidRPr="00614D95">
        <w:rPr>
          <w:rFonts w:ascii="Courier New" w:hAnsi="Courier New" w:cs="Courier New"/>
          <w:szCs w:val="24"/>
        </w:rPr>
        <w:t xml:space="preserve"> Participating </w:t>
      </w:r>
      <w:r w:rsidR="00592282">
        <w:rPr>
          <w:rFonts w:ascii="Courier New" w:hAnsi="Courier New" w:cs="Courier New"/>
          <w:szCs w:val="24"/>
        </w:rPr>
        <w:t>Municipality</w:t>
      </w:r>
      <w:r w:rsidRPr="00614D95">
        <w:rPr>
          <w:rFonts w:ascii="Courier New" w:hAnsi="Courier New" w:cs="Courier New"/>
          <w:szCs w:val="24"/>
        </w:rPr>
        <w:t xml:space="preserve"> of the transactions contemplated hereby, and the performance by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of its obligations hereunder do not and will not:</w:t>
      </w:r>
    </w:p>
    <w:p w:rsidR="00210AD4" w:rsidRPr="00614D95" w:rsidRDefault="00210AD4" w:rsidP="00210AD4">
      <w:pPr>
        <w:widowControl/>
        <w:tabs>
          <w:tab w:val="left" w:pos="-1440"/>
        </w:tabs>
        <w:rPr>
          <w:rFonts w:ascii="Courier New" w:hAnsi="Courier New" w:cs="Courier New"/>
          <w:szCs w:val="24"/>
          <w:u w:val="single"/>
        </w:rPr>
      </w:pPr>
    </w:p>
    <w:p w:rsidR="00210AD4" w:rsidRPr="00614D95" w:rsidRDefault="00210AD4" w:rsidP="00210AD4">
      <w:pPr>
        <w:widowControl/>
        <w:ind w:left="1440" w:hanging="720"/>
        <w:rPr>
          <w:rFonts w:ascii="Courier New" w:hAnsi="Courier New" w:cs="Courier New"/>
          <w:szCs w:val="24"/>
        </w:rPr>
      </w:pPr>
      <w:r w:rsidRPr="00614D95">
        <w:rPr>
          <w:rFonts w:ascii="Courier New" w:hAnsi="Courier New" w:cs="Courier New"/>
          <w:szCs w:val="24"/>
        </w:rPr>
        <w:t>(a)</w:t>
      </w:r>
      <w:r w:rsidRPr="00614D95">
        <w:rPr>
          <w:rFonts w:ascii="Courier New" w:hAnsi="Courier New" w:cs="Courier New"/>
          <w:szCs w:val="24"/>
        </w:rPr>
        <w:tab/>
        <w:t xml:space="preserve">conflict with or violate any existing law or administrative regulation, or any existing administrative or judicial decree or order; and </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ind w:left="1440" w:hanging="720"/>
        <w:rPr>
          <w:rFonts w:ascii="Courier New" w:hAnsi="Courier New" w:cs="Courier New"/>
          <w:szCs w:val="24"/>
        </w:rPr>
      </w:pPr>
      <w:r w:rsidRPr="00614D95">
        <w:rPr>
          <w:rFonts w:ascii="Courier New" w:hAnsi="Courier New" w:cs="Courier New"/>
          <w:szCs w:val="24"/>
        </w:rPr>
        <w:t>(b)</w:t>
      </w:r>
      <w:r w:rsidRPr="00614D95">
        <w:rPr>
          <w:rFonts w:ascii="Courier New" w:hAnsi="Courier New" w:cs="Courier New"/>
          <w:szCs w:val="24"/>
        </w:rPr>
        <w:tab/>
        <w:t xml:space="preserve">conflict with, result in a breach of, or constitute a default under any existing agreement or other instrument to which </w:t>
      </w:r>
      <w:r w:rsidR="00877C78">
        <w:rPr>
          <w:rFonts w:ascii="Courier New" w:hAnsi="Courier New" w:cs="Courier New"/>
          <w:szCs w:val="24"/>
        </w:rPr>
        <w:t>such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is subject or by which it is bound.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5.6</w:t>
      </w:r>
      <w:r w:rsidRPr="00614D95">
        <w:rPr>
          <w:rFonts w:ascii="Courier New" w:hAnsi="Courier New" w:cs="Courier New"/>
          <w:b/>
          <w:szCs w:val="24"/>
        </w:rPr>
        <w:tab/>
      </w:r>
      <w:r w:rsidRPr="00614D95">
        <w:rPr>
          <w:rFonts w:ascii="Courier New" w:hAnsi="Courier New" w:cs="Courier New"/>
          <w:b/>
          <w:szCs w:val="24"/>
          <w:u w:val="single"/>
        </w:rPr>
        <w:t>Litigation</w:t>
      </w:r>
      <w:r w:rsidRPr="00614D95">
        <w:rPr>
          <w:rFonts w:ascii="Courier New" w:hAnsi="Courier New" w:cs="Courier New"/>
          <w:b/>
          <w:szCs w:val="24"/>
        </w:rPr>
        <w:t>.</w:t>
      </w:r>
      <w:r w:rsidRPr="00614D95">
        <w:rPr>
          <w:rFonts w:ascii="Courier New" w:hAnsi="Courier New" w:cs="Courier New"/>
          <w:szCs w:val="24"/>
        </w:rPr>
        <w:t xml:space="preserve">  There is no lawsuit or judicial or administrative action, proceeding, or investigation pending or threatened against </w:t>
      </w:r>
      <w:r w:rsidR="00A62EBE">
        <w:rPr>
          <w:rFonts w:ascii="Courier New" w:hAnsi="Courier New" w:cs="Courier New"/>
          <w:szCs w:val="24"/>
        </w:rPr>
        <w:t>any</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which is likely to have a material adverse effect on the ability of </w:t>
      </w:r>
      <w:r w:rsidR="00877C78">
        <w:rPr>
          <w:rFonts w:ascii="Courier New" w:hAnsi="Courier New" w:cs="Courier New"/>
          <w:szCs w:val="24"/>
        </w:rPr>
        <w:t>such</w:t>
      </w:r>
      <w:r w:rsidR="00877C78"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w:t>
      </w:r>
      <w:r w:rsidR="00877C78">
        <w:rPr>
          <w:rFonts w:ascii="Courier New" w:hAnsi="Courier New" w:cs="Courier New"/>
          <w:szCs w:val="24"/>
        </w:rPr>
        <w:t>y</w:t>
      </w:r>
      <w:r w:rsidR="00A62EBE">
        <w:rPr>
          <w:rFonts w:ascii="Courier New" w:hAnsi="Courier New" w:cs="Courier New"/>
          <w:szCs w:val="24"/>
        </w:rPr>
        <w:t xml:space="preserve"> </w:t>
      </w:r>
      <w:r w:rsidRPr="00614D95">
        <w:rPr>
          <w:rFonts w:ascii="Courier New" w:hAnsi="Courier New" w:cs="Courier New"/>
          <w:szCs w:val="24"/>
        </w:rPr>
        <w:t>to perform its obligations under this Agreement.</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5.7</w:t>
      </w:r>
      <w:r w:rsidRPr="00614D95">
        <w:rPr>
          <w:rFonts w:ascii="Courier New" w:hAnsi="Courier New" w:cs="Courier New"/>
          <w:b/>
          <w:szCs w:val="24"/>
        </w:rPr>
        <w:tab/>
      </w:r>
      <w:r w:rsidRPr="00614D95">
        <w:rPr>
          <w:rFonts w:ascii="Courier New" w:hAnsi="Courier New" w:cs="Courier New"/>
          <w:b/>
          <w:szCs w:val="24"/>
          <w:u w:val="single"/>
        </w:rPr>
        <w:t>Disclosure</w:t>
      </w:r>
      <w:r w:rsidRPr="00614D95">
        <w:rPr>
          <w:rFonts w:ascii="Courier New" w:hAnsi="Courier New" w:cs="Courier New"/>
          <w:b/>
          <w:szCs w:val="24"/>
        </w:rPr>
        <w:t>.</w:t>
      </w:r>
      <w:r w:rsidRPr="00614D95">
        <w:rPr>
          <w:rFonts w:ascii="Courier New" w:hAnsi="Courier New" w:cs="Courier New"/>
          <w:szCs w:val="24"/>
        </w:rPr>
        <w:t xml:space="preserve">  Neither this Agreement nor any Annex attached hereto, nor any certification or assurance referenced herein, nor any other document or instrument delivered to Treasury by </w:t>
      </w:r>
      <w:r w:rsidR="00622D40">
        <w:rPr>
          <w:rFonts w:ascii="Courier New" w:hAnsi="Courier New" w:cs="Courier New"/>
          <w:szCs w:val="24"/>
        </w:rPr>
        <w:t xml:space="preserve">any </w:t>
      </w:r>
      <w:r w:rsidR="00622D40" w:rsidRPr="00614D95">
        <w:rPr>
          <w:rFonts w:ascii="Courier New" w:hAnsi="Courier New" w:cs="Courier New"/>
          <w:szCs w:val="24"/>
        </w:rPr>
        <w:t>Participating</w:t>
      </w:r>
      <w:r w:rsidRPr="00614D95">
        <w:rPr>
          <w:rFonts w:ascii="Courier New" w:hAnsi="Courier New" w:cs="Courier New"/>
          <w:szCs w:val="24"/>
        </w:rPr>
        <w:t xml:space="preserve">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pursuant to this Agreement contains any untrue statement of a material fact or omits to state a material fact necessary in order to make the statements contained herein or therein, in light of the circumstances under which they were made, not misleading.  </w:t>
      </w:r>
      <w:r w:rsidR="00A62EBE">
        <w:rPr>
          <w:rFonts w:ascii="Courier New" w:hAnsi="Courier New" w:cs="Courier New"/>
          <w:szCs w:val="24"/>
        </w:rPr>
        <w:t>Each</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has disclosed, in writing, to Treasury all facts that might reasonably be expected to result in a material adverse effect upon </w:t>
      </w:r>
      <w:r w:rsidR="00877C78">
        <w:rPr>
          <w:rFonts w:ascii="Courier New" w:hAnsi="Courier New" w:cs="Courier New"/>
          <w:szCs w:val="24"/>
        </w:rPr>
        <w:t>such</w:t>
      </w:r>
      <w:r w:rsidR="00877C78" w:rsidRPr="00614D95">
        <w:rPr>
          <w:rFonts w:ascii="Courier New" w:hAnsi="Courier New" w:cs="Courier New"/>
          <w:szCs w:val="24"/>
        </w:rPr>
        <w:t xml:space="preserve"> </w:t>
      </w:r>
      <w:r w:rsidRPr="00614D95">
        <w:rPr>
          <w:rFonts w:ascii="Courier New" w:hAnsi="Courier New" w:cs="Courier New"/>
          <w:szCs w:val="24"/>
        </w:rPr>
        <w:t xml:space="preserve">Participating </w:t>
      </w:r>
      <w:r w:rsidR="00877C78">
        <w:rPr>
          <w:rFonts w:ascii="Courier New" w:hAnsi="Courier New" w:cs="Courier New"/>
          <w:szCs w:val="24"/>
        </w:rPr>
        <w:t>Municipality</w:t>
      </w:r>
      <w:r w:rsidR="00A62EBE">
        <w:rPr>
          <w:rFonts w:ascii="Courier New" w:hAnsi="Courier New" w:cs="Courier New"/>
          <w:szCs w:val="24"/>
        </w:rPr>
        <w:t>’</w:t>
      </w:r>
      <w:r w:rsidR="00877C78">
        <w:rPr>
          <w:rFonts w:ascii="Courier New" w:hAnsi="Courier New" w:cs="Courier New"/>
          <w:szCs w:val="24"/>
        </w:rPr>
        <w:t>s</w:t>
      </w:r>
      <w:r w:rsidR="00A62EBE" w:rsidRPr="00614D95">
        <w:rPr>
          <w:rFonts w:ascii="Courier New" w:hAnsi="Courier New" w:cs="Courier New"/>
          <w:szCs w:val="24"/>
        </w:rPr>
        <w:t xml:space="preserve"> </w:t>
      </w:r>
      <w:r w:rsidRPr="00614D95">
        <w:rPr>
          <w:rFonts w:ascii="Courier New" w:hAnsi="Courier New" w:cs="Courier New"/>
          <w:szCs w:val="24"/>
        </w:rPr>
        <w:t xml:space="preserve">ability either to conduct its business or to carry out the purpose of this Allocation.  </w:t>
      </w:r>
      <w:r w:rsidR="00A62EBE">
        <w:rPr>
          <w:rFonts w:ascii="Courier New" w:hAnsi="Courier New" w:cs="Courier New"/>
          <w:szCs w:val="24"/>
        </w:rPr>
        <w:t>No</w:t>
      </w:r>
      <w:r w:rsidR="00A62E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A62EBE">
        <w:rPr>
          <w:rFonts w:ascii="Courier New" w:hAnsi="Courier New" w:cs="Courier New"/>
          <w:szCs w:val="24"/>
        </w:rPr>
        <w:t>Municipality</w:t>
      </w:r>
      <w:r w:rsidR="00A62EBE" w:rsidRPr="00614D95">
        <w:rPr>
          <w:rFonts w:ascii="Courier New" w:hAnsi="Courier New" w:cs="Courier New"/>
          <w:szCs w:val="24"/>
        </w:rPr>
        <w:t xml:space="preserve"> </w:t>
      </w:r>
      <w:r w:rsidRPr="00614D95">
        <w:rPr>
          <w:rFonts w:ascii="Courier New" w:hAnsi="Courier New" w:cs="Courier New"/>
          <w:szCs w:val="24"/>
        </w:rPr>
        <w:t xml:space="preserve">has knowingly and willfully made or used a document or writing containing any false, fictitious or fraudulent statement or entry as part of its correspondence or communication with Treasury.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center" w:pos="4680"/>
        </w:tabs>
        <w:jc w:val="center"/>
        <w:rPr>
          <w:rFonts w:ascii="Courier New" w:hAnsi="Courier New" w:cs="Courier New"/>
          <w:b/>
          <w:szCs w:val="24"/>
        </w:rPr>
      </w:pPr>
      <w:r w:rsidRPr="00614D95">
        <w:rPr>
          <w:rFonts w:ascii="Courier New" w:hAnsi="Courier New" w:cs="Courier New"/>
          <w:b/>
          <w:szCs w:val="24"/>
        </w:rPr>
        <w:t>ARTICLE VI</w:t>
      </w:r>
    </w:p>
    <w:p w:rsidR="00210AD4" w:rsidRPr="00614D95" w:rsidRDefault="00210AD4" w:rsidP="00210AD4">
      <w:pPr>
        <w:widowControl/>
        <w:tabs>
          <w:tab w:val="center" w:pos="4680"/>
        </w:tabs>
        <w:jc w:val="center"/>
        <w:rPr>
          <w:rFonts w:ascii="Courier New" w:hAnsi="Courier New" w:cs="Courier New"/>
          <w:szCs w:val="24"/>
        </w:rPr>
      </w:pPr>
      <w:r w:rsidRPr="00614D95">
        <w:rPr>
          <w:rFonts w:ascii="Courier New" w:hAnsi="Courier New" w:cs="Courier New"/>
          <w:b/>
          <w:szCs w:val="24"/>
        </w:rPr>
        <w:t>TERMINATION FOR CAUSE AND OTHER REMEDIES</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6.1</w:t>
      </w:r>
      <w:r w:rsidRPr="00614D95">
        <w:rPr>
          <w:rFonts w:ascii="Courier New" w:hAnsi="Courier New" w:cs="Courier New"/>
          <w:b/>
          <w:szCs w:val="24"/>
        </w:rPr>
        <w:tab/>
      </w:r>
      <w:r w:rsidRPr="00614D95">
        <w:rPr>
          <w:rFonts w:ascii="Courier New" w:hAnsi="Courier New" w:cs="Courier New"/>
          <w:b/>
          <w:szCs w:val="24"/>
          <w:u w:val="single"/>
        </w:rPr>
        <w:t>General Events of Default</w:t>
      </w:r>
      <w:r w:rsidRPr="00614D95">
        <w:rPr>
          <w:rFonts w:ascii="Courier New" w:hAnsi="Courier New" w:cs="Courier New"/>
          <w:b/>
          <w:szCs w:val="24"/>
        </w:rPr>
        <w:t>.</w:t>
      </w:r>
      <w:r w:rsidRPr="00614D95">
        <w:rPr>
          <w:rFonts w:ascii="Courier New" w:hAnsi="Courier New" w:cs="Courier New"/>
          <w:szCs w:val="24"/>
        </w:rPr>
        <w:t xml:space="preserve">  In the event that either: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numPr>
          <w:ilvl w:val="0"/>
          <w:numId w:val="2"/>
        </w:numPr>
        <w:tabs>
          <w:tab w:val="left" w:pos="0"/>
        </w:tabs>
        <w:rPr>
          <w:rFonts w:ascii="Courier New" w:hAnsi="Courier New" w:cs="Courier New"/>
          <w:szCs w:val="24"/>
        </w:rPr>
      </w:pPr>
      <w:r w:rsidRPr="00614D95">
        <w:rPr>
          <w:rFonts w:ascii="Courier New" w:hAnsi="Courier New" w:cs="Courier New"/>
          <w:szCs w:val="24"/>
        </w:rPr>
        <w:t xml:space="preserve">any representation, warranty, certification, assurance or any other statement of fact contained in this Agreement or the Application of </w:t>
      </w:r>
      <w:r w:rsidR="001C5F89">
        <w:rPr>
          <w:rFonts w:ascii="Courier New" w:hAnsi="Courier New" w:cs="Courier New"/>
          <w:szCs w:val="24"/>
        </w:rPr>
        <w:t>any</w:t>
      </w:r>
      <w:r w:rsidR="001C5F89" w:rsidRPr="00614D95">
        <w:rPr>
          <w:rFonts w:ascii="Courier New" w:hAnsi="Courier New" w:cs="Courier New"/>
          <w:szCs w:val="24"/>
        </w:rPr>
        <w:t xml:space="preserve"> </w:t>
      </w:r>
      <w:r w:rsidRPr="00614D95">
        <w:rPr>
          <w:rFonts w:ascii="Courier New" w:hAnsi="Courier New" w:cs="Courier New"/>
          <w:szCs w:val="24"/>
        </w:rPr>
        <w:t xml:space="preserve">Participating </w:t>
      </w:r>
      <w:r w:rsidR="001C5F89">
        <w:rPr>
          <w:rFonts w:ascii="Courier New" w:hAnsi="Courier New" w:cs="Courier New"/>
          <w:szCs w:val="24"/>
        </w:rPr>
        <w:t>Municipality</w:t>
      </w:r>
      <w:r w:rsidR="001C5F89" w:rsidRPr="00614D95">
        <w:rPr>
          <w:rFonts w:ascii="Courier New" w:hAnsi="Courier New" w:cs="Courier New"/>
          <w:szCs w:val="24"/>
        </w:rPr>
        <w:t xml:space="preserve"> </w:t>
      </w:r>
      <w:r w:rsidRPr="00614D95">
        <w:rPr>
          <w:rFonts w:ascii="Courier New" w:hAnsi="Courier New" w:cs="Courier New"/>
          <w:szCs w:val="24"/>
        </w:rPr>
        <w:t>including, but not limited to, the Assurances (Non-Construction) contained as part of the Application, or any representation or warranty set forth in any document, report, certificate, financial statement or instrument now or hereafter delivered to Treasury in connection with this Agreement, is found to be inaccurate, false, incomplete or misleading when made, in any material respect; or</w:t>
      </w:r>
    </w:p>
    <w:p w:rsidR="00210AD4" w:rsidRPr="00614D95" w:rsidRDefault="00210AD4" w:rsidP="00210AD4">
      <w:pPr>
        <w:widowControl/>
        <w:tabs>
          <w:tab w:val="left" w:pos="0"/>
        </w:tabs>
        <w:rPr>
          <w:rFonts w:ascii="Courier New" w:hAnsi="Courier New" w:cs="Courier New"/>
          <w:szCs w:val="24"/>
        </w:rPr>
      </w:pPr>
    </w:p>
    <w:p w:rsidR="00210AD4" w:rsidRPr="00614D95" w:rsidRDefault="001C5F89" w:rsidP="00210AD4">
      <w:pPr>
        <w:widowControl/>
        <w:numPr>
          <w:ilvl w:val="0"/>
          <w:numId w:val="1"/>
        </w:numPr>
        <w:tabs>
          <w:tab w:val="left" w:pos="0"/>
        </w:tabs>
        <w:rPr>
          <w:rFonts w:ascii="Courier New" w:hAnsi="Courier New" w:cs="Courier New"/>
          <w:szCs w:val="24"/>
        </w:rPr>
      </w:pPr>
      <w:r>
        <w:rPr>
          <w:rFonts w:ascii="Courier New" w:hAnsi="Courier New" w:cs="Courier New"/>
          <w:szCs w:val="24"/>
        </w:rPr>
        <w:t>any</w:t>
      </w:r>
      <w:r w:rsidRPr="00614D95">
        <w:rPr>
          <w:rFonts w:ascii="Courier New" w:hAnsi="Courier New" w:cs="Courier New"/>
          <w:szCs w:val="24"/>
        </w:rPr>
        <w:t xml:space="preserve"> </w:t>
      </w:r>
      <w:r w:rsidR="00210AD4" w:rsidRPr="00614D95">
        <w:rPr>
          <w:rFonts w:ascii="Courier New" w:hAnsi="Courier New" w:cs="Courier New"/>
          <w:szCs w:val="24"/>
        </w:rPr>
        <w:t xml:space="preserve">Participating </w:t>
      </w:r>
      <w:r>
        <w:rPr>
          <w:rFonts w:ascii="Courier New" w:hAnsi="Courier New" w:cs="Courier New"/>
          <w:szCs w:val="24"/>
        </w:rPr>
        <w:t>Municipality</w:t>
      </w:r>
      <w:r w:rsidRPr="00614D95">
        <w:rPr>
          <w:rFonts w:ascii="Courier New" w:hAnsi="Courier New" w:cs="Courier New"/>
          <w:szCs w:val="24"/>
        </w:rPr>
        <w:t xml:space="preserve"> </w:t>
      </w:r>
      <w:r w:rsidR="00210AD4" w:rsidRPr="00614D95">
        <w:rPr>
          <w:rFonts w:ascii="Courier New" w:hAnsi="Courier New" w:cs="Courier New"/>
          <w:szCs w:val="24"/>
        </w:rPr>
        <w:t xml:space="preserve">materially fails to observe, comply with, meet or perform any term, covenant, agreement or other provision contained in this Agreement including, but not limited to, </w:t>
      </w:r>
      <w:r>
        <w:rPr>
          <w:rFonts w:ascii="Courier New" w:hAnsi="Courier New" w:cs="Courier New"/>
          <w:szCs w:val="24"/>
        </w:rPr>
        <w:t>any</w:t>
      </w:r>
      <w:r w:rsidRPr="00614D95">
        <w:rPr>
          <w:rFonts w:ascii="Courier New" w:hAnsi="Courier New" w:cs="Courier New"/>
          <w:szCs w:val="24"/>
        </w:rPr>
        <w:t xml:space="preserve"> </w:t>
      </w:r>
      <w:r w:rsidR="00210AD4" w:rsidRPr="00614D95">
        <w:rPr>
          <w:rFonts w:ascii="Courier New" w:hAnsi="Courier New" w:cs="Courier New"/>
          <w:szCs w:val="24"/>
        </w:rPr>
        <w:t xml:space="preserve">Participating </w:t>
      </w:r>
      <w:r>
        <w:rPr>
          <w:rFonts w:ascii="Courier New" w:hAnsi="Courier New" w:cs="Courier New"/>
          <w:szCs w:val="24"/>
        </w:rPr>
        <w:t xml:space="preserve">Municipality’s </w:t>
      </w:r>
      <w:r w:rsidR="00210AD4" w:rsidRPr="00614D95">
        <w:rPr>
          <w:rFonts w:ascii="Courier New" w:hAnsi="Courier New" w:cs="Courier New"/>
          <w:szCs w:val="24"/>
        </w:rPr>
        <w:t xml:space="preserve">failure to submit complete and timely quarterly reports or annual reports, or </w:t>
      </w:r>
      <w:r w:rsidR="00A44562">
        <w:rPr>
          <w:rFonts w:ascii="Courier New" w:hAnsi="Courier New" w:cs="Courier New"/>
          <w:szCs w:val="24"/>
        </w:rPr>
        <w:t>any</w:t>
      </w:r>
      <w:r w:rsidRPr="00614D95">
        <w:rPr>
          <w:rFonts w:ascii="Courier New" w:hAnsi="Courier New" w:cs="Courier New"/>
          <w:szCs w:val="24"/>
        </w:rPr>
        <w:t xml:space="preserve"> </w:t>
      </w:r>
      <w:r w:rsidR="00210AD4" w:rsidRPr="00614D95">
        <w:rPr>
          <w:rFonts w:ascii="Courier New" w:hAnsi="Courier New" w:cs="Courier New"/>
          <w:szCs w:val="24"/>
        </w:rPr>
        <w:t xml:space="preserve">Participating </w:t>
      </w:r>
      <w:r>
        <w:rPr>
          <w:rFonts w:ascii="Courier New" w:hAnsi="Courier New" w:cs="Courier New"/>
          <w:szCs w:val="24"/>
        </w:rPr>
        <w:t>Municipalit</w:t>
      </w:r>
      <w:r w:rsidR="00D122EF">
        <w:rPr>
          <w:rFonts w:ascii="Courier New" w:hAnsi="Courier New" w:cs="Courier New"/>
          <w:szCs w:val="24"/>
        </w:rPr>
        <w:t>y</w:t>
      </w:r>
      <w:r w:rsidRPr="00614D95">
        <w:rPr>
          <w:rFonts w:ascii="Courier New" w:hAnsi="Courier New" w:cs="Courier New"/>
          <w:szCs w:val="24"/>
        </w:rPr>
        <w:t xml:space="preserve"> </w:t>
      </w:r>
      <w:r w:rsidR="00210AD4" w:rsidRPr="00614D95">
        <w:rPr>
          <w:rFonts w:ascii="Courier New" w:hAnsi="Courier New" w:cs="Courier New"/>
          <w:szCs w:val="24"/>
        </w:rPr>
        <w:t>cease</w:t>
      </w:r>
      <w:r w:rsidR="00A44562">
        <w:rPr>
          <w:rFonts w:ascii="Courier New" w:hAnsi="Courier New" w:cs="Courier New"/>
          <w:szCs w:val="24"/>
        </w:rPr>
        <w:t>s</w:t>
      </w:r>
      <w:r w:rsidR="00210AD4" w:rsidRPr="00614D95">
        <w:rPr>
          <w:rFonts w:ascii="Courier New" w:hAnsi="Courier New" w:cs="Courier New"/>
          <w:szCs w:val="24"/>
        </w:rPr>
        <w:t xml:space="preserve"> to use the Allocated Funds to undertake the activities authorized in </w:t>
      </w:r>
      <w:r w:rsidR="00210AD4" w:rsidRPr="00614D95">
        <w:rPr>
          <w:rFonts w:ascii="Courier New" w:hAnsi="Courier New" w:cs="Courier New"/>
          <w:szCs w:val="24"/>
          <w:u w:val="single"/>
        </w:rPr>
        <w:t>Annex 1</w:t>
      </w:r>
      <w:r w:rsidR="00210AD4" w:rsidRPr="00614D95">
        <w:rPr>
          <w:rFonts w:ascii="Courier New" w:hAnsi="Courier New" w:cs="Courier New"/>
          <w:szCs w:val="24"/>
        </w:rPr>
        <w:t xml:space="preserve"> attached hereto;</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rPr>
          <w:rFonts w:ascii="Courier New" w:hAnsi="Courier New" w:cs="Courier New"/>
          <w:szCs w:val="24"/>
        </w:rPr>
      </w:pPr>
      <w:r w:rsidRPr="00614D95">
        <w:rPr>
          <w:rFonts w:ascii="Courier New" w:hAnsi="Courier New" w:cs="Courier New"/>
          <w:szCs w:val="24"/>
        </w:rPr>
        <w:t xml:space="preserve">Treasury, in its sole discretion, may find </w:t>
      </w:r>
      <w:r w:rsidR="00A44562">
        <w:rPr>
          <w:rFonts w:ascii="Courier New" w:hAnsi="Courier New" w:cs="Courier New"/>
          <w:szCs w:val="24"/>
        </w:rPr>
        <w:t xml:space="preserve">any or all of </w:t>
      </w:r>
      <w:r w:rsidRPr="00614D95">
        <w:rPr>
          <w:rFonts w:ascii="Courier New" w:hAnsi="Courier New" w:cs="Courier New"/>
          <w:szCs w:val="24"/>
        </w:rPr>
        <w:t xml:space="preserve">the Participating </w:t>
      </w:r>
      <w:r w:rsidR="00A44562">
        <w:rPr>
          <w:rFonts w:ascii="Courier New" w:hAnsi="Courier New" w:cs="Courier New"/>
          <w:szCs w:val="24"/>
        </w:rPr>
        <w:t>Municipalities</w:t>
      </w:r>
      <w:r w:rsidR="00A44562" w:rsidRPr="00614D95">
        <w:rPr>
          <w:rFonts w:ascii="Courier New" w:hAnsi="Courier New" w:cs="Courier New"/>
          <w:szCs w:val="24"/>
        </w:rPr>
        <w:t xml:space="preserve"> </w:t>
      </w:r>
      <w:r w:rsidRPr="00614D95">
        <w:rPr>
          <w:rFonts w:ascii="Courier New" w:hAnsi="Courier New" w:cs="Courier New"/>
          <w:szCs w:val="24"/>
        </w:rPr>
        <w:t xml:space="preserve">to be in default.   </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6.2</w:t>
      </w:r>
      <w:r w:rsidRPr="00614D95">
        <w:rPr>
          <w:rFonts w:ascii="Courier New" w:hAnsi="Courier New" w:cs="Courier New"/>
          <w:b/>
          <w:szCs w:val="24"/>
        </w:rPr>
        <w:tab/>
      </w:r>
      <w:r w:rsidRPr="00614D95">
        <w:rPr>
          <w:rFonts w:ascii="Courier New" w:hAnsi="Courier New" w:cs="Courier New"/>
          <w:b/>
          <w:szCs w:val="24"/>
          <w:u w:val="single"/>
        </w:rPr>
        <w:t>Discretionary Remedies</w:t>
      </w:r>
      <w:r w:rsidRPr="00614D95">
        <w:rPr>
          <w:rFonts w:ascii="Courier New" w:hAnsi="Courier New" w:cs="Courier New"/>
          <w:b/>
          <w:szCs w:val="24"/>
        </w:rPr>
        <w:t>.</w:t>
      </w:r>
      <w:r w:rsidRPr="00614D95">
        <w:rPr>
          <w:rFonts w:ascii="Courier New" w:hAnsi="Courier New" w:cs="Courier New"/>
          <w:szCs w:val="24"/>
        </w:rPr>
        <w:t xml:space="preserve">  If Treasury finds </w:t>
      </w:r>
      <w:r w:rsidR="001C5F89">
        <w:rPr>
          <w:rFonts w:ascii="Courier New" w:hAnsi="Courier New" w:cs="Courier New"/>
          <w:szCs w:val="24"/>
        </w:rPr>
        <w:t>any</w:t>
      </w:r>
      <w:r w:rsidR="001C5F89" w:rsidRPr="00614D95">
        <w:rPr>
          <w:rFonts w:ascii="Courier New" w:hAnsi="Courier New" w:cs="Courier New"/>
          <w:szCs w:val="24"/>
        </w:rPr>
        <w:t xml:space="preserve"> </w:t>
      </w:r>
      <w:r w:rsidRPr="00614D95">
        <w:rPr>
          <w:rFonts w:ascii="Courier New" w:hAnsi="Courier New" w:cs="Courier New"/>
          <w:szCs w:val="24"/>
        </w:rPr>
        <w:t xml:space="preserve">Participating </w:t>
      </w:r>
      <w:r w:rsidR="001C5F89">
        <w:rPr>
          <w:rFonts w:ascii="Courier New" w:hAnsi="Courier New" w:cs="Courier New"/>
          <w:szCs w:val="24"/>
        </w:rPr>
        <w:t>Municipality</w:t>
      </w:r>
      <w:r w:rsidR="001C5F89" w:rsidRPr="00614D95">
        <w:rPr>
          <w:rFonts w:ascii="Courier New" w:hAnsi="Courier New" w:cs="Courier New"/>
          <w:szCs w:val="24"/>
        </w:rPr>
        <w:t xml:space="preserve"> </w:t>
      </w:r>
      <w:r w:rsidRPr="00614D95">
        <w:rPr>
          <w:rFonts w:ascii="Courier New" w:hAnsi="Courier New" w:cs="Courier New"/>
          <w:szCs w:val="24"/>
        </w:rPr>
        <w:t>to be in default under Section 6.1 of this Agreement, Treasury may, in its sole discretion, take any one or more of the following actions, subject to Section 6.6 of this Agreement:</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numPr>
          <w:ilvl w:val="0"/>
          <w:numId w:val="6"/>
        </w:numPr>
        <w:tabs>
          <w:tab w:val="left" w:pos="0"/>
        </w:tabs>
        <w:rPr>
          <w:rFonts w:ascii="Courier New" w:hAnsi="Courier New" w:cs="Courier New"/>
          <w:szCs w:val="24"/>
        </w:rPr>
      </w:pPr>
      <w:r w:rsidRPr="00614D95">
        <w:rPr>
          <w:rFonts w:ascii="Courier New" w:hAnsi="Courier New" w:cs="Courier New"/>
          <w:szCs w:val="24"/>
        </w:rPr>
        <w:t xml:space="preserve">withhold Disbursements pending the Participating </w:t>
      </w:r>
      <w:r w:rsidR="001C5F89">
        <w:rPr>
          <w:rFonts w:ascii="Courier New" w:hAnsi="Courier New" w:cs="Courier New"/>
          <w:szCs w:val="24"/>
        </w:rPr>
        <w:t>Municipalit</w:t>
      </w:r>
      <w:r w:rsidR="00A44562">
        <w:rPr>
          <w:rFonts w:ascii="Courier New" w:hAnsi="Courier New" w:cs="Courier New"/>
          <w:szCs w:val="24"/>
        </w:rPr>
        <w:t>ies’</w:t>
      </w:r>
      <w:r w:rsidR="001C5F89">
        <w:rPr>
          <w:rFonts w:ascii="Courier New" w:hAnsi="Courier New" w:cs="Courier New"/>
          <w:szCs w:val="24"/>
        </w:rPr>
        <w:t xml:space="preserve"> </w:t>
      </w:r>
      <w:r w:rsidRPr="00614D95">
        <w:rPr>
          <w:rFonts w:ascii="Courier New" w:hAnsi="Courier New" w:cs="Courier New"/>
          <w:szCs w:val="24"/>
        </w:rPr>
        <w:t>correction of the default; or</w:t>
      </w:r>
    </w:p>
    <w:p w:rsidR="00210AD4" w:rsidRPr="00614D95" w:rsidRDefault="00210AD4" w:rsidP="00210AD4">
      <w:pPr>
        <w:widowControl/>
        <w:tabs>
          <w:tab w:val="left" w:pos="0"/>
        </w:tabs>
        <w:ind w:left="1440" w:hanging="720"/>
        <w:rPr>
          <w:rFonts w:ascii="Courier New" w:hAnsi="Courier New" w:cs="Courier New"/>
          <w:szCs w:val="24"/>
        </w:rPr>
      </w:pPr>
    </w:p>
    <w:p w:rsidR="00210AD4" w:rsidRPr="00614D95" w:rsidRDefault="00210AD4" w:rsidP="00210AD4">
      <w:pPr>
        <w:widowControl/>
        <w:numPr>
          <w:ilvl w:val="0"/>
          <w:numId w:val="6"/>
        </w:numPr>
        <w:tabs>
          <w:tab w:val="left" w:pos="0"/>
        </w:tabs>
        <w:rPr>
          <w:rFonts w:ascii="Courier New" w:hAnsi="Courier New" w:cs="Courier New"/>
          <w:szCs w:val="24"/>
        </w:rPr>
      </w:pPr>
      <w:r w:rsidRPr="00614D95">
        <w:rPr>
          <w:rFonts w:ascii="Courier New" w:hAnsi="Courier New" w:cs="Courier New"/>
          <w:szCs w:val="24"/>
        </w:rPr>
        <w:t xml:space="preserve">wholly or partly reduce, suspend, or terminate the commitment of Treasury to make Disbursements to the Participating </w:t>
      </w:r>
      <w:r w:rsidR="00A44562">
        <w:rPr>
          <w:rFonts w:ascii="Courier New" w:hAnsi="Courier New" w:cs="Courier New"/>
          <w:szCs w:val="24"/>
        </w:rPr>
        <w:t>Municipalities</w:t>
      </w:r>
      <w:r w:rsidR="00A44562" w:rsidRPr="00614D95">
        <w:rPr>
          <w:rFonts w:ascii="Courier New" w:hAnsi="Courier New" w:cs="Courier New"/>
          <w:szCs w:val="24"/>
        </w:rPr>
        <w:t xml:space="preserve"> </w:t>
      </w:r>
      <w:r w:rsidRPr="00614D95">
        <w:rPr>
          <w:rFonts w:ascii="Courier New" w:hAnsi="Courier New" w:cs="Courier New"/>
          <w:szCs w:val="24"/>
        </w:rPr>
        <w:t xml:space="preserve">under this Agreement, whereupon the commitment of Treasury to make Disbursements to </w:t>
      </w:r>
      <w:r w:rsidR="001C5F89">
        <w:rPr>
          <w:rFonts w:ascii="Courier New" w:hAnsi="Courier New" w:cs="Courier New"/>
          <w:szCs w:val="24"/>
        </w:rPr>
        <w:t>any or all</w:t>
      </w:r>
      <w:r w:rsidR="001C5F89" w:rsidRPr="00614D95">
        <w:rPr>
          <w:rFonts w:ascii="Courier New" w:hAnsi="Courier New" w:cs="Courier New"/>
          <w:szCs w:val="24"/>
        </w:rPr>
        <w:t xml:space="preserve"> </w:t>
      </w:r>
      <w:r w:rsidRPr="00614D95">
        <w:rPr>
          <w:rFonts w:ascii="Courier New" w:hAnsi="Courier New" w:cs="Courier New"/>
          <w:szCs w:val="24"/>
        </w:rPr>
        <w:t xml:space="preserve">Participating </w:t>
      </w:r>
      <w:r w:rsidR="001C5F89">
        <w:rPr>
          <w:rFonts w:ascii="Courier New" w:hAnsi="Courier New" w:cs="Courier New"/>
          <w:szCs w:val="24"/>
        </w:rPr>
        <w:t xml:space="preserve">Municipalities </w:t>
      </w:r>
      <w:r w:rsidRPr="00614D95">
        <w:rPr>
          <w:rFonts w:ascii="Courier New" w:hAnsi="Courier New" w:cs="Courier New"/>
          <w:szCs w:val="24"/>
        </w:rPr>
        <w:t>under this Agreement will be reduced, suspended, or terminated, as the case may be.</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rPr>
          <w:rFonts w:ascii="Courier New" w:hAnsi="Courier New" w:cs="Courier New"/>
          <w:szCs w:val="24"/>
        </w:rPr>
      </w:pPr>
      <w:r w:rsidRPr="00614D95">
        <w:rPr>
          <w:rFonts w:ascii="Courier New" w:hAnsi="Courier New" w:cs="Courier New"/>
          <w:b/>
          <w:szCs w:val="24"/>
        </w:rPr>
        <w:tab/>
        <w:t>Section 6.3</w:t>
      </w:r>
      <w:r w:rsidRPr="00614D95">
        <w:rPr>
          <w:rFonts w:ascii="Courier New" w:hAnsi="Courier New" w:cs="Courier New"/>
          <w:b/>
          <w:szCs w:val="24"/>
        </w:rPr>
        <w:tab/>
      </w:r>
      <w:r w:rsidRPr="00614D95">
        <w:rPr>
          <w:rFonts w:ascii="Courier New" w:hAnsi="Courier New" w:cs="Courier New"/>
          <w:b/>
          <w:szCs w:val="24"/>
          <w:u w:val="single"/>
        </w:rPr>
        <w:t>Specific Events of Default</w:t>
      </w:r>
      <w:r w:rsidRPr="00614D95">
        <w:rPr>
          <w:rFonts w:ascii="Courier New" w:hAnsi="Courier New" w:cs="Courier New"/>
          <w:b/>
          <w:szCs w:val="24"/>
        </w:rPr>
        <w:t>.</w:t>
      </w:r>
      <w:r w:rsidRPr="00614D95">
        <w:rPr>
          <w:rFonts w:ascii="Courier New" w:hAnsi="Courier New" w:cs="Courier New"/>
          <w:szCs w:val="24"/>
        </w:rPr>
        <w:t xml:space="preserve"> In the event of a Treasury Inspector General audit finding of either:</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numPr>
          <w:ilvl w:val="0"/>
          <w:numId w:val="7"/>
        </w:numPr>
        <w:tabs>
          <w:tab w:val="left" w:pos="0"/>
        </w:tabs>
        <w:rPr>
          <w:rFonts w:ascii="Courier New" w:hAnsi="Courier New" w:cs="Courier New"/>
          <w:szCs w:val="24"/>
        </w:rPr>
      </w:pPr>
      <w:r w:rsidRPr="00614D95">
        <w:rPr>
          <w:rFonts w:ascii="Courier New" w:hAnsi="Courier New" w:cs="Courier New"/>
          <w:szCs w:val="24"/>
        </w:rPr>
        <w:t xml:space="preserve">intentional or reckless misuse of Allocated Funds by </w:t>
      </w:r>
      <w:r w:rsidR="00A44562">
        <w:rPr>
          <w:rFonts w:ascii="Courier New" w:hAnsi="Courier New" w:cs="Courier New"/>
          <w:szCs w:val="24"/>
        </w:rPr>
        <w:t>any</w:t>
      </w:r>
      <w:r w:rsidR="00A44562" w:rsidRPr="00614D95">
        <w:rPr>
          <w:rFonts w:ascii="Courier New" w:hAnsi="Courier New" w:cs="Courier New"/>
          <w:szCs w:val="24"/>
        </w:rPr>
        <w:t xml:space="preserve"> </w:t>
      </w:r>
      <w:r w:rsidRPr="00614D95">
        <w:rPr>
          <w:rFonts w:ascii="Courier New" w:hAnsi="Courier New" w:cs="Courier New"/>
          <w:szCs w:val="24"/>
        </w:rPr>
        <w:t xml:space="preserve">Participating </w:t>
      </w:r>
      <w:r w:rsidR="00A44562">
        <w:rPr>
          <w:rFonts w:ascii="Courier New" w:hAnsi="Courier New" w:cs="Courier New"/>
          <w:szCs w:val="24"/>
        </w:rPr>
        <w:t>Municipality</w:t>
      </w:r>
      <w:r w:rsidRPr="00614D95">
        <w:rPr>
          <w:rFonts w:ascii="Courier New" w:hAnsi="Courier New" w:cs="Courier New"/>
          <w:szCs w:val="24"/>
        </w:rPr>
        <w:t xml:space="preserve">; or </w:t>
      </w:r>
    </w:p>
    <w:p w:rsidR="00210AD4" w:rsidRPr="00614D95" w:rsidRDefault="00210AD4" w:rsidP="00210AD4">
      <w:pPr>
        <w:widowControl/>
        <w:tabs>
          <w:tab w:val="left" w:pos="0"/>
        </w:tabs>
        <w:ind w:left="1440"/>
        <w:rPr>
          <w:rFonts w:ascii="Courier New" w:hAnsi="Courier New" w:cs="Courier New"/>
          <w:szCs w:val="24"/>
        </w:rPr>
      </w:pPr>
    </w:p>
    <w:p w:rsidR="00210AD4" w:rsidRPr="00614D95" w:rsidRDefault="001C5F89" w:rsidP="00210AD4">
      <w:pPr>
        <w:widowControl/>
        <w:numPr>
          <w:ilvl w:val="0"/>
          <w:numId w:val="7"/>
        </w:numPr>
        <w:tabs>
          <w:tab w:val="left" w:pos="0"/>
        </w:tabs>
        <w:rPr>
          <w:rFonts w:ascii="Courier New" w:hAnsi="Courier New" w:cs="Courier New"/>
          <w:szCs w:val="24"/>
        </w:rPr>
      </w:pPr>
      <w:r>
        <w:rPr>
          <w:rFonts w:ascii="Courier New" w:hAnsi="Courier New" w:cs="Courier New"/>
          <w:szCs w:val="24"/>
        </w:rPr>
        <w:t>any</w:t>
      </w:r>
      <w:r w:rsidRPr="00614D95">
        <w:rPr>
          <w:rFonts w:ascii="Courier New" w:hAnsi="Courier New" w:cs="Courier New"/>
          <w:szCs w:val="24"/>
        </w:rPr>
        <w:t xml:space="preserve"> </w:t>
      </w:r>
      <w:r w:rsidR="00210AD4" w:rsidRPr="00614D95">
        <w:rPr>
          <w:rFonts w:ascii="Courier New" w:hAnsi="Courier New" w:cs="Courier New"/>
          <w:szCs w:val="24"/>
        </w:rPr>
        <w:t xml:space="preserve">Participating </w:t>
      </w:r>
      <w:r>
        <w:rPr>
          <w:rFonts w:ascii="Courier New" w:hAnsi="Courier New" w:cs="Courier New"/>
          <w:szCs w:val="24"/>
        </w:rPr>
        <w:t>Municipality</w:t>
      </w:r>
      <w:r w:rsidRPr="00614D95">
        <w:rPr>
          <w:rFonts w:ascii="Courier New" w:hAnsi="Courier New" w:cs="Courier New"/>
          <w:szCs w:val="24"/>
        </w:rPr>
        <w:t xml:space="preserve"> </w:t>
      </w:r>
      <w:r w:rsidR="00210AD4" w:rsidRPr="00614D95">
        <w:rPr>
          <w:rFonts w:ascii="Courier New" w:hAnsi="Courier New" w:cs="Courier New"/>
          <w:szCs w:val="24"/>
        </w:rPr>
        <w:t>having intentionally made misstatements in any report issued to Treasury under the Act;</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0"/>
        </w:tabs>
        <w:rPr>
          <w:rFonts w:ascii="Courier New" w:hAnsi="Courier New" w:cs="Courier New"/>
          <w:szCs w:val="24"/>
        </w:rPr>
      </w:pPr>
      <w:r w:rsidRPr="00614D95">
        <w:rPr>
          <w:rFonts w:ascii="Courier New" w:hAnsi="Courier New" w:cs="Courier New"/>
          <w:szCs w:val="24"/>
        </w:rPr>
        <w:t xml:space="preserve">Treasury shall find </w:t>
      </w:r>
      <w:r w:rsidR="001C5F89">
        <w:rPr>
          <w:rFonts w:ascii="Courier New" w:hAnsi="Courier New" w:cs="Courier New"/>
          <w:szCs w:val="24"/>
        </w:rPr>
        <w:t xml:space="preserve">any or all </w:t>
      </w:r>
      <w:r w:rsidRPr="00614D95">
        <w:rPr>
          <w:rFonts w:ascii="Courier New" w:hAnsi="Courier New" w:cs="Courier New"/>
          <w:szCs w:val="24"/>
        </w:rPr>
        <w:t xml:space="preserve">the Participating </w:t>
      </w:r>
      <w:r w:rsidR="001C5F89">
        <w:rPr>
          <w:rFonts w:ascii="Courier New" w:hAnsi="Courier New" w:cs="Courier New"/>
          <w:szCs w:val="24"/>
        </w:rPr>
        <w:t xml:space="preserve">Municipalities </w:t>
      </w:r>
      <w:r w:rsidRPr="00614D95">
        <w:rPr>
          <w:rFonts w:ascii="Courier New" w:hAnsi="Courier New" w:cs="Courier New"/>
          <w:szCs w:val="24"/>
        </w:rPr>
        <w:t>to be in default.</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6.4</w:t>
      </w:r>
      <w:r w:rsidRPr="00614D95">
        <w:rPr>
          <w:rFonts w:ascii="Courier New" w:hAnsi="Courier New" w:cs="Courier New"/>
          <w:b/>
          <w:szCs w:val="24"/>
        </w:rPr>
        <w:tab/>
      </w:r>
      <w:r w:rsidRPr="00614D95">
        <w:rPr>
          <w:rFonts w:ascii="Courier New" w:hAnsi="Courier New" w:cs="Courier New"/>
          <w:b/>
          <w:szCs w:val="24"/>
          <w:u w:val="single"/>
        </w:rPr>
        <w:t>Mandatory Remedies</w:t>
      </w:r>
      <w:r w:rsidRPr="00614D95">
        <w:rPr>
          <w:rFonts w:ascii="Courier New" w:hAnsi="Courier New" w:cs="Courier New"/>
          <w:b/>
          <w:szCs w:val="24"/>
        </w:rPr>
        <w:t>.</w:t>
      </w:r>
      <w:r w:rsidRPr="00614D95">
        <w:rPr>
          <w:rFonts w:ascii="Courier New" w:hAnsi="Courier New" w:cs="Courier New"/>
          <w:szCs w:val="24"/>
        </w:rPr>
        <w:t xml:space="preserve">  If Treasury finds the Participating </w:t>
      </w:r>
      <w:r w:rsidR="001C5F89">
        <w:rPr>
          <w:rFonts w:ascii="Courier New" w:hAnsi="Courier New" w:cs="Courier New"/>
          <w:szCs w:val="24"/>
        </w:rPr>
        <w:t xml:space="preserve">Municipalities </w:t>
      </w:r>
      <w:r w:rsidRPr="00614D95">
        <w:rPr>
          <w:rFonts w:ascii="Courier New" w:hAnsi="Courier New" w:cs="Courier New"/>
          <w:szCs w:val="24"/>
        </w:rPr>
        <w:t>to be in default under Section 6.3 of this Agreement, Treasury shall take the following actions:</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numPr>
          <w:ilvl w:val="0"/>
          <w:numId w:val="8"/>
        </w:numPr>
        <w:tabs>
          <w:tab w:val="left" w:pos="0"/>
        </w:tabs>
        <w:rPr>
          <w:rFonts w:ascii="Courier New" w:hAnsi="Courier New" w:cs="Courier New"/>
          <w:szCs w:val="24"/>
        </w:rPr>
      </w:pPr>
      <w:r w:rsidRPr="00614D95">
        <w:rPr>
          <w:rFonts w:ascii="Courier New" w:hAnsi="Courier New" w:cs="Courier New"/>
          <w:szCs w:val="24"/>
        </w:rPr>
        <w:t xml:space="preserve">in the case of an event of default under </w:t>
      </w:r>
    </w:p>
    <w:p w:rsidR="00210AD4" w:rsidRPr="00614D95" w:rsidRDefault="00210AD4" w:rsidP="00210AD4">
      <w:pPr>
        <w:widowControl/>
        <w:tabs>
          <w:tab w:val="left" w:pos="0"/>
        </w:tabs>
        <w:ind w:left="1440"/>
        <w:rPr>
          <w:rFonts w:ascii="Courier New" w:hAnsi="Courier New" w:cs="Courier New"/>
          <w:szCs w:val="24"/>
        </w:rPr>
      </w:pPr>
      <w:r w:rsidRPr="00614D95">
        <w:rPr>
          <w:rFonts w:ascii="Courier New" w:hAnsi="Courier New" w:cs="Courier New"/>
          <w:szCs w:val="24"/>
        </w:rPr>
        <w:t xml:space="preserve">Section 6.3(a), recoup any misused Allocated Funds that have been disbursed to the Participating </w:t>
      </w:r>
      <w:r w:rsidR="001C5F89">
        <w:rPr>
          <w:rFonts w:ascii="Courier New" w:hAnsi="Courier New" w:cs="Courier New"/>
          <w:szCs w:val="24"/>
        </w:rPr>
        <w:t>Municipalities</w:t>
      </w:r>
      <w:r w:rsidRPr="00614D95">
        <w:rPr>
          <w:rFonts w:ascii="Courier New" w:hAnsi="Courier New" w:cs="Courier New"/>
          <w:szCs w:val="24"/>
        </w:rPr>
        <w:t xml:space="preserve">; or </w:t>
      </w:r>
    </w:p>
    <w:p w:rsidR="00210AD4" w:rsidRPr="00614D95" w:rsidRDefault="00210AD4" w:rsidP="00210AD4">
      <w:pPr>
        <w:widowControl/>
        <w:tabs>
          <w:tab w:val="left" w:pos="0"/>
        </w:tabs>
        <w:ind w:left="1440"/>
        <w:rPr>
          <w:rFonts w:ascii="Courier New" w:hAnsi="Courier New" w:cs="Courier New"/>
          <w:szCs w:val="24"/>
        </w:rPr>
      </w:pPr>
    </w:p>
    <w:p w:rsidR="00210AD4" w:rsidRPr="00614D95" w:rsidRDefault="00210AD4" w:rsidP="00210AD4">
      <w:pPr>
        <w:widowControl/>
        <w:numPr>
          <w:ilvl w:val="0"/>
          <w:numId w:val="8"/>
        </w:numPr>
        <w:tabs>
          <w:tab w:val="left" w:pos="-1440"/>
        </w:tabs>
        <w:rPr>
          <w:rFonts w:ascii="Courier New" w:hAnsi="Courier New" w:cs="Courier New"/>
          <w:szCs w:val="24"/>
        </w:rPr>
      </w:pPr>
      <w:r w:rsidRPr="00614D95">
        <w:rPr>
          <w:rFonts w:ascii="Courier New" w:hAnsi="Courier New" w:cs="Courier New"/>
          <w:szCs w:val="24"/>
        </w:rPr>
        <w:t xml:space="preserve">in the case of an event of default under </w:t>
      </w:r>
    </w:p>
    <w:p w:rsidR="00210AD4" w:rsidRPr="00614D95" w:rsidRDefault="00210AD4" w:rsidP="00210AD4">
      <w:pPr>
        <w:widowControl/>
        <w:tabs>
          <w:tab w:val="left" w:pos="-1440"/>
        </w:tabs>
        <w:ind w:left="1440"/>
        <w:rPr>
          <w:rFonts w:ascii="Courier New" w:hAnsi="Courier New" w:cs="Courier New"/>
          <w:szCs w:val="24"/>
        </w:rPr>
      </w:pPr>
      <w:r w:rsidRPr="00614D95">
        <w:rPr>
          <w:rFonts w:ascii="Courier New" w:hAnsi="Courier New" w:cs="Courier New"/>
          <w:szCs w:val="24"/>
        </w:rPr>
        <w:t xml:space="preserve">Section 6.3(b), terminate the commitment of Treasury to make Disbursements to the Participating </w:t>
      </w:r>
      <w:r w:rsidR="001C5F89">
        <w:rPr>
          <w:rFonts w:ascii="Courier New" w:hAnsi="Courier New" w:cs="Courier New"/>
          <w:szCs w:val="24"/>
        </w:rPr>
        <w:t>Municipalities</w:t>
      </w:r>
      <w:r w:rsidR="001C5F89" w:rsidRPr="00614D95">
        <w:rPr>
          <w:rFonts w:ascii="Courier New" w:hAnsi="Courier New" w:cs="Courier New"/>
          <w:szCs w:val="24"/>
        </w:rPr>
        <w:t xml:space="preserve"> </w:t>
      </w:r>
      <w:r w:rsidRPr="00614D95">
        <w:rPr>
          <w:rFonts w:ascii="Courier New" w:hAnsi="Courier New" w:cs="Courier New"/>
          <w:szCs w:val="24"/>
        </w:rPr>
        <w:t xml:space="preserve">under this Agreement, and find the </w:t>
      </w:r>
      <w:r w:rsidR="001C5F89">
        <w:rPr>
          <w:rFonts w:ascii="Courier New" w:hAnsi="Courier New" w:cs="Courier New"/>
          <w:szCs w:val="24"/>
        </w:rPr>
        <w:t>Municipalities</w:t>
      </w:r>
      <w:r w:rsidR="001C5F89" w:rsidRPr="00614D95">
        <w:rPr>
          <w:rFonts w:ascii="Courier New" w:hAnsi="Courier New" w:cs="Courier New"/>
          <w:szCs w:val="24"/>
        </w:rPr>
        <w:t xml:space="preserve"> </w:t>
      </w:r>
      <w:r w:rsidRPr="00614D95">
        <w:rPr>
          <w:rFonts w:ascii="Courier New" w:hAnsi="Courier New" w:cs="Courier New"/>
          <w:szCs w:val="24"/>
        </w:rPr>
        <w:t xml:space="preserve">ineligible to receive any additional funds under the Act, whereupon the commitment of Treasury to make Disbursements to the Participating </w:t>
      </w:r>
      <w:r w:rsidR="001C5F89">
        <w:rPr>
          <w:rFonts w:ascii="Courier New" w:hAnsi="Courier New" w:cs="Courier New"/>
          <w:szCs w:val="24"/>
        </w:rPr>
        <w:t>Municipalities</w:t>
      </w:r>
      <w:r w:rsidR="001C5F89" w:rsidRPr="00614D95">
        <w:rPr>
          <w:rFonts w:ascii="Courier New" w:hAnsi="Courier New" w:cs="Courier New"/>
          <w:szCs w:val="24"/>
        </w:rPr>
        <w:t xml:space="preserve"> </w:t>
      </w:r>
      <w:r w:rsidRPr="00614D95">
        <w:rPr>
          <w:rFonts w:ascii="Courier New" w:hAnsi="Courier New" w:cs="Courier New"/>
          <w:szCs w:val="24"/>
        </w:rPr>
        <w:t xml:space="preserve">under this Agreement will be terminated and the </w:t>
      </w:r>
      <w:r w:rsidR="001C5F89">
        <w:rPr>
          <w:rFonts w:ascii="Courier New" w:hAnsi="Courier New" w:cs="Courier New"/>
          <w:szCs w:val="24"/>
        </w:rPr>
        <w:t>Municipalities</w:t>
      </w:r>
      <w:r w:rsidR="001C5F89" w:rsidRPr="00614D95">
        <w:rPr>
          <w:rFonts w:ascii="Courier New" w:hAnsi="Courier New" w:cs="Courier New"/>
          <w:szCs w:val="24"/>
        </w:rPr>
        <w:t xml:space="preserve"> </w:t>
      </w:r>
      <w:r w:rsidRPr="00614D95">
        <w:rPr>
          <w:rFonts w:ascii="Courier New" w:hAnsi="Courier New" w:cs="Courier New"/>
          <w:szCs w:val="24"/>
        </w:rPr>
        <w:t xml:space="preserve">will be ineligible to receive any additional funds under the Act.   </w:t>
      </w:r>
    </w:p>
    <w:p w:rsidR="00210AD4" w:rsidRPr="00614D95" w:rsidRDefault="00210AD4" w:rsidP="00210AD4">
      <w:pPr>
        <w:widowControl/>
        <w:tabs>
          <w:tab w:val="left" w:pos="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6.5</w:t>
      </w:r>
      <w:r w:rsidRPr="00614D95">
        <w:rPr>
          <w:rFonts w:ascii="Courier New" w:hAnsi="Courier New" w:cs="Courier New"/>
          <w:b/>
          <w:szCs w:val="24"/>
        </w:rPr>
        <w:tab/>
      </w:r>
      <w:r w:rsidRPr="00614D95">
        <w:rPr>
          <w:rFonts w:ascii="Courier New" w:hAnsi="Courier New" w:cs="Courier New"/>
          <w:b/>
          <w:szCs w:val="24"/>
          <w:u w:val="single"/>
        </w:rPr>
        <w:t>No Waiver</w:t>
      </w:r>
      <w:r w:rsidRPr="00614D95">
        <w:rPr>
          <w:rFonts w:ascii="Courier New" w:hAnsi="Courier New" w:cs="Courier New"/>
          <w:b/>
          <w:szCs w:val="24"/>
        </w:rPr>
        <w:t>.</w:t>
      </w:r>
      <w:r w:rsidRPr="00614D95">
        <w:rPr>
          <w:rFonts w:ascii="Courier New" w:hAnsi="Courier New" w:cs="Courier New"/>
          <w:szCs w:val="24"/>
        </w:rPr>
        <w:t xml:space="preserve">  No delay or failure by Treasury in the exercise of any right, power, or remedy accruing upon the occurrence of any event described in Section 6.1 or Section 6.3 herein shall impair any such right, power, or remedy, or be construed to be a waiver of or acquiescence in such event, nor shall any abandonment or discontinuance of steps taken to exercise any right, power or remedy preclude any further exercise thereof.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6.6</w:t>
      </w:r>
      <w:r w:rsidRPr="00614D95">
        <w:rPr>
          <w:rFonts w:ascii="Courier New" w:hAnsi="Courier New" w:cs="Courier New"/>
          <w:b/>
          <w:szCs w:val="24"/>
        </w:rPr>
        <w:tab/>
      </w:r>
      <w:r w:rsidRPr="00614D95">
        <w:rPr>
          <w:rFonts w:ascii="Courier New" w:hAnsi="Courier New" w:cs="Courier New"/>
          <w:b/>
          <w:szCs w:val="24"/>
          <w:u w:val="single"/>
        </w:rPr>
        <w:t xml:space="preserve">Prior Notice to Participating </w:t>
      </w:r>
      <w:r w:rsidR="00AC5A1C" w:rsidRPr="00AC5A1C">
        <w:rPr>
          <w:rFonts w:ascii="Courier New" w:hAnsi="Courier New" w:cs="Courier New"/>
          <w:b/>
          <w:szCs w:val="24"/>
          <w:u w:val="single"/>
        </w:rPr>
        <w:t xml:space="preserve">Municipalities </w:t>
      </w:r>
      <w:r w:rsidRPr="00614D95">
        <w:rPr>
          <w:rFonts w:ascii="Courier New" w:hAnsi="Courier New" w:cs="Courier New"/>
          <w:b/>
          <w:szCs w:val="24"/>
          <w:u w:val="single"/>
        </w:rPr>
        <w:t>of Exercise of Remedies</w:t>
      </w:r>
      <w:r w:rsidRPr="00614D95">
        <w:rPr>
          <w:rFonts w:ascii="Courier New" w:hAnsi="Courier New" w:cs="Courier New"/>
          <w:b/>
          <w:szCs w:val="24"/>
        </w:rPr>
        <w:t>.</w:t>
      </w:r>
      <w:r w:rsidRPr="00614D95">
        <w:rPr>
          <w:rFonts w:ascii="Courier New" w:hAnsi="Courier New" w:cs="Courier New"/>
          <w:szCs w:val="24"/>
        </w:rPr>
        <w:t xml:space="preserve">  Prior to exercising or imposing any remedy contained in Section 6.2 other than a withholding of a Disbursement(s) under Section 6.2(a), Treasury will, to the maximum extent practicable, provide the Participating </w:t>
      </w:r>
      <w:r w:rsidR="00AC5A1C">
        <w:rPr>
          <w:rFonts w:ascii="Courier New" w:hAnsi="Courier New" w:cs="Courier New"/>
          <w:szCs w:val="24"/>
        </w:rPr>
        <w:t>Municipalities</w:t>
      </w:r>
      <w:r w:rsidR="00AC5A1C" w:rsidRPr="00614D95">
        <w:rPr>
          <w:rFonts w:ascii="Courier New" w:hAnsi="Courier New" w:cs="Courier New"/>
          <w:szCs w:val="24"/>
        </w:rPr>
        <w:t xml:space="preserve"> </w:t>
      </w:r>
      <w:r w:rsidRPr="00614D95">
        <w:rPr>
          <w:rFonts w:ascii="Courier New" w:hAnsi="Courier New" w:cs="Courier New"/>
          <w:szCs w:val="24"/>
        </w:rPr>
        <w:t xml:space="preserve">with written notice of the event(s) described in Section 6.1 hereof and the proposed remedy.  Treasury’s written notice will give the Participating </w:t>
      </w:r>
      <w:r w:rsidR="00AC5A1C">
        <w:rPr>
          <w:rFonts w:ascii="Courier New" w:hAnsi="Courier New" w:cs="Courier New"/>
          <w:szCs w:val="24"/>
        </w:rPr>
        <w:t>Municipalities</w:t>
      </w:r>
      <w:r w:rsidR="00AC5A1C" w:rsidRPr="00614D95">
        <w:rPr>
          <w:rFonts w:ascii="Courier New" w:hAnsi="Courier New" w:cs="Courier New"/>
          <w:szCs w:val="24"/>
        </w:rPr>
        <w:t xml:space="preserve"> </w:t>
      </w:r>
      <w:r w:rsidRPr="00614D95">
        <w:rPr>
          <w:rFonts w:ascii="Courier New" w:hAnsi="Courier New" w:cs="Courier New"/>
          <w:szCs w:val="24"/>
        </w:rPr>
        <w:t xml:space="preserve">10 calendar days from the date of the notice to respond.  Treasury may, in its sole discretion, also afford the Participating </w:t>
      </w:r>
      <w:r w:rsidR="00AC5A1C">
        <w:rPr>
          <w:rFonts w:ascii="Courier New" w:hAnsi="Courier New" w:cs="Courier New"/>
          <w:szCs w:val="24"/>
        </w:rPr>
        <w:t>Municipalities</w:t>
      </w:r>
      <w:r w:rsidR="00AC5A1C" w:rsidRPr="00614D95">
        <w:rPr>
          <w:rFonts w:ascii="Courier New" w:hAnsi="Courier New" w:cs="Courier New"/>
          <w:szCs w:val="24"/>
        </w:rPr>
        <w:t xml:space="preserve"> </w:t>
      </w:r>
      <w:r w:rsidRPr="00614D95">
        <w:rPr>
          <w:rFonts w:ascii="Courier New" w:hAnsi="Courier New" w:cs="Courier New"/>
          <w:szCs w:val="24"/>
        </w:rPr>
        <w:t xml:space="preserve">20 calendar days from the date of the notice to correct the event.  If the Participating </w:t>
      </w:r>
      <w:r w:rsidR="00AC5A1C">
        <w:rPr>
          <w:rFonts w:ascii="Courier New" w:hAnsi="Courier New" w:cs="Courier New"/>
          <w:szCs w:val="24"/>
        </w:rPr>
        <w:t>Municipalities</w:t>
      </w:r>
      <w:r w:rsidR="00AC5A1C" w:rsidRPr="00614D95">
        <w:rPr>
          <w:rFonts w:ascii="Courier New" w:hAnsi="Courier New" w:cs="Courier New"/>
          <w:szCs w:val="24"/>
        </w:rPr>
        <w:t xml:space="preserve"> </w:t>
      </w:r>
      <w:r w:rsidRPr="00614D95">
        <w:rPr>
          <w:rFonts w:ascii="Courier New" w:hAnsi="Courier New" w:cs="Courier New"/>
          <w:szCs w:val="24"/>
        </w:rPr>
        <w:t xml:space="preserve">fail to correct the event within either the 10 calendar day response time or, if applicable, the 20 calendar day correction or cure period, Treasury may, in its sole discretion, impose or exercise the remedy or remedies set forth in its written notice. Moreover, if the Participating </w:t>
      </w:r>
      <w:r w:rsidR="00AC5A1C">
        <w:rPr>
          <w:rFonts w:ascii="Courier New" w:hAnsi="Courier New" w:cs="Courier New"/>
          <w:szCs w:val="24"/>
        </w:rPr>
        <w:t>Municipalities</w:t>
      </w:r>
      <w:r w:rsidR="00AC5A1C" w:rsidRPr="00614D95">
        <w:rPr>
          <w:rFonts w:ascii="Courier New" w:hAnsi="Courier New" w:cs="Courier New"/>
          <w:szCs w:val="24"/>
        </w:rPr>
        <w:t xml:space="preserve"> </w:t>
      </w:r>
      <w:r w:rsidRPr="00614D95">
        <w:rPr>
          <w:rFonts w:ascii="Courier New" w:hAnsi="Courier New" w:cs="Courier New"/>
          <w:szCs w:val="24"/>
        </w:rPr>
        <w:t xml:space="preserve">fail to respond timely to Treasury’s written notice, Treasury may impose or exercise the remedy or remedies set forth in its written notice, effective as of the date specified in such notice.  Nothing in this Agreement, however, will provide the Participating </w:t>
      </w:r>
      <w:r w:rsidR="00AC5A1C">
        <w:rPr>
          <w:rFonts w:ascii="Courier New" w:hAnsi="Courier New" w:cs="Courier New"/>
          <w:szCs w:val="24"/>
        </w:rPr>
        <w:t>Municipalities</w:t>
      </w:r>
      <w:r w:rsidR="00AC5A1C" w:rsidRPr="00614D95">
        <w:rPr>
          <w:rFonts w:ascii="Courier New" w:hAnsi="Courier New" w:cs="Courier New"/>
          <w:szCs w:val="24"/>
        </w:rPr>
        <w:t xml:space="preserve"> </w:t>
      </w:r>
      <w:r w:rsidRPr="00614D95">
        <w:rPr>
          <w:rFonts w:ascii="Courier New" w:hAnsi="Courier New" w:cs="Courier New"/>
          <w:szCs w:val="24"/>
        </w:rPr>
        <w:t>with any right to any formal or informal hearing or comparable proceeding not otherwise required by law.</w:t>
      </w: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p>
    <w:p w:rsidR="00210AD4" w:rsidRPr="00614D95" w:rsidRDefault="00210AD4" w:rsidP="00210AD4">
      <w:pPr>
        <w:pStyle w:val="Heading1"/>
        <w:tabs>
          <w:tab w:val="left" w:pos="-1440"/>
        </w:tabs>
        <w:rPr>
          <w:rFonts w:ascii="Courier New" w:hAnsi="Courier New" w:cs="Courier New"/>
          <w:szCs w:val="24"/>
        </w:rPr>
      </w:pPr>
      <w:r w:rsidRPr="00614D95">
        <w:rPr>
          <w:rFonts w:ascii="Courier New" w:hAnsi="Courier New" w:cs="Courier New"/>
          <w:szCs w:val="24"/>
        </w:rPr>
        <w:t>ARTICLE VII</w:t>
      </w:r>
    </w:p>
    <w:p w:rsidR="00210AD4" w:rsidRPr="00614D95" w:rsidRDefault="00210AD4" w:rsidP="00210AD4">
      <w:pPr>
        <w:pStyle w:val="Heading1"/>
        <w:tabs>
          <w:tab w:val="left" w:pos="-1440"/>
        </w:tabs>
        <w:rPr>
          <w:rFonts w:ascii="Courier New" w:hAnsi="Courier New" w:cs="Courier New"/>
          <w:szCs w:val="24"/>
        </w:rPr>
      </w:pPr>
      <w:r w:rsidRPr="00614D95">
        <w:rPr>
          <w:rFonts w:ascii="Courier New" w:hAnsi="Courier New" w:cs="Courier New"/>
          <w:szCs w:val="24"/>
        </w:rPr>
        <w:t>TERMINATION OF AVAILABILITY</w:t>
      </w:r>
    </w:p>
    <w:p w:rsidR="00210AD4" w:rsidRPr="00614D95" w:rsidRDefault="00210AD4" w:rsidP="00210AD4">
      <w:pPr>
        <w:rPr>
          <w:rFonts w:ascii="Courier New" w:hAnsi="Courier New" w:cs="Courier New"/>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b/>
          <w:szCs w:val="24"/>
        </w:rPr>
        <w:t>Section 7.1</w:t>
      </w:r>
      <w:r w:rsidRPr="00614D95">
        <w:rPr>
          <w:rFonts w:ascii="Courier New" w:hAnsi="Courier New" w:cs="Courier New"/>
          <w:b/>
          <w:szCs w:val="24"/>
        </w:rPr>
        <w:tab/>
      </w:r>
      <w:r w:rsidRPr="00614D95">
        <w:rPr>
          <w:rFonts w:ascii="Courier New" w:hAnsi="Courier New" w:cs="Courier New"/>
          <w:b/>
          <w:szCs w:val="24"/>
          <w:u w:val="single"/>
        </w:rPr>
        <w:t>Termination of Availability</w:t>
      </w:r>
      <w:r w:rsidRPr="00614D95">
        <w:rPr>
          <w:rFonts w:ascii="Courier New" w:hAnsi="Courier New" w:cs="Courier New"/>
          <w:b/>
          <w:szCs w:val="24"/>
        </w:rPr>
        <w:t>.</w:t>
      </w:r>
      <w:r w:rsidRPr="00614D95">
        <w:rPr>
          <w:rFonts w:ascii="Courier New" w:hAnsi="Courier New" w:cs="Courier New"/>
          <w:szCs w:val="24"/>
        </w:rPr>
        <w:t xml:space="preserve">  Treasury may, upon submitting to the Participating </w:t>
      </w:r>
      <w:r w:rsidR="000E1DF4">
        <w:rPr>
          <w:rFonts w:ascii="Courier New" w:hAnsi="Courier New" w:cs="Courier New"/>
          <w:szCs w:val="24"/>
        </w:rPr>
        <w:t>Municipalities</w:t>
      </w:r>
      <w:r w:rsidR="000E1DF4" w:rsidRPr="00614D95">
        <w:rPr>
          <w:rFonts w:ascii="Courier New" w:hAnsi="Courier New" w:cs="Courier New"/>
          <w:szCs w:val="24"/>
        </w:rPr>
        <w:t xml:space="preserve"> </w:t>
      </w:r>
      <w:r w:rsidRPr="00614D95">
        <w:rPr>
          <w:rFonts w:ascii="Courier New" w:hAnsi="Courier New" w:cs="Courier New"/>
          <w:szCs w:val="24"/>
        </w:rPr>
        <w:t xml:space="preserve">written notification, terminate </w:t>
      </w:r>
      <w:r w:rsidR="008A457E">
        <w:rPr>
          <w:rFonts w:ascii="Courier New" w:hAnsi="Courier New" w:cs="Courier New"/>
          <w:szCs w:val="24"/>
        </w:rPr>
        <w:t>any or all of the</w:t>
      </w:r>
      <w:r w:rsidR="008A457E" w:rsidRPr="00614D95">
        <w:rPr>
          <w:rFonts w:ascii="Courier New" w:hAnsi="Courier New" w:cs="Courier New"/>
          <w:szCs w:val="24"/>
        </w:rPr>
        <w:t xml:space="preserve"> </w:t>
      </w:r>
      <w:r w:rsidRPr="00614D95">
        <w:rPr>
          <w:rFonts w:ascii="Courier New" w:hAnsi="Courier New" w:cs="Courier New"/>
          <w:szCs w:val="24"/>
        </w:rPr>
        <w:t xml:space="preserve">Participating </w:t>
      </w:r>
      <w:r w:rsidR="000E1DF4">
        <w:rPr>
          <w:rFonts w:ascii="Courier New" w:hAnsi="Courier New" w:cs="Courier New"/>
          <w:szCs w:val="24"/>
        </w:rPr>
        <w:t>Municipalities’</w:t>
      </w:r>
      <w:r w:rsidR="000E1DF4" w:rsidRPr="00614D95">
        <w:rPr>
          <w:rFonts w:ascii="Courier New" w:hAnsi="Courier New" w:cs="Courier New"/>
          <w:szCs w:val="24"/>
        </w:rPr>
        <w:t xml:space="preserve"> </w:t>
      </w:r>
      <w:r w:rsidRPr="00614D95">
        <w:rPr>
          <w:rFonts w:ascii="Courier New" w:hAnsi="Courier New" w:cs="Courier New"/>
          <w:szCs w:val="24"/>
        </w:rPr>
        <w:t xml:space="preserve">Allocation of any portion of the Allocated Funds that Treasury has not disbursed to the Participating </w:t>
      </w:r>
      <w:r w:rsidR="00904C77">
        <w:rPr>
          <w:rFonts w:ascii="Courier New" w:hAnsi="Courier New" w:cs="Courier New"/>
          <w:szCs w:val="24"/>
        </w:rPr>
        <w:t>Municipalities</w:t>
      </w:r>
      <w:r w:rsidR="00904C77" w:rsidRPr="00614D95">
        <w:rPr>
          <w:rFonts w:ascii="Courier New" w:hAnsi="Courier New" w:cs="Courier New"/>
          <w:szCs w:val="24"/>
        </w:rPr>
        <w:t xml:space="preserve"> </w:t>
      </w:r>
      <w:r w:rsidRPr="00614D95">
        <w:rPr>
          <w:rFonts w:ascii="Courier New" w:hAnsi="Courier New" w:cs="Courier New"/>
          <w:szCs w:val="24"/>
        </w:rPr>
        <w:t>by 2-years from the date of this Allocation Agreement.</w:t>
      </w: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p>
    <w:p w:rsidR="00210AD4" w:rsidRPr="00614D95" w:rsidRDefault="00210AD4" w:rsidP="00210AD4">
      <w:pPr>
        <w:widowControl/>
        <w:tabs>
          <w:tab w:val="center" w:pos="4680"/>
        </w:tabs>
        <w:jc w:val="center"/>
        <w:rPr>
          <w:rFonts w:ascii="Courier New" w:hAnsi="Courier New" w:cs="Courier New"/>
          <w:b/>
          <w:szCs w:val="24"/>
        </w:rPr>
      </w:pPr>
      <w:r w:rsidRPr="00614D95">
        <w:rPr>
          <w:rFonts w:ascii="Courier New" w:hAnsi="Courier New" w:cs="Courier New"/>
          <w:b/>
          <w:szCs w:val="24"/>
        </w:rPr>
        <w:t>ARTICLE VIII</w:t>
      </w:r>
    </w:p>
    <w:p w:rsidR="00210AD4" w:rsidRPr="00614D95" w:rsidRDefault="00210AD4" w:rsidP="00210AD4">
      <w:pPr>
        <w:widowControl/>
        <w:tabs>
          <w:tab w:val="center" w:pos="4680"/>
        </w:tabs>
        <w:jc w:val="center"/>
        <w:rPr>
          <w:rFonts w:ascii="Courier New" w:hAnsi="Courier New" w:cs="Courier New"/>
          <w:szCs w:val="24"/>
        </w:rPr>
      </w:pPr>
      <w:r w:rsidRPr="00614D95">
        <w:rPr>
          <w:rFonts w:ascii="Courier New" w:hAnsi="Courier New" w:cs="Courier New"/>
          <w:b/>
          <w:szCs w:val="24"/>
        </w:rPr>
        <w:t>MISCELLANEOUS</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8.1</w:t>
      </w:r>
      <w:r w:rsidRPr="00614D95">
        <w:rPr>
          <w:rFonts w:ascii="Courier New" w:hAnsi="Courier New" w:cs="Courier New"/>
          <w:b/>
          <w:szCs w:val="24"/>
        </w:rPr>
        <w:tab/>
      </w:r>
      <w:r w:rsidRPr="00614D95">
        <w:rPr>
          <w:rFonts w:ascii="Courier New" w:hAnsi="Courier New" w:cs="Courier New"/>
          <w:b/>
          <w:szCs w:val="24"/>
          <w:u w:val="single"/>
        </w:rPr>
        <w:t>Notices</w:t>
      </w:r>
      <w:r w:rsidRPr="00614D95">
        <w:rPr>
          <w:rFonts w:ascii="Courier New" w:hAnsi="Courier New" w:cs="Courier New"/>
          <w:b/>
          <w:szCs w:val="24"/>
        </w:rPr>
        <w:t>.</w:t>
      </w:r>
      <w:r w:rsidRPr="00614D95">
        <w:rPr>
          <w:rFonts w:ascii="Courier New" w:hAnsi="Courier New" w:cs="Courier New"/>
          <w:szCs w:val="24"/>
        </w:rPr>
        <w:t xml:space="preserve">  All notices, requests, demands, consents, waivers and other communications given under any provision of this Agreement shall be in writing and shall be delivered by hand, mailed by postage-prepaid first-class mail, delivered by overnight courier service, or transmitted electronically via facsimile (fax) or email transmission to the addresses indicated below:</w:t>
      </w:r>
    </w:p>
    <w:p w:rsidR="00210AD4" w:rsidRPr="00614D95" w:rsidRDefault="00210AD4" w:rsidP="00210AD4">
      <w:pPr>
        <w:rPr>
          <w:rFonts w:ascii="Courier New" w:hAnsi="Courier New" w:cs="Courier New"/>
          <w:szCs w:val="24"/>
        </w:rPr>
      </w:pPr>
    </w:p>
    <w:p w:rsidR="00210AD4" w:rsidRPr="00614D95" w:rsidRDefault="00210AD4" w:rsidP="00210AD4">
      <w:pPr>
        <w:ind w:left="1440"/>
        <w:rPr>
          <w:rFonts w:ascii="Courier New" w:hAnsi="Courier New" w:cs="Courier New"/>
          <w:szCs w:val="24"/>
        </w:rPr>
      </w:pPr>
      <w:r w:rsidRPr="00614D95">
        <w:rPr>
          <w:rFonts w:ascii="Courier New" w:hAnsi="Courier New" w:cs="Courier New"/>
          <w:szCs w:val="24"/>
        </w:rPr>
        <w:t>if to Treasury:</w:t>
      </w:r>
    </w:p>
    <w:p w:rsidR="00210AD4" w:rsidRPr="00614D95" w:rsidRDefault="00210AD4" w:rsidP="00210AD4">
      <w:pPr>
        <w:rPr>
          <w:rFonts w:ascii="Courier New" w:hAnsi="Courier New" w:cs="Courier New"/>
          <w:szCs w:val="24"/>
        </w:rPr>
      </w:pPr>
    </w:p>
    <w:p w:rsidR="00210AD4" w:rsidRPr="00614D95" w:rsidRDefault="00210AD4" w:rsidP="00210AD4">
      <w:pPr>
        <w:keepLines/>
        <w:widowControl/>
        <w:tabs>
          <w:tab w:val="left" w:pos="-1440"/>
        </w:tabs>
        <w:ind w:firstLine="2160"/>
        <w:rPr>
          <w:rFonts w:ascii="Courier New" w:hAnsi="Courier New" w:cs="Courier New"/>
          <w:szCs w:val="24"/>
        </w:rPr>
      </w:pPr>
      <w:r w:rsidRPr="00614D95">
        <w:rPr>
          <w:rFonts w:ascii="Courier New" w:hAnsi="Courier New" w:cs="Courier New"/>
          <w:szCs w:val="24"/>
        </w:rPr>
        <w:t>Department of the Treasury</w:t>
      </w:r>
    </w:p>
    <w:p w:rsidR="00210AD4" w:rsidRPr="00614D95" w:rsidRDefault="00210AD4" w:rsidP="00210AD4">
      <w:pPr>
        <w:widowControl/>
        <w:tabs>
          <w:tab w:val="left" w:pos="-1440"/>
        </w:tabs>
        <w:ind w:firstLine="2160"/>
        <w:rPr>
          <w:rFonts w:ascii="Courier New" w:hAnsi="Courier New" w:cs="Courier New"/>
          <w:szCs w:val="24"/>
        </w:rPr>
      </w:pPr>
      <w:r w:rsidRPr="00614D95">
        <w:rPr>
          <w:rFonts w:ascii="Courier New" w:hAnsi="Courier New" w:cs="Courier New"/>
          <w:szCs w:val="24"/>
        </w:rPr>
        <w:t>ATTN: State Small Business Credit Initiative</w:t>
      </w:r>
    </w:p>
    <w:p w:rsidR="00210AD4" w:rsidRPr="00614D95" w:rsidRDefault="00210AD4" w:rsidP="00210AD4">
      <w:pPr>
        <w:widowControl/>
        <w:tabs>
          <w:tab w:val="left" w:pos="-1440"/>
        </w:tabs>
        <w:ind w:firstLine="2160"/>
        <w:rPr>
          <w:rFonts w:ascii="Courier New" w:hAnsi="Courier New" w:cs="Courier New"/>
          <w:szCs w:val="24"/>
        </w:rPr>
      </w:pPr>
      <w:r w:rsidRPr="00614D95">
        <w:rPr>
          <w:rFonts w:ascii="Courier New" w:hAnsi="Courier New" w:cs="Courier New"/>
          <w:szCs w:val="24"/>
        </w:rPr>
        <w:t>Main Treasury Building</w:t>
      </w:r>
    </w:p>
    <w:p w:rsidR="00210AD4" w:rsidRPr="00614D95" w:rsidRDefault="00210AD4" w:rsidP="00210AD4">
      <w:pPr>
        <w:widowControl/>
        <w:tabs>
          <w:tab w:val="left" w:pos="-1440"/>
        </w:tabs>
        <w:ind w:firstLine="2160"/>
        <w:rPr>
          <w:rFonts w:ascii="Courier New" w:hAnsi="Courier New" w:cs="Courier New"/>
          <w:szCs w:val="24"/>
        </w:rPr>
      </w:pPr>
      <w:r w:rsidRPr="00614D95">
        <w:rPr>
          <w:rFonts w:ascii="Courier New" w:hAnsi="Courier New" w:cs="Courier New"/>
          <w:szCs w:val="24"/>
        </w:rPr>
        <w:t>Room 1310</w:t>
      </w:r>
    </w:p>
    <w:p w:rsidR="00210AD4" w:rsidRPr="00614D95" w:rsidRDefault="00210AD4" w:rsidP="00210AD4">
      <w:pPr>
        <w:widowControl/>
        <w:tabs>
          <w:tab w:val="left" w:pos="-1440"/>
        </w:tabs>
        <w:ind w:firstLine="2160"/>
        <w:rPr>
          <w:rFonts w:ascii="Courier New" w:hAnsi="Courier New" w:cs="Courier New"/>
          <w:szCs w:val="24"/>
        </w:rPr>
      </w:pPr>
      <w:r w:rsidRPr="00614D95">
        <w:rPr>
          <w:rFonts w:ascii="Courier New" w:hAnsi="Courier New" w:cs="Courier New"/>
          <w:szCs w:val="24"/>
        </w:rPr>
        <w:t>1500 Pennsylvania Avenue, N.W.</w:t>
      </w:r>
    </w:p>
    <w:p w:rsidR="00210AD4" w:rsidRPr="00614D95" w:rsidRDefault="00210AD4" w:rsidP="00210AD4">
      <w:pPr>
        <w:widowControl/>
        <w:tabs>
          <w:tab w:val="left" w:pos="-1440"/>
        </w:tabs>
        <w:ind w:firstLine="2160"/>
        <w:rPr>
          <w:rFonts w:ascii="Courier New" w:hAnsi="Courier New" w:cs="Courier New"/>
          <w:szCs w:val="24"/>
        </w:rPr>
      </w:pPr>
      <w:r w:rsidRPr="00614D95">
        <w:rPr>
          <w:rFonts w:ascii="Courier New" w:hAnsi="Courier New" w:cs="Courier New"/>
          <w:szCs w:val="24"/>
        </w:rPr>
        <w:t>Washington, DC 20220</w:t>
      </w:r>
    </w:p>
    <w:p w:rsidR="00210AD4" w:rsidRPr="00614D95" w:rsidRDefault="00210AD4" w:rsidP="00210AD4">
      <w:pPr>
        <w:widowControl/>
        <w:tabs>
          <w:tab w:val="left" w:pos="-1440"/>
        </w:tabs>
        <w:ind w:firstLine="2160"/>
        <w:rPr>
          <w:rFonts w:ascii="Courier New" w:hAnsi="Courier New" w:cs="Courier New"/>
          <w:szCs w:val="24"/>
        </w:rPr>
      </w:pPr>
    </w:p>
    <w:p w:rsidR="00210AD4" w:rsidRPr="00614D95" w:rsidRDefault="00210AD4" w:rsidP="00210AD4">
      <w:pPr>
        <w:widowControl/>
        <w:tabs>
          <w:tab w:val="left" w:pos="-1440"/>
        </w:tabs>
        <w:ind w:firstLine="1440"/>
        <w:rPr>
          <w:rFonts w:ascii="Courier New" w:hAnsi="Courier New" w:cs="Courier New"/>
          <w:szCs w:val="24"/>
        </w:rPr>
      </w:pPr>
      <w:r w:rsidRPr="00614D95">
        <w:rPr>
          <w:rFonts w:ascii="Courier New" w:hAnsi="Courier New" w:cs="Courier New"/>
          <w:szCs w:val="24"/>
        </w:rPr>
        <w:tab/>
        <w:t>Telephone No.  (202) 622-0713</w:t>
      </w:r>
    </w:p>
    <w:p w:rsidR="00210AD4" w:rsidRPr="00614D95" w:rsidRDefault="00210AD4" w:rsidP="00210AD4">
      <w:pPr>
        <w:widowControl/>
        <w:tabs>
          <w:tab w:val="left" w:pos="-1440"/>
        </w:tabs>
        <w:ind w:firstLine="1440"/>
        <w:rPr>
          <w:rFonts w:ascii="Courier New" w:hAnsi="Courier New" w:cs="Courier New"/>
          <w:szCs w:val="24"/>
        </w:rPr>
      </w:pPr>
      <w:r w:rsidRPr="00614D95">
        <w:rPr>
          <w:rFonts w:ascii="Courier New" w:hAnsi="Courier New" w:cs="Courier New"/>
          <w:szCs w:val="24"/>
        </w:rPr>
        <w:tab/>
        <w:t>Facsimile No.  (202) 622-9947</w:t>
      </w:r>
    </w:p>
    <w:p w:rsidR="00210AD4" w:rsidRPr="00614D95" w:rsidRDefault="00210AD4" w:rsidP="00210AD4">
      <w:pPr>
        <w:widowControl/>
        <w:tabs>
          <w:tab w:val="left" w:pos="-1440"/>
        </w:tabs>
        <w:ind w:firstLine="1440"/>
        <w:rPr>
          <w:rFonts w:ascii="Courier New" w:hAnsi="Courier New" w:cs="Courier New"/>
          <w:szCs w:val="24"/>
        </w:rPr>
      </w:pPr>
      <w:r w:rsidRPr="00614D95">
        <w:rPr>
          <w:rFonts w:ascii="Courier New" w:hAnsi="Courier New" w:cs="Courier New"/>
          <w:szCs w:val="24"/>
        </w:rPr>
        <w:tab/>
        <w:t xml:space="preserve">Email address: </w:t>
      </w:r>
      <w:r w:rsidRPr="00614D95">
        <w:rPr>
          <w:rFonts w:ascii="Courier New" w:hAnsi="Courier New" w:cs="Courier New"/>
          <w:szCs w:val="24"/>
          <w:u w:val="single"/>
        </w:rPr>
        <w:t>SSBCIapplications@treasury.gov</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8A457E">
      <w:pPr>
        <w:widowControl/>
        <w:tabs>
          <w:tab w:val="left" w:pos="-1440"/>
        </w:tabs>
        <w:ind w:left="1440"/>
        <w:rPr>
          <w:rFonts w:ascii="Courier New" w:hAnsi="Courier New" w:cs="Courier New"/>
          <w:szCs w:val="24"/>
        </w:rPr>
      </w:pPr>
      <w:r w:rsidRPr="00614D95">
        <w:rPr>
          <w:rFonts w:ascii="Courier New" w:hAnsi="Courier New" w:cs="Courier New"/>
          <w:szCs w:val="24"/>
        </w:rPr>
        <w:t xml:space="preserve">if to the Participating </w:t>
      </w:r>
      <w:r w:rsidR="008A457E">
        <w:rPr>
          <w:rFonts w:ascii="Courier New" w:hAnsi="Courier New" w:cs="Courier New"/>
          <w:szCs w:val="24"/>
        </w:rPr>
        <w:t>Municipalities, please see Annex 8 for detailed contact information.</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szCs w:val="24"/>
        </w:rPr>
        <w:t>The address, telephone number, email address or facsimile number for either party hereto may be changed at any time and from time to time upon written notice given to the other party.</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autoSpaceDE w:val="0"/>
        <w:autoSpaceDN w:val="0"/>
        <w:adjustRightInd w:val="0"/>
        <w:rPr>
          <w:rFonts w:ascii="Courier New" w:hAnsi="Courier New" w:cs="Courier New"/>
          <w:szCs w:val="24"/>
        </w:rPr>
      </w:pPr>
      <w:r w:rsidRPr="00614D95">
        <w:rPr>
          <w:rFonts w:ascii="Courier New" w:hAnsi="Courier New" w:cs="Courier New"/>
          <w:b/>
          <w:szCs w:val="24"/>
        </w:rPr>
        <w:tab/>
        <w:t>Section 8.2</w:t>
      </w:r>
      <w:r w:rsidRPr="00614D95">
        <w:rPr>
          <w:rFonts w:ascii="Courier New" w:hAnsi="Courier New" w:cs="Courier New"/>
          <w:b/>
          <w:szCs w:val="24"/>
        </w:rPr>
        <w:tab/>
      </w:r>
      <w:r w:rsidRPr="00614D95">
        <w:rPr>
          <w:rFonts w:ascii="Courier New" w:hAnsi="Courier New" w:cs="Courier New"/>
          <w:b/>
          <w:szCs w:val="24"/>
          <w:u w:val="single"/>
        </w:rPr>
        <w:t>Entire Agreement</w:t>
      </w:r>
      <w:r w:rsidRPr="00614D95">
        <w:rPr>
          <w:rFonts w:ascii="Courier New" w:hAnsi="Courier New" w:cs="Courier New"/>
          <w:b/>
          <w:szCs w:val="24"/>
        </w:rPr>
        <w:t>.</w:t>
      </w:r>
      <w:r w:rsidRPr="00614D95">
        <w:rPr>
          <w:rFonts w:ascii="Courier New" w:hAnsi="Courier New" w:cs="Courier New"/>
          <w:szCs w:val="24"/>
        </w:rPr>
        <w:t xml:space="preserve"> </w:t>
      </w:r>
      <w:r w:rsidRPr="00614D95">
        <w:rPr>
          <w:rFonts w:ascii="Courier New" w:hAnsi="Courier New" w:cs="Courier New"/>
          <w:snapToGrid/>
          <w:szCs w:val="24"/>
        </w:rPr>
        <w:t xml:space="preserve"> </w:t>
      </w:r>
      <w:r w:rsidRPr="00614D95">
        <w:rPr>
          <w:rFonts w:ascii="Courier New" w:hAnsi="Courier New" w:cs="Courier New"/>
          <w:szCs w:val="24"/>
        </w:rPr>
        <w:t xml:space="preserve">This Allocation Agreement (including all annexes and amendments thereto), the Application and the attachments, exhibits, appendices and supplements to the Application, and the Allocation notice letter, between the Participating </w:t>
      </w:r>
      <w:r w:rsidR="00643ABE">
        <w:rPr>
          <w:rFonts w:ascii="Courier New" w:hAnsi="Courier New" w:cs="Courier New"/>
          <w:szCs w:val="24"/>
        </w:rPr>
        <w:t>Municipalities</w:t>
      </w:r>
      <w:r w:rsidR="00643ABE" w:rsidRPr="00614D95">
        <w:rPr>
          <w:rFonts w:ascii="Courier New" w:hAnsi="Courier New" w:cs="Courier New"/>
          <w:szCs w:val="24"/>
        </w:rPr>
        <w:t xml:space="preserve"> </w:t>
      </w:r>
      <w:r w:rsidRPr="00614D95">
        <w:rPr>
          <w:rFonts w:ascii="Courier New" w:hAnsi="Courier New" w:cs="Courier New"/>
          <w:szCs w:val="24"/>
        </w:rPr>
        <w:t xml:space="preserve">and Treasury with respect to the obligation of funds necessary to provide transfers to the Participating </w:t>
      </w:r>
      <w:r w:rsidR="00D006B8">
        <w:rPr>
          <w:rFonts w:ascii="Courier New" w:hAnsi="Courier New" w:cs="Courier New"/>
          <w:szCs w:val="24"/>
        </w:rPr>
        <w:t>Municipalities</w:t>
      </w:r>
      <w:r w:rsidR="00D006B8" w:rsidRPr="00614D95">
        <w:rPr>
          <w:rFonts w:ascii="Courier New" w:hAnsi="Courier New" w:cs="Courier New"/>
          <w:szCs w:val="24"/>
        </w:rPr>
        <w:t xml:space="preserve"> </w:t>
      </w:r>
      <w:r w:rsidRPr="00614D95">
        <w:rPr>
          <w:rFonts w:ascii="Courier New" w:hAnsi="Courier New" w:cs="Courier New"/>
          <w:szCs w:val="24"/>
        </w:rPr>
        <w:t>contain the entire agreement of the parties with respect to the subject matter hereof and supersede all prior agreements or understandings, written or oral, in respect thereof. The Application, including any attachments, exhibits, appendices and supplements thereto, any attachments, schedules, annexes, appendices and supplements to the Allocation Agreement, and said Allocation notice letter are incorporated in and made a part of this Agreement.</w:t>
      </w:r>
    </w:p>
    <w:p w:rsidR="00210AD4" w:rsidRPr="00614D95" w:rsidRDefault="00210AD4" w:rsidP="00210AD4">
      <w:pPr>
        <w:widowControl/>
        <w:tabs>
          <w:tab w:val="left" w:pos="-1440"/>
        </w:tabs>
        <w:rPr>
          <w:rFonts w:ascii="Courier New" w:hAnsi="Courier New" w:cs="Courier New"/>
          <w:b/>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8.3</w:t>
      </w:r>
      <w:r w:rsidRPr="00614D95">
        <w:rPr>
          <w:rFonts w:ascii="Courier New" w:hAnsi="Courier New" w:cs="Courier New"/>
          <w:b/>
          <w:szCs w:val="24"/>
        </w:rPr>
        <w:tab/>
      </w:r>
      <w:r w:rsidRPr="00614D95">
        <w:rPr>
          <w:rFonts w:ascii="Courier New" w:hAnsi="Courier New" w:cs="Courier New"/>
          <w:b/>
          <w:szCs w:val="24"/>
          <w:u w:val="single"/>
        </w:rPr>
        <w:t>Amendments</w:t>
      </w:r>
      <w:r w:rsidRPr="00614D95">
        <w:rPr>
          <w:rFonts w:ascii="Courier New" w:hAnsi="Courier New" w:cs="Courier New"/>
          <w:b/>
          <w:szCs w:val="24"/>
        </w:rPr>
        <w:t>.</w:t>
      </w:r>
      <w:r w:rsidRPr="00614D95">
        <w:rPr>
          <w:rFonts w:ascii="Courier New" w:hAnsi="Courier New" w:cs="Courier New"/>
          <w:szCs w:val="24"/>
        </w:rPr>
        <w:t xml:space="preserve">  Unless otherwise expressly provided in this Agreement, no provision of this Agreement may be amended, modified, waived, supplemented, discharged or terminated orally but only by an instrument in writing duly executed by Treasury and </w:t>
      </w:r>
      <w:r w:rsidR="00EE39EA">
        <w:rPr>
          <w:rFonts w:ascii="Courier New" w:hAnsi="Courier New" w:cs="Courier New"/>
          <w:szCs w:val="24"/>
        </w:rPr>
        <w:t>each</w:t>
      </w:r>
      <w:r w:rsidR="00EE39EA" w:rsidRPr="00614D95">
        <w:rPr>
          <w:rFonts w:ascii="Courier New" w:hAnsi="Courier New" w:cs="Courier New"/>
          <w:szCs w:val="24"/>
        </w:rPr>
        <w:t xml:space="preserve"> </w:t>
      </w:r>
      <w:r w:rsidRPr="00614D95">
        <w:rPr>
          <w:rFonts w:ascii="Courier New" w:hAnsi="Courier New" w:cs="Courier New"/>
          <w:szCs w:val="24"/>
        </w:rPr>
        <w:t xml:space="preserve">Participating </w:t>
      </w:r>
      <w:r w:rsidR="00EE39EA">
        <w:rPr>
          <w:rFonts w:ascii="Courier New" w:hAnsi="Courier New" w:cs="Courier New"/>
          <w:szCs w:val="24"/>
        </w:rPr>
        <w:t>Municipality</w:t>
      </w:r>
      <w:r w:rsidRPr="00614D95">
        <w:rPr>
          <w:rFonts w:ascii="Courier New" w:hAnsi="Courier New" w:cs="Courier New"/>
          <w:szCs w:val="24"/>
        </w:rPr>
        <w:t xml:space="preserve">. If the Participating </w:t>
      </w:r>
      <w:r w:rsidR="00643ABE">
        <w:rPr>
          <w:rFonts w:ascii="Courier New" w:hAnsi="Courier New" w:cs="Courier New"/>
          <w:szCs w:val="24"/>
        </w:rPr>
        <w:t>Municipalities</w:t>
      </w:r>
      <w:r w:rsidR="00643ABE" w:rsidRPr="00614D95">
        <w:rPr>
          <w:rFonts w:ascii="Courier New" w:hAnsi="Courier New" w:cs="Courier New"/>
          <w:szCs w:val="24"/>
        </w:rPr>
        <w:t xml:space="preserve"> </w:t>
      </w:r>
      <w:r w:rsidRPr="00614D95">
        <w:rPr>
          <w:rFonts w:ascii="Courier New" w:hAnsi="Courier New" w:cs="Courier New"/>
          <w:szCs w:val="24"/>
        </w:rPr>
        <w:t xml:space="preserve">propose to make an amendment to the Allocation Agreement, </w:t>
      </w:r>
      <w:r w:rsidR="00EE39EA">
        <w:rPr>
          <w:rFonts w:ascii="Courier New" w:hAnsi="Courier New" w:cs="Courier New"/>
          <w:szCs w:val="24"/>
        </w:rPr>
        <w:t>they</w:t>
      </w:r>
      <w:r w:rsidR="00EE39EA" w:rsidRPr="00614D95">
        <w:rPr>
          <w:rFonts w:ascii="Courier New" w:hAnsi="Courier New" w:cs="Courier New"/>
          <w:szCs w:val="24"/>
        </w:rPr>
        <w:t xml:space="preserve"> </w:t>
      </w:r>
      <w:r w:rsidRPr="00614D95">
        <w:rPr>
          <w:rFonts w:ascii="Courier New" w:hAnsi="Courier New" w:cs="Courier New"/>
          <w:szCs w:val="24"/>
        </w:rPr>
        <w:t xml:space="preserve">must submit a request, in writing, to Treasury.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8.4</w:t>
      </w:r>
      <w:r w:rsidRPr="00614D95">
        <w:rPr>
          <w:rFonts w:ascii="Courier New" w:hAnsi="Courier New" w:cs="Courier New"/>
          <w:b/>
          <w:szCs w:val="24"/>
        </w:rPr>
        <w:tab/>
      </w:r>
      <w:r w:rsidRPr="00614D95">
        <w:rPr>
          <w:rFonts w:ascii="Courier New" w:hAnsi="Courier New" w:cs="Courier New"/>
          <w:b/>
          <w:szCs w:val="24"/>
          <w:u w:val="single"/>
        </w:rPr>
        <w:t>Assignment</w:t>
      </w:r>
      <w:r w:rsidRPr="00614D95">
        <w:rPr>
          <w:rFonts w:ascii="Courier New" w:hAnsi="Courier New" w:cs="Courier New"/>
          <w:b/>
          <w:szCs w:val="24"/>
        </w:rPr>
        <w:t>.</w:t>
      </w:r>
      <w:r w:rsidRPr="00614D95">
        <w:rPr>
          <w:rFonts w:ascii="Courier New" w:hAnsi="Courier New" w:cs="Courier New"/>
          <w:szCs w:val="24"/>
        </w:rPr>
        <w:t xml:space="preserve">  The Participating </w:t>
      </w:r>
      <w:r w:rsidR="00643ABE">
        <w:rPr>
          <w:rFonts w:ascii="Courier New" w:hAnsi="Courier New" w:cs="Courier New"/>
          <w:szCs w:val="24"/>
        </w:rPr>
        <w:t>Municipalities</w:t>
      </w:r>
      <w:r w:rsidR="00643ABE" w:rsidRPr="00614D95">
        <w:rPr>
          <w:rFonts w:ascii="Courier New" w:hAnsi="Courier New" w:cs="Courier New"/>
          <w:szCs w:val="24"/>
        </w:rPr>
        <w:t xml:space="preserve"> </w:t>
      </w:r>
      <w:r w:rsidRPr="00614D95">
        <w:rPr>
          <w:rFonts w:ascii="Courier New" w:hAnsi="Courier New" w:cs="Courier New"/>
          <w:szCs w:val="24"/>
        </w:rPr>
        <w:t xml:space="preserve">may not assign or transfer </w:t>
      </w:r>
      <w:r w:rsidR="00EE39EA">
        <w:rPr>
          <w:rFonts w:ascii="Courier New" w:hAnsi="Courier New" w:cs="Courier New"/>
          <w:szCs w:val="24"/>
        </w:rPr>
        <w:t>their</w:t>
      </w:r>
      <w:r w:rsidR="00EE39EA" w:rsidRPr="00614D95">
        <w:rPr>
          <w:rFonts w:ascii="Courier New" w:hAnsi="Courier New" w:cs="Courier New"/>
          <w:szCs w:val="24"/>
        </w:rPr>
        <w:t xml:space="preserve"> </w:t>
      </w:r>
      <w:r w:rsidRPr="00614D95">
        <w:rPr>
          <w:rFonts w:ascii="Courier New" w:hAnsi="Courier New" w:cs="Courier New"/>
          <w:szCs w:val="24"/>
        </w:rPr>
        <w:t xml:space="preserve">rights under this Agreement without the prior written consent of Treasury. </w:t>
      </w:r>
    </w:p>
    <w:p w:rsidR="00210AD4" w:rsidRPr="00614D95" w:rsidRDefault="00210AD4" w:rsidP="00210AD4">
      <w:pPr>
        <w:widowControl/>
        <w:tabs>
          <w:tab w:val="left" w:pos="-1440"/>
        </w:tabs>
        <w:rPr>
          <w:rFonts w:ascii="Courier New" w:hAnsi="Courier New" w:cs="Courier New"/>
          <w:szCs w:val="24"/>
          <w:u w:val="single"/>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8.5</w:t>
      </w:r>
      <w:r w:rsidRPr="00614D95">
        <w:rPr>
          <w:rFonts w:ascii="Courier New" w:hAnsi="Courier New" w:cs="Courier New"/>
          <w:b/>
          <w:szCs w:val="24"/>
        </w:rPr>
        <w:tab/>
      </w:r>
      <w:r w:rsidRPr="00614D95">
        <w:rPr>
          <w:rFonts w:ascii="Courier New" w:hAnsi="Courier New" w:cs="Courier New"/>
          <w:b/>
          <w:szCs w:val="24"/>
          <w:u w:val="single"/>
        </w:rPr>
        <w:t>Successors</w:t>
      </w:r>
      <w:r w:rsidRPr="00614D95">
        <w:rPr>
          <w:rFonts w:ascii="Courier New" w:hAnsi="Courier New" w:cs="Courier New"/>
          <w:b/>
          <w:szCs w:val="24"/>
        </w:rPr>
        <w:t>.</w:t>
      </w:r>
      <w:r w:rsidRPr="00614D95">
        <w:rPr>
          <w:rFonts w:ascii="Courier New" w:hAnsi="Courier New" w:cs="Courier New"/>
          <w:szCs w:val="24"/>
        </w:rPr>
        <w:t xml:space="preserve">  This Agreement shall be binding upon and inure to the benefit of Treasury and the Participating </w:t>
      </w:r>
      <w:r w:rsidR="00643ABE">
        <w:rPr>
          <w:rFonts w:ascii="Courier New" w:hAnsi="Courier New" w:cs="Courier New"/>
          <w:szCs w:val="24"/>
        </w:rPr>
        <w:t>Municipalities</w:t>
      </w:r>
      <w:r w:rsidR="00643ABE" w:rsidRPr="00614D95">
        <w:rPr>
          <w:rFonts w:ascii="Courier New" w:hAnsi="Courier New" w:cs="Courier New"/>
          <w:szCs w:val="24"/>
        </w:rPr>
        <w:t xml:space="preserve"> </w:t>
      </w:r>
      <w:r w:rsidRPr="00614D95">
        <w:rPr>
          <w:rFonts w:ascii="Courier New" w:hAnsi="Courier New" w:cs="Courier New"/>
          <w:szCs w:val="24"/>
        </w:rPr>
        <w:t xml:space="preserve">and their respective successors and permitted assigns.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8.6</w:t>
      </w:r>
      <w:r w:rsidRPr="00614D95">
        <w:rPr>
          <w:rFonts w:ascii="Courier New" w:hAnsi="Courier New" w:cs="Courier New"/>
          <w:b/>
          <w:szCs w:val="24"/>
        </w:rPr>
        <w:tab/>
      </w:r>
      <w:r w:rsidRPr="00614D95">
        <w:rPr>
          <w:rFonts w:ascii="Courier New" w:hAnsi="Courier New" w:cs="Courier New"/>
          <w:b/>
          <w:szCs w:val="24"/>
          <w:u w:val="single"/>
        </w:rPr>
        <w:t>Cumulative Rights</w:t>
      </w:r>
      <w:r w:rsidRPr="00614D95">
        <w:rPr>
          <w:rFonts w:ascii="Courier New" w:hAnsi="Courier New" w:cs="Courier New"/>
          <w:b/>
          <w:szCs w:val="24"/>
        </w:rPr>
        <w:t>.</w:t>
      </w:r>
      <w:r w:rsidRPr="00614D95">
        <w:rPr>
          <w:rFonts w:ascii="Courier New" w:hAnsi="Courier New" w:cs="Courier New"/>
          <w:szCs w:val="24"/>
        </w:rPr>
        <w:t xml:space="preserve">  Each and every right, power, and remedy conferred in this Agreement shall be cumulative and shall be in addition to every other right, power and remedy herein conferred or now or hereafter existing at law or in equity, by statute or otherwise.</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8.7</w:t>
      </w:r>
      <w:r w:rsidRPr="00614D95">
        <w:rPr>
          <w:rFonts w:ascii="Courier New" w:hAnsi="Courier New" w:cs="Courier New"/>
          <w:b/>
          <w:szCs w:val="24"/>
        </w:rPr>
        <w:tab/>
      </w:r>
      <w:r w:rsidRPr="00614D95">
        <w:rPr>
          <w:rFonts w:ascii="Courier New" w:hAnsi="Courier New" w:cs="Courier New"/>
          <w:b/>
          <w:szCs w:val="24"/>
          <w:u w:val="single"/>
        </w:rPr>
        <w:t>No Election</w:t>
      </w:r>
      <w:r w:rsidRPr="00614D95">
        <w:rPr>
          <w:rFonts w:ascii="Courier New" w:hAnsi="Courier New" w:cs="Courier New"/>
          <w:b/>
          <w:szCs w:val="24"/>
        </w:rPr>
        <w:t>.</w:t>
      </w:r>
      <w:r w:rsidRPr="00614D95">
        <w:rPr>
          <w:rFonts w:ascii="Courier New" w:hAnsi="Courier New" w:cs="Courier New"/>
          <w:szCs w:val="24"/>
        </w:rPr>
        <w:t xml:space="preserve">  Each and every right, power, and remedy, whether conferred in this Agreement or otherwise existing, may be exercised from time to time and as often and in such order as may be determined by Treasury, and the exercise or the beginning of the exercise of any right, power or remedy shall not be construed to be an election or a waiver of the right to exercise at the same time or thereafter any other right, power or remedy.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8.8</w:t>
      </w:r>
      <w:r w:rsidRPr="00614D95">
        <w:rPr>
          <w:rFonts w:ascii="Courier New" w:hAnsi="Courier New" w:cs="Courier New"/>
          <w:b/>
          <w:szCs w:val="24"/>
        </w:rPr>
        <w:tab/>
      </w:r>
      <w:r w:rsidRPr="00614D95">
        <w:rPr>
          <w:rFonts w:ascii="Courier New" w:hAnsi="Courier New" w:cs="Courier New"/>
          <w:b/>
          <w:szCs w:val="24"/>
          <w:u w:val="single"/>
        </w:rPr>
        <w:t>Rights Confined to Parties</w:t>
      </w:r>
      <w:r w:rsidRPr="00614D95">
        <w:rPr>
          <w:rFonts w:ascii="Courier New" w:hAnsi="Courier New" w:cs="Courier New"/>
          <w:b/>
          <w:szCs w:val="24"/>
        </w:rPr>
        <w:t>.</w:t>
      </w:r>
      <w:r w:rsidRPr="00614D95">
        <w:rPr>
          <w:rFonts w:ascii="Courier New" w:hAnsi="Courier New" w:cs="Courier New"/>
          <w:szCs w:val="24"/>
        </w:rPr>
        <w:t xml:space="preserve">  Nothing expressed or implied herein is intended or shall be construed to confer upon, or to give, any person other than the Participating </w:t>
      </w:r>
      <w:r w:rsidR="00643ABE">
        <w:rPr>
          <w:rFonts w:ascii="Courier New" w:hAnsi="Courier New" w:cs="Courier New"/>
          <w:szCs w:val="24"/>
        </w:rPr>
        <w:t>Municipalities</w:t>
      </w:r>
      <w:r w:rsidR="00643ABE" w:rsidRPr="00614D95">
        <w:rPr>
          <w:rFonts w:ascii="Courier New" w:hAnsi="Courier New" w:cs="Courier New"/>
          <w:szCs w:val="24"/>
        </w:rPr>
        <w:t xml:space="preserve"> </w:t>
      </w:r>
      <w:r w:rsidRPr="00614D95">
        <w:rPr>
          <w:rFonts w:ascii="Courier New" w:hAnsi="Courier New" w:cs="Courier New"/>
          <w:szCs w:val="24"/>
        </w:rPr>
        <w:t xml:space="preserve">or Treasury, and their respective successors and permitted assigns, any right, remedy or claim under or by reason of this Agreement or of any term, condition, representation, warranty, covenant, or agreement contained herein, and all of the terms, conditions, representations, warranties, covenants, and agreements contained herein shall be for the sole and exclusive benefit of the Participating </w:t>
      </w:r>
      <w:r w:rsidR="00643ABE">
        <w:rPr>
          <w:rFonts w:ascii="Courier New" w:hAnsi="Courier New" w:cs="Courier New"/>
          <w:szCs w:val="24"/>
        </w:rPr>
        <w:t>Municipalities</w:t>
      </w:r>
      <w:r w:rsidRPr="00614D95">
        <w:rPr>
          <w:rFonts w:ascii="Courier New" w:hAnsi="Courier New" w:cs="Courier New"/>
          <w:szCs w:val="24"/>
        </w:rPr>
        <w:t>, and Treasury, and their respective successors and permitted assigns.</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8.9</w:t>
      </w:r>
      <w:r w:rsidRPr="00614D95">
        <w:rPr>
          <w:rFonts w:ascii="Courier New" w:hAnsi="Courier New" w:cs="Courier New"/>
          <w:b/>
          <w:szCs w:val="24"/>
        </w:rPr>
        <w:tab/>
      </w:r>
      <w:r w:rsidRPr="00614D95">
        <w:rPr>
          <w:rFonts w:ascii="Courier New" w:hAnsi="Courier New" w:cs="Courier New"/>
          <w:b/>
          <w:szCs w:val="24"/>
          <w:u w:val="single"/>
        </w:rPr>
        <w:t>No Partnership</w:t>
      </w:r>
      <w:r w:rsidRPr="00614D95">
        <w:rPr>
          <w:rFonts w:ascii="Courier New" w:hAnsi="Courier New" w:cs="Courier New"/>
          <w:b/>
          <w:szCs w:val="24"/>
        </w:rPr>
        <w:t>.</w:t>
      </w:r>
      <w:r w:rsidRPr="00614D95">
        <w:rPr>
          <w:rFonts w:ascii="Courier New" w:hAnsi="Courier New" w:cs="Courier New"/>
          <w:szCs w:val="24"/>
        </w:rPr>
        <w:t xml:space="preserve">  Neither this Agreement nor any part or provision hereof, nor the exercise by Treasury of any of its respective rights or remedies hereunder, shall evidence or establish, be construed as evidencing or establishing, any partnership, joint venture, or similar relationship of Treasury with the Participating </w:t>
      </w:r>
      <w:r w:rsidR="00643ABE">
        <w:rPr>
          <w:rFonts w:ascii="Courier New" w:hAnsi="Courier New" w:cs="Courier New"/>
          <w:szCs w:val="24"/>
        </w:rPr>
        <w:t>Municipalities</w:t>
      </w:r>
      <w:r w:rsidRPr="00614D95">
        <w:rPr>
          <w:rFonts w:ascii="Courier New" w:hAnsi="Courier New" w:cs="Courier New"/>
          <w:szCs w:val="24"/>
        </w:rPr>
        <w:t>.</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8.10</w:t>
      </w:r>
      <w:r w:rsidRPr="00614D95">
        <w:rPr>
          <w:rFonts w:ascii="Courier New" w:hAnsi="Courier New" w:cs="Courier New"/>
          <w:b/>
          <w:szCs w:val="24"/>
        </w:rPr>
        <w:tab/>
      </w:r>
      <w:r w:rsidRPr="00614D95">
        <w:rPr>
          <w:rFonts w:ascii="Courier New" w:hAnsi="Courier New" w:cs="Courier New"/>
          <w:b/>
          <w:szCs w:val="24"/>
          <w:u w:val="single"/>
        </w:rPr>
        <w:t>Survival of Representations and Warranties</w:t>
      </w:r>
      <w:r w:rsidRPr="00614D95">
        <w:rPr>
          <w:rFonts w:ascii="Courier New" w:hAnsi="Courier New" w:cs="Courier New"/>
          <w:b/>
          <w:szCs w:val="24"/>
        </w:rPr>
        <w:t>.</w:t>
      </w:r>
      <w:r w:rsidRPr="00614D95">
        <w:rPr>
          <w:rFonts w:ascii="Courier New" w:hAnsi="Courier New" w:cs="Courier New"/>
          <w:szCs w:val="24"/>
        </w:rPr>
        <w:t xml:space="preserve">  All representations, warranties, covenants, and agreements made by </w:t>
      </w:r>
      <w:r w:rsidR="00643ABE">
        <w:rPr>
          <w:rFonts w:ascii="Courier New" w:hAnsi="Courier New" w:cs="Courier New"/>
          <w:szCs w:val="24"/>
        </w:rPr>
        <w:t>each</w:t>
      </w:r>
      <w:r w:rsidR="00643ABE" w:rsidRPr="00614D95">
        <w:rPr>
          <w:rFonts w:ascii="Courier New" w:hAnsi="Courier New" w:cs="Courier New"/>
          <w:szCs w:val="24"/>
        </w:rPr>
        <w:t xml:space="preserve"> </w:t>
      </w:r>
      <w:r w:rsidRPr="00614D95">
        <w:rPr>
          <w:rFonts w:ascii="Courier New" w:hAnsi="Courier New" w:cs="Courier New"/>
          <w:szCs w:val="24"/>
        </w:rPr>
        <w:t xml:space="preserve">Participating </w:t>
      </w:r>
      <w:r w:rsidR="00643ABE">
        <w:rPr>
          <w:rFonts w:ascii="Courier New" w:hAnsi="Courier New" w:cs="Courier New"/>
          <w:szCs w:val="24"/>
        </w:rPr>
        <w:t>Municipality</w:t>
      </w:r>
      <w:r w:rsidR="00643ABE" w:rsidRPr="00614D95">
        <w:rPr>
          <w:rFonts w:ascii="Courier New" w:hAnsi="Courier New" w:cs="Courier New"/>
          <w:szCs w:val="24"/>
        </w:rPr>
        <w:t xml:space="preserve"> </w:t>
      </w:r>
      <w:r w:rsidRPr="00614D95">
        <w:rPr>
          <w:rFonts w:ascii="Courier New" w:hAnsi="Courier New" w:cs="Courier New"/>
          <w:szCs w:val="24"/>
        </w:rPr>
        <w:t xml:space="preserve">in this Agreement (including, without limitation, the Application and the Assurances (Non-Construction) submitted by the Participating </w:t>
      </w:r>
      <w:r w:rsidR="00D006B8">
        <w:rPr>
          <w:rFonts w:ascii="Courier New" w:hAnsi="Courier New" w:cs="Courier New"/>
          <w:szCs w:val="24"/>
        </w:rPr>
        <w:t>Municip</w:t>
      </w:r>
      <w:r w:rsidR="004C5CC9">
        <w:rPr>
          <w:rFonts w:ascii="Courier New" w:hAnsi="Courier New" w:cs="Courier New"/>
          <w:szCs w:val="24"/>
        </w:rPr>
        <w:t>al</w:t>
      </w:r>
      <w:r w:rsidR="00D006B8">
        <w:rPr>
          <w:rFonts w:ascii="Courier New" w:hAnsi="Courier New" w:cs="Courier New"/>
          <w:szCs w:val="24"/>
        </w:rPr>
        <w:t>ities</w:t>
      </w:r>
      <w:r w:rsidR="00D006B8" w:rsidRPr="00614D95">
        <w:rPr>
          <w:rFonts w:ascii="Courier New" w:hAnsi="Courier New" w:cs="Courier New"/>
          <w:szCs w:val="24"/>
        </w:rPr>
        <w:t xml:space="preserve"> </w:t>
      </w:r>
      <w:r w:rsidRPr="00614D95">
        <w:rPr>
          <w:rFonts w:ascii="Courier New" w:hAnsi="Courier New" w:cs="Courier New"/>
          <w:szCs w:val="24"/>
        </w:rPr>
        <w:t>as part of the Application</w:t>
      </w:r>
      <w:r w:rsidR="00643ABE">
        <w:rPr>
          <w:rFonts w:ascii="Courier New" w:hAnsi="Courier New" w:cs="Courier New"/>
          <w:szCs w:val="24"/>
        </w:rPr>
        <w:t xml:space="preserve"> and the Cooperative Agreement referenced in section 3.2</w:t>
      </w:r>
      <w:r w:rsidRPr="00614D95">
        <w:rPr>
          <w:rFonts w:ascii="Courier New" w:hAnsi="Courier New" w:cs="Courier New"/>
          <w:szCs w:val="24"/>
        </w:rPr>
        <w:t>) or in any document, report, certificate, financial statement, note, or instrument now or hereafter furnished in connection with this Agreement shall survive the execution and delivery of this Agreement and the Disbursement of Allocated Funds pursuant hereto.</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8.11</w:t>
      </w:r>
      <w:r w:rsidRPr="00614D95">
        <w:rPr>
          <w:rFonts w:ascii="Courier New" w:hAnsi="Courier New" w:cs="Courier New"/>
          <w:b/>
          <w:szCs w:val="24"/>
        </w:rPr>
        <w:tab/>
      </w:r>
      <w:r w:rsidRPr="00614D95">
        <w:rPr>
          <w:rFonts w:ascii="Courier New" w:hAnsi="Courier New" w:cs="Courier New"/>
          <w:b/>
          <w:szCs w:val="24"/>
          <w:u w:val="single"/>
        </w:rPr>
        <w:t>Applicable Law</w:t>
      </w:r>
      <w:r w:rsidRPr="00614D95">
        <w:rPr>
          <w:rFonts w:ascii="Courier New" w:hAnsi="Courier New" w:cs="Courier New"/>
          <w:b/>
          <w:szCs w:val="24"/>
        </w:rPr>
        <w:t>.</w:t>
      </w:r>
      <w:r w:rsidRPr="00614D95">
        <w:rPr>
          <w:rFonts w:ascii="Courier New" w:hAnsi="Courier New" w:cs="Courier New"/>
          <w:szCs w:val="24"/>
        </w:rPr>
        <w:t xml:space="preserve">  This Agreement, and the rights and obligations of the parties hereunder, shall be governed by, and construed and interpreted in accordance with United States Federal law and not the law of any State or locality of the United States.  To the extent that a court looks to the laws of any State to determine or define the Federal law, it is the intention of the parties hereto that such court shall look only to the laws </w:t>
      </w:r>
      <w:r w:rsidRPr="0053530A">
        <w:rPr>
          <w:rFonts w:ascii="Courier New" w:hAnsi="Courier New" w:cs="Courier New"/>
          <w:szCs w:val="24"/>
        </w:rPr>
        <w:t xml:space="preserve">of the State of </w:t>
      </w:r>
      <w:r w:rsidR="00643ABE">
        <w:rPr>
          <w:rFonts w:ascii="Courier New" w:hAnsi="Courier New" w:cs="Courier New"/>
          <w:szCs w:val="24"/>
        </w:rPr>
        <w:t>[insert state]</w:t>
      </w:r>
      <w:r w:rsidRPr="0053530A">
        <w:rPr>
          <w:rFonts w:ascii="Courier New" w:hAnsi="Courier New" w:cs="Courier New"/>
          <w:szCs w:val="24"/>
        </w:rPr>
        <w:t>.</w:t>
      </w:r>
    </w:p>
    <w:p w:rsidR="00210AD4" w:rsidRPr="00614D95" w:rsidRDefault="00210AD4" w:rsidP="00210AD4">
      <w:pPr>
        <w:widowControl/>
        <w:tabs>
          <w:tab w:val="left" w:pos="-1440"/>
        </w:tabs>
        <w:rPr>
          <w:rFonts w:ascii="Courier New" w:hAnsi="Courier New" w:cs="Courier New"/>
          <w:b/>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8.12</w:t>
      </w:r>
      <w:r w:rsidRPr="00614D95">
        <w:rPr>
          <w:rFonts w:ascii="Courier New" w:hAnsi="Courier New" w:cs="Courier New"/>
          <w:b/>
          <w:szCs w:val="24"/>
        </w:rPr>
        <w:tab/>
      </w:r>
      <w:r w:rsidRPr="00614D95">
        <w:rPr>
          <w:rFonts w:ascii="Courier New" w:hAnsi="Courier New" w:cs="Courier New"/>
          <w:b/>
          <w:szCs w:val="24"/>
          <w:u w:val="single"/>
        </w:rPr>
        <w:t>Severability</w:t>
      </w:r>
      <w:r w:rsidRPr="00614D95">
        <w:rPr>
          <w:rFonts w:ascii="Courier New" w:hAnsi="Courier New" w:cs="Courier New"/>
          <w:b/>
          <w:szCs w:val="24"/>
        </w:rPr>
        <w:t>.</w:t>
      </w:r>
      <w:r w:rsidRPr="00614D95">
        <w:rPr>
          <w:rFonts w:ascii="Courier New" w:hAnsi="Courier New" w:cs="Courier New"/>
          <w:szCs w:val="24"/>
        </w:rPr>
        <w:t xml:space="preserve">  Any provision of this Agreement that is prohibited or unenforceable in any jurisdiction shall, as to such jurisdiction, be ineffective to the extent of such prohibition or unenforceability without invalidating the remaining provisions hereof, and any such prohibition or unenforceability in any jurisdiction shall not of itself invalidate or render unenforceable such provision in any other jurisdiction.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r w:rsidRPr="00614D95">
        <w:rPr>
          <w:rFonts w:ascii="Courier New" w:hAnsi="Courier New" w:cs="Courier New"/>
          <w:b/>
          <w:szCs w:val="24"/>
        </w:rPr>
        <w:tab/>
        <w:t>Section 8.13</w:t>
      </w:r>
      <w:r w:rsidRPr="00614D95">
        <w:rPr>
          <w:rFonts w:ascii="Courier New" w:hAnsi="Courier New" w:cs="Courier New"/>
          <w:b/>
          <w:szCs w:val="24"/>
        </w:rPr>
        <w:tab/>
      </w:r>
      <w:r w:rsidRPr="00614D95">
        <w:rPr>
          <w:rFonts w:ascii="Courier New" w:hAnsi="Courier New" w:cs="Courier New"/>
          <w:b/>
          <w:szCs w:val="24"/>
          <w:u w:val="single"/>
        </w:rPr>
        <w:t>Headings</w:t>
      </w:r>
      <w:r w:rsidRPr="00614D95">
        <w:rPr>
          <w:rFonts w:ascii="Courier New" w:hAnsi="Courier New" w:cs="Courier New"/>
          <w:b/>
          <w:szCs w:val="24"/>
        </w:rPr>
        <w:t>.</w:t>
      </w:r>
      <w:r w:rsidRPr="00614D95">
        <w:rPr>
          <w:rFonts w:ascii="Courier New" w:hAnsi="Courier New" w:cs="Courier New"/>
          <w:szCs w:val="24"/>
        </w:rPr>
        <w:t xml:space="preserve">  The descriptive headings of the various articles and sections contained in this Agreement were formulated and are for convenience only and shall not be deemed to affect the meaning or construction of the provisions hereof.</w:t>
      </w:r>
    </w:p>
    <w:p w:rsidR="00210AD4" w:rsidRPr="00614D95" w:rsidRDefault="00210AD4" w:rsidP="00210AD4">
      <w:pPr>
        <w:widowControl/>
        <w:tabs>
          <w:tab w:val="left" w:pos="-1440"/>
        </w:tabs>
        <w:rPr>
          <w:rFonts w:ascii="Courier New" w:hAnsi="Courier New" w:cs="Courier New"/>
          <w:szCs w:val="24"/>
        </w:rPr>
      </w:pPr>
    </w:p>
    <w:p w:rsidR="00210AD4" w:rsidRDefault="00210AD4" w:rsidP="00836BE7">
      <w:pPr>
        <w:widowControl/>
        <w:tabs>
          <w:tab w:val="left" w:pos="-1440"/>
        </w:tabs>
        <w:rPr>
          <w:rFonts w:ascii="Courier New" w:hAnsi="Courier New" w:cs="Courier New"/>
          <w:b/>
          <w:szCs w:val="24"/>
        </w:rPr>
      </w:pPr>
      <w:r w:rsidRPr="00614D95">
        <w:rPr>
          <w:rFonts w:ascii="Courier New" w:hAnsi="Courier New" w:cs="Courier New"/>
          <w:b/>
          <w:szCs w:val="24"/>
        </w:rPr>
        <w:tab/>
        <w:t>Section 8.14</w:t>
      </w:r>
      <w:r w:rsidRPr="00614D95">
        <w:rPr>
          <w:rFonts w:ascii="Courier New" w:hAnsi="Courier New" w:cs="Courier New"/>
          <w:b/>
          <w:szCs w:val="24"/>
        </w:rPr>
        <w:tab/>
      </w:r>
      <w:r w:rsidRPr="00614D95">
        <w:rPr>
          <w:rFonts w:ascii="Courier New" w:hAnsi="Courier New" w:cs="Courier New"/>
          <w:b/>
          <w:szCs w:val="24"/>
          <w:u w:val="single"/>
        </w:rPr>
        <w:t>Counterparts</w:t>
      </w:r>
      <w:r w:rsidRPr="00614D95">
        <w:rPr>
          <w:rFonts w:ascii="Courier New" w:hAnsi="Courier New" w:cs="Courier New"/>
          <w:b/>
          <w:szCs w:val="24"/>
        </w:rPr>
        <w:t>.</w:t>
      </w:r>
      <w:r w:rsidRPr="00614D95">
        <w:rPr>
          <w:rFonts w:ascii="Courier New" w:hAnsi="Courier New" w:cs="Courier New"/>
          <w:szCs w:val="24"/>
        </w:rPr>
        <w:t xml:space="preserve">  This Agreement may be executed in separate counterparts, each of which shall constitute an original but all of which together shall constitute one and the same instrument.</w:t>
      </w:r>
      <w:r w:rsidR="00836BE7" w:rsidRPr="00614D95">
        <w:rPr>
          <w:rFonts w:ascii="Courier New" w:hAnsi="Courier New" w:cs="Courier New"/>
          <w:b/>
          <w:szCs w:val="24"/>
        </w:rPr>
        <w:t xml:space="preserve"> </w:t>
      </w:r>
    </w:p>
    <w:p w:rsidR="00210AD4" w:rsidRPr="00614D95" w:rsidRDefault="00210AD4" w:rsidP="00210AD4">
      <w:pPr>
        <w:widowControl/>
        <w:rPr>
          <w:rFonts w:ascii="Courier New" w:hAnsi="Courier New" w:cs="Courier New"/>
          <w:szCs w:val="24"/>
        </w:rPr>
      </w:pPr>
      <w:r w:rsidRPr="00614D95">
        <w:rPr>
          <w:rFonts w:ascii="Courier New" w:hAnsi="Courier New" w:cs="Courier New"/>
          <w:b/>
          <w:szCs w:val="24"/>
        </w:rPr>
        <w:t>IN WITNESS WHEREOF</w:t>
      </w:r>
      <w:r w:rsidRPr="00614D95">
        <w:rPr>
          <w:rFonts w:ascii="Courier New" w:hAnsi="Courier New" w:cs="Courier New"/>
          <w:szCs w:val="24"/>
        </w:rPr>
        <w:t>, the parties hereto have duly executed this Agreement as of the date first above written.</w:t>
      </w:r>
    </w:p>
    <w:p w:rsidR="00210AD4" w:rsidRPr="00614D95" w:rsidRDefault="00210AD4" w:rsidP="00210AD4">
      <w:pPr>
        <w:pStyle w:val="Header"/>
        <w:widowControl/>
        <w:tabs>
          <w:tab w:val="clear" w:pos="4320"/>
          <w:tab w:val="clear" w:pos="8640"/>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b/>
          <w:szCs w:val="24"/>
        </w:rPr>
      </w:pPr>
      <w:r w:rsidRPr="00614D95">
        <w:rPr>
          <w:rFonts w:ascii="Courier New" w:hAnsi="Courier New" w:cs="Courier New"/>
          <w:szCs w:val="24"/>
        </w:rPr>
        <w:t>TREASURY:</w:t>
      </w: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b/>
          <w:bCs/>
          <w:szCs w:val="24"/>
        </w:rPr>
        <w:t>United States</w:t>
      </w:r>
      <w:r w:rsidRPr="00614D95">
        <w:rPr>
          <w:rFonts w:ascii="Courier New" w:hAnsi="Courier New" w:cs="Courier New"/>
          <w:szCs w:val="24"/>
        </w:rPr>
        <w:t xml:space="preserve"> </w:t>
      </w:r>
      <w:r w:rsidRPr="00614D95">
        <w:rPr>
          <w:rFonts w:ascii="Courier New" w:hAnsi="Courier New" w:cs="Courier New"/>
          <w:b/>
          <w:bCs/>
          <w:szCs w:val="24"/>
        </w:rPr>
        <w:t>Department of the Treasury</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ind w:firstLine="2880"/>
        <w:rPr>
          <w:rFonts w:ascii="Courier New" w:hAnsi="Courier New" w:cs="Courier New"/>
          <w:szCs w:val="24"/>
        </w:rPr>
      </w:pPr>
      <w:r w:rsidRPr="00614D95">
        <w:rPr>
          <w:rFonts w:ascii="Courier New" w:hAnsi="Courier New" w:cs="Courier New"/>
          <w:szCs w:val="24"/>
        </w:rPr>
        <w:t>By:</w:t>
      </w:r>
      <w:r w:rsidRPr="00614D95">
        <w:rPr>
          <w:rFonts w:ascii="Courier New" w:hAnsi="Courier New" w:cs="Courier New"/>
          <w:szCs w:val="24"/>
        </w:rPr>
        <w:tab/>
        <w:t>______________________________</w:t>
      </w:r>
    </w:p>
    <w:p w:rsidR="00210AD4" w:rsidRPr="00614D95" w:rsidRDefault="00210AD4" w:rsidP="00210AD4">
      <w:pPr>
        <w:widowControl/>
        <w:tabs>
          <w:tab w:val="left" w:pos="-1440"/>
        </w:tabs>
        <w:ind w:firstLine="3600"/>
        <w:rPr>
          <w:rFonts w:ascii="Courier New" w:hAnsi="Courier New" w:cs="Courier New"/>
          <w:szCs w:val="24"/>
        </w:rPr>
      </w:pPr>
      <w:r w:rsidRPr="00614D95">
        <w:rPr>
          <w:rFonts w:ascii="Courier New" w:hAnsi="Courier New" w:cs="Courier New"/>
          <w:szCs w:val="24"/>
        </w:rPr>
        <w:t>Name:  Don Graves Jr.</w:t>
      </w:r>
    </w:p>
    <w:p w:rsidR="00210AD4" w:rsidRPr="00614D95" w:rsidRDefault="00210AD4" w:rsidP="00210AD4">
      <w:pPr>
        <w:widowControl/>
        <w:tabs>
          <w:tab w:val="left" w:pos="-1440"/>
        </w:tabs>
        <w:ind w:left="3600"/>
        <w:rPr>
          <w:rFonts w:ascii="Courier New" w:hAnsi="Courier New" w:cs="Courier New"/>
          <w:szCs w:val="24"/>
        </w:rPr>
      </w:pPr>
      <w:r w:rsidRPr="00614D95">
        <w:rPr>
          <w:rFonts w:ascii="Courier New" w:hAnsi="Courier New" w:cs="Courier New"/>
          <w:szCs w:val="24"/>
        </w:rPr>
        <w:t>Title: Deputy Assistant Secretary</w:t>
      </w:r>
    </w:p>
    <w:p w:rsidR="00210AD4" w:rsidRPr="00614D95" w:rsidRDefault="00210AD4" w:rsidP="00210AD4">
      <w:pPr>
        <w:widowControl/>
        <w:tabs>
          <w:tab w:val="left" w:pos="-1440"/>
        </w:tabs>
        <w:ind w:left="3600"/>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b/>
          <w:szCs w:val="24"/>
        </w:rPr>
      </w:pPr>
      <w:r w:rsidRPr="00614D95">
        <w:rPr>
          <w:rFonts w:ascii="Courier New" w:hAnsi="Courier New" w:cs="Courier New"/>
          <w:szCs w:val="24"/>
        </w:rPr>
        <w:t xml:space="preserve">PARTICIPATING </w:t>
      </w:r>
      <w:r w:rsidR="00F33E51">
        <w:rPr>
          <w:rFonts w:ascii="Courier New" w:hAnsi="Courier New" w:cs="Courier New"/>
          <w:szCs w:val="24"/>
        </w:rPr>
        <w:t>MUNICIPALITY</w:t>
      </w:r>
      <w:r w:rsidRPr="00614D95">
        <w:rPr>
          <w:rFonts w:ascii="Courier New" w:hAnsi="Courier New" w:cs="Courier New"/>
          <w:szCs w:val="24"/>
        </w:rPr>
        <w:t xml:space="preserve">: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53530A" w:rsidRDefault="00210AD4" w:rsidP="00210AD4">
      <w:pPr>
        <w:widowControl/>
        <w:tabs>
          <w:tab w:val="left" w:pos="-1440"/>
        </w:tabs>
        <w:ind w:firstLine="2880"/>
        <w:rPr>
          <w:rFonts w:ascii="Courier New" w:hAnsi="Courier New" w:cs="Courier New"/>
          <w:szCs w:val="24"/>
        </w:rPr>
      </w:pPr>
      <w:r w:rsidRPr="00614D95">
        <w:rPr>
          <w:rFonts w:ascii="Courier New" w:hAnsi="Courier New" w:cs="Courier New"/>
          <w:szCs w:val="24"/>
        </w:rPr>
        <w:t>By:</w:t>
      </w:r>
      <w:r w:rsidRPr="00614D95">
        <w:rPr>
          <w:rFonts w:ascii="Courier New" w:hAnsi="Courier New" w:cs="Courier New"/>
          <w:szCs w:val="24"/>
        </w:rPr>
        <w:tab/>
      </w:r>
      <w:r w:rsidRPr="0053530A">
        <w:rPr>
          <w:rFonts w:ascii="Courier New" w:hAnsi="Courier New" w:cs="Courier New"/>
          <w:szCs w:val="24"/>
        </w:rPr>
        <w:t>_______________________________</w:t>
      </w:r>
    </w:p>
    <w:p w:rsidR="00F33E51" w:rsidRDefault="00210AD4" w:rsidP="00210AD4">
      <w:pPr>
        <w:widowControl/>
        <w:tabs>
          <w:tab w:val="left" w:pos="-1440"/>
        </w:tabs>
        <w:ind w:firstLine="3600"/>
        <w:rPr>
          <w:rFonts w:ascii="Courier New" w:hAnsi="Courier New" w:cs="Courier New"/>
          <w:szCs w:val="24"/>
        </w:rPr>
      </w:pPr>
      <w:r w:rsidRPr="0053530A">
        <w:rPr>
          <w:rFonts w:ascii="Courier New" w:hAnsi="Courier New" w:cs="Courier New"/>
          <w:szCs w:val="24"/>
        </w:rPr>
        <w:t xml:space="preserve">Name:  </w:t>
      </w:r>
    </w:p>
    <w:p w:rsidR="00F33E51" w:rsidRDefault="00210AD4" w:rsidP="00210AD4">
      <w:pPr>
        <w:widowControl/>
        <w:tabs>
          <w:tab w:val="left" w:pos="-1440"/>
        </w:tabs>
        <w:ind w:firstLine="3600"/>
        <w:rPr>
          <w:rFonts w:ascii="Courier New" w:hAnsi="Courier New" w:cs="Courier New"/>
          <w:szCs w:val="24"/>
        </w:rPr>
      </w:pPr>
      <w:r w:rsidRPr="0053530A">
        <w:rPr>
          <w:rFonts w:ascii="Courier New" w:hAnsi="Courier New" w:cs="Courier New"/>
          <w:szCs w:val="24"/>
        </w:rPr>
        <w:t>Title:</w:t>
      </w:r>
    </w:p>
    <w:p w:rsidR="00210AD4" w:rsidRPr="00614D95" w:rsidRDefault="00210AD4" w:rsidP="00F33E51">
      <w:pPr>
        <w:widowControl/>
        <w:tabs>
          <w:tab w:val="left" w:pos="-1440"/>
        </w:tabs>
        <w:ind w:firstLine="3600"/>
        <w:rPr>
          <w:rFonts w:ascii="Courier New" w:hAnsi="Courier New" w:cs="Courier New"/>
          <w:szCs w:val="24"/>
        </w:rPr>
      </w:pPr>
      <w:r w:rsidRPr="0053530A">
        <w:rPr>
          <w:rFonts w:ascii="Courier New" w:hAnsi="Courier New" w:cs="Courier New"/>
          <w:szCs w:val="24"/>
        </w:rPr>
        <w:t xml:space="preserve"> </w:t>
      </w:r>
    </w:p>
    <w:p w:rsidR="00210AD4" w:rsidRPr="00614D95" w:rsidRDefault="00210AD4" w:rsidP="00210AD4">
      <w:pPr>
        <w:widowControl/>
        <w:tabs>
          <w:tab w:val="left" w:pos="-1440"/>
        </w:tabs>
        <w:ind w:left="4320"/>
        <w:rPr>
          <w:rFonts w:ascii="Courier New" w:hAnsi="Courier New" w:cs="Courier New"/>
          <w:szCs w:val="24"/>
        </w:rPr>
      </w:pPr>
      <w:r w:rsidRPr="00614D95">
        <w:rPr>
          <w:rFonts w:ascii="Courier New" w:hAnsi="Courier New" w:cs="Courier New"/>
          <w:szCs w:val="24"/>
        </w:rPr>
        <w:t xml:space="preserve">  </w:t>
      </w: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pStyle w:val="Heading8"/>
        <w:rPr>
          <w:rFonts w:ascii="Courier New" w:hAnsi="Courier New" w:cs="Courier New"/>
          <w:b w:val="0"/>
          <w:bCs w:val="0"/>
          <w:szCs w:val="24"/>
        </w:rPr>
      </w:pPr>
    </w:p>
    <w:p w:rsidR="00210AD4" w:rsidRPr="00614D95" w:rsidRDefault="00210AD4" w:rsidP="00210AD4">
      <w:pPr>
        <w:widowControl/>
        <w:tabs>
          <w:tab w:val="left" w:pos="-1440"/>
        </w:tabs>
        <w:rPr>
          <w:rFonts w:ascii="Courier New" w:hAnsi="Courier New" w:cs="Courier New"/>
          <w:b/>
          <w:szCs w:val="24"/>
        </w:rPr>
        <w:sectPr w:rsidR="00210AD4" w:rsidRPr="00614D95">
          <w:headerReference w:type="default" r:id="rId16"/>
          <w:footerReference w:type="even" r:id="rId17"/>
          <w:footerReference w:type="default" r:id="rId18"/>
          <w:endnotePr>
            <w:numFmt w:val="decimal"/>
          </w:endnotePr>
          <w:pgSz w:w="12240" w:h="15840" w:code="1"/>
          <w:pgMar w:top="1440" w:right="1440" w:bottom="1440" w:left="1440" w:header="864" w:footer="864" w:gutter="0"/>
          <w:pgNumType w:start="1" w:chapStyle="2"/>
          <w:cols w:space="720"/>
        </w:sectPr>
      </w:pP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r>
      <w:r>
        <w:rPr>
          <w:rFonts w:ascii="Courier New" w:hAnsi="Courier New" w:cs="Courier New"/>
          <w:szCs w:val="24"/>
          <w:u w:val="single"/>
        </w:rPr>
        <w:softHyphen/>
        <w:t>______________</w:t>
      </w:r>
      <w:r w:rsidRPr="00614D95">
        <w:rPr>
          <w:rFonts w:ascii="Courier New" w:hAnsi="Courier New" w:cs="Courier New"/>
          <w:szCs w:val="24"/>
          <w:u w:val="single"/>
        </w:rPr>
        <w:br/>
      </w:r>
    </w:p>
    <w:p w:rsidR="00210AD4" w:rsidRPr="00614D95" w:rsidRDefault="00F33E51" w:rsidP="00210AD4">
      <w:pPr>
        <w:widowControl/>
        <w:tabs>
          <w:tab w:val="left" w:pos="-1440"/>
        </w:tabs>
        <w:rPr>
          <w:rFonts w:ascii="Courier New" w:hAnsi="Courier New" w:cs="Courier New"/>
          <w:b/>
          <w:szCs w:val="24"/>
        </w:rPr>
        <w:sectPr w:rsidR="00210AD4" w:rsidRPr="00614D95" w:rsidSect="00244384">
          <w:endnotePr>
            <w:numFmt w:val="decimal"/>
          </w:endnotePr>
          <w:type w:val="continuous"/>
          <w:pgSz w:w="12240" w:h="15840" w:code="1"/>
          <w:pgMar w:top="1440" w:right="1440" w:bottom="1440" w:left="1440" w:header="864" w:footer="864" w:gutter="0"/>
          <w:pgNumType w:start="1" w:chapStyle="2"/>
          <w:cols w:space="720"/>
        </w:sectPr>
      </w:pPr>
      <w:r>
        <w:rPr>
          <w:rFonts w:ascii="Courier New" w:hAnsi="Courier New" w:cs="Courier New"/>
          <w:b/>
          <w:szCs w:val="24"/>
        </w:rPr>
        <w:t xml:space="preserve">Date: </w:t>
      </w:r>
    </w:p>
    <w:p w:rsidR="00210AD4" w:rsidRPr="00614D95" w:rsidRDefault="00210AD4" w:rsidP="00210AD4">
      <w:pPr>
        <w:widowControl/>
        <w:tabs>
          <w:tab w:val="left" w:pos="-1440"/>
        </w:tabs>
        <w:rPr>
          <w:rFonts w:ascii="Courier New" w:hAnsi="Courier New" w:cs="Courier New"/>
          <w:b/>
          <w:szCs w:val="24"/>
        </w:rPr>
      </w:pPr>
    </w:p>
    <w:p w:rsidR="00210AD4" w:rsidRPr="00614D95" w:rsidRDefault="00210AD4" w:rsidP="00210AD4">
      <w:pPr>
        <w:widowControl/>
        <w:rPr>
          <w:rFonts w:ascii="Courier New" w:hAnsi="Courier New" w:cs="Courier New"/>
          <w:b/>
          <w:szCs w:val="24"/>
        </w:rPr>
      </w:pPr>
    </w:p>
    <w:p w:rsidR="00210AD4" w:rsidRPr="00614D95" w:rsidRDefault="00210AD4" w:rsidP="00210AD4">
      <w:pPr>
        <w:jc w:val="center"/>
        <w:rPr>
          <w:rFonts w:ascii="Courier New" w:hAnsi="Courier New" w:cs="Courier New"/>
          <w:b/>
          <w:szCs w:val="24"/>
        </w:rPr>
      </w:pPr>
      <w:r w:rsidRPr="00614D95">
        <w:rPr>
          <w:rFonts w:ascii="Courier New" w:hAnsi="Courier New" w:cs="Courier New"/>
          <w:b/>
          <w:szCs w:val="24"/>
        </w:rPr>
        <w:t>ANNEX 1</w:t>
      </w:r>
    </w:p>
    <w:p w:rsidR="00210AD4" w:rsidRPr="00614D95" w:rsidRDefault="00210AD4" w:rsidP="00210AD4">
      <w:pPr>
        <w:pStyle w:val="Heading6"/>
        <w:ind w:left="4320"/>
        <w:rPr>
          <w:rFonts w:ascii="Courier New" w:hAnsi="Courier New" w:cs="Courier New"/>
          <w:szCs w:val="24"/>
        </w:rPr>
      </w:pPr>
    </w:p>
    <w:p w:rsidR="00210AD4" w:rsidRPr="00614D95" w:rsidRDefault="00210AD4" w:rsidP="00210AD4">
      <w:pPr>
        <w:pStyle w:val="Heading2"/>
        <w:widowControl w:val="0"/>
        <w:tabs>
          <w:tab w:val="clear" w:pos="-1440"/>
        </w:tabs>
        <w:rPr>
          <w:rFonts w:ascii="Courier New" w:hAnsi="Courier New" w:cs="Courier New"/>
          <w:szCs w:val="24"/>
        </w:rPr>
      </w:pPr>
      <w:r w:rsidRPr="00614D95">
        <w:rPr>
          <w:rFonts w:ascii="Courier New" w:hAnsi="Courier New" w:cs="Courier New"/>
          <w:szCs w:val="24"/>
        </w:rPr>
        <w:t xml:space="preserve">PURPOSE OF THE ALLOCATION </w:t>
      </w:r>
    </w:p>
    <w:p w:rsidR="00210AD4" w:rsidRPr="00614D95" w:rsidRDefault="00210AD4" w:rsidP="00210AD4">
      <w:pPr>
        <w:rPr>
          <w:rFonts w:ascii="Courier New" w:hAnsi="Courier New" w:cs="Courier New"/>
          <w:b/>
          <w:szCs w:val="24"/>
          <w:u w:val="single"/>
        </w:rPr>
      </w:pPr>
    </w:p>
    <w:p w:rsidR="00F33E51" w:rsidRDefault="00210AD4" w:rsidP="00210AD4">
      <w:pPr>
        <w:rPr>
          <w:rFonts w:ascii="Courier New" w:hAnsi="Courier New" w:cs="Courier New"/>
          <w:szCs w:val="24"/>
        </w:rPr>
      </w:pPr>
      <w:r w:rsidRPr="00614D95">
        <w:rPr>
          <w:rFonts w:ascii="Courier New" w:hAnsi="Courier New" w:cs="Courier New"/>
          <w:szCs w:val="24"/>
        </w:rPr>
        <w:t xml:space="preserve">This Annex 1 constitutes an integral part of the Allocation Agreement dated as of </w:t>
      </w:r>
      <w:r w:rsidR="004C5CC9">
        <w:rPr>
          <w:rFonts w:ascii="Courier New" w:hAnsi="Courier New" w:cs="Courier New"/>
          <w:szCs w:val="24"/>
          <w:u w:val="single"/>
        </w:rPr>
        <w:t>xxxx xx, 2011</w:t>
      </w:r>
      <w:r w:rsidRPr="00614D95">
        <w:rPr>
          <w:rFonts w:ascii="Courier New" w:hAnsi="Courier New" w:cs="Courier New"/>
          <w:szCs w:val="24"/>
        </w:rPr>
        <w:t xml:space="preserve">, between the Treasury and the Participating </w:t>
      </w:r>
      <w:r w:rsidR="00F33E51">
        <w:rPr>
          <w:rFonts w:ascii="Courier New" w:hAnsi="Courier New" w:cs="Courier New"/>
          <w:szCs w:val="24"/>
        </w:rPr>
        <w:t>Municipalities.</w:t>
      </w:r>
      <w:r w:rsidRPr="00614D95">
        <w:rPr>
          <w:rFonts w:ascii="Courier New" w:hAnsi="Courier New" w:cs="Courier New"/>
          <w:szCs w:val="24"/>
        </w:rPr>
        <w:t xml:space="preserve">  </w:t>
      </w:r>
    </w:p>
    <w:p w:rsidR="00210AD4" w:rsidRPr="00614D95" w:rsidRDefault="00210AD4" w:rsidP="00210AD4">
      <w:pPr>
        <w:rPr>
          <w:rFonts w:ascii="Courier New" w:hAnsi="Courier New" w:cs="Courier New"/>
          <w:szCs w:val="24"/>
        </w:rPr>
      </w:pPr>
    </w:p>
    <w:p w:rsidR="00210AD4" w:rsidRDefault="00210AD4" w:rsidP="00210AD4">
      <w:pPr>
        <w:rPr>
          <w:rFonts w:ascii="Courier New" w:hAnsi="Courier New" w:cs="Courier New"/>
        </w:rPr>
      </w:pPr>
      <w:r>
        <w:rPr>
          <w:rFonts w:ascii="Courier New" w:hAnsi="Courier New" w:cs="Courier New"/>
        </w:rPr>
        <w:t xml:space="preserve">The purpose of the Allocation is to assist the Participating </w:t>
      </w:r>
      <w:r w:rsidR="00F33E51">
        <w:rPr>
          <w:rFonts w:ascii="Courier New" w:hAnsi="Courier New" w:cs="Courier New"/>
          <w:szCs w:val="24"/>
        </w:rPr>
        <w:t>Municipalities</w:t>
      </w:r>
      <w:r w:rsidR="00F33E51" w:rsidRPr="00614D95">
        <w:rPr>
          <w:rFonts w:ascii="Courier New" w:hAnsi="Courier New" w:cs="Courier New"/>
          <w:szCs w:val="24"/>
        </w:rPr>
        <w:t xml:space="preserve"> </w:t>
      </w:r>
      <w:r>
        <w:rPr>
          <w:rFonts w:ascii="Courier New" w:hAnsi="Courier New" w:cs="Courier New"/>
        </w:rPr>
        <w:t xml:space="preserve">to increase the amount of capital made available by private lenders to small businesses through its Approved </w:t>
      </w:r>
      <w:r w:rsidR="00F33E51">
        <w:rPr>
          <w:rFonts w:ascii="Courier New" w:hAnsi="Courier New" w:cs="Courier New"/>
        </w:rPr>
        <w:t xml:space="preserve">Municipal </w:t>
      </w:r>
      <w:r>
        <w:rPr>
          <w:rFonts w:ascii="Courier New" w:hAnsi="Courier New" w:cs="Courier New"/>
        </w:rPr>
        <w:t>Program</w:t>
      </w:r>
      <w:r w:rsidR="00F33E51">
        <w:rPr>
          <w:rFonts w:ascii="Courier New" w:hAnsi="Courier New" w:cs="Courier New"/>
        </w:rPr>
        <w:t>s</w:t>
      </w:r>
      <w:r>
        <w:rPr>
          <w:rFonts w:ascii="Courier New" w:hAnsi="Courier New" w:cs="Courier New"/>
        </w:rPr>
        <w:t xml:space="preserve">.  </w:t>
      </w:r>
    </w:p>
    <w:p w:rsidR="00210AD4" w:rsidRDefault="00210AD4" w:rsidP="00210AD4">
      <w:pPr>
        <w:rPr>
          <w:rFonts w:ascii="Courier New" w:hAnsi="Courier New" w:cs="Courier New"/>
        </w:rPr>
      </w:pPr>
    </w:p>
    <w:p w:rsidR="00F33E51" w:rsidRDefault="00210AD4" w:rsidP="00210AD4">
      <w:pPr>
        <w:rPr>
          <w:rFonts w:ascii="Courier New" w:hAnsi="Courier New" w:cs="Courier New"/>
        </w:rPr>
      </w:pPr>
      <w:r>
        <w:rPr>
          <w:rFonts w:ascii="Courier New" w:hAnsi="Courier New" w:cs="Courier New"/>
        </w:rPr>
        <w:t xml:space="preserve">To accomplish this, the </w:t>
      </w:r>
      <w:r w:rsidRPr="00BB668B">
        <w:rPr>
          <w:rFonts w:ascii="Courier New" w:hAnsi="Courier New" w:cs="Courier New"/>
        </w:rPr>
        <w:t xml:space="preserve">Participating </w:t>
      </w:r>
      <w:r w:rsidR="00F33E51">
        <w:rPr>
          <w:rFonts w:ascii="Courier New" w:hAnsi="Courier New" w:cs="Courier New"/>
        </w:rPr>
        <w:t>Municipalities</w:t>
      </w:r>
      <w:r w:rsidR="00F33E51" w:rsidRPr="00BB668B">
        <w:rPr>
          <w:rFonts w:ascii="Courier New" w:hAnsi="Courier New" w:cs="Courier New"/>
        </w:rPr>
        <w:t xml:space="preserve"> </w:t>
      </w:r>
      <w:r w:rsidRPr="00BB668B">
        <w:rPr>
          <w:rFonts w:ascii="Courier New" w:hAnsi="Courier New" w:cs="Courier New"/>
        </w:rPr>
        <w:t xml:space="preserve">will </w:t>
      </w:r>
      <w:r>
        <w:rPr>
          <w:rFonts w:ascii="Courier New" w:hAnsi="Courier New" w:cs="Courier New"/>
        </w:rPr>
        <w:t>use $</w:t>
      </w:r>
      <w:r w:rsidR="00F33E51">
        <w:rPr>
          <w:rFonts w:ascii="Courier New" w:hAnsi="Courier New" w:cs="Courier New"/>
        </w:rPr>
        <w:t>#####</w:t>
      </w:r>
      <w:r>
        <w:rPr>
          <w:rFonts w:ascii="Courier New" w:hAnsi="Courier New" w:cs="Courier New"/>
        </w:rPr>
        <w:t xml:space="preserve"> of</w:t>
      </w:r>
      <w:r w:rsidRPr="00BB668B">
        <w:rPr>
          <w:rFonts w:ascii="Courier New" w:hAnsi="Courier New" w:cs="Courier New"/>
        </w:rPr>
        <w:t xml:space="preserve"> </w:t>
      </w:r>
      <w:r w:rsidR="00EE39EA">
        <w:rPr>
          <w:rFonts w:ascii="Courier New" w:hAnsi="Courier New" w:cs="Courier New"/>
        </w:rPr>
        <w:t>their</w:t>
      </w:r>
      <w:r w:rsidR="00EE39EA" w:rsidRPr="00BB668B">
        <w:rPr>
          <w:rFonts w:ascii="Courier New" w:hAnsi="Courier New" w:cs="Courier New"/>
        </w:rPr>
        <w:t xml:space="preserve"> </w:t>
      </w:r>
      <w:r w:rsidRPr="00BB668B">
        <w:rPr>
          <w:rFonts w:ascii="Courier New" w:hAnsi="Courier New" w:cs="Courier New"/>
        </w:rPr>
        <w:t xml:space="preserve">Allocated Funds to support </w:t>
      </w:r>
      <w:r>
        <w:rPr>
          <w:rFonts w:ascii="Courier New" w:hAnsi="Courier New" w:cs="Courier New"/>
        </w:rPr>
        <w:t>the</w:t>
      </w:r>
      <w:r w:rsidRPr="00BB668B">
        <w:rPr>
          <w:rFonts w:ascii="Courier New" w:hAnsi="Courier New" w:cs="Courier New"/>
        </w:rPr>
        <w:t xml:space="preserve"> </w:t>
      </w:r>
      <w:r>
        <w:rPr>
          <w:rFonts w:ascii="Courier New" w:hAnsi="Courier New" w:cs="Courier New"/>
        </w:rPr>
        <w:t xml:space="preserve">new </w:t>
      </w:r>
      <w:r w:rsidR="00F33E51">
        <w:rPr>
          <w:rFonts w:ascii="Courier New" w:hAnsi="Courier New" w:cs="Courier New"/>
        </w:rPr>
        <w:t>[insert name of program]</w:t>
      </w:r>
      <w:r>
        <w:rPr>
          <w:rFonts w:ascii="Courier New" w:hAnsi="Courier New" w:cs="Courier New"/>
        </w:rPr>
        <w:t xml:space="preserve">.  </w:t>
      </w:r>
    </w:p>
    <w:p w:rsidR="00F33E51" w:rsidRDefault="00F33E51" w:rsidP="00210AD4">
      <w:pPr>
        <w:rPr>
          <w:rFonts w:ascii="Courier New" w:hAnsi="Courier New" w:cs="Courier New"/>
        </w:rPr>
      </w:pPr>
    </w:p>
    <w:p w:rsidR="00210AD4" w:rsidRPr="00BB668B" w:rsidRDefault="00210AD4" w:rsidP="00210AD4">
      <w:pPr>
        <w:rPr>
          <w:rFonts w:ascii="Courier New" w:hAnsi="Courier New" w:cs="Courier New"/>
        </w:rPr>
      </w:pPr>
      <w:r>
        <w:rPr>
          <w:rFonts w:ascii="Courier New" w:hAnsi="Courier New" w:cs="Courier New"/>
        </w:rPr>
        <w:t xml:space="preserve">All programs will be administered by </w:t>
      </w:r>
      <w:r w:rsidR="00F33E51">
        <w:rPr>
          <w:rFonts w:ascii="Courier New" w:hAnsi="Courier New" w:cs="Courier New"/>
        </w:rPr>
        <w:t>the []</w:t>
      </w:r>
    </w:p>
    <w:p w:rsidR="00210AD4" w:rsidRDefault="00210AD4" w:rsidP="00210AD4">
      <w:pPr>
        <w:widowControl/>
        <w:rPr>
          <w:rFonts w:ascii="Courier New" w:hAnsi="Courier New" w:cs="Courier New"/>
          <w:szCs w:val="24"/>
        </w:rPr>
      </w:pPr>
      <w:r>
        <w:rPr>
          <w:rFonts w:ascii="Courier New" w:hAnsi="Courier New" w:cs="Courier New"/>
          <w:szCs w:val="24"/>
        </w:rPr>
        <w:br w:type="page"/>
      </w:r>
    </w:p>
    <w:p w:rsidR="00210AD4" w:rsidRPr="00614D95" w:rsidRDefault="00210AD4" w:rsidP="00210AD4">
      <w:pPr>
        <w:pStyle w:val="Title"/>
        <w:rPr>
          <w:rFonts w:ascii="Courier New" w:hAnsi="Courier New" w:cs="Courier New"/>
          <w:szCs w:val="24"/>
        </w:rPr>
      </w:pPr>
      <w:r w:rsidRPr="00614D95">
        <w:rPr>
          <w:rFonts w:ascii="Courier New" w:hAnsi="Courier New" w:cs="Courier New"/>
          <w:szCs w:val="24"/>
        </w:rPr>
        <w:t>ANNEX 2</w:t>
      </w:r>
    </w:p>
    <w:p w:rsidR="00210AD4" w:rsidRPr="00614D95" w:rsidRDefault="00210AD4" w:rsidP="00210AD4">
      <w:pPr>
        <w:pStyle w:val="Subtitle"/>
        <w:ind w:left="5490"/>
        <w:rPr>
          <w:rFonts w:ascii="Courier New" w:hAnsi="Courier New" w:cs="Courier New"/>
          <w:b w:val="0"/>
          <w:szCs w:val="24"/>
        </w:rPr>
      </w:pPr>
      <w:r w:rsidRPr="00614D95">
        <w:rPr>
          <w:rFonts w:ascii="Courier New" w:hAnsi="Courier New" w:cs="Courier New"/>
          <w:szCs w:val="24"/>
        </w:rPr>
        <w:t xml:space="preserve">   </w:t>
      </w:r>
    </w:p>
    <w:p w:rsidR="00210AD4" w:rsidRPr="00614D95" w:rsidRDefault="00210AD4" w:rsidP="00210AD4">
      <w:pPr>
        <w:jc w:val="center"/>
        <w:outlineLvl w:val="0"/>
        <w:rPr>
          <w:rFonts w:ascii="Courier New" w:hAnsi="Courier New" w:cs="Courier New"/>
          <w:b/>
          <w:szCs w:val="24"/>
          <w:u w:val="single"/>
        </w:rPr>
      </w:pPr>
      <w:r w:rsidRPr="00614D95">
        <w:rPr>
          <w:rFonts w:ascii="Courier New" w:hAnsi="Courier New" w:cs="Courier New"/>
          <w:b/>
          <w:szCs w:val="24"/>
          <w:u w:val="single"/>
        </w:rPr>
        <w:t>DISBURSEMENT</w:t>
      </w:r>
    </w:p>
    <w:p w:rsidR="00210AD4" w:rsidRPr="00614D95" w:rsidRDefault="00210AD4" w:rsidP="00210AD4">
      <w:pPr>
        <w:jc w:val="center"/>
        <w:outlineLvl w:val="0"/>
        <w:rPr>
          <w:rFonts w:ascii="Courier New" w:hAnsi="Courier New" w:cs="Courier New"/>
          <w:b/>
          <w:szCs w:val="24"/>
          <w:u w:val="single"/>
        </w:rPr>
      </w:pPr>
      <w:r w:rsidRPr="00614D95">
        <w:rPr>
          <w:rFonts w:ascii="Courier New" w:hAnsi="Courier New" w:cs="Courier New"/>
          <w:b/>
          <w:szCs w:val="24"/>
          <w:u w:val="single"/>
        </w:rPr>
        <w:t>POLICIES AND PROCEDURES</w:t>
      </w:r>
    </w:p>
    <w:p w:rsidR="00210AD4" w:rsidRPr="00614D95" w:rsidRDefault="00210AD4" w:rsidP="00210AD4">
      <w:pPr>
        <w:rPr>
          <w:rFonts w:ascii="Courier New" w:hAnsi="Courier New" w:cs="Courier New"/>
          <w:b/>
          <w:szCs w:val="24"/>
          <w:u w:val="single"/>
        </w:rPr>
      </w:pPr>
    </w:p>
    <w:p w:rsidR="00210AD4" w:rsidRPr="00614D95" w:rsidRDefault="00210AD4" w:rsidP="00210AD4">
      <w:pPr>
        <w:rPr>
          <w:rFonts w:ascii="Courier New" w:hAnsi="Courier New" w:cs="Courier New"/>
          <w:b/>
          <w:szCs w:val="24"/>
          <w:u w:val="single"/>
        </w:rPr>
      </w:pPr>
    </w:p>
    <w:p w:rsidR="00210AD4" w:rsidRPr="00614D95" w:rsidRDefault="00210AD4" w:rsidP="00210AD4">
      <w:pPr>
        <w:rPr>
          <w:rFonts w:ascii="Courier New" w:hAnsi="Courier New" w:cs="Courier New"/>
          <w:szCs w:val="24"/>
        </w:rPr>
      </w:pPr>
      <w:r w:rsidRPr="00614D95">
        <w:rPr>
          <w:rFonts w:ascii="Courier New" w:hAnsi="Courier New" w:cs="Courier New"/>
          <w:szCs w:val="24"/>
        </w:rPr>
        <w:t xml:space="preserve">This Annex 2 constitutes an integral part of the Allocation Agreement dated as of </w:t>
      </w:r>
      <w:r w:rsidR="004C5CC9">
        <w:rPr>
          <w:rFonts w:ascii="Courier New" w:hAnsi="Courier New" w:cs="Courier New"/>
          <w:szCs w:val="24"/>
          <w:u w:val="single"/>
        </w:rPr>
        <w:t>xxxx xx</w:t>
      </w:r>
      <w:r>
        <w:rPr>
          <w:rFonts w:ascii="Courier New" w:hAnsi="Courier New" w:cs="Courier New"/>
          <w:szCs w:val="24"/>
          <w:u w:val="single"/>
        </w:rPr>
        <w:t>, 2011</w:t>
      </w:r>
      <w:r w:rsidRPr="00614D95">
        <w:rPr>
          <w:rFonts w:ascii="Courier New" w:hAnsi="Courier New" w:cs="Courier New"/>
          <w:szCs w:val="24"/>
        </w:rPr>
        <w:t>, between the Treasury</w:t>
      </w:r>
      <w:r>
        <w:rPr>
          <w:rFonts w:ascii="Courier New" w:hAnsi="Courier New" w:cs="Courier New"/>
          <w:szCs w:val="24"/>
        </w:rPr>
        <w:t>”</w:t>
      </w:r>
      <w:r w:rsidRPr="00614D95">
        <w:rPr>
          <w:rFonts w:ascii="Courier New" w:hAnsi="Courier New" w:cs="Courier New"/>
          <w:szCs w:val="24"/>
        </w:rPr>
        <w:t>) and the</w:t>
      </w:r>
      <w:r w:rsidR="00F33E51">
        <w:rPr>
          <w:rFonts w:ascii="Courier New" w:hAnsi="Courier New" w:cs="Courier New"/>
          <w:szCs w:val="24"/>
        </w:rPr>
        <w:t xml:space="preserve"> </w:t>
      </w:r>
      <w:r w:rsidRPr="00614D95">
        <w:rPr>
          <w:rFonts w:ascii="Courier New" w:hAnsi="Courier New" w:cs="Courier New"/>
          <w:szCs w:val="24"/>
        </w:rPr>
        <w:t xml:space="preserve">Participating </w:t>
      </w:r>
      <w:r w:rsidR="00F33E51">
        <w:rPr>
          <w:rFonts w:ascii="Courier New" w:hAnsi="Courier New" w:cs="Courier New"/>
          <w:szCs w:val="24"/>
        </w:rPr>
        <w:t>Municipalities</w:t>
      </w:r>
      <w:r w:rsidRPr="00614D95">
        <w:rPr>
          <w:rFonts w:ascii="Courier New" w:hAnsi="Courier New" w:cs="Courier New"/>
          <w:szCs w:val="24"/>
        </w:rPr>
        <w:t xml:space="preserve">.  </w:t>
      </w:r>
    </w:p>
    <w:p w:rsidR="00210AD4" w:rsidRPr="00614D95" w:rsidRDefault="00210AD4" w:rsidP="00210AD4">
      <w:pPr>
        <w:rPr>
          <w:rFonts w:ascii="Courier New" w:hAnsi="Courier New" w:cs="Courier New"/>
          <w:b/>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szCs w:val="24"/>
        </w:rPr>
        <w:t>1.</w:t>
      </w:r>
      <w:r w:rsidRPr="00614D95">
        <w:rPr>
          <w:rFonts w:ascii="Courier New" w:hAnsi="Courier New" w:cs="Courier New"/>
          <w:szCs w:val="24"/>
        </w:rPr>
        <w:tab/>
      </w:r>
      <w:r w:rsidRPr="00614D95">
        <w:rPr>
          <w:rFonts w:ascii="Courier New" w:hAnsi="Courier New" w:cs="Courier New"/>
          <w:szCs w:val="24"/>
          <w:u w:val="single"/>
        </w:rPr>
        <w:t>Treasury Disbursement of Initial One-Third of</w:t>
      </w:r>
      <w:r w:rsidRPr="00614D95">
        <w:rPr>
          <w:rFonts w:ascii="Courier New" w:hAnsi="Courier New" w:cs="Courier New"/>
          <w:szCs w:val="24"/>
        </w:rPr>
        <w:t xml:space="preserve"> </w:t>
      </w:r>
      <w:r w:rsidRPr="00614D95">
        <w:rPr>
          <w:rFonts w:ascii="Courier New" w:hAnsi="Courier New" w:cs="Courier New"/>
          <w:szCs w:val="24"/>
          <w:u w:val="single"/>
        </w:rPr>
        <w:t xml:space="preserve">Allocated Funds to the Participating </w:t>
      </w:r>
      <w:r w:rsidR="00F33E51" w:rsidRPr="00F33E51">
        <w:rPr>
          <w:rFonts w:ascii="Courier New" w:hAnsi="Courier New" w:cs="Courier New"/>
          <w:szCs w:val="24"/>
          <w:u w:val="single"/>
        </w:rPr>
        <w:t>Municipalities.</w:t>
      </w: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r w:rsidRPr="00614D95">
        <w:rPr>
          <w:rFonts w:ascii="Courier New" w:hAnsi="Courier New" w:cs="Courier New"/>
          <w:szCs w:val="24"/>
        </w:rPr>
        <w:t xml:space="preserve">Treasury will promptly disburse the first one-third of the Allocation to the Participating </w:t>
      </w:r>
      <w:r w:rsidR="00F33E51">
        <w:rPr>
          <w:rFonts w:ascii="Courier New" w:hAnsi="Courier New" w:cs="Courier New"/>
          <w:szCs w:val="24"/>
        </w:rPr>
        <w:t>Municipalities</w:t>
      </w:r>
      <w:r w:rsidR="00F33E51" w:rsidRPr="00614D95">
        <w:rPr>
          <w:rFonts w:ascii="Courier New" w:hAnsi="Courier New" w:cs="Courier New"/>
          <w:szCs w:val="24"/>
        </w:rPr>
        <w:t xml:space="preserve"> </w:t>
      </w:r>
      <w:r w:rsidRPr="00614D95">
        <w:rPr>
          <w:rFonts w:ascii="Courier New" w:hAnsi="Courier New" w:cs="Courier New"/>
          <w:szCs w:val="24"/>
        </w:rPr>
        <w:t xml:space="preserve">after </w:t>
      </w:r>
      <w:r w:rsidR="00F33E51">
        <w:rPr>
          <w:rFonts w:ascii="Courier New" w:hAnsi="Courier New" w:cs="Courier New"/>
          <w:szCs w:val="24"/>
        </w:rPr>
        <w:t>each</w:t>
      </w:r>
      <w:r w:rsidR="00F33E51" w:rsidRPr="00614D95">
        <w:rPr>
          <w:rFonts w:ascii="Courier New" w:hAnsi="Courier New" w:cs="Courier New"/>
          <w:szCs w:val="24"/>
        </w:rPr>
        <w:t xml:space="preserve"> </w:t>
      </w:r>
      <w:r w:rsidRPr="00614D95">
        <w:rPr>
          <w:rFonts w:ascii="Courier New" w:hAnsi="Courier New" w:cs="Courier New"/>
          <w:szCs w:val="24"/>
        </w:rPr>
        <w:t xml:space="preserve">Participating </w:t>
      </w:r>
      <w:r w:rsidR="00F33E51">
        <w:rPr>
          <w:rFonts w:ascii="Courier New" w:hAnsi="Courier New" w:cs="Courier New"/>
          <w:szCs w:val="24"/>
        </w:rPr>
        <w:t>Municipality</w:t>
      </w:r>
      <w:r w:rsidR="00F33E51" w:rsidRPr="00614D95">
        <w:rPr>
          <w:rFonts w:ascii="Courier New" w:hAnsi="Courier New" w:cs="Courier New"/>
          <w:szCs w:val="24"/>
        </w:rPr>
        <w:t xml:space="preserve"> </w:t>
      </w:r>
      <w:r w:rsidRPr="00614D95">
        <w:rPr>
          <w:rFonts w:ascii="Courier New" w:hAnsi="Courier New" w:cs="Courier New"/>
          <w:szCs w:val="24"/>
        </w:rPr>
        <w:t>executes the Allocation Agreement and Treasury receives the opinion</w:t>
      </w:r>
      <w:r w:rsidR="00F33E51">
        <w:rPr>
          <w:rFonts w:ascii="Courier New" w:hAnsi="Courier New" w:cs="Courier New"/>
          <w:szCs w:val="24"/>
        </w:rPr>
        <w:t>s</w:t>
      </w:r>
      <w:r w:rsidRPr="00614D95">
        <w:rPr>
          <w:rFonts w:ascii="Courier New" w:hAnsi="Courier New" w:cs="Courier New"/>
          <w:szCs w:val="24"/>
        </w:rPr>
        <w:t xml:space="preserve"> required by Annex 6.</w:t>
      </w:r>
    </w:p>
    <w:p w:rsidR="00210AD4" w:rsidRPr="00614D95" w:rsidRDefault="00210AD4" w:rsidP="00210AD4">
      <w:pPr>
        <w:rPr>
          <w:rFonts w:ascii="Courier New" w:hAnsi="Courier New" w:cs="Courier New"/>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szCs w:val="24"/>
        </w:rPr>
        <w:t>2.</w:t>
      </w:r>
      <w:r w:rsidRPr="00614D95">
        <w:rPr>
          <w:rFonts w:ascii="Courier New" w:hAnsi="Courier New" w:cs="Courier New"/>
          <w:szCs w:val="24"/>
        </w:rPr>
        <w:tab/>
      </w:r>
      <w:r w:rsidRPr="00614D95">
        <w:rPr>
          <w:rFonts w:ascii="Courier New" w:hAnsi="Courier New" w:cs="Courier New"/>
          <w:szCs w:val="24"/>
          <w:u w:val="single"/>
        </w:rPr>
        <w:t>Subsequent Disbursements of Allocated Funds</w:t>
      </w: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r w:rsidRPr="00614D95">
        <w:rPr>
          <w:rFonts w:ascii="Courier New" w:hAnsi="Courier New" w:cs="Courier New"/>
          <w:szCs w:val="24"/>
        </w:rPr>
        <w:t xml:space="preserve">Except as provided in paragraphs 2 and 3 herein, Treasury will disburse to the Participating </w:t>
      </w:r>
      <w:r w:rsidR="00F33E51">
        <w:rPr>
          <w:rFonts w:ascii="Courier New" w:hAnsi="Courier New" w:cs="Courier New"/>
          <w:szCs w:val="24"/>
        </w:rPr>
        <w:t>Municipalities</w:t>
      </w:r>
      <w:r w:rsidR="00F33E51" w:rsidRPr="00614D95">
        <w:rPr>
          <w:rFonts w:ascii="Courier New" w:hAnsi="Courier New" w:cs="Courier New"/>
          <w:szCs w:val="24"/>
        </w:rPr>
        <w:t xml:space="preserve"> </w:t>
      </w:r>
      <w:r w:rsidRPr="00614D95">
        <w:rPr>
          <w:rFonts w:ascii="Courier New" w:hAnsi="Courier New" w:cs="Courier New"/>
          <w:szCs w:val="24"/>
        </w:rPr>
        <w:t xml:space="preserve">each successive one-third of the Allocation Funds after </w:t>
      </w:r>
      <w:r w:rsidR="00F33E51">
        <w:rPr>
          <w:rFonts w:ascii="Courier New" w:hAnsi="Courier New" w:cs="Courier New"/>
          <w:szCs w:val="24"/>
        </w:rPr>
        <w:t>each</w:t>
      </w:r>
      <w:r w:rsidR="00F33E51" w:rsidRPr="00614D95">
        <w:rPr>
          <w:rFonts w:ascii="Courier New" w:hAnsi="Courier New" w:cs="Courier New"/>
          <w:szCs w:val="24"/>
        </w:rPr>
        <w:t xml:space="preserve"> </w:t>
      </w:r>
      <w:r w:rsidRPr="00614D95">
        <w:rPr>
          <w:rFonts w:ascii="Courier New" w:hAnsi="Courier New" w:cs="Courier New"/>
          <w:szCs w:val="24"/>
        </w:rPr>
        <w:t xml:space="preserve">Participating </w:t>
      </w:r>
      <w:r w:rsidR="00F33E51">
        <w:rPr>
          <w:rFonts w:ascii="Courier New" w:hAnsi="Courier New" w:cs="Courier New"/>
          <w:szCs w:val="24"/>
        </w:rPr>
        <w:t>Municipality</w:t>
      </w:r>
      <w:r w:rsidR="00F33E51" w:rsidRPr="00614D95">
        <w:rPr>
          <w:rFonts w:ascii="Courier New" w:hAnsi="Courier New" w:cs="Courier New"/>
          <w:szCs w:val="24"/>
        </w:rPr>
        <w:t xml:space="preserve"> </w:t>
      </w:r>
      <w:r w:rsidRPr="00614D95">
        <w:rPr>
          <w:rFonts w:ascii="Courier New" w:hAnsi="Courier New" w:cs="Courier New"/>
          <w:szCs w:val="24"/>
        </w:rPr>
        <w:t xml:space="preserve">certifies to Treasury that it has expended, transferred, or obligated 80 percent of the last transferred one-third for federal contributions to, or for the account of, the Approved </w:t>
      </w:r>
      <w:r w:rsidR="00F33E51">
        <w:rPr>
          <w:rFonts w:ascii="Courier New" w:hAnsi="Courier New" w:cs="Courier New"/>
          <w:szCs w:val="24"/>
        </w:rPr>
        <w:t>Municipal</w:t>
      </w:r>
      <w:r w:rsidR="00F33E51" w:rsidRPr="00614D95">
        <w:rPr>
          <w:rFonts w:ascii="Courier New" w:hAnsi="Courier New" w:cs="Courier New"/>
          <w:szCs w:val="24"/>
        </w:rPr>
        <w:t xml:space="preserve"> </w:t>
      </w:r>
      <w:r w:rsidRPr="00614D95">
        <w:rPr>
          <w:rFonts w:ascii="Courier New" w:hAnsi="Courier New" w:cs="Courier New"/>
          <w:szCs w:val="24"/>
        </w:rPr>
        <w:t xml:space="preserve">Program.   </w:t>
      </w:r>
      <w:r w:rsidR="004944D4">
        <w:rPr>
          <w:rFonts w:ascii="Courier New" w:hAnsi="Courier New" w:cs="Courier New"/>
          <w:szCs w:val="24"/>
        </w:rPr>
        <w:t>Each</w:t>
      </w:r>
      <w:r w:rsidR="004944D4" w:rsidRPr="00614D95">
        <w:rPr>
          <w:rFonts w:ascii="Courier New" w:hAnsi="Courier New" w:cs="Courier New"/>
          <w:szCs w:val="24"/>
        </w:rPr>
        <w:t xml:space="preserve"> </w:t>
      </w:r>
      <w:r w:rsidRPr="00614D95">
        <w:rPr>
          <w:rFonts w:ascii="Courier New" w:hAnsi="Courier New" w:cs="Courier New"/>
          <w:szCs w:val="24"/>
        </w:rPr>
        <w:t xml:space="preserve">Participating </w:t>
      </w:r>
      <w:r w:rsidR="00F33E51">
        <w:rPr>
          <w:rFonts w:ascii="Courier New" w:hAnsi="Courier New" w:cs="Courier New"/>
          <w:szCs w:val="24"/>
        </w:rPr>
        <w:t>Municipalit</w:t>
      </w:r>
      <w:r w:rsidR="004944D4">
        <w:rPr>
          <w:rFonts w:ascii="Courier New" w:hAnsi="Courier New" w:cs="Courier New"/>
          <w:szCs w:val="24"/>
        </w:rPr>
        <w:t>y</w:t>
      </w:r>
      <w:r w:rsidR="00F33E51">
        <w:rPr>
          <w:rFonts w:ascii="Courier New" w:hAnsi="Courier New" w:cs="Courier New"/>
          <w:szCs w:val="24"/>
        </w:rPr>
        <w:t>’</w:t>
      </w:r>
      <w:r w:rsidR="004944D4">
        <w:rPr>
          <w:rFonts w:ascii="Courier New" w:hAnsi="Courier New" w:cs="Courier New"/>
          <w:szCs w:val="24"/>
        </w:rPr>
        <w:t>s</w:t>
      </w:r>
      <w:r w:rsidR="00F33E51" w:rsidRPr="00614D95">
        <w:rPr>
          <w:rFonts w:ascii="Courier New" w:hAnsi="Courier New" w:cs="Courier New"/>
          <w:szCs w:val="24"/>
        </w:rPr>
        <w:t xml:space="preserve"> </w:t>
      </w:r>
      <w:r w:rsidRPr="00614D95">
        <w:rPr>
          <w:rFonts w:ascii="Courier New" w:hAnsi="Courier New" w:cs="Courier New"/>
          <w:szCs w:val="24"/>
        </w:rPr>
        <w:t>certification shall be in the form attached hereto as Exhibit 2-1.</w:t>
      </w:r>
    </w:p>
    <w:p w:rsidR="00210AD4" w:rsidRPr="00614D95" w:rsidRDefault="00210AD4" w:rsidP="00210AD4">
      <w:pPr>
        <w:rPr>
          <w:rFonts w:ascii="Courier New" w:hAnsi="Courier New" w:cs="Courier New"/>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szCs w:val="24"/>
        </w:rPr>
        <w:t>3.</w:t>
      </w:r>
      <w:r w:rsidRPr="00614D95">
        <w:rPr>
          <w:rFonts w:ascii="Courier New" w:hAnsi="Courier New" w:cs="Courier New"/>
          <w:szCs w:val="24"/>
        </w:rPr>
        <w:tab/>
      </w:r>
      <w:r w:rsidRPr="00614D95">
        <w:rPr>
          <w:rFonts w:ascii="Courier New" w:hAnsi="Courier New" w:cs="Courier New"/>
          <w:szCs w:val="24"/>
          <w:u w:val="single"/>
        </w:rPr>
        <w:t>Authority to Withhold Disbursements Pending Audit</w:t>
      </w: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r w:rsidRPr="00614D95">
        <w:rPr>
          <w:rFonts w:ascii="Courier New" w:hAnsi="Courier New" w:cs="Courier New"/>
          <w:szCs w:val="24"/>
        </w:rPr>
        <w:t xml:space="preserve">Treasury may withhold the Disbursement of any successive one-third of the Allocated Funds pending the results of a financial audit.  Treasury will notify 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Pr="00614D95">
        <w:rPr>
          <w:rFonts w:ascii="Courier New" w:hAnsi="Courier New" w:cs="Courier New"/>
          <w:szCs w:val="24"/>
        </w:rPr>
        <w:t xml:space="preserve">of its decision to withhold such Disbursement.   </w:t>
      </w:r>
    </w:p>
    <w:p w:rsidR="00210AD4" w:rsidRPr="00614D95" w:rsidRDefault="00210AD4" w:rsidP="00210AD4">
      <w:pPr>
        <w:rPr>
          <w:rFonts w:ascii="Courier New" w:hAnsi="Courier New" w:cs="Courier New"/>
          <w:szCs w:val="24"/>
        </w:rPr>
      </w:pPr>
    </w:p>
    <w:p w:rsidR="00210AD4" w:rsidRPr="00614D95" w:rsidRDefault="00210AD4" w:rsidP="00210AD4">
      <w:pPr>
        <w:ind w:left="720"/>
        <w:rPr>
          <w:rFonts w:ascii="Courier New" w:hAnsi="Courier New" w:cs="Courier New"/>
          <w:szCs w:val="24"/>
        </w:rPr>
      </w:pPr>
      <w:r w:rsidRPr="00614D95">
        <w:rPr>
          <w:rFonts w:ascii="Courier New" w:hAnsi="Courier New" w:cs="Courier New"/>
          <w:szCs w:val="24"/>
        </w:rPr>
        <w:t>4.</w:t>
      </w:r>
      <w:r w:rsidRPr="00614D95">
        <w:rPr>
          <w:rFonts w:ascii="Courier New" w:hAnsi="Courier New" w:cs="Courier New"/>
          <w:szCs w:val="24"/>
        </w:rPr>
        <w:tab/>
      </w:r>
      <w:r w:rsidRPr="00614D95">
        <w:rPr>
          <w:rFonts w:ascii="Courier New" w:hAnsi="Courier New" w:cs="Courier New"/>
          <w:szCs w:val="24"/>
          <w:u w:val="single"/>
        </w:rPr>
        <w:t>Withholding or Suspending Payments</w:t>
      </w:r>
    </w:p>
    <w:p w:rsidR="00210AD4" w:rsidRPr="00614D95" w:rsidRDefault="00210AD4" w:rsidP="00210AD4">
      <w:pPr>
        <w:ind w:left="720" w:hanging="720"/>
        <w:rPr>
          <w:rFonts w:ascii="Courier New" w:hAnsi="Courier New" w:cs="Courier New"/>
          <w:szCs w:val="24"/>
        </w:rPr>
      </w:pPr>
    </w:p>
    <w:p w:rsidR="00210AD4" w:rsidRPr="00614D95" w:rsidRDefault="00210AD4" w:rsidP="00210AD4">
      <w:pPr>
        <w:pStyle w:val="Footer"/>
        <w:tabs>
          <w:tab w:val="clear" w:pos="4320"/>
          <w:tab w:val="clear" w:pos="8640"/>
        </w:tabs>
        <w:rPr>
          <w:rFonts w:ascii="Courier New" w:hAnsi="Courier New" w:cs="Courier New"/>
          <w:szCs w:val="24"/>
        </w:rPr>
      </w:pPr>
      <w:r w:rsidRPr="00614D95">
        <w:rPr>
          <w:rFonts w:ascii="Courier New" w:hAnsi="Courier New" w:cs="Courier New"/>
          <w:szCs w:val="24"/>
        </w:rPr>
        <w:t xml:space="preserve">Notwithstanding any other provision contained in the Allocation Agreement, Treasury may, in its discretion, withhold or suspend making Disbursements to 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Pr="00614D95">
        <w:rPr>
          <w:rFonts w:ascii="Courier New" w:hAnsi="Courier New" w:cs="Courier New"/>
          <w:szCs w:val="24"/>
        </w:rPr>
        <w:t xml:space="preserve">for failure to comply with any term, agreement, covenant or condition of the Allocation Agreement. Treasury will generally resume making Disbursements to 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Pr="00614D95">
        <w:rPr>
          <w:rFonts w:ascii="Courier New" w:hAnsi="Courier New" w:cs="Courier New"/>
          <w:szCs w:val="24"/>
        </w:rPr>
        <w:t xml:space="preserve">upon 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Pr="00614D95">
        <w:rPr>
          <w:rFonts w:ascii="Courier New" w:hAnsi="Courier New" w:cs="Courier New"/>
          <w:szCs w:val="24"/>
        </w:rPr>
        <w:t>subsequent compliance.</w:t>
      </w:r>
    </w:p>
    <w:p w:rsidR="00210AD4" w:rsidRPr="00614D95" w:rsidRDefault="00210AD4" w:rsidP="00210AD4">
      <w:pPr>
        <w:ind w:left="720" w:hanging="720"/>
        <w:rPr>
          <w:rFonts w:ascii="Courier New" w:hAnsi="Courier New" w:cs="Courier New"/>
          <w:szCs w:val="24"/>
        </w:rPr>
      </w:pPr>
    </w:p>
    <w:p w:rsidR="00210AD4" w:rsidRPr="00614D95" w:rsidRDefault="00210AD4" w:rsidP="00210AD4">
      <w:pPr>
        <w:ind w:left="720"/>
        <w:rPr>
          <w:rFonts w:ascii="Courier New" w:hAnsi="Courier New" w:cs="Courier New"/>
          <w:szCs w:val="24"/>
        </w:rPr>
      </w:pPr>
      <w:r w:rsidRPr="00614D95">
        <w:rPr>
          <w:rFonts w:ascii="Courier New" w:hAnsi="Courier New" w:cs="Courier New"/>
          <w:szCs w:val="24"/>
        </w:rPr>
        <w:t>5.</w:t>
      </w:r>
      <w:r w:rsidRPr="00614D95">
        <w:rPr>
          <w:rFonts w:ascii="Courier New" w:hAnsi="Courier New" w:cs="Courier New"/>
          <w:szCs w:val="24"/>
        </w:rPr>
        <w:tab/>
      </w:r>
      <w:r w:rsidRPr="00614D95">
        <w:rPr>
          <w:rFonts w:ascii="Courier New" w:hAnsi="Courier New" w:cs="Courier New"/>
          <w:szCs w:val="24"/>
          <w:u w:val="single"/>
        </w:rPr>
        <w:t>Cash Depositories</w:t>
      </w:r>
      <w:r w:rsidRPr="00614D95">
        <w:rPr>
          <w:rFonts w:ascii="Courier New" w:hAnsi="Courier New" w:cs="Courier New"/>
          <w:szCs w:val="24"/>
        </w:rPr>
        <w:t xml:space="preserve"> </w:t>
      </w:r>
      <w:r w:rsidRPr="00614D95">
        <w:rPr>
          <w:rFonts w:ascii="Courier New" w:hAnsi="Courier New" w:cs="Courier New"/>
          <w:szCs w:val="24"/>
        </w:rPr>
        <w:tab/>
      </w:r>
    </w:p>
    <w:p w:rsidR="00210AD4" w:rsidRPr="00614D95" w:rsidRDefault="00210AD4" w:rsidP="00210AD4">
      <w:pPr>
        <w:pStyle w:val="Footer"/>
        <w:tabs>
          <w:tab w:val="clear" w:pos="4320"/>
          <w:tab w:val="clear" w:pos="8640"/>
        </w:tabs>
        <w:rPr>
          <w:rFonts w:ascii="Courier New" w:hAnsi="Courier New" w:cs="Courier New"/>
          <w:szCs w:val="24"/>
        </w:rPr>
      </w:pPr>
    </w:p>
    <w:p w:rsidR="00210AD4" w:rsidRPr="00614D95" w:rsidRDefault="00210AD4" w:rsidP="00210AD4">
      <w:pPr>
        <w:pStyle w:val="Footer"/>
        <w:numPr>
          <w:ilvl w:val="0"/>
          <w:numId w:val="11"/>
        </w:numPr>
        <w:tabs>
          <w:tab w:val="clear" w:pos="4320"/>
          <w:tab w:val="clear" w:pos="8640"/>
        </w:tabs>
        <w:rPr>
          <w:rFonts w:ascii="Courier New" w:hAnsi="Courier New" w:cs="Courier New"/>
          <w:szCs w:val="24"/>
        </w:rPr>
      </w:pPr>
      <w:r w:rsidRPr="00614D95">
        <w:rPr>
          <w:rFonts w:ascii="Courier New" w:hAnsi="Courier New" w:cs="Courier New"/>
          <w:szCs w:val="24"/>
        </w:rPr>
        <w:t>Disbursements shall be deposited and maintained in a United States Government-insured interesting-bearing account whenever possible.</w:t>
      </w:r>
    </w:p>
    <w:p w:rsidR="00210AD4" w:rsidRPr="00614D95" w:rsidRDefault="00210AD4" w:rsidP="00210AD4">
      <w:pPr>
        <w:pStyle w:val="Footer"/>
        <w:tabs>
          <w:tab w:val="clear" w:pos="4320"/>
          <w:tab w:val="clear" w:pos="8640"/>
        </w:tabs>
        <w:ind w:left="2160"/>
        <w:rPr>
          <w:rFonts w:ascii="Courier New" w:hAnsi="Courier New" w:cs="Courier New"/>
          <w:szCs w:val="24"/>
        </w:rPr>
      </w:pPr>
    </w:p>
    <w:p w:rsidR="00210AD4" w:rsidRPr="00614D95" w:rsidRDefault="00210AD4" w:rsidP="00210AD4">
      <w:pPr>
        <w:pStyle w:val="Footer"/>
        <w:numPr>
          <w:ilvl w:val="0"/>
          <w:numId w:val="11"/>
        </w:numPr>
        <w:tabs>
          <w:tab w:val="clear" w:pos="4320"/>
          <w:tab w:val="clear" w:pos="8640"/>
        </w:tabs>
        <w:rPr>
          <w:rFonts w:ascii="Courier New" w:hAnsi="Courier New" w:cs="Courier New"/>
          <w:szCs w:val="24"/>
        </w:rPr>
      </w:pPr>
      <w:r w:rsidRPr="00614D95">
        <w:rPr>
          <w:rFonts w:ascii="Courier New" w:hAnsi="Courier New" w:cs="Courier New"/>
          <w:szCs w:val="24"/>
        </w:rPr>
        <w:t xml:space="preserve">Consistent with the United States Government national goal of expanding opportunities for women-owned and minority-owned business enterprises, Treasury encourages 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Pr="00614D95">
        <w:rPr>
          <w:rFonts w:ascii="Courier New" w:hAnsi="Courier New" w:cs="Courier New"/>
          <w:szCs w:val="24"/>
        </w:rPr>
        <w:t xml:space="preserve">to use women-owned or minority-owned depository financial institutions (a depository financial institution which is owned at least 50 percent by women or minority group members). </w:t>
      </w:r>
    </w:p>
    <w:p w:rsidR="00210AD4" w:rsidRPr="00614D95" w:rsidRDefault="00210AD4" w:rsidP="00210AD4">
      <w:pPr>
        <w:pStyle w:val="Footer"/>
        <w:tabs>
          <w:tab w:val="clear" w:pos="4320"/>
          <w:tab w:val="clear" w:pos="8640"/>
        </w:tabs>
        <w:rPr>
          <w:rFonts w:ascii="Courier New" w:hAnsi="Courier New" w:cs="Courier New"/>
          <w:szCs w:val="24"/>
        </w:rPr>
      </w:pPr>
    </w:p>
    <w:p w:rsidR="00210AD4" w:rsidRPr="00614D95" w:rsidRDefault="00210AD4" w:rsidP="00210AD4">
      <w:pPr>
        <w:pStyle w:val="Footer"/>
        <w:numPr>
          <w:ilvl w:val="0"/>
          <w:numId w:val="11"/>
        </w:numPr>
        <w:tabs>
          <w:tab w:val="clear" w:pos="4320"/>
          <w:tab w:val="clear" w:pos="8640"/>
        </w:tabs>
        <w:rPr>
          <w:rFonts w:ascii="Courier New" w:hAnsi="Courier New" w:cs="Courier New"/>
          <w:szCs w:val="24"/>
        </w:rPr>
        <w:sectPr w:rsidR="00210AD4" w:rsidRPr="00614D95">
          <w:footerReference w:type="default" r:id="rId19"/>
          <w:endnotePr>
            <w:numFmt w:val="decimal"/>
          </w:endnotePr>
          <w:pgSz w:w="12240" w:h="15840" w:code="1"/>
          <w:pgMar w:top="1440" w:right="1440" w:bottom="1440" w:left="1440" w:header="864" w:footer="864" w:gutter="0"/>
          <w:pgNumType w:start="1" w:chapStyle="2"/>
          <w:cols w:space="720"/>
        </w:sectPr>
      </w:pPr>
      <w:r w:rsidRPr="00614D95">
        <w:rPr>
          <w:rFonts w:ascii="Courier New" w:hAnsi="Courier New" w:cs="Courier New"/>
          <w:szCs w:val="24"/>
        </w:rPr>
        <w:t xml:space="preserve">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004944D4">
        <w:rPr>
          <w:rFonts w:ascii="Courier New" w:hAnsi="Courier New" w:cs="Courier New"/>
          <w:szCs w:val="24"/>
        </w:rPr>
        <w:t>are</w:t>
      </w:r>
      <w:r w:rsidRPr="00614D95">
        <w:rPr>
          <w:rFonts w:ascii="Courier New" w:hAnsi="Courier New" w:cs="Courier New"/>
          <w:szCs w:val="24"/>
        </w:rPr>
        <w:t xml:space="preserve"> not required to maintain a separate depository account for receiving Disbursements </w:t>
      </w:r>
      <w:r>
        <w:rPr>
          <w:rFonts w:ascii="Courier New" w:hAnsi="Courier New" w:cs="Courier New"/>
          <w:szCs w:val="24"/>
        </w:rPr>
        <w:t xml:space="preserve">of Allocated Funds.  </w:t>
      </w:r>
      <w:r w:rsidRPr="00614D95">
        <w:rPr>
          <w:rFonts w:ascii="Courier New" w:hAnsi="Courier New" w:cs="Courier New"/>
          <w:szCs w:val="24"/>
        </w:rPr>
        <w:t xml:space="preserve">If 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Pr="00614D95">
        <w:rPr>
          <w:rFonts w:ascii="Courier New" w:hAnsi="Courier New" w:cs="Courier New"/>
          <w:szCs w:val="24"/>
        </w:rPr>
        <w:t xml:space="preserve">maintain a single depository account where Allocated Funds are commingled with funds from other sources, the Participating </w:t>
      </w:r>
      <w:r w:rsidR="004944D4">
        <w:rPr>
          <w:rFonts w:ascii="Courier New" w:hAnsi="Courier New" w:cs="Courier New"/>
          <w:szCs w:val="24"/>
        </w:rPr>
        <w:t>Municipalities</w:t>
      </w:r>
      <w:r w:rsidR="004944D4" w:rsidRPr="00614D95">
        <w:rPr>
          <w:rFonts w:ascii="Courier New" w:hAnsi="Courier New" w:cs="Courier New"/>
          <w:szCs w:val="24"/>
        </w:rPr>
        <w:t xml:space="preserve"> </w:t>
      </w:r>
      <w:r w:rsidRPr="00614D95">
        <w:rPr>
          <w:rFonts w:ascii="Courier New" w:hAnsi="Courier New" w:cs="Courier New"/>
          <w:szCs w:val="24"/>
        </w:rPr>
        <w:t xml:space="preserve">shall maintain on its books a separate subaccount for the Allocated Funds. </w:t>
      </w:r>
    </w:p>
    <w:p w:rsidR="00210AD4" w:rsidRPr="00614D95" w:rsidRDefault="00210AD4" w:rsidP="00210AD4">
      <w:pPr>
        <w:pStyle w:val="Heading4"/>
        <w:jc w:val="center"/>
        <w:rPr>
          <w:rFonts w:ascii="Courier New" w:hAnsi="Courier New" w:cs="Courier New"/>
          <w:szCs w:val="24"/>
        </w:rPr>
      </w:pPr>
      <w:r w:rsidRPr="00614D95">
        <w:rPr>
          <w:rFonts w:ascii="Courier New" w:hAnsi="Courier New" w:cs="Courier New"/>
          <w:szCs w:val="24"/>
        </w:rPr>
        <w:t>EXHIBIT 2-1</w:t>
      </w:r>
    </w:p>
    <w:p w:rsidR="00210AD4" w:rsidRPr="00614D95" w:rsidRDefault="00210AD4" w:rsidP="00210AD4">
      <w:pPr>
        <w:tabs>
          <w:tab w:val="left" w:pos="-1440"/>
        </w:tabs>
        <w:jc w:val="right"/>
        <w:rPr>
          <w:rFonts w:ascii="Courier New" w:hAnsi="Courier New" w:cs="Courier New"/>
          <w:b/>
          <w:szCs w:val="24"/>
        </w:rPr>
      </w:pP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t xml:space="preserve"> </w:t>
      </w:r>
    </w:p>
    <w:p w:rsidR="00210AD4" w:rsidRPr="00614D95" w:rsidRDefault="00210AD4" w:rsidP="00210AD4">
      <w:pPr>
        <w:tabs>
          <w:tab w:val="left" w:pos="-1440"/>
        </w:tabs>
        <w:jc w:val="center"/>
        <w:rPr>
          <w:rFonts w:ascii="Courier New" w:hAnsi="Courier New" w:cs="Courier New"/>
          <w:b/>
          <w:szCs w:val="24"/>
        </w:rPr>
      </w:pPr>
    </w:p>
    <w:p w:rsidR="00210AD4" w:rsidRPr="00614D95" w:rsidRDefault="00210AD4" w:rsidP="00210AD4">
      <w:pPr>
        <w:tabs>
          <w:tab w:val="left" w:pos="-1440"/>
        </w:tabs>
        <w:jc w:val="center"/>
        <w:rPr>
          <w:rFonts w:ascii="Courier New" w:hAnsi="Courier New" w:cs="Courier New"/>
          <w:b/>
          <w:szCs w:val="24"/>
        </w:rPr>
      </w:pPr>
      <w:r w:rsidRPr="00614D95">
        <w:rPr>
          <w:rFonts w:ascii="Courier New" w:hAnsi="Courier New" w:cs="Courier New"/>
          <w:b/>
          <w:szCs w:val="24"/>
        </w:rPr>
        <w:t xml:space="preserve">CERTIFICATION OF PERFORMANCE AND </w:t>
      </w:r>
    </w:p>
    <w:p w:rsidR="00210AD4" w:rsidRPr="00614D95" w:rsidRDefault="00210AD4" w:rsidP="00210AD4">
      <w:pPr>
        <w:tabs>
          <w:tab w:val="left" w:pos="-1440"/>
        </w:tabs>
        <w:jc w:val="center"/>
        <w:rPr>
          <w:rFonts w:ascii="Courier New" w:hAnsi="Courier New" w:cs="Courier New"/>
          <w:b/>
          <w:szCs w:val="24"/>
        </w:rPr>
      </w:pPr>
      <w:r w:rsidRPr="00614D95">
        <w:rPr>
          <w:rFonts w:ascii="Courier New" w:hAnsi="Courier New" w:cs="Courier New"/>
          <w:b/>
          <w:szCs w:val="24"/>
        </w:rPr>
        <w:t>REPRESENTATIONS AND WARRANTIES</w:t>
      </w:r>
    </w:p>
    <w:p w:rsidR="00210AD4" w:rsidRPr="00614D95" w:rsidRDefault="00210AD4" w:rsidP="00210AD4">
      <w:pPr>
        <w:tabs>
          <w:tab w:val="left" w:pos="-1440"/>
        </w:tabs>
        <w:jc w:val="right"/>
        <w:rPr>
          <w:rFonts w:ascii="Courier New" w:hAnsi="Courier New" w:cs="Courier New"/>
          <w:szCs w:val="24"/>
        </w:rPr>
      </w:pPr>
    </w:p>
    <w:p w:rsidR="00210AD4" w:rsidRPr="00614D95" w:rsidRDefault="00210AD4" w:rsidP="00210AD4">
      <w:pPr>
        <w:tabs>
          <w:tab w:val="left" w:pos="-1440"/>
        </w:tabs>
        <w:jc w:val="right"/>
        <w:rPr>
          <w:rFonts w:ascii="Courier New" w:hAnsi="Courier New" w:cs="Courier New"/>
          <w:szCs w:val="24"/>
        </w:rPr>
      </w:pPr>
    </w:p>
    <w:p w:rsidR="00210AD4" w:rsidRPr="00614D95" w:rsidRDefault="00210AD4" w:rsidP="00210AD4">
      <w:pPr>
        <w:keepLines/>
        <w:tabs>
          <w:tab w:val="left" w:pos="-1440"/>
        </w:tabs>
        <w:jc w:val="both"/>
        <w:rPr>
          <w:rFonts w:ascii="Courier New" w:hAnsi="Courier New" w:cs="Courier New"/>
          <w:szCs w:val="24"/>
        </w:rPr>
      </w:pPr>
      <w:r w:rsidRPr="00614D95">
        <w:rPr>
          <w:rFonts w:ascii="Courier New" w:hAnsi="Courier New" w:cs="Courier New"/>
          <w:szCs w:val="24"/>
        </w:rPr>
        <w:t>United States Department of the Treasury</w:t>
      </w:r>
    </w:p>
    <w:p w:rsidR="00210AD4" w:rsidRPr="00614D95" w:rsidRDefault="00210AD4" w:rsidP="00210AD4">
      <w:pPr>
        <w:pStyle w:val="Footer"/>
        <w:tabs>
          <w:tab w:val="clear" w:pos="4320"/>
          <w:tab w:val="clear" w:pos="8640"/>
          <w:tab w:val="left" w:pos="-1440"/>
        </w:tabs>
        <w:rPr>
          <w:rFonts w:ascii="Courier New" w:hAnsi="Courier New" w:cs="Courier New"/>
          <w:szCs w:val="24"/>
        </w:rPr>
      </w:pPr>
      <w:r w:rsidRPr="00614D95">
        <w:rPr>
          <w:rFonts w:ascii="Courier New" w:hAnsi="Courier New" w:cs="Courier New"/>
          <w:szCs w:val="24"/>
        </w:rPr>
        <w:t>Main Treasury Building, Room 1310</w:t>
      </w: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1500 Pennsylvania Avenue</w:t>
      </w: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Washington, D.C. 20220</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 xml:space="preserve">Reference is made to the Allocation Agreement dated as of </w:t>
      </w:r>
      <w:r>
        <w:rPr>
          <w:rFonts w:ascii="Courier New" w:hAnsi="Courier New" w:cs="Courier New"/>
          <w:szCs w:val="24"/>
          <w:u w:val="single"/>
        </w:rPr>
        <w:t>August 24, 2011</w:t>
      </w:r>
      <w:r w:rsidRPr="00614D95">
        <w:rPr>
          <w:rFonts w:ascii="Courier New" w:hAnsi="Courier New" w:cs="Courier New"/>
          <w:szCs w:val="24"/>
        </w:rPr>
        <w:t xml:space="preserve"> (the </w:t>
      </w:r>
      <w:r>
        <w:rPr>
          <w:rFonts w:ascii="Courier New" w:hAnsi="Courier New" w:cs="Courier New"/>
          <w:szCs w:val="24"/>
        </w:rPr>
        <w:t>“</w:t>
      </w:r>
      <w:r w:rsidRPr="00614D95">
        <w:rPr>
          <w:rFonts w:ascii="Courier New" w:hAnsi="Courier New" w:cs="Courier New"/>
          <w:szCs w:val="24"/>
        </w:rPr>
        <w:t>Allocation Agreement</w:t>
      </w:r>
      <w:r>
        <w:rPr>
          <w:rFonts w:ascii="Courier New" w:hAnsi="Courier New" w:cs="Courier New"/>
          <w:szCs w:val="24"/>
        </w:rPr>
        <w:t>”</w:t>
      </w:r>
      <w:r w:rsidRPr="00614D95">
        <w:rPr>
          <w:rFonts w:ascii="Courier New" w:hAnsi="Courier New" w:cs="Courier New"/>
          <w:szCs w:val="24"/>
        </w:rPr>
        <w:t xml:space="preserve">), between the </w:t>
      </w:r>
      <w:r w:rsidRPr="00614D95">
        <w:rPr>
          <w:rFonts w:ascii="Courier New" w:hAnsi="Courier New" w:cs="Courier New"/>
          <w:b/>
          <w:szCs w:val="24"/>
          <w:u w:val="single"/>
        </w:rPr>
        <w:t>United States Department of the Treasury</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Treasury</w:t>
      </w:r>
      <w:r>
        <w:rPr>
          <w:rFonts w:ascii="Courier New" w:hAnsi="Courier New" w:cs="Courier New"/>
          <w:szCs w:val="24"/>
        </w:rPr>
        <w:t>”</w:t>
      </w:r>
      <w:r w:rsidRPr="00614D95">
        <w:rPr>
          <w:rFonts w:ascii="Courier New" w:hAnsi="Courier New" w:cs="Courier New"/>
          <w:szCs w:val="24"/>
        </w:rPr>
        <w:t xml:space="preserve">) and the </w:t>
      </w:r>
      <w:r w:rsidR="0024225E">
        <w:rPr>
          <w:rFonts w:ascii="Courier New" w:hAnsi="Courier New" w:cs="Courier New"/>
          <w:szCs w:val="24"/>
        </w:rPr>
        <w:t>Participating Municipalities</w:t>
      </w:r>
      <w:r w:rsidRPr="00614D95">
        <w:rPr>
          <w:rFonts w:ascii="Courier New" w:hAnsi="Courier New" w:cs="Courier New"/>
          <w:szCs w:val="24"/>
        </w:rPr>
        <w:t>.  Capitalized terms used herein and not defined herein shall have the respective meanings ascribed to them in the Allocation Agreement.</w:t>
      </w:r>
    </w:p>
    <w:p w:rsidR="00210AD4" w:rsidRPr="00614D95" w:rsidRDefault="00210AD4" w:rsidP="00210AD4">
      <w:pPr>
        <w:pStyle w:val="Footer"/>
        <w:tabs>
          <w:tab w:val="clear" w:pos="4320"/>
          <w:tab w:val="clear" w:pos="8640"/>
          <w:tab w:val="left" w:pos="-1440"/>
        </w:tabs>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This certification is delivered to Treasury pursuant to paragraph 2 (</w:t>
      </w:r>
      <w:r>
        <w:rPr>
          <w:rFonts w:ascii="Courier New" w:hAnsi="Courier New" w:cs="Courier New"/>
          <w:szCs w:val="24"/>
        </w:rPr>
        <w:t>“</w:t>
      </w:r>
      <w:r w:rsidRPr="00614D95">
        <w:rPr>
          <w:rFonts w:ascii="Courier New" w:hAnsi="Courier New" w:cs="Courier New"/>
          <w:szCs w:val="24"/>
        </w:rPr>
        <w:t>Subsequent Disbursement Requests of Allocated Funds</w:t>
      </w:r>
      <w:r>
        <w:rPr>
          <w:rFonts w:ascii="Courier New" w:hAnsi="Courier New" w:cs="Courier New"/>
          <w:szCs w:val="24"/>
        </w:rPr>
        <w:t>”</w:t>
      </w:r>
      <w:r w:rsidRPr="00614D95">
        <w:rPr>
          <w:rFonts w:ascii="Courier New" w:hAnsi="Courier New" w:cs="Courier New"/>
          <w:szCs w:val="24"/>
        </w:rPr>
        <w:t>) of Annex 2 (</w:t>
      </w:r>
      <w:r>
        <w:rPr>
          <w:rFonts w:ascii="Courier New" w:hAnsi="Courier New" w:cs="Courier New"/>
          <w:szCs w:val="24"/>
        </w:rPr>
        <w:t>“</w:t>
      </w:r>
      <w:r w:rsidRPr="00614D95">
        <w:rPr>
          <w:rFonts w:ascii="Courier New" w:hAnsi="Courier New" w:cs="Courier New"/>
          <w:szCs w:val="24"/>
        </w:rPr>
        <w:t>Disbursement Policies and Procedures</w:t>
      </w:r>
      <w:r>
        <w:rPr>
          <w:rFonts w:ascii="Courier New" w:hAnsi="Courier New" w:cs="Courier New"/>
          <w:szCs w:val="24"/>
        </w:rPr>
        <w:t>”</w:t>
      </w:r>
      <w:r w:rsidRPr="00614D95">
        <w:rPr>
          <w:rFonts w:ascii="Courier New" w:hAnsi="Courier New" w:cs="Courier New"/>
          <w:szCs w:val="24"/>
        </w:rPr>
        <w:t>) attached to the Allocation Agreement.</w:t>
      </w:r>
    </w:p>
    <w:p w:rsidR="00210AD4" w:rsidRPr="00614D95" w:rsidRDefault="00210AD4" w:rsidP="00210AD4">
      <w:pPr>
        <w:pStyle w:val="BodyTextIndent"/>
        <w:tabs>
          <w:tab w:val="left" w:pos="-1440"/>
        </w:tabs>
        <w:ind w:left="720" w:firstLine="0"/>
        <w:rPr>
          <w:rFonts w:ascii="Courier New" w:hAnsi="Courier New" w:cs="Courier New"/>
          <w:szCs w:val="24"/>
        </w:rPr>
      </w:pPr>
    </w:p>
    <w:p w:rsidR="00210AD4" w:rsidRPr="00614D95" w:rsidRDefault="00210AD4" w:rsidP="00210AD4">
      <w:pPr>
        <w:pStyle w:val="BodyTextIndent"/>
        <w:tabs>
          <w:tab w:val="left" w:pos="-1440"/>
        </w:tabs>
        <w:ind w:firstLine="0"/>
        <w:rPr>
          <w:rFonts w:ascii="Courier New" w:hAnsi="Courier New" w:cs="Courier New"/>
          <w:szCs w:val="24"/>
        </w:rPr>
      </w:pPr>
      <w:r w:rsidRPr="00614D95">
        <w:rPr>
          <w:rFonts w:ascii="Courier New" w:hAnsi="Courier New" w:cs="Courier New"/>
          <w:szCs w:val="24"/>
        </w:rPr>
        <w:t xml:space="preserve">The undersigned, on behalf of </w:t>
      </w:r>
      <w:r w:rsidR="0024225E">
        <w:rPr>
          <w:rFonts w:ascii="Courier New" w:hAnsi="Courier New" w:cs="Courier New"/>
          <w:szCs w:val="24"/>
        </w:rPr>
        <w:t>each</w:t>
      </w:r>
      <w:r w:rsidR="0024225E" w:rsidRPr="00614D95">
        <w:rPr>
          <w:rFonts w:ascii="Courier New" w:hAnsi="Courier New" w:cs="Courier New"/>
          <w:szCs w:val="24"/>
        </w:rPr>
        <w:t xml:space="preserve"> </w:t>
      </w:r>
      <w:r w:rsidRPr="00614D95">
        <w:rPr>
          <w:rFonts w:ascii="Courier New" w:hAnsi="Courier New" w:cs="Courier New"/>
          <w:szCs w:val="24"/>
        </w:rPr>
        <w:t xml:space="preserve">Participating </w:t>
      </w:r>
      <w:r w:rsidR="0024225E">
        <w:rPr>
          <w:rFonts w:ascii="Courier New" w:hAnsi="Courier New" w:cs="Courier New"/>
          <w:szCs w:val="24"/>
        </w:rPr>
        <w:t>Municipality</w:t>
      </w:r>
      <w:r w:rsidRPr="00614D95">
        <w:rPr>
          <w:rFonts w:ascii="Courier New" w:hAnsi="Courier New" w:cs="Courier New"/>
          <w:szCs w:val="24"/>
        </w:rPr>
        <w:t>, hereby makes the following certifications as of the date of this certification:</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pStyle w:val="BodyText"/>
        <w:tabs>
          <w:tab w:val="left" w:pos="1260"/>
        </w:tabs>
        <w:ind w:left="1260" w:hanging="540"/>
        <w:rPr>
          <w:rFonts w:ascii="Courier New" w:hAnsi="Courier New" w:cs="Courier New"/>
          <w:szCs w:val="24"/>
        </w:rPr>
      </w:pPr>
      <w:r w:rsidRPr="00614D95">
        <w:rPr>
          <w:rFonts w:ascii="Courier New" w:hAnsi="Courier New" w:cs="Courier New"/>
          <w:szCs w:val="24"/>
        </w:rPr>
        <w:t xml:space="preserve">1.  the Participating </w:t>
      </w:r>
      <w:r w:rsidR="0024225E">
        <w:rPr>
          <w:rFonts w:ascii="Courier New" w:hAnsi="Courier New" w:cs="Courier New"/>
          <w:szCs w:val="24"/>
        </w:rPr>
        <w:t xml:space="preserve">Municipality </w:t>
      </w:r>
      <w:r w:rsidRPr="00614D95">
        <w:rPr>
          <w:rFonts w:ascii="Courier New" w:hAnsi="Courier New" w:cs="Courier New"/>
          <w:szCs w:val="24"/>
        </w:rPr>
        <w:t>has performed and complied with all applicable terms, covenants, agreements and conditions required by the Allocation Agreement to be performed or complied with by it as of this date;</w:t>
      </w:r>
    </w:p>
    <w:p w:rsidR="00210AD4" w:rsidRPr="00614D95" w:rsidRDefault="00210AD4" w:rsidP="00210AD4">
      <w:pPr>
        <w:tabs>
          <w:tab w:val="left" w:pos="-1440"/>
          <w:tab w:val="left" w:pos="1260"/>
        </w:tabs>
        <w:spacing w:before="120"/>
        <w:ind w:left="1260" w:hanging="540"/>
        <w:rPr>
          <w:rFonts w:ascii="Courier New" w:hAnsi="Courier New" w:cs="Courier New"/>
          <w:szCs w:val="24"/>
        </w:rPr>
      </w:pPr>
      <w:r w:rsidRPr="00614D95">
        <w:rPr>
          <w:rFonts w:ascii="Courier New" w:hAnsi="Courier New" w:cs="Courier New"/>
          <w:szCs w:val="24"/>
        </w:rPr>
        <w:t xml:space="preserve">2. </w:t>
      </w:r>
      <w:r w:rsidRPr="00614D95">
        <w:rPr>
          <w:rFonts w:ascii="Courier New" w:hAnsi="Courier New" w:cs="Courier New"/>
          <w:szCs w:val="24"/>
        </w:rPr>
        <w:tab/>
        <w:t xml:space="preserve">the representations and warranties set forth in the Allocation Agreement and in the Assurances (Non-Construction) contained as part of the Application are true and correct in all material respects; </w:t>
      </w:r>
    </w:p>
    <w:p w:rsidR="00210AD4" w:rsidRPr="00614D95" w:rsidRDefault="00210AD4" w:rsidP="00210AD4">
      <w:pPr>
        <w:tabs>
          <w:tab w:val="left" w:pos="-1440"/>
          <w:tab w:val="left" w:pos="1260"/>
        </w:tabs>
        <w:spacing w:before="120"/>
        <w:ind w:left="1260" w:hanging="540"/>
        <w:rPr>
          <w:rFonts w:ascii="Courier New" w:hAnsi="Courier New" w:cs="Courier New"/>
          <w:szCs w:val="24"/>
        </w:rPr>
      </w:pPr>
      <w:r w:rsidRPr="00614D95">
        <w:rPr>
          <w:rFonts w:ascii="Courier New" w:hAnsi="Courier New" w:cs="Courier New"/>
          <w:szCs w:val="24"/>
        </w:rPr>
        <w:t xml:space="preserve">3.  the Participating </w:t>
      </w:r>
      <w:r w:rsidR="0024225E">
        <w:rPr>
          <w:rFonts w:ascii="Courier New" w:hAnsi="Courier New" w:cs="Courier New"/>
          <w:szCs w:val="24"/>
        </w:rPr>
        <w:t xml:space="preserve">Municipality </w:t>
      </w:r>
      <w:r w:rsidRPr="00614D95">
        <w:rPr>
          <w:rFonts w:ascii="Courier New" w:hAnsi="Courier New" w:cs="Courier New"/>
          <w:szCs w:val="24"/>
        </w:rPr>
        <w:t xml:space="preserve">has expended, transferred, or obligated 80 percent or more of the last disbursed one-third of Allocated Funds for federal contributions to, or for the account of, the Participating </w:t>
      </w:r>
      <w:r w:rsidR="0024225E">
        <w:rPr>
          <w:rFonts w:ascii="Courier New" w:hAnsi="Courier New" w:cs="Courier New"/>
          <w:szCs w:val="24"/>
        </w:rPr>
        <w:t xml:space="preserve">Municipality’s </w:t>
      </w:r>
      <w:r w:rsidR="00244384">
        <w:rPr>
          <w:rFonts w:ascii="Courier New" w:hAnsi="Courier New" w:cs="Courier New"/>
          <w:szCs w:val="24"/>
        </w:rPr>
        <w:t xml:space="preserve">Approved </w:t>
      </w:r>
      <w:r w:rsidR="001C6190">
        <w:rPr>
          <w:rFonts w:ascii="Courier New" w:hAnsi="Courier New" w:cs="Courier New"/>
          <w:szCs w:val="24"/>
        </w:rPr>
        <w:t>Municipal</w:t>
      </w:r>
      <w:r w:rsidR="00244384">
        <w:rPr>
          <w:rFonts w:ascii="Courier New" w:hAnsi="Courier New" w:cs="Courier New"/>
          <w:szCs w:val="24"/>
        </w:rPr>
        <w:t xml:space="preserve"> Programs</w:t>
      </w:r>
      <w:r w:rsidRPr="00614D95">
        <w:rPr>
          <w:rFonts w:ascii="Courier New" w:hAnsi="Courier New" w:cs="Courier New"/>
          <w:szCs w:val="24"/>
        </w:rPr>
        <w:t xml:space="preserve">; and </w:t>
      </w:r>
    </w:p>
    <w:p w:rsidR="00210AD4" w:rsidRPr="00614D95" w:rsidRDefault="00210AD4" w:rsidP="00210AD4">
      <w:pPr>
        <w:tabs>
          <w:tab w:val="left" w:pos="-1440"/>
          <w:tab w:val="left" w:pos="1260"/>
        </w:tabs>
        <w:spacing w:before="120"/>
        <w:ind w:left="1260" w:hanging="540"/>
        <w:rPr>
          <w:rFonts w:ascii="Courier New" w:hAnsi="Courier New" w:cs="Courier New"/>
          <w:szCs w:val="24"/>
        </w:rPr>
      </w:pPr>
      <w:r w:rsidRPr="00614D95">
        <w:rPr>
          <w:rFonts w:ascii="Courier New" w:hAnsi="Courier New" w:cs="Courier New"/>
          <w:szCs w:val="24"/>
        </w:rPr>
        <w:t xml:space="preserve">4. </w:t>
      </w:r>
      <w:r w:rsidRPr="00614D95">
        <w:rPr>
          <w:rFonts w:ascii="Courier New" w:hAnsi="Courier New" w:cs="Courier New"/>
          <w:szCs w:val="24"/>
        </w:rPr>
        <w:tab/>
        <w:t xml:space="preserve">the authority of the undersigned to execute and deliver this certification on behalf of the Participating </w:t>
      </w:r>
      <w:r w:rsidR="0024225E">
        <w:rPr>
          <w:rFonts w:ascii="Courier New" w:hAnsi="Courier New" w:cs="Courier New"/>
          <w:szCs w:val="24"/>
        </w:rPr>
        <w:t xml:space="preserve">Municipality </w:t>
      </w:r>
      <w:r w:rsidRPr="00614D95">
        <w:rPr>
          <w:rFonts w:ascii="Courier New" w:hAnsi="Courier New" w:cs="Courier New"/>
          <w:szCs w:val="24"/>
        </w:rPr>
        <w:t>is valid and in full force and effect.</w:t>
      </w:r>
    </w:p>
    <w:p w:rsidR="00210AD4" w:rsidRPr="00614D95" w:rsidRDefault="00210AD4" w:rsidP="00210AD4">
      <w:pPr>
        <w:tabs>
          <w:tab w:val="left" w:pos="-1440"/>
        </w:tabs>
        <w:ind w:firstLine="720"/>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rPr>
      </w:pPr>
    </w:p>
    <w:p w:rsidR="00210AD4" w:rsidRPr="00614D95" w:rsidRDefault="00210AD4" w:rsidP="00210AD4">
      <w:pPr>
        <w:widowControl/>
        <w:tabs>
          <w:tab w:val="left" w:pos="-1440"/>
        </w:tabs>
        <w:ind w:firstLine="2880"/>
        <w:rPr>
          <w:rFonts w:ascii="Courier New" w:hAnsi="Courier New" w:cs="Courier New"/>
          <w:szCs w:val="24"/>
        </w:rPr>
      </w:pPr>
      <w:r w:rsidRPr="00614D95">
        <w:rPr>
          <w:rFonts w:ascii="Courier New" w:hAnsi="Courier New" w:cs="Courier New"/>
          <w:szCs w:val="24"/>
        </w:rPr>
        <w:t>By:</w:t>
      </w:r>
      <w:r w:rsidRPr="00614D95">
        <w:rPr>
          <w:rFonts w:ascii="Courier New" w:hAnsi="Courier New" w:cs="Courier New"/>
          <w:szCs w:val="24"/>
        </w:rPr>
        <w:tab/>
        <w:t>___________________________________</w:t>
      </w:r>
    </w:p>
    <w:p w:rsidR="00210AD4" w:rsidRPr="00614D95" w:rsidRDefault="00210AD4" w:rsidP="00210AD4">
      <w:pPr>
        <w:widowControl/>
        <w:tabs>
          <w:tab w:val="left" w:pos="-1440"/>
        </w:tabs>
        <w:ind w:firstLine="3600"/>
        <w:rPr>
          <w:rFonts w:ascii="Courier New" w:hAnsi="Courier New" w:cs="Courier New"/>
          <w:szCs w:val="24"/>
        </w:rPr>
      </w:pPr>
      <w:r w:rsidRPr="00614D95">
        <w:rPr>
          <w:rFonts w:ascii="Courier New" w:hAnsi="Courier New" w:cs="Courier New"/>
          <w:szCs w:val="24"/>
        </w:rPr>
        <w:t xml:space="preserve">Name:  </w:t>
      </w:r>
    </w:p>
    <w:p w:rsidR="00210AD4" w:rsidRPr="00614D95" w:rsidRDefault="00210AD4" w:rsidP="00210AD4">
      <w:pPr>
        <w:widowControl/>
        <w:tabs>
          <w:tab w:val="left" w:pos="-1440"/>
        </w:tabs>
        <w:ind w:firstLine="3600"/>
        <w:rPr>
          <w:rFonts w:ascii="Courier New" w:hAnsi="Courier New" w:cs="Courier New"/>
          <w:szCs w:val="24"/>
        </w:rPr>
      </w:pPr>
      <w:r w:rsidRPr="00614D95">
        <w:rPr>
          <w:rFonts w:ascii="Courier New" w:hAnsi="Courier New" w:cs="Courier New"/>
          <w:szCs w:val="24"/>
        </w:rPr>
        <w:t xml:space="preserve">Title: </w:t>
      </w:r>
    </w:p>
    <w:p w:rsidR="00210AD4" w:rsidRPr="00614D95" w:rsidRDefault="00210AD4" w:rsidP="00210AD4">
      <w:pPr>
        <w:tabs>
          <w:tab w:val="left" w:pos="-1440"/>
        </w:tabs>
        <w:ind w:left="5040"/>
        <w:rPr>
          <w:rFonts w:ascii="Courier New" w:hAnsi="Courier New" w:cs="Courier New"/>
          <w:szCs w:val="24"/>
        </w:rPr>
      </w:pPr>
    </w:p>
    <w:p w:rsidR="00210AD4" w:rsidRPr="00614D95" w:rsidRDefault="00210AD4" w:rsidP="00210AD4">
      <w:pPr>
        <w:tabs>
          <w:tab w:val="left" w:pos="-1440"/>
        </w:tabs>
        <w:ind w:left="5040"/>
        <w:rPr>
          <w:rFonts w:ascii="Courier New" w:hAnsi="Courier New" w:cs="Courier New"/>
          <w:szCs w:val="24"/>
        </w:rPr>
      </w:pPr>
    </w:p>
    <w:p w:rsidR="00210AD4" w:rsidRPr="00614D95" w:rsidRDefault="00210AD4" w:rsidP="00210AD4">
      <w:pPr>
        <w:tabs>
          <w:tab w:val="left" w:pos="-1440"/>
        </w:tabs>
        <w:ind w:left="5040"/>
        <w:rPr>
          <w:rFonts w:ascii="Courier New" w:hAnsi="Courier New" w:cs="Courier New"/>
          <w:szCs w:val="24"/>
        </w:rPr>
      </w:pPr>
    </w:p>
    <w:p w:rsidR="00210AD4" w:rsidRPr="00614D95" w:rsidRDefault="00210AD4" w:rsidP="00210AD4">
      <w:pPr>
        <w:tabs>
          <w:tab w:val="left" w:pos="-1440"/>
        </w:tabs>
        <w:ind w:left="5040"/>
        <w:rPr>
          <w:rFonts w:ascii="Courier New" w:hAnsi="Courier New" w:cs="Courier New"/>
          <w:szCs w:val="24"/>
        </w:rPr>
      </w:pPr>
    </w:p>
    <w:p w:rsidR="00210AD4" w:rsidRPr="00614D95" w:rsidRDefault="00210AD4" w:rsidP="00210AD4">
      <w:pPr>
        <w:tabs>
          <w:tab w:val="left" w:pos="-1440"/>
        </w:tabs>
        <w:ind w:left="5040"/>
        <w:rPr>
          <w:rFonts w:ascii="Courier New" w:hAnsi="Courier New" w:cs="Courier New"/>
          <w:szCs w:val="24"/>
        </w:rPr>
      </w:pPr>
    </w:p>
    <w:p w:rsidR="00210AD4" w:rsidRPr="00614D95" w:rsidRDefault="00210AD4" w:rsidP="00210AD4">
      <w:pPr>
        <w:tabs>
          <w:tab w:val="left" w:pos="-1440"/>
        </w:tabs>
        <w:ind w:left="5040"/>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Date: __________________________</w:t>
      </w: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p>
    <w:p w:rsidR="00210AD4" w:rsidRPr="00614D95" w:rsidRDefault="00210AD4" w:rsidP="00210AD4">
      <w:pPr>
        <w:widowControl/>
        <w:tabs>
          <w:tab w:val="left" w:pos="-1440"/>
        </w:tabs>
        <w:rPr>
          <w:rFonts w:ascii="Courier New" w:hAnsi="Courier New" w:cs="Courier New"/>
          <w:szCs w:val="24"/>
          <w:u w:val="single"/>
        </w:rPr>
      </w:pPr>
    </w:p>
    <w:p w:rsidR="00210AD4" w:rsidRDefault="00210AD4" w:rsidP="00210AD4">
      <w:pPr>
        <w:widowControl/>
        <w:rPr>
          <w:rFonts w:ascii="Courier New" w:hAnsi="Courier New" w:cs="Courier New"/>
          <w:szCs w:val="24"/>
        </w:rPr>
        <w:sectPr w:rsidR="00210AD4">
          <w:headerReference w:type="default" r:id="rId20"/>
          <w:footerReference w:type="even" r:id="rId21"/>
          <w:footerReference w:type="default" r:id="rId22"/>
          <w:endnotePr>
            <w:numFmt w:val="decimal"/>
          </w:endnotePr>
          <w:pgSz w:w="12240" w:h="15840" w:code="1"/>
          <w:pgMar w:top="1440" w:right="1440" w:bottom="1440" w:left="1440" w:header="864" w:footer="864" w:gutter="0"/>
          <w:pgNumType w:start="1" w:chapStyle="2"/>
          <w:cols w:space="720"/>
        </w:sectPr>
      </w:pPr>
    </w:p>
    <w:p w:rsidR="00210AD4" w:rsidRPr="00614D95" w:rsidRDefault="00210AD4" w:rsidP="00210AD4">
      <w:pPr>
        <w:widowControl/>
        <w:rPr>
          <w:rFonts w:ascii="Courier New" w:hAnsi="Courier New" w:cs="Courier New"/>
          <w:szCs w:val="24"/>
        </w:rPr>
      </w:pPr>
    </w:p>
    <w:p w:rsidR="00210AD4" w:rsidRPr="00614D95" w:rsidRDefault="00210AD4" w:rsidP="00210AD4">
      <w:pPr>
        <w:jc w:val="center"/>
        <w:rPr>
          <w:rFonts w:ascii="Courier New" w:hAnsi="Courier New" w:cs="Courier New"/>
          <w:b/>
          <w:szCs w:val="24"/>
        </w:rPr>
      </w:pPr>
      <w:r w:rsidRPr="00614D95">
        <w:rPr>
          <w:rFonts w:ascii="Courier New" w:hAnsi="Courier New" w:cs="Courier New"/>
          <w:b/>
          <w:szCs w:val="24"/>
        </w:rPr>
        <w:t>ANNEX 3</w:t>
      </w:r>
    </w:p>
    <w:p w:rsidR="00210AD4" w:rsidRPr="00614D95" w:rsidRDefault="00210AD4" w:rsidP="00210AD4">
      <w:pPr>
        <w:jc w:val="center"/>
        <w:rPr>
          <w:rFonts w:ascii="Courier New" w:hAnsi="Courier New" w:cs="Courier New"/>
          <w:b/>
          <w:szCs w:val="24"/>
        </w:rPr>
      </w:pPr>
    </w:p>
    <w:p w:rsidR="00210AD4" w:rsidRPr="00614D95" w:rsidRDefault="00210AD4" w:rsidP="00210AD4">
      <w:pPr>
        <w:pStyle w:val="Heading3"/>
        <w:rPr>
          <w:rFonts w:cs="Courier New"/>
          <w:szCs w:val="24"/>
        </w:rPr>
      </w:pPr>
    </w:p>
    <w:p w:rsidR="00210AD4" w:rsidRPr="00614D95" w:rsidRDefault="00210AD4" w:rsidP="00210AD4">
      <w:pPr>
        <w:ind w:left="5760"/>
        <w:jc w:val="right"/>
        <w:rPr>
          <w:rFonts w:ascii="Courier New" w:hAnsi="Courier New" w:cs="Courier New"/>
          <w:b/>
          <w:szCs w:val="24"/>
        </w:rPr>
      </w:pPr>
    </w:p>
    <w:p w:rsidR="00210AD4" w:rsidRPr="00614D95" w:rsidRDefault="00210AD4" w:rsidP="00210AD4">
      <w:pPr>
        <w:jc w:val="center"/>
        <w:outlineLvl w:val="0"/>
        <w:rPr>
          <w:rFonts w:ascii="Courier New" w:hAnsi="Courier New" w:cs="Courier New"/>
          <w:b/>
          <w:szCs w:val="24"/>
          <w:u w:val="single"/>
        </w:rPr>
      </w:pPr>
      <w:r w:rsidRPr="00614D95">
        <w:rPr>
          <w:rFonts w:ascii="Courier New" w:hAnsi="Courier New" w:cs="Courier New"/>
          <w:b/>
          <w:szCs w:val="24"/>
          <w:u w:val="single"/>
        </w:rPr>
        <w:t>SCHEDULE</w:t>
      </w:r>
    </w:p>
    <w:p w:rsidR="00210AD4" w:rsidRPr="00614D95" w:rsidRDefault="00210AD4" w:rsidP="00210AD4">
      <w:pPr>
        <w:rPr>
          <w:rFonts w:ascii="Courier New" w:hAnsi="Courier New" w:cs="Courier New"/>
          <w:b/>
          <w:szCs w:val="24"/>
          <w:u w:val="single"/>
        </w:rPr>
      </w:pPr>
    </w:p>
    <w:p w:rsidR="00210AD4" w:rsidRPr="00614D95" w:rsidRDefault="00210AD4" w:rsidP="00210AD4">
      <w:pPr>
        <w:rPr>
          <w:rFonts w:ascii="Courier New" w:hAnsi="Courier New" w:cs="Courier New"/>
          <w:szCs w:val="24"/>
        </w:rPr>
      </w:pPr>
      <w:r w:rsidRPr="00614D95">
        <w:rPr>
          <w:rFonts w:ascii="Courier New" w:hAnsi="Courier New" w:cs="Courier New"/>
          <w:szCs w:val="24"/>
        </w:rPr>
        <w:t xml:space="preserve">This Annex 3 constitutes an integral part of the Allocation Agreement dated as of </w:t>
      </w:r>
      <w:r>
        <w:rPr>
          <w:rFonts w:ascii="Courier New" w:hAnsi="Courier New" w:cs="Courier New"/>
          <w:szCs w:val="24"/>
          <w:u w:val="single"/>
        </w:rPr>
        <w:t>August 24, 2011</w:t>
      </w:r>
      <w:r w:rsidRPr="00614D95">
        <w:rPr>
          <w:rFonts w:ascii="Courier New" w:hAnsi="Courier New" w:cs="Courier New"/>
          <w:szCs w:val="24"/>
        </w:rPr>
        <w:t xml:space="preserve"> between the</w:t>
      </w:r>
      <w:r w:rsidR="0024225E">
        <w:rPr>
          <w:rFonts w:ascii="Courier New" w:hAnsi="Courier New" w:cs="Courier New"/>
          <w:szCs w:val="24"/>
        </w:rPr>
        <w:t xml:space="preserve"> </w:t>
      </w:r>
      <w:r w:rsidRPr="00614D95">
        <w:rPr>
          <w:rFonts w:ascii="Courier New" w:hAnsi="Courier New" w:cs="Courier New"/>
          <w:szCs w:val="24"/>
        </w:rPr>
        <w:t>Treasury and the Participating</w:t>
      </w:r>
      <w:r w:rsidR="0024225E">
        <w:rPr>
          <w:rFonts w:ascii="Courier New" w:hAnsi="Courier New" w:cs="Courier New"/>
          <w:szCs w:val="24"/>
        </w:rPr>
        <w:t xml:space="preserve"> Municipalities</w:t>
      </w:r>
      <w:r w:rsidRPr="00614D95">
        <w:rPr>
          <w:rFonts w:ascii="Courier New" w:hAnsi="Courier New" w:cs="Courier New"/>
          <w:szCs w:val="24"/>
        </w:rPr>
        <w:t xml:space="preserve">.  </w:t>
      </w:r>
    </w:p>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u w:val="single"/>
        </w:rPr>
      </w:pPr>
      <w:r w:rsidRPr="00614D95">
        <w:rPr>
          <w:rFonts w:ascii="Courier New" w:hAnsi="Courier New" w:cs="Courier New"/>
          <w:szCs w:val="24"/>
          <w:u w:val="single"/>
        </w:rPr>
        <w:t xml:space="preserve">Limitation on Use of Allocated Funds for Administrative Expenses </w:t>
      </w:r>
    </w:p>
    <w:p w:rsidR="00210AD4" w:rsidRPr="00614D95" w:rsidRDefault="00210AD4" w:rsidP="00210AD4">
      <w:pPr>
        <w:rPr>
          <w:rFonts w:ascii="Courier New" w:hAnsi="Courier New" w:cs="Courier New"/>
          <w:szCs w:val="24"/>
          <w:u w:val="single"/>
        </w:rPr>
      </w:pPr>
    </w:p>
    <w:p w:rsidR="00210AD4" w:rsidRPr="00614D95" w:rsidRDefault="0024225E" w:rsidP="00210AD4">
      <w:pPr>
        <w:rPr>
          <w:rFonts w:ascii="Courier New" w:hAnsi="Courier New" w:cs="Courier New"/>
          <w:szCs w:val="24"/>
        </w:rPr>
      </w:pPr>
      <w:r>
        <w:rPr>
          <w:rFonts w:ascii="Courier New" w:hAnsi="Courier New" w:cs="Courier New"/>
          <w:szCs w:val="24"/>
        </w:rPr>
        <w:t>Each</w:t>
      </w:r>
      <w:r w:rsidRPr="00614D95">
        <w:rPr>
          <w:rFonts w:ascii="Courier New" w:hAnsi="Courier New" w:cs="Courier New"/>
          <w:szCs w:val="24"/>
        </w:rPr>
        <w:t xml:space="preserve"> </w:t>
      </w:r>
      <w:r w:rsidR="00210AD4" w:rsidRPr="00614D95">
        <w:rPr>
          <w:rFonts w:ascii="Courier New" w:hAnsi="Courier New" w:cs="Courier New"/>
          <w:szCs w:val="24"/>
        </w:rPr>
        <w:t xml:space="preserve">Participating </w:t>
      </w:r>
      <w:r>
        <w:rPr>
          <w:rFonts w:ascii="Courier New" w:hAnsi="Courier New" w:cs="Courier New"/>
          <w:szCs w:val="24"/>
        </w:rPr>
        <w:t xml:space="preserve">Municipality </w:t>
      </w:r>
      <w:r w:rsidR="00210AD4" w:rsidRPr="00614D95">
        <w:rPr>
          <w:rFonts w:ascii="Courier New" w:hAnsi="Courier New" w:cs="Courier New"/>
          <w:szCs w:val="24"/>
        </w:rPr>
        <w:t xml:space="preserve">may use its Allocation to pay both direct and indirect administrative costs incurred in carrying out the Approved </w:t>
      </w:r>
      <w:r>
        <w:rPr>
          <w:rFonts w:ascii="Courier New" w:hAnsi="Courier New" w:cs="Courier New"/>
          <w:szCs w:val="24"/>
        </w:rPr>
        <w:t>Municipal</w:t>
      </w:r>
      <w:r w:rsidRPr="00614D95">
        <w:rPr>
          <w:rFonts w:ascii="Courier New" w:hAnsi="Courier New" w:cs="Courier New"/>
          <w:szCs w:val="24"/>
        </w:rPr>
        <w:t xml:space="preserve"> </w:t>
      </w:r>
      <w:r w:rsidR="00210AD4" w:rsidRPr="00614D95">
        <w:rPr>
          <w:rFonts w:ascii="Courier New" w:hAnsi="Courier New" w:cs="Courier New"/>
          <w:szCs w:val="24"/>
        </w:rPr>
        <w:t xml:space="preserve">Program subject to the </w:t>
      </w:r>
      <w:r w:rsidR="004C5CC9">
        <w:rPr>
          <w:rFonts w:ascii="Courier New" w:hAnsi="Courier New" w:cs="Courier New"/>
          <w:szCs w:val="24"/>
        </w:rPr>
        <w:t xml:space="preserve">aggregated </w:t>
      </w:r>
      <w:r w:rsidR="00210AD4" w:rsidRPr="00614D95">
        <w:rPr>
          <w:rFonts w:ascii="Courier New" w:hAnsi="Courier New" w:cs="Courier New"/>
          <w:szCs w:val="24"/>
        </w:rPr>
        <w:t xml:space="preserve">limitations described in the table below.  </w:t>
      </w:r>
    </w:p>
    <w:p w:rsidR="00210AD4" w:rsidRPr="00614D95" w:rsidRDefault="00210AD4" w:rsidP="00210AD4">
      <w:pPr>
        <w:rPr>
          <w:rFonts w:ascii="Courier New" w:hAnsi="Courier New" w:cs="Courier New"/>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tblGrid>
      <w:tr w:rsidR="00210AD4" w:rsidRPr="00614D95" w:rsidTr="00244384">
        <w:tc>
          <w:tcPr>
            <w:tcW w:w="3192" w:type="dxa"/>
          </w:tcPr>
          <w:p w:rsidR="00210AD4" w:rsidRPr="00614D95" w:rsidRDefault="00210AD4" w:rsidP="00244384">
            <w:pPr>
              <w:rPr>
                <w:rFonts w:ascii="Courier New" w:hAnsi="Courier New" w:cs="Courier New"/>
                <w:b/>
                <w:szCs w:val="24"/>
              </w:rPr>
            </w:pPr>
            <w:r w:rsidRPr="00614D95">
              <w:rPr>
                <w:rFonts w:ascii="Courier New" w:hAnsi="Courier New" w:cs="Courier New"/>
                <w:b/>
                <w:szCs w:val="24"/>
              </w:rPr>
              <w:t xml:space="preserve">Allocation </w:t>
            </w:r>
          </w:p>
        </w:tc>
        <w:tc>
          <w:tcPr>
            <w:tcW w:w="3192" w:type="dxa"/>
          </w:tcPr>
          <w:p w:rsidR="00210AD4" w:rsidRPr="00614D95" w:rsidRDefault="00210AD4" w:rsidP="00244384">
            <w:pPr>
              <w:rPr>
                <w:rFonts w:ascii="Courier New" w:hAnsi="Courier New" w:cs="Courier New"/>
                <w:b/>
                <w:szCs w:val="24"/>
              </w:rPr>
            </w:pPr>
            <w:r w:rsidRPr="00614D95">
              <w:rPr>
                <w:rFonts w:ascii="Courier New" w:hAnsi="Courier New" w:cs="Courier New"/>
                <w:b/>
                <w:szCs w:val="24"/>
              </w:rPr>
              <w:t>Maximum Amount Available to Pay for Direct and Indirect Administrative Costs</w:t>
            </w:r>
          </w:p>
        </w:tc>
      </w:tr>
      <w:tr w:rsidR="00210AD4" w:rsidRPr="00234A26" w:rsidTr="00244384">
        <w:tc>
          <w:tcPr>
            <w:tcW w:w="3192" w:type="dxa"/>
          </w:tcPr>
          <w:p w:rsidR="00210AD4" w:rsidRPr="00234A26" w:rsidRDefault="00210AD4" w:rsidP="00244384">
            <w:pPr>
              <w:rPr>
                <w:rFonts w:ascii="Courier New" w:hAnsi="Courier New" w:cs="Courier New"/>
                <w:szCs w:val="24"/>
              </w:rPr>
            </w:pPr>
            <w:r w:rsidRPr="00234A26">
              <w:rPr>
                <w:rFonts w:ascii="Courier New" w:hAnsi="Courier New" w:cs="Courier New"/>
                <w:szCs w:val="24"/>
              </w:rPr>
              <w:t xml:space="preserve">First One-Third (33%) or </w:t>
            </w:r>
          </w:p>
          <w:p w:rsidR="00210AD4" w:rsidRPr="00234A26" w:rsidRDefault="00210AD4" w:rsidP="00244384">
            <w:pPr>
              <w:rPr>
                <w:rFonts w:ascii="Courier New" w:hAnsi="Courier New" w:cs="Courier New"/>
                <w:szCs w:val="24"/>
              </w:rPr>
            </w:pPr>
            <w:r w:rsidRPr="00234A26">
              <w:rPr>
                <w:rFonts w:ascii="Courier New" w:hAnsi="Courier New" w:cs="Courier New"/>
                <w:szCs w:val="24"/>
                <w:u w:val="single"/>
              </w:rPr>
              <w:t>$10,329,494</w:t>
            </w:r>
          </w:p>
        </w:tc>
        <w:tc>
          <w:tcPr>
            <w:tcW w:w="3192" w:type="dxa"/>
          </w:tcPr>
          <w:p w:rsidR="00210AD4" w:rsidRPr="00234A26" w:rsidRDefault="00210AD4" w:rsidP="00244384">
            <w:pPr>
              <w:rPr>
                <w:rFonts w:ascii="Courier New" w:hAnsi="Courier New" w:cs="Courier New"/>
                <w:szCs w:val="24"/>
              </w:rPr>
            </w:pPr>
            <w:r w:rsidRPr="00234A26">
              <w:rPr>
                <w:rFonts w:ascii="Courier New" w:hAnsi="Courier New" w:cs="Courier New"/>
                <w:szCs w:val="24"/>
              </w:rPr>
              <w:t xml:space="preserve">Five Percent (5%) </w:t>
            </w:r>
          </w:p>
          <w:p w:rsidR="00210AD4" w:rsidRPr="00234A26" w:rsidRDefault="00210AD4" w:rsidP="00244384">
            <w:pPr>
              <w:rPr>
                <w:rFonts w:ascii="Courier New" w:hAnsi="Courier New" w:cs="Courier New"/>
                <w:szCs w:val="24"/>
              </w:rPr>
            </w:pPr>
            <w:r w:rsidRPr="00234A26">
              <w:rPr>
                <w:rFonts w:ascii="Courier New" w:hAnsi="Courier New" w:cs="Courier New"/>
                <w:szCs w:val="24"/>
              </w:rPr>
              <w:t xml:space="preserve">or </w:t>
            </w:r>
            <w:r w:rsidRPr="00234A26">
              <w:rPr>
                <w:rFonts w:ascii="Courier New" w:hAnsi="Courier New" w:cs="Courier New"/>
                <w:szCs w:val="24"/>
                <w:u w:val="single"/>
              </w:rPr>
              <w:t>$516,474</w:t>
            </w:r>
          </w:p>
        </w:tc>
      </w:tr>
      <w:tr w:rsidR="00210AD4" w:rsidRPr="00234A26" w:rsidTr="00244384">
        <w:tc>
          <w:tcPr>
            <w:tcW w:w="3192" w:type="dxa"/>
          </w:tcPr>
          <w:p w:rsidR="00210AD4" w:rsidRPr="00234A26" w:rsidRDefault="00210AD4" w:rsidP="00244384">
            <w:pPr>
              <w:rPr>
                <w:rFonts w:ascii="Courier New" w:hAnsi="Courier New" w:cs="Courier New"/>
                <w:szCs w:val="24"/>
              </w:rPr>
            </w:pPr>
            <w:r w:rsidRPr="00234A26">
              <w:rPr>
                <w:rFonts w:ascii="Courier New" w:hAnsi="Courier New" w:cs="Courier New"/>
                <w:szCs w:val="24"/>
              </w:rPr>
              <w:t xml:space="preserve">Second One-Third (33%) or  </w:t>
            </w:r>
            <w:r w:rsidRPr="00234A26">
              <w:rPr>
                <w:rFonts w:ascii="Courier New" w:hAnsi="Courier New" w:cs="Courier New"/>
                <w:szCs w:val="24"/>
                <w:u w:val="single"/>
              </w:rPr>
              <w:t>$10,329,494</w:t>
            </w:r>
          </w:p>
        </w:tc>
        <w:tc>
          <w:tcPr>
            <w:tcW w:w="3192" w:type="dxa"/>
          </w:tcPr>
          <w:p w:rsidR="00210AD4" w:rsidRPr="00234A26" w:rsidRDefault="00210AD4" w:rsidP="00244384">
            <w:pPr>
              <w:rPr>
                <w:rFonts w:ascii="Courier New" w:hAnsi="Courier New" w:cs="Courier New"/>
                <w:szCs w:val="24"/>
              </w:rPr>
            </w:pPr>
            <w:r w:rsidRPr="00234A26">
              <w:rPr>
                <w:rFonts w:ascii="Courier New" w:hAnsi="Courier New" w:cs="Courier New"/>
                <w:szCs w:val="24"/>
              </w:rPr>
              <w:t xml:space="preserve">Three Percent (3%) or </w:t>
            </w:r>
            <w:r w:rsidRPr="00234A26">
              <w:rPr>
                <w:rFonts w:ascii="Courier New" w:hAnsi="Courier New" w:cs="Courier New"/>
                <w:szCs w:val="24"/>
                <w:u w:val="single"/>
              </w:rPr>
              <w:t>$309,884</w:t>
            </w:r>
          </w:p>
        </w:tc>
      </w:tr>
      <w:tr w:rsidR="00210AD4" w:rsidRPr="00ED159D" w:rsidTr="00244384">
        <w:tc>
          <w:tcPr>
            <w:tcW w:w="3192" w:type="dxa"/>
          </w:tcPr>
          <w:p w:rsidR="00210AD4" w:rsidRPr="00234A26" w:rsidRDefault="00210AD4" w:rsidP="00244384">
            <w:pPr>
              <w:rPr>
                <w:rFonts w:ascii="Courier New" w:hAnsi="Courier New" w:cs="Courier New"/>
                <w:szCs w:val="24"/>
              </w:rPr>
            </w:pPr>
            <w:r w:rsidRPr="00234A26">
              <w:rPr>
                <w:rFonts w:ascii="Courier New" w:hAnsi="Courier New" w:cs="Courier New"/>
                <w:szCs w:val="24"/>
              </w:rPr>
              <w:t xml:space="preserve">Third One-Third (34%) or </w:t>
            </w:r>
          </w:p>
          <w:p w:rsidR="00210AD4" w:rsidRPr="00234A26" w:rsidRDefault="00210AD4" w:rsidP="00244384">
            <w:pPr>
              <w:rPr>
                <w:rFonts w:ascii="Courier New" w:hAnsi="Courier New" w:cs="Courier New"/>
                <w:szCs w:val="24"/>
                <w:u w:val="single"/>
              </w:rPr>
            </w:pPr>
            <w:r w:rsidRPr="00234A26">
              <w:rPr>
                <w:rFonts w:ascii="Courier New" w:hAnsi="Courier New" w:cs="Courier New"/>
                <w:szCs w:val="24"/>
                <w:u w:val="single"/>
              </w:rPr>
              <w:t>$10,642,510</w:t>
            </w:r>
          </w:p>
        </w:tc>
        <w:tc>
          <w:tcPr>
            <w:tcW w:w="3192" w:type="dxa"/>
          </w:tcPr>
          <w:p w:rsidR="00210AD4" w:rsidRPr="00234A26" w:rsidRDefault="00210AD4" w:rsidP="00244384">
            <w:pPr>
              <w:rPr>
                <w:rFonts w:ascii="Courier New" w:hAnsi="Courier New" w:cs="Courier New"/>
                <w:szCs w:val="24"/>
                <w:u w:val="single"/>
              </w:rPr>
            </w:pPr>
            <w:r w:rsidRPr="00234A26">
              <w:rPr>
                <w:rFonts w:ascii="Courier New" w:hAnsi="Courier New" w:cs="Courier New"/>
                <w:szCs w:val="24"/>
              </w:rPr>
              <w:t xml:space="preserve">Three Percent (3%) or </w:t>
            </w:r>
            <w:r w:rsidRPr="00234A26">
              <w:rPr>
                <w:rFonts w:ascii="Courier New" w:hAnsi="Courier New" w:cs="Courier New"/>
                <w:szCs w:val="24"/>
                <w:u w:val="single"/>
              </w:rPr>
              <w:t>$319,275</w:t>
            </w:r>
          </w:p>
          <w:p w:rsidR="00210AD4" w:rsidRPr="00234A26" w:rsidRDefault="00210AD4" w:rsidP="00244384">
            <w:pPr>
              <w:rPr>
                <w:rFonts w:ascii="Courier New" w:hAnsi="Courier New" w:cs="Courier New"/>
                <w:szCs w:val="24"/>
              </w:rPr>
            </w:pPr>
          </w:p>
        </w:tc>
      </w:tr>
    </w:tbl>
    <w:p w:rsidR="00210AD4" w:rsidRPr="00614D95" w:rsidRDefault="00210AD4" w:rsidP="00210AD4">
      <w:pPr>
        <w:rPr>
          <w:rFonts w:ascii="Courier New" w:hAnsi="Courier New" w:cs="Courier New"/>
          <w:szCs w:val="24"/>
        </w:rPr>
      </w:pPr>
    </w:p>
    <w:p w:rsidR="00210AD4" w:rsidRPr="00614D95" w:rsidRDefault="00210AD4" w:rsidP="00210AD4">
      <w:pPr>
        <w:rPr>
          <w:rFonts w:ascii="Courier New" w:hAnsi="Courier New" w:cs="Courier New"/>
          <w:szCs w:val="24"/>
        </w:rPr>
      </w:pPr>
    </w:p>
    <w:p w:rsidR="00210AD4" w:rsidRDefault="00210AD4" w:rsidP="00210AD4">
      <w:pPr>
        <w:rPr>
          <w:rFonts w:ascii="Courier New" w:hAnsi="Courier New" w:cs="Courier New"/>
          <w:szCs w:val="24"/>
        </w:rPr>
        <w:sectPr w:rsidR="00210AD4">
          <w:footerReference w:type="default" r:id="rId23"/>
          <w:endnotePr>
            <w:numFmt w:val="decimal"/>
          </w:endnotePr>
          <w:pgSz w:w="12240" w:h="15840" w:code="1"/>
          <w:pgMar w:top="1440" w:right="1440" w:bottom="1440" w:left="1440" w:header="864" w:footer="864" w:gutter="0"/>
          <w:pgNumType w:start="1" w:chapStyle="2"/>
          <w:cols w:space="720"/>
        </w:sectPr>
      </w:pPr>
    </w:p>
    <w:p w:rsidR="00210AD4" w:rsidRPr="00614D95" w:rsidRDefault="00210AD4" w:rsidP="00210AD4">
      <w:pPr>
        <w:rPr>
          <w:rFonts w:ascii="Courier New" w:hAnsi="Courier New" w:cs="Courier New"/>
          <w:szCs w:val="24"/>
        </w:rPr>
      </w:pPr>
    </w:p>
    <w:p w:rsidR="00210AD4" w:rsidRPr="00614D95" w:rsidRDefault="00210AD4" w:rsidP="00210AD4">
      <w:pPr>
        <w:widowControl/>
        <w:rPr>
          <w:rFonts w:ascii="Courier New" w:hAnsi="Courier New" w:cs="Courier New"/>
          <w:szCs w:val="24"/>
        </w:rPr>
      </w:pPr>
    </w:p>
    <w:p w:rsidR="00210AD4" w:rsidRPr="00614D95" w:rsidRDefault="00210AD4" w:rsidP="00210AD4">
      <w:pPr>
        <w:pStyle w:val="Title"/>
        <w:rPr>
          <w:rFonts w:ascii="Courier New" w:hAnsi="Courier New" w:cs="Courier New"/>
          <w:szCs w:val="24"/>
        </w:rPr>
      </w:pPr>
      <w:r w:rsidRPr="00614D95">
        <w:rPr>
          <w:rFonts w:ascii="Courier New" w:hAnsi="Courier New" w:cs="Courier New"/>
          <w:szCs w:val="24"/>
        </w:rPr>
        <w:t>ANNEX 4</w:t>
      </w:r>
    </w:p>
    <w:p w:rsidR="00210AD4" w:rsidRPr="00614D95" w:rsidRDefault="00210AD4" w:rsidP="00210AD4">
      <w:pPr>
        <w:pStyle w:val="Subtitle"/>
        <w:ind w:left="5490"/>
        <w:rPr>
          <w:rFonts w:ascii="Courier New" w:hAnsi="Courier New" w:cs="Courier New"/>
          <w:b w:val="0"/>
          <w:szCs w:val="24"/>
        </w:rPr>
      </w:pPr>
      <w:r w:rsidRPr="00614D95">
        <w:rPr>
          <w:rFonts w:ascii="Courier New" w:hAnsi="Courier New" w:cs="Courier New"/>
          <w:szCs w:val="24"/>
        </w:rPr>
        <w:t xml:space="preserve">   </w:t>
      </w:r>
    </w:p>
    <w:p w:rsidR="00210AD4" w:rsidRPr="00614D95" w:rsidRDefault="00210AD4" w:rsidP="00210AD4">
      <w:pPr>
        <w:jc w:val="center"/>
        <w:outlineLvl w:val="0"/>
        <w:rPr>
          <w:rFonts w:ascii="Courier New" w:hAnsi="Courier New" w:cs="Courier New"/>
          <w:b/>
          <w:szCs w:val="24"/>
          <w:u w:val="single"/>
        </w:rPr>
      </w:pPr>
    </w:p>
    <w:p w:rsidR="00210AD4" w:rsidRPr="00614D95" w:rsidRDefault="00210AD4" w:rsidP="00210AD4">
      <w:pPr>
        <w:jc w:val="center"/>
        <w:outlineLvl w:val="0"/>
        <w:rPr>
          <w:rFonts w:ascii="Courier New" w:hAnsi="Courier New" w:cs="Courier New"/>
          <w:b/>
          <w:szCs w:val="24"/>
          <w:u w:val="single"/>
        </w:rPr>
      </w:pPr>
      <w:r w:rsidRPr="00614D95">
        <w:rPr>
          <w:rFonts w:ascii="Courier New" w:hAnsi="Courier New" w:cs="Courier New"/>
          <w:b/>
          <w:szCs w:val="24"/>
          <w:u w:val="single"/>
        </w:rPr>
        <w:t>QUARTERLY USE-OF-FUNDS-REPORT</w:t>
      </w:r>
    </w:p>
    <w:p w:rsidR="00210AD4" w:rsidRPr="00614D95" w:rsidRDefault="00210AD4" w:rsidP="00210AD4">
      <w:pPr>
        <w:rPr>
          <w:rFonts w:ascii="Courier New" w:hAnsi="Courier New" w:cs="Courier New"/>
          <w:b/>
          <w:szCs w:val="24"/>
          <w:u w:val="single"/>
        </w:rPr>
      </w:pPr>
    </w:p>
    <w:p w:rsidR="00210AD4" w:rsidRPr="00614D95" w:rsidRDefault="00210AD4" w:rsidP="00210AD4">
      <w:pPr>
        <w:rPr>
          <w:rFonts w:ascii="Courier New" w:hAnsi="Courier New" w:cs="Courier New"/>
          <w:b/>
          <w:szCs w:val="24"/>
          <w:u w:val="single"/>
        </w:rPr>
      </w:pPr>
    </w:p>
    <w:p w:rsidR="00210AD4" w:rsidRPr="00614D95" w:rsidRDefault="00210AD4" w:rsidP="00210AD4">
      <w:pPr>
        <w:rPr>
          <w:rFonts w:ascii="Courier New" w:hAnsi="Courier New" w:cs="Courier New"/>
          <w:szCs w:val="24"/>
        </w:rPr>
      </w:pPr>
      <w:r w:rsidRPr="00614D95">
        <w:rPr>
          <w:rFonts w:ascii="Courier New" w:hAnsi="Courier New" w:cs="Courier New"/>
          <w:szCs w:val="24"/>
        </w:rPr>
        <w:t xml:space="preserve">This Annex 4 constitutes an integral part of the Allocation Agreement dated as of </w:t>
      </w:r>
      <w:r>
        <w:rPr>
          <w:rFonts w:ascii="Courier New" w:hAnsi="Courier New" w:cs="Courier New"/>
          <w:szCs w:val="24"/>
          <w:u w:val="single"/>
        </w:rPr>
        <w:t>August 24, 2011</w:t>
      </w:r>
      <w:r w:rsidRPr="00614D95">
        <w:rPr>
          <w:rFonts w:ascii="Courier New" w:hAnsi="Courier New" w:cs="Courier New"/>
          <w:szCs w:val="24"/>
        </w:rPr>
        <w:t xml:space="preserve">, between the </w:t>
      </w:r>
      <w:r>
        <w:rPr>
          <w:rFonts w:ascii="Courier New" w:hAnsi="Courier New" w:cs="Courier New"/>
          <w:szCs w:val="24"/>
        </w:rPr>
        <w:t>“</w:t>
      </w:r>
      <w:r w:rsidRPr="00614D95">
        <w:rPr>
          <w:rFonts w:ascii="Courier New" w:hAnsi="Courier New" w:cs="Courier New"/>
          <w:szCs w:val="24"/>
        </w:rPr>
        <w:t>Treasury</w:t>
      </w:r>
      <w:r>
        <w:rPr>
          <w:rFonts w:ascii="Courier New" w:hAnsi="Courier New" w:cs="Courier New"/>
          <w:szCs w:val="24"/>
        </w:rPr>
        <w:t>”</w:t>
      </w:r>
      <w:r w:rsidRPr="00614D95">
        <w:rPr>
          <w:rFonts w:ascii="Courier New" w:hAnsi="Courier New" w:cs="Courier New"/>
          <w:szCs w:val="24"/>
        </w:rPr>
        <w:t xml:space="preserve">) and the Participating </w:t>
      </w:r>
      <w:r w:rsidR="00671FAB">
        <w:rPr>
          <w:rFonts w:ascii="Courier New" w:hAnsi="Courier New" w:cs="Courier New"/>
          <w:szCs w:val="24"/>
        </w:rPr>
        <w:t>Municipalities</w:t>
      </w:r>
      <w:r w:rsidRPr="00614D95">
        <w:rPr>
          <w:rFonts w:ascii="Courier New" w:hAnsi="Courier New" w:cs="Courier New"/>
          <w:szCs w:val="24"/>
        </w:rPr>
        <w:t>.  Capitalized terms used herein and not defined herein shall have the respective meanings ascribed to them in the Allocation Agreement.</w:t>
      </w:r>
    </w:p>
    <w:p w:rsidR="00210AD4" w:rsidRPr="00614D95" w:rsidRDefault="00210AD4" w:rsidP="00210AD4">
      <w:pPr>
        <w:rPr>
          <w:rFonts w:ascii="Courier New" w:hAnsi="Courier New" w:cs="Courier New"/>
          <w:b/>
          <w:szCs w:val="24"/>
        </w:rPr>
      </w:pPr>
    </w:p>
    <w:p w:rsidR="00210AD4" w:rsidRPr="00614D95" w:rsidRDefault="00210AD4" w:rsidP="00210AD4">
      <w:pPr>
        <w:rPr>
          <w:rFonts w:ascii="Courier New" w:hAnsi="Courier New" w:cs="Courier New"/>
          <w:szCs w:val="24"/>
        </w:rPr>
      </w:pPr>
      <w:r w:rsidRPr="00614D95">
        <w:rPr>
          <w:rFonts w:ascii="Courier New" w:hAnsi="Courier New" w:cs="Courier New"/>
          <w:szCs w:val="24"/>
        </w:rPr>
        <w:t xml:space="preserve">As part of its quarterly reporting requirement, </w:t>
      </w:r>
      <w:r w:rsidR="00671FAB">
        <w:rPr>
          <w:rFonts w:ascii="Courier New" w:hAnsi="Courier New" w:cs="Courier New"/>
          <w:szCs w:val="24"/>
        </w:rPr>
        <w:t>each</w:t>
      </w:r>
      <w:r w:rsidR="00671FAB" w:rsidRPr="00614D95">
        <w:rPr>
          <w:rFonts w:ascii="Courier New" w:hAnsi="Courier New" w:cs="Courier New"/>
          <w:szCs w:val="24"/>
        </w:rPr>
        <w:t xml:space="preserve"> </w:t>
      </w:r>
      <w:r w:rsidRPr="00614D95">
        <w:rPr>
          <w:rFonts w:ascii="Courier New" w:hAnsi="Courier New" w:cs="Courier New"/>
          <w:szCs w:val="24"/>
        </w:rPr>
        <w:t xml:space="preserve">Participating </w:t>
      </w:r>
      <w:r w:rsidR="00671FAB">
        <w:rPr>
          <w:rFonts w:ascii="Courier New" w:hAnsi="Courier New" w:cs="Courier New"/>
          <w:szCs w:val="24"/>
        </w:rPr>
        <w:t>Municipality</w:t>
      </w:r>
      <w:r w:rsidR="00671FAB" w:rsidRPr="00614D95">
        <w:rPr>
          <w:rFonts w:ascii="Courier New" w:hAnsi="Courier New" w:cs="Courier New"/>
          <w:szCs w:val="24"/>
        </w:rPr>
        <w:t xml:space="preserve"> </w:t>
      </w:r>
      <w:r w:rsidRPr="00614D95">
        <w:rPr>
          <w:rFonts w:ascii="Courier New" w:hAnsi="Courier New" w:cs="Courier New"/>
          <w:szCs w:val="24"/>
        </w:rPr>
        <w:t xml:space="preserve">shall submit a certification in the form attached hereto as Exhibit 4-1.   </w:t>
      </w:r>
    </w:p>
    <w:p w:rsidR="00210AD4" w:rsidRPr="00614D95" w:rsidRDefault="00210AD4" w:rsidP="00210AD4">
      <w:pPr>
        <w:rPr>
          <w:rFonts w:ascii="Courier New" w:hAnsi="Courier New" w:cs="Courier New"/>
          <w:szCs w:val="24"/>
        </w:rPr>
      </w:pPr>
    </w:p>
    <w:p w:rsidR="00210AD4" w:rsidRPr="00614D95" w:rsidRDefault="00210AD4" w:rsidP="00210AD4">
      <w:pPr>
        <w:ind w:firstLine="720"/>
        <w:rPr>
          <w:rFonts w:ascii="Courier New" w:hAnsi="Courier New" w:cs="Courier New"/>
          <w:szCs w:val="24"/>
        </w:rPr>
      </w:pPr>
      <w:r w:rsidRPr="00614D95">
        <w:rPr>
          <w:rFonts w:ascii="Courier New" w:hAnsi="Courier New" w:cs="Courier New"/>
          <w:szCs w:val="24"/>
        </w:rPr>
        <w:t xml:space="preserve"> </w:t>
      </w:r>
    </w:p>
    <w:p w:rsidR="00210AD4" w:rsidRPr="00614D95" w:rsidRDefault="00210AD4" w:rsidP="00210AD4">
      <w:pPr>
        <w:rPr>
          <w:rFonts w:ascii="Courier New" w:hAnsi="Courier New" w:cs="Courier New"/>
          <w:szCs w:val="24"/>
        </w:rPr>
        <w:sectPr w:rsidR="00210AD4" w:rsidRPr="00614D95">
          <w:footerReference w:type="default" r:id="rId24"/>
          <w:endnotePr>
            <w:numFmt w:val="decimal"/>
          </w:endnotePr>
          <w:pgSz w:w="12240" w:h="15840" w:code="1"/>
          <w:pgMar w:top="1440" w:right="1440" w:bottom="1440" w:left="1440" w:header="864" w:footer="864" w:gutter="0"/>
          <w:pgNumType w:start="1" w:chapStyle="2"/>
          <w:cols w:space="720"/>
        </w:sectPr>
      </w:pPr>
    </w:p>
    <w:p w:rsidR="00210AD4" w:rsidRPr="00614D95" w:rsidRDefault="00210AD4" w:rsidP="00210AD4">
      <w:pPr>
        <w:pStyle w:val="Heading4"/>
        <w:jc w:val="center"/>
        <w:rPr>
          <w:rFonts w:ascii="Courier New" w:hAnsi="Courier New" w:cs="Courier New"/>
          <w:szCs w:val="24"/>
        </w:rPr>
      </w:pPr>
      <w:r w:rsidRPr="00614D95">
        <w:rPr>
          <w:rFonts w:ascii="Courier New" w:hAnsi="Courier New" w:cs="Courier New"/>
          <w:szCs w:val="24"/>
        </w:rPr>
        <w:t>EXHIBIT 4-1</w:t>
      </w:r>
    </w:p>
    <w:p w:rsidR="00210AD4" w:rsidRPr="00614D95" w:rsidRDefault="00210AD4" w:rsidP="00210AD4">
      <w:pPr>
        <w:tabs>
          <w:tab w:val="left" w:pos="-1440"/>
        </w:tabs>
        <w:jc w:val="right"/>
        <w:rPr>
          <w:rFonts w:ascii="Courier New" w:hAnsi="Courier New" w:cs="Courier New"/>
          <w:b/>
          <w:szCs w:val="24"/>
        </w:rPr>
      </w:pP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t xml:space="preserve"> </w:t>
      </w:r>
    </w:p>
    <w:p w:rsidR="00210AD4" w:rsidRPr="00614D95" w:rsidRDefault="00210AD4" w:rsidP="00210AD4">
      <w:pPr>
        <w:tabs>
          <w:tab w:val="left" w:pos="-1440"/>
        </w:tabs>
        <w:jc w:val="center"/>
        <w:rPr>
          <w:rFonts w:ascii="Courier New" w:hAnsi="Courier New" w:cs="Courier New"/>
          <w:b/>
          <w:szCs w:val="24"/>
        </w:rPr>
      </w:pPr>
    </w:p>
    <w:p w:rsidR="00210AD4" w:rsidRPr="00614D95" w:rsidRDefault="00210AD4" w:rsidP="00210AD4">
      <w:pPr>
        <w:tabs>
          <w:tab w:val="left" w:pos="-1440"/>
        </w:tabs>
        <w:jc w:val="center"/>
        <w:rPr>
          <w:rFonts w:ascii="Courier New" w:hAnsi="Courier New" w:cs="Courier New"/>
          <w:b/>
          <w:szCs w:val="24"/>
        </w:rPr>
      </w:pPr>
      <w:r w:rsidRPr="00614D95">
        <w:rPr>
          <w:rFonts w:ascii="Courier New" w:hAnsi="Courier New" w:cs="Courier New"/>
          <w:b/>
          <w:szCs w:val="24"/>
        </w:rPr>
        <w:t>CERTIFICATION ON USE-OF-ALLOCATED FUNDS</w:t>
      </w:r>
    </w:p>
    <w:p w:rsidR="00210AD4" w:rsidRPr="00614D95" w:rsidRDefault="00210AD4" w:rsidP="00210AD4">
      <w:pPr>
        <w:tabs>
          <w:tab w:val="left" w:pos="-1440"/>
        </w:tabs>
        <w:jc w:val="right"/>
        <w:rPr>
          <w:rFonts w:ascii="Courier New" w:hAnsi="Courier New" w:cs="Courier New"/>
          <w:szCs w:val="24"/>
        </w:rPr>
      </w:pPr>
    </w:p>
    <w:p w:rsidR="00210AD4" w:rsidRPr="00614D95" w:rsidRDefault="00210AD4" w:rsidP="00210AD4">
      <w:pPr>
        <w:tabs>
          <w:tab w:val="left" w:pos="-1440"/>
        </w:tabs>
        <w:jc w:val="right"/>
        <w:rPr>
          <w:rFonts w:ascii="Courier New" w:hAnsi="Courier New" w:cs="Courier New"/>
          <w:szCs w:val="24"/>
        </w:rPr>
      </w:pPr>
    </w:p>
    <w:p w:rsidR="00210AD4" w:rsidRPr="00614D95" w:rsidRDefault="00210AD4" w:rsidP="00210AD4">
      <w:pPr>
        <w:keepLines/>
        <w:tabs>
          <w:tab w:val="left" w:pos="-1440"/>
        </w:tabs>
        <w:jc w:val="both"/>
        <w:rPr>
          <w:rFonts w:ascii="Courier New" w:hAnsi="Courier New" w:cs="Courier New"/>
          <w:szCs w:val="24"/>
        </w:rPr>
      </w:pPr>
      <w:r w:rsidRPr="00614D95">
        <w:rPr>
          <w:rFonts w:ascii="Courier New" w:hAnsi="Courier New" w:cs="Courier New"/>
          <w:szCs w:val="24"/>
        </w:rPr>
        <w:t>United States Department of the Treasury</w:t>
      </w:r>
    </w:p>
    <w:p w:rsidR="00210AD4" w:rsidRPr="00614D95" w:rsidRDefault="00210AD4" w:rsidP="00210AD4">
      <w:pPr>
        <w:pStyle w:val="Footer"/>
        <w:tabs>
          <w:tab w:val="clear" w:pos="4320"/>
          <w:tab w:val="clear" w:pos="8640"/>
          <w:tab w:val="left" w:pos="-1440"/>
        </w:tabs>
        <w:rPr>
          <w:rFonts w:ascii="Courier New" w:hAnsi="Courier New" w:cs="Courier New"/>
          <w:szCs w:val="24"/>
        </w:rPr>
      </w:pPr>
      <w:r w:rsidRPr="00614D95">
        <w:rPr>
          <w:rFonts w:ascii="Courier New" w:hAnsi="Courier New" w:cs="Courier New"/>
          <w:szCs w:val="24"/>
        </w:rPr>
        <w:t>Main Treasury Building, Room 1310</w:t>
      </w: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1500 Pennsylvania Avenue</w:t>
      </w: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Washington, D.C. 20220</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 xml:space="preserve">Reference is made to: </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tabs>
          <w:tab w:val="left" w:pos="-1440"/>
          <w:tab w:val="num" w:pos="1260"/>
        </w:tabs>
        <w:rPr>
          <w:rFonts w:ascii="Courier New" w:hAnsi="Courier New" w:cs="Courier New"/>
          <w:szCs w:val="24"/>
        </w:rPr>
      </w:pPr>
      <w:r w:rsidRPr="00614D95">
        <w:rPr>
          <w:rFonts w:ascii="Courier New" w:hAnsi="Courier New" w:cs="Courier New"/>
          <w:szCs w:val="24"/>
        </w:rPr>
        <w:t xml:space="preserve">the Allocation Agreement dated as of </w:t>
      </w:r>
      <w:r>
        <w:rPr>
          <w:rFonts w:ascii="Courier New" w:hAnsi="Courier New" w:cs="Courier New"/>
          <w:szCs w:val="24"/>
          <w:u w:val="single"/>
        </w:rPr>
        <w:t>August 24, 2011</w:t>
      </w:r>
      <w:r w:rsidRPr="00614D95">
        <w:rPr>
          <w:rFonts w:ascii="Courier New" w:hAnsi="Courier New" w:cs="Courier New"/>
          <w:szCs w:val="24"/>
        </w:rPr>
        <w:t xml:space="preserve"> (the </w:t>
      </w:r>
      <w:r>
        <w:rPr>
          <w:rFonts w:ascii="Courier New" w:hAnsi="Courier New" w:cs="Courier New"/>
          <w:szCs w:val="24"/>
        </w:rPr>
        <w:t>“</w:t>
      </w:r>
      <w:r w:rsidRPr="00614D95">
        <w:rPr>
          <w:rFonts w:ascii="Courier New" w:hAnsi="Courier New" w:cs="Courier New"/>
          <w:szCs w:val="24"/>
        </w:rPr>
        <w:t>Allocation Agreement</w:t>
      </w:r>
      <w:r>
        <w:rPr>
          <w:rFonts w:ascii="Courier New" w:hAnsi="Courier New" w:cs="Courier New"/>
          <w:szCs w:val="24"/>
        </w:rPr>
        <w:t>”</w:t>
      </w:r>
      <w:r w:rsidRPr="00614D95">
        <w:rPr>
          <w:rFonts w:ascii="Courier New" w:hAnsi="Courier New" w:cs="Courier New"/>
          <w:szCs w:val="24"/>
        </w:rPr>
        <w:t xml:space="preserve">), between the </w:t>
      </w:r>
      <w:r w:rsidRPr="00614D95">
        <w:rPr>
          <w:rFonts w:ascii="Courier New" w:hAnsi="Courier New" w:cs="Courier New"/>
          <w:b/>
          <w:szCs w:val="24"/>
          <w:u w:val="single"/>
        </w:rPr>
        <w:t>United States Department of the Treasury</w:t>
      </w:r>
      <w:r w:rsidRPr="00614D95">
        <w:rPr>
          <w:rFonts w:ascii="Courier New" w:hAnsi="Courier New" w:cs="Courier New"/>
          <w:szCs w:val="24"/>
        </w:rPr>
        <w:t xml:space="preserve"> (</w:t>
      </w:r>
      <w:r>
        <w:rPr>
          <w:rFonts w:ascii="Courier New" w:hAnsi="Courier New" w:cs="Courier New"/>
          <w:szCs w:val="24"/>
        </w:rPr>
        <w:t>“</w:t>
      </w:r>
      <w:r w:rsidRPr="00614D95">
        <w:rPr>
          <w:rFonts w:ascii="Courier New" w:hAnsi="Courier New" w:cs="Courier New"/>
          <w:szCs w:val="24"/>
        </w:rPr>
        <w:t>Treasury</w:t>
      </w:r>
      <w:r>
        <w:rPr>
          <w:rFonts w:ascii="Courier New" w:hAnsi="Courier New" w:cs="Courier New"/>
          <w:szCs w:val="24"/>
        </w:rPr>
        <w:t>”</w:t>
      </w:r>
      <w:r w:rsidRPr="00614D95">
        <w:rPr>
          <w:rFonts w:ascii="Courier New" w:hAnsi="Courier New" w:cs="Courier New"/>
          <w:szCs w:val="24"/>
        </w:rPr>
        <w:t xml:space="preserve">) and the </w:t>
      </w:r>
      <w:r w:rsidR="00671FAB">
        <w:rPr>
          <w:rFonts w:ascii="Courier New" w:hAnsi="Courier New" w:cs="Courier New"/>
          <w:b/>
          <w:szCs w:val="24"/>
          <w:u w:val="single"/>
        </w:rPr>
        <w:t>City of _____</w:t>
      </w:r>
      <w:r w:rsidRPr="00614D95">
        <w:rPr>
          <w:rFonts w:ascii="Courier New" w:hAnsi="Courier New" w:cs="Courier New"/>
          <w:szCs w:val="24"/>
        </w:rPr>
        <w:t xml:space="preserve"> (the </w:t>
      </w:r>
      <w:r>
        <w:rPr>
          <w:rFonts w:ascii="Courier New" w:hAnsi="Courier New" w:cs="Courier New"/>
          <w:szCs w:val="24"/>
        </w:rPr>
        <w:t>“</w:t>
      </w:r>
      <w:r w:rsidRPr="00614D95">
        <w:rPr>
          <w:rFonts w:ascii="Courier New" w:hAnsi="Courier New" w:cs="Courier New"/>
          <w:szCs w:val="24"/>
        </w:rPr>
        <w:t xml:space="preserve">Participating </w:t>
      </w:r>
      <w:r w:rsidR="00D006B8">
        <w:rPr>
          <w:rFonts w:ascii="Courier New" w:hAnsi="Courier New" w:cs="Courier New"/>
          <w:szCs w:val="24"/>
        </w:rPr>
        <w:t>Municipality</w:t>
      </w:r>
      <w:r>
        <w:rPr>
          <w:rFonts w:ascii="Courier New" w:hAnsi="Courier New" w:cs="Courier New"/>
          <w:szCs w:val="24"/>
        </w:rPr>
        <w:t>”</w:t>
      </w:r>
      <w:r w:rsidRPr="00614D95">
        <w:rPr>
          <w:rFonts w:ascii="Courier New" w:hAnsi="Courier New" w:cs="Courier New"/>
          <w:szCs w:val="24"/>
        </w:rPr>
        <w:t>).  Capitalized terms used herein and not defined herein shall have the respective meanings ascribed to them in the Allocation Agreement.</w:t>
      </w:r>
    </w:p>
    <w:p w:rsidR="00210AD4" w:rsidRPr="00614D95" w:rsidRDefault="00210AD4" w:rsidP="00210AD4">
      <w:pPr>
        <w:pStyle w:val="Footer"/>
        <w:tabs>
          <w:tab w:val="clear" w:pos="4320"/>
          <w:tab w:val="clear" w:pos="8640"/>
          <w:tab w:val="left" w:pos="-1440"/>
        </w:tabs>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This certification is delivered to Treasury pursuant to Section 4.7 (</w:t>
      </w:r>
      <w:r>
        <w:rPr>
          <w:rFonts w:ascii="Courier New" w:hAnsi="Courier New" w:cs="Courier New"/>
          <w:szCs w:val="24"/>
        </w:rPr>
        <w:t>“</w:t>
      </w:r>
      <w:r w:rsidRPr="00614D95">
        <w:rPr>
          <w:rFonts w:ascii="Courier New" w:hAnsi="Courier New" w:cs="Courier New"/>
          <w:szCs w:val="24"/>
        </w:rPr>
        <w:t>Quarterly Reports</w:t>
      </w:r>
      <w:r>
        <w:rPr>
          <w:rFonts w:ascii="Courier New" w:hAnsi="Courier New" w:cs="Courier New"/>
          <w:szCs w:val="24"/>
        </w:rPr>
        <w:t>”</w:t>
      </w:r>
      <w:r w:rsidRPr="00614D95">
        <w:rPr>
          <w:rFonts w:ascii="Courier New" w:hAnsi="Courier New" w:cs="Courier New"/>
          <w:szCs w:val="24"/>
        </w:rPr>
        <w:t>) of the Allocation Agreement.</w:t>
      </w:r>
    </w:p>
    <w:p w:rsidR="00210AD4" w:rsidRPr="00614D95" w:rsidRDefault="00210AD4" w:rsidP="00210AD4">
      <w:pPr>
        <w:pStyle w:val="BodyTextIndent"/>
        <w:tabs>
          <w:tab w:val="left" w:pos="-1440"/>
        </w:tabs>
        <w:ind w:left="720" w:firstLine="0"/>
        <w:rPr>
          <w:rFonts w:ascii="Courier New" w:hAnsi="Courier New" w:cs="Courier New"/>
          <w:szCs w:val="24"/>
        </w:rPr>
      </w:pPr>
    </w:p>
    <w:p w:rsidR="00210AD4" w:rsidRPr="00614D95" w:rsidRDefault="00210AD4" w:rsidP="00210AD4">
      <w:pPr>
        <w:pStyle w:val="BodyTextIndent"/>
        <w:tabs>
          <w:tab w:val="left" w:pos="-1440"/>
        </w:tabs>
        <w:ind w:firstLine="0"/>
        <w:rPr>
          <w:rFonts w:ascii="Courier New" w:hAnsi="Courier New" w:cs="Courier New"/>
          <w:szCs w:val="24"/>
        </w:rPr>
      </w:pPr>
      <w:r w:rsidRPr="00614D95">
        <w:rPr>
          <w:rFonts w:ascii="Courier New" w:hAnsi="Courier New" w:cs="Courier New"/>
          <w:szCs w:val="24"/>
        </w:rPr>
        <w:t xml:space="preserve">The undersigned, on behalf of the Participating </w:t>
      </w:r>
      <w:r w:rsidR="00D006B8">
        <w:rPr>
          <w:rFonts w:ascii="Courier New" w:hAnsi="Courier New" w:cs="Courier New"/>
          <w:szCs w:val="24"/>
        </w:rPr>
        <w:t>Municipality</w:t>
      </w:r>
      <w:r w:rsidRPr="00614D95">
        <w:rPr>
          <w:rFonts w:ascii="Courier New" w:hAnsi="Courier New" w:cs="Courier New"/>
          <w:szCs w:val="24"/>
        </w:rPr>
        <w:t>, hereby makes the following certifications as of the date of this certification:</w:t>
      </w: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pStyle w:val="BodyText"/>
        <w:tabs>
          <w:tab w:val="left" w:pos="1260"/>
        </w:tabs>
        <w:ind w:left="1260" w:hanging="540"/>
        <w:rPr>
          <w:rFonts w:ascii="Courier New" w:hAnsi="Courier New" w:cs="Courier New"/>
          <w:szCs w:val="24"/>
        </w:rPr>
      </w:pPr>
      <w:r w:rsidRPr="00614D95">
        <w:rPr>
          <w:rFonts w:ascii="Courier New" w:hAnsi="Courier New" w:cs="Courier New"/>
          <w:szCs w:val="24"/>
        </w:rPr>
        <w:t xml:space="preserve">1.  the information provided by the Participating </w:t>
      </w:r>
      <w:r w:rsidR="00671FAB">
        <w:rPr>
          <w:rFonts w:ascii="Courier New" w:hAnsi="Courier New" w:cs="Courier New"/>
          <w:szCs w:val="24"/>
        </w:rPr>
        <w:t xml:space="preserve">Municipality </w:t>
      </w:r>
      <w:r w:rsidRPr="00614D95">
        <w:rPr>
          <w:rFonts w:ascii="Courier New" w:hAnsi="Courier New" w:cs="Courier New"/>
          <w:szCs w:val="24"/>
        </w:rPr>
        <w:t>under Section 4.7 (</w:t>
      </w:r>
      <w:r>
        <w:rPr>
          <w:rFonts w:ascii="Courier New" w:hAnsi="Courier New" w:cs="Courier New"/>
          <w:szCs w:val="24"/>
        </w:rPr>
        <w:t>“</w:t>
      </w:r>
      <w:r w:rsidRPr="00614D95">
        <w:rPr>
          <w:rFonts w:ascii="Courier New" w:hAnsi="Courier New" w:cs="Courier New"/>
          <w:szCs w:val="24"/>
        </w:rPr>
        <w:t>Quarterly Reports</w:t>
      </w:r>
      <w:r>
        <w:rPr>
          <w:rFonts w:ascii="Courier New" w:hAnsi="Courier New" w:cs="Courier New"/>
          <w:szCs w:val="24"/>
        </w:rPr>
        <w:t>”</w:t>
      </w:r>
      <w:r w:rsidRPr="00614D95">
        <w:rPr>
          <w:rFonts w:ascii="Courier New" w:hAnsi="Courier New" w:cs="Courier New"/>
          <w:szCs w:val="24"/>
        </w:rPr>
        <w:t>) of the Allocation Agreement on the use of Allocated Funds is accurate;</w:t>
      </w:r>
    </w:p>
    <w:p w:rsidR="00210AD4" w:rsidRPr="00614D95" w:rsidRDefault="00210AD4" w:rsidP="00210AD4">
      <w:pPr>
        <w:tabs>
          <w:tab w:val="left" w:pos="-1440"/>
          <w:tab w:val="left" w:pos="1260"/>
        </w:tabs>
        <w:spacing w:before="120"/>
        <w:ind w:left="1260" w:hanging="540"/>
        <w:rPr>
          <w:rFonts w:ascii="Courier New" w:hAnsi="Courier New" w:cs="Courier New"/>
          <w:szCs w:val="24"/>
        </w:rPr>
      </w:pPr>
      <w:r w:rsidRPr="00614D95">
        <w:rPr>
          <w:rFonts w:ascii="Courier New" w:hAnsi="Courier New" w:cs="Courier New"/>
          <w:szCs w:val="24"/>
        </w:rPr>
        <w:t xml:space="preserve">2. </w:t>
      </w:r>
      <w:r w:rsidRPr="00614D95">
        <w:rPr>
          <w:rFonts w:ascii="Courier New" w:hAnsi="Courier New" w:cs="Courier New"/>
          <w:szCs w:val="24"/>
        </w:rPr>
        <w:tab/>
        <w:t xml:space="preserve">funds continue to be available and legally committed to contributions by the Participating </w:t>
      </w:r>
      <w:r w:rsidR="00D006B8">
        <w:rPr>
          <w:rFonts w:ascii="Courier New" w:hAnsi="Courier New" w:cs="Courier New"/>
          <w:szCs w:val="24"/>
        </w:rPr>
        <w:t>Municipality</w:t>
      </w:r>
      <w:r w:rsidR="00D006B8" w:rsidRPr="00614D95">
        <w:rPr>
          <w:rFonts w:ascii="Courier New" w:hAnsi="Courier New" w:cs="Courier New"/>
          <w:szCs w:val="24"/>
        </w:rPr>
        <w:t xml:space="preserve"> </w:t>
      </w:r>
      <w:r w:rsidRPr="00614D95">
        <w:rPr>
          <w:rFonts w:ascii="Courier New" w:hAnsi="Courier New" w:cs="Courier New"/>
          <w:szCs w:val="24"/>
        </w:rPr>
        <w:t xml:space="preserve">to, or for the account of, </w:t>
      </w:r>
      <w:r w:rsidR="00244384">
        <w:rPr>
          <w:rFonts w:ascii="Courier New" w:hAnsi="Courier New" w:cs="Courier New"/>
          <w:szCs w:val="24"/>
        </w:rPr>
        <w:t xml:space="preserve">Approved </w:t>
      </w:r>
      <w:r w:rsidR="001C6190">
        <w:rPr>
          <w:rFonts w:ascii="Courier New" w:hAnsi="Courier New" w:cs="Courier New"/>
          <w:szCs w:val="24"/>
        </w:rPr>
        <w:t>Municipal</w:t>
      </w:r>
      <w:r w:rsidR="00244384">
        <w:rPr>
          <w:rFonts w:ascii="Courier New" w:hAnsi="Courier New" w:cs="Courier New"/>
          <w:szCs w:val="24"/>
        </w:rPr>
        <w:t xml:space="preserve"> Programs</w:t>
      </w:r>
      <w:r w:rsidRPr="00614D95">
        <w:rPr>
          <w:rFonts w:ascii="Courier New" w:hAnsi="Courier New" w:cs="Courier New"/>
          <w:szCs w:val="24"/>
        </w:rPr>
        <w:t xml:space="preserve">, less any amount that has been contributed by the Participating State to, or for the account of, </w:t>
      </w:r>
      <w:r w:rsidR="00244384">
        <w:rPr>
          <w:rFonts w:ascii="Courier New" w:hAnsi="Courier New" w:cs="Courier New"/>
          <w:szCs w:val="24"/>
        </w:rPr>
        <w:t xml:space="preserve">Approved </w:t>
      </w:r>
      <w:r w:rsidR="00671FAB">
        <w:rPr>
          <w:rFonts w:ascii="Courier New" w:hAnsi="Courier New" w:cs="Courier New"/>
          <w:szCs w:val="24"/>
        </w:rPr>
        <w:t>Municipal</w:t>
      </w:r>
      <w:r w:rsidR="00244384">
        <w:rPr>
          <w:rFonts w:ascii="Courier New" w:hAnsi="Courier New" w:cs="Courier New"/>
          <w:szCs w:val="24"/>
        </w:rPr>
        <w:t xml:space="preserve"> Programs</w:t>
      </w:r>
      <w:r w:rsidRPr="00614D95">
        <w:rPr>
          <w:rFonts w:ascii="Courier New" w:hAnsi="Courier New" w:cs="Courier New"/>
          <w:szCs w:val="24"/>
        </w:rPr>
        <w:t xml:space="preserve"> subsequent to the Participating </w:t>
      </w:r>
      <w:r w:rsidR="00671FAB">
        <w:rPr>
          <w:rFonts w:ascii="Courier New" w:hAnsi="Courier New" w:cs="Courier New"/>
          <w:szCs w:val="24"/>
        </w:rPr>
        <w:t xml:space="preserve">Municipality </w:t>
      </w:r>
      <w:r w:rsidRPr="00614D95">
        <w:rPr>
          <w:rFonts w:ascii="Courier New" w:hAnsi="Courier New" w:cs="Courier New"/>
          <w:szCs w:val="24"/>
        </w:rPr>
        <w:t xml:space="preserve">being approved for participation in the State Small Business Credit Initiative; </w:t>
      </w:r>
    </w:p>
    <w:p w:rsidR="00210AD4" w:rsidRPr="00614D95" w:rsidRDefault="00210AD4" w:rsidP="00210AD4">
      <w:pPr>
        <w:tabs>
          <w:tab w:val="left" w:pos="-1440"/>
          <w:tab w:val="left" w:pos="1260"/>
        </w:tabs>
        <w:spacing w:before="120"/>
        <w:ind w:left="1260" w:hanging="540"/>
        <w:rPr>
          <w:rFonts w:ascii="Courier New" w:hAnsi="Courier New" w:cs="Courier New"/>
          <w:szCs w:val="24"/>
        </w:rPr>
      </w:pPr>
      <w:r w:rsidRPr="00614D95">
        <w:rPr>
          <w:rFonts w:ascii="Courier New" w:hAnsi="Courier New" w:cs="Courier New"/>
          <w:szCs w:val="24"/>
        </w:rPr>
        <w:t xml:space="preserve">3.  the Participating </w:t>
      </w:r>
      <w:r w:rsidR="00671FAB">
        <w:rPr>
          <w:rFonts w:ascii="Courier New" w:hAnsi="Courier New" w:cs="Courier New"/>
          <w:szCs w:val="24"/>
        </w:rPr>
        <w:t xml:space="preserve">Municipality </w:t>
      </w:r>
      <w:r w:rsidRPr="00614D95">
        <w:rPr>
          <w:rFonts w:ascii="Courier New" w:hAnsi="Courier New" w:cs="Courier New"/>
          <w:szCs w:val="24"/>
        </w:rPr>
        <w:t xml:space="preserve">is implementing its Approved </w:t>
      </w:r>
      <w:r w:rsidR="001C6190">
        <w:rPr>
          <w:rFonts w:ascii="Courier New" w:hAnsi="Courier New" w:cs="Courier New"/>
          <w:szCs w:val="24"/>
        </w:rPr>
        <w:t>Municipal</w:t>
      </w:r>
      <w:r w:rsidR="00671FAB" w:rsidRPr="00614D95">
        <w:rPr>
          <w:rFonts w:ascii="Courier New" w:hAnsi="Courier New" w:cs="Courier New"/>
          <w:szCs w:val="24"/>
        </w:rPr>
        <w:t xml:space="preserve"> </w:t>
      </w:r>
      <w:r w:rsidRPr="00614D95">
        <w:rPr>
          <w:rFonts w:ascii="Courier New" w:hAnsi="Courier New" w:cs="Courier New"/>
          <w:szCs w:val="24"/>
        </w:rPr>
        <w:t xml:space="preserve">Program or Programs in accordance with the Act and the regulations or other guidance issued by Treasury under the Act; and </w:t>
      </w:r>
    </w:p>
    <w:p w:rsidR="00210AD4" w:rsidRPr="00614D95" w:rsidRDefault="00210AD4" w:rsidP="00210AD4">
      <w:pPr>
        <w:tabs>
          <w:tab w:val="left" w:pos="-1440"/>
          <w:tab w:val="left" w:pos="1260"/>
        </w:tabs>
        <w:spacing w:before="120"/>
        <w:ind w:left="1260" w:hanging="540"/>
        <w:rPr>
          <w:rFonts w:ascii="Courier New" w:hAnsi="Courier New" w:cs="Courier New"/>
          <w:szCs w:val="24"/>
        </w:rPr>
      </w:pPr>
      <w:r w:rsidRPr="00614D95">
        <w:rPr>
          <w:rFonts w:ascii="Courier New" w:hAnsi="Courier New" w:cs="Courier New"/>
          <w:szCs w:val="24"/>
        </w:rPr>
        <w:t xml:space="preserve">4. </w:t>
      </w:r>
      <w:r w:rsidRPr="00614D95">
        <w:rPr>
          <w:rFonts w:ascii="Courier New" w:hAnsi="Courier New" w:cs="Courier New"/>
          <w:szCs w:val="24"/>
        </w:rPr>
        <w:tab/>
        <w:t xml:space="preserve">the authority of the undersigned to execute and deliver this certification on behalf of the Participating </w:t>
      </w:r>
      <w:r w:rsidR="00671FAB">
        <w:rPr>
          <w:rFonts w:ascii="Courier New" w:hAnsi="Courier New" w:cs="Courier New"/>
          <w:szCs w:val="24"/>
        </w:rPr>
        <w:t xml:space="preserve">Municipality </w:t>
      </w:r>
      <w:r w:rsidRPr="00614D95">
        <w:rPr>
          <w:rFonts w:ascii="Courier New" w:hAnsi="Courier New" w:cs="Courier New"/>
          <w:szCs w:val="24"/>
        </w:rPr>
        <w:t>is valid and in full force and effect.</w:t>
      </w:r>
    </w:p>
    <w:p w:rsidR="00210AD4" w:rsidRPr="00614D95" w:rsidRDefault="00210AD4" w:rsidP="00210AD4">
      <w:pPr>
        <w:tabs>
          <w:tab w:val="left" w:pos="-1440"/>
        </w:tabs>
        <w:ind w:firstLine="720"/>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r w:rsidRPr="00614D95">
        <w:rPr>
          <w:rFonts w:ascii="Courier New" w:hAnsi="Courier New" w:cs="Courier New"/>
          <w:b/>
          <w:szCs w:val="24"/>
        </w:rPr>
        <w:tab/>
      </w:r>
    </w:p>
    <w:p w:rsidR="00210AD4" w:rsidRPr="00614D95" w:rsidRDefault="00210AD4" w:rsidP="00210AD4">
      <w:pPr>
        <w:widowControl/>
        <w:tabs>
          <w:tab w:val="left" w:pos="-1440"/>
        </w:tabs>
        <w:ind w:firstLine="2880"/>
        <w:rPr>
          <w:rFonts w:ascii="Courier New" w:hAnsi="Courier New" w:cs="Courier New"/>
          <w:szCs w:val="24"/>
        </w:rPr>
      </w:pPr>
      <w:r w:rsidRPr="00614D95">
        <w:rPr>
          <w:rFonts w:ascii="Courier New" w:hAnsi="Courier New" w:cs="Courier New"/>
          <w:szCs w:val="24"/>
        </w:rPr>
        <w:t>By:</w:t>
      </w:r>
      <w:r w:rsidRPr="00614D95">
        <w:rPr>
          <w:rFonts w:ascii="Courier New" w:hAnsi="Courier New" w:cs="Courier New"/>
          <w:szCs w:val="24"/>
        </w:rPr>
        <w:tab/>
        <w:t>___________________________________</w:t>
      </w:r>
    </w:p>
    <w:p w:rsidR="00210AD4" w:rsidRPr="00614D95" w:rsidRDefault="00210AD4" w:rsidP="00210AD4">
      <w:pPr>
        <w:widowControl/>
        <w:tabs>
          <w:tab w:val="left" w:pos="-1440"/>
        </w:tabs>
        <w:ind w:firstLine="3600"/>
        <w:rPr>
          <w:rFonts w:ascii="Courier New" w:hAnsi="Courier New" w:cs="Courier New"/>
          <w:szCs w:val="24"/>
        </w:rPr>
      </w:pPr>
      <w:r w:rsidRPr="00614D95">
        <w:rPr>
          <w:rFonts w:ascii="Courier New" w:hAnsi="Courier New" w:cs="Courier New"/>
          <w:szCs w:val="24"/>
        </w:rPr>
        <w:t xml:space="preserve">Name:  </w:t>
      </w:r>
    </w:p>
    <w:p w:rsidR="00210AD4" w:rsidRPr="00614D95" w:rsidRDefault="00210AD4" w:rsidP="00210AD4">
      <w:pPr>
        <w:widowControl/>
        <w:tabs>
          <w:tab w:val="left" w:pos="-1440"/>
        </w:tabs>
        <w:ind w:firstLine="3600"/>
        <w:rPr>
          <w:rFonts w:ascii="Courier New" w:hAnsi="Courier New" w:cs="Courier New"/>
          <w:szCs w:val="24"/>
        </w:rPr>
      </w:pPr>
      <w:r w:rsidRPr="00614D95">
        <w:rPr>
          <w:rFonts w:ascii="Courier New" w:hAnsi="Courier New" w:cs="Courier New"/>
          <w:szCs w:val="24"/>
        </w:rPr>
        <w:t xml:space="preserve">Title: </w:t>
      </w:r>
    </w:p>
    <w:p w:rsidR="00210AD4" w:rsidRPr="00614D95" w:rsidRDefault="00210AD4" w:rsidP="00210AD4">
      <w:pPr>
        <w:tabs>
          <w:tab w:val="left" w:pos="-1440"/>
        </w:tabs>
        <w:ind w:left="5040"/>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szCs w:val="24"/>
        </w:rPr>
        <w:tab/>
        <w:t>Date: __________________________________</w:t>
      </w:r>
    </w:p>
    <w:p w:rsidR="00210AD4" w:rsidRPr="00614D95" w:rsidRDefault="00210AD4" w:rsidP="00210AD4">
      <w:pPr>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p>
    <w:p w:rsidR="00210AD4" w:rsidRPr="00614D95" w:rsidRDefault="00210AD4" w:rsidP="00210AD4">
      <w:pPr>
        <w:tabs>
          <w:tab w:val="left" w:pos="-1440"/>
        </w:tabs>
        <w:rPr>
          <w:rFonts w:ascii="Courier New" w:hAnsi="Courier New" w:cs="Courier New"/>
          <w:szCs w:val="24"/>
        </w:rPr>
      </w:pP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szCs w:val="24"/>
        </w:rPr>
        <w:tab/>
      </w:r>
      <w:r w:rsidRPr="00614D95">
        <w:rPr>
          <w:rFonts w:ascii="Courier New" w:hAnsi="Courier New" w:cs="Courier New"/>
          <w:szCs w:val="24"/>
        </w:rPr>
        <w:tab/>
      </w:r>
    </w:p>
    <w:p w:rsidR="00210AD4" w:rsidRDefault="00210AD4" w:rsidP="00210AD4">
      <w:pPr>
        <w:widowControl/>
        <w:rPr>
          <w:rFonts w:ascii="Courier New" w:hAnsi="Courier New" w:cs="Courier New"/>
          <w:szCs w:val="24"/>
        </w:rPr>
        <w:sectPr w:rsidR="00210AD4" w:rsidSect="00244384">
          <w:footerReference w:type="default" r:id="rId25"/>
          <w:endnotePr>
            <w:numFmt w:val="decimal"/>
          </w:endnotePr>
          <w:pgSz w:w="12240" w:h="15840"/>
          <w:pgMar w:top="1440" w:right="1440" w:bottom="1440" w:left="1440" w:header="864" w:footer="864" w:gutter="0"/>
          <w:pgNumType w:start="1"/>
          <w:cols w:space="720"/>
          <w:noEndnote/>
          <w:docGrid w:linePitch="360"/>
        </w:sectPr>
      </w:pPr>
    </w:p>
    <w:p w:rsidR="00210AD4" w:rsidRPr="00614D95" w:rsidRDefault="00210AD4" w:rsidP="00210AD4">
      <w:pPr>
        <w:pStyle w:val="Title"/>
        <w:rPr>
          <w:rFonts w:ascii="Courier New" w:hAnsi="Courier New" w:cs="Courier New"/>
          <w:szCs w:val="24"/>
        </w:rPr>
      </w:pPr>
      <w:r w:rsidRPr="00614D95">
        <w:rPr>
          <w:rFonts w:ascii="Courier New" w:hAnsi="Courier New" w:cs="Courier New"/>
          <w:szCs w:val="24"/>
        </w:rPr>
        <w:t>ANNEX 5</w:t>
      </w:r>
    </w:p>
    <w:p w:rsidR="00210AD4" w:rsidRPr="00614D95" w:rsidRDefault="00210AD4" w:rsidP="00210AD4">
      <w:pPr>
        <w:rPr>
          <w:rFonts w:ascii="Courier New" w:hAnsi="Courier New" w:cs="Courier New"/>
          <w:b/>
          <w:szCs w:val="24"/>
        </w:rPr>
      </w:pPr>
    </w:p>
    <w:p w:rsidR="00210AD4" w:rsidRPr="00614D95" w:rsidRDefault="00210AD4" w:rsidP="00210AD4">
      <w:pPr>
        <w:rPr>
          <w:rFonts w:ascii="Courier New" w:hAnsi="Courier New" w:cs="Courier New"/>
          <w:b/>
          <w:szCs w:val="24"/>
        </w:rPr>
      </w:pPr>
    </w:p>
    <w:p w:rsidR="00210AD4" w:rsidRPr="00614D95" w:rsidRDefault="00210AD4" w:rsidP="00210AD4">
      <w:pPr>
        <w:jc w:val="center"/>
        <w:rPr>
          <w:rFonts w:ascii="Courier New" w:hAnsi="Courier New" w:cs="Courier New"/>
          <w:b/>
          <w:szCs w:val="24"/>
        </w:rPr>
      </w:pPr>
      <w:r w:rsidRPr="00614D95">
        <w:rPr>
          <w:rFonts w:ascii="Courier New" w:hAnsi="Courier New" w:cs="Courier New"/>
          <w:b/>
          <w:szCs w:val="24"/>
        </w:rPr>
        <w:t xml:space="preserve">REPORTING SCHEDULE FOR THE </w:t>
      </w:r>
      <w:r w:rsidR="00DB471B">
        <w:rPr>
          <w:rFonts w:ascii="Courier New" w:hAnsi="Courier New" w:cs="Courier New"/>
          <w:b/>
          <w:szCs w:val="24"/>
          <w:u w:val="single"/>
        </w:rPr>
        <w:t>CONSORTIUM OF [INSERT]</w:t>
      </w:r>
    </w:p>
    <w:p w:rsidR="00210AD4" w:rsidRPr="00614D95" w:rsidRDefault="00210AD4" w:rsidP="00210AD4">
      <w:pPr>
        <w:rPr>
          <w:rFonts w:ascii="Courier New" w:hAnsi="Courier New" w:cs="Courier New"/>
          <w:szCs w:val="24"/>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ayout w:type="fixed"/>
        <w:tblLook w:val="0000"/>
      </w:tblPr>
      <w:tblGrid>
        <w:gridCol w:w="6228"/>
        <w:gridCol w:w="2628"/>
      </w:tblGrid>
      <w:tr w:rsidR="00210AD4" w:rsidRPr="00614D95" w:rsidTr="00244384">
        <w:trPr>
          <w:cantSplit/>
          <w:jc w:val="center"/>
        </w:trPr>
        <w:tc>
          <w:tcPr>
            <w:tcW w:w="8856" w:type="dxa"/>
            <w:gridSpan w:val="2"/>
            <w:tcBorders>
              <w:top w:val="thinThickLargeGap" w:sz="24" w:space="0" w:color="auto"/>
              <w:bottom w:val="single" w:sz="12" w:space="0" w:color="auto"/>
            </w:tcBorders>
          </w:tcPr>
          <w:p w:rsidR="00210AD4" w:rsidRPr="00614D95" w:rsidRDefault="00210AD4" w:rsidP="00244384">
            <w:pPr>
              <w:jc w:val="center"/>
              <w:rPr>
                <w:rFonts w:ascii="Courier New" w:hAnsi="Courier New" w:cs="Courier New"/>
                <w:szCs w:val="24"/>
              </w:rPr>
            </w:pPr>
            <w:r w:rsidRPr="00614D95">
              <w:rPr>
                <w:rFonts w:ascii="Courier New" w:hAnsi="Courier New" w:cs="Courier New"/>
                <w:szCs w:val="24"/>
              </w:rPr>
              <w:t>Quarterly Report Due Dates</w:t>
            </w:r>
          </w:p>
        </w:tc>
      </w:tr>
      <w:tr w:rsidR="00210AD4" w:rsidRPr="00614D95" w:rsidTr="00244384">
        <w:trPr>
          <w:jc w:val="center"/>
        </w:trPr>
        <w:tc>
          <w:tcPr>
            <w:tcW w:w="6228" w:type="dxa"/>
            <w:tcBorders>
              <w:top w:val="single" w:sz="12" w:space="0" w:color="auto"/>
              <w:bottom w:val="single" w:sz="8"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 xml:space="preserve">Report for period covering: </w:t>
            </w:r>
          </w:p>
        </w:tc>
        <w:tc>
          <w:tcPr>
            <w:tcW w:w="2628" w:type="dxa"/>
            <w:tcBorders>
              <w:top w:val="single" w:sz="12" w:space="0" w:color="auto"/>
              <w:left w:val="single" w:sz="2"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Due Date:</w:t>
            </w:r>
          </w:p>
        </w:tc>
      </w:tr>
      <w:tr w:rsidR="00210AD4" w:rsidRPr="00614D95" w:rsidTr="00244384">
        <w:trPr>
          <w:jc w:val="center"/>
        </w:trPr>
        <w:tc>
          <w:tcPr>
            <w:tcW w:w="6228" w:type="dxa"/>
            <w:tcBorders>
              <w:top w:val="single" w:sz="8" w:space="0" w:color="auto"/>
              <w:bottom w:val="nil"/>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1, 2011 through December 31, 2011</w:t>
            </w:r>
          </w:p>
        </w:tc>
        <w:tc>
          <w:tcPr>
            <w:tcW w:w="2628" w:type="dxa"/>
            <w:tcBorders>
              <w:top w:val="single" w:sz="8" w:space="0" w:color="auto"/>
              <w:left w:val="single" w:sz="8" w:space="0" w:color="auto"/>
              <w:bottom w:val="nil"/>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30, 2012</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1, 2012 through March 31, 2012</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30, 2012</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1, 2012 through June 30, 2012</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30, 2012</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1, 2012 through September 30, 2012</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30, 2012</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1, 2012 through December 31, 2012</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30, 2013</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1, 2013 through March 31, 2013</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30, 2013</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1, 2013 through June 30, 2013</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30, 2013</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1, 2013 through September 30, 2013</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30, 2013</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1, 2013 through December 31, 2013</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30, 2014</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1, 2014 through March 31, 2014</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30, 2014</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1, 2014 through June 30, 2014</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30, 2014</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1, 2014 through September 30, 2014</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30, 2014</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1, 2014 through December 31, 2014</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30, 2015</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1, 2015 through March 31, 2015</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30, 2015</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1, 2015 through June 30, 2015</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30, 2015</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1, 2015 through September 30, 2015</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30, 2015</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1, 2015 through December 31, 2015</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30, 2016</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1, 2016 through March 31, 2016</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30, 2016</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April 1, 2016 through June 30, 2016</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30, 2016</w:t>
            </w:r>
          </w:p>
        </w:tc>
      </w:tr>
      <w:tr w:rsidR="00210AD4" w:rsidRPr="00614D95" w:rsidTr="00244384">
        <w:trPr>
          <w:jc w:val="center"/>
        </w:trPr>
        <w:tc>
          <w:tcPr>
            <w:tcW w:w="6228" w:type="dxa"/>
            <w:tcBorders>
              <w:top w:val="single" w:sz="8" w:space="0" w:color="auto"/>
              <w:bottom w:val="single" w:sz="8"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July 1, 2016 through September 30, 2016</w:t>
            </w:r>
          </w:p>
        </w:tc>
        <w:tc>
          <w:tcPr>
            <w:tcW w:w="2628" w:type="dxa"/>
            <w:tcBorders>
              <w:top w:val="single" w:sz="8" w:space="0" w:color="auto"/>
              <w:left w:val="single" w:sz="8" w:space="0" w:color="auto"/>
              <w:bottom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30, 2016</w:t>
            </w:r>
          </w:p>
        </w:tc>
      </w:tr>
      <w:tr w:rsidR="00210AD4" w:rsidRPr="00614D95" w:rsidTr="00244384">
        <w:trPr>
          <w:jc w:val="center"/>
        </w:trPr>
        <w:tc>
          <w:tcPr>
            <w:tcW w:w="6228" w:type="dxa"/>
            <w:tcBorders>
              <w:top w:val="single" w:sz="8" w:space="0" w:color="auto"/>
              <w:bottom w:val="thickThinLargeGap" w:sz="24" w:space="0" w:color="auto"/>
              <w:right w:val="single" w:sz="8"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October 1, 2016 through December 31, 2016</w:t>
            </w:r>
          </w:p>
        </w:tc>
        <w:tc>
          <w:tcPr>
            <w:tcW w:w="2628" w:type="dxa"/>
            <w:tcBorders>
              <w:top w:val="single" w:sz="8" w:space="0" w:color="auto"/>
              <w:left w:val="single" w:sz="8" w:space="0" w:color="auto"/>
              <w:bottom w:val="thickThinLargeGap" w:sz="24"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January 30, 2017</w:t>
            </w:r>
          </w:p>
        </w:tc>
      </w:tr>
    </w:tbl>
    <w:p w:rsidR="00210AD4" w:rsidRPr="00614D95" w:rsidRDefault="00210AD4" w:rsidP="00210AD4">
      <w:pPr>
        <w:rPr>
          <w:rFonts w:ascii="Courier New" w:hAnsi="Courier New" w:cs="Courier New"/>
          <w:szCs w:val="24"/>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ayout w:type="fixed"/>
        <w:tblLook w:val="0000"/>
      </w:tblPr>
      <w:tblGrid>
        <w:gridCol w:w="6228"/>
        <w:gridCol w:w="2628"/>
      </w:tblGrid>
      <w:tr w:rsidR="00210AD4" w:rsidRPr="00614D95" w:rsidTr="00244384">
        <w:trPr>
          <w:cantSplit/>
          <w:jc w:val="center"/>
        </w:trPr>
        <w:tc>
          <w:tcPr>
            <w:tcW w:w="8856" w:type="dxa"/>
            <w:gridSpan w:val="2"/>
            <w:tcBorders>
              <w:top w:val="thinThickLargeGap" w:sz="24" w:space="0" w:color="auto"/>
              <w:bottom w:val="single" w:sz="1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Annual Report Due Date</w:t>
            </w:r>
          </w:p>
        </w:tc>
      </w:tr>
      <w:tr w:rsidR="00210AD4" w:rsidRPr="00614D95" w:rsidTr="00244384">
        <w:trPr>
          <w:jc w:val="center"/>
        </w:trPr>
        <w:tc>
          <w:tcPr>
            <w:tcW w:w="6228" w:type="dxa"/>
            <w:tcBorders>
              <w:top w:val="single" w:sz="12" w:space="0" w:color="auto"/>
              <w:bottom w:val="single" w:sz="2"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Report for period ending on:</w:t>
            </w:r>
          </w:p>
        </w:tc>
        <w:tc>
          <w:tcPr>
            <w:tcW w:w="2628" w:type="dxa"/>
            <w:tcBorders>
              <w:top w:val="single" w:sz="12" w:space="0" w:color="auto"/>
              <w:left w:val="single" w:sz="2" w:space="0" w:color="auto"/>
              <w:bottom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Due Date:</w:t>
            </w:r>
          </w:p>
        </w:tc>
      </w:tr>
      <w:tr w:rsidR="00210AD4" w:rsidRPr="00614D95" w:rsidTr="00244384">
        <w:trPr>
          <w:jc w:val="center"/>
        </w:trPr>
        <w:tc>
          <w:tcPr>
            <w:tcW w:w="6228" w:type="dxa"/>
            <w:tcBorders>
              <w:top w:val="single" w:sz="2" w:space="0" w:color="auto"/>
              <w:bottom w:val="single" w:sz="2"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December 31, 2011</w:t>
            </w:r>
          </w:p>
        </w:tc>
        <w:tc>
          <w:tcPr>
            <w:tcW w:w="2628" w:type="dxa"/>
            <w:tcBorders>
              <w:top w:val="single" w:sz="2" w:space="0" w:color="auto"/>
              <w:left w:val="single" w:sz="2" w:space="0" w:color="auto"/>
              <w:bottom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March 31, 2012</w:t>
            </w:r>
          </w:p>
        </w:tc>
      </w:tr>
      <w:tr w:rsidR="00210AD4" w:rsidRPr="00614D95" w:rsidTr="00244384">
        <w:trPr>
          <w:jc w:val="center"/>
        </w:trPr>
        <w:tc>
          <w:tcPr>
            <w:tcW w:w="6228" w:type="dxa"/>
            <w:tcBorders>
              <w:top w:val="single" w:sz="2" w:space="0" w:color="auto"/>
              <w:bottom w:val="single" w:sz="2"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December 31, 2012</w:t>
            </w:r>
          </w:p>
        </w:tc>
        <w:tc>
          <w:tcPr>
            <w:tcW w:w="2628" w:type="dxa"/>
            <w:tcBorders>
              <w:top w:val="single" w:sz="2" w:space="0" w:color="auto"/>
              <w:left w:val="single" w:sz="2" w:space="0" w:color="auto"/>
              <w:bottom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March 31, 2013</w:t>
            </w:r>
          </w:p>
        </w:tc>
      </w:tr>
      <w:tr w:rsidR="00210AD4" w:rsidRPr="00614D95" w:rsidTr="00244384">
        <w:trPr>
          <w:jc w:val="center"/>
        </w:trPr>
        <w:tc>
          <w:tcPr>
            <w:tcW w:w="6228" w:type="dxa"/>
            <w:tcBorders>
              <w:top w:val="single" w:sz="2" w:space="0" w:color="auto"/>
              <w:bottom w:val="single" w:sz="2"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December 31, 2013</w:t>
            </w:r>
          </w:p>
        </w:tc>
        <w:tc>
          <w:tcPr>
            <w:tcW w:w="2628" w:type="dxa"/>
            <w:tcBorders>
              <w:top w:val="single" w:sz="2" w:space="0" w:color="auto"/>
              <w:left w:val="single" w:sz="2" w:space="0" w:color="auto"/>
              <w:bottom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March 31, 2014</w:t>
            </w:r>
          </w:p>
        </w:tc>
      </w:tr>
      <w:tr w:rsidR="00210AD4" w:rsidRPr="00614D95" w:rsidTr="00244384">
        <w:trPr>
          <w:jc w:val="center"/>
        </w:trPr>
        <w:tc>
          <w:tcPr>
            <w:tcW w:w="6228" w:type="dxa"/>
            <w:tcBorders>
              <w:top w:val="single" w:sz="2" w:space="0" w:color="auto"/>
              <w:bottom w:val="single" w:sz="2"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December 31, 2014</w:t>
            </w:r>
          </w:p>
        </w:tc>
        <w:tc>
          <w:tcPr>
            <w:tcW w:w="2628" w:type="dxa"/>
            <w:tcBorders>
              <w:top w:val="single" w:sz="2" w:space="0" w:color="auto"/>
              <w:left w:val="single" w:sz="2" w:space="0" w:color="auto"/>
              <w:bottom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March 31, 2015</w:t>
            </w:r>
          </w:p>
        </w:tc>
      </w:tr>
      <w:tr w:rsidR="00210AD4" w:rsidRPr="00614D95" w:rsidTr="00244384">
        <w:trPr>
          <w:jc w:val="center"/>
        </w:trPr>
        <w:tc>
          <w:tcPr>
            <w:tcW w:w="6228" w:type="dxa"/>
            <w:tcBorders>
              <w:top w:val="single" w:sz="2" w:space="0" w:color="auto"/>
              <w:bottom w:val="single" w:sz="2"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December 31, 2015</w:t>
            </w:r>
          </w:p>
        </w:tc>
        <w:tc>
          <w:tcPr>
            <w:tcW w:w="2628" w:type="dxa"/>
            <w:tcBorders>
              <w:top w:val="single" w:sz="2" w:space="0" w:color="auto"/>
              <w:left w:val="single" w:sz="2" w:space="0" w:color="auto"/>
              <w:bottom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March 31, 2016</w:t>
            </w:r>
          </w:p>
        </w:tc>
      </w:tr>
      <w:tr w:rsidR="00210AD4" w:rsidRPr="00614D95" w:rsidTr="00244384">
        <w:trPr>
          <w:jc w:val="center"/>
        </w:trPr>
        <w:tc>
          <w:tcPr>
            <w:tcW w:w="6228" w:type="dxa"/>
            <w:tcBorders>
              <w:top w:val="single" w:sz="2" w:space="0" w:color="auto"/>
              <w:bottom w:val="thickThinLargeGap" w:sz="24" w:space="0" w:color="auto"/>
              <w:right w:val="single" w:sz="2"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December 31, 2016</w:t>
            </w:r>
          </w:p>
        </w:tc>
        <w:tc>
          <w:tcPr>
            <w:tcW w:w="2628" w:type="dxa"/>
            <w:tcBorders>
              <w:top w:val="single" w:sz="2" w:space="0" w:color="auto"/>
              <w:left w:val="single" w:sz="2" w:space="0" w:color="auto"/>
              <w:bottom w:val="thickThinLargeGap" w:sz="24" w:space="0" w:color="auto"/>
            </w:tcBorders>
          </w:tcPr>
          <w:p w:rsidR="00210AD4" w:rsidRPr="00614D95" w:rsidRDefault="00210AD4" w:rsidP="00244384">
            <w:pPr>
              <w:rPr>
                <w:rFonts w:ascii="Courier New" w:hAnsi="Courier New" w:cs="Courier New"/>
                <w:szCs w:val="24"/>
              </w:rPr>
            </w:pPr>
            <w:r w:rsidRPr="00614D95">
              <w:rPr>
                <w:rFonts w:ascii="Courier New" w:hAnsi="Courier New" w:cs="Courier New"/>
                <w:szCs w:val="24"/>
              </w:rPr>
              <w:t>March 31, 2017</w:t>
            </w:r>
          </w:p>
        </w:tc>
      </w:tr>
    </w:tbl>
    <w:p w:rsidR="00210AD4" w:rsidRDefault="00210AD4" w:rsidP="00210AD4">
      <w:pPr>
        <w:jc w:val="center"/>
        <w:rPr>
          <w:rFonts w:ascii="Courier New" w:hAnsi="Courier New" w:cs="Courier New"/>
          <w:b/>
          <w:szCs w:val="24"/>
        </w:rPr>
      </w:pPr>
    </w:p>
    <w:p w:rsidR="00210AD4" w:rsidRDefault="00210AD4" w:rsidP="00210AD4">
      <w:pPr>
        <w:jc w:val="center"/>
        <w:rPr>
          <w:rFonts w:ascii="Courier New" w:hAnsi="Courier New" w:cs="Courier New"/>
          <w:b/>
          <w:szCs w:val="24"/>
        </w:rPr>
        <w:sectPr w:rsidR="00210AD4" w:rsidSect="00244384">
          <w:footerReference w:type="default" r:id="rId26"/>
          <w:endnotePr>
            <w:numFmt w:val="decimal"/>
          </w:endnotePr>
          <w:pgSz w:w="12240" w:h="15840"/>
          <w:pgMar w:top="1440" w:right="1440" w:bottom="1440" w:left="1440" w:header="864" w:footer="864" w:gutter="0"/>
          <w:pgNumType w:start="1"/>
          <w:cols w:space="720"/>
          <w:noEndnote/>
          <w:docGrid w:linePitch="360"/>
        </w:sectPr>
      </w:pPr>
    </w:p>
    <w:p w:rsidR="00210AD4" w:rsidRPr="00614D95" w:rsidRDefault="00210AD4" w:rsidP="00210AD4">
      <w:pPr>
        <w:jc w:val="center"/>
        <w:rPr>
          <w:rFonts w:ascii="Courier New" w:hAnsi="Courier New" w:cs="Courier New"/>
          <w:b/>
          <w:szCs w:val="24"/>
        </w:rPr>
      </w:pPr>
      <w:r w:rsidRPr="00614D95">
        <w:rPr>
          <w:rFonts w:ascii="Courier New" w:hAnsi="Courier New" w:cs="Courier New"/>
          <w:b/>
          <w:szCs w:val="24"/>
        </w:rPr>
        <w:t>ANNEX 6</w:t>
      </w:r>
    </w:p>
    <w:p w:rsidR="00210AD4" w:rsidRPr="00614D95" w:rsidRDefault="00210AD4" w:rsidP="00210AD4">
      <w:pPr>
        <w:pStyle w:val="Default"/>
        <w:rPr>
          <w:rFonts w:ascii="Courier New" w:hAnsi="Courier New" w:cs="Courier New"/>
        </w:rPr>
      </w:pPr>
      <w:r>
        <w:rPr>
          <w:rFonts w:ascii="Courier New" w:hAnsi="Courier New" w:cs="Courier New"/>
        </w:rPr>
        <w:br/>
      </w:r>
    </w:p>
    <w:p w:rsidR="00210AD4" w:rsidRPr="00614D95" w:rsidRDefault="00210AD4" w:rsidP="00210AD4">
      <w:pPr>
        <w:pStyle w:val="Default"/>
        <w:jc w:val="center"/>
        <w:rPr>
          <w:rFonts w:ascii="Courier New" w:hAnsi="Courier New" w:cs="Courier New"/>
          <w:b/>
        </w:rPr>
      </w:pPr>
      <w:r w:rsidRPr="00614D95">
        <w:rPr>
          <w:rFonts w:ascii="Courier New" w:hAnsi="Courier New" w:cs="Courier New"/>
          <w:b/>
        </w:rPr>
        <w:t>DRAFT OPINION OF COUNSEL</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 [</w:t>
      </w:r>
      <w:r w:rsidRPr="00614D95">
        <w:rPr>
          <w:rFonts w:ascii="Courier New" w:hAnsi="Courier New" w:cs="Courier New"/>
          <w:b/>
          <w:bCs/>
        </w:rPr>
        <w:t>Treasury Will Generally Deem A Legal Opinion in this Form To Be Satisfactory Under Section 3.2 of the Allocation Agreement</w:t>
      </w:r>
      <w:r w:rsidRPr="00614D95">
        <w:rPr>
          <w:rFonts w:ascii="Courier New" w:hAnsi="Courier New" w:cs="Courier New"/>
        </w:rPr>
        <w:t xml:space="preserve">]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w:t>
      </w:r>
      <w:r w:rsidRPr="00614D95">
        <w:rPr>
          <w:rFonts w:ascii="Courier New" w:hAnsi="Courier New" w:cs="Courier New"/>
          <w:i/>
          <w:iCs/>
        </w:rPr>
        <w:t xml:space="preserve">Letterhead of </w:t>
      </w:r>
      <w:r w:rsidR="00D006B8">
        <w:rPr>
          <w:rFonts w:ascii="Courier New" w:hAnsi="Courier New" w:cs="Courier New"/>
          <w:i/>
          <w:iCs/>
        </w:rPr>
        <w:t>Participating Municipality</w:t>
      </w:r>
      <w:r w:rsidRPr="00614D95">
        <w:rPr>
          <w:rFonts w:ascii="Courier New" w:hAnsi="Courier New" w:cs="Courier New"/>
          <w:i/>
          <w:iCs/>
        </w:rPr>
        <w:t xml:space="preserve"> Counsel</w:t>
      </w:r>
      <w:r w:rsidRPr="00614D95">
        <w:rPr>
          <w:rFonts w:ascii="Courier New" w:hAnsi="Courier New" w:cs="Courier New"/>
        </w:rPr>
        <w:t xml:space="preserve">]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w:t>
      </w:r>
      <w:r w:rsidRPr="00614D95">
        <w:rPr>
          <w:rFonts w:ascii="Courier New" w:hAnsi="Courier New" w:cs="Courier New"/>
          <w:i/>
          <w:iCs/>
        </w:rPr>
        <w:t>Dated on or after the Date of the Allocation Agreement</w:t>
      </w:r>
      <w:r w:rsidRPr="00614D95">
        <w:rPr>
          <w:rFonts w:ascii="Courier New" w:hAnsi="Courier New" w:cs="Courier New"/>
        </w:rPr>
        <w:t xml:space="preserve">]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United States Department of the Treasury </w:t>
      </w: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ATTN: State Small Business Credit Initiative </w:t>
      </w: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Main Treasury Building </w:t>
      </w: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Room 1310 </w:t>
      </w:r>
    </w:p>
    <w:p w:rsidR="00210AD4" w:rsidRPr="00614D95" w:rsidRDefault="00210AD4" w:rsidP="00210AD4">
      <w:pPr>
        <w:pStyle w:val="Default"/>
        <w:tabs>
          <w:tab w:val="left" w:pos="6562"/>
        </w:tabs>
        <w:rPr>
          <w:rFonts w:ascii="Courier New" w:hAnsi="Courier New" w:cs="Courier New"/>
        </w:rPr>
      </w:pPr>
      <w:r w:rsidRPr="00614D95">
        <w:rPr>
          <w:rFonts w:ascii="Courier New" w:hAnsi="Courier New" w:cs="Courier New"/>
        </w:rPr>
        <w:t xml:space="preserve">1500 Pennsylvania Avenue, N.W. </w:t>
      </w:r>
      <w:r>
        <w:rPr>
          <w:rFonts w:ascii="Courier New" w:hAnsi="Courier New" w:cs="Courier New"/>
        </w:rPr>
        <w:tab/>
      </w: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Washington, DC 20220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Re: State Small Business Credit Initiative Allocation Agreement </w:t>
      </w: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Ladies and Gentlemen: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We have acted as counsel for [</w:t>
      </w:r>
      <w:r w:rsidRPr="00614D95">
        <w:rPr>
          <w:rFonts w:ascii="Courier New" w:hAnsi="Courier New" w:cs="Courier New"/>
          <w:i/>
          <w:iCs/>
        </w:rPr>
        <w:t xml:space="preserve">Insert Name of </w:t>
      </w:r>
      <w:r w:rsidR="00D006B8">
        <w:rPr>
          <w:rFonts w:ascii="Courier New" w:hAnsi="Courier New" w:cs="Courier New"/>
          <w:i/>
          <w:iCs/>
        </w:rPr>
        <w:t>Participating Municipality</w:t>
      </w:r>
      <w:r w:rsidRPr="00614D95">
        <w:rPr>
          <w:rFonts w:ascii="Courier New" w:hAnsi="Courier New" w:cs="Courier New"/>
        </w:rPr>
        <w:t xml:space="preserve">] (the </w:t>
      </w:r>
      <w:r>
        <w:rPr>
          <w:rFonts w:ascii="Courier New" w:hAnsi="Courier New" w:cs="Courier New"/>
        </w:rPr>
        <w:t>“</w:t>
      </w:r>
      <w:r w:rsidR="00D006B8">
        <w:rPr>
          <w:rFonts w:ascii="Courier New" w:hAnsi="Courier New" w:cs="Courier New"/>
        </w:rPr>
        <w:t>Participating Municipality</w:t>
      </w:r>
      <w:r>
        <w:rPr>
          <w:rFonts w:ascii="Courier New" w:hAnsi="Courier New" w:cs="Courier New"/>
        </w:rPr>
        <w:t>”</w:t>
      </w:r>
      <w:r w:rsidRPr="00614D95">
        <w:rPr>
          <w:rFonts w:ascii="Courier New" w:hAnsi="Courier New" w:cs="Courier New"/>
        </w:rPr>
        <w:t xml:space="preserve">) in connection with the transactions contemplated by the State Small Business Credit Initiative Allocation Agreement for </w:t>
      </w:r>
      <w:r w:rsidR="00D006B8">
        <w:rPr>
          <w:rFonts w:ascii="Courier New" w:hAnsi="Courier New" w:cs="Courier New"/>
        </w:rPr>
        <w:t>Participating Municipalit</w:t>
      </w:r>
      <w:r w:rsidR="004C5CC9">
        <w:rPr>
          <w:rFonts w:ascii="Courier New" w:hAnsi="Courier New" w:cs="Courier New"/>
        </w:rPr>
        <w:t>ie</w:t>
      </w:r>
      <w:r w:rsidRPr="00614D95">
        <w:rPr>
          <w:rFonts w:ascii="Courier New" w:hAnsi="Courier New" w:cs="Courier New"/>
        </w:rPr>
        <w:t>s dated as of [</w:t>
      </w:r>
      <w:r w:rsidRPr="00614D95">
        <w:rPr>
          <w:rFonts w:ascii="Courier New" w:hAnsi="Courier New" w:cs="Courier New"/>
          <w:i/>
          <w:iCs/>
        </w:rPr>
        <w:t>Insert Date of Allocation Agreement</w:t>
      </w:r>
      <w:r w:rsidRPr="00614D95">
        <w:rPr>
          <w:rFonts w:ascii="Courier New" w:hAnsi="Courier New" w:cs="Courier New"/>
        </w:rPr>
        <w:t xml:space="preserve">], by and between the United States Department of the Treasury and the </w:t>
      </w:r>
      <w:r w:rsidR="00D006B8">
        <w:rPr>
          <w:rFonts w:ascii="Courier New" w:hAnsi="Courier New" w:cs="Courier New"/>
        </w:rPr>
        <w:t>Participating Municipality</w:t>
      </w:r>
      <w:r w:rsidRPr="00614D95">
        <w:rPr>
          <w:rFonts w:ascii="Courier New" w:hAnsi="Courier New" w:cs="Courier New"/>
        </w:rPr>
        <w:t xml:space="preserve"> (the </w:t>
      </w:r>
      <w:r>
        <w:rPr>
          <w:rFonts w:ascii="Courier New" w:hAnsi="Courier New" w:cs="Courier New"/>
        </w:rPr>
        <w:t>“</w:t>
      </w:r>
      <w:r w:rsidRPr="00614D95">
        <w:rPr>
          <w:rFonts w:ascii="Courier New" w:hAnsi="Courier New" w:cs="Courier New"/>
        </w:rPr>
        <w:t>Agreement</w:t>
      </w:r>
      <w:r>
        <w:rPr>
          <w:rFonts w:ascii="Courier New" w:hAnsi="Courier New" w:cs="Courier New"/>
        </w:rPr>
        <w:t>”</w:t>
      </w:r>
      <w:r w:rsidRPr="00614D95">
        <w:rPr>
          <w:rFonts w:ascii="Courier New" w:hAnsi="Courier New" w:cs="Courier New"/>
        </w:rPr>
        <w:t xml:space="preserve">). This opinion is furnished to you pursuant to Section 3.2 of the Agreement.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We have examined the Agreement and considered such questions of law as we have deemed appropriate. Based on the foregoing, it is our opinion that: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1. The </w:t>
      </w:r>
      <w:r w:rsidR="00D006B8">
        <w:rPr>
          <w:rFonts w:ascii="Courier New" w:hAnsi="Courier New" w:cs="Courier New"/>
        </w:rPr>
        <w:t>Participating Municipality</w:t>
      </w:r>
      <w:r w:rsidRPr="00614D95">
        <w:rPr>
          <w:rFonts w:ascii="Courier New" w:hAnsi="Courier New" w:cs="Courier New"/>
        </w:rPr>
        <w:t xml:space="preserve"> has designated [</w:t>
      </w:r>
      <w:r w:rsidRPr="00614D95">
        <w:rPr>
          <w:rFonts w:ascii="Courier New" w:hAnsi="Courier New" w:cs="Courier New"/>
          <w:i/>
          <w:iCs/>
        </w:rPr>
        <w:t>Insert name of department, agency, or political subdivision</w:t>
      </w:r>
      <w:r w:rsidRPr="00614D95">
        <w:rPr>
          <w:rFonts w:ascii="Courier New" w:hAnsi="Courier New" w:cs="Courier New"/>
        </w:rPr>
        <w:t xml:space="preserve">] to implement the </w:t>
      </w:r>
      <w:r w:rsidR="00D006B8">
        <w:rPr>
          <w:rFonts w:ascii="Courier New" w:hAnsi="Courier New" w:cs="Courier New"/>
        </w:rPr>
        <w:t>Participating Municipality</w:t>
      </w:r>
      <w:r w:rsidRPr="00614D95">
        <w:rPr>
          <w:rFonts w:ascii="Courier New" w:hAnsi="Courier New" w:cs="Courier New"/>
        </w:rPr>
        <w:t xml:space="preserve">’s Approved </w:t>
      </w:r>
      <w:r w:rsidR="001C6190">
        <w:rPr>
          <w:rFonts w:ascii="Courier New" w:hAnsi="Courier New" w:cs="Courier New"/>
        </w:rPr>
        <w:t>Municipal</w:t>
      </w:r>
      <w:r w:rsidR="001C6190" w:rsidRPr="00614D95">
        <w:rPr>
          <w:rFonts w:ascii="Courier New" w:hAnsi="Courier New" w:cs="Courier New"/>
        </w:rPr>
        <w:t xml:space="preserve"> </w:t>
      </w:r>
      <w:r w:rsidRPr="00614D95">
        <w:rPr>
          <w:rFonts w:ascii="Courier New" w:hAnsi="Courier New" w:cs="Courier New"/>
        </w:rPr>
        <w:t>Program (as defined in Section 1.1 of the Agreement). [</w:t>
      </w:r>
      <w:r w:rsidRPr="00614D95">
        <w:rPr>
          <w:rFonts w:ascii="Courier New" w:hAnsi="Courier New" w:cs="Courier New"/>
          <w:i/>
          <w:iCs/>
        </w:rPr>
        <w:t>Insert name of designated department, agency, or political subdivision</w:t>
      </w:r>
      <w:r w:rsidRPr="00614D95">
        <w:rPr>
          <w:rFonts w:ascii="Courier New" w:hAnsi="Courier New" w:cs="Courier New"/>
        </w:rPr>
        <w:t>] is a [</w:t>
      </w:r>
      <w:r w:rsidRPr="00614D95">
        <w:rPr>
          <w:rFonts w:ascii="Courier New" w:hAnsi="Courier New" w:cs="Courier New"/>
          <w:i/>
          <w:iCs/>
        </w:rPr>
        <w:t>Insert department, agency, or political subdivision</w:t>
      </w:r>
      <w:r w:rsidRPr="00614D95">
        <w:rPr>
          <w:rFonts w:ascii="Courier New" w:hAnsi="Courier New" w:cs="Courier New"/>
        </w:rPr>
        <w:t xml:space="preserve">] of the </w:t>
      </w:r>
      <w:r w:rsidR="00D006B8">
        <w:rPr>
          <w:rFonts w:ascii="Courier New" w:hAnsi="Courier New" w:cs="Courier New"/>
        </w:rPr>
        <w:t>Participating Municipality</w:t>
      </w:r>
      <w:r w:rsidRPr="00614D95">
        <w:rPr>
          <w:rFonts w:ascii="Courier New" w:hAnsi="Courier New" w:cs="Courier New"/>
        </w:rPr>
        <w:t xml:space="preserve">.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2. The </w:t>
      </w:r>
      <w:r w:rsidR="00D006B8">
        <w:rPr>
          <w:rFonts w:ascii="Courier New" w:hAnsi="Courier New" w:cs="Courier New"/>
        </w:rPr>
        <w:t>Participating Municipality</w:t>
      </w:r>
      <w:r w:rsidRPr="00614D95">
        <w:rPr>
          <w:rFonts w:ascii="Courier New" w:hAnsi="Courier New" w:cs="Courier New"/>
        </w:rPr>
        <w:t xml:space="preserve"> has all requisite power and authority under the constitution and the laws of [</w:t>
      </w:r>
      <w:r w:rsidRPr="00614D95">
        <w:rPr>
          <w:rFonts w:ascii="Courier New" w:hAnsi="Courier New" w:cs="Courier New"/>
          <w:i/>
          <w:iCs/>
        </w:rPr>
        <w:t xml:space="preserve">Insert name of </w:t>
      </w:r>
      <w:r w:rsidR="00D006B8">
        <w:rPr>
          <w:rFonts w:ascii="Courier New" w:hAnsi="Courier New" w:cs="Courier New"/>
          <w:i/>
          <w:iCs/>
        </w:rPr>
        <w:t>Participating Municipality</w:t>
      </w:r>
      <w:r w:rsidRPr="00614D95">
        <w:rPr>
          <w:rFonts w:ascii="Courier New" w:hAnsi="Courier New" w:cs="Courier New"/>
        </w:rPr>
        <w:t xml:space="preserve">] to execute and deliver this Agreement, to consummate the transactions contemplated by the Agreement, and to perform its obligations under the Agreement.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3. The execution and delivery by the </w:t>
      </w:r>
      <w:r w:rsidR="00D006B8">
        <w:rPr>
          <w:rFonts w:ascii="Courier New" w:hAnsi="Courier New" w:cs="Courier New"/>
        </w:rPr>
        <w:t>Participating Municipality</w:t>
      </w:r>
      <w:r w:rsidRPr="00614D95">
        <w:rPr>
          <w:rFonts w:ascii="Courier New" w:hAnsi="Courier New" w:cs="Courier New"/>
        </w:rPr>
        <w:t xml:space="preserve"> of the Agreement, the consummation by the </w:t>
      </w:r>
      <w:r w:rsidR="00D006B8">
        <w:rPr>
          <w:rFonts w:ascii="Courier New" w:hAnsi="Courier New" w:cs="Courier New"/>
        </w:rPr>
        <w:t>Participating Municipality</w:t>
      </w:r>
      <w:r w:rsidRPr="00614D95">
        <w:rPr>
          <w:rFonts w:ascii="Courier New" w:hAnsi="Courier New" w:cs="Courier New"/>
        </w:rPr>
        <w:t xml:space="preserve"> of the transactions contemplated under the Agreement, and the performance by the </w:t>
      </w:r>
      <w:r w:rsidR="00D006B8">
        <w:rPr>
          <w:rFonts w:ascii="Courier New" w:hAnsi="Courier New" w:cs="Courier New"/>
        </w:rPr>
        <w:t>Participating Municipality</w:t>
      </w:r>
      <w:r w:rsidRPr="00614D95">
        <w:rPr>
          <w:rFonts w:ascii="Courier New" w:hAnsi="Courier New" w:cs="Courier New"/>
        </w:rPr>
        <w:t xml:space="preserve"> of its obligations under the Agreement have been duly authorized by all necessary action on the part of the </w:t>
      </w:r>
      <w:r w:rsidR="00D006B8">
        <w:rPr>
          <w:rFonts w:ascii="Courier New" w:hAnsi="Courier New" w:cs="Courier New"/>
        </w:rPr>
        <w:t>Participating Municipality</w:t>
      </w:r>
      <w:r w:rsidRPr="00614D95">
        <w:rPr>
          <w:rFonts w:ascii="Courier New" w:hAnsi="Courier New" w:cs="Courier New"/>
        </w:rPr>
        <w:t xml:space="preserve">.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4. The Agreement has been duly executed and delivered by the </w:t>
      </w:r>
      <w:r w:rsidR="00D006B8">
        <w:rPr>
          <w:rFonts w:ascii="Courier New" w:hAnsi="Courier New" w:cs="Courier New"/>
        </w:rPr>
        <w:t>Participating Municipality</w:t>
      </w:r>
      <w:r w:rsidRPr="00614D95">
        <w:rPr>
          <w:rFonts w:ascii="Courier New" w:hAnsi="Courier New" w:cs="Courier New"/>
        </w:rPr>
        <w:t xml:space="preserve">, and constitutes the legal, valid, and binding obligation of the </w:t>
      </w:r>
      <w:r w:rsidR="00D006B8">
        <w:rPr>
          <w:rFonts w:ascii="Courier New" w:hAnsi="Courier New" w:cs="Courier New"/>
        </w:rPr>
        <w:t>Participating Municipality</w:t>
      </w:r>
      <w:r w:rsidRPr="00614D95">
        <w:rPr>
          <w:rFonts w:ascii="Courier New" w:hAnsi="Courier New" w:cs="Courier New"/>
        </w:rPr>
        <w:t xml:space="preserve"> enforceable in accordance with the terms of the Agreement.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5. The execution and delivery by the </w:t>
      </w:r>
      <w:r w:rsidR="00D006B8">
        <w:rPr>
          <w:rFonts w:ascii="Courier New" w:hAnsi="Courier New" w:cs="Courier New"/>
        </w:rPr>
        <w:t>Participating Municipality</w:t>
      </w:r>
      <w:r w:rsidRPr="00614D95">
        <w:rPr>
          <w:rFonts w:ascii="Courier New" w:hAnsi="Courier New" w:cs="Courier New"/>
        </w:rPr>
        <w:t xml:space="preserve"> of the Agreement, the consummation by the </w:t>
      </w:r>
      <w:r w:rsidR="00D006B8">
        <w:rPr>
          <w:rFonts w:ascii="Courier New" w:hAnsi="Courier New" w:cs="Courier New"/>
        </w:rPr>
        <w:t>Participating Municipality</w:t>
      </w:r>
      <w:r w:rsidRPr="00614D95">
        <w:rPr>
          <w:rFonts w:ascii="Courier New" w:hAnsi="Courier New" w:cs="Courier New"/>
        </w:rPr>
        <w:t xml:space="preserve"> of the transactions contemplated by the Agreement, and the performance by the </w:t>
      </w:r>
      <w:r w:rsidR="00D006B8">
        <w:rPr>
          <w:rFonts w:ascii="Courier New" w:hAnsi="Courier New" w:cs="Courier New"/>
        </w:rPr>
        <w:t>Participating Municipality</w:t>
      </w:r>
      <w:r w:rsidRPr="00614D95">
        <w:rPr>
          <w:rFonts w:ascii="Courier New" w:hAnsi="Courier New" w:cs="Courier New"/>
        </w:rPr>
        <w:t xml:space="preserve"> of its obligations under the Agreement do not and will not: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ind w:left="1440" w:hanging="720"/>
        <w:rPr>
          <w:rFonts w:ascii="Courier New" w:hAnsi="Courier New" w:cs="Courier New"/>
        </w:rPr>
      </w:pPr>
      <w:r w:rsidRPr="00614D95">
        <w:rPr>
          <w:rFonts w:ascii="Courier New" w:hAnsi="Courier New" w:cs="Courier New"/>
        </w:rPr>
        <w:t xml:space="preserve">(a) </w:t>
      </w:r>
      <w:r w:rsidRPr="00614D95">
        <w:rPr>
          <w:rFonts w:ascii="Courier New" w:hAnsi="Courier New" w:cs="Courier New"/>
        </w:rPr>
        <w:tab/>
        <w:t xml:space="preserve">Conflict with or violate any existing law or administrative regulation, or any existing administrative or judicial decree or order; and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ind w:left="1440" w:hanging="720"/>
        <w:rPr>
          <w:rFonts w:ascii="Courier New" w:hAnsi="Courier New" w:cs="Courier New"/>
        </w:rPr>
      </w:pPr>
      <w:r w:rsidRPr="00614D95">
        <w:rPr>
          <w:rFonts w:ascii="Courier New" w:hAnsi="Courier New" w:cs="Courier New"/>
        </w:rPr>
        <w:t xml:space="preserve">(b) </w:t>
      </w:r>
      <w:r w:rsidRPr="00614D95">
        <w:rPr>
          <w:rFonts w:ascii="Courier New" w:hAnsi="Courier New" w:cs="Courier New"/>
        </w:rPr>
        <w:tab/>
        <w:t xml:space="preserve">To the best of our knowledge, conflict with, result in a breach of, or constitute a default under any existing agreement or other instrument to which the </w:t>
      </w:r>
      <w:r w:rsidR="00D006B8">
        <w:rPr>
          <w:rFonts w:ascii="Courier New" w:hAnsi="Courier New" w:cs="Courier New"/>
        </w:rPr>
        <w:t>Participating Municipality</w:t>
      </w:r>
      <w:r w:rsidRPr="00614D95">
        <w:rPr>
          <w:rFonts w:ascii="Courier New" w:hAnsi="Courier New" w:cs="Courier New"/>
        </w:rPr>
        <w:t xml:space="preserve"> is subject or by which it is bound.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 xml:space="preserve">6. To the best of our knowledge, there is no lawsuit or judicial or administrative action, proceeding, or investigation pending or threatened against the </w:t>
      </w:r>
      <w:r w:rsidR="00D006B8">
        <w:rPr>
          <w:rFonts w:ascii="Courier New" w:hAnsi="Courier New" w:cs="Courier New"/>
        </w:rPr>
        <w:t>Participating Municipality</w:t>
      </w:r>
      <w:r w:rsidRPr="00614D95">
        <w:rPr>
          <w:rFonts w:ascii="Courier New" w:hAnsi="Courier New" w:cs="Courier New"/>
        </w:rPr>
        <w:t xml:space="preserve"> which is likely to have a material adverse effect on the ability of the </w:t>
      </w:r>
      <w:r w:rsidR="00D006B8">
        <w:rPr>
          <w:rFonts w:ascii="Courier New" w:hAnsi="Courier New" w:cs="Courier New"/>
        </w:rPr>
        <w:t>Participating Municipality</w:t>
      </w:r>
      <w:r w:rsidRPr="00614D95">
        <w:rPr>
          <w:rFonts w:ascii="Courier New" w:hAnsi="Courier New" w:cs="Courier New"/>
        </w:rPr>
        <w:t xml:space="preserve"> to perform its obligations under the Agreement. </w:t>
      </w:r>
    </w:p>
    <w:p w:rsidR="00210AD4" w:rsidRPr="00614D95" w:rsidRDefault="00210AD4" w:rsidP="00210AD4">
      <w:pPr>
        <w:pStyle w:val="Default"/>
        <w:rPr>
          <w:rFonts w:ascii="Courier New" w:hAnsi="Courier New" w:cs="Courier New"/>
        </w:rPr>
      </w:pPr>
    </w:p>
    <w:p w:rsidR="00210AD4" w:rsidRPr="00614D95" w:rsidRDefault="00210AD4" w:rsidP="00210AD4">
      <w:pPr>
        <w:pStyle w:val="Default"/>
        <w:rPr>
          <w:rFonts w:ascii="Courier New" w:hAnsi="Courier New" w:cs="Courier New"/>
        </w:rPr>
      </w:pPr>
      <w:r w:rsidRPr="00614D95">
        <w:rPr>
          <w:rFonts w:ascii="Courier New" w:hAnsi="Courier New" w:cs="Courier New"/>
        </w:rPr>
        <w:t>This opinion letter is based on the laws of the [</w:t>
      </w:r>
      <w:r w:rsidRPr="00614D95">
        <w:rPr>
          <w:rFonts w:ascii="Courier New" w:hAnsi="Courier New" w:cs="Courier New"/>
          <w:i/>
          <w:iCs/>
        </w:rPr>
        <w:t xml:space="preserve">Insert Name of </w:t>
      </w:r>
      <w:r w:rsidR="00D006B8">
        <w:rPr>
          <w:rFonts w:ascii="Courier New" w:hAnsi="Courier New" w:cs="Courier New"/>
          <w:i/>
          <w:iCs/>
        </w:rPr>
        <w:t>Participating Municipality</w:t>
      </w:r>
      <w:r w:rsidRPr="00614D95">
        <w:rPr>
          <w:rFonts w:ascii="Courier New" w:hAnsi="Courier New" w:cs="Courier New"/>
        </w:rPr>
        <w:t xml:space="preserve">] and the Federal laws of the United States. This opinion is solely for your benefit and may not be relied upon by any other person without our prior written consent. </w:t>
      </w:r>
    </w:p>
    <w:p w:rsidR="00210AD4" w:rsidRDefault="00210AD4" w:rsidP="00210AD4">
      <w:pPr>
        <w:widowControl/>
        <w:rPr>
          <w:rFonts w:ascii="Courier New" w:hAnsi="Courier New" w:cs="Courier New"/>
          <w:szCs w:val="24"/>
        </w:rPr>
        <w:sectPr w:rsidR="00210AD4" w:rsidSect="00244384">
          <w:footerReference w:type="default" r:id="rId27"/>
          <w:endnotePr>
            <w:numFmt w:val="decimal"/>
          </w:endnotePr>
          <w:pgSz w:w="12240" w:h="15840"/>
          <w:pgMar w:top="1440" w:right="1440" w:bottom="1440" w:left="1440" w:header="864" w:footer="864" w:gutter="0"/>
          <w:pgNumType w:start="1"/>
          <w:cols w:space="720"/>
          <w:noEndnote/>
          <w:docGrid w:linePitch="360"/>
        </w:sectPr>
      </w:pPr>
    </w:p>
    <w:p w:rsidR="00210AD4" w:rsidRPr="00614D95" w:rsidRDefault="00210AD4" w:rsidP="00210AD4">
      <w:pPr>
        <w:widowControl/>
        <w:rPr>
          <w:rFonts w:ascii="Courier New" w:hAnsi="Courier New" w:cs="Courier New"/>
          <w:szCs w:val="24"/>
        </w:rPr>
      </w:pPr>
    </w:p>
    <w:p w:rsidR="00210AD4" w:rsidRPr="00614D95" w:rsidRDefault="00210AD4" w:rsidP="00210AD4">
      <w:pPr>
        <w:jc w:val="center"/>
        <w:rPr>
          <w:rFonts w:ascii="Courier New" w:hAnsi="Courier New" w:cs="Courier New"/>
          <w:b/>
        </w:rPr>
      </w:pPr>
      <w:r w:rsidRPr="00614D95">
        <w:rPr>
          <w:rFonts w:ascii="Courier New" w:hAnsi="Courier New" w:cs="Courier New"/>
          <w:b/>
        </w:rPr>
        <w:t>ANNEX 7</w:t>
      </w:r>
      <w:r w:rsidRPr="00614D95">
        <w:rPr>
          <w:rFonts w:ascii="Courier New" w:hAnsi="Courier New" w:cs="Courier New"/>
          <w:b/>
        </w:rPr>
        <w:br/>
      </w:r>
      <w:r>
        <w:rPr>
          <w:rFonts w:ascii="Courier New" w:hAnsi="Courier New" w:cs="Courier New"/>
          <w:b/>
        </w:rPr>
        <w:br/>
      </w:r>
    </w:p>
    <w:p w:rsidR="00210AD4" w:rsidRPr="00614D95" w:rsidRDefault="00210AD4" w:rsidP="00210AD4">
      <w:pPr>
        <w:jc w:val="center"/>
        <w:rPr>
          <w:rFonts w:ascii="Courier New" w:hAnsi="Courier New" w:cs="Courier New"/>
          <w:b/>
        </w:rPr>
      </w:pPr>
      <w:r w:rsidRPr="00614D95">
        <w:rPr>
          <w:rFonts w:ascii="Courier New" w:hAnsi="Courier New" w:cs="Courier New"/>
          <w:b/>
        </w:rPr>
        <w:t>SUBSEQUENT ANNUAL REPORTING</w:t>
      </w:r>
    </w:p>
    <w:p w:rsidR="00210AD4" w:rsidRPr="00614D95" w:rsidRDefault="00210AD4" w:rsidP="00210AD4">
      <w:pPr>
        <w:rPr>
          <w:rFonts w:ascii="Courier New" w:hAnsi="Courier New" w:cs="Courier New"/>
        </w:rPr>
      </w:pPr>
    </w:p>
    <w:p w:rsidR="00210AD4" w:rsidRPr="00614D95" w:rsidRDefault="00210AD4" w:rsidP="00210AD4">
      <w:pPr>
        <w:rPr>
          <w:rFonts w:ascii="Courier New" w:hAnsi="Courier New" w:cs="Courier New"/>
        </w:rPr>
      </w:pPr>
      <w:r w:rsidRPr="00614D95">
        <w:rPr>
          <w:rFonts w:ascii="Courier New" w:hAnsi="Courier New" w:cs="Courier New"/>
        </w:rPr>
        <w:t xml:space="preserve">Section 4.8 of this Allocation Agreement references Annex 7 to determine the conditions under which </w:t>
      </w:r>
      <w:r w:rsidR="00D006B8">
        <w:rPr>
          <w:rFonts w:ascii="Courier New" w:hAnsi="Courier New" w:cs="Courier New"/>
        </w:rPr>
        <w:t>Participating Municipalities</w:t>
      </w:r>
      <w:r w:rsidRPr="00614D95">
        <w:rPr>
          <w:rFonts w:ascii="Courier New" w:hAnsi="Courier New" w:cs="Courier New"/>
        </w:rPr>
        <w:t xml:space="preserve"> are required to provide, in the annual report to be submitted to Treasury, data on private financing occurring after the loan/investment closing. Reporting this data for subsequent years allows the SSBCI to determine program effectiveness in achieving the </w:t>
      </w:r>
      <w:r w:rsidR="00D006B8">
        <w:rPr>
          <w:rFonts w:ascii="Courier New" w:hAnsi="Courier New" w:cs="Courier New"/>
        </w:rPr>
        <w:t>Participating Municipalitie</w:t>
      </w:r>
      <w:r w:rsidRPr="00614D95">
        <w:rPr>
          <w:rFonts w:ascii="Courier New" w:hAnsi="Courier New" w:cs="Courier New"/>
        </w:rPr>
        <w:t xml:space="preserve">s’ projected 10 to 1 private leveraging expectation across all </w:t>
      </w:r>
      <w:r w:rsidR="00244384">
        <w:rPr>
          <w:rFonts w:ascii="Courier New" w:hAnsi="Courier New" w:cs="Courier New"/>
        </w:rPr>
        <w:t xml:space="preserve">Approved </w:t>
      </w:r>
      <w:r w:rsidR="003A093C">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xml:space="preserve"> and the projected 1 to 1 private leveraging requirement for each Approved </w:t>
      </w:r>
      <w:r w:rsidR="003A093C">
        <w:rPr>
          <w:rFonts w:ascii="Courier New" w:hAnsi="Courier New" w:cs="Courier New"/>
        </w:rPr>
        <w:t>Municipal</w:t>
      </w:r>
      <w:r w:rsidRPr="00614D95">
        <w:rPr>
          <w:rFonts w:ascii="Courier New" w:hAnsi="Courier New" w:cs="Courier New"/>
        </w:rPr>
        <w:t xml:space="preserve"> Program that is an OCSP. </w:t>
      </w:r>
    </w:p>
    <w:p w:rsidR="00210AD4" w:rsidRPr="00614D95" w:rsidRDefault="00210AD4" w:rsidP="00210AD4">
      <w:pPr>
        <w:rPr>
          <w:rFonts w:ascii="Courier New" w:hAnsi="Courier New" w:cs="Courier New"/>
        </w:rPr>
      </w:pPr>
    </w:p>
    <w:p w:rsidR="00210AD4" w:rsidRPr="00614D95" w:rsidRDefault="00210AD4" w:rsidP="00210AD4">
      <w:pPr>
        <w:rPr>
          <w:rFonts w:ascii="Courier New" w:hAnsi="Courier New" w:cs="Courier New"/>
        </w:rPr>
      </w:pPr>
      <w:r w:rsidRPr="00614D95">
        <w:rPr>
          <w:rFonts w:ascii="Courier New" w:hAnsi="Courier New" w:cs="Courier New"/>
        </w:rPr>
        <w:t xml:space="preserve">Section 3006(c) of the Act includes the following eligibility criteria referencing the 10 to 1 private leverage expectation for OCSPs: </w:t>
      </w:r>
      <w:r>
        <w:rPr>
          <w:rFonts w:ascii="Courier New" w:hAnsi="Courier New" w:cs="Courier New"/>
        </w:rPr>
        <w:t>“</w:t>
      </w:r>
      <w:r w:rsidRPr="00614D95">
        <w:rPr>
          <w:rFonts w:ascii="Courier New" w:hAnsi="Courier New" w:cs="Courier New"/>
        </w:rPr>
        <w:t xml:space="preserve">For a </w:t>
      </w:r>
      <w:r w:rsidR="003A093C">
        <w:rPr>
          <w:rFonts w:ascii="Courier New" w:hAnsi="Courier New" w:cs="Courier New"/>
        </w:rPr>
        <w:t>Municipality</w:t>
      </w:r>
      <w:r w:rsidRPr="00614D95">
        <w:rPr>
          <w:rFonts w:ascii="Courier New" w:hAnsi="Courier New" w:cs="Courier New"/>
        </w:rPr>
        <w:t xml:space="preserve"> other credit support program to be approved under this section, that program shall be required to be a program of the </w:t>
      </w:r>
      <w:r w:rsidR="003A093C">
        <w:rPr>
          <w:rFonts w:ascii="Courier New" w:hAnsi="Courier New" w:cs="Courier New"/>
        </w:rPr>
        <w:t>Municipality</w:t>
      </w:r>
      <w:r w:rsidRPr="00614D95">
        <w:rPr>
          <w:rFonts w:ascii="Courier New" w:hAnsi="Courier New" w:cs="Courier New"/>
        </w:rPr>
        <w:t xml:space="preserve"> that… can demonstrate a reasonable expectation that, when considered with all other </w:t>
      </w:r>
      <w:r w:rsidR="003A093C">
        <w:rPr>
          <w:rFonts w:ascii="Courier New" w:hAnsi="Courier New" w:cs="Courier New"/>
        </w:rPr>
        <w:t>Municipal</w:t>
      </w:r>
      <w:r w:rsidRPr="00614D95">
        <w:rPr>
          <w:rFonts w:ascii="Courier New" w:hAnsi="Courier New" w:cs="Courier New"/>
        </w:rPr>
        <w:t xml:space="preserve"> programs of the </w:t>
      </w:r>
      <w:r w:rsidR="003A093C">
        <w:rPr>
          <w:rFonts w:ascii="Courier New" w:hAnsi="Courier New" w:cs="Courier New"/>
        </w:rPr>
        <w:t>Municipality</w:t>
      </w:r>
      <w:r w:rsidRPr="00614D95">
        <w:rPr>
          <w:rFonts w:ascii="Courier New" w:hAnsi="Courier New" w:cs="Courier New"/>
        </w:rPr>
        <w:t xml:space="preserve">, such </w:t>
      </w:r>
      <w:r w:rsidR="003A093C">
        <w:rPr>
          <w:rFonts w:ascii="Courier New" w:hAnsi="Courier New" w:cs="Courier New"/>
        </w:rPr>
        <w:t>Municipality</w:t>
      </w:r>
      <w:r w:rsidRPr="00614D95">
        <w:rPr>
          <w:rFonts w:ascii="Courier New" w:hAnsi="Courier New" w:cs="Courier New"/>
        </w:rPr>
        <w:t xml:space="preserve"> programs together have the ability to use the amount of new Federal contributions to, or for the account of, all such new programs in the </w:t>
      </w:r>
      <w:r w:rsidR="003A093C">
        <w:rPr>
          <w:rFonts w:ascii="Courier New" w:hAnsi="Courier New" w:cs="Courier New"/>
        </w:rPr>
        <w:t>Municipality</w:t>
      </w:r>
      <w:r w:rsidRPr="00614D95">
        <w:rPr>
          <w:rFonts w:ascii="Courier New" w:hAnsi="Courier New" w:cs="Courier New"/>
        </w:rPr>
        <w:t xml:space="preserve"> to cause and result in amounts of new small business lending at least 10 times the new Federal contribution amount.</w:t>
      </w:r>
      <w:r>
        <w:rPr>
          <w:rFonts w:ascii="Courier New" w:hAnsi="Courier New" w:cs="Courier New"/>
        </w:rPr>
        <w:t>”</w:t>
      </w:r>
      <w:r w:rsidRPr="00614D95">
        <w:rPr>
          <w:rFonts w:ascii="Courier New" w:hAnsi="Courier New" w:cs="Courier New"/>
        </w:rPr>
        <w:t xml:space="preserve">  </w:t>
      </w:r>
    </w:p>
    <w:p w:rsidR="00210AD4" w:rsidRPr="00614D95" w:rsidRDefault="00210AD4" w:rsidP="00210AD4">
      <w:pPr>
        <w:rPr>
          <w:rFonts w:ascii="Courier New" w:hAnsi="Courier New" w:cs="Courier New"/>
        </w:rPr>
      </w:pPr>
    </w:p>
    <w:p w:rsidR="00210AD4" w:rsidRPr="00614D95" w:rsidRDefault="00210AD4" w:rsidP="00210AD4">
      <w:pPr>
        <w:pStyle w:val="ListParagraph"/>
        <w:numPr>
          <w:ilvl w:val="0"/>
          <w:numId w:val="12"/>
        </w:numPr>
        <w:rPr>
          <w:rFonts w:ascii="Courier New" w:hAnsi="Courier New" w:cs="Courier New"/>
        </w:rPr>
      </w:pPr>
      <w:r w:rsidRPr="00614D95">
        <w:rPr>
          <w:rFonts w:ascii="Courier New" w:hAnsi="Courier New" w:cs="Courier New"/>
          <w:b/>
          <w:u w:val="single"/>
        </w:rPr>
        <w:t>Definitions for use in this Annex.</w:t>
      </w:r>
      <w:r w:rsidRPr="00614D95">
        <w:rPr>
          <w:rFonts w:ascii="Courier New" w:hAnsi="Courier New" w:cs="Courier New"/>
        </w:rPr>
        <w:t xml:space="preserve"> Terms used in this Annex that are not defined shall have the same meaning as in the Act and this Agreement.</w:t>
      </w:r>
    </w:p>
    <w:p w:rsidR="00210AD4" w:rsidRPr="00614D95" w:rsidRDefault="00210AD4" w:rsidP="00210AD4">
      <w:pPr>
        <w:rPr>
          <w:rFonts w:ascii="Courier New" w:hAnsi="Courier New" w:cs="Courier New"/>
        </w:rPr>
      </w:pPr>
    </w:p>
    <w:p w:rsidR="00210AD4" w:rsidRPr="00614D95" w:rsidRDefault="00210AD4" w:rsidP="00210AD4">
      <w:pPr>
        <w:ind w:firstLine="720"/>
        <w:rPr>
          <w:rFonts w:ascii="Courier New" w:hAnsi="Courier New" w:cs="Courier New"/>
        </w:rPr>
      </w:pPr>
      <w:r w:rsidRPr="00614D95">
        <w:rPr>
          <w:rFonts w:ascii="Courier New" w:hAnsi="Courier New" w:cs="Courier New"/>
          <w:b/>
          <w:u w:val="single"/>
        </w:rPr>
        <w:t xml:space="preserve">Cumulative Private Leverage Ratio for all </w:t>
      </w:r>
      <w:r w:rsidR="00244384">
        <w:rPr>
          <w:rFonts w:ascii="Courier New" w:hAnsi="Courier New" w:cs="Courier New"/>
          <w:b/>
          <w:u w:val="single"/>
        </w:rPr>
        <w:t xml:space="preserve">Approved </w:t>
      </w:r>
      <w:r w:rsidR="003A093C">
        <w:rPr>
          <w:rFonts w:ascii="Courier New" w:hAnsi="Courier New" w:cs="Courier New"/>
          <w:b/>
          <w:u w:val="single"/>
        </w:rPr>
        <w:t>Municipal</w:t>
      </w:r>
      <w:r w:rsidR="00244384">
        <w:rPr>
          <w:rFonts w:ascii="Courier New" w:hAnsi="Courier New" w:cs="Courier New"/>
          <w:b/>
          <w:u w:val="single"/>
        </w:rPr>
        <w:t xml:space="preserve"> Programs</w:t>
      </w:r>
      <w:r w:rsidRPr="00614D95">
        <w:rPr>
          <w:rFonts w:ascii="Courier New" w:hAnsi="Courier New" w:cs="Courier New"/>
          <w:b/>
          <w:u w:val="single"/>
        </w:rPr>
        <w:t>.</w:t>
      </w:r>
      <w:r w:rsidRPr="00614D95">
        <w:rPr>
          <w:rFonts w:ascii="Courier New" w:hAnsi="Courier New" w:cs="Courier New"/>
        </w:rPr>
        <w:t xml:space="preserve"> </w:t>
      </w:r>
      <w:r>
        <w:rPr>
          <w:rFonts w:ascii="Courier New" w:hAnsi="Courier New" w:cs="Courier New"/>
        </w:rPr>
        <w:t>“</w:t>
      </w:r>
      <w:r w:rsidRPr="00614D95">
        <w:rPr>
          <w:rFonts w:ascii="Courier New" w:hAnsi="Courier New" w:cs="Courier New"/>
        </w:rPr>
        <w:t xml:space="preserve">Cumulative Private Leverage for all </w:t>
      </w:r>
      <w:r w:rsidR="00244384">
        <w:rPr>
          <w:rFonts w:ascii="Courier New" w:hAnsi="Courier New" w:cs="Courier New"/>
        </w:rPr>
        <w:t xml:space="preserve">Approved </w:t>
      </w:r>
      <w:r w:rsidR="003A093C">
        <w:rPr>
          <w:rFonts w:ascii="Courier New" w:hAnsi="Courier New" w:cs="Courier New"/>
        </w:rPr>
        <w:t>Municipal</w:t>
      </w:r>
      <w:r w:rsidR="00244384">
        <w:rPr>
          <w:rFonts w:ascii="Courier New" w:hAnsi="Courier New" w:cs="Courier New"/>
        </w:rPr>
        <w:t xml:space="preserve"> Programs</w:t>
      </w:r>
      <w:r>
        <w:rPr>
          <w:rFonts w:ascii="Courier New" w:hAnsi="Courier New" w:cs="Courier New"/>
        </w:rPr>
        <w:t>”</w:t>
      </w:r>
      <w:r w:rsidRPr="00614D95">
        <w:rPr>
          <w:rFonts w:ascii="Courier New" w:hAnsi="Courier New" w:cs="Courier New"/>
        </w:rPr>
        <w:t xml:space="preserve"> shall mean the result of dividing the Total Cumulative Private Financing Generated by all </w:t>
      </w:r>
      <w:r w:rsidR="00244384">
        <w:rPr>
          <w:rFonts w:ascii="Courier New" w:hAnsi="Courier New" w:cs="Courier New"/>
        </w:rPr>
        <w:t xml:space="preserve">Approved </w:t>
      </w:r>
      <w:r w:rsidR="003A093C">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xml:space="preserve"> by the Total SSBC</w:t>
      </w:r>
      <w:r>
        <w:rPr>
          <w:rFonts w:ascii="Courier New" w:hAnsi="Courier New" w:cs="Courier New"/>
        </w:rPr>
        <w:t>I</w:t>
      </w:r>
      <w:r w:rsidRPr="00614D95">
        <w:rPr>
          <w:rFonts w:ascii="Courier New" w:hAnsi="Courier New" w:cs="Courier New"/>
        </w:rPr>
        <w:t xml:space="preserve"> Funds Used by all </w:t>
      </w:r>
      <w:r w:rsidR="00244384">
        <w:rPr>
          <w:rFonts w:ascii="Courier New" w:hAnsi="Courier New" w:cs="Courier New"/>
        </w:rPr>
        <w:t xml:space="preserve">Approved </w:t>
      </w:r>
      <w:r w:rsidR="003A093C">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xml:space="preserve">. This resulting weighted average is known as the Cumulative Private Leverage ratio formula which is outlined below and reflects the Participating </w:t>
      </w:r>
      <w:r w:rsidR="003A093C">
        <w:rPr>
          <w:rFonts w:ascii="Courier New" w:hAnsi="Courier New" w:cs="Courier New"/>
        </w:rPr>
        <w:t>Municipality</w:t>
      </w:r>
      <w:r w:rsidRPr="00614D95">
        <w:rPr>
          <w:rFonts w:ascii="Courier New" w:hAnsi="Courier New" w:cs="Courier New"/>
        </w:rPr>
        <w:t xml:space="preserve">’s ability to meet its reasonable expectation of 10 to 1 leveraging to date. </w:t>
      </w:r>
    </w:p>
    <w:p w:rsidR="00210AD4" w:rsidRPr="00614D95" w:rsidRDefault="00210AD4" w:rsidP="00210AD4">
      <w:pPr>
        <w:ind w:firstLine="720"/>
        <w:rPr>
          <w:rFonts w:ascii="Courier New" w:hAnsi="Courier New" w:cs="Courier New"/>
        </w:rPr>
      </w:pPr>
    </w:p>
    <w:p w:rsidR="00210AD4" w:rsidRPr="00614D95" w:rsidRDefault="00210AD4" w:rsidP="00210AD4">
      <w:pPr>
        <w:ind w:firstLine="720"/>
        <w:rPr>
          <w:rFonts w:ascii="Courier New" w:hAnsi="Courier New" w:cs="Courier New"/>
        </w:rPr>
      </w:pPr>
      <w:r w:rsidRPr="00614D95">
        <w:rPr>
          <w:rFonts w:ascii="Courier New" w:hAnsi="Courier New" w:cs="Courier New"/>
          <w:b/>
          <w:u w:val="single"/>
        </w:rPr>
        <w:t>Cumulative Private Leverage Ratio for Individual Approved OCSP Program.</w:t>
      </w:r>
      <w:r w:rsidRPr="00614D95">
        <w:rPr>
          <w:rFonts w:ascii="Courier New" w:hAnsi="Courier New" w:cs="Courier New"/>
        </w:rPr>
        <w:t xml:space="preserve"> </w:t>
      </w:r>
      <w:r>
        <w:rPr>
          <w:rFonts w:ascii="Courier New" w:hAnsi="Courier New" w:cs="Courier New"/>
        </w:rPr>
        <w:t>“</w:t>
      </w:r>
      <w:r w:rsidRPr="00614D95">
        <w:rPr>
          <w:rFonts w:ascii="Courier New" w:hAnsi="Courier New" w:cs="Courier New"/>
        </w:rPr>
        <w:t>Cumulative Private Leverage Ratio for Individual Approved OCSP Program</w:t>
      </w:r>
      <w:r>
        <w:rPr>
          <w:rFonts w:ascii="Courier New" w:hAnsi="Courier New" w:cs="Courier New"/>
        </w:rPr>
        <w:t>”</w:t>
      </w:r>
      <w:r w:rsidRPr="00614D95">
        <w:rPr>
          <w:rFonts w:ascii="Courier New" w:hAnsi="Courier New" w:cs="Courier New"/>
        </w:rPr>
        <w:t xml:space="preserve"> shall mean the result of dividing the Total Cumulative Private Financing Generated by the individual Approved OCSP </w:t>
      </w:r>
      <w:r w:rsidR="003A093C">
        <w:rPr>
          <w:rFonts w:ascii="Courier New" w:hAnsi="Courier New" w:cs="Courier New"/>
        </w:rPr>
        <w:t>Municipal</w:t>
      </w:r>
      <w:r w:rsidRPr="00614D95">
        <w:rPr>
          <w:rFonts w:ascii="Courier New" w:hAnsi="Courier New" w:cs="Courier New"/>
        </w:rPr>
        <w:t xml:space="preserve"> Program by the Total SSBC</w:t>
      </w:r>
      <w:r>
        <w:rPr>
          <w:rFonts w:ascii="Courier New" w:hAnsi="Courier New" w:cs="Courier New"/>
        </w:rPr>
        <w:t>I</w:t>
      </w:r>
      <w:r w:rsidRPr="00614D95">
        <w:rPr>
          <w:rFonts w:ascii="Courier New" w:hAnsi="Courier New" w:cs="Courier New"/>
        </w:rPr>
        <w:t xml:space="preserve"> Funds Used by the individual Approved OCSP </w:t>
      </w:r>
      <w:r w:rsidR="003A093C">
        <w:rPr>
          <w:rFonts w:ascii="Courier New" w:hAnsi="Courier New" w:cs="Courier New"/>
        </w:rPr>
        <w:t>Municipal</w:t>
      </w:r>
      <w:r w:rsidRPr="00614D95">
        <w:rPr>
          <w:rFonts w:ascii="Courier New" w:hAnsi="Courier New" w:cs="Courier New"/>
        </w:rPr>
        <w:t xml:space="preserve"> Program. This resulting figure is known as the Cumulative Private Leverage ratio formula which is outlined below and reflects the Participating </w:t>
      </w:r>
      <w:r w:rsidR="003A093C">
        <w:rPr>
          <w:rFonts w:ascii="Courier New" w:hAnsi="Courier New" w:cs="Courier New"/>
        </w:rPr>
        <w:t>Municipality</w:t>
      </w:r>
      <w:r w:rsidRPr="00614D95">
        <w:rPr>
          <w:rFonts w:ascii="Courier New" w:hAnsi="Courier New" w:cs="Courier New"/>
        </w:rPr>
        <w:t xml:space="preserve">’s ability to meet its leveraging requirement of 1 to 1. </w:t>
      </w:r>
    </w:p>
    <w:p w:rsidR="00210AD4" w:rsidRPr="00614D95" w:rsidRDefault="00210AD4" w:rsidP="00210AD4">
      <w:pPr>
        <w:ind w:firstLine="720"/>
        <w:rPr>
          <w:rFonts w:ascii="Courier New" w:hAnsi="Courier New" w:cs="Courier New"/>
          <w:b/>
          <w:u w:val="single"/>
        </w:rPr>
      </w:pPr>
    </w:p>
    <w:p w:rsidR="00210AD4" w:rsidRPr="00614D95" w:rsidRDefault="00210AD4" w:rsidP="00210AD4">
      <w:pPr>
        <w:ind w:firstLine="720"/>
        <w:rPr>
          <w:rFonts w:ascii="Courier New" w:hAnsi="Courier New" w:cs="Courier New"/>
        </w:rPr>
      </w:pPr>
      <w:r w:rsidRPr="00614D95">
        <w:rPr>
          <w:rFonts w:ascii="Courier New" w:hAnsi="Courier New" w:cs="Courier New"/>
          <w:b/>
          <w:u w:val="single"/>
        </w:rPr>
        <w:t xml:space="preserve">Total Cumulative Private Financing Generated by all </w:t>
      </w:r>
      <w:r w:rsidR="00244384">
        <w:rPr>
          <w:rFonts w:ascii="Courier New" w:hAnsi="Courier New" w:cs="Courier New"/>
          <w:b/>
          <w:u w:val="single"/>
        </w:rPr>
        <w:t xml:space="preserve">Approved </w:t>
      </w:r>
      <w:r w:rsidR="001C6190">
        <w:rPr>
          <w:rFonts w:ascii="Courier New" w:hAnsi="Courier New" w:cs="Courier New"/>
          <w:b/>
          <w:u w:val="single"/>
        </w:rPr>
        <w:t>Municipal</w:t>
      </w:r>
      <w:r w:rsidR="00244384">
        <w:rPr>
          <w:rFonts w:ascii="Courier New" w:hAnsi="Courier New" w:cs="Courier New"/>
          <w:b/>
          <w:u w:val="single"/>
        </w:rPr>
        <w:t xml:space="preserve"> Programs</w:t>
      </w:r>
      <w:r w:rsidRPr="00614D95">
        <w:rPr>
          <w:rFonts w:ascii="Courier New" w:hAnsi="Courier New" w:cs="Courier New"/>
        </w:rPr>
        <w:t xml:space="preserve">. </w:t>
      </w:r>
      <w:r>
        <w:rPr>
          <w:rFonts w:ascii="Courier New" w:hAnsi="Courier New" w:cs="Courier New"/>
        </w:rPr>
        <w:t>“</w:t>
      </w:r>
      <w:r w:rsidRPr="00614D95">
        <w:rPr>
          <w:rFonts w:ascii="Courier New" w:hAnsi="Courier New" w:cs="Courier New"/>
        </w:rPr>
        <w:t xml:space="preserve">Total Cumulative Private Financing Generated by all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Pr>
          <w:rFonts w:ascii="Courier New" w:hAnsi="Courier New" w:cs="Courier New"/>
        </w:rPr>
        <w:t>”</w:t>
      </w:r>
      <w:r w:rsidRPr="00614D95">
        <w:rPr>
          <w:rFonts w:ascii="Courier New" w:hAnsi="Courier New" w:cs="Courier New"/>
        </w:rPr>
        <w:t xml:space="preserve"> shall mean cumulative sum, to date of the reporting, of all private financing across all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xml:space="preserve"> across the multiple years of the programs. This includes all loans or investments from a private source to an eligible borrower or eligible portfolio company, whether occurring at or subsequent to loan/investment closing, and whether funded or unfunded.  It encompasses equity investments, written commitments of future equity investments, term loans, lines of credit, and any new infusions of cash by the borrower. </w:t>
      </w:r>
    </w:p>
    <w:p w:rsidR="00210AD4" w:rsidRPr="00614D95" w:rsidRDefault="00210AD4" w:rsidP="00210AD4">
      <w:pPr>
        <w:ind w:firstLine="720"/>
        <w:rPr>
          <w:rFonts w:ascii="Courier New" w:hAnsi="Courier New" w:cs="Courier New"/>
        </w:rPr>
      </w:pPr>
    </w:p>
    <w:p w:rsidR="00210AD4" w:rsidRPr="00614D95" w:rsidRDefault="00210AD4" w:rsidP="00210AD4">
      <w:pPr>
        <w:ind w:firstLine="720"/>
        <w:rPr>
          <w:rFonts w:ascii="Courier New" w:hAnsi="Courier New" w:cs="Courier New"/>
        </w:rPr>
      </w:pPr>
    </w:p>
    <w:p w:rsidR="00210AD4" w:rsidRPr="00614D95" w:rsidRDefault="00210AD4" w:rsidP="00210AD4">
      <w:pPr>
        <w:ind w:firstLine="720"/>
        <w:rPr>
          <w:rFonts w:ascii="Courier New" w:hAnsi="Courier New" w:cs="Courier New"/>
        </w:rPr>
      </w:pPr>
      <w:r w:rsidRPr="00614D95">
        <w:rPr>
          <w:rFonts w:ascii="Courier New" w:hAnsi="Courier New" w:cs="Courier New"/>
          <w:b/>
          <w:u w:val="single"/>
        </w:rPr>
        <w:t xml:space="preserve">Total Cumulative Private Financing Generated by the Individual Approved </w:t>
      </w:r>
      <w:r w:rsidR="003A093C">
        <w:rPr>
          <w:rFonts w:ascii="Courier New" w:hAnsi="Courier New" w:cs="Courier New"/>
          <w:b/>
          <w:u w:val="single"/>
        </w:rPr>
        <w:t>Municipal</w:t>
      </w:r>
      <w:r w:rsidRPr="00614D95">
        <w:rPr>
          <w:rFonts w:ascii="Courier New" w:hAnsi="Courier New" w:cs="Courier New"/>
          <w:b/>
          <w:u w:val="single"/>
        </w:rPr>
        <w:t xml:space="preserve"> OCSP Program</w:t>
      </w:r>
      <w:r w:rsidRPr="00614D95">
        <w:rPr>
          <w:rFonts w:ascii="Courier New" w:hAnsi="Courier New" w:cs="Courier New"/>
        </w:rPr>
        <w:t xml:space="preserve">. </w:t>
      </w:r>
      <w:r>
        <w:rPr>
          <w:rFonts w:ascii="Courier New" w:hAnsi="Courier New" w:cs="Courier New"/>
        </w:rPr>
        <w:t>“</w:t>
      </w:r>
      <w:r w:rsidRPr="00614D95">
        <w:rPr>
          <w:rFonts w:ascii="Courier New" w:hAnsi="Courier New" w:cs="Courier New"/>
        </w:rPr>
        <w:t xml:space="preserve">Total Cumulative Private Financing Generated by the Individual Approved </w:t>
      </w:r>
      <w:r w:rsidR="003A093C">
        <w:rPr>
          <w:rFonts w:ascii="Courier New" w:hAnsi="Courier New" w:cs="Courier New"/>
        </w:rPr>
        <w:t>Municipal</w:t>
      </w:r>
      <w:r w:rsidRPr="00614D95">
        <w:rPr>
          <w:rFonts w:ascii="Courier New" w:hAnsi="Courier New" w:cs="Courier New"/>
        </w:rPr>
        <w:t xml:space="preserve"> OCSP Program</w:t>
      </w:r>
      <w:r>
        <w:rPr>
          <w:rFonts w:ascii="Courier New" w:hAnsi="Courier New" w:cs="Courier New"/>
        </w:rPr>
        <w:t>”</w:t>
      </w:r>
      <w:r w:rsidRPr="00614D95">
        <w:rPr>
          <w:rFonts w:ascii="Courier New" w:hAnsi="Courier New" w:cs="Courier New"/>
        </w:rPr>
        <w:t xml:space="preserve"> shall mean the cumulative sum, to date of the reporting, of all private financing associated with one particular Approved </w:t>
      </w:r>
      <w:r w:rsidR="003A093C">
        <w:rPr>
          <w:rFonts w:ascii="Courier New" w:hAnsi="Courier New" w:cs="Courier New"/>
        </w:rPr>
        <w:t>Municipal</w:t>
      </w:r>
      <w:r w:rsidRPr="00614D95">
        <w:rPr>
          <w:rFonts w:ascii="Courier New" w:hAnsi="Courier New" w:cs="Courier New"/>
        </w:rPr>
        <w:t xml:space="preserve"> Program across the multiple years of this program.  This includes all loans or investments from a private source to an eligible borrower or eligible portfolio company, whether occurring at or subsequent to loan/investment closing, and whether funded or unfunded.  It encompasses equity investments, written commitments of future equity investments, term loans, lines of credit, and any new infusions of cash by the borrower. </w:t>
      </w:r>
    </w:p>
    <w:p w:rsidR="00210AD4" w:rsidRPr="00614D95" w:rsidRDefault="00210AD4" w:rsidP="00210AD4">
      <w:pPr>
        <w:ind w:firstLine="720"/>
        <w:rPr>
          <w:rFonts w:ascii="Courier New" w:hAnsi="Courier New" w:cs="Courier New"/>
        </w:rPr>
      </w:pPr>
    </w:p>
    <w:p w:rsidR="00210AD4" w:rsidRPr="00614D95" w:rsidRDefault="00210AD4" w:rsidP="00210AD4">
      <w:pPr>
        <w:ind w:firstLine="720"/>
        <w:rPr>
          <w:rFonts w:ascii="Courier New" w:hAnsi="Courier New" w:cs="Courier New"/>
        </w:rPr>
      </w:pPr>
      <w:r w:rsidRPr="00614D95">
        <w:rPr>
          <w:rFonts w:ascii="Courier New" w:hAnsi="Courier New" w:cs="Courier New"/>
          <w:b/>
          <w:u w:val="single"/>
        </w:rPr>
        <w:t xml:space="preserve">Total Cumulative SSBCI Funds Used by all </w:t>
      </w:r>
      <w:r w:rsidR="00244384">
        <w:rPr>
          <w:rFonts w:ascii="Courier New" w:hAnsi="Courier New" w:cs="Courier New"/>
          <w:b/>
          <w:u w:val="single"/>
        </w:rPr>
        <w:t xml:space="preserve">Approved </w:t>
      </w:r>
      <w:r w:rsidR="001C6190">
        <w:rPr>
          <w:rFonts w:ascii="Courier New" w:hAnsi="Courier New" w:cs="Courier New"/>
          <w:b/>
          <w:u w:val="single"/>
        </w:rPr>
        <w:t>Municipal</w:t>
      </w:r>
      <w:r w:rsidR="00244384">
        <w:rPr>
          <w:rFonts w:ascii="Courier New" w:hAnsi="Courier New" w:cs="Courier New"/>
          <w:b/>
          <w:u w:val="single"/>
        </w:rPr>
        <w:t xml:space="preserve"> Programs</w:t>
      </w:r>
      <w:r w:rsidRPr="00614D95">
        <w:rPr>
          <w:rFonts w:ascii="Courier New" w:hAnsi="Courier New" w:cs="Courier New"/>
          <w:b/>
          <w:u w:val="single"/>
        </w:rPr>
        <w:t>.</w:t>
      </w:r>
      <w:r w:rsidRPr="00614D95">
        <w:rPr>
          <w:rFonts w:ascii="Courier New" w:hAnsi="Courier New" w:cs="Courier New"/>
        </w:rPr>
        <w:t xml:space="preserve"> </w:t>
      </w:r>
      <w:r>
        <w:rPr>
          <w:rFonts w:ascii="Courier New" w:hAnsi="Courier New" w:cs="Courier New"/>
        </w:rPr>
        <w:t>“</w:t>
      </w:r>
      <w:r w:rsidRPr="00614D95">
        <w:rPr>
          <w:rFonts w:ascii="Courier New" w:hAnsi="Courier New" w:cs="Courier New"/>
        </w:rPr>
        <w:t xml:space="preserve">Total Cumulative SSBCI Funds Used by all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Pr>
          <w:rFonts w:ascii="Courier New" w:hAnsi="Courier New" w:cs="Courier New"/>
        </w:rPr>
        <w:t>”</w:t>
      </w:r>
      <w:r w:rsidRPr="00614D95">
        <w:rPr>
          <w:rFonts w:ascii="Courier New" w:hAnsi="Courier New" w:cs="Courier New"/>
        </w:rPr>
        <w:t xml:space="preserve"> shall mean the sum of those SSBCI funds which are, to date of the reporting,(a) deposited with a lender to cover the federal SSBCI contributions to a CAP reserve fund, (b) disbursed or committed to a specific borrower as part of a loan participation, collateral support, or direct lending program, (c) set aside to cover obligations arising from individual loan guarantees, loan participations, or collateral support agreements to specific borrowers, or (d) invested or committed to be invested in specific businesses, pursuant to a venture capital investment.  In the event that the sum of (a) plus (b) plus (c) plus (d) exceeds the Participating </w:t>
      </w:r>
      <w:r w:rsidR="003A093C">
        <w:rPr>
          <w:rFonts w:ascii="Courier New" w:hAnsi="Courier New" w:cs="Courier New"/>
        </w:rPr>
        <w:t>Municipality</w:t>
      </w:r>
      <w:r w:rsidRPr="00614D95">
        <w:rPr>
          <w:rFonts w:ascii="Courier New" w:hAnsi="Courier New" w:cs="Courier New"/>
        </w:rPr>
        <w:t xml:space="preserve">’s original total allocation (because some of the funds invested have generated program income that has been added to allocated funds), the </w:t>
      </w:r>
      <w:r>
        <w:rPr>
          <w:rFonts w:ascii="Courier New" w:hAnsi="Courier New" w:cs="Courier New"/>
        </w:rPr>
        <w:t>“</w:t>
      </w:r>
      <w:r w:rsidRPr="00614D95">
        <w:rPr>
          <w:rFonts w:ascii="Courier New" w:hAnsi="Courier New" w:cs="Courier New"/>
        </w:rPr>
        <w:t xml:space="preserve">Total SSBCI Funds Used by all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Pr>
          <w:rFonts w:ascii="Courier New" w:hAnsi="Courier New" w:cs="Courier New"/>
        </w:rPr>
        <w:t>”</w:t>
      </w:r>
      <w:r w:rsidRPr="00614D95">
        <w:rPr>
          <w:rFonts w:ascii="Courier New" w:hAnsi="Courier New" w:cs="Courier New"/>
        </w:rPr>
        <w:t xml:space="preserve"> shall be the Participating </w:t>
      </w:r>
      <w:r w:rsidR="003A093C">
        <w:rPr>
          <w:rFonts w:ascii="Courier New" w:hAnsi="Courier New" w:cs="Courier New"/>
        </w:rPr>
        <w:t>Municipality</w:t>
      </w:r>
      <w:r w:rsidRPr="00614D95">
        <w:rPr>
          <w:rFonts w:ascii="Courier New" w:hAnsi="Courier New" w:cs="Courier New"/>
        </w:rPr>
        <w:t>’s requested total allocation.</w:t>
      </w:r>
      <w:r w:rsidRPr="00614D95">
        <w:rPr>
          <w:rFonts w:ascii="Courier New" w:hAnsi="Courier New" w:cs="Courier New"/>
        </w:rPr>
        <w:br/>
      </w:r>
    </w:p>
    <w:p w:rsidR="00210AD4" w:rsidRPr="00614D95" w:rsidRDefault="00210AD4" w:rsidP="00210AD4">
      <w:pPr>
        <w:ind w:firstLine="720"/>
        <w:rPr>
          <w:rFonts w:ascii="Courier New" w:hAnsi="Courier New" w:cs="Courier New"/>
        </w:rPr>
      </w:pPr>
      <w:r w:rsidRPr="00614D95">
        <w:rPr>
          <w:rFonts w:ascii="Courier New" w:hAnsi="Courier New" w:cs="Courier New"/>
          <w:b/>
          <w:u w:val="single"/>
        </w:rPr>
        <w:t xml:space="preserve">Total SSBCI Funds Used by the Individual Approved </w:t>
      </w:r>
      <w:r w:rsidR="003A093C">
        <w:rPr>
          <w:rFonts w:ascii="Courier New" w:hAnsi="Courier New" w:cs="Courier New"/>
          <w:b/>
          <w:u w:val="single"/>
        </w:rPr>
        <w:t>Municipal</w:t>
      </w:r>
      <w:r w:rsidRPr="00614D95">
        <w:rPr>
          <w:rFonts w:ascii="Courier New" w:hAnsi="Courier New" w:cs="Courier New"/>
          <w:b/>
          <w:u w:val="single"/>
        </w:rPr>
        <w:t xml:space="preserve"> OCSP Program</w:t>
      </w:r>
      <w:r w:rsidRPr="00614D95">
        <w:rPr>
          <w:rFonts w:ascii="Courier New" w:hAnsi="Courier New" w:cs="Courier New"/>
        </w:rPr>
        <w:t xml:space="preserve">. </w:t>
      </w:r>
      <w:r>
        <w:rPr>
          <w:rFonts w:ascii="Courier New" w:hAnsi="Courier New" w:cs="Courier New"/>
        </w:rPr>
        <w:t>“</w:t>
      </w:r>
      <w:r w:rsidRPr="00614D95">
        <w:rPr>
          <w:rFonts w:ascii="Courier New" w:hAnsi="Courier New" w:cs="Courier New"/>
        </w:rPr>
        <w:t xml:space="preserve">SSBCI Funds Used by the Individual Approved </w:t>
      </w:r>
      <w:r w:rsidR="003A093C">
        <w:rPr>
          <w:rFonts w:ascii="Courier New" w:hAnsi="Courier New" w:cs="Courier New"/>
        </w:rPr>
        <w:t>Municipa</w:t>
      </w:r>
      <w:r w:rsidR="001C6190">
        <w:rPr>
          <w:rFonts w:ascii="Courier New" w:hAnsi="Courier New" w:cs="Courier New"/>
        </w:rPr>
        <w:t>l</w:t>
      </w:r>
      <w:r w:rsidRPr="00614D95">
        <w:rPr>
          <w:rFonts w:ascii="Courier New" w:hAnsi="Courier New" w:cs="Courier New"/>
        </w:rPr>
        <w:t xml:space="preserve"> OCSP Program</w:t>
      </w:r>
      <w:r>
        <w:rPr>
          <w:rFonts w:ascii="Courier New" w:hAnsi="Courier New" w:cs="Courier New"/>
        </w:rPr>
        <w:t>”</w:t>
      </w:r>
      <w:r w:rsidRPr="00614D95">
        <w:rPr>
          <w:rFonts w:ascii="Courier New" w:hAnsi="Courier New" w:cs="Courier New"/>
        </w:rPr>
        <w:t xml:space="preserve"> shall mean the sum of those SSBCI funds which are, to date of the reporting (a) disbursed or committed to a specific borrower as part of a loan participation, collateral support, or direct lending program, and (b) set aside to cover obligations arising from individual loan guarantees, loan participations, or collateral support agreements to specific borrowers, and (c) invested or committed to be invested in specific businesses, pursuant to a venture capital investment. In the event that the sum of (a) plus (b) plus (c) exceeds the amount that the Participating </w:t>
      </w:r>
      <w:r w:rsidR="003A093C">
        <w:rPr>
          <w:rFonts w:ascii="Courier New" w:hAnsi="Courier New" w:cs="Courier New"/>
        </w:rPr>
        <w:t>Municipality</w:t>
      </w:r>
      <w:r w:rsidRPr="00614D95">
        <w:rPr>
          <w:rFonts w:ascii="Courier New" w:hAnsi="Courier New" w:cs="Courier New"/>
        </w:rPr>
        <w:t xml:space="preserve">’s sub-allocation for that particular Approved </w:t>
      </w:r>
      <w:r w:rsidR="003A093C">
        <w:rPr>
          <w:rFonts w:ascii="Courier New" w:hAnsi="Courier New" w:cs="Courier New"/>
        </w:rPr>
        <w:t>Municipal</w:t>
      </w:r>
      <w:r w:rsidRPr="00614D95">
        <w:rPr>
          <w:rFonts w:ascii="Courier New" w:hAnsi="Courier New" w:cs="Courier New"/>
        </w:rPr>
        <w:t xml:space="preserve"> OCSP Program(because some of the funds invested have generated program income that has been added to allocated funds), the </w:t>
      </w:r>
      <w:r>
        <w:rPr>
          <w:rFonts w:ascii="Courier New" w:hAnsi="Courier New" w:cs="Courier New"/>
        </w:rPr>
        <w:t>“</w:t>
      </w:r>
      <w:r w:rsidRPr="00614D95">
        <w:rPr>
          <w:rFonts w:ascii="Courier New" w:hAnsi="Courier New" w:cs="Courier New"/>
        </w:rPr>
        <w:t xml:space="preserve">Total SSBCI Funds Used by all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Pr>
          <w:rFonts w:ascii="Courier New" w:hAnsi="Courier New" w:cs="Courier New"/>
        </w:rPr>
        <w:t>”</w:t>
      </w:r>
      <w:r w:rsidRPr="00614D95">
        <w:rPr>
          <w:rFonts w:ascii="Courier New" w:hAnsi="Courier New" w:cs="Courier New"/>
        </w:rPr>
        <w:t xml:space="preserve"> shall be the Participating </w:t>
      </w:r>
      <w:r w:rsidR="003A093C">
        <w:rPr>
          <w:rFonts w:ascii="Courier New" w:hAnsi="Courier New" w:cs="Courier New"/>
        </w:rPr>
        <w:t>Municipality</w:t>
      </w:r>
      <w:r w:rsidRPr="00614D95">
        <w:rPr>
          <w:rFonts w:ascii="Courier New" w:hAnsi="Courier New" w:cs="Courier New"/>
        </w:rPr>
        <w:t xml:space="preserve"> sub-allocation for that particular Approved </w:t>
      </w:r>
      <w:r w:rsidR="003A093C">
        <w:rPr>
          <w:rFonts w:ascii="Courier New" w:hAnsi="Courier New" w:cs="Courier New"/>
        </w:rPr>
        <w:t>Municipal</w:t>
      </w:r>
      <w:r w:rsidRPr="00614D95">
        <w:rPr>
          <w:rFonts w:ascii="Courier New" w:hAnsi="Courier New" w:cs="Courier New"/>
        </w:rPr>
        <w:t xml:space="preserve"> OCSP Program. </w:t>
      </w:r>
    </w:p>
    <w:p w:rsidR="00210AD4" w:rsidRPr="00614D95" w:rsidRDefault="00210AD4" w:rsidP="00210AD4">
      <w:pPr>
        <w:rPr>
          <w:rFonts w:ascii="Courier New" w:hAnsi="Courier New" w:cs="Courier New"/>
        </w:rPr>
      </w:pPr>
    </w:p>
    <w:p w:rsidR="00210AD4" w:rsidRPr="00614D95" w:rsidRDefault="00210AD4" w:rsidP="00210AD4">
      <w:pPr>
        <w:pStyle w:val="ListParagraph"/>
        <w:numPr>
          <w:ilvl w:val="0"/>
          <w:numId w:val="12"/>
        </w:numPr>
        <w:rPr>
          <w:rFonts w:ascii="Courier New" w:hAnsi="Courier New" w:cs="Courier New"/>
          <w:b/>
          <w:u w:val="single"/>
        </w:rPr>
      </w:pPr>
      <w:r w:rsidRPr="00614D95">
        <w:rPr>
          <w:rFonts w:ascii="Courier New" w:hAnsi="Courier New" w:cs="Courier New"/>
          <w:b/>
          <w:u w:val="single"/>
        </w:rPr>
        <w:t xml:space="preserve">Formulas for calculating leverage. </w:t>
      </w:r>
    </w:p>
    <w:p w:rsidR="00210AD4" w:rsidRPr="00614D95" w:rsidRDefault="00210AD4" w:rsidP="00210AD4">
      <w:pPr>
        <w:ind w:left="720"/>
        <w:rPr>
          <w:rFonts w:ascii="Courier New" w:hAnsi="Courier New" w:cs="Courier New"/>
          <w:u w:val="single"/>
        </w:rPr>
      </w:pPr>
      <w:r w:rsidRPr="00614D95">
        <w:rPr>
          <w:rFonts w:ascii="Courier New" w:hAnsi="Courier New" w:cs="Courier New"/>
        </w:rPr>
        <w:br/>
        <w:t xml:space="preserve">A. </w:t>
      </w:r>
      <w:r w:rsidRPr="00614D95">
        <w:rPr>
          <w:rFonts w:ascii="Courier New" w:hAnsi="Courier New" w:cs="Courier New"/>
          <w:u w:val="single"/>
        </w:rPr>
        <w:t>Calculating 10:1 Expectation.</w:t>
      </w:r>
    </w:p>
    <w:p w:rsidR="00210AD4" w:rsidRPr="00614D95" w:rsidRDefault="00210AD4" w:rsidP="00210AD4">
      <w:pPr>
        <w:rPr>
          <w:rFonts w:ascii="Courier New" w:hAnsi="Courier New" w:cs="Courier New"/>
        </w:rPr>
      </w:pPr>
      <w:r w:rsidRPr="00614D95">
        <w:rPr>
          <w:rFonts w:ascii="Courier New" w:hAnsi="Courier New" w:cs="Courier New"/>
        </w:rPr>
        <w:t xml:space="preserve">Participating </w:t>
      </w:r>
      <w:r w:rsidR="003A093C">
        <w:rPr>
          <w:rFonts w:ascii="Courier New" w:hAnsi="Courier New" w:cs="Courier New"/>
        </w:rPr>
        <w:t>Municipaliti</w:t>
      </w:r>
      <w:r w:rsidR="003A093C" w:rsidRPr="00614D95">
        <w:rPr>
          <w:rFonts w:ascii="Courier New" w:hAnsi="Courier New" w:cs="Courier New"/>
        </w:rPr>
        <w:t>es</w:t>
      </w:r>
      <w:r w:rsidRPr="00614D95">
        <w:rPr>
          <w:rFonts w:ascii="Courier New" w:hAnsi="Courier New" w:cs="Courier New"/>
        </w:rPr>
        <w:t xml:space="preserve"> calculate their leveraging for purposes of demonstrating a 10 to 1 ratio across all of their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xml:space="preserve"> according to the following formula:</w:t>
      </w:r>
    </w:p>
    <w:p w:rsidR="00210AD4" w:rsidRPr="00614D95" w:rsidRDefault="00210AD4" w:rsidP="00210AD4">
      <w:pPr>
        <w:rPr>
          <w:rFonts w:ascii="Courier New" w:hAnsi="Courier New" w:cs="Courier New"/>
        </w:rPr>
      </w:pPr>
    </w:p>
    <w:p w:rsidR="00210AD4" w:rsidRPr="00614D95" w:rsidRDefault="00210AD4" w:rsidP="00210AD4">
      <w:pPr>
        <w:ind w:left="720"/>
        <w:rPr>
          <w:rFonts w:ascii="Courier New" w:hAnsi="Courier New" w:cs="Courier New"/>
        </w:rPr>
      </w:pPr>
      <w:r w:rsidRPr="00614D95">
        <w:rPr>
          <w:rFonts w:ascii="Courier New" w:hAnsi="Courier New" w:cs="Courier New"/>
        </w:rPr>
        <w:t xml:space="preserve">Cumulative Private Leverage Ratio for all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xml:space="preserve"> = [Total Cumulative Private Financing Generated by all </w:t>
      </w:r>
      <w:r w:rsidR="00244384">
        <w:rPr>
          <w:rFonts w:ascii="Courier New" w:hAnsi="Courier New" w:cs="Courier New"/>
        </w:rPr>
        <w:t xml:space="preserve">Approved </w:t>
      </w:r>
      <w:r w:rsidR="001C6190">
        <w:rPr>
          <w:rFonts w:ascii="Courier New" w:hAnsi="Courier New" w:cs="Courier New"/>
        </w:rPr>
        <w:t xml:space="preserve">Municipal </w:t>
      </w:r>
      <w:r w:rsidR="00244384">
        <w:rPr>
          <w:rFonts w:ascii="Courier New" w:hAnsi="Courier New" w:cs="Courier New"/>
        </w:rPr>
        <w:t>Programs</w:t>
      </w:r>
      <w:r w:rsidRPr="00614D95">
        <w:rPr>
          <w:rFonts w:ascii="Courier New" w:hAnsi="Courier New" w:cs="Courier New"/>
        </w:rPr>
        <w:t xml:space="preserve">]/[Total Cumulative SSBCI Funds Used by all </w:t>
      </w:r>
      <w:r w:rsidR="00244384">
        <w:rPr>
          <w:rFonts w:ascii="Courier New" w:hAnsi="Courier New" w:cs="Courier New"/>
        </w:rPr>
        <w:t xml:space="preserve">Approved </w:t>
      </w:r>
      <w:r w:rsidR="001C6190">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w:t>
      </w:r>
    </w:p>
    <w:p w:rsidR="00210AD4" w:rsidRPr="00614D95" w:rsidRDefault="00210AD4" w:rsidP="00210AD4">
      <w:pPr>
        <w:ind w:left="720"/>
        <w:rPr>
          <w:rFonts w:ascii="Courier New" w:hAnsi="Courier New" w:cs="Courier New"/>
        </w:rPr>
      </w:pPr>
      <w:r w:rsidRPr="00614D95">
        <w:rPr>
          <w:rFonts w:ascii="Courier New" w:hAnsi="Courier New" w:cs="Courier New"/>
        </w:rPr>
        <w:br/>
        <w:t xml:space="preserve">B. </w:t>
      </w:r>
      <w:r w:rsidRPr="00614D95">
        <w:rPr>
          <w:rFonts w:ascii="Courier New" w:hAnsi="Courier New" w:cs="Courier New"/>
          <w:u w:val="single"/>
        </w:rPr>
        <w:t>Calculating 1:1 Requirement for OCSPs.</w:t>
      </w:r>
      <w:r w:rsidRPr="00614D95">
        <w:rPr>
          <w:rFonts w:ascii="Courier New" w:hAnsi="Courier New" w:cs="Courier New"/>
        </w:rPr>
        <w:t xml:space="preserve"> </w:t>
      </w:r>
    </w:p>
    <w:p w:rsidR="00210AD4" w:rsidRPr="00614D95" w:rsidRDefault="00210AD4" w:rsidP="00210AD4">
      <w:pPr>
        <w:rPr>
          <w:rFonts w:ascii="Courier New" w:hAnsi="Courier New" w:cs="Courier New"/>
        </w:rPr>
      </w:pPr>
      <w:r w:rsidRPr="00614D95">
        <w:rPr>
          <w:rFonts w:ascii="Courier New" w:hAnsi="Courier New" w:cs="Courier New"/>
        </w:rPr>
        <w:t xml:space="preserve">Section 3006(c) also requires that each OCSP of a Participating </w:t>
      </w:r>
      <w:r w:rsidR="003A093C">
        <w:rPr>
          <w:rFonts w:ascii="Courier New" w:hAnsi="Courier New" w:cs="Courier New"/>
        </w:rPr>
        <w:t>Municipality</w:t>
      </w:r>
      <w:r w:rsidRPr="00614D95">
        <w:rPr>
          <w:rFonts w:ascii="Courier New" w:hAnsi="Courier New" w:cs="Courier New"/>
        </w:rPr>
        <w:t xml:space="preserve"> demonstrate that, at a minimum, $1 of public investment by the </w:t>
      </w:r>
      <w:r w:rsidR="003A093C">
        <w:rPr>
          <w:rFonts w:ascii="Courier New" w:hAnsi="Courier New" w:cs="Courier New"/>
        </w:rPr>
        <w:t>Municipality</w:t>
      </w:r>
      <w:r w:rsidRPr="00614D95">
        <w:rPr>
          <w:rFonts w:ascii="Courier New" w:hAnsi="Courier New" w:cs="Courier New"/>
        </w:rPr>
        <w:t xml:space="preserve"> program will cause and result in $1 of new private credit. Participating </w:t>
      </w:r>
      <w:r w:rsidR="001C6190">
        <w:rPr>
          <w:rFonts w:ascii="Courier New" w:hAnsi="Courier New" w:cs="Courier New"/>
        </w:rPr>
        <w:t>Municipalities</w:t>
      </w:r>
      <w:r w:rsidR="001C6190" w:rsidRPr="00614D95">
        <w:rPr>
          <w:rFonts w:ascii="Courier New" w:hAnsi="Courier New" w:cs="Courier New"/>
        </w:rPr>
        <w:t xml:space="preserve"> calculate</w:t>
      </w:r>
      <w:r w:rsidRPr="00614D95">
        <w:rPr>
          <w:rFonts w:ascii="Courier New" w:hAnsi="Courier New" w:cs="Courier New"/>
        </w:rPr>
        <w:t xml:space="preserve"> their leveraging for purposes of demonstrating the statutorily required 1 to 1 ratio within an individual OCSP according to the following formula:</w:t>
      </w:r>
    </w:p>
    <w:p w:rsidR="00210AD4" w:rsidRPr="00614D95" w:rsidRDefault="00210AD4" w:rsidP="00210AD4">
      <w:pPr>
        <w:rPr>
          <w:rFonts w:ascii="Courier New" w:hAnsi="Courier New" w:cs="Courier New"/>
        </w:rPr>
      </w:pPr>
    </w:p>
    <w:p w:rsidR="00210AD4" w:rsidRPr="00614D95" w:rsidRDefault="00210AD4" w:rsidP="00210AD4">
      <w:pPr>
        <w:ind w:left="720"/>
        <w:rPr>
          <w:rFonts w:ascii="Courier New" w:hAnsi="Courier New" w:cs="Courier New"/>
        </w:rPr>
      </w:pPr>
      <w:r w:rsidRPr="00614D95">
        <w:rPr>
          <w:rFonts w:ascii="Courier New" w:hAnsi="Courier New" w:cs="Courier New"/>
        </w:rPr>
        <w:t xml:space="preserve">Cumulative Private Leverage Ratio for Individual Approved </w:t>
      </w:r>
      <w:r w:rsidR="003A093C">
        <w:rPr>
          <w:rFonts w:ascii="Courier New" w:hAnsi="Courier New" w:cs="Courier New"/>
        </w:rPr>
        <w:t>Municipality</w:t>
      </w:r>
      <w:r w:rsidRPr="00614D95">
        <w:rPr>
          <w:rFonts w:ascii="Courier New" w:hAnsi="Courier New" w:cs="Courier New"/>
        </w:rPr>
        <w:t xml:space="preserve"> OCSP Program = [Total Cumulative Private Financing Generated by the Individual Approved </w:t>
      </w:r>
      <w:r w:rsidR="003A093C">
        <w:rPr>
          <w:rFonts w:ascii="Courier New" w:hAnsi="Courier New" w:cs="Courier New"/>
        </w:rPr>
        <w:t>Municipality</w:t>
      </w:r>
      <w:r w:rsidRPr="00614D95">
        <w:rPr>
          <w:rFonts w:ascii="Courier New" w:hAnsi="Courier New" w:cs="Courier New"/>
        </w:rPr>
        <w:t xml:space="preserve"> OCSP Program]/[SSBCI Funds Used by the Individual Approved </w:t>
      </w:r>
      <w:r w:rsidR="003A093C">
        <w:rPr>
          <w:rFonts w:ascii="Courier New" w:hAnsi="Courier New" w:cs="Courier New"/>
        </w:rPr>
        <w:t>Municipal</w:t>
      </w:r>
      <w:r w:rsidRPr="00614D95">
        <w:rPr>
          <w:rFonts w:ascii="Courier New" w:hAnsi="Courier New" w:cs="Courier New"/>
        </w:rPr>
        <w:t xml:space="preserve"> OCSP Program]</w:t>
      </w:r>
    </w:p>
    <w:p w:rsidR="00210AD4" w:rsidRPr="00614D95" w:rsidRDefault="00210AD4" w:rsidP="00210AD4">
      <w:pPr>
        <w:rPr>
          <w:rFonts w:ascii="Courier New" w:hAnsi="Courier New" w:cs="Courier New"/>
        </w:rPr>
      </w:pPr>
    </w:p>
    <w:p w:rsidR="00210AD4" w:rsidRPr="00614D95" w:rsidRDefault="00210AD4" w:rsidP="00210AD4">
      <w:pPr>
        <w:pStyle w:val="ListParagraph"/>
        <w:numPr>
          <w:ilvl w:val="0"/>
          <w:numId w:val="12"/>
        </w:numPr>
        <w:rPr>
          <w:rFonts w:ascii="Courier New" w:hAnsi="Courier New" w:cs="Courier New"/>
          <w:i/>
          <w:u w:val="single"/>
        </w:rPr>
      </w:pPr>
      <w:r w:rsidRPr="00614D95">
        <w:rPr>
          <w:rFonts w:ascii="Courier New" w:hAnsi="Courier New" w:cs="Courier New"/>
          <w:b/>
          <w:u w:val="single"/>
        </w:rPr>
        <w:t xml:space="preserve">When Must a Participating </w:t>
      </w:r>
      <w:r w:rsidR="003A093C">
        <w:rPr>
          <w:rFonts w:ascii="Courier New" w:hAnsi="Courier New" w:cs="Courier New"/>
          <w:b/>
          <w:u w:val="single"/>
        </w:rPr>
        <w:t>Municipality</w:t>
      </w:r>
      <w:r w:rsidRPr="00614D95">
        <w:rPr>
          <w:rFonts w:ascii="Courier New" w:hAnsi="Courier New" w:cs="Courier New"/>
          <w:b/>
          <w:u w:val="single"/>
        </w:rPr>
        <w:t xml:space="preserve"> Report Subsequent External Financing</w:t>
      </w:r>
      <w:r w:rsidRPr="00614D95">
        <w:rPr>
          <w:rFonts w:ascii="Courier New" w:hAnsi="Courier New" w:cs="Courier New"/>
          <w:i/>
          <w:u w:val="single"/>
        </w:rPr>
        <w:t>?</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Generally, Participating </w:t>
      </w:r>
      <w:r w:rsidR="003A093C">
        <w:rPr>
          <w:rFonts w:ascii="Courier New" w:hAnsi="Courier New" w:cs="Courier New"/>
        </w:rPr>
        <w:t>Municipaliti</w:t>
      </w:r>
      <w:r w:rsidR="003A093C" w:rsidRPr="00614D95">
        <w:rPr>
          <w:rFonts w:ascii="Courier New" w:hAnsi="Courier New" w:cs="Courier New"/>
        </w:rPr>
        <w:t>es</w:t>
      </w:r>
      <w:r w:rsidRPr="00614D95">
        <w:rPr>
          <w:rFonts w:ascii="Courier New" w:hAnsi="Courier New" w:cs="Courier New"/>
        </w:rPr>
        <w:t xml:space="preserve"> shall include in each year’s annual report transaction-level data only on loans and investments closed in the reporting period year.  CAP loans will be reported only once because the design of CAPs is such that they exceed the 10 to 1 private leverage ratio in the same reporting period as their closing.  </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However, Participating </w:t>
      </w:r>
      <w:r w:rsidR="003A093C">
        <w:rPr>
          <w:rFonts w:ascii="Courier New" w:hAnsi="Courier New" w:cs="Courier New"/>
        </w:rPr>
        <w:t>Municipaliti</w:t>
      </w:r>
      <w:r w:rsidR="003A093C" w:rsidRPr="00614D95">
        <w:rPr>
          <w:rFonts w:ascii="Courier New" w:hAnsi="Courier New" w:cs="Courier New"/>
        </w:rPr>
        <w:t>es</w:t>
      </w:r>
      <w:r w:rsidRPr="00614D95">
        <w:rPr>
          <w:rFonts w:ascii="Courier New" w:hAnsi="Courier New" w:cs="Courier New"/>
        </w:rPr>
        <w:t xml:space="preserve"> must also include in </w:t>
      </w:r>
      <w:r w:rsidR="00C21F17">
        <w:rPr>
          <w:rFonts w:ascii="Courier New" w:hAnsi="Courier New" w:cs="Courier New"/>
        </w:rPr>
        <w:t>their</w:t>
      </w:r>
      <w:r w:rsidR="00C21F17" w:rsidRPr="00614D95">
        <w:rPr>
          <w:rFonts w:ascii="Courier New" w:hAnsi="Courier New" w:cs="Courier New"/>
        </w:rPr>
        <w:t xml:space="preserve"> </w:t>
      </w:r>
      <w:r w:rsidRPr="00614D95">
        <w:rPr>
          <w:rFonts w:ascii="Courier New" w:hAnsi="Courier New" w:cs="Courier New"/>
        </w:rPr>
        <w:t xml:space="preserve">annual report the amount of subsequent private financing (that is caused by or resulting from the initial OCSP loan or investment) for </w:t>
      </w:r>
      <w:r w:rsidRPr="00614D95">
        <w:rPr>
          <w:rFonts w:ascii="Courier New" w:hAnsi="Courier New" w:cs="Courier New"/>
          <w:u w:val="single"/>
        </w:rPr>
        <w:t>every</w:t>
      </w:r>
      <w:r w:rsidRPr="00614D95">
        <w:rPr>
          <w:rFonts w:ascii="Courier New" w:hAnsi="Courier New" w:cs="Courier New"/>
        </w:rPr>
        <w:t xml:space="preserve"> previously closed OCSP loan or investment if Total Cumulative Private Financing Generated by all </w:t>
      </w:r>
      <w:r w:rsidR="00244384">
        <w:rPr>
          <w:rFonts w:ascii="Courier New" w:hAnsi="Courier New" w:cs="Courier New"/>
        </w:rPr>
        <w:t xml:space="preserve">Approved </w:t>
      </w:r>
      <w:r w:rsidR="003A093C">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as reflected in its annual report, is less than 10 to</w:t>
      </w:r>
      <w:r>
        <w:rPr>
          <w:rFonts w:ascii="Courier New" w:hAnsi="Courier New" w:cs="Courier New"/>
        </w:rPr>
        <w:t> </w:t>
      </w:r>
      <w:r w:rsidRPr="00614D95">
        <w:rPr>
          <w:rFonts w:ascii="Courier New" w:hAnsi="Courier New" w:cs="Courier New"/>
        </w:rPr>
        <w:t xml:space="preserve">1. (Please see Section IV of this Annex to determine if the subsequent private financing obtained by a company receiving an earlier loan or investment from an Approved </w:t>
      </w:r>
      <w:r w:rsidR="003A093C">
        <w:rPr>
          <w:rFonts w:ascii="Courier New" w:hAnsi="Courier New" w:cs="Courier New"/>
        </w:rPr>
        <w:t>Municipal</w:t>
      </w:r>
      <w:r w:rsidRPr="00614D95">
        <w:rPr>
          <w:rFonts w:ascii="Courier New" w:hAnsi="Courier New" w:cs="Courier New"/>
        </w:rPr>
        <w:t xml:space="preserve"> Program can be considered </w:t>
      </w:r>
      <w:r>
        <w:rPr>
          <w:rFonts w:ascii="Courier New" w:hAnsi="Courier New" w:cs="Courier New"/>
        </w:rPr>
        <w:t>“</w:t>
      </w:r>
      <w:r w:rsidRPr="00614D95">
        <w:rPr>
          <w:rFonts w:ascii="Courier New" w:hAnsi="Courier New" w:cs="Courier New"/>
        </w:rPr>
        <w:t>caused by or resulting from the initial OCSP loan or investment.</w:t>
      </w:r>
      <w:r>
        <w:rPr>
          <w:rFonts w:ascii="Courier New" w:hAnsi="Courier New" w:cs="Courier New"/>
        </w:rPr>
        <w:t>”</w:t>
      </w:r>
      <w:r w:rsidRPr="00614D95">
        <w:rPr>
          <w:rFonts w:ascii="Courier New" w:hAnsi="Courier New" w:cs="Courier New"/>
        </w:rPr>
        <w:t>)</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Even if the Participating </w:t>
      </w:r>
      <w:r w:rsidR="003A093C">
        <w:rPr>
          <w:rFonts w:ascii="Courier New" w:hAnsi="Courier New" w:cs="Courier New"/>
        </w:rPr>
        <w:t>Municipality</w:t>
      </w:r>
      <w:r w:rsidRPr="00614D95">
        <w:rPr>
          <w:rFonts w:ascii="Courier New" w:hAnsi="Courier New" w:cs="Courier New"/>
        </w:rPr>
        <w:t xml:space="preserve"> has achieved the 10 to 1 private leverage ratio in a given reporting year, if the Participating </w:t>
      </w:r>
      <w:r w:rsidR="003A093C">
        <w:rPr>
          <w:rFonts w:ascii="Courier New" w:hAnsi="Courier New" w:cs="Courier New"/>
        </w:rPr>
        <w:t>Municipality</w:t>
      </w:r>
      <w:r w:rsidRPr="00614D95">
        <w:rPr>
          <w:rFonts w:ascii="Courier New" w:hAnsi="Courier New" w:cs="Courier New"/>
        </w:rPr>
        <w:t xml:space="preserve"> operates an Approved </w:t>
      </w:r>
      <w:r w:rsidR="003A093C">
        <w:rPr>
          <w:rFonts w:ascii="Courier New" w:hAnsi="Courier New" w:cs="Courier New"/>
        </w:rPr>
        <w:t>Municipal</w:t>
      </w:r>
      <w:r w:rsidRPr="00614D95">
        <w:rPr>
          <w:rFonts w:ascii="Courier New" w:hAnsi="Courier New" w:cs="Courier New"/>
        </w:rPr>
        <w:t xml:space="preserve"> OCSP Program that has not met the 1 to 1 private leverage ratio required of individual OCSPs, the Participating </w:t>
      </w:r>
      <w:r w:rsidR="003A093C">
        <w:rPr>
          <w:rFonts w:ascii="Courier New" w:hAnsi="Courier New" w:cs="Courier New"/>
        </w:rPr>
        <w:t>Municipality</w:t>
      </w:r>
      <w:r w:rsidRPr="00614D95">
        <w:rPr>
          <w:rFonts w:ascii="Courier New" w:hAnsi="Courier New" w:cs="Courier New"/>
        </w:rPr>
        <w:t xml:space="preserve"> must also include in </w:t>
      </w:r>
      <w:r>
        <w:rPr>
          <w:rFonts w:ascii="Courier New" w:hAnsi="Courier New" w:cs="Courier New"/>
        </w:rPr>
        <w:t>its</w:t>
      </w:r>
      <w:r w:rsidRPr="00614D95">
        <w:rPr>
          <w:rFonts w:ascii="Courier New" w:hAnsi="Courier New" w:cs="Courier New"/>
        </w:rPr>
        <w:t xml:space="preserve"> annual the amount of subsequent private financing (that is caused by or resulting for the initial OCSP loan or investment) for every previously closed loan or investment enrolled in the non-compliant Approved OCSP </w:t>
      </w:r>
      <w:r w:rsidR="003A093C">
        <w:rPr>
          <w:rFonts w:ascii="Courier New" w:hAnsi="Courier New" w:cs="Courier New"/>
        </w:rPr>
        <w:t>Municipal</w:t>
      </w:r>
      <w:r w:rsidRPr="00614D95">
        <w:rPr>
          <w:rFonts w:ascii="Courier New" w:hAnsi="Courier New" w:cs="Courier New"/>
        </w:rPr>
        <w:t xml:space="preserve"> Program.  This reporting on subsequent private investment associated with prior loans or investments must continue until that OCSP program has achieved the 1 to 1 private leverage ratio. (Please see Section IV of this Annex to determine if the subsequent private financing obtained by a company receiving an earlier loan or investment from an Approved </w:t>
      </w:r>
      <w:r w:rsidR="003A093C">
        <w:rPr>
          <w:rFonts w:ascii="Courier New" w:hAnsi="Courier New" w:cs="Courier New"/>
        </w:rPr>
        <w:t>Municipal</w:t>
      </w:r>
      <w:r w:rsidRPr="00614D95">
        <w:rPr>
          <w:rFonts w:ascii="Courier New" w:hAnsi="Courier New" w:cs="Courier New"/>
        </w:rPr>
        <w:t xml:space="preserve"> Program can be considered </w:t>
      </w:r>
      <w:r>
        <w:rPr>
          <w:rFonts w:ascii="Courier New" w:hAnsi="Courier New" w:cs="Courier New"/>
        </w:rPr>
        <w:t>“</w:t>
      </w:r>
      <w:r w:rsidRPr="00614D95">
        <w:rPr>
          <w:rFonts w:ascii="Courier New" w:hAnsi="Courier New" w:cs="Courier New"/>
        </w:rPr>
        <w:t>caused by or resulting from the initial OCSP loan or investment.</w:t>
      </w:r>
      <w:r>
        <w:rPr>
          <w:rFonts w:ascii="Courier New" w:hAnsi="Courier New" w:cs="Courier New"/>
        </w:rPr>
        <w:t>”</w:t>
      </w:r>
      <w:r w:rsidRPr="00614D95">
        <w:rPr>
          <w:rFonts w:ascii="Courier New" w:hAnsi="Courier New" w:cs="Courier New"/>
        </w:rPr>
        <w:t>)</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The Participating </w:t>
      </w:r>
      <w:r w:rsidR="003A093C">
        <w:rPr>
          <w:rFonts w:ascii="Courier New" w:hAnsi="Courier New" w:cs="Courier New"/>
        </w:rPr>
        <w:t>Municipality</w:t>
      </w:r>
      <w:r w:rsidRPr="00614D95">
        <w:rPr>
          <w:rFonts w:ascii="Courier New" w:hAnsi="Courier New" w:cs="Courier New"/>
        </w:rPr>
        <w:t xml:space="preserve"> has the option to report subsequent financing for previously closed OCSP loans or investments if their Total Cumulative Private Financing Generated by all </w:t>
      </w:r>
      <w:r w:rsidR="00244384">
        <w:rPr>
          <w:rFonts w:ascii="Courier New" w:hAnsi="Courier New" w:cs="Courier New"/>
        </w:rPr>
        <w:t xml:space="preserve">Approved </w:t>
      </w:r>
      <w:r w:rsidR="003A093C">
        <w:rPr>
          <w:rFonts w:ascii="Courier New" w:hAnsi="Courier New" w:cs="Courier New"/>
        </w:rPr>
        <w:t>Municipal</w:t>
      </w:r>
      <w:r w:rsidR="00244384">
        <w:rPr>
          <w:rFonts w:ascii="Courier New" w:hAnsi="Courier New" w:cs="Courier New"/>
        </w:rPr>
        <w:t xml:space="preserve"> Programs</w:t>
      </w:r>
      <w:r w:rsidRPr="00614D95">
        <w:rPr>
          <w:rFonts w:ascii="Courier New" w:hAnsi="Courier New" w:cs="Courier New"/>
        </w:rPr>
        <w:t xml:space="preserve"> has already exceeded 10 to 1.  Under these circumstances, reporting is not mandatory.</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Please see Exhibit 7-1 for a flowchart summarizing how to determine whether a Participating </w:t>
      </w:r>
      <w:r w:rsidR="003A093C">
        <w:rPr>
          <w:rFonts w:ascii="Courier New" w:hAnsi="Courier New" w:cs="Courier New"/>
        </w:rPr>
        <w:t>Municipality</w:t>
      </w:r>
      <w:r w:rsidRPr="00614D95">
        <w:rPr>
          <w:rFonts w:ascii="Courier New" w:hAnsi="Courier New" w:cs="Courier New"/>
        </w:rPr>
        <w:t xml:space="preserve"> must report subsequent private financing for OCSP loans and investments.</w:t>
      </w:r>
    </w:p>
    <w:p w:rsidR="00210AD4" w:rsidRPr="00614D95" w:rsidRDefault="00210AD4" w:rsidP="00210AD4">
      <w:pPr>
        <w:rPr>
          <w:rFonts w:ascii="Courier New" w:hAnsi="Courier New" w:cs="Courier New"/>
        </w:rPr>
      </w:pPr>
    </w:p>
    <w:p w:rsidR="00210AD4" w:rsidRPr="00614D95" w:rsidRDefault="00210AD4" w:rsidP="00210AD4">
      <w:pPr>
        <w:pStyle w:val="ListParagraph"/>
        <w:numPr>
          <w:ilvl w:val="0"/>
          <w:numId w:val="12"/>
        </w:numPr>
        <w:rPr>
          <w:rFonts w:ascii="Courier New" w:hAnsi="Courier New" w:cs="Courier New"/>
          <w:b/>
          <w:u w:val="single"/>
        </w:rPr>
      </w:pPr>
      <w:r w:rsidRPr="00614D95">
        <w:rPr>
          <w:rFonts w:ascii="Courier New" w:hAnsi="Courier New" w:cs="Courier New"/>
          <w:b/>
          <w:u w:val="single"/>
        </w:rPr>
        <w:t>When Is Subsequent Financing Caused by, or Resulting from, the Initial SSBCI-supported OCSP Financing?</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Subsequent financing may be considered to be caused by, or resulting from, the initial SSBCI-supported OCSP financing when the initial SSBCI-supported OCSP financing increases the current and future creditworthiness of a company. If the Participating </w:t>
      </w:r>
      <w:r w:rsidR="003A093C">
        <w:rPr>
          <w:rFonts w:ascii="Courier New" w:hAnsi="Courier New" w:cs="Courier New"/>
        </w:rPr>
        <w:t>Municipality</w:t>
      </w:r>
      <w:r w:rsidRPr="00614D95">
        <w:rPr>
          <w:rFonts w:ascii="Courier New" w:hAnsi="Courier New" w:cs="Courier New"/>
        </w:rPr>
        <w:t xml:space="preserve"> is required to report subsequent private financing, either for all OCSP programs or for a particular OCSP program, the Participating </w:t>
      </w:r>
      <w:r w:rsidR="003A093C">
        <w:rPr>
          <w:rFonts w:ascii="Courier New" w:hAnsi="Courier New" w:cs="Courier New"/>
        </w:rPr>
        <w:t>Municipality</w:t>
      </w:r>
      <w:r w:rsidRPr="00614D95">
        <w:rPr>
          <w:rFonts w:ascii="Courier New" w:hAnsi="Courier New" w:cs="Courier New"/>
        </w:rPr>
        <w:t xml:space="preserve"> should record an amount greater than $0 only when the subsequent private financing is caused by, or resulting from, the initial SSBCI-supported OCSP financing, based on the guidance provided below.</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For example, some loans or investments made under venture capital programs, or direct loan or loan participation programs, satisfy this condition.  By investing equity or subordinated debt, their financing can directly strengthen a company’s balance sheet and allow it to (a) acquire assets that can collateralize a bank loan or (b) increase the cash available to service bank debt.  The direct nexus between the initial SSBCI–supported loan/investment and subsequent private financing occurs only when the initial loan/investment is a form of subordinate, mezzanine or equity financing — in other words a form of financing that actually strengthens the company’s balance sheet or that can be used to secure or repay debt.  Therefore, Participating </w:t>
      </w:r>
      <w:r w:rsidR="003A093C">
        <w:rPr>
          <w:rFonts w:ascii="Courier New" w:hAnsi="Courier New" w:cs="Courier New"/>
        </w:rPr>
        <w:t>Municipaliti</w:t>
      </w:r>
      <w:r w:rsidR="003A093C" w:rsidRPr="00614D95">
        <w:rPr>
          <w:rFonts w:ascii="Courier New" w:hAnsi="Courier New" w:cs="Courier New"/>
        </w:rPr>
        <w:t>es</w:t>
      </w:r>
      <w:r w:rsidRPr="00614D95">
        <w:rPr>
          <w:rFonts w:ascii="Courier New" w:hAnsi="Courier New" w:cs="Courier New"/>
        </w:rPr>
        <w:t xml:space="preserve"> should record subsequent private financing for venture capital investments, direct loans, or loans enrolled in loan participation programs only when the initial loan/investment involves subordinate, mezzanine, or equity financing.</w:t>
      </w:r>
    </w:p>
    <w:p w:rsidR="00210AD4" w:rsidRPr="00614D95" w:rsidRDefault="00210AD4" w:rsidP="00210AD4">
      <w:pPr>
        <w:rPr>
          <w:rFonts w:ascii="Courier New" w:hAnsi="Courier New" w:cs="Courier New"/>
        </w:rPr>
      </w:pPr>
    </w:p>
    <w:p w:rsidR="00210AD4" w:rsidRPr="00614D95" w:rsidRDefault="00210AD4" w:rsidP="00210AD4">
      <w:pPr>
        <w:ind w:firstLine="360"/>
        <w:rPr>
          <w:rFonts w:ascii="Courier New" w:hAnsi="Courier New" w:cs="Courier New"/>
        </w:rPr>
      </w:pPr>
      <w:r w:rsidRPr="00614D95">
        <w:rPr>
          <w:rFonts w:ascii="Courier New" w:hAnsi="Courier New" w:cs="Courier New"/>
        </w:rPr>
        <w:t xml:space="preserve">Loan guarantee and collateral support programs, in contrast, are designed to reduce the current risk associated with funding a company with weaker collateral or cash flow projections.  Generally, these types of programs do not directly add assets to a company’s balance sheet that improve its creditworthiness for further loans or investments. For this reason, the Participating </w:t>
      </w:r>
      <w:r w:rsidR="003A093C">
        <w:rPr>
          <w:rFonts w:ascii="Courier New" w:hAnsi="Courier New" w:cs="Courier New"/>
        </w:rPr>
        <w:t>Municipality</w:t>
      </w:r>
      <w:r w:rsidRPr="00614D95">
        <w:rPr>
          <w:rFonts w:ascii="Courier New" w:hAnsi="Courier New" w:cs="Courier New"/>
        </w:rPr>
        <w:t xml:space="preserve"> should record subsequent private financing for these types of investments as $0, unless the Participating </w:t>
      </w:r>
      <w:r w:rsidR="003A093C">
        <w:rPr>
          <w:rFonts w:ascii="Courier New" w:hAnsi="Courier New" w:cs="Courier New"/>
        </w:rPr>
        <w:t>Municipality</w:t>
      </w:r>
      <w:r w:rsidRPr="00614D95">
        <w:rPr>
          <w:rFonts w:ascii="Courier New" w:hAnsi="Courier New" w:cs="Courier New"/>
        </w:rPr>
        <w:t xml:space="preserve"> has received explicit permission from Treasury, based on Treasury’s review of the structure of the Participating </w:t>
      </w:r>
      <w:r w:rsidR="003A093C">
        <w:rPr>
          <w:rFonts w:ascii="Courier New" w:hAnsi="Courier New" w:cs="Courier New"/>
        </w:rPr>
        <w:t>Municipality</w:t>
      </w:r>
      <w:r w:rsidRPr="00614D95">
        <w:rPr>
          <w:rFonts w:ascii="Courier New" w:hAnsi="Courier New" w:cs="Courier New"/>
        </w:rPr>
        <w:t>’s program(s).</w:t>
      </w:r>
    </w:p>
    <w:p w:rsidR="00210AD4" w:rsidRDefault="00210AD4" w:rsidP="00210AD4">
      <w:pPr>
        <w:widowControl/>
        <w:rPr>
          <w:rFonts w:ascii="Courier New" w:hAnsi="Courier New" w:cs="Courier New"/>
          <w:szCs w:val="24"/>
        </w:rPr>
        <w:sectPr w:rsidR="00210AD4" w:rsidSect="00244384">
          <w:footerReference w:type="default" r:id="rId28"/>
          <w:endnotePr>
            <w:numFmt w:val="decimal"/>
          </w:endnotePr>
          <w:pgSz w:w="12240" w:h="15840"/>
          <w:pgMar w:top="1440" w:right="1440" w:bottom="1440" w:left="1440" w:header="864" w:footer="864" w:gutter="0"/>
          <w:pgNumType w:start="1"/>
          <w:cols w:space="720"/>
          <w:noEndnote/>
          <w:docGrid w:linePitch="360"/>
        </w:sectPr>
      </w:pPr>
    </w:p>
    <w:p w:rsidR="00210AD4" w:rsidRPr="00614D95" w:rsidRDefault="00210AD4" w:rsidP="00210AD4">
      <w:pPr>
        <w:widowControl/>
        <w:rPr>
          <w:rFonts w:ascii="Courier New" w:hAnsi="Courier New" w:cs="Courier New"/>
          <w:szCs w:val="24"/>
        </w:rPr>
      </w:pPr>
    </w:p>
    <w:p w:rsidR="00210AD4" w:rsidRPr="00614D95" w:rsidRDefault="00210AD4" w:rsidP="00210AD4">
      <w:pPr>
        <w:rPr>
          <w:rFonts w:ascii="Courier New" w:hAnsi="Courier New" w:cs="Courier New"/>
          <w:u w:val="single"/>
        </w:rPr>
      </w:pPr>
      <w:r w:rsidRPr="00614D95">
        <w:rPr>
          <w:rFonts w:ascii="Courier New" w:hAnsi="Courier New" w:cs="Courier New"/>
          <w:u w:val="single"/>
        </w:rPr>
        <w:t xml:space="preserve">Exhibit 7-1 — Is my </w:t>
      </w:r>
      <w:r w:rsidR="003A093C">
        <w:rPr>
          <w:rFonts w:ascii="Courier New" w:hAnsi="Courier New" w:cs="Courier New"/>
          <w:u w:val="single"/>
        </w:rPr>
        <w:t>Municipality</w:t>
      </w:r>
      <w:r w:rsidRPr="00614D95">
        <w:rPr>
          <w:rFonts w:ascii="Courier New" w:hAnsi="Courier New" w:cs="Courier New"/>
          <w:u w:val="single"/>
        </w:rPr>
        <w:t xml:space="preserve"> required to report on subsequent private financing?</w:t>
      </w:r>
      <w:r w:rsidRPr="00614D95">
        <w:rPr>
          <w:rFonts w:ascii="Courier New" w:hAnsi="Courier New" w:cs="Courier New"/>
          <w:u w:val="single"/>
        </w:rPr>
        <w:br/>
      </w:r>
    </w:p>
    <w:p w:rsidR="00210AD4" w:rsidRPr="00083F53" w:rsidRDefault="00622D40" w:rsidP="00210AD4">
      <w:pPr>
        <w:rPr>
          <w:rFonts w:ascii="Courier New" w:hAnsi="Courier New" w:cs="Courier New"/>
        </w:rPr>
      </w:pPr>
      <w:r>
        <w:rPr>
          <w:rFonts w:ascii="Courier New" w:hAnsi="Courier New" w:cs="Courier New"/>
          <w:noProof/>
          <w:snapToGrid/>
          <w:u w:val="single"/>
        </w:rPr>
        <w:drawing>
          <wp:inline distT="0" distB="0" distL="0" distR="0">
            <wp:extent cx="5495925" cy="4533900"/>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5495925" cy="4533900"/>
                    </a:xfrm>
                    <a:prstGeom prst="rect">
                      <a:avLst/>
                    </a:prstGeom>
                    <a:noFill/>
                    <a:ln w="9525">
                      <a:noFill/>
                      <a:miter lim="800000"/>
                      <a:headEnd/>
                      <a:tailEnd/>
                    </a:ln>
                  </pic:spPr>
                </pic:pic>
              </a:graphicData>
            </a:graphic>
          </wp:inline>
        </w:drawing>
      </w:r>
    </w:p>
    <w:p w:rsidR="00210AD4" w:rsidRPr="00083F53" w:rsidRDefault="00210AD4" w:rsidP="00210AD4">
      <w:pPr>
        <w:rPr>
          <w:rFonts w:ascii="Courier New" w:hAnsi="Courier New" w:cs="Courier New"/>
        </w:rPr>
      </w:pPr>
    </w:p>
    <w:p w:rsidR="00210AD4" w:rsidRPr="00083F53" w:rsidRDefault="00210AD4" w:rsidP="00210AD4">
      <w:pPr>
        <w:rPr>
          <w:rFonts w:ascii="Courier New" w:hAnsi="Courier New" w:cs="Courier New"/>
        </w:rPr>
      </w:pPr>
    </w:p>
    <w:p w:rsidR="00210AD4" w:rsidRPr="00083F53" w:rsidRDefault="00210AD4" w:rsidP="00210AD4">
      <w:pPr>
        <w:rPr>
          <w:rFonts w:ascii="Courier New" w:hAnsi="Courier New" w:cs="Courier New"/>
        </w:rPr>
      </w:pPr>
      <w:r w:rsidRPr="00AB6926">
        <w:rPr>
          <w:rFonts w:ascii="Courier New" w:hAnsi="Courier New" w:cs="Courier New"/>
        </w:rPr>
        <w:t xml:space="preserve"> </w:t>
      </w:r>
    </w:p>
    <w:p w:rsidR="00210AD4" w:rsidRPr="007959B4" w:rsidRDefault="00210AD4" w:rsidP="00210AD4">
      <w:pPr>
        <w:widowControl/>
        <w:rPr>
          <w:rFonts w:ascii="Courier New" w:hAnsi="Courier New" w:cs="Courier New"/>
          <w:szCs w:val="24"/>
        </w:rPr>
      </w:pPr>
    </w:p>
    <w:p w:rsidR="00152BFF" w:rsidRDefault="00152BFF">
      <w:pPr>
        <w:widowControl/>
      </w:pPr>
      <w:r>
        <w:br w:type="page"/>
      </w:r>
    </w:p>
    <w:p w:rsidR="00152BFF" w:rsidRPr="00614D95" w:rsidRDefault="00152BFF" w:rsidP="00152BFF">
      <w:pPr>
        <w:jc w:val="center"/>
        <w:rPr>
          <w:rFonts w:ascii="Courier New" w:hAnsi="Courier New" w:cs="Courier New"/>
          <w:b/>
        </w:rPr>
      </w:pPr>
      <w:r w:rsidRPr="00614D95">
        <w:rPr>
          <w:rFonts w:ascii="Courier New" w:hAnsi="Courier New" w:cs="Courier New"/>
          <w:b/>
        </w:rPr>
        <w:t xml:space="preserve">ANNEX </w:t>
      </w:r>
      <w:r>
        <w:rPr>
          <w:rFonts w:ascii="Courier New" w:hAnsi="Courier New" w:cs="Courier New"/>
          <w:b/>
        </w:rPr>
        <w:t>8</w:t>
      </w:r>
      <w:r w:rsidRPr="00614D95">
        <w:rPr>
          <w:rFonts w:ascii="Courier New" w:hAnsi="Courier New" w:cs="Courier New"/>
          <w:b/>
        </w:rPr>
        <w:br/>
      </w:r>
      <w:r>
        <w:rPr>
          <w:rFonts w:ascii="Courier New" w:hAnsi="Courier New" w:cs="Courier New"/>
          <w:b/>
        </w:rPr>
        <w:br/>
      </w:r>
    </w:p>
    <w:p w:rsidR="00152BFF" w:rsidRPr="00836BE7" w:rsidRDefault="00152BFF" w:rsidP="00152BFF">
      <w:pPr>
        <w:jc w:val="center"/>
        <w:rPr>
          <w:rFonts w:ascii="Courier New" w:hAnsi="Courier New" w:cs="Courier New"/>
          <w:b/>
          <w:u w:val="single"/>
        </w:rPr>
      </w:pPr>
      <w:r w:rsidRPr="00836BE7">
        <w:rPr>
          <w:rFonts w:ascii="Courier New" w:hAnsi="Courier New" w:cs="Courier New"/>
          <w:b/>
          <w:u w:val="single"/>
        </w:rPr>
        <w:t>Participating Municipalities</w:t>
      </w:r>
      <w:r w:rsidRPr="00836BE7">
        <w:rPr>
          <w:rFonts w:ascii="Courier New" w:hAnsi="Courier New" w:cs="Courier New"/>
          <w:b/>
          <w:u w:val="single"/>
        </w:rPr>
        <w:br/>
      </w:r>
    </w:p>
    <w:p w:rsidR="00152BFF" w:rsidRDefault="00152BFF" w:rsidP="00152BFF">
      <w:pPr>
        <w:jc w:val="center"/>
        <w:rPr>
          <w:rFonts w:ascii="Courier New" w:hAnsi="Courier New" w:cs="Courier New"/>
          <w:b/>
        </w:rPr>
      </w:pPr>
    </w:p>
    <w:p w:rsidR="00152BFF" w:rsidRDefault="00152BFF" w:rsidP="00152BFF">
      <w:pPr>
        <w:rPr>
          <w:rFonts w:ascii="Courier New" w:hAnsi="Courier New" w:cs="Courier New"/>
          <w:b/>
        </w:rPr>
      </w:pPr>
      <w:r>
        <w:rPr>
          <w:rFonts w:ascii="Courier New" w:hAnsi="Courier New" w:cs="Courier New"/>
          <w:b/>
        </w:rPr>
        <w:t>City:</w:t>
      </w:r>
    </w:p>
    <w:p w:rsidR="006C54D0" w:rsidRDefault="006C54D0" w:rsidP="00152BFF">
      <w:pPr>
        <w:rPr>
          <w:rFonts w:ascii="Courier New" w:hAnsi="Courier New" w:cs="Courier New"/>
          <w:b/>
        </w:rPr>
      </w:pPr>
      <w:r>
        <w:rPr>
          <w:rFonts w:ascii="Courier New" w:hAnsi="Courier New" w:cs="Courier New"/>
          <w:b/>
        </w:rPr>
        <w:t xml:space="preserve">Designated Municipality Office: </w:t>
      </w:r>
    </w:p>
    <w:p w:rsidR="00152BFF" w:rsidRDefault="00152BFF" w:rsidP="00152BFF">
      <w:pPr>
        <w:rPr>
          <w:rFonts w:ascii="Courier New" w:hAnsi="Courier New" w:cs="Courier New"/>
          <w:b/>
        </w:rPr>
      </w:pPr>
      <w:r>
        <w:rPr>
          <w:rFonts w:ascii="Courier New" w:hAnsi="Courier New" w:cs="Courier New"/>
          <w:b/>
        </w:rPr>
        <w:t>Authorized Representative:</w:t>
      </w:r>
    </w:p>
    <w:p w:rsidR="00152BFF" w:rsidRPr="00614D95" w:rsidRDefault="009559A2" w:rsidP="00152BFF">
      <w:pPr>
        <w:rPr>
          <w:rFonts w:ascii="Courier New" w:hAnsi="Courier New" w:cs="Courier New"/>
          <w:b/>
        </w:rPr>
      </w:pPr>
      <w:r>
        <w:rPr>
          <w:rFonts w:ascii="Courier New" w:hAnsi="Courier New" w:cs="Courier New"/>
          <w:b/>
        </w:rPr>
        <w:t>Authorized Representative Contact Information:</w:t>
      </w:r>
    </w:p>
    <w:p w:rsidR="00210607" w:rsidRDefault="00210607"/>
    <w:sectPr w:rsidR="00210607" w:rsidSect="002106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7F8" w:rsidRDefault="00AB47F8">
      <w:r>
        <w:separator/>
      </w:r>
    </w:p>
  </w:endnote>
  <w:endnote w:type="continuationSeparator" w:id="1">
    <w:p w:rsidR="00AB47F8" w:rsidRDefault="00AB4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E173EE">
    <w:pPr>
      <w:pStyle w:val="Footer"/>
      <w:framePr w:wrap="around" w:vAnchor="text" w:hAnchor="margin" w:xAlign="center" w:y="1"/>
      <w:rPr>
        <w:rStyle w:val="PageNumber"/>
      </w:rPr>
    </w:pPr>
    <w:r>
      <w:rPr>
        <w:rStyle w:val="PageNumber"/>
      </w:rPr>
      <w:fldChar w:fldCharType="begin"/>
    </w:r>
    <w:r w:rsidR="00D006B8">
      <w:rPr>
        <w:rStyle w:val="PageNumber"/>
      </w:rPr>
      <w:instrText xml:space="preserve">PAGE  </w:instrText>
    </w:r>
    <w:r>
      <w:rPr>
        <w:rStyle w:val="PageNumber"/>
      </w:rPr>
      <w:fldChar w:fldCharType="end"/>
    </w:r>
  </w:p>
  <w:p w:rsidR="00D006B8" w:rsidRDefault="00D006B8">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framePr w:wrap="around" w:vAnchor="text" w:hAnchor="margin" w:xAlign="center" w:y="1"/>
      <w:rPr>
        <w:rStyle w:val="PageNumber"/>
      </w:rPr>
    </w:pPr>
  </w:p>
  <w:p w:rsidR="00D006B8" w:rsidRDefault="00D006B8">
    <w:pPr>
      <w:pStyle w:val="Footer"/>
    </w:pPr>
  </w:p>
  <w:p w:rsidR="00D006B8" w:rsidRDefault="00D006B8">
    <w:pPr>
      <w:pStyle w:val="Footer"/>
    </w:pPr>
  </w:p>
  <w:tbl>
    <w:tblPr>
      <w:tblW w:w="0" w:type="auto"/>
      <w:tblBorders>
        <w:insideH w:val="single" w:sz="4" w:space="0" w:color="auto"/>
      </w:tblBorders>
      <w:tblLook w:val="04A0"/>
    </w:tblPr>
    <w:tblGrid>
      <w:gridCol w:w="4788"/>
      <w:gridCol w:w="4788"/>
    </w:tblGrid>
    <w:tr w:rsidR="00D006B8" w:rsidTr="00244384">
      <w:tc>
        <w:tcPr>
          <w:tcW w:w="4788" w:type="dxa"/>
          <w:hideMark/>
        </w:tcPr>
        <w:p w:rsidR="00D006B8" w:rsidRDefault="00D006B8">
          <w:pPr>
            <w:pStyle w:val="Footer"/>
            <w:rPr>
              <w:sz w:val="20"/>
            </w:rPr>
          </w:pPr>
          <w:r>
            <w:rPr>
              <w:sz w:val="20"/>
            </w:rPr>
            <w:t>TD F 103.1.O (1/2011)</w:t>
          </w:r>
        </w:p>
      </w:tc>
      <w:tc>
        <w:tcPr>
          <w:tcW w:w="4788" w:type="dxa"/>
          <w:hideMark/>
        </w:tcPr>
        <w:p w:rsidR="00D006B8" w:rsidRDefault="00D006B8" w:rsidP="00244384">
          <w:pPr>
            <w:pStyle w:val="Footer"/>
            <w:jc w:val="right"/>
            <w:rPr>
              <w:b/>
            </w:rPr>
          </w:pPr>
          <w:r>
            <w:rPr>
              <w:b/>
            </w:rPr>
            <w:t xml:space="preserve">Annex 3 page </w:t>
          </w:r>
          <w:r w:rsidR="00E173EE">
            <w:rPr>
              <w:rStyle w:val="PageNumber"/>
              <w:b/>
            </w:rPr>
            <w:fldChar w:fldCharType="begin"/>
          </w:r>
          <w:r>
            <w:rPr>
              <w:rStyle w:val="PageNumber"/>
            </w:rPr>
            <w:instrText xml:space="preserve"> PAGE </w:instrText>
          </w:r>
          <w:r w:rsidR="00E173EE">
            <w:rPr>
              <w:rStyle w:val="PageNumber"/>
              <w:b/>
            </w:rPr>
            <w:fldChar w:fldCharType="separate"/>
          </w:r>
          <w:r w:rsidR="00603AFB">
            <w:rPr>
              <w:rStyle w:val="PageNumber"/>
              <w:noProof/>
            </w:rPr>
            <w:t>1</w:t>
          </w:r>
          <w:r w:rsidR="00E173EE">
            <w:rPr>
              <w:rStyle w:val="PageNumber"/>
              <w:b/>
            </w:rPr>
            <w:fldChar w:fldCharType="end"/>
          </w:r>
        </w:p>
      </w:tc>
    </w:tr>
  </w:tbl>
  <w:p w:rsidR="00D006B8" w:rsidRDefault="00D006B8" w:rsidP="00244384">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framePr w:wrap="around" w:vAnchor="text" w:hAnchor="margin" w:xAlign="center" w:y="1"/>
      <w:rPr>
        <w:rStyle w:val="PageNumber"/>
      </w:rPr>
    </w:pPr>
  </w:p>
  <w:p w:rsidR="00D006B8" w:rsidRDefault="00D006B8">
    <w:pPr>
      <w:pStyle w:val="Footer"/>
    </w:pPr>
  </w:p>
  <w:p w:rsidR="00D006B8" w:rsidRDefault="00D006B8">
    <w:pPr>
      <w:pStyle w:val="Footer"/>
    </w:pPr>
  </w:p>
  <w:tbl>
    <w:tblPr>
      <w:tblW w:w="0" w:type="auto"/>
      <w:tblBorders>
        <w:insideH w:val="single" w:sz="4" w:space="0" w:color="auto"/>
      </w:tblBorders>
      <w:tblLook w:val="04A0"/>
    </w:tblPr>
    <w:tblGrid>
      <w:gridCol w:w="4788"/>
      <w:gridCol w:w="4788"/>
    </w:tblGrid>
    <w:tr w:rsidR="00D006B8" w:rsidTr="00244384">
      <w:tc>
        <w:tcPr>
          <w:tcW w:w="4788" w:type="dxa"/>
          <w:hideMark/>
        </w:tcPr>
        <w:p w:rsidR="00D006B8" w:rsidRDefault="00D006B8">
          <w:pPr>
            <w:pStyle w:val="Footer"/>
            <w:rPr>
              <w:sz w:val="20"/>
            </w:rPr>
          </w:pPr>
          <w:r>
            <w:rPr>
              <w:sz w:val="20"/>
            </w:rPr>
            <w:t>TD F 103.1.O (1/2011)</w:t>
          </w:r>
        </w:p>
      </w:tc>
      <w:tc>
        <w:tcPr>
          <w:tcW w:w="4788" w:type="dxa"/>
          <w:hideMark/>
        </w:tcPr>
        <w:p w:rsidR="00D006B8" w:rsidRDefault="00D006B8" w:rsidP="00244384">
          <w:pPr>
            <w:pStyle w:val="Footer"/>
            <w:jc w:val="right"/>
            <w:rPr>
              <w:b/>
            </w:rPr>
          </w:pPr>
          <w:r>
            <w:rPr>
              <w:b/>
            </w:rPr>
            <w:t xml:space="preserve">Annex 4 page </w:t>
          </w:r>
          <w:r w:rsidR="00E173EE">
            <w:rPr>
              <w:rStyle w:val="PageNumber"/>
              <w:b/>
            </w:rPr>
            <w:fldChar w:fldCharType="begin"/>
          </w:r>
          <w:r>
            <w:rPr>
              <w:rStyle w:val="PageNumber"/>
            </w:rPr>
            <w:instrText xml:space="preserve"> PAGE </w:instrText>
          </w:r>
          <w:r w:rsidR="00E173EE">
            <w:rPr>
              <w:rStyle w:val="PageNumber"/>
              <w:b/>
            </w:rPr>
            <w:fldChar w:fldCharType="separate"/>
          </w:r>
          <w:r w:rsidR="00603AFB">
            <w:rPr>
              <w:rStyle w:val="PageNumber"/>
              <w:noProof/>
            </w:rPr>
            <w:t>1</w:t>
          </w:r>
          <w:r w:rsidR="00E173EE">
            <w:rPr>
              <w:rStyle w:val="PageNumber"/>
              <w:b/>
            </w:rPr>
            <w:fldChar w:fldCharType="end"/>
          </w:r>
        </w:p>
      </w:tc>
    </w:tr>
  </w:tbl>
  <w:p w:rsidR="00D006B8" w:rsidRDefault="00D006B8" w:rsidP="00244384">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jc w:val="right"/>
    </w:pPr>
  </w:p>
  <w:tbl>
    <w:tblPr>
      <w:tblW w:w="0" w:type="auto"/>
      <w:tblBorders>
        <w:insideH w:val="single" w:sz="4" w:space="0" w:color="auto"/>
      </w:tblBorders>
      <w:tblLook w:val="04A0"/>
    </w:tblPr>
    <w:tblGrid>
      <w:gridCol w:w="3438"/>
      <w:gridCol w:w="6138"/>
    </w:tblGrid>
    <w:tr w:rsidR="00D006B8" w:rsidTr="00244384">
      <w:tc>
        <w:tcPr>
          <w:tcW w:w="3438" w:type="dxa"/>
        </w:tcPr>
        <w:p w:rsidR="00D006B8" w:rsidRPr="00756EB7" w:rsidRDefault="00D006B8" w:rsidP="00244384">
          <w:pPr>
            <w:pStyle w:val="Footer"/>
            <w:rPr>
              <w:b/>
            </w:rPr>
          </w:pPr>
          <w:r w:rsidRPr="00756EB7">
            <w:rPr>
              <w:sz w:val="20"/>
            </w:rPr>
            <w:t>TD F 103.1.O (1/2011)</w:t>
          </w:r>
        </w:p>
      </w:tc>
      <w:tc>
        <w:tcPr>
          <w:tcW w:w="6138" w:type="dxa"/>
        </w:tcPr>
        <w:p w:rsidR="00D006B8" w:rsidRPr="00705027" w:rsidRDefault="00D006B8" w:rsidP="00244384">
          <w:pPr>
            <w:pStyle w:val="Footer"/>
            <w:jc w:val="right"/>
          </w:pPr>
          <w:r w:rsidRPr="00756EB7">
            <w:rPr>
              <w:b/>
            </w:rPr>
            <w:t xml:space="preserve">Annex 4, Exhibit 4-1– page </w:t>
          </w:r>
          <w:r w:rsidR="00E173EE" w:rsidRPr="00756EB7">
            <w:rPr>
              <w:b/>
            </w:rPr>
            <w:fldChar w:fldCharType="begin"/>
          </w:r>
          <w:r w:rsidRPr="00756EB7">
            <w:rPr>
              <w:b/>
            </w:rPr>
            <w:instrText xml:space="preserve"> PAGE   \* MERGEFORMAT </w:instrText>
          </w:r>
          <w:r w:rsidR="00E173EE" w:rsidRPr="00756EB7">
            <w:rPr>
              <w:b/>
            </w:rPr>
            <w:fldChar w:fldCharType="separate"/>
          </w:r>
          <w:r w:rsidR="00603AFB">
            <w:rPr>
              <w:b/>
              <w:noProof/>
            </w:rPr>
            <w:t>2</w:t>
          </w:r>
          <w:r w:rsidR="00E173EE" w:rsidRPr="00756EB7">
            <w:rPr>
              <w:b/>
            </w:rPr>
            <w:fldChar w:fldCharType="end"/>
          </w:r>
        </w:p>
      </w:tc>
    </w:tr>
  </w:tbl>
  <w:p w:rsidR="00D006B8" w:rsidRDefault="00D006B8">
    <w:pPr>
      <w:ind w:right="360"/>
      <w:jc w:val="right"/>
      <w:rPr>
        <w:b/>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jc w:val="right"/>
    </w:pPr>
  </w:p>
  <w:tbl>
    <w:tblPr>
      <w:tblW w:w="0" w:type="auto"/>
      <w:tblBorders>
        <w:insideH w:val="single" w:sz="4" w:space="0" w:color="auto"/>
      </w:tblBorders>
      <w:tblLook w:val="04A0"/>
    </w:tblPr>
    <w:tblGrid>
      <w:gridCol w:w="3438"/>
      <w:gridCol w:w="6138"/>
    </w:tblGrid>
    <w:tr w:rsidR="00D006B8" w:rsidTr="00244384">
      <w:tc>
        <w:tcPr>
          <w:tcW w:w="3438" w:type="dxa"/>
        </w:tcPr>
        <w:p w:rsidR="00D006B8" w:rsidRPr="00756EB7" w:rsidRDefault="00D006B8" w:rsidP="00244384">
          <w:pPr>
            <w:pStyle w:val="Footer"/>
            <w:rPr>
              <w:b/>
            </w:rPr>
          </w:pPr>
          <w:r w:rsidRPr="00756EB7">
            <w:rPr>
              <w:sz w:val="20"/>
            </w:rPr>
            <w:t>TD F 103.1.O (1/2011)</w:t>
          </w:r>
        </w:p>
      </w:tc>
      <w:tc>
        <w:tcPr>
          <w:tcW w:w="6138" w:type="dxa"/>
        </w:tcPr>
        <w:p w:rsidR="00D006B8" w:rsidRPr="00705027" w:rsidRDefault="00D006B8" w:rsidP="00244384">
          <w:pPr>
            <w:pStyle w:val="Footer"/>
            <w:jc w:val="right"/>
          </w:pPr>
          <w:r w:rsidRPr="00756EB7">
            <w:rPr>
              <w:b/>
            </w:rPr>
            <w:t xml:space="preserve">Annex 5 page </w:t>
          </w:r>
          <w:r w:rsidR="00E173EE" w:rsidRPr="00756EB7">
            <w:rPr>
              <w:b/>
            </w:rPr>
            <w:fldChar w:fldCharType="begin"/>
          </w:r>
          <w:r w:rsidRPr="00756EB7">
            <w:rPr>
              <w:b/>
            </w:rPr>
            <w:instrText xml:space="preserve"> PAGE   \* MERGEFORMAT </w:instrText>
          </w:r>
          <w:r w:rsidR="00E173EE" w:rsidRPr="00756EB7">
            <w:rPr>
              <w:b/>
            </w:rPr>
            <w:fldChar w:fldCharType="separate"/>
          </w:r>
          <w:r w:rsidR="00603AFB">
            <w:rPr>
              <w:b/>
              <w:noProof/>
            </w:rPr>
            <w:t>1</w:t>
          </w:r>
          <w:r w:rsidR="00E173EE" w:rsidRPr="00756EB7">
            <w:rPr>
              <w:b/>
            </w:rPr>
            <w:fldChar w:fldCharType="end"/>
          </w:r>
        </w:p>
      </w:tc>
    </w:tr>
  </w:tbl>
  <w:p w:rsidR="00D006B8" w:rsidRDefault="00D006B8">
    <w:pPr>
      <w:ind w:right="360"/>
      <w:jc w:val="right"/>
      <w:rPr>
        <w:b/>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jc w:val="right"/>
    </w:pPr>
  </w:p>
  <w:tbl>
    <w:tblPr>
      <w:tblW w:w="0" w:type="auto"/>
      <w:tblBorders>
        <w:insideH w:val="single" w:sz="4" w:space="0" w:color="auto"/>
      </w:tblBorders>
      <w:tblLook w:val="04A0"/>
    </w:tblPr>
    <w:tblGrid>
      <w:gridCol w:w="3438"/>
      <w:gridCol w:w="6138"/>
    </w:tblGrid>
    <w:tr w:rsidR="00D006B8" w:rsidTr="00244384">
      <w:tc>
        <w:tcPr>
          <w:tcW w:w="3438" w:type="dxa"/>
        </w:tcPr>
        <w:p w:rsidR="00D006B8" w:rsidRPr="00756EB7" w:rsidRDefault="00D006B8" w:rsidP="00244384">
          <w:pPr>
            <w:pStyle w:val="Footer"/>
            <w:rPr>
              <w:b/>
            </w:rPr>
          </w:pPr>
          <w:r w:rsidRPr="00756EB7">
            <w:rPr>
              <w:sz w:val="20"/>
            </w:rPr>
            <w:t>TD F 103.1.O (1/2011)</w:t>
          </w:r>
        </w:p>
      </w:tc>
      <w:tc>
        <w:tcPr>
          <w:tcW w:w="6138" w:type="dxa"/>
        </w:tcPr>
        <w:p w:rsidR="00D006B8" w:rsidRPr="00705027" w:rsidRDefault="00D006B8" w:rsidP="00244384">
          <w:pPr>
            <w:pStyle w:val="Footer"/>
            <w:jc w:val="right"/>
          </w:pPr>
          <w:r w:rsidRPr="00756EB7">
            <w:rPr>
              <w:b/>
            </w:rPr>
            <w:t xml:space="preserve">Annex 6 page </w:t>
          </w:r>
          <w:r w:rsidR="00E173EE" w:rsidRPr="00756EB7">
            <w:rPr>
              <w:b/>
            </w:rPr>
            <w:fldChar w:fldCharType="begin"/>
          </w:r>
          <w:r w:rsidRPr="00756EB7">
            <w:rPr>
              <w:b/>
            </w:rPr>
            <w:instrText xml:space="preserve"> PAGE   \* MERGEFORMAT </w:instrText>
          </w:r>
          <w:r w:rsidR="00E173EE" w:rsidRPr="00756EB7">
            <w:rPr>
              <w:b/>
            </w:rPr>
            <w:fldChar w:fldCharType="separate"/>
          </w:r>
          <w:r w:rsidR="00603AFB">
            <w:rPr>
              <w:b/>
              <w:noProof/>
            </w:rPr>
            <w:t>3</w:t>
          </w:r>
          <w:r w:rsidR="00E173EE" w:rsidRPr="00756EB7">
            <w:rPr>
              <w:b/>
            </w:rPr>
            <w:fldChar w:fldCharType="end"/>
          </w:r>
        </w:p>
      </w:tc>
    </w:tr>
  </w:tbl>
  <w:p w:rsidR="00D006B8" w:rsidRDefault="00D006B8">
    <w:pPr>
      <w:ind w:right="360"/>
      <w:jc w:val="right"/>
      <w:rPr>
        <w:b/>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jc w:val="right"/>
    </w:pPr>
  </w:p>
  <w:tbl>
    <w:tblPr>
      <w:tblW w:w="0" w:type="auto"/>
      <w:tblBorders>
        <w:insideH w:val="single" w:sz="4" w:space="0" w:color="auto"/>
      </w:tblBorders>
      <w:tblLook w:val="04A0"/>
    </w:tblPr>
    <w:tblGrid>
      <w:gridCol w:w="3438"/>
      <w:gridCol w:w="6138"/>
    </w:tblGrid>
    <w:tr w:rsidR="00D006B8" w:rsidTr="00244384">
      <w:tc>
        <w:tcPr>
          <w:tcW w:w="3438" w:type="dxa"/>
        </w:tcPr>
        <w:p w:rsidR="00D006B8" w:rsidRPr="00756EB7" w:rsidRDefault="00D006B8" w:rsidP="00244384">
          <w:pPr>
            <w:pStyle w:val="Footer"/>
            <w:rPr>
              <w:b/>
            </w:rPr>
          </w:pPr>
          <w:r w:rsidRPr="00756EB7">
            <w:rPr>
              <w:sz w:val="20"/>
            </w:rPr>
            <w:t>TD F 103.1.O (1/2011)</w:t>
          </w:r>
        </w:p>
      </w:tc>
      <w:tc>
        <w:tcPr>
          <w:tcW w:w="6138" w:type="dxa"/>
        </w:tcPr>
        <w:p w:rsidR="00D006B8" w:rsidRPr="00705027" w:rsidRDefault="00D006B8" w:rsidP="00244384">
          <w:pPr>
            <w:pStyle w:val="Footer"/>
            <w:jc w:val="right"/>
          </w:pPr>
          <w:r w:rsidRPr="00756EB7">
            <w:rPr>
              <w:b/>
            </w:rPr>
            <w:t xml:space="preserve">Annex 7 page </w:t>
          </w:r>
          <w:r w:rsidR="00E173EE" w:rsidRPr="00756EB7">
            <w:rPr>
              <w:b/>
            </w:rPr>
            <w:fldChar w:fldCharType="begin"/>
          </w:r>
          <w:r w:rsidRPr="00756EB7">
            <w:rPr>
              <w:b/>
            </w:rPr>
            <w:instrText xml:space="preserve"> PAGE   \* MERGEFORMAT </w:instrText>
          </w:r>
          <w:r w:rsidR="00E173EE" w:rsidRPr="00756EB7">
            <w:rPr>
              <w:b/>
            </w:rPr>
            <w:fldChar w:fldCharType="separate"/>
          </w:r>
          <w:r w:rsidR="00603AFB">
            <w:rPr>
              <w:b/>
              <w:noProof/>
            </w:rPr>
            <w:t>8</w:t>
          </w:r>
          <w:r w:rsidR="00E173EE" w:rsidRPr="00756EB7">
            <w:rPr>
              <w:b/>
            </w:rPr>
            <w:fldChar w:fldCharType="end"/>
          </w:r>
        </w:p>
      </w:tc>
    </w:tr>
  </w:tbl>
  <w:p w:rsidR="00D006B8" w:rsidRDefault="00D006B8">
    <w:pPr>
      <w:ind w:right="360"/>
      <w:jc w:val="right"/>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spacing w:line="240" w:lineRule="exact"/>
    </w:pPr>
  </w:p>
  <w:p w:rsidR="00D006B8" w:rsidRDefault="00D006B8">
    <w:pPr>
      <w:spacing w:line="240" w:lineRule="exact"/>
    </w:pPr>
  </w:p>
  <w:p w:rsidR="00D006B8" w:rsidRDefault="00D006B8">
    <w:pPr>
      <w:framePr w:wrap="around" w:vAnchor="text" w:hAnchor="margin" w:xAlign="center" w:y="1"/>
      <w:jc w:val="right"/>
    </w:pPr>
  </w:p>
  <w:p w:rsidR="00D006B8" w:rsidRDefault="00D006B8">
    <w:pPr>
      <w:ind w:right="360"/>
      <w:jc w:val="right"/>
      <w:rPr>
        <w:b/>
      </w:rPr>
    </w:pPr>
    <w:r>
      <w:rPr>
        <w:b/>
      </w:rPr>
      <w:t xml:space="preserve">ALLOCATION AGREEMENT (S&amp;LG) – page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Pr="003E53AB" w:rsidRDefault="00D006B8" w:rsidP="00244384">
    <w:pPr>
      <w:pStyle w:val="Footer"/>
      <w:rPr>
        <w:sz w:val="20"/>
      </w:rPr>
    </w:pPr>
    <w:r w:rsidRPr="003E53AB">
      <w:rPr>
        <w:sz w:val="20"/>
      </w:rPr>
      <w:t>TD F 103.1</w:t>
    </w:r>
    <w:r>
      <w:rPr>
        <w:sz w:val="20"/>
      </w:rPr>
      <w:t>.O</w:t>
    </w:r>
    <w:r w:rsidRPr="003E53AB">
      <w:rPr>
        <w:sz w:val="20"/>
      </w:rPr>
      <w:t xml:space="preserve"> (1/2011)</w:t>
    </w:r>
    <w:r>
      <w:rPr>
        <w:sz w:val="20"/>
      </w:rPr>
      <w:tab/>
    </w:r>
    <w:r>
      <w:rPr>
        <w:sz w:val="20"/>
      </w:rPr>
      <w:tab/>
    </w:r>
  </w:p>
  <w:p w:rsidR="00D006B8" w:rsidRDefault="00D006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jc w:val="right"/>
    </w:pPr>
  </w:p>
  <w:tbl>
    <w:tblPr>
      <w:tblW w:w="0" w:type="auto"/>
      <w:tblBorders>
        <w:insideH w:val="single" w:sz="4" w:space="0" w:color="auto"/>
      </w:tblBorders>
      <w:tblLook w:val="04A0"/>
    </w:tblPr>
    <w:tblGrid>
      <w:gridCol w:w="3258"/>
      <w:gridCol w:w="6318"/>
    </w:tblGrid>
    <w:tr w:rsidR="00D006B8" w:rsidTr="00244384">
      <w:trPr>
        <w:trHeight w:val="422"/>
      </w:trPr>
      <w:tc>
        <w:tcPr>
          <w:tcW w:w="3258" w:type="dxa"/>
        </w:tcPr>
        <w:p w:rsidR="00D006B8" w:rsidRPr="00756EB7" w:rsidRDefault="00D006B8" w:rsidP="00244384">
          <w:pPr>
            <w:pStyle w:val="Footer"/>
            <w:rPr>
              <w:b/>
            </w:rPr>
          </w:pPr>
          <w:r w:rsidRPr="00756EB7">
            <w:rPr>
              <w:sz w:val="20"/>
            </w:rPr>
            <w:t>TD F 103.1.O (1/2011)</w:t>
          </w:r>
        </w:p>
      </w:tc>
      <w:tc>
        <w:tcPr>
          <w:tcW w:w="6318" w:type="dxa"/>
        </w:tcPr>
        <w:p w:rsidR="00D006B8" w:rsidRPr="00705027" w:rsidRDefault="00D006B8" w:rsidP="00244384">
          <w:pPr>
            <w:pStyle w:val="Footer"/>
            <w:jc w:val="right"/>
          </w:pPr>
          <w:r w:rsidRPr="00756EB7">
            <w:rPr>
              <w:b/>
            </w:rPr>
            <w:t xml:space="preserve">ALLOCATION AGREEMENT– page </w:t>
          </w:r>
          <w:r w:rsidR="00E173EE" w:rsidRPr="00756EB7">
            <w:rPr>
              <w:b/>
            </w:rPr>
            <w:fldChar w:fldCharType="begin"/>
          </w:r>
          <w:r w:rsidRPr="00756EB7">
            <w:rPr>
              <w:b/>
            </w:rPr>
            <w:instrText xml:space="preserve"> PAGE   \* MERGEFORMAT </w:instrText>
          </w:r>
          <w:r w:rsidR="00E173EE" w:rsidRPr="00756EB7">
            <w:rPr>
              <w:b/>
            </w:rPr>
            <w:fldChar w:fldCharType="separate"/>
          </w:r>
          <w:r w:rsidR="00603AFB">
            <w:rPr>
              <w:b/>
              <w:noProof/>
            </w:rPr>
            <w:t>iii</w:t>
          </w:r>
          <w:r w:rsidR="00E173EE" w:rsidRPr="00756EB7">
            <w:rPr>
              <w:b/>
            </w:rPr>
            <w:fldChar w:fldCharType="end"/>
          </w:r>
        </w:p>
      </w:tc>
    </w:tr>
  </w:tbl>
  <w:p w:rsidR="00D006B8" w:rsidRDefault="00D006B8">
    <w:pPr>
      <w:ind w:right="360"/>
      <w:jc w:val="right"/>
      <w:rPr>
        <w:b/>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E173EE">
    <w:pPr>
      <w:pStyle w:val="Footer"/>
      <w:framePr w:wrap="around" w:vAnchor="text" w:hAnchor="margin" w:xAlign="center" w:y="1"/>
      <w:rPr>
        <w:rStyle w:val="PageNumber"/>
      </w:rPr>
    </w:pPr>
    <w:r>
      <w:rPr>
        <w:rStyle w:val="PageNumber"/>
      </w:rPr>
      <w:fldChar w:fldCharType="begin"/>
    </w:r>
    <w:r w:rsidR="00D006B8">
      <w:rPr>
        <w:rStyle w:val="PageNumber"/>
      </w:rPr>
      <w:instrText xml:space="preserve">PAGE  </w:instrText>
    </w:r>
    <w:r>
      <w:rPr>
        <w:rStyle w:val="PageNumber"/>
      </w:rPr>
      <w:fldChar w:fldCharType="separate"/>
    </w:r>
    <w:r w:rsidR="00D006B8">
      <w:rPr>
        <w:rStyle w:val="PageNumber"/>
      </w:rPr>
      <w:t>1</w:t>
    </w:r>
    <w:r>
      <w:rPr>
        <w:rStyle w:val="PageNumber"/>
      </w:rPr>
      <w:fldChar w:fldCharType="end"/>
    </w:r>
  </w:p>
  <w:p w:rsidR="00D006B8" w:rsidRDefault="00D006B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framePr w:wrap="around" w:vAnchor="text" w:hAnchor="margin" w:xAlign="center" w:y="1"/>
      <w:rPr>
        <w:rStyle w:val="PageNumber"/>
      </w:rPr>
    </w:pPr>
  </w:p>
  <w:p w:rsidR="00D006B8" w:rsidRDefault="00D006B8">
    <w:pPr>
      <w:pStyle w:val="Footer"/>
    </w:pPr>
  </w:p>
  <w:tbl>
    <w:tblPr>
      <w:tblW w:w="0" w:type="auto"/>
      <w:tblBorders>
        <w:insideH w:val="single" w:sz="4" w:space="0" w:color="auto"/>
      </w:tblBorders>
      <w:tblLook w:val="04A0"/>
    </w:tblPr>
    <w:tblGrid>
      <w:gridCol w:w="4788"/>
      <w:gridCol w:w="4788"/>
    </w:tblGrid>
    <w:tr w:rsidR="00D006B8" w:rsidTr="00244384">
      <w:tc>
        <w:tcPr>
          <w:tcW w:w="4788" w:type="dxa"/>
          <w:hideMark/>
        </w:tcPr>
        <w:p w:rsidR="00D006B8" w:rsidRDefault="00D006B8">
          <w:pPr>
            <w:pStyle w:val="Footer"/>
            <w:rPr>
              <w:sz w:val="20"/>
            </w:rPr>
          </w:pPr>
          <w:r>
            <w:rPr>
              <w:sz w:val="20"/>
            </w:rPr>
            <w:t>TD F 103.1.O (1/2011)</w:t>
          </w:r>
        </w:p>
      </w:tc>
      <w:tc>
        <w:tcPr>
          <w:tcW w:w="4788" w:type="dxa"/>
          <w:hideMark/>
        </w:tcPr>
        <w:p w:rsidR="00D006B8" w:rsidRDefault="00D006B8" w:rsidP="00244384">
          <w:pPr>
            <w:pStyle w:val="Footer"/>
            <w:rPr>
              <w:b/>
            </w:rPr>
          </w:pPr>
        </w:p>
        <w:p w:rsidR="00D006B8" w:rsidRDefault="00D006B8" w:rsidP="00244384">
          <w:pPr>
            <w:pStyle w:val="Footer"/>
            <w:jc w:val="right"/>
            <w:rPr>
              <w:b/>
            </w:rPr>
          </w:pPr>
          <w:r>
            <w:rPr>
              <w:b/>
            </w:rPr>
            <w:t xml:space="preserve"> Allocation Agreement – page </w:t>
          </w:r>
          <w:r w:rsidR="00E173EE">
            <w:rPr>
              <w:rStyle w:val="PageNumber"/>
              <w:b/>
            </w:rPr>
            <w:fldChar w:fldCharType="begin"/>
          </w:r>
          <w:r>
            <w:rPr>
              <w:rStyle w:val="PageNumber"/>
            </w:rPr>
            <w:instrText xml:space="preserve"> PAGE </w:instrText>
          </w:r>
          <w:r w:rsidR="00E173EE">
            <w:rPr>
              <w:rStyle w:val="PageNumber"/>
              <w:b/>
            </w:rPr>
            <w:fldChar w:fldCharType="separate"/>
          </w:r>
          <w:r w:rsidR="00603AFB">
            <w:rPr>
              <w:rStyle w:val="PageNumber"/>
              <w:noProof/>
            </w:rPr>
            <w:t>2</w:t>
          </w:r>
          <w:r w:rsidR="00E173EE">
            <w:rPr>
              <w:rStyle w:val="PageNumber"/>
              <w:b/>
            </w:rPr>
            <w:fldChar w:fldCharType="end"/>
          </w:r>
        </w:p>
      </w:tc>
    </w:tr>
  </w:tbl>
  <w:p w:rsidR="00D006B8" w:rsidRDefault="00D006B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framePr w:wrap="around" w:vAnchor="text" w:hAnchor="margin" w:xAlign="center" w:y="1"/>
      <w:rPr>
        <w:rStyle w:val="PageNumber"/>
      </w:rPr>
    </w:pPr>
  </w:p>
  <w:p w:rsidR="00D006B8" w:rsidRDefault="00D006B8">
    <w:pPr>
      <w:pStyle w:val="Footer"/>
    </w:pPr>
  </w:p>
  <w:tbl>
    <w:tblPr>
      <w:tblW w:w="0" w:type="auto"/>
      <w:tblBorders>
        <w:insideH w:val="single" w:sz="4" w:space="0" w:color="auto"/>
      </w:tblBorders>
      <w:tblLook w:val="04A0"/>
    </w:tblPr>
    <w:tblGrid>
      <w:gridCol w:w="4788"/>
      <w:gridCol w:w="4788"/>
    </w:tblGrid>
    <w:tr w:rsidR="00D006B8" w:rsidTr="00244384">
      <w:tc>
        <w:tcPr>
          <w:tcW w:w="4788" w:type="dxa"/>
          <w:hideMark/>
        </w:tcPr>
        <w:p w:rsidR="00D006B8" w:rsidRDefault="00D006B8">
          <w:pPr>
            <w:pStyle w:val="Footer"/>
            <w:rPr>
              <w:sz w:val="20"/>
            </w:rPr>
          </w:pPr>
          <w:r>
            <w:rPr>
              <w:sz w:val="20"/>
            </w:rPr>
            <w:t>TD F 103.1.O (1/2011)</w:t>
          </w:r>
        </w:p>
      </w:tc>
      <w:tc>
        <w:tcPr>
          <w:tcW w:w="4788" w:type="dxa"/>
          <w:hideMark/>
        </w:tcPr>
        <w:p w:rsidR="00D006B8" w:rsidRDefault="00D006B8" w:rsidP="00244384">
          <w:pPr>
            <w:pStyle w:val="Footer"/>
            <w:rPr>
              <w:b/>
            </w:rPr>
          </w:pPr>
        </w:p>
        <w:p w:rsidR="00D006B8" w:rsidRDefault="00D006B8" w:rsidP="00244384">
          <w:pPr>
            <w:pStyle w:val="Footer"/>
            <w:jc w:val="right"/>
            <w:rPr>
              <w:b/>
            </w:rPr>
          </w:pPr>
          <w:r>
            <w:rPr>
              <w:b/>
            </w:rPr>
            <w:t xml:space="preserve"> Annex 2 – page </w:t>
          </w:r>
          <w:r w:rsidR="00E173EE">
            <w:rPr>
              <w:rStyle w:val="PageNumber"/>
              <w:b/>
            </w:rPr>
            <w:fldChar w:fldCharType="begin"/>
          </w:r>
          <w:r>
            <w:rPr>
              <w:rStyle w:val="PageNumber"/>
            </w:rPr>
            <w:instrText xml:space="preserve"> PAGE </w:instrText>
          </w:r>
          <w:r w:rsidR="00E173EE">
            <w:rPr>
              <w:rStyle w:val="PageNumber"/>
              <w:b/>
            </w:rPr>
            <w:fldChar w:fldCharType="separate"/>
          </w:r>
          <w:r w:rsidR="00603AFB">
            <w:rPr>
              <w:rStyle w:val="PageNumber"/>
              <w:noProof/>
            </w:rPr>
            <w:t>3</w:t>
          </w:r>
          <w:r w:rsidR="00E173EE">
            <w:rPr>
              <w:rStyle w:val="PageNumber"/>
              <w:b/>
            </w:rPr>
            <w:fldChar w:fldCharType="end"/>
          </w:r>
        </w:p>
      </w:tc>
    </w:tr>
  </w:tbl>
  <w:p w:rsidR="00D006B8" w:rsidRDefault="00D006B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E173EE">
    <w:pPr>
      <w:pStyle w:val="Footer"/>
      <w:framePr w:wrap="around" w:vAnchor="text" w:hAnchor="margin" w:xAlign="center" w:y="1"/>
      <w:rPr>
        <w:rStyle w:val="PageNumber"/>
      </w:rPr>
    </w:pPr>
    <w:r>
      <w:rPr>
        <w:rStyle w:val="PageNumber"/>
      </w:rPr>
      <w:fldChar w:fldCharType="begin"/>
    </w:r>
    <w:r w:rsidR="00D006B8">
      <w:rPr>
        <w:rStyle w:val="PageNumber"/>
      </w:rPr>
      <w:instrText xml:space="preserve">PAGE  </w:instrText>
    </w:r>
    <w:r>
      <w:rPr>
        <w:rStyle w:val="PageNumber"/>
      </w:rPr>
      <w:fldChar w:fldCharType="separate"/>
    </w:r>
    <w:r w:rsidR="00D006B8">
      <w:rPr>
        <w:rStyle w:val="PageNumber"/>
      </w:rPr>
      <w:t>1</w:t>
    </w:r>
    <w:r>
      <w:rPr>
        <w:rStyle w:val="PageNumber"/>
      </w:rPr>
      <w:fldChar w:fldCharType="end"/>
    </w:r>
  </w:p>
  <w:p w:rsidR="00D006B8" w:rsidRDefault="00D006B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Footer"/>
      <w:framePr w:wrap="around" w:vAnchor="text" w:hAnchor="margin" w:xAlign="center" w:y="1"/>
      <w:rPr>
        <w:rStyle w:val="PageNumber"/>
      </w:rPr>
    </w:pPr>
  </w:p>
  <w:p w:rsidR="00D006B8" w:rsidRDefault="00D006B8">
    <w:pPr>
      <w:pStyle w:val="Footer"/>
    </w:pPr>
  </w:p>
  <w:p w:rsidR="00D006B8" w:rsidRDefault="00D006B8">
    <w:pPr>
      <w:pStyle w:val="Footer"/>
    </w:pPr>
  </w:p>
  <w:tbl>
    <w:tblPr>
      <w:tblW w:w="0" w:type="auto"/>
      <w:tblBorders>
        <w:insideH w:val="single" w:sz="4" w:space="0" w:color="auto"/>
      </w:tblBorders>
      <w:tblLook w:val="04A0"/>
    </w:tblPr>
    <w:tblGrid>
      <w:gridCol w:w="4788"/>
      <w:gridCol w:w="4788"/>
    </w:tblGrid>
    <w:tr w:rsidR="00D006B8" w:rsidTr="00244384">
      <w:tc>
        <w:tcPr>
          <w:tcW w:w="4788" w:type="dxa"/>
          <w:hideMark/>
        </w:tcPr>
        <w:p w:rsidR="00D006B8" w:rsidRDefault="00D006B8">
          <w:pPr>
            <w:pStyle w:val="Footer"/>
            <w:rPr>
              <w:sz w:val="20"/>
            </w:rPr>
          </w:pPr>
          <w:r>
            <w:rPr>
              <w:sz w:val="20"/>
            </w:rPr>
            <w:t>TD F 103.1.O (1/2011)</w:t>
          </w:r>
        </w:p>
      </w:tc>
      <w:tc>
        <w:tcPr>
          <w:tcW w:w="4788" w:type="dxa"/>
          <w:hideMark/>
        </w:tcPr>
        <w:p w:rsidR="00D006B8" w:rsidRDefault="00D006B8" w:rsidP="00244384">
          <w:pPr>
            <w:pStyle w:val="Footer"/>
            <w:jc w:val="right"/>
            <w:rPr>
              <w:b/>
            </w:rPr>
          </w:pPr>
          <w:r>
            <w:rPr>
              <w:b/>
            </w:rPr>
            <w:t xml:space="preserve">Annex 2, Exhibit 2-1 page </w:t>
          </w:r>
          <w:r w:rsidR="00E173EE">
            <w:rPr>
              <w:rStyle w:val="PageNumber"/>
              <w:b/>
            </w:rPr>
            <w:fldChar w:fldCharType="begin"/>
          </w:r>
          <w:r>
            <w:rPr>
              <w:rStyle w:val="PageNumber"/>
            </w:rPr>
            <w:instrText xml:space="preserve"> PAGE </w:instrText>
          </w:r>
          <w:r w:rsidR="00E173EE">
            <w:rPr>
              <w:rStyle w:val="PageNumber"/>
              <w:b/>
            </w:rPr>
            <w:fldChar w:fldCharType="separate"/>
          </w:r>
          <w:r w:rsidR="00603AFB">
            <w:rPr>
              <w:rStyle w:val="PageNumber"/>
              <w:noProof/>
            </w:rPr>
            <w:t>2</w:t>
          </w:r>
          <w:r w:rsidR="00E173EE">
            <w:rPr>
              <w:rStyle w:val="PageNumber"/>
              <w:b/>
            </w:rPr>
            <w:fldChar w:fldCharType="end"/>
          </w:r>
        </w:p>
      </w:tc>
    </w:tr>
  </w:tbl>
  <w:p w:rsidR="00D006B8" w:rsidRDefault="00D006B8" w:rsidP="00244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7F8" w:rsidRDefault="00AB47F8">
      <w:r>
        <w:separator/>
      </w:r>
    </w:p>
  </w:footnote>
  <w:footnote w:type="continuationSeparator" w:id="1">
    <w:p w:rsidR="00AB47F8" w:rsidRDefault="00AB4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rsidP="00244384">
    <w:pPr>
      <w:pStyle w:val="Header"/>
      <w:jc w:val="right"/>
      <w:rPr>
        <w:b/>
      </w:rPr>
    </w:pPr>
    <w:r>
      <w:rPr>
        <w:b/>
      </w:rPr>
      <w:t>(STATE SMALL BUSINESS CREDIT INITIATIVE ACT OF 2010)</w:t>
    </w:r>
  </w:p>
  <w:p w:rsidR="00D006B8" w:rsidRDefault="00D006B8" w:rsidP="00244384">
    <w:pPr>
      <w:pStyle w:val="Header"/>
      <w:jc w:val="right"/>
      <w:rPr>
        <w:b/>
      </w:rPr>
    </w:pPr>
  </w:p>
  <w:p w:rsidR="00D006B8" w:rsidRDefault="00D006B8">
    <w:pPr>
      <w:pStyle w:val="Header"/>
      <w:jc w:val="right"/>
      <w:rPr>
        <w:b/>
      </w:rPr>
    </w:pPr>
  </w:p>
  <w:p w:rsidR="00D006B8" w:rsidRDefault="00D006B8">
    <w:pPr>
      <w:pStyle w:val="Header"/>
      <w:jc w:val="right"/>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E173EE">
    <w:pPr>
      <w:pStyle w:val="Header"/>
      <w:jc w:val="right"/>
      <w:rPr>
        <w:b/>
      </w:rPr>
    </w:pPr>
    <w:r w:rsidRPr="00E173EE">
      <w:rPr>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006B8">
      <w:rPr>
        <w:b/>
      </w:rPr>
      <w:t>(STATE SMALL BUSINESS CREDIT INITIATIVE ACT OF 2010)</w:t>
    </w:r>
  </w:p>
  <w:p w:rsidR="00D006B8" w:rsidRDefault="00D006B8">
    <w:pPr>
      <w:pStyle w:val="Header"/>
      <w:jc w:val="right"/>
      <w:rPr>
        <w:b/>
      </w:rPr>
    </w:pPr>
    <w:r>
      <w:rPr>
        <w:b/>
      </w:rPr>
      <w:t>OMB Control # 1505-0227</w:t>
    </w:r>
  </w:p>
  <w:p w:rsidR="00D006B8" w:rsidRDefault="00D006B8">
    <w:pPr>
      <w:pStyle w:val="Header"/>
      <w:jc w:val="right"/>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Header"/>
      <w:jc w:val="right"/>
      <w:rPr>
        <w:b/>
      </w:rPr>
    </w:pPr>
    <w:r>
      <w:rPr>
        <w:b/>
      </w:rPr>
      <w:t>(STATE SMALL BUSINESS CREDIT INITIATIVE ACT OF 2010)</w:t>
    </w:r>
  </w:p>
  <w:p w:rsidR="00D006B8" w:rsidRDefault="00D006B8">
    <w:pPr>
      <w:pStyle w:val="Header"/>
      <w:jc w:val="right"/>
      <w:rPr>
        <w:b/>
      </w:rPr>
    </w:pPr>
  </w:p>
  <w:p w:rsidR="00D006B8" w:rsidRDefault="00D006B8">
    <w:pPr>
      <w:pStyle w:val="Header"/>
      <w:jc w:val="right"/>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8" w:rsidRDefault="00D006B8">
    <w:pPr>
      <w:pStyle w:val="Header"/>
      <w:jc w:val="right"/>
      <w:rPr>
        <w:b/>
      </w:rPr>
    </w:pPr>
    <w:r>
      <w:rPr>
        <w:b/>
      </w:rPr>
      <w:t>(STATE SMALL BUSINESS CREDIT INITIATIVE ACT OF 2010)</w:t>
    </w:r>
  </w:p>
  <w:p w:rsidR="00D006B8" w:rsidRDefault="00D006B8">
    <w:pPr>
      <w:pStyle w:val="Header"/>
      <w:jc w:val="right"/>
      <w:rPr>
        <w:b/>
      </w:rPr>
    </w:pPr>
  </w:p>
  <w:p w:rsidR="00D006B8" w:rsidRDefault="00D006B8">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A1D70"/>
    <w:multiLevelType w:val="hybridMultilevel"/>
    <w:tmpl w:val="875E995C"/>
    <w:lvl w:ilvl="0" w:tplc="DC74F71A">
      <w:start w:val="1"/>
      <w:numFmt w:val="upperRoman"/>
      <w:lvlText w:val="%1."/>
      <w:lvlJc w:val="left"/>
      <w:pPr>
        <w:ind w:left="1080" w:hanging="72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72519"/>
    <w:multiLevelType w:val="singleLevel"/>
    <w:tmpl w:val="06E00E0A"/>
    <w:lvl w:ilvl="0">
      <w:start w:val="1"/>
      <w:numFmt w:val="lowerLetter"/>
      <w:lvlText w:val="(%1)"/>
      <w:lvlJc w:val="left"/>
      <w:pPr>
        <w:tabs>
          <w:tab w:val="num" w:pos="1455"/>
        </w:tabs>
        <w:ind w:left="1455" w:hanging="735"/>
      </w:pPr>
      <w:rPr>
        <w:rFonts w:hint="default"/>
      </w:rPr>
    </w:lvl>
  </w:abstractNum>
  <w:abstractNum w:abstractNumId="2">
    <w:nsid w:val="1D42299F"/>
    <w:multiLevelType w:val="hybridMultilevel"/>
    <w:tmpl w:val="8DD6AEAC"/>
    <w:lvl w:ilvl="0" w:tplc="7F6010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0A5032"/>
    <w:multiLevelType w:val="hybridMultilevel"/>
    <w:tmpl w:val="2B8E5BA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20E00"/>
    <w:multiLevelType w:val="hybridMultilevel"/>
    <w:tmpl w:val="DFD80F66"/>
    <w:lvl w:ilvl="0" w:tplc="06DEBB1C">
      <w:start w:val="1"/>
      <w:numFmt w:val="lowerLetter"/>
      <w:lvlText w:val="(%1)"/>
      <w:lvlJc w:val="left"/>
      <w:pPr>
        <w:ind w:left="1530" w:hanging="720"/>
      </w:pPr>
      <w:rPr>
        <w:rFonts w:hint="default"/>
      </w:r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F55649F"/>
    <w:multiLevelType w:val="hybridMultilevel"/>
    <w:tmpl w:val="B9FA5680"/>
    <w:lvl w:ilvl="0" w:tplc="273EE91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21E40C2"/>
    <w:multiLevelType w:val="hybridMultilevel"/>
    <w:tmpl w:val="346ECC86"/>
    <w:lvl w:ilvl="0" w:tplc="06DEB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02516C"/>
    <w:multiLevelType w:val="singleLevel"/>
    <w:tmpl w:val="EA125FBC"/>
    <w:lvl w:ilvl="0">
      <w:start w:val="2"/>
      <w:numFmt w:val="lowerLetter"/>
      <w:lvlText w:val="(%1)"/>
      <w:lvlJc w:val="left"/>
      <w:pPr>
        <w:tabs>
          <w:tab w:val="num" w:pos="1440"/>
        </w:tabs>
        <w:ind w:left="1440" w:hanging="720"/>
      </w:pPr>
      <w:rPr>
        <w:rFonts w:hint="default"/>
      </w:rPr>
    </w:lvl>
  </w:abstractNum>
  <w:abstractNum w:abstractNumId="8">
    <w:nsid w:val="486B674A"/>
    <w:multiLevelType w:val="hybridMultilevel"/>
    <w:tmpl w:val="7F58B164"/>
    <w:lvl w:ilvl="0" w:tplc="18C82F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D81857"/>
    <w:multiLevelType w:val="hybridMultilevel"/>
    <w:tmpl w:val="2A0EA020"/>
    <w:lvl w:ilvl="0" w:tplc="16CC08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A06052"/>
    <w:multiLevelType w:val="singleLevel"/>
    <w:tmpl w:val="06E00E0A"/>
    <w:lvl w:ilvl="0">
      <w:start w:val="1"/>
      <w:numFmt w:val="lowerLetter"/>
      <w:lvlText w:val="(%1)"/>
      <w:lvlJc w:val="left"/>
      <w:pPr>
        <w:tabs>
          <w:tab w:val="num" w:pos="1455"/>
        </w:tabs>
        <w:ind w:left="1455" w:hanging="735"/>
      </w:pPr>
      <w:rPr>
        <w:rFonts w:hint="default"/>
      </w:rPr>
    </w:lvl>
  </w:abstractNum>
  <w:abstractNum w:abstractNumId="11">
    <w:nsid w:val="6F542EF9"/>
    <w:multiLevelType w:val="hybridMultilevel"/>
    <w:tmpl w:val="050CDAAA"/>
    <w:lvl w:ilvl="0" w:tplc="8ADA50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4"/>
  </w:num>
  <w:num w:numId="4">
    <w:abstractNumId w:val="9"/>
  </w:num>
  <w:num w:numId="5">
    <w:abstractNumId w:val="5"/>
  </w:num>
  <w:num w:numId="6">
    <w:abstractNumId w:val="1"/>
  </w:num>
  <w:num w:numId="7">
    <w:abstractNumId w:val="11"/>
  </w:num>
  <w:num w:numId="8">
    <w:abstractNumId w:val="2"/>
  </w:num>
  <w:num w:numId="9">
    <w:abstractNumId w:val="3"/>
  </w:num>
  <w:num w:numId="10">
    <w:abstractNumId w:val="6"/>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0"/>
    <w:footnote w:id="1"/>
  </w:footnotePr>
  <w:endnotePr>
    <w:numFmt w:val="decimal"/>
    <w:endnote w:id="0"/>
    <w:endnote w:id="1"/>
  </w:endnotePr>
  <w:compat/>
  <w:rsids>
    <w:rsidRoot w:val="00210AD4"/>
    <w:rsid w:val="0004435D"/>
    <w:rsid w:val="00060384"/>
    <w:rsid w:val="000B0E1F"/>
    <w:rsid w:val="000C5917"/>
    <w:rsid w:val="000E1DF4"/>
    <w:rsid w:val="00152BFF"/>
    <w:rsid w:val="00180980"/>
    <w:rsid w:val="00182D76"/>
    <w:rsid w:val="001C5F89"/>
    <w:rsid w:val="001C6190"/>
    <w:rsid w:val="00210607"/>
    <w:rsid w:val="00210AD4"/>
    <w:rsid w:val="00216B7F"/>
    <w:rsid w:val="0024225E"/>
    <w:rsid w:val="00244384"/>
    <w:rsid w:val="00253EC7"/>
    <w:rsid w:val="002869E9"/>
    <w:rsid w:val="00291250"/>
    <w:rsid w:val="002F3A73"/>
    <w:rsid w:val="0030397B"/>
    <w:rsid w:val="00320241"/>
    <w:rsid w:val="003270B7"/>
    <w:rsid w:val="00356B54"/>
    <w:rsid w:val="00377A82"/>
    <w:rsid w:val="003A093C"/>
    <w:rsid w:val="003B0441"/>
    <w:rsid w:val="003E6BD6"/>
    <w:rsid w:val="00467459"/>
    <w:rsid w:val="0047192A"/>
    <w:rsid w:val="004944D4"/>
    <w:rsid w:val="004C5CC9"/>
    <w:rsid w:val="004F5A9E"/>
    <w:rsid w:val="005159F2"/>
    <w:rsid w:val="00592282"/>
    <w:rsid w:val="005A0533"/>
    <w:rsid w:val="005B2951"/>
    <w:rsid w:val="00603AFB"/>
    <w:rsid w:val="00622D40"/>
    <w:rsid w:val="00643ABE"/>
    <w:rsid w:val="00662054"/>
    <w:rsid w:val="00671FAB"/>
    <w:rsid w:val="0068306E"/>
    <w:rsid w:val="006C54D0"/>
    <w:rsid w:val="00740DB5"/>
    <w:rsid w:val="00770747"/>
    <w:rsid w:val="00776C32"/>
    <w:rsid w:val="007A073D"/>
    <w:rsid w:val="007B065B"/>
    <w:rsid w:val="00820E3E"/>
    <w:rsid w:val="00836BE7"/>
    <w:rsid w:val="00853D97"/>
    <w:rsid w:val="00877C78"/>
    <w:rsid w:val="00881C07"/>
    <w:rsid w:val="008A457E"/>
    <w:rsid w:val="00904C77"/>
    <w:rsid w:val="009559A2"/>
    <w:rsid w:val="009A501B"/>
    <w:rsid w:val="009D0969"/>
    <w:rsid w:val="009E4CCC"/>
    <w:rsid w:val="00A44562"/>
    <w:rsid w:val="00A62EBE"/>
    <w:rsid w:val="00AB47F8"/>
    <w:rsid w:val="00AC5A1C"/>
    <w:rsid w:val="00B368CA"/>
    <w:rsid w:val="00B66CC4"/>
    <w:rsid w:val="00B866A2"/>
    <w:rsid w:val="00BD3DFF"/>
    <w:rsid w:val="00BD3E85"/>
    <w:rsid w:val="00C17CF8"/>
    <w:rsid w:val="00C21F17"/>
    <w:rsid w:val="00C23837"/>
    <w:rsid w:val="00C43C75"/>
    <w:rsid w:val="00D006B8"/>
    <w:rsid w:val="00D00722"/>
    <w:rsid w:val="00D122EF"/>
    <w:rsid w:val="00D33558"/>
    <w:rsid w:val="00D55352"/>
    <w:rsid w:val="00D63364"/>
    <w:rsid w:val="00DB471B"/>
    <w:rsid w:val="00E173EE"/>
    <w:rsid w:val="00E545D5"/>
    <w:rsid w:val="00E65A25"/>
    <w:rsid w:val="00EE39EA"/>
    <w:rsid w:val="00F33DC8"/>
    <w:rsid w:val="00F33E51"/>
    <w:rsid w:val="00F46E7A"/>
    <w:rsid w:val="00F55B49"/>
    <w:rsid w:val="00FA4A02"/>
    <w:rsid w:val="00FB3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D4"/>
    <w:pPr>
      <w:widowControl w:val="0"/>
    </w:pPr>
    <w:rPr>
      <w:rFonts w:ascii="Courier" w:eastAsia="Times New Roman" w:hAnsi="Courier"/>
      <w:snapToGrid w:val="0"/>
      <w:sz w:val="24"/>
    </w:rPr>
  </w:style>
  <w:style w:type="paragraph" w:styleId="Heading1">
    <w:name w:val="heading 1"/>
    <w:basedOn w:val="Normal"/>
    <w:next w:val="Normal"/>
    <w:link w:val="Heading1Char"/>
    <w:qFormat/>
    <w:rsid w:val="00210AD4"/>
    <w:pPr>
      <w:keepNext/>
      <w:widowControl/>
      <w:jc w:val="center"/>
      <w:outlineLvl w:val="0"/>
    </w:pPr>
    <w:rPr>
      <w:b/>
    </w:rPr>
  </w:style>
  <w:style w:type="paragraph" w:styleId="Heading2">
    <w:name w:val="heading 2"/>
    <w:basedOn w:val="Normal"/>
    <w:next w:val="Normal"/>
    <w:link w:val="Heading2Char"/>
    <w:qFormat/>
    <w:rsid w:val="00210AD4"/>
    <w:pPr>
      <w:keepNext/>
      <w:widowControl/>
      <w:tabs>
        <w:tab w:val="left" w:pos="-1440"/>
      </w:tabs>
      <w:jc w:val="center"/>
      <w:outlineLvl w:val="1"/>
    </w:pPr>
    <w:rPr>
      <w:b/>
      <w:u w:val="single"/>
    </w:rPr>
  </w:style>
  <w:style w:type="paragraph" w:styleId="Heading3">
    <w:name w:val="heading 3"/>
    <w:basedOn w:val="Normal"/>
    <w:next w:val="Normal"/>
    <w:link w:val="Heading3Char"/>
    <w:qFormat/>
    <w:rsid w:val="00210AD4"/>
    <w:pPr>
      <w:keepNext/>
      <w:widowControl/>
      <w:jc w:val="right"/>
      <w:outlineLvl w:val="2"/>
    </w:pPr>
    <w:rPr>
      <w:rFonts w:ascii="Courier New" w:hAnsi="Courier New"/>
      <w:b/>
      <w:u w:val="single"/>
    </w:rPr>
  </w:style>
  <w:style w:type="paragraph" w:styleId="Heading4">
    <w:name w:val="heading 4"/>
    <w:basedOn w:val="Normal"/>
    <w:next w:val="Normal"/>
    <w:link w:val="Heading4Char"/>
    <w:qFormat/>
    <w:rsid w:val="00210AD4"/>
    <w:pPr>
      <w:keepNext/>
      <w:jc w:val="right"/>
      <w:outlineLvl w:val="3"/>
    </w:pPr>
    <w:rPr>
      <w:rFonts w:ascii="Times New Roman" w:hAnsi="Times New Roman"/>
      <w:b/>
      <w:snapToGrid/>
    </w:rPr>
  </w:style>
  <w:style w:type="paragraph" w:styleId="Heading5">
    <w:name w:val="heading 5"/>
    <w:basedOn w:val="Normal"/>
    <w:next w:val="Normal"/>
    <w:link w:val="Heading5Char"/>
    <w:qFormat/>
    <w:rsid w:val="00210AD4"/>
    <w:pPr>
      <w:keepNext/>
      <w:widowControl/>
      <w:tabs>
        <w:tab w:val="left" w:pos="-1440"/>
      </w:tabs>
      <w:jc w:val="both"/>
      <w:outlineLvl w:val="4"/>
    </w:pPr>
    <w:rPr>
      <w:b/>
    </w:rPr>
  </w:style>
  <w:style w:type="paragraph" w:styleId="Heading6">
    <w:name w:val="heading 6"/>
    <w:basedOn w:val="Normal"/>
    <w:next w:val="Normal"/>
    <w:link w:val="Heading6Char"/>
    <w:qFormat/>
    <w:rsid w:val="00210AD4"/>
    <w:pPr>
      <w:keepNext/>
      <w:widowControl/>
      <w:ind w:firstLine="720"/>
      <w:outlineLvl w:val="5"/>
    </w:pPr>
    <w:rPr>
      <w:u w:val="single"/>
    </w:rPr>
  </w:style>
  <w:style w:type="paragraph" w:styleId="Heading7">
    <w:name w:val="heading 7"/>
    <w:basedOn w:val="Normal"/>
    <w:next w:val="Normal"/>
    <w:link w:val="Heading7Char"/>
    <w:qFormat/>
    <w:rsid w:val="00210AD4"/>
    <w:pPr>
      <w:keepNext/>
      <w:widowControl/>
      <w:ind w:firstLine="720"/>
      <w:outlineLvl w:val="6"/>
    </w:pPr>
    <w:rPr>
      <w:b/>
      <w:bCs/>
      <w:u w:val="single"/>
    </w:rPr>
  </w:style>
  <w:style w:type="paragraph" w:styleId="Heading8">
    <w:name w:val="heading 8"/>
    <w:basedOn w:val="Normal"/>
    <w:next w:val="Normal"/>
    <w:link w:val="Heading8Char"/>
    <w:qFormat/>
    <w:rsid w:val="00210AD4"/>
    <w:pPr>
      <w:keepNext/>
      <w:widowControl/>
      <w:tabs>
        <w:tab w:val="left" w:pos="-1440"/>
      </w:tabs>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AD4"/>
    <w:rPr>
      <w:rFonts w:ascii="Courier" w:eastAsia="Times New Roman" w:hAnsi="Courier" w:cs="Times New Roman"/>
      <w:b/>
      <w:snapToGrid w:val="0"/>
      <w:szCs w:val="20"/>
    </w:rPr>
  </w:style>
  <w:style w:type="character" w:customStyle="1" w:styleId="Heading2Char">
    <w:name w:val="Heading 2 Char"/>
    <w:basedOn w:val="DefaultParagraphFont"/>
    <w:link w:val="Heading2"/>
    <w:rsid w:val="00210AD4"/>
    <w:rPr>
      <w:rFonts w:ascii="Courier" w:eastAsia="Times New Roman" w:hAnsi="Courier" w:cs="Times New Roman"/>
      <w:b/>
      <w:snapToGrid w:val="0"/>
      <w:szCs w:val="20"/>
      <w:u w:val="single"/>
    </w:rPr>
  </w:style>
  <w:style w:type="character" w:customStyle="1" w:styleId="Heading3Char">
    <w:name w:val="Heading 3 Char"/>
    <w:basedOn w:val="DefaultParagraphFont"/>
    <w:link w:val="Heading3"/>
    <w:rsid w:val="00210AD4"/>
    <w:rPr>
      <w:rFonts w:ascii="Courier New" w:eastAsia="Times New Roman" w:hAnsi="Courier New" w:cs="Times New Roman"/>
      <w:b/>
      <w:snapToGrid w:val="0"/>
      <w:szCs w:val="20"/>
      <w:u w:val="single"/>
    </w:rPr>
  </w:style>
  <w:style w:type="character" w:customStyle="1" w:styleId="Heading4Char">
    <w:name w:val="Heading 4 Char"/>
    <w:basedOn w:val="DefaultParagraphFont"/>
    <w:link w:val="Heading4"/>
    <w:rsid w:val="00210AD4"/>
    <w:rPr>
      <w:rFonts w:eastAsia="Times New Roman" w:cs="Times New Roman"/>
      <w:b/>
      <w:szCs w:val="20"/>
    </w:rPr>
  </w:style>
  <w:style w:type="character" w:customStyle="1" w:styleId="Heading5Char">
    <w:name w:val="Heading 5 Char"/>
    <w:basedOn w:val="DefaultParagraphFont"/>
    <w:link w:val="Heading5"/>
    <w:rsid w:val="00210AD4"/>
    <w:rPr>
      <w:rFonts w:ascii="Courier" w:eastAsia="Times New Roman" w:hAnsi="Courier" w:cs="Times New Roman"/>
      <w:b/>
      <w:snapToGrid w:val="0"/>
      <w:szCs w:val="20"/>
    </w:rPr>
  </w:style>
  <w:style w:type="character" w:customStyle="1" w:styleId="Heading6Char">
    <w:name w:val="Heading 6 Char"/>
    <w:basedOn w:val="DefaultParagraphFont"/>
    <w:link w:val="Heading6"/>
    <w:rsid w:val="00210AD4"/>
    <w:rPr>
      <w:rFonts w:ascii="Courier" w:eastAsia="Times New Roman" w:hAnsi="Courier" w:cs="Times New Roman"/>
      <w:snapToGrid w:val="0"/>
      <w:szCs w:val="20"/>
      <w:u w:val="single"/>
    </w:rPr>
  </w:style>
  <w:style w:type="character" w:customStyle="1" w:styleId="Heading7Char">
    <w:name w:val="Heading 7 Char"/>
    <w:basedOn w:val="DefaultParagraphFont"/>
    <w:link w:val="Heading7"/>
    <w:rsid w:val="00210AD4"/>
    <w:rPr>
      <w:rFonts w:ascii="Courier" w:eastAsia="Times New Roman" w:hAnsi="Courier" w:cs="Times New Roman"/>
      <w:b/>
      <w:bCs/>
      <w:snapToGrid w:val="0"/>
      <w:szCs w:val="20"/>
      <w:u w:val="single"/>
    </w:rPr>
  </w:style>
  <w:style w:type="character" w:customStyle="1" w:styleId="Heading8Char">
    <w:name w:val="Heading 8 Char"/>
    <w:basedOn w:val="DefaultParagraphFont"/>
    <w:link w:val="Heading8"/>
    <w:rsid w:val="00210AD4"/>
    <w:rPr>
      <w:rFonts w:ascii="Courier" w:eastAsia="Times New Roman" w:hAnsi="Courier" w:cs="Times New Roman"/>
      <w:b/>
      <w:bCs/>
      <w:snapToGrid w:val="0"/>
      <w:szCs w:val="20"/>
    </w:rPr>
  </w:style>
  <w:style w:type="paragraph" w:styleId="BodyTextIndent">
    <w:name w:val="Body Text Indent"/>
    <w:basedOn w:val="Normal"/>
    <w:link w:val="BodyTextIndentChar"/>
    <w:rsid w:val="00210AD4"/>
    <w:pPr>
      <w:widowControl/>
      <w:ind w:firstLine="720"/>
    </w:pPr>
  </w:style>
  <w:style w:type="character" w:customStyle="1" w:styleId="BodyTextIndentChar">
    <w:name w:val="Body Text Indent Char"/>
    <w:basedOn w:val="DefaultParagraphFont"/>
    <w:link w:val="BodyTextIndent"/>
    <w:rsid w:val="00210AD4"/>
    <w:rPr>
      <w:rFonts w:ascii="Courier" w:eastAsia="Times New Roman" w:hAnsi="Courier" w:cs="Times New Roman"/>
      <w:snapToGrid w:val="0"/>
      <w:szCs w:val="20"/>
    </w:rPr>
  </w:style>
  <w:style w:type="paragraph" w:styleId="BodyText2">
    <w:name w:val="Body Text 2"/>
    <w:basedOn w:val="Normal"/>
    <w:link w:val="BodyText2Char"/>
    <w:rsid w:val="00210AD4"/>
    <w:pPr>
      <w:ind w:firstLine="720"/>
    </w:pPr>
    <w:rPr>
      <w:rFonts w:ascii="Times New Roman" w:hAnsi="Times New Roman"/>
      <w:snapToGrid/>
    </w:rPr>
  </w:style>
  <w:style w:type="character" w:customStyle="1" w:styleId="BodyText2Char">
    <w:name w:val="Body Text 2 Char"/>
    <w:basedOn w:val="DefaultParagraphFont"/>
    <w:link w:val="BodyText2"/>
    <w:rsid w:val="00210AD4"/>
    <w:rPr>
      <w:rFonts w:eastAsia="Times New Roman" w:cs="Times New Roman"/>
      <w:szCs w:val="20"/>
    </w:rPr>
  </w:style>
  <w:style w:type="paragraph" w:styleId="BodyTextIndent2">
    <w:name w:val="Body Text Indent 2"/>
    <w:basedOn w:val="Normal"/>
    <w:link w:val="BodyTextIndent2Char"/>
    <w:rsid w:val="00210AD4"/>
    <w:pPr>
      <w:widowControl/>
      <w:tabs>
        <w:tab w:val="left" w:pos="0"/>
      </w:tabs>
      <w:ind w:left="1440" w:hanging="720"/>
    </w:pPr>
  </w:style>
  <w:style w:type="character" w:customStyle="1" w:styleId="BodyTextIndent2Char">
    <w:name w:val="Body Text Indent 2 Char"/>
    <w:basedOn w:val="DefaultParagraphFont"/>
    <w:link w:val="BodyTextIndent2"/>
    <w:rsid w:val="00210AD4"/>
    <w:rPr>
      <w:rFonts w:ascii="Courier" w:eastAsia="Times New Roman" w:hAnsi="Courier" w:cs="Times New Roman"/>
      <w:snapToGrid w:val="0"/>
      <w:szCs w:val="20"/>
    </w:rPr>
  </w:style>
  <w:style w:type="paragraph" w:styleId="Header">
    <w:name w:val="header"/>
    <w:basedOn w:val="Normal"/>
    <w:link w:val="HeaderChar"/>
    <w:rsid w:val="00210AD4"/>
    <w:pPr>
      <w:tabs>
        <w:tab w:val="center" w:pos="4320"/>
        <w:tab w:val="right" w:pos="8640"/>
      </w:tabs>
    </w:pPr>
  </w:style>
  <w:style w:type="character" w:customStyle="1" w:styleId="HeaderChar">
    <w:name w:val="Header Char"/>
    <w:basedOn w:val="DefaultParagraphFont"/>
    <w:link w:val="Header"/>
    <w:rsid w:val="00210AD4"/>
    <w:rPr>
      <w:rFonts w:ascii="Courier" w:eastAsia="Times New Roman" w:hAnsi="Courier" w:cs="Times New Roman"/>
      <w:snapToGrid w:val="0"/>
      <w:szCs w:val="20"/>
    </w:rPr>
  </w:style>
  <w:style w:type="paragraph" w:styleId="Footer">
    <w:name w:val="footer"/>
    <w:basedOn w:val="Normal"/>
    <w:link w:val="FooterChar"/>
    <w:rsid w:val="00210AD4"/>
    <w:pPr>
      <w:tabs>
        <w:tab w:val="center" w:pos="4320"/>
        <w:tab w:val="right" w:pos="8640"/>
      </w:tabs>
    </w:pPr>
  </w:style>
  <w:style w:type="character" w:customStyle="1" w:styleId="FooterChar">
    <w:name w:val="Footer Char"/>
    <w:basedOn w:val="DefaultParagraphFont"/>
    <w:link w:val="Footer"/>
    <w:rsid w:val="00210AD4"/>
    <w:rPr>
      <w:rFonts w:ascii="Courier" w:eastAsia="Times New Roman" w:hAnsi="Courier" w:cs="Times New Roman"/>
      <w:snapToGrid w:val="0"/>
      <w:szCs w:val="20"/>
    </w:rPr>
  </w:style>
  <w:style w:type="character" w:styleId="PageNumber">
    <w:name w:val="page number"/>
    <w:basedOn w:val="DefaultParagraphFont"/>
    <w:rsid w:val="00210AD4"/>
  </w:style>
  <w:style w:type="character" w:customStyle="1" w:styleId="DocumentMapChar">
    <w:name w:val="Document Map Char"/>
    <w:basedOn w:val="DefaultParagraphFont"/>
    <w:link w:val="DocumentMap"/>
    <w:semiHidden/>
    <w:rsid w:val="00210AD4"/>
    <w:rPr>
      <w:rFonts w:ascii="Tahoma" w:eastAsia="Times New Roman" w:hAnsi="Tahoma" w:cs="Times New Roman"/>
      <w:snapToGrid w:val="0"/>
      <w:szCs w:val="20"/>
      <w:shd w:val="clear" w:color="auto" w:fill="000080"/>
    </w:rPr>
  </w:style>
  <w:style w:type="paragraph" w:styleId="DocumentMap">
    <w:name w:val="Document Map"/>
    <w:basedOn w:val="Normal"/>
    <w:link w:val="DocumentMapChar"/>
    <w:semiHidden/>
    <w:rsid w:val="00210AD4"/>
    <w:pPr>
      <w:shd w:val="clear" w:color="auto" w:fill="000080"/>
    </w:pPr>
    <w:rPr>
      <w:rFonts w:ascii="Tahoma" w:hAnsi="Tahoma"/>
    </w:rPr>
  </w:style>
  <w:style w:type="paragraph" w:styleId="BodyTextIndent3">
    <w:name w:val="Body Text Indent 3"/>
    <w:basedOn w:val="Normal"/>
    <w:link w:val="BodyTextIndent3Char"/>
    <w:rsid w:val="00210AD4"/>
    <w:pPr>
      <w:ind w:left="360"/>
    </w:pPr>
    <w:rPr>
      <w:rFonts w:ascii="Times New Roman" w:hAnsi="Times New Roman"/>
      <w:snapToGrid/>
    </w:rPr>
  </w:style>
  <w:style w:type="character" w:customStyle="1" w:styleId="BodyTextIndent3Char">
    <w:name w:val="Body Text Indent 3 Char"/>
    <w:basedOn w:val="DefaultParagraphFont"/>
    <w:link w:val="BodyTextIndent3"/>
    <w:rsid w:val="00210AD4"/>
    <w:rPr>
      <w:rFonts w:eastAsia="Times New Roman" w:cs="Times New Roman"/>
      <w:szCs w:val="20"/>
    </w:rPr>
  </w:style>
  <w:style w:type="paragraph" w:styleId="BalloonText">
    <w:name w:val="Balloon Text"/>
    <w:basedOn w:val="Normal"/>
    <w:link w:val="BalloonTextChar"/>
    <w:uiPriority w:val="99"/>
    <w:semiHidden/>
    <w:unhideWhenUsed/>
    <w:rsid w:val="00210AD4"/>
    <w:rPr>
      <w:rFonts w:ascii="Tahoma" w:hAnsi="Tahoma" w:cs="Tahoma"/>
      <w:sz w:val="16"/>
      <w:szCs w:val="16"/>
    </w:rPr>
  </w:style>
  <w:style w:type="character" w:customStyle="1" w:styleId="BalloonTextChar">
    <w:name w:val="Balloon Text Char"/>
    <w:basedOn w:val="DefaultParagraphFont"/>
    <w:link w:val="BalloonText"/>
    <w:uiPriority w:val="99"/>
    <w:semiHidden/>
    <w:rsid w:val="00210AD4"/>
    <w:rPr>
      <w:rFonts w:ascii="Tahoma" w:eastAsia="Times New Roman" w:hAnsi="Tahoma" w:cs="Tahoma"/>
      <w:snapToGrid w:val="0"/>
      <w:sz w:val="16"/>
      <w:szCs w:val="16"/>
    </w:rPr>
  </w:style>
  <w:style w:type="paragraph" w:styleId="ListParagraph">
    <w:name w:val="List Paragraph"/>
    <w:basedOn w:val="Normal"/>
    <w:uiPriority w:val="34"/>
    <w:qFormat/>
    <w:rsid w:val="00210AD4"/>
    <w:pPr>
      <w:ind w:left="720"/>
    </w:pPr>
  </w:style>
  <w:style w:type="character" w:styleId="Hyperlink">
    <w:name w:val="Hyperlink"/>
    <w:basedOn w:val="DefaultParagraphFont"/>
    <w:uiPriority w:val="99"/>
    <w:unhideWhenUsed/>
    <w:rsid w:val="00210AD4"/>
    <w:rPr>
      <w:color w:val="0000FF"/>
      <w:u w:val="single"/>
    </w:rPr>
  </w:style>
  <w:style w:type="character" w:customStyle="1" w:styleId="CommentTextChar">
    <w:name w:val="Comment Text Char"/>
    <w:basedOn w:val="DefaultParagraphFont"/>
    <w:link w:val="CommentText"/>
    <w:uiPriority w:val="99"/>
    <w:semiHidden/>
    <w:rsid w:val="00210AD4"/>
    <w:rPr>
      <w:rFonts w:ascii="Courier" w:eastAsia="Times New Roman" w:hAnsi="Courier" w:cs="Times New Roman"/>
      <w:snapToGrid w:val="0"/>
      <w:sz w:val="20"/>
      <w:szCs w:val="20"/>
    </w:rPr>
  </w:style>
  <w:style w:type="paragraph" w:styleId="CommentText">
    <w:name w:val="annotation text"/>
    <w:basedOn w:val="Normal"/>
    <w:link w:val="CommentTextChar"/>
    <w:uiPriority w:val="99"/>
    <w:semiHidden/>
    <w:unhideWhenUsed/>
    <w:rsid w:val="00210AD4"/>
    <w:rPr>
      <w:sz w:val="20"/>
    </w:rPr>
  </w:style>
  <w:style w:type="character" w:customStyle="1" w:styleId="CommentSubjectChar">
    <w:name w:val="Comment Subject Char"/>
    <w:basedOn w:val="CommentTextChar"/>
    <w:link w:val="CommentSubject"/>
    <w:uiPriority w:val="99"/>
    <w:semiHidden/>
    <w:rsid w:val="00210AD4"/>
    <w:rPr>
      <w:b/>
      <w:bCs/>
    </w:rPr>
  </w:style>
  <w:style w:type="paragraph" w:styleId="CommentSubject">
    <w:name w:val="annotation subject"/>
    <w:basedOn w:val="CommentText"/>
    <w:next w:val="CommentText"/>
    <w:link w:val="CommentSubjectChar"/>
    <w:uiPriority w:val="99"/>
    <w:semiHidden/>
    <w:unhideWhenUsed/>
    <w:rsid w:val="00210AD4"/>
    <w:rPr>
      <w:b/>
      <w:bCs/>
    </w:rPr>
  </w:style>
  <w:style w:type="paragraph" w:styleId="BodyText">
    <w:name w:val="Body Text"/>
    <w:basedOn w:val="Normal"/>
    <w:link w:val="BodyTextChar"/>
    <w:uiPriority w:val="99"/>
    <w:semiHidden/>
    <w:unhideWhenUsed/>
    <w:rsid w:val="00210AD4"/>
    <w:pPr>
      <w:spacing w:after="120"/>
    </w:pPr>
  </w:style>
  <w:style w:type="character" w:customStyle="1" w:styleId="BodyTextChar">
    <w:name w:val="Body Text Char"/>
    <w:basedOn w:val="DefaultParagraphFont"/>
    <w:link w:val="BodyText"/>
    <w:uiPriority w:val="99"/>
    <w:semiHidden/>
    <w:rsid w:val="00210AD4"/>
    <w:rPr>
      <w:rFonts w:ascii="Courier" w:eastAsia="Times New Roman" w:hAnsi="Courier" w:cs="Times New Roman"/>
      <w:snapToGrid w:val="0"/>
      <w:szCs w:val="20"/>
    </w:rPr>
  </w:style>
  <w:style w:type="paragraph" w:styleId="Title">
    <w:name w:val="Title"/>
    <w:basedOn w:val="Normal"/>
    <w:link w:val="TitleChar"/>
    <w:qFormat/>
    <w:rsid w:val="00210AD4"/>
    <w:pPr>
      <w:widowControl/>
      <w:jc w:val="center"/>
    </w:pPr>
    <w:rPr>
      <w:rFonts w:ascii="Times New Roman" w:hAnsi="Times New Roman"/>
      <w:b/>
      <w:snapToGrid/>
    </w:rPr>
  </w:style>
  <w:style w:type="character" w:customStyle="1" w:styleId="TitleChar">
    <w:name w:val="Title Char"/>
    <w:basedOn w:val="DefaultParagraphFont"/>
    <w:link w:val="Title"/>
    <w:rsid w:val="00210AD4"/>
    <w:rPr>
      <w:rFonts w:eastAsia="Times New Roman" w:cs="Times New Roman"/>
      <w:b/>
      <w:szCs w:val="20"/>
    </w:rPr>
  </w:style>
  <w:style w:type="paragraph" w:styleId="Subtitle">
    <w:name w:val="Subtitle"/>
    <w:basedOn w:val="Normal"/>
    <w:link w:val="SubtitleChar"/>
    <w:qFormat/>
    <w:rsid w:val="00210AD4"/>
    <w:pPr>
      <w:widowControl/>
      <w:ind w:left="5760"/>
      <w:jc w:val="right"/>
    </w:pPr>
    <w:rPr>
      <w:rFonts w:ascii="Times New Roman" w:hAnsi="Times New Roman"/>
      <w:b/>
      <w:snapToGrid/>
    </w:rPr>
  </w:style>
  <w:style w:type="character" w:customStyle="1" w:styleId="SubtitleChar">
    <w:name w:val="Subtitle Char"/>
    <w:basedOn w:val="DefaultParagraphFont"/>
    <w:link w:val="Subtitle"/>
    <w:rsid w:val="00210AD4"/>
    <w:rPr>
      <w:rFonts w:eastAsia="Times New Roman" w:cs="Times New Roman"/>
      <w:b/>
      <w:szCs w:val="20"/>
    </w:rPr>
  </w:style>
  <w:style w:type="paragraph" w:customStyle="1" w:styleId="Default">
    <w:name w:val="Default"/>
    <w:rsid w:val="00210AD4"/>
    <w:pPr>
      <w:autoSpaceDE w:val="0"/>
      <w:autoSpaceDN w:val="0"/>
      <w:adjustRightInd w:val="0"/>
    </w:pPr>
    <w:rPr>
      <w:rFonts w:eastAsia="Times New Roman"/>
      <w:color w:val="000000"/>
      <w:sz w:val="24"/>
      <w:szCs w:val="24"/>
    </w:rPr>
  </w:style>
  <w:style w:type="paragraph" w:styleId="FootnoteText">
    <w:name w:val="footnote text"/>
    <w:basedOn w:val="Normal"/>
    <w:link w:val="FootnoteTextChar"/>
    <w:uiPriority w:val="99"/>
    <w:semiHidden/>
    <w:unhideWhenUsed/>
    <w:rsid w:val="00210AD4"/>
    <w:pPr>
      <w:widowControl/>
    </w:pPr>
    <w:rPr>
      <w:rFonts w:ascii="Calibri" w:eastAsia="Calibri" w:hAnsi="Calibri" w:cs="Calibri"/>
      <w:snapToGrid/>
      <w:sz w:val="20"/>
    </w:rPr>
  </w:style>
  <w:style w:type="character" w:customStyle="1" w:styleId="FootnoteTextChar">
    <w:name w:val="Footnote Text Char"/>
    <w:basedOn w:val="DefaultParagraphFont"/>
    <w:link w:val="FootnoteText"/>
    <w:uiPriority w:val="99"/>
    <w:semiHidden/>
    <w:rsid w:val="00210AD4"/>
    <w:rPr>
      <w:rFonts w:ascii="Calibri" w:eastAsia="Calibri" w:hAnsi="Calibri" w:cs="Calibri"/>
      <w:sz w:val="20"/>
      <w:szCs w:val="20"/>
    </w:rPr>
  </w:style>
  <w:style w:type="character" w:styleId="CommentReference">
    <w:name w:val="annotation reference"/>
    <w:basedOn w:val="DefaultParagraphFont"/>
    <w:uiPriority w:val="99"/>
    <w:semiHidden/>
    <w:unhideWhenUsed/>
    <w:rsid w:val="001C5F89"/>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treasury.gov/ssbci" TargetMode="Externa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reasury.gov/ssbci"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DD6-D02C-4368-A8A7-E697BB7A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10938</Words>
  <Characters>62348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73140</CharactersWithSpaces>
  <SharedDoc>false</SharedDoc>
  <HLinks>
    <vt:vector size="12" baseType="variant">
      <vt:variant>
        <vt:i4>4522063</vt:i4>
      </vt:variant>
      <vt:variant>
        <vt:i4>3</vt:i4>
      </vt:variant>
      <vt:variant>
        <vt:i4>0</vt:i4>
      </vt:variant>
      <vt:variant>
        <vt:i4>5</vt:i4>
      </vt:variant>
      <vt:variant>
        <vt:lpwstr>http://www.treasury.gov/ssbci</vt:lpwstr>
      </vt:variant>
      <vt:variant>
        <vt:lpwstr/>
      </vt:variant>
      <vt:variant>
        <vt:i4>4522063</vt:i4>
      </vt:variant>
      <vt:variant>
        <vt:i4>0</vt:i4>
      </vt:variant>
      <vt:variant>
        <vt:i4>0</vt:i4>
      </vt:variant>
      <vt:variant>
        <vt:i4>5</vt:i4>
      </vt:variant>
      <vt:variant>
        <vt:lpwstr>http://www.treasury.gov/ssbci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Ward</dc:creator>
  <cp:lastModifiedBy>Kara Ward</cp:lastModifiedBy>
  <cp:revision>2</cp:revision>
  <cp:lastPrinted>2011-11-18T21:16:00Z</cp:lastPrinted>
  <dcterms:created xsi:type="dcterms:W3CDTF">2011-12-07T16:20:00Z</dcterms:created>
  <dcterms:modified xsi:type="dcterms:W3CDTF">2011-12-07T16:20:00Z</dcterms:modified>
</cp:coreProperties>
</file>