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2CF1" w:rsidRPr="00B97B75" w:rsidRDefault="007B6BE6" w:rsidP="009D2F40">
      <w:pPr>
        <w:spacing w:after="0" w:line="480" w:lineRule="auto"/>
        <w:rPr>
          <w:rFonts w:ascii="Courier New" w:eastAsia="Times New Roman" w:hAnsi="Courier New" w:cs="Courier New"/>
          <w:sz w:val="24"/>
          <w:szCs w:val="24"/>
        </w:rPr>
      </w:pPr>
      <w:r>
        <w:rPr>
          <w:rFonts w:ascii="Courier New" w:eastAsia="Times New Roman" w:hAnsi="Courier New" w:cs="Courier New"/>
          <w:sz w:val="24"/>
          <w:szCs w:val="24"/>
        </w:rPr>
        <w:t xml:space="preserve"> </w:t>
      </w:r>
    </w:p>
    <w:p w:rsidR="00CF76B3" w:rsidRPr="00B97B75" w:rsidRDefault="00CF76B3" w:rsidP="009D2F40">
      <w:pPr>
        <w:spacing w:after="0" w:line="480" w:lineRule="auto"/>
        <w:rPr>
          <w:rFonts w:ascii="Courier New" w:eastAsia="Times New Roman" w:hAnsi="Courier New" w:cs="Courier New"/>
          <w:sz w:val="24"/>
          <w:szCs w:val="24"/>
        </w:rPr>
      </w:pPr>
      <w:r w:rsidRPr="00B97B75">
        <w:rPr>
          <w:rFonts w:ascii="Courier New" w:eastAsia="Times New Roman" w:hAnsi="Courier New" w:cs="Courier New"/>
          <w:sz w:val="24"/>
          <w:szCs w:val="24"/>
        </w:rPr>
        <w:t xml:space="preserve">4000-01-U </w:t>
      </w:r>
    </w:p>
    <w:p w:rsidR="00CF76B3" w:rsidRPr="00B97B75" w:rsidRDefault="00CF76B3" w:rsidP="009D2F40">
      <w:pPr>
        <w:spacing w:after="0" w:line="480" w:lineRule="auto"/>
        <w:rPr>
          <w:rFonts w:ascii="Courier New" w:eastAsia="Times New Roman" w:hAnsi="Courier New" w:cs="Courier New"/>
          <w:sz w:val="24"/>
          <w:szCs w:val="24"/>
        </w:rPr>
      </w:pPr>
      <w:r w:rsidRPr="00B97B75">
        <w:rPr>
          <w:rFonts w:ascii="Courier New" w:eastAsia="Times New Roman" w:hAnsi="Courier New" w:cs="Courier New"/>
          <w:sz w:val="24"/>
          <w:szCs w:val="24"/>
        </w:rPr>
        <w:t>DEPARTMENT OF EDUCATION</w:t>
      </w:r>
      <w:r w:rsidR="005900BB" w:rsidRPr="00B97B75">
        <w:rPr>
          <w:rFonts w:ascii="Courier New" w:eastAsia="Times New Roman" w:hAnsi="Courier New" w:cs="Courier New"/>
          <w:sz w:val="24"/>
          <w:szCs w:val="24"/>
        </w:rPr>
        <w:t xml:space="preserve"> </w:t>
      </w:r>
    </w:p>
    <w:p w:rsidR="00CF76B3" w:rsidRPr="00B97B75" w:rsidRDefault="00CF76B3" w:rsidP="009D2F40">
      <w:pPr>
        <w:spacing w:after="0" w:line="480" w:lineRule="auto"/>
        <w:rPr>
          <w:rFonts w:ascii="Courier New" w:eastAsia="Times New Roman" w:hAnsi="Courier New" w:cs="Courier New"/>
          <w:bCs/>
          <w:iCs/>
          <w:sz w:val="24"/>
          <w:szCs w:val="24"/>
        </w:rPr>
      </w:pPr>
      <w:r w:rsidRPr="00B97B75">
        <w:rPr>
          <w:rFonts w:ascii="Courier New" w:eastAsia="Times New Roman" w:hAnsi="Courier New" w:cs="Courier New"/>
          <w:bCs/>
          <w:iCs/>
          <w:sz w:val="24"/>
          <w:szCs w:val="24"/>
        </w:rPr>
        <w:t xml:space="preserve">Applications for New Awards; </w:t>
      </w:r>
      <w:r w:rsidR="00E30ADC" w:rsidRPr="00B97B75">
        <w:rPr>
          <w:rFonts w:ascii="Courier New" w:eastAsia="Times New Roman" w:hAnsi="Courier New" w:cs="Courier New"/>
          <w:bCs/>
          <w:iCs/>
          <w:sz w:val="24"/>
          <w:szCs w:val="24"/>
        </w:rPr>
        <w:t xml:space="preserve">Race to the Top – District </w:t>
      </w:r>
    </w:p>
    <w:p w:rsidR="00CF76B3" w:rsidRPr="00B97B75" w:rsidRDefault="00CF76B3" w:rsidP="009D2F40">
      <w:pPr>
        <w:spacing w:after="0" w:line="480" w:lineRule="auto"/>
        <w:rPr>
          <w:rFonts w:ascii="Courier New" w:eastAsia="Times New Roman" w:hAnsi="Courier New" w:cs="Courier New"/>
          <w:sz w:val="24"/>
          <w:szCs w:val="24"/>
        </w:rPr>
      </w:pPr>
      <w:r w:rsidRPr="00B97B75">
        <w:rPr>
          <w:rFonts w:ascii="Courier New" w:eastAsia="Times New Roman" w:hAnsi="Courier New" w:cs="Courier New"/>
          <w:sz w:val="24"/>
          <w:szCs w:val="24"/>
        </w:rPr>
        <w:t>AGENCY:  Office of the Deputy Secretary, Department of Education</w:t>
      </w:r>
    </w:p>
    <w:p w:rsidR="00CF76B3" w:rsidRPr="00B97B75" w:rsidRDefault="00CF76B3" w:rsidP="009D2F40">
      <w:pPr>
        <w:spacing w:after="0" w:line="480" w:lineRule="auto"/>
        <w:rPr>
          <w:rFonts w:ascii="Courier New" w:eastAsia="Times New Roman" w:hAnsi="Courier New" w:cs="Courier New"/>
          <w:sz w:val="24"/>
          <w:szCs w:val="24"/>
        </w:rPr>
      </w:pPr>
      <w:r w:rsidRPr="00B97B75">
        <w:rPr>
          <w:rFonts w:ascii="Courier New" w:eastAsia="Times New Roman" w:hAnsi="Courier New" w:cs="Courier New"/>
          <w:sz w:val="24"/>
          <w:szCs w:val="24"/>
        </w:rPr>
        <w:t>ACTION:  Notice.</w:t>
      </w:r>
    </w:p>
    <w:p w:rsidR="00CF76B3" w:rsidRPr="00B97B75" w:rsidRDefault="00CF76B3" w:rsidP="009D2F40">
      <w:pPr>
        <w:spacing w:after="0" w:line="480" w:lineRule="auto"/>
        <w:rPr>
          <w:rFonts w:ascii="Courier New" w:eastAsia="Times New Roman" w:hAnsi="Courier New" w:cs="Courier New"/>
          <w:sz w:val="24"/>
          <w:szCs w:val="24"/>
          <w:u w:val="single"/>
        </w:rPr>
      </w:pPr>
      <w:r w:rsidRPr="00B97B75">
        <w:rPr>
          <w:rFonts w:ascii="Courier New" w:eastAsia="Times New Roman" w:hAnsi="Courier New" w:cs="Courier New"/>
          <w:sz w:val="24"/>
          <w:szCs w:val="24"/>
          <w:u w:val="single"/>
        </w:rPr>
        <w:t>Overview Information</w:t>
      </w:r>
      <w:r w:rsidRPr="00B97B75">
        <w:rPr>
          <w:rFonts w:ascii="Courier New" w:eastAsia="Times New Roman" w:hAnsi="Courier New" w:cs="Courier New"/>
          <w:sz w:val="24"/>
          <w:szCs w:val="24"/>
        </w:rPr>
        <w:t>:</w:t>
      </w:r>
    </w:p>
    <w:p w:rsidR="00CF76B3" w:rsidRPr="00B97B75" w:rsidRDefault="00E30ADC" w:rsidP="009D2F40">
      <w:pPr>
        <w:spacing w:after="0" w:line="480" w:lineRule="auto"/>
        <w:rPr>
          <w:rFonts w:ascii="Courier New" w:eastAsia="Times New Roman" w:hAnsi="Courier New" w:cs="Courier New"/>
          <w:bCs/>
          <w:iCs/>
          <w:sz w:val="24"/>
          <w:szCs w:val="24"/>
        </w:rPr>
      </w:pPr>
      <w:r w:rsidRPr="00B97B75">
        <w:rPr>
          <w:rFonts w:ascii="Courier New" w:eastAsia="Times New Roman" w:hAnsi="Courier New" w:cs="Courier New"/>
          <w:bCs/>
          <w:iCs/>
          <w:sz w:val="24"/>
          <w:szCs w:val="24"/>
        </w:rPr>
        <w:t xml:space="preserve">Race to the Top – District </w:t>
      </w:r>
    </w:p>
    <w:p w:rsidR="00CF76B3" w:rsidRPr="00B97B75" w:rsidRDefault="00CF76B3" w:rsidP="009D2F40">
      <w:pPr>
        <w:spacing w:after="0" w:line="480" w:lineRule="auto"/>
        <w:rPr>
          <w:rFonts w:ascii="Courier New" w:eastAsia="Times New Roman" w:hAnsi="Courier New" w:cs="Courier New"/>
          <w:sz w:val="24"/>
          <w:szCs w:val="24"/>
        </w:rPr>
      </w:pPr>
      <w:proofErr w:type="gramStart"/>
      <w:r w:rsidRPr="00B97B75">
        <w:rPr>
          <w:rFonts w:ascii="Courier New" w:eastAsia="Times New Roman" w:hAnsi="Courier New" w:cs="Courier New"/>
          <w:sz w:val="24"/>
          <w:szCs w:val="24"/>
        </w:rPr>
        <w:t>Notice inviting applications for new awards for fiscal year (FY) 2012</w:t>
      </w:r>
      <w:r w:rsidRPr="00B97B75">
        <w:rPr>
          <w:rFonts w:ascii="Courier New" w:eastAsia="Times New Roman" w:hAnsi="Courier New" w:cs="Courier New"/>
          <w:bCs/>
          <w:sz w:val="24"/>
          <w:szCs w:val="24"/>
        </w:rPr>
        <w:t>.</w:t>
      </w:r>
      <w:proofErr w:type="gramEnd"/>
    </w:p>
    <w:p w:rsidR="00CF76B3" w:rsidRPr="00B97B75" w:rsidRDefault="00CF76B3" w:rsidP="009D2F40">
      <w:pPr>
        <w:spacing w:after="0" w:line="480" w:lineRule="auto"/>
        <w:rPr>
          <w:rFonts w:ascii="Courier New" w:eastAsia="Times New Roman" w:hAnsi="Courier New" w:cs="Courier New"/>
          <w:sz w:val="24"/>
          <w:szCs w:val="24"/>
        </w:rPr>
      </w:pPr>
      <w:r w:rsidRPr="00B97B75">
        <w:rPr>
          <w:rFonts w:ascii="Courier New" w:eastAsia="Times New Roman" w:hAnsi="Courier New" w:cs="Courier New"/>
          <w:sz w:val="24"/>
          <w:szCs w:val="24"/>
        </w:rPr>
        <w:t>Catalog of Federal Domestic Assistance (CFDA) Number:  84.416.</w:t>
      </w:r>
    </w:p>
    <w:p w:rsidR="00CF76B3" w:rsidRPr="00B97B75" w:rsidRDefault="00CF76B3" w:rsidP="009D2F40">
      <w:pPr>
        <w:spacing w:after="0" w:line="480" w:lineRule="auto"/>
        <w:rPr>
          <w:rFonts w:ascii="Courier New" w:eastAsia="Times New Roman" w:hAnsi="Courier New" w:cs="Courier New"/>
          <w:sz w:val="24"/>
          <w:szCs w:val="24"/>
        </w:rPr>
      </w:pPr>
      <w:r w:rsidRPr="00B97B75">
        <w:rPr>
          <w:rFonts w:ascii="Courier New" w:eastAsia="Times New Roman" w:hAnsi="Courier New" w:cs="Courier New"/>
          <w:sz w:val="24"/>
          <w:szCs w:val="24"/>
          <w:u w:val="single"/>
        </w:rPr>
        <w:t>Dates</w:t>
      </w:r>
      <w:r w:rsidRPr="00B97B75">
        <w:rPr>
          <w:rFonts w:ascii="Courier New" w:eastAsia="Times New Roman" w:hAnsi="Courier New" w:cs="Courier New"/>
          <w:sz w:val="24"/>
          <w:szCs w:val="24"/>
        </w:rPr>
        <w:t>:</w:t>
      </w:r>
    </w:p>
    <w:p w:rsidR="00CF76B3" w:rsidRPr="00B97B75" w:rsidRDefault="00CF76B3" w:rsidP="009D2F40">
      <w:pPr>
        <w:spacing w:after="0" w:line="480" w:lineRule="auto"/>
        <w:rPr>
          <w:rFonts w:ascii="Courier New" w:eastAsia="Times New Roman" w:hAnsi="Courier New" w:cs="Courier New"/>
          <w:sz w:val="24"/>
          <w:szCs w:val="24"/>
        </w:rPr>
      </w:pPr>
      <w:r w:rsidRPr="00B97B75">
        <w:rPr>
          <w:rFonts w:ascii="Courier New" w:eastAsia="Times New Roman" w:hAnsi="Courier New" w:cs="Courier New"/>
          <w:sz w:val="24"/>
          <w:szCs w:val="24"/>
        </w:rPr>
        <w:t xml:space="preserve">Applications Available:  [INSERT DATE OF PUBLICATION IN THE FEDERAL REGISTER].  </w:t>
      </w:r>
    </w:p>
    <w:p w:rsidR="00CF76B3" w:rsidRPr="00B97B75" w:rsidRDefault="00CF76B3" w:rsidP="009D2F40">
      <w:pPr>
        <w:spacing w:after="0" w:line="480" w:lineRule="auto"/>
        <w:rPr>
          <w:rFonts w:ascii="Courier New" w:eastAsia="Times New Roman" w:hAnsi="Courier New" w:cs="Courier New"/>
          <w:sz w:val="24"/>
          <w:szCs w:val="24"/>
        </w:rPr>
      </w:pPr>
      <w:r w:rsidRPr="00B97B75">
        <w:rPr>
          <w:rFonts w:ascii="Courier New" w:eastAsia="Times New Roman" w:hAnsi="Courier New" w:cs="Courier New"/>
          <w:sz w:val="24"/>
          <w:szCs w:val="24"/>
        </w:rPr>
        <w:t xml:space="preserve">Deadline for Notice of Intent to Apply:  [INSERT DATE 15 DAYS AFTER DATE OF PUBLICATION IN THE FEDERAL REGISTER].  </w:t>
      </w:r>
    </w:p>
    <w:p w:rsidR="00CF76B3" w:rsidRPr="00B97B75" w:rsidRDefault="00CF76B3" w:rsidP="009D2F40">
      <w:pPr>
        <w:spacing w:after="0" w:line="480" w:lineRule="auto"/>
        <w:rPr>
          <w:rFonts w:ascii="Courier New" w:eastAsia="Times New Roman" w:hAnsi="Courier New" w:cs="Courier New"/>
          <w:sz w:val="24"/>
          <w:szCs w:val="24"/>
        </w:rPr>
      </w:pPr>
      <w:r w:rsidRPr="00B97B75">
        <w:rPr>
          <w:rFonts w:ascii="Courier New" w:eastAsia="Times New Roman" w:hAnsi="Courier New" w:cs="Courier New"/>
          <w:sz w:val="24"/>
          <w:szCs w:val="24"/>
          <w:u w:val="single"/>
        </w:rPr>
        <w:t>Note</w:t>
      </w:r>
      <w:r w:rsidRPr="00B97B75">
        <w:rPr>
          <w:rFonts w:ascii="Courier New" w:eastAsia="Times New Roman" w:hAnsi="Courier New" w:cs="Courier New"/>
          <w:sz w:val="24"/>
          <w:szCs w:val="24"/>
        </w:rPr>
        <w:t>:  Submission of a notice of intent to apply is optional.</w:t>
      </w:r>
    </w:p>
    <w:p w:rsidR="00CF76B3" w:rsidRPr="00B97B75" w:rsidRDefault="00CF76B3" w:rsidP="009D2F40">
      <w:pPr>
        <w:spacing w:after="0" w:line="480" w:lineRule="auto"/>
        <w:rPr>
          <w:rFonts w:ascii="Courier New" w:eastAsia="Times New Roman" w:hAnsi="Courier New" w:cs="Courier New"/>
          <w:sz w:val="24"/>
          <w:szCs w:val="24"/>
        </w:rPr>
      </w:pPr>
      <w:r w:rsidRPr="00B97B75">
        <w:rPr>
          <w:rFonts w:ascii="Courier New" w:eastAsia="Times New Roman" w:hAnsi="Courier New" w:cs="Courier New"/>
          <w:sz w:val="24"/>
          <w:szCs w:val="24"/>
          <w:highlight w:val="yellow"/>
        </w:rPr>
        <w:t xml:space="preserve">Date of Application Webinar:  </w:t>
      </w:r>
      <w:r w:rsidRPr="00B97B75">
        <w:rPr>
          <w:rFonts w:ascii="Courier New" w:eastAsia="Times New Roman" w:hAnsi="Courier New" w:cs="Courier New"/>
          <w:b/>
          <w:bCs/>
          <w:i/>
          <w:iCs/>
          <w:sz w:val="24"/>
          <w:szCs w:val="24"/>
          <w:highlight w:val="yellow"/>
        </w:rPr>
        <w:t>[Fill in date only]</w:t>
      </w:r>
      <w:r w:rsidRPr="00B97B75">
        <w:rPr>
          <w:rFonts w:ascii="Courier New" w:eastAsia="Times New Roman" w:hAnsi="Courier New" w:cs="Courier New"/>
          <w:sz w:val="24"/>
          <w:szCs w:val="24"/>
          <w:highlight w:val="yellow"/>
        </w:rPr>
        <w:t>.</w:t>
      </w:r>
      <w:r w:rsidRPr="00B97B75">
        <w:rPr>
          <w:rFonts w:ascii="Courier New" w:eastAsia="Times New Roman" w:hAnsi="Courier New" w:cs="Courier New"/>
          <w:sz w:val="24"/>
          <w:szCs w:val="24"/>
        </w:rPr>
        <w:t xml:space="preserve">  </w:t>
      </w:r>
    </w:p>
    <w:p w:rsidR="00CF76B3" w:rsidRPr="00B97B75" w:rsidRDefault="00CF76B3" w:rsidP="009D2F40">
      <w:pPr>
        <w:spacing w:after="0" w:line="480" w:lineRule="auto"/>
        <w:rPr>
          <w:rFonts w:ascii="Courier New" w:eastAsia="Times New Roman" w:hAnsi="Courier New" w:cs="Courier New"/>
          <w:b/>
          <w:bCs/>
          <w:i/>
          <w:iCs/>
          <w:sz w:val="24"/>
          <w:szCs w:val="24"/>
        </w:rPr>
      </w:pPr>
      <w:r w:rsidRPr="00B97B75">
        <w:rPr>
          <w:rFonts w:ascii="Courier New" w:eastAsia="Times New Roman" w:hAnsi="Courier New" w:cs="Courier New"/>
          <w:sz w:val="24"/>
          <w:szCs w:val="24"/>
        </w:rPr>
        <w:t xml:space="preserve">Deadline for Transmittal of Applications:  October </w:t>
      </w:r>
      <w:r w:rsidR="006B6C46">
        <w:rPr>
          <w:rFonts w:ascii="Courier New" w:eastAsia="Times New Roman" w:hAnsi="Courier New" w:cs="Courier New"/>
          <w:sz w:val="24"/>
          <w:szCs w:val="24"/>
        </w:rPr>
        <w:t>30</w:t>
      </w:r>
      <w:r w:rsidRPr="00B97B75">
        <w:rPr>
          <w:rFonts w:ascii="Courier New" w:eastAsia="Times New Roman" w:hAnsi="Courier New" w:cs="Courier New"/>
          <w:sz w:val="24"/>
          <w:szCs w:val="24"/>
        </w:rPr>
        <w:t>, 2012.</w:t>
      </w:r>
    </w:p>
    <w:p w:rsidR="00CF76B3" w:rsidRPr="00B97B75" w:rsidRDefault="00CF76B3" w:rsidP="009D2F40">
      <w:pPr>
        <w:spacing w:after="0" w:line="480" w:lineRule="auto"/>
        <w:rPr>
          <w:rFonts w:ascii="Courier New" w:eastAsia="Times New Roman" w:hAnsi="Courier New" w:cs="Courier New"/>
          <w:sz w:val="24"/>
          <w:szCs w:val="24"/>
        </w:rPr>
      </w:pPr>
      <w:r w:rsidRPr="006704A1">
        <w:rPr>
          <w:rFonts w:ascii="Courier New" w:hAnsi="Courier New"/>
          <w:sz w:val="24"/>
          <w:highlight w:val="yellow"/>
        </w:rPr>
        <w:lastRenderedPageBreak/>
        <w:t>Deadline for Intergovernmental Review:  [INSERT DATE 60 DAYS AFTER DATE OF PUBLICATION IN THE FEDERAL REGISTER].</w:t>
      </w:r>
    </w:p>
    <w:p w:rsidR="00CF76B3" w:rsidRPr="00B97B75" w:rsidRDefault="00CF76B3" w:rsidP="009D2F40">
      <w:pPr>
        <w:spacing w:after="0" w:line="480" w:lineRule="auto"/>
        <w:rPr>
          <w:rFonts w:ascii="Courier New" w:eastAsia="Times New Roman" w:hAnsi="Courier New" w:cs="Courier New"/>
          <w:sz w:val="24"/>
          <w:szCs w:val="24"/>
        </w:rPr>
      </w:pPr>
      <w:r w:rsidRPr="00B97B75">
        <w:rPr>
          <w:rFonts w:ascii="Courier New" w:eastAsia="Times New Roman" w:hAnsi="Courier New" w:cs="Courier New"/>
          <w:sz w:val="24"/>
          <w:szCs w:val="24"/>
        </w:rPr>
        <w:t>Full Text of Announcement</w:t>
      </w:r>
    </w:p>
    <w:p w:rsidR="00CF76B3" w:rsidRPr="00B97B75" w:rsidRDefault="00CF76B3" w:rsidP="009D2F40">
      <w:pPr>
        <w:spacing w:after="0" w:line="480" w:lineRule="auto"/>
        <w:rPr>
          <w:rFonts w:ascii="Courier New" w:eastAsia="Times New Roman" w:hAnsi="Courier New" w:cs="Courier New"/>
          <w:sz w:val="24"/>
          <w:szCs w:val="24"/>
        </w:rPr>
      </w:pPr>
      <w:r w:rsidRPr="00B97B75">
        <w:rPr>
          <w:rFonts w:ascii="Courier New" w:eastAsia="Times New Roman" w:hAnsi="Courier New" w:cs="Courier New"/>
          <w:sz w:val="24"/>
          <w:szCs w:val="24"/>
        </w:rPr>
        <w:t>I.  Funding Opportunity Description</w:t>
      </w:r>
    </w:p>
    <w:p w:rsidR="008D51CA" w:rsidRPr="00B97B75" w:rsidRDefault="008D51CA" w:rsidP="009D2F40">
      <w:pPr>
        <w:spacing w:after="0" w:line="480" w:lineRule="auto"/>
        <w:rPr>
          <w:rFonts w:ascii="Courier New" w:hAnsi="Courier New" w:cs="Courier New"/>
          <w:color w:val="000000"/>
          <w:sz w:val="24"/>
          <w:szCs w:val="24"/>
        </w:rPr>
      </w:pPr>
      <w:r w:rsidRPr="00B97B75">
        <w:rPr>
          <w:rFonts w:ascii="Courier New" w:eastAsia="Times New Roman" w:hAnsi="Courier New" w:cs="Courier New"/>
          <w:sz w:val="24"/>
          <w:szCs w:val="24"/>
          <w:u w:val="single"/>
        </w:rPr>
        <w:t>Purpose of Program</w:t>
      </w:r>
      <w:r w:rsidRPr="00B97B75">
        <w:rPr>
          <w:rFonts w:ascii="Courier New" w:eastAsia="Times New Roman" w:hAnsi="Courier New" w:cs="Courier New"/>
          <w:sz w:val="24"/>
          <w:szCs w:val="24"/>
        </w:rPr>
        <w:t xml:space="preserve">:  </w:t>
      </w:r>
    </w:p>
    <w:p w:rsidR="008D51CA" w:rsidRPr="00B97B75" w:rsidRDefault="008D51CA" w:rsidP="009D2F40">
      <w:pPr>
        <w:shd w:val="clear" w:color="auto" w:fill="FFFFFF"/>
        <w:spacing w:after="0" w:line="480" w:lineRule="auto"/>
        <w:ind w:firstLine="720"/>
        <w:rPr>
          <w:rFonts w:ascii="Courier New" w:eastAsia="Times New Roman" w:hAnsi="Courier New" w:cs="Courier New"/>
          <w:sz w:val="24"/>
          <w:szCs w:val="24"/>
        </w:rPr>
      </w:pPr>
      <w:r w:rsidRPr="00B97B75">
        <w:rPr>
          <w:rFonts w:ascii="Courier New" w:eastAsia="Times New Roman" w:hAnsi="Courier New" w:cs="Courier New"/>
          <w:sz w:val="24"/>
          <w:szCs w:val="24"/>
        </w:rPr>
        <w:t>The purpose of the Race to the Top</w:t>
      </w:r>
      <w:r w:rsidR="00BC1979" w:rsidRPr="00B97B75">
        <w:rPr>
          <w:rFonts w:ascii="Courier New" w:eastAsia="Times New Roman" w:hAnsi="Courier New" w:cs="Courier New"/>
          <w:sz w:val="24"/>
          <w:szCs w:val="24"/>
        </w:rPr>
        <w:t xml:space="preserve"> – District </w:t>
      </w:r>
      <w:r w:rsidRPr="00B97B75">
        <w:rPr>
          <w:rFonts w:ascii="Courier New" w:eastAsia="Times New Roman" w:hAnsi="Courier New" w:cs="Courier New"/>
          <w:sz w:val="24"/>
          <w:szCs w:val="24"/>
        </w:rPr>
        <w:t xml:space="preserve">competition is to build on the lessons learned from the State competitions conducted under the Race to the Top program and to support bold, locally directed improvements in learning and teaching that will directly improve student achievement and educator effectiveness.  </w:t>
      </w:r>
    </w:p>
    <w:p w:rsidR="008D51CA" w:rsidRPr="00B97B75" w:rsidRDefault="008D51CA" w:rsidP="009D2F40">
      <w:pPr>
        <w:spacing w:after="0" w:line="480" w:lineRule="auto"/>
        <w:rPr>
          <w:rFonts w:ascii="Courier New" w:hAnsi="Courier New" w:cs="Courier New"/>
          <w:sz w:val="24"/>
          <w:szCs w:val="24"/>
        </w:rPr>
      </w:pPr>
      <w:r w:rsidRPr="00B97B75">
        <w:rPr>
          <w:rFonts w:ascii="Courier New" w:hAnsi="Courier New" w:cs="Courier New"/>
          <w:sz w:val="24"/>
          <w:szCs w:val="24"/>
          <w:u w:val="single"/>
        </w:rPr>
        <w:t>Background</w:t>
      </w:r>
      <w:r w:rsidRPr="00B97B75">
        <w:rPr>
          <w:rFonts w:ascii="Courier New" w:hAnsi="Courier New" w:cs="Courier New"/>
          <w:sz w:val="24"/>
          <w:szCs w:val="24"/>
        </w:rPr>
        <w:t>:</w:t>
      </w:r>
    </w:p>
    <w:p w:rsidR="008D51CA" w:rsidRPr="00B97B75" w:rsidRDefault="008D51CA" w:rsidP="009D2F40">
      <w:pPr>
        <w:spacing w:after="0" w:line="480" w:lineRule="auto"/>
        <w:rPr>
          <w:rFonts w:ascii="Courier New" w:hAnsi="Courier New" w:cs="Courier New"/>
          <w:sz w:val="24"/>
          <w:szCs w:val="24"/>
          <w:u w:val="single"/>
        </w:rPr>
      </w:pPr>
      <w:r w:rsidRPr="00B97B75">
        <w:rPr>
          <w:rFonts w:ascii="Courier New" w:hAnsi="Courier New" w:cs="Courier New"/>
          <w:sz w:val="24"/>
          <w:szCs w:val="24"/>
          <w:u w:val="single"/>
        </w:rPr>
        <w:t>Race to the Top</w:t>
      </w:r>
    </w:p>
    <w:p w:rsidR="008D51CA" w:rsidRPr="00B97B75" w:rsidRDefault="008D51CA" w:rsidP="009D2F40">
      <w:pPr>
        <w:shd w:val="clear" w:color="auto" w:fill="FFFFFF"/>
        <w:spacing w:after="0" w:line="480" w:lineRule="auto"/>
        <w:ind w:firstLine="720"/>
        <w:rPr>
          <w:rFonts w:ascii="Courier New" w:eastAsia="Times New Roman" w:hAnsi="Courier New" w:cs="Courier New"/>
          <w:sz w:val="24"/>
          <w:szCs w:val="24"/>
        </w:rPr>
      </w:pPr>
      <w:proofErr w:type="gramStart"/>
      <w:r w:rsidRPr="00B97B75">
        <w:rPr>
          <w:rFonts w:ascii="Courier New" w:hAnsi="Courier New" w:cs="Courier New"/>
          <w:sz w:val="24"/>
          <w:szCs w:val="24"/>
        </w:rPr>
        <w:t>The Race to the Top program, authorized under the American Recovery and Reinvestment Act (ARRA)</w:t>
      </w:r>
      <w:r w:rsidR="007E0DD2" w:rsidRPr="00B97B75">
        <w:rPr>
          <w:rFonts w:ascii="Courier New" w:hAnsi="Courier New" w:cs="Courier New"/>
          <w:sz w:val="24"/>
          <w:szCs w:val="24"/>
        </w:rPr>
        <w:t xml:space="preserve"> </w:t>
      </w:r>
      <w:r w:rsidR="007E0DD2" w:rsidRPr="00B97B75">
        <w:rPr>
          <w:rFonts w:ascii="Courier New" w:eastAsia="Times New Roman" w:hAnsi="Courier New" w:cs="Courier New"/>
          <w:sz w:val="24"/>
          <w:szCs w:val="24"/>
        </w:rPr>
        <w:t>(Pub.</w:t>
      </w:r>
      <w:proofErr w:type="gramEnd"/>
      <w:r w:rsidR="007E0DD2" w:rsidRPr="00B97B75">
        <w:rPr>
          <w:rFonts w:ascii="Courier New" w:eastAsia="Times New Roman" w:hAnsi="Courier New" w:cs="Courier New"/>
          <w:sz w:val="24"/>
          <w:szCs w:val="24"/>
        </w:rPr>
        <w:t xml:space="preserve"> L. 111-5</w:t>
      </w:r>
      <w:proofErr w:type="gramStart"/>
      <w:r w:rsidR="007E0DD2" w:rsidRPr="00B97B75">
        <w:rPr>
          <w:rFonts w:ascii="Courier New" w:eastAsia="Times New Roman" w:hAnsi="Courier New" w:cs="Courier New"/>
          <w:sz w:val="24"/>
          <w:szCs w:val="24"/>
        </w:rPr>
        <w:t>)</w:t>
      </w:r>
      <w:r w:rsidRPr="00B97B75">
        <w:rPr>
          <w:rFonts w:ascii="Courier New" w:hAnsi="Courier New" w:cs="Courier New"/>
          <w:sz w:val="24"/>
          <w:szCs w:val="24"/>
        </w:rPr>
        <w:t>,</w:t>
      </w:r>
      <w:proofErr w:type="gramEnd"/>
      <w:r w:rsidRPr="00B97B75">
        <w:rPr>
          <w:rFonts w:ascii="Courier New" w:hAnsi="Courier New" w:cs="Courier New"/>
          <w:sz w:val="24"/>
          <w:szCs w:val="24"/>
        </w:rPr>
        <w:t xml:space="preserve"> is centered on </w:t>
      </w:r>
      <w:r w:rsidRPr="00B97B75">
        <w:rPr>
          <w:rFonts w:ascii="Courier New" w:eastAsia="Times New Roman" w:hAnsi="Courier New" w:cs="Courier New"/>
          <w:sz w:val="24"/>
          <w:szCs w:val="24"/>
        </w:rPr>
        <w:t>four core education</w:t>
      </w:r>
      <w:r w:rsidR="002E2553" w:rsidRPr="00B97B75">
        <w:rPr>
          <w:rFonts w:ascii="Courier New" w:eastAsia="Times New Roman" w:hAnsi="Courier New" w:cs="Courier New"/>
          <w:sz w:val="24"/>
          <w:szCs w:val="24"/>
        </w:rPr>
        <w:t>al</w:t>
      </w:r>
      <w:r w:rsidRPr="00B97B75">
        <w:rPr>
          <w:rFonts w:ascii="Courier New" w:eastAsia="Times New Roman" w:hAnsi="Courier New" w:cs="Courier New"/>
          <w:sz w:val="24"/>
          <w:szCs w:val="24"/>
        </w:rPr>
        <w:t xml:space="preserve"> reform areas:</w:t>
      </w:r>
    </w:p>
    <w:p w:rsidR="008D51CA" w:rsidRPr="00B97B75" w:rsidRDefault="008D51CA" w:rsidP="009D2F40">
      <w:pPr>
        <w:tabs>
          <w:tab w:val="left" w:pos="1440"/>
        </w:tabs>
        <w:autoSpaceDE w:val="0"/>
        <w:autoSpaceDN w:val="0"/>
        <w:adjustRightInd w:val="0"/>
        <w:spacing w:after="0" w:line="480" w:lineRule="auto"/>
        <w:ind w:firstLine="720"/>
        <w:rPr>
          <w:rFonts w:ascii="Courier New" w:hAnsi="Courier New" w:cs="Courier New"/>
          <w:sz w:val="24"/>
          <w:szCs w:val="24"/>
        </w:rPr>
      </w:pPr>
      <w:r w:rsidRPr="00B97B75">
        <w:rPr>
          <w:rFonts w:ascii="Courier New" w:hAnsi="Courier New" w:cs="Courier New"/>
          <w:sz w:val="24"/>
          <w:szCs w:val="24"/>
        </w:rPr>
        <w:t xml:space="preserve">(a)  Adopting standards and assessments that prepare students to succeed in college and the workplace and to compete in the global economy; </w:t>
      </w:r>
    </w:p>
    <w:p w:rsidR="008D51CA" w:rsidRPr="00B97B75" w:rsidRDefault="008D51CA" w:rsidP="009D2F40">
      <w:pPr>
        <w:autoSpaceDE w:val="0"/>
        <w:autoSpaceDN w:val="0"/>
        <w:adjustRightInd w:val="0"/>
        <w:spacing w:after="0" w:line="480" w:lineRule="auto"/>
        <w:ind w:firstLine="720"/>
        <w:rPr>
          <w:rFonts w:ascii="Courier New" w:hAnsi="Courier New" w:cs="Courier New"/>
          <w:sz w:val="24"/>
          <w:szCs w:val="24"/>
        </w:rPr>
      </w:pPr>
      <w:r w:rsidRPr="00B97B75">
        <w:rPr>
          <w:rFonts w:ascii="Courier New" w:hAnsi="Courier New" w:cs="Courier New"/>
          <w:sz w:val="24"/>
          <w:szCs w:val="24"/>
        </w:rPr>
        <w:t xml:space="preserve">(b)  Building data systems that measure student growth and success and inform teachers and principals about how they can improve instruction; </w:t>
      </w:r>
    </w:p>
    <w:p w:rsidR="008D51CA" w:rsidRPr="00B97B75" w:rsidRDefault="008D51CA" w:rsidP="009D2F40">
      <w:pPr>
        <w:autoSpaceDE w:val="0"/>
        <w:autoSpaceDN w:val="0"/>
        <w:adjustRightInd w:val="0"/>
        <w:spacing w:after="0" w:line="480" w:lineRule="auto"/>
        <w:ind w:firstLine="720"/>
        <w:rPr>
          <w:rFonts w:ascii="Courier New" w:hAnsi="Courier New" w:cs="Courier New"/>
          <w:sz w:val="24"/>
          <w:szCs w:val="24"/>
        </w:rPr>
      </w:pPr>
      <w:r w:rsidRPr="00B97B75">
        <w:rPr>
          <w:rFonts w:ascii="Courier New" w:hAnsi="Courier New" w:cs="Courier New"/>
          <w:sz w:val="24"/>
          <w:szCs w:val="24"/>
        </w:rPr>
        <w:lastRenderedPageBreak/>
        <w:t xml:space="preserve">(c)  Recruiting, developing, rewarding, and retaining effective teachers and principals, especially where they are needed most; and </w:t>
      </w:r>
    </w:p>
    <w:p w:rsidR="008D51CA" w:rsidRPr="00B97B75" w:rsidRDefault="008D51CA" w:rsidP="009D2F40">
      <w:pPr>
        <w:spacing w:after="0" w:line="480" w:lineRule="auto"/>
        <w:rPr>
          <w:rFonts w:ascii="Courier New" w:hAnsi="Courier New" w:cs="Courier New"/>
          <w:sz w:val="24"/>
          <w:szCs w:val="24"/>
        </w:rPr>
      </w:pPr>
      <w:r w:rsidRPr="00B97B75">
        <w:rPr>
          <w:rFonts w:ascii="Courier New" w:hAnsi="Courier New" w:cs="Courier New"/>
          <w:sz w:val="24"/>
          <w:szCs w:val="24"/>
        </w:rPr>
        <w:t xml:space="preserve">     (d)  Turning around </w:t>
      </w:r>
      <w:r w:rsidR="004508F0" w:rsidRPr="00B97B75">
        <w:rPr>
          <w:rFonts w:ascii="Courier New" w:hAnsi="Courier New" w:cs="Courier New"/>
          <w:sz w:val="24"/>
          <w:szCs w:val="24"/>
        </w:rPr>
        <w:t>the Nation’s</w:t>
      </w:r>
      <w:r w:rsidRPr="00B97B75">
        <w:rPr>
          <w:rFonts w:ascii="Courier New" w:hAnsi="Courier New" w:cs="Courier New"/>
          <w:sz w:val="24"/>
          <w:szCs w:val="24"/>
        </w:rPr>
        <w:t xml:space="preserve"> lowest</w:t>
      </w:r>
      <w:r w:rsidR="007E0DD2" w:rsidRPr="00B97B75">
        <w:rPr>
          <w:rFonts w:ascii="Courier New" w:hAnsi="Courier New" w:cs="Courier New"/>
          <w:sz w:val="24"/>
          <w:szCs w:val="24"/>
        </w:rPr>
        <w:t>-</w:t>
      </w:r>
      <w:r w:rsidRPr="00B97B75">
        <w:rPr>
          <w:rFonts w:ascii="Courier New" w:hAnsi="Courier New" w:cs="Courier New"/>
          <w:sz w:val="24"/>
          <w:szCs w:val="24"/>
        </w:rPr>
        <w:t>achieving schools.</w:t>
      </w:r>
    </w:p>
    <w:p w:rsidR="008D51CA" w:rsidRPr="00B97B75" w:rsidRDefault="008D51CA" w:rsidP="009D2F40">
      <w:pPr>
        <w:shd w:val="clear" w:color="auto" w:fill="FFFFFF"/>
        <w:spacing w:after="0" w:line="480" w:lineRule="auto"/>
        <w:ind w:firstLine="720"/>
        <w:rPr>
          <w:rFonts w:ascii="Courier New" w:eastAsia="Times New Roman" w:hAnsi="Courier New" w:cs="Courier New"/>
          <w:sz w:val="24"/>
          <w:szCs w:val="24"/>
        </w:rPr>
      </w:pPr>
      <w:r w:rsidRPr="00B97B75">
        <w:rPr>
          <w:rFonts w:ascii="Courier New" w:hAnsi="Courier New" w:cs="Courier New"/>
          <w:sz w:val="24"/>
          <w:szCs w:val="24"/>
        </w:rPr>
        <w:t xml:space="preserve">In 2010, the </w:t>
      </w:r>
      <w:r w:rsidR="007E0DD2" w:rsidRPr="00B97B75">
        <w:rPr>
          <w:rFonts w:ascii="Courier New" w:hAnsi="Courier New" w:cs="Courier New"/>
          <w:sz w:val="24"/>
          <w:szCs w:val="24"/>
        </w:rPr>
        <w:t xml:space="preserve">U.S. </w:t>
      </w:r>
      <w:r w:rsidRPr="00B97B75">
        <w:rPr>
          <w:rFonts w:ascii="Courier New" w:hAnsi="Courier New" w:cs="Courier New"/>
          <w:sz w:val="24"/>
          <w:szCs w:val="24"/>
        </w:rPr>
        <w:t>Department</w:t>
      </w:r>
      <w:r w:rsidR="007E0DD2" w:rsidRPr="00B97B75">
        <w:rPr>
          <w:rFonts w:ascii="Courier New" w:hAnsi="Courier New" w:cs="Courier New"/>
          <w:sz w:val="24"/>
          <w:szCs w:val="24"/>
        </w:rPr>
        <w:t xml:space="preserve"> of Education (Department)</w:t>
      </w:r>
      <w:r w:rsidRPr="00B97B75">
        <w:rPr>
          <w:rFonts w:ascii="Courier New" w:hAnsi="Courier New" w:cs="Courier New"/>
          <w:sz w:val="24"/>
          <w:szCs w:val="24"/>
        </w:rPr>
        <w:t xml:space="preserve"> conducted Race to the Top State competitions, which provided incentives to States to adopt bold and comprehensive reform</w:t>
      </w:r>
      <w:r w:rsidR="007E0DD2" w:rsidRPr="00B97B75">
        <w:rPr>
          <w:rFonts w:ascii="Courier New" w:hAnsi="Courier New" w:cs="Courier New"/>
          <w:sz w:val="24"/>
          <w:szCs w:val="24"/>
        </w:rPr>
        <w:t>s</w:t>
      </w:r>
      <w:r w:rsidRPr="00B97B75">
        <w:rPr>
          <w:rFonts w:ascii="Courier New" w:hAnsi="Courier New" w:cs="Courier New"/>
          <w:sz w:val="24"/>
          <w:szCs w:val="24"/>
        </w:rPr>
        <w:t xml:space="preserve"> in elementary and secondary education and laid the foundation for unprecedented innovation.  A total of 46 States and the District of Columbia put together plans to implement college- and career-ready standards, use data systems to guide teaching and learning, evaluate and support teachers and school leaders, and turn around their lowest-performing schools.  </w:t>
      </w:r>
      <w:r w:rsidRPr="00B97B75">
        <w:rPr>
          <w:rFonts w:ascii="Courier New" w:eastAsia="Times New Roman" w:hAnsi="Courier New" w:cs="Courier New"/>
          <w:sz w:val="24"/>
          <w:szCs w:val="24"/>
        </w:rPr>
        <w:t>The Race to the Top State competition</w:t>
      </w:r>
      <w:r w:rsidR="008C4D23" w:rsidRPr="00B97B75">
        <w:rPr>
          <w:rFonts w:ascii="Courier New" w:eastAsia="Times New Roman" w:hAnsi="Courier New" w:cs="Courier New"/>
          <w:sz w:val="24"/>
          <w:szCs w:val="24"/>
        </w:rPr>
        <w:t>s</w:t>
      </w:r>
      <w:r w:rsidRPr="00B97B75">
        <w:rPr>
          <w:rFonts w:ascii="Courier New" w:eastAsia="Times New Roman" w:hAnsi="Courier New" w:cs="Courier New"/>
          <w:sz w:val="24"/>
          <w:szCs w:val="24"/>
        </w:rPr>
        <w:t xml:space="preserve"> provided States with incentives to implement large-scale, system-changing reforms designed to improve student achievement, narrow achievement gaps, and increase graduation and college</w:t>
      </w:r>
      <w:r w:rsidR="0078301C">
        <w:rPr>
          <w:rFonts w:ascii="Courier New" w:eastAsia="Times New Roman" w:hAnsi="Courier New" w:cs="Courier New"/>
          <w:sz w:val="24"/>
          <w:szCs w:val="24"/>
        </w:rPr>
        <w:t xml:space="preserve"> </w:t>
      </w:r>
      <w:r w:rsidRPr="00B97B75">
        <w:rPr>
          <w:rFonts w:ascii="Courier New" w:eastAsia="Times New Roman" w:hAnsi="Courier New" w:cs="Courier New"/>
          <w:sz w:val="24"/>
          <w:szCs w:val="24"/>
        </w:rPr>
        <w:t xml:space="preserve">enrollment rates.  </w:t>
      </w:r>
    </w:p>
    <w:p w:rsidR="008D51CA" w:rsidRPr="00B97B75" w:rsidRDefault="0033778F" w:rsidP="009D2F40">
      <w:pPr>
        <w:shd w:val="clear" w:color="auto" w:fill="FFFFFF"/>
        <w:spacing w:after="0" w:line="480" w:lineRule="auto"/>
        <w:ind w:firstLine="720"/>
        <w:rPr>
          <w:rFonts w:ascii="Courier New" w:eastAsia="Times New Roman" w:hAnsi="Courier New" w:cs="Courier New"/>
          <w:sz w:val="24"/>
          <w:szCs w:val="24"/>
        </w:rPr>
      </w:pPr>
      <w:r w:rsidRPr="00B97B75">
        <w:rPr>
          <w:rFonts w:ascii="Courier New" w:eastAsia="Times New Roman" w:hAnsi="Courier New" w:cs="Courier New"/>
          <w:sz w:val="24"/>
          <w:szCs w:val="24"/>
        </w:rPr>
        <w:t>T</w:t>
      </w:r>
      <w:r w:rsidR="008C4D23" w:rsidRPr="00B97B75">
        <w:rPr>
          <w:rFonts w:ascii="Courier New" w:eastAsia="Times New Roman" w:hAnsi="Courier New" w:cs="Courier New"/>
          <w:sz w:val="24"/>
          <w:szCs w:val="24"/>
        </w:rPr>
        <w:t>hrough</w:t>
      </w:r>
      <w:r w:rsidR="008D51CA" w:rsidRPr="00B97B75">
        <w:rPr>
          <w:rFonts w:ascii="Courier New" w:eastAsia="Times New Roman" w:hAnsi="Courier New" w:cs="Courier New"/>
          <w:sz w:val="24"/>
          <w:szCs w:val="24"/>
        </w:rPr>
        <w:t xml:space="preserve"> the Race to the Top Assessment program, </w:t>
      </w:r>
      <w:r w:rsidRPr="00B97B75">
        <w:rPr>
          <w:rFonts w:ascii="Courier New" w:eastAsia="Times New Roman" w:hAnsi="Courier New" w:cs="Courier New"/>
          <w:sz w:val="24"/>
          <w:szCs w:val="24"/>
        </w:rPr>
        <w:t xml:space="preserve">also authorized under ARRA, </w:t>
      </w:r>
      <w:r w:rsidR="008D51CA" w:rsidRPr="00B97B75">
        <w:rPr>
          <w:rFonts w:ascii="Courier New" w:eastAsia="Times New Roman" w:hAnsi="Courier New" w:cs="Courier New"/>
          <w:sz w:val="24"/>
          <w:szCs w:val="24"/>
        </w:rPr>
        <w:t xml:space="preserve">the Department is supporting </w:t>
      </w:r>
      <w:r w:rsidR="004508F0" w:rsidRPr="00B97B75">
        <w:rPr>
          <w:rFonts w:ascii="Courier New" w:eastAsia="Times New Roman" w:hAnsi="Courier New" w:cs="Courier New"/>
          <w:sz w:val="24"/>
          <w:szCs w:val="24"/>
        </w:rPr>
        <w:t xml:space="preserve">consortia of States in </w:t>
      </w:r>
      <w:r w:rsidR="008D51CA" w:rsidRPr="00B97B75">
        <w:rPr>
          <w:rFonts w:ascii="Courier New" w:eastAsia="Times New Roman" w:hAnsi="Courier New" w:cs="Courier New"/>
          <w:sz w:val="24"/>
          <w:szCs w:val="24"/>
        </w:rPr>
        <w:t>the development of new and better assessments aligned with high standards.</w:t>
      </w:r>
    </w:p>
    <w:p w:rsidR="008D51CA" w:rsidRPr="00B97B75" w:rsidRDefault="008D51CA" w:rsidP="009D2F40">
      <w:pPr>
        <w:shd w:val="clear" w:color="auto" w:fill="FFFFFF"/>
        <w:spacing w:after="0" w:line="480" w:lineRule="auto"/>
        <w:ind w:firstLine="720"/>
        <w:rPr>
          <w:rFonts w:ascii="Courier New" w:eastAsia="Times New Roman" w:hAnsi="Courier New" w:cs="Courier New"/>
          <w:sz w:val="24"/>
          <w:szCs w:val="24"/>
        </w:rPr>
      </w:pPr>
      <w:r w:rsidRPr="00B97B75">
        <w:rPr>
          <w:rFonts w:ascii="Courier New" w:eastAsia="Times New Roman" w:hAnsi="Courier New" w:cs="Courier New"/>
          <w:sz w:val="24"/>
          <w:szCs w:val="24"/>
        </w:rPr>
        <w:lastRenderedPageBreak/>
        <w:t xml:space="preserve">In 2011, the ARRA was amended by section 1832(b) of the Department of Defense and Full-Year Continuing Appropriations Act, 2011 </w:t>
      </w:r>
      <w:r w:rsidR="007E0DD2" w:rsidRPr="00B97B75">
        <w:rPr>
          <w:rFonts w:ascii="Courier New" w:eastAsia="Times New Roman" w:hAnsi="Courier New" w:cs="Courier New"/>
          <w:sz w:val="24"/>
          <w:szCs w:val="24"/>
        </w:rPr>
        <w:t>(Pub. L. 112-10)</w:t>
      </w:r>
      <w:r w:rsidR="008C4D23" w:rsidRPr="00B97B75">
        <w:rPr>
          <w:rFonts w:ascii="Courier New" w:eastAsia="Times New Roman" w:hAnsi="Courier New" w:cs="Courier New"/>
          <w:sz w:val="24"/>
          <w:szCs w:val="24"/>
        </w:rPr>
        <w:t xml:space="preserve">, which </w:t>
      </w:r>
      <w:r w:rsidR="002F6AB3">
        <w:rPr>
          <w:rFonts w:ascii="Courier New" w:eastAsia="Times New Roman" w:hAnsi="Courier New" w:cs="Courier New"/>
          <w:sz w:val="24"/>
          <w:szCs w:val="24"/>
        </w:rPr>
        <w:t xml:space="preserve">added </w:t>
      </w:r>
      <w:r w:rsidR="0033778F" w:rsidRPr="00B97B75">
        <w:rPr>
          <w:rFonts w:ascii="Courier New" w:eastAsia="Times New Roman" w:hAnsi="Courier New" w:cs="Courier New"/>
          <w:sz w:val="24"/>
          <w:szCs w:val="24"/>
        </w:rPr>
        <w:t xml:space="preserve">an additional education reform area:  strengthening </w:t>
      </w:r>
      <w:r w:rsidRPr="00B97B75">
        <w:rPr>
          <w:rFonts w:ascii="Courier New" w:eastAsia="Times New Roman" w:hAnsi="Courier New" w:cs="Courier New"/>
          <w:sz w:val="24"/>
          <w:szCs w:val="24"/>
        </w:rPr>
        <w:t>the quality of early learning and development programs and increas</w:t>
      </w:r>
      <w:r w:rsidR="0033778F" w:rsidRPr="00B97B75">
        <w:rPr>
          <w:rFonts w:ascii="Courier New" w:eastAsia="Times New Roman" w:hAnsi="Courier New" w:cs="Courier New"/>
          <w:sz w:val="24"/>
          <w:szCs w:val="24"/>
        </w:rPr>
        <w:t>ing</w:t>
      </w:r>
      <w:r w:rsidRPr="00B97B75">
        <w:rPr>
          <w:rFonts w:ascii="Courier New" w:eastAsia="Times New Roman" w:hAnsi="Courier New" w:cs="Courier New"/>
          <w:sz w:val="24"/>
          <w:szCs w:val="24"/>
        </w:rPr>
        <w:t xml:space="preserve"> access to high-quality early learning programs for all children, including those with high needs</w:t>
      </w:r>
      <w:r w:rsidR="002F6AB3">
        <w:rPr>
          <w:rFonts w:ascii="Courier New" w:eastAsia="Times New Roman" w:hAnsi="Courier New" w:cs="Courier New"/>
          <w:sz w:val="24"/>
          <w:szCs w:val="24"/>
        </w:rPr>
        <w:t>.</w:t>
      </w:r>
      <w:r w:rsidR="0033778F" w:rsidRPr="00B97B75">
        <w:rPr>
          <w:rFonts w:ascii="Courier New" w:eastAsia="Times New Roman" w:hAnsi="Courier New" w:cs="Courier New"/>
          <w:sz w:val="24"/>
          <w:szCs w:val="24"/>
        </w:rPr>
        <w:t xml:space="preserve"> </w:t>
      </w:r>
      <w:r w:rsidR="002F6AB3">
        <w:rPr>
          <w:rFonts w:ascii="Courier New" w:eastAsia="Times New Roman" w:hAnsi="Courier New" w:cs="Courier New"/>
          <w:sz w:val="24"/>
          <w:szCs w:val="24"/>
        </w:rPr>
        <w:t xml:space="preserve"> A</w:t>
      </w:r>
      <w:r w:rsidR="0033778F" w:rsidRPr="00B97B75">
        <w:rPr>
          <w:rFonts w:ascii="Courier New" w:eastAsia="Times New Roman" w:hAnsi="Courier New" w:cs="Courier New"/>
          <w:sz w:val="24"/>
          <w:szCs w:val="24"/>
        </w:rPr>
        <w:t xml:space="preserve">s a result, the Department had the authority to use a portion of the FY 2011 appropriation for Race to the </w:t>
      </w:r>
      <w:proofErr w:type="gramStart"/>
      <w:r w:rsidR="0033778F" w:rsidRPr="00B97B75">
        <w:rPr>
          <w:rFonts w:ascii="Courier New" w:eastAsia="Times New Roman" w:hAnsi="Courier New" w:cs="Courier New"/>
          <w:sz w:val="24"/>
          <w:szCs w:val="24"/>
        </w:rPr>
        <w:t>Top  on</w:t>
      </w:r>
      <w:proofErr w:type="gramEnd"/>
      <w:r w:rsidRPr="00B97B75">
        <w:rPr>
          <w:rFonts w:ascii="Courier New" w:eastAsia="Times New Roman" w:hAnsi="Courier New" w:cs="Courier New"/>
          <w:sz w:val="24"/>
          <w:szCs w:val="24"/>
        </w:rPr>
        <w:t xml:space="preserve"> the Race to the Top Early Le</w:t>
      </w:r>
      <w:r w:rsidR="00FF0F96" w:rsidRPr="00B97B75">
        <w:rPr>
          <w:rFonts w:ascii="Courier New" w:eastAsia="Times New Roman" w:hAnsi="Courier New" w:cs="Courier New"/>
          <w:sz w:val="24"/>
          <w:szCs w:val="24"/>
        </w:rPr>
        <w:t xml:space="preserve">arning Challenge </w:t>
      </w:r>
      <w:r w:rsidR="0033778F" w:rsidRPr="00B97B75">
        <w:rPr>
          <w:rFonts w:ascii="Courier New" w:eastAsia="Times New Roman" w:hAnsi="Courier New" w:cs="Courier New"/>
          <w:sz w:val="24"/>
          <w:szCs w:val="24"/>
        </w:rPr>
        <w:t>p</w:t>
      </w:r>
      <w:r w:rsidR="00FF0F96" w:rsidRPr="00B97B75">
        <w:rPr>
          <w:rFonts w:ascii="Courier New" w:eastAsia="Times New Roman" w:hAnsi="Courier New" w:cs="Courier New"/>
          <w:sz w:val="24"/>
          <w:szCs w:val="24"/>
        </w:rPr>
        <w:t>rogram, which</w:t>
      </w:r>
      <w:r w:rsidRPr="00B97B75">
        <w:rPr>
          <w:rFonts w:ascii="Courier New" w:eastAsia="Times New Roman" w:hAnsi="Courier New" w:cs="Courier New"/>
          <w:sz w:val="24"/>
          <w:szCs w:val="24"/>
        </w:rPr>
        <w:t xml:space="preserve"> is jointly administered by the Departments of Education and Health and Human Services. The Race to the Top Early Learning Challenge supports </w:t>
      </w:r>
      <w:r w:rsidR="004508F0" w:rsidRPr="00B97B75">
        <w:rPr>
          <w:rFonts w:ascii="Courier New" w:eastAsia="Times New Roman" w:hAnsi="Courier New" w:cs="Courier New"/>
          <w:sz w:val="24"/>
          <w:szCs w:val="24"/>
        </w:rPr>
        <w:t xml:space="preserve">nine </w:t>
      </w:r>
      <w:r w:rsidRPr="00B97B75">
        <w:rPr>
          <w:rFonts w:ascii="Courier New" w:eastAsia="Times New Roman" w:hAnsi="Courier New" w:cs="Courier New"/>
          <w:sz w:val="24"/>
          <w:szCs w:val="24"/>
        </w:rPr>
        <w:t>State</w:t>
      </w:r>
      <w:r w:rsidR="004508F0" w:rsidRPr="00B97B75">
        <w:rPr>
          <w:rFonts w:ascii="Courier New" w:eastAsia="Times New Roman" w:hAnsi="Courier New" w:cs="Courier New"/>
          <w:sz w:val="24"/>
          <w:szCs w:val="24"/>
        </w:rPr>
        <w:t>s</w:t>
      </w:r>
      <w:r w:rsidR="002E2553" w:rsidRPr="00B97B75">
        <w:rPr>
          <w:rFonts w:ascii="Courier New" w:eastAsia="Times New Roman" w:hAnsi="Courier New" w:cs="Courier New"/>
          <w:sz w:val="24"/>
          <w:szCs w:val="24"/>
        </w:rPr>
        <w:t>’</w:t>
      </w:r>
      <w:r w:rsidRPr="00B97B75">
        <w:rPr>
          <w:rFonts w:ascii="Courier New" w:eastAsia="Times New Roman" w:hAnsi="Courier New" w:cs="Courier New"/>
          <w:sz w:val="24"/>
          <w:szCs w:val="24"/>
        </w:rPr>
        <w:t xml:space="preserve"> efforts to strengthen the quality of their early learning programs. </w:t>
      </w:r>
    </w:p>
    <w:p w:rsidR="008D51CA" w:rsidRPr="00B97B75" w:rsidRDefault="00E30ADC" w:rsidP="00EC4144">
      <w:pPr>
        <w:spacing w:after="0" w:line="480" w:lineRule="auto"/>
        <w:rPr>
          <w:rFonts w:ascii="Courier New" w:hAnsi="Courier New" w:cs="Courier New"/>
          <w:sz w:val="24"/>
          <w:szCs w:val="24"/>
          <w:u w:val="single"/>
        </w:rPr>
      </w:pPr>
      <w:r w:rsidRPr="00B97B75">
        <w:rPr>
          <w:rFonts w:ascii="Courier New" w:hAnsi="Courier New" w:cs="Courier New"/>
          <w:sz w:val="24"/>
          <w:szCs w:val="24"/>
          <w:u w:val="single"/>
        </w:rPr>
        <w:t xml:space="preserve">Race to the Top – District </w:t>
      </w:r>
      <w:r w:rsidR="008D51CA" w:rsidRPr="00B97B75">
        <w:rPr>
          <w:rFonts w:ascii="Courier New" w:hAnsi="Courier New" w:cs="Courier New"/>
          <w:sz w:val="24"/>
          <w:szCs w:val="24"/>
          <w:u w:val="single"/>
        </w:rPr>
        <w:t>Competition</w:t>
      </w:r>
    </w:p>
    <w:p w:rsidR="008D51CA" w:rsidRPr="00B97B75" w:rsidRDefault="008D51CA" w:rsidP="009D2F40">
      <w:pPr>
        <w:shd w:val="clear" w:color="auto" w:fill="FFFFFF"/>
        <w:spacing w:after="0" w:line="480" w:lineRule="auto"/>
        <w:ind w:firstLine="720"/>
        <w:rPr>
          <w:rFonts w:ascii="Courier New" w:eastAsia="Times New Roman" w:hAnsi="Courier New" w:cs="Courier New"/>
          <w:sz w:val="24"/>
          <w:szCs w:val="24"/>
        </w:rPr>
      </w:pPr>
      <w:r w:rsidRPr="00B97B75">
        <w:rPr>
          <w:rFonts w:ascii="Courier New" w:eastAsia="Times New Roman" w:hAnsi="Courier New" w:cs="Courier New"/>
          <w:sz w:val="24"/>
          <w:szCs w:val="24"/>
        </w:rPr>
        <w:t xml:space="preserve">On May 22, 2012, the Secretary announced the </w:t>
      </w:r>
      <w:r w:rsidR="00E30ADC" w:rsidRPr="00B97B75">
        <w:rPr>
          <w:rFonts w:ascii="Courier New" w:eastAsia="Times New Roman" w:hAnsi="Courier New" w:cs="Courier New"/>
          <w:sz w:val="24"/>
          <w:szCs w:val="24"/>
        </w:rPr>
        <w:t>Race to the Top – District</w:t>
      </w:r>
      <w:r w:rsidR="00FF0F96" w:rsidRPr="00B97B75">
        <w:rPr>
          <w:rFonts w:ascii="Courier New" w:eastAsia="Times New Roman" w:hAnsi="Courier New" w:cs="Courier New"/>
          <w:sz w:val="24"/>
          <w:szCs w:val="24"/>
        </w:rPr>
        <w:t xml:space="preserve"> </w:t>
      </w:r>
      <w:r w:rsidRPr="00B97B75">
        <w:rPr>
          <w:rFonts w:ascii="Courier New" w:eastAsia="Times New Roman" w:hAnsi="Courier New" w:cs="Courier New"/>
          <w:sz w:val="24"/>
          <w:szCs w:val="24"/>
        </w:rPr>
        <w:t xml:space="preserve">competition, which is designed to build on the momentum of </w:t>
      </w:r>
      <w:r w:rsidR="008C4D23" w:rsidRPr="00B97B75">
        <w:rPr>
          <w:rFonts w:ascii="Courier New" w:eastAsia="Times New Roman" w:hAnsi="Courier New" w:cs="Courier New"/>
          <w:sz w:val="24"/>
          <w:szCs w:val="24"/>
        </w:rPr>
        <w:t xml:space="preserve">other </w:t>
      </w:r>
      <w:r w:rsidRPr="00B97B75">
        <w:rPr>
          <w:rFonts w:ascii="Courier New" w:eastAsia="Times New Roman" w:hAnsi="Courier New" w:cs="Courier New"/>
          <w:sz w:val="24"/>
          <w:szCs w:val="24"/>
        </w:rPr>
        <w:t xml:space="preserve">Race to the Top competitions by encouraging bold, innovative reform at the local level. This district-level FY 2012 competition </w:t>
      </w:r>
      <w:r w:rsidR="002A6F0E" w:rsidRPr="00B97B75">
        <w:rPr>
          <w:rFonts w:ascii="Courier New" w:eastAsia="Times New Roman" w:hAnsi="Courier New" w:cs="Courier New"/>
          <w:sz w:val="24"/>
          <w:szCs w:val="24"/>
        </w:rPr>
        <w:t xml:space="preserve">is </w:t>
      </w:r>
      <w:r w:rsidRPr="00B97B75">
        <w:rPr>
          <w:rFonts w:ascii="Courier New" w:eastAsia="Times New Roman" w:hAnsi="Courier New" w:cs="Courier New"/>
          <w:sz w:val="24"/>
          <w:szCs w:val="24"/>
        </w:rPr>
        <w:t xml:space="preserve">authorized under sections 14005 and 14006 of the ARRA, as amended by section 1832(b) of the Department of Defense and Full-Year Continuing Appropriations Act, 2011  and the Department of </w:t>
      </w:r>
      <w:r w:rsidRPr="00B97B75">
        <w:rPr>
          <w:rFonts w:ascii="Courier New" w:eastAsia="Times New Roman" w:hAnsi="Courier New" w:cs="Courier New"/>
          <w:sz w:val="24"/>
          <w:szCs w:val="24"/>
        </w:rPr>
        <w:lastRenderedPageBreak/>
        <w:t xml:space="preserve">Education Appropriations Act, 2012 (Title III of Division F of Pub. </w:t>
      </w:r>
      <w:proofErr w:type="gramStart"/>
      <w:r w:rsidRPr="00B97B75">
        <w:rPr>
          <w:rFonts w:ascii="Courier New" w:eastAsia="Times New Roman" w:hAnsi="Courier New" w:cs="Courier New"/>
          <w:sz w:val="24"/>
          <w:szCs w:val="24"/>
        </w:rPr>
        <w:t>L. 112-74, the Consolidated Appropriations Act, 2012).</w:t>
      </w:r>
      <w:proofErr w:type="gramEnd"/>
      <w:r w:rsidRPr="00B97B75">
        <w:rPr>
          <w:rFonts w:ascii="Courier New" w:eastAsia="Times New Roman" w:hAnsi="Courier New" w:cs="Courier New"/>
          <w:sz w:val="24"/>
          <w:szCs w:val="24"/>
        </w:rPr>
        <w:t xml:space="preserve">  Congress appropriated approximately $550 million for Race to the Top in FY 2012.  Of these funds, the Department expects to use approximately $383 million for this competition, which will fund about 15</w:t>
      </w:r>
      <w:r w:rsidR="000B67E9" w:rsidRPr="00B97B75">
        <w:rPr>
          <w:rFonts w:ascii="Courier New" w:eastAsia="Times New Roman" w:hAnsi="Courier New" w:cs="Courier New"/>
          <w:sz w:val="24"/>
          <w:szCs w:val="24"/>
        </w:rPr>
        <w:t>-25</w:t>
      </w:r>
      <w:r w:rsidRPr="00B97B75">
        <w:rPr>
          <w:rFonts w:ascii="Courier New" w:eastAsia="Times New Roman" w:hAnsi="Courier New" w:cs="Courier New"/>
          <w:sz w:val="24"/>
          <w:szCs w:val="24"/>
        </w:rPr>
        <w:t xml:space="preserve"> grants in the range of $5 to $40 million.  The amount of </w:t>
      </w:r>
      <w:r w:rsidR="0033778F" w:rsidRPr="00B97B75">
        <w:rPr>
          <w:rFonts w:ascii="Courier New" w:eastAsia="Times New Roman" w:hAnsi="Courier New" w:cs="Courier New"/>
          <w:sz w:val="24"/>
          <w:szCs w:val="24"/>
        </w:rPr>
        <w:t xml:space="preserve">an </w:t>
      </w:r>
      <w:r w:rsidRPr="00B97B75">
        <w:rPr>
          <w:rFonts w:ascii="Courier New" w:eastAsia="Times New Roman" w:hAnsi="Courier New" w:cs="Courier New"/>
          <w:sz w:val="24"/>
          <w:szCs w:val="24"/>
        </w:rPr>
        <w:t xml:space="preserve">award </w:t>
      </w:r>
      <w:r w:rsidR="0033778F" w:rsidRPr="00B97B75">
        <w:rPr>
          <w:rFonts w:ascii="Courier New" w:eastAsia="Times New Roman" w:hAnsi="Courier New" w:cs="Courier New"/>
          <w:sz w:val="24"/>
          <w:szCs w:val="24"/>
        </w:rPr>
        <w:t xml:space="preserve">for which an applicant is </w:t>
      </w:r>
      <w:r w:rsidRPr="00B97B75">
        <w:rPr>
          <w:rFonts w:ascii="Courier New" w:eastAsia="Times New Roman" w:hAnsi="Courier New" w:cs="Courier New"/>
          <w:sz w:val="24"/>
          <w:szCs w:val="24"/>
        </w:rPr>
        <w:t xml:space="preserve">eligible to apply depends upon the number of students </w:t>
      </w:r>
      <w:r w:rsidR="0033778F" w:rsidRPr="00B97B75">
        <w:rPr>
          <w:rFonts w:ascii="Courier New" w:eastAsia="Times New Roman" w:hAnsi="Courier New" w:cs="Courier New"/>
          <w:sz w:val="24"/>
          <w:szCs w:val="24"/>
        </w:rPr>
        <w:t xml:space="preserve">who </w:t>
      </w:r>
      <w:r w:rsidRPr="00B97B75">
        <w:rPr>
          <w:rFonts w:ascii="Courier New" w:eastAsia="Times New Roman" w:hAnsi="Courier New" w:cs="Courier New"/>
          <w:sz w:val="24"/>
          <w:szCs w:val="24"/>
        </w:rPr>
        <w:t>would be served under the application.</w:t>
      </w:r>
    </w:p>
    <w:p w:rsidR="008D51CA" w:rsidRPr="00B97B75" w:rsidRDefault="008D51CA" w:rsidP="009D2F40">
      <w:pPr>
        <w:shd w:val="clear" w:color="auto" w:fill="FFFFFF"/>
        <w:spacing w:after="0" w:line="480" w:lineRule="auto"/>
        <w:ind w:firstLine="720"/>
        <w:rPr>
          <w:rFonts w:ascii="Courier New" w:eastAsia="Times New Roman" w:hAnsi="Courier New" w:cs="Courier New"/>
          <w:sz w:val="24"/>
          <w:szCs w:val="24"/>
        </w:rPr>
      </w:pPr>
      <w:r w:rsidRPr="00B97B75">
        <w:rPr>
          <w:rFonts w:ascii="Courier New" w:eastAsia="Times New Roman" w:hAnsi="Courier New" w:cs="Courier New"/>
          <w:sz w:val="24"/>
          <w:szCs w:val="24"/>
        </w:rPr>
        <w:t xml:space="preserve">The </w:t>
      </w:r>
      <w:r w:rsidR="00E30ADC" w:rsidRPr="00B97B75">
        <w:rPr>
          <w:rFonts w:ascii="Courier New" w:eastAsia="Times New Roman" w:hAnsi="Courier New" w:cs="Courier New"/>
          <w:sz w:val="24"/>
          <w:szCs w:val="24"/>
        </w:rPr>
        <w:t xml:space="preserve">Race to the Top – District </w:t>
      </w:r>
      <w:r w:rsidRPr="00B97B75">
        <w:rPr>
          <w:rFonts w:ascii="Courier New" w:eastAsia="Times New Roman" w:hAnsi="Courier New" w:cs="Courier New"/>
          <w:sz w:val="24"/>
          <w:szCs w:val="24"/>
        </w:rPr>
        <w:t xml:space="preserve">competition is aimed squarely at classrooms and the all-important relationship </w:t>
      </w:r>
      <w:r w:rsidR="007E0DD2" w:rsidRPr="00B97B75">
        <w:rPr>
          <w:rFonts w:ascii="Courier New" w:eastAsia="Times New Roman" w:hAnsi="Courier New" w:cs="Courier New"/>
          <w:sz w:val="24"/>
          <w:szCs w:val="24"/>
        </w:rPr>
        <w:t xml:space="preserve">between </w:t>
      </w:r>
      <w:r w:rsidRPr="00B97B75">
        <w:rPr>
          <w:rFonts w:ascii="Courier New" w:eastAsia="Times New Roman" w:hAnsi="Courier New" w:cs="Courier New"/>
          <w:sz w:val="24"/>
          <w:szCs w:val="24"/>
        </w:rPr>
        <w:t xml:space="preserve">educators and students.  This notice invites </w:t>
      </w:r>
      <w:r w:rsidR="00075D97" w:rsidRPr="00B97B75">
        <w:rPr>
          <w:rFonts w:ascii="Courier New" w:eastAsia="Times New Roman" w:hAnsi="Courier New" w:cs="Courier New"/>
          <w:sz w:val="24"/>
          <w:szCs w:val="24"/>
        </w:rPr>
        <w:t>a</w:t>
      </w:r>
      <w:r w:rsidR="001C7E44" w:rsidRPr="00B97B75">
        <w:rPr>
          <w:rFonts w:ascii="Courier New" w:eastAsia="Times New Roman" w:hAnsi="Courier New" w:cs="Courier New"/>
          <w:sz w:val="24"/>
          <w:szCs w:val="24"/>
        </w:rPr>
        <w:t>pplicant</w:t>
      </w:r>
      <w:r w:rsidRPr="00B97B75">
        <w:rPr>
          <w:rFonts w:ascii="Courier New" w:eastAsia="Times New Roman" w:hAnsi="Courier New" w:cs="Courier New"/>
          <w:sz w:val="24"/>
          <w:szCs w:val="24"/>
        </w:rPr>
        <w:t xml:space="preserve">s to demonstrate how they can personalize education for </w:t>
      </w:r>
      <w:r w:rsidR="00FF0F96" w:rsidRPr="00B97B75">
        <w:rPr>
          <w:rFonts w:ascii="Courier New" w:eastAsia="Times New Roman" w:hAnsi="Courier New" w:cs="Courier New"/>
          <w:sz w:val="24"/>
          <w:szCs w:val="24"/>
        </w:rPr>
        <w:t xml:space="preserve">all </w:t>
      </w:r>
      <w:r w:rsidRPr="00B97B75">
        <w:rPr>
          <w:rFonts w:ascii="Courier New" w:eastAsia="Times New Roman" w:hAnsi="Courier New" w:cs="Courier New"/>
          <w:sz w:val="24"/>
          <w:szCs w:val="24"/>
        </w:rPr>
        <w:t xml:space="preserve">students in their schools.  </w:t>
      </w:r>
    </w:p>
    <w:p w:rsidR="008D51CA" w:rsidRPr="00B97B75" w:rsidRDefault="008C4D23" w:rsidP="009D2F40">
      <w:pPr>
        <w:shd w:val="clear" w:color="auto" w:fill="FFFFFF"/>
        <w:spacing w:after="0" w:line="480" w:lineRule="auto"/>
        <w:ind w:firstLine="720"/>
        <w:rPr>
          <w:rFonts w:ascii="Courier New" w:eastAsia="Times New Roman" w:hAnsi="Courier New" w:cs="Courier New"/>
          <w:sz w:val="24"/>
          <w:szCs w:val="24"/>
        </w:rPr>
      </w:pPr>
      <w:r w:rsidRPr="00B97B75">
        <w:rPr>
          <w:rFonts w:ascii="Courier New" w:eastAsia="Times New Roman" w:hAnsi="Courier New" w:cs="Courier New"/>
          <w:sz w:val="24"/>
          <w:szCs w:val="24"/>
        </w:rPr>
        <w:t>In that regard, t</w:t>
      </w:r>
      <w:r w:rsidR="008D51CA" w:rsidRPr="00B97B75">
        <w:rPr>
          <w:rFonts w:ascii="Courier New" w:eastAsia="Times New Roman" w:hAnsi="Courier New" w:cs="Courier New"/>
          <w:sz w:val="24"/>
          <w:szCs w:val="24"/>
        </w:rPr>
        <w:t xml:space="preserve">he </w:t>
      </w:r>
      <w:r w:rsidR="00E30ADC" w:rsidRPr="00B97B75">
        <w:rPr>
          <w:rFonts w:ascii="Courier New" w:eastAsia="Times New Roman" w:hAnsi="Courier New" w:cs="Courier New"/>
          <w:sz w:val="24"/>
          <w:szCs w:val="24"/>
        </w:rPr>
        <w:t xml:space="preserve">Race to the Top – District </w:t>
      </w:r>
      <w:r w:rsidR="008D51CA" w:rsidRPr="00B97B75">
        <w:rPr>
          <w:rFonts w:ascii="Courier New" w:eastAsia="Times New Roman" w:hAnsi="Courier New" w:cs="Courier New"/>
          <w:sz w:val="24"/>
          <w:szCs w:val="24"/>
        </w:rPr>
        <w:t xml:space="preserve">competition will </w:t>
      </w:r>
      <w:r w:rsidR="007E0DD2" w:rsidRPr="00B97B75">
        <w:rPr>
          <w:rFonts w:ascii="Courier New" w:eastAsia="Times New Roman" w:hAnsi="Courier New" w:cs="Courier New"/>
          <w:sz w:val="24"/>
          <w:szCs w:val="24"/>
        </w:rPr>
        <w:t xml:space="preserve">encourage and </w:t>
      </w:r>
      <w:r w:rsidR="008D51CA" w:rsidRPr="00B97B75">
        <w:rPr>
          <w:rFonts w:ascii="Courier New" w:eastAsia="Times New Roman" w:hAnsi="Courier New" w:cs="Courier New"/>
          <w:sz w:val="24"/>
          <w:szCs w:val="24"/>
        </w:rPr>
        <w:t>reward those local educational agencies (LEAs) or consortia of LEAs that have the leadership and vision to implement the strategies, structures</w:t>
      </w:r>
      <w:r w:rsidR="007E0DD2" w:rsidRPr="00B97B75">
        <w:rPr>
          <w:rFonts w:ascii="Courier New" w:eastAsia="Times New Roman" w:hAnsi="Courier New" w:cs="Courier New"/>
          <w:sz w:val="24"/>
          <w:szCs w:val="24"/>
        </w:rPr>
        <w:t>,</w:t>
      </w:r>
      <w:r w:rsidR="008D51CA" w:rsidRPr="00B97B75">
        <w:rPr>
          <w:rFonts w:ascii="Courier New" w:eastAsia="Times New Roman" w:hAnsi="Courier New" w:cs="Courier New"/>
          <w:sz w:val="24"/>
          <w:szCs w:val="24"/>
        </w:rPr>
        <w:t xml:space="preserve"> and systems </w:t>
      </w:r>
      <w:r w:rsidR="007E0DD2" w:rsidRPr="00B97B75">
        <w:rPr>
          <w:rFonts w:ascii="Courier New" w:eastAsia="Times New Roman" w:hAnsi="Courier New" w:cs="Courier New"/>
          <w:sz w:val="24"/>
          <w:szCs w:val="24"/>
        </w:rPr>
        <w:t xml:space="preserve">needed </w:t>
      </w:r>
      <w:r w:rsidR="007C0EA0" w:rsidRPr="00B97B75">
        <w:rPr>
          <w:rFonts w:ascii="Courier New" w:eastAsia="Times New Roman" w:hAnsi="Courier New" w:cs="Courier New"/>
          <w:sz w:val="24"/>
          <w:szCs w:val="24"/>
        </w:rPr>
        <w:t>to implement personalized, student-focused approaches to learning and teaching that will</w:t>
      </w:r>
      <w:r w:rsidR="008D51CA" w:rsidRPr="00B97B75">
        <w:rPr>
          <w:rFonts w:ascii="Courier New" w:eastAsia="Times New Roman" w:hAnsi="Courier New" w:cs="Courier New"/>
          <w:sz w:val="24"/>
          <w:szCs w:val="24"/>
        </w:rPr>
        <w:t xml:space="preserve"> produce excellence and ensure equity for all students.  The priorities,</w:t>
      </w:r>
      <w:r w:rsidR="008835A6" w:rsidRPr="00B97B75">
        <w:rPr>
          <w:rFonts w:ascii="Courier New" w:eastAsia="Times New Roman" w:hAnsi="Courier New" w:cs="Courier New"/>
          <w:sz w:val="24"/>
          <w:szCs w:val="24"/>
        </w:rPr>
        <w:t xml:space="preserve"> definitions,</w:t>
      </w:r>
      <w:r w:rsidR="008D51CA" w:rsidRPr="00B97B75">
        <w:rPr>
          <w:rFonts w:ascii="Courier New" w:eastAsia="Times New Roman" w:hAnsi="Courier New" w:cs="Courier New"/>
          <w:sz w:val="24"/>
          <w:szCs w:val="24"/>
        </w:rPr>
        <w:t xml:space="preserve"> requirements, and selection </w:t>
      </w:r>
      <w:r w:rsidR="008D51CA" w:rsidRPr="00B97B75">
        <w:rPr>
          <w:rFonts w:ascii="Courier New" w:eastAsia="Times New Roman" w:hAnsi="Courier New" w:cs="Courier New"/>
          <w:sz w:val="24"/>
          <w:szCs w:val="24"/>
        </w:rPr>
        <w:lastRenderedPageBreak/>
        <w:t>criteria in this notice are designed to help LEAs meet these goals.</w:t>
      </w:r>
    </w:p>
    <w:p w:rsidR="008D51CA" w:rsidRPr="00B97B75" w:rsidRDefault="008D51CA" w:rsidP="009D2F40">
      <w:pPr>
        <w:shd w:val="clear" w:color="auto" w:fill="FFFFFF"/>
        <w:spacing w:after="0" w:line="480" w:lineRule="auto"/>
        <w:ind w:firstLine="720"/>
        <w:rPr>
          <w:rFonts w:ascii="Courier New" w:eastAsia="Times New Roman" w:hAnsi="Courier New" w:cs="Courier New"/>
          <w:sz w:val="24"/>
          <w:szCs w:val="24"/>
        </w:rPr>
      </w:pPr>
      <w:r w:rsidRPr="00B97B75">
        <w:rPr>
          <w:rFonts w:ascii="Courier New" w:eastAsia="Times New Roman" w:hAnsi="Courier New" w:cs="Courier New"/>
          <w:sz w:val="24"/>
          <w:szCs w:val="24"/>
        </w:rPr>
        <w:t xml:space="preserve">Under Absolute Priority 1, </w:t>
      </w:r>
      <w:r w:rsidR="00075D97" w:rsidRPr="00B97B75">
        <w:rPr>
          <w:rFonts w:ascii="Courier New" w:eastAsia="Times New Roman" w:hAnsi="Courier New" w:cs="Courier New"/>
          <w:sz w:val="24"/>
          <w:szCs w:val="24"/>
        </w:rPr>
        <w:t>a</w:t>
      </w:r>
      <w:r w:rsidR="001C7E44" w:rsidRPr="00B97B75">
        <w:rPr>
          <w:rFonts w:ascii="Courier New" w:eastAsia="Times New Roman" w:hAnsi="Courier New" w:cs="Courier New"/>
          <w:sz w:val="24"/>
          <w:szCs w:val="24"/>
        </w:rPr>
        <w:t>pplicant</w:t>
      </w:r>
      <w:r w:rsidRPr="00B97B75">
        <w:rPr>
          <w:rFonts w:ascii="Courier New" w:eastAsia="Times New Roman" w:hAnsi="Courier New" w:cs="Courier New"/>
          <w:sz w:val="24"/>
          <w:szCs w:val="24"/>
        </w:rPr>
        <w:t>s must design a personalized learning environment that will use collaborative, data-based strategies and 21st century tools</w:t>
      </w:r>
      <w:r w:rsidR="006A4403" w:rsidRPr="00B97B75">
        <w:rPr>
          <w:rFonts w:ascii="Courier New" w:eastAsia="Times New Roman" w:hAnsi="Courier New" w:cs="Courier New"/>
          <w:sz w:val="24"/>
          <w:szCs w:val="24"/>
        </w:rPr>
        <w:t xml:space="preserve"> </w:t>
      </w:r>
      <w:r w:rsidR="007C0EA0" w:rsidRPr="00B97B75">
        <w:rPr>
          <w:rFonts w:ascii="Courier New" w:eastAsia="Times New Roman" w:hAnsi="Courier New" w:cs="Courier New"/>
          <w:sz w:val="24"/>
          <w:szCs w:val="24"/>
        </w:rPr>
        <w:t>such as</w:t>
      </w:r>
      <w:r w:rsidR="00FF0F96" w:rsidRPr="00B97B75">
        <w:rPr>
          <w:rFonts w:ascii="Courier New" w:eastAsia="Times New Roman" w:hAnsi="Courier New" w:cs="Courier New"/>
          <w:sz w:val="24"/>
          <w:szCs w:val="24"/>
        </w:rPr>
        <w:t xml:space="preserve"> online learning platforms, </w:t>
      </w:r>
      <w:r w:rsidR="006A4403" w:rsidRPr="00B97B75">
        <w:rPr>
          <w:rFonts w:ascii="Courier New" w:eastAsia="Times New Roman" w:hAnsi="Courier New" w:cs="Courier New"/>
          <w:sz w:val="24"/>
          <w:szCs w:val="24"/>
        </w:rPr>
        <w:t>computers</w:t>
      </w:r>
      <w:r w:rsidR="00FF0F96" w:rsidRPr="00B97B75">
        <w:rPr>
          <w:rFonts w:ascii="Courier New" w:eastAsia="Times New Roman" w:hAnsi="Courier New" w:cs="Courier New"/>
          <w:sz w:val="24"/>
          <w:szCs w:val="24"/>
        </w:rPr>
        <w:t>,</w:t>
      </w:r>
      <w:r w:rsidR="006A4403" w:rsidRPr="00B97B75">
        <w:rPr>
          <w:rFonts w:ascii="Courier New" w:eastAsia="Times New Roman" w:hAnsi="Courier New" w:cs="Courier New"/>
          <w:sz w:val="24"/>
          <w:szCs w:val="24"/>
        </w:rPr>
        <w:t xml:space="preserve"> mobile</w:t>
      </w:r>
      <w:r w:rsidR="00FF0F96" w:rsidRPr="00B97B75">
        <w:rPr>
          <w:rFonts w:ascii="Courier New" w:eastAsia="Times New Roman" w:hAnsi="Courier New" w:cs="Courier New"/>
          <w:sz w:val="24"/>
          <w:szCs w:val="24"/>
        </w:rPr>
        <w:t xml:space="preserve"> devices, and learning algorithms</w:t>
      </w:r>
      <w:r w:rsidR="007C0EA0" w:rsidRPr="00B97B75">
        <w:rPr>
          <w:rFonts w:ascii="Courier New" w:eastAsia="Times New Roman" w:hAnsi="Courier New" w:cs="Courier New"/>
          <w:sz w:val="24"/>
          <w:szCs w:val="24"/>
        </w:rPr>
        <w:t>,</w:t>
      </w:r>
      <w:r w:rsidRPr="00B97B75">
        <w:rPr>
          <w:rFonts w:ascii="Courier New" w:eastAsia="Times New Roman" w:hAnsi="Courier New" w:cs="Courier New"/>
          <w:sz w:val="24"/>
          <w:szCs w:val="24"/>
        </w:rPr>
        <w:t xml:space="preserve"> to deliver instruction and supports tailored to the needs and goals of each student, with the aim of enabling all students to graduate college</w:t>
      </w:r>
      <w:r w:rsidR="002F0DFD" w:rsidRPr="00B97B75">
        <w:rPr>
          <w:rFonts w:ascii="Courier New" w:eastAsia="Times New Roman" w:hAnsi="Courier New" w:cs="Courier New"/>
          <w:sz w:val="24"/>
          <w:szCs w:val="24"/>
        </w:rPr>
        <w:t>-</w:t>
      </w:r>
      <w:r w:rsidR="002B77A9" w:rsidRPr="00B97B75">
        <w:rPr>
          <w:rFonts w:ascii="Courier New" w:eastAsia="Times New Roman" w:hAnsi="Courier New" w:cs="Courier New"/>
          <w:sz w:val="24"/>
          <w:szCs w:val="24"/>
        </w:rPr>
        <w:t xml:space="preserve"> and career</w:t>
      </w:r>
      <w:r w:rsidR="002F0DFD" w:rsidRPr="00B97B75">
        <w:rPr>
          <w:rFonts w:ascii="Courier New" w:eastAsia="Times New Roman" w:hAnsi="Courier New" w:cs="Courier New"/>
          <w:sz w:val="24"/>
          <w:szCs w:val="24"/>
        </w:rPr>
        <w:t>-</w:t>
      </w:r>
      <w:r w:rsidRPr="00B97B75">
        <w:rPr>
          <w:rFonts w:ascii="Courier New" w:eastAsia="Times New Roman" w:hAnsi="Courier New" w:cs="Courier New"/>
          <w:sz w:val="24"/>
          <w:szCs w:val="24"/>
        </w:rPr>
        <w:t xml:space="preserve">ready.  </w:t>
      </w:r>
      <w:r w:rsidR="007E0DD2" w:rsidRPr="00B97B75">
        <w:rPr>
          <w:rFonts w:ascii="Courier New" w:eastAsia="Times New Roman" w:hAnsi="Courier New" w:cs="Courier New"/>
          <w:sz w:val="24"/>
          <w:szCs w:val="24"/>
        </w:rPr>
        <w:t xml:space="preserve">Implementation of a personalized learning environment </w:t>
      </w:r>
      <w:r w:rsidRPr="00B97B75">
        <w:rPr>
          <w:rFonts w:ascii="Courier New" w:eastAsia="Times New Roman" w:hAnsi="Courier New" w:cs="Courier New"/>
          <w:sz w:val="24"/>
          <w:szCs w:val="24"/>
        </w:rPr>
        <w:t xml:space="preserve">is not achieved through a single solution or product but rather </w:t>
      </w:r>
      <w:r w:rsidR="007E0DD2" w:rsidRPr="00B97B75">
        <w:rPr>
          <w:rFonts w:ascii="Courier New" w:eastAsia="Times New Roman" w:hAnsi="Courier New" w:cs="Courier New"/>
          <w:sz w:val="24"/>
          <w:szCs w:val="24"/>
        </w:rPr>
        <w:t xml:space="preserve">requires </w:t>
      </w:r>
      <w:r w:rsidRPr="00B97B75">
        <w:rPr>
          <w:rFonts w:ascii="Courier New" w:eastAsia="Times New Roman" w:hAnsi="Courier New" w:cs="Courier New"/>
          <w:sz w:val="24"/>
          <w:szCs w:val="24"/>
        </w:rPr>
        <w:t xml:space="preserve">a multi-faceted approach that addresses the individual and collective needs of students, educators, and families and </w:t>
      </w:r>
      <w:r w:rsidR="007C0EA0" w:rsidRPr="00B97B75">
        <w:rPr>
          <w:rFonts w:ascii="Courier New" w:eastAsia="Times New Roman" w:hAnsi="Courier New" w:cs="Courier New"/>
          <w:sz w:val="24"/>
          <w:szCs w:val="24"/>
        </w:rPr>
        <w:t xml:space="preserve">that </w:t>
      </w:r>
      <w:r w:rsidRPr="00B97B75">
        <w:rPr>
          <w:rFonts w:ascii="Courier New" w:eastAsia="Times New Roman" w:hAnsi="Courier New" w:cs="Courier New"/>
          <w:sz w:val="24"/>
          <w:szCs w:val="24"/>
        </w:rPr>
        <w:t xml:space="preserve">dramatically transforms the learning environment </w:t>
      </w:r>
      <w:r w:rsidR="000B67E9" w:rsidRPr="00B97B75">
        <w:rPr>
          <w:rFonts w:ascii="Courier New" w:eastAsia="Times New Roman" w:hAnsi="Courier New" w:cs="Courier New"/>
          <w:sz w:val="24"/>
          <w:szCs w:val="24"/>
        </w:rPr>
        <w:t>in order to</w:t>
      </w:r>
      <w:r w:rsidR="00FF0F96" w:rsidRPr="00B97B75">
        <w:rPr>
          <w:rFonts w:ascii="Courier New" w:eastAsia="Times New Roman" w:hAnsi="Courier New" w:cs="Courier New"/>
          <w:sz w:val="24"/>
          <w:szCs w:val="24"/>
        </w:rPr>
        <w:t xml:space="preserve"> improve </w:t>
      </w:r>
      <w:r w:rsidRPr="00B97B75">
        <w:rPr>
          <w:rFonts w:ascii="Courier New" w:eastAsia="Times New Roman" w:hAnsi="Courier New" w:cs="Courier New"/>
          <w:sz w:val="24"/>
          <w:szCs w:val="24"/>
        </w:rPr>
        <w:t xml:space="preserve">student outcomes.  </w:t>
      </w:r>
    </w:p>
    <w:p w:rsidR="008D51CA" w:rsidRPr="00B97B75" w:rsidRDefault="008D51CA" w:rsidP="009D2F40">
      <w:pPr>
        <w:shd w:val="clear" w:color="auto" w:fill="FFFFFF"/>
        <w:spacing w:after="0" w:line="480" w:lineRule="auto"/>
        <w:ind w:firstLine="720"/>
        <w:rPr>
          <w:rFonts w:ascii="Courier New" w:eastAsia="Times New Roman" w:hAnsi="Courier New" w:cs="Courier New"/>
          <w:sz w:val="24"/>
          <w:szCs w:val="24"/>
        </w:rPr>
      </w:pPr>
      <w:r w:rsidRPr="00B97B75">
        <w:rPr>
          <w:rFonts w:ascii="Courier New" w:hAnsi="Courier New" w:cs="Courier New"/>
          <w:sz w:val="24"/>
          <w:szCs w:val="24"/>
        </w:rPr>
        <w:t>The Secretary believes that</w:t>
      </w:r>
      <w:r w:rsidRPr="00B97B75">
        <w:rPr>
          <w:rFonts w:ascii="Courier New" w:eastAsia="Times New Roman" w:hAnsi="Courier New" w:cs="Courier New"/>
          <w:sz w:val="24"/>
          <w:szCs w:val="24"/>
        </w:rPr>
        <w:t xml:space="preserve"> teacher and student classroom interaction, </w:t>
      </w:r>
      <w:r w:rsidR="007E0DD2" w:rsidRPr="00B97B75">
        <w:rPr>
          <w:rFonts w:ascii="Courier New" w:eastAsia="Times New Roman" w:hAnsi="Courier New" w:cs="Courier New"/>
          <w:sz w:val="24"/>
          <w:szCs w:val="24"/>
        </w:rPr>
        <w:t>supported by</w:t>
      </w:r>
      <w:r w:rsidRPr="00B97B75">
        <w:rPr>
          <w:rFonts w:ascii="Courier New" w:eastAsia="Times New Roman" w:hAnsi="Courier New" w:cs="Courier New"/>
          <w:sz w:val="24"/>
          <w:szCs w:val="24"/>
        </w:rPr>
        <w:t xml:space="preserve"> strong principals and engaged families, is crucial to educating students.  </w:t>
      </w:r>
      <w:r w:rsidR="007C0EA0" w:rsidRPr="00B97B75">
        <w:rPr>
          <w:rFonts w:ascii="Courier New" w:eastAsia="Times New Roman" w:hAnsi="Courier New" w:cs="Courier New"/>
          <w:sz w:val="24"/>
          <w:szCs w:val="24"/>
        </w:rPr>
        <w:t>Teacher and student interactions are strengthened w</w:t>
      </w:r>
      <w:r w:rsidRPr="00B97B75">
        <w:rPr>
          <w:rFonts w:ascii="Courier New" w:eastAsia="Times New Roman" w:hAnsi="Courier New" w:cs="Courier New"/>
          <w:sz w:val="24"/>
          <w:szCs w:val="24"/>
        </w:rPr>
        <w:t>hen an effective teacher has useful information about students’ particular needs, support from his or her principal</w:t>
      </w:r>
      <w:r w:rsidR="00BF3D57" w:rsidRPr="00B97B75">
        <w:rPr>
          <w:rFonts w:ascii="Courier New" w:eastAsia="Times New Roman" w:hAnsi="Courier New" w:cs="Courier New"/>
          <w:sz w:val="24"/>
          <w:szCs w:val="24"/>
        </w:rPr>
        <w:t xml:space="preserve"> or leadership team</w:t>
      </w:r>
      <w:r w:rsidRPr="00B97B75">
        <w:rPr>
          <w:rFonts w:ascii="Courier New" w:eastAsia="Times New Roman" w:hAnsi="Courier New" w:cs="Courier New"/>
          <w:sz w:val="24"/>
          <w:szCs w:val="24"/>
        </w:rPr>
        <w:t xml:space="preserve">, a quality curriculum aligned with college- </w:t>
      </w:r>
      <w:r w:rsidRPr="00B97B75">
        <w:rPr>
          <w:rFonts w:ascii="Courier New" w:eastAsia="Times New Roman" w:hAnsi="Courier New" w:cs="Courier New"/>
          <w:sz w:val="24"/>
          <w:szCs w:val="24"/>
        </w:rPr>
        <w:lastRenderedPageBreak/>
        <w:t xml:space="preserve">and career-ready standards, and the </w:t>
      </w:r>
      <w:r w:rsidR="007E0DD2" w:rsidRPr="00B97B75">
        <w:rPr>
          <w:rFonts w:ascii="Courier New" w:eastAsia="Times New Roman" w:hAnsi="Courier New" w:cs="Courier New"/>
          <w:sz w:val="24"/>
          <w:szCs w:val="24"/>
        </w:rPr>
        <w:t xml:space="preserve">other </w:t>
      </w:r>
      <w:r w:rsidRPr="00B97B75">
        <w:rPr>
          <w:rFonts w:ascii="Courier New" w:eastAsia="Times New Roman" w:hAnsi="Courier New" w:cs="Courier New"/>
          <w:sz w:val="24"/>
          <w:szCs w:val="24"/>
        </w:rPr>
        <w:t xml:space="preserve">tools </w:t>
      </w:r>
      <w:r w:rsidR="007E0DD2" w:rsidRPr="00B97B75">
        <w:rPr>
          <w:rFonts w:ascii="Courier New" w:eastAsia="Times New Roman" w:hAnsi="Courier New" w:cs="Courier New"/>
          <w:sz w:val="24"/>
          <w:szCs w:val="24"/>
        </w:rPr>
        <w:t xml:space="preserve">needed </w:t>
      </w:r>
      <w:r w:rsidRPr="00B97B75">
        <w:rPr>
          <w:rFonts w:ascii="Courier New" w:eastAsia="Times New Roman" w:hAnsi="Courier New" w:cs="Courier New"/>
          <w:sz w:val="24"/>
          <w:szCs w:val="24"/>
        </w:rPr>
        <w:t>to do the job</w:t>
      </w:r>
      <w:r w:rsidR="00FF0F96" w:rsidRPr="00B97B75">
        <w:rPr>
          <w:rFonts w:ascii="Courier New" w:eastAsia="Times New Roman" w:hAnsi="Courier New" w:cs="Courier New"/>
          <w:sz w:val="24"/>
          <w:szCs w:val="24"/>
        </w:rPr>
        <w:t xml:space="preserve">. </w:t>
      </w:r>
    </w:p>
    <w:p w:rsidR="008D51CA" w:rsidRPr="00B97B75" w:rsidRDefault="008D51CA" w:rsidP="009D2F40">
      <w:pPr>
        <w:shd w:val="clear" w:color="auto" w:fill="FFFFFF"/>
        <w:spacing w:after="0" w:line="480" w:lineRule="auto"/>
        <w:ind w:firstLine="720"/>
        <w:rPr>
          <w:rFonts w:ascii="Courier New" w:eastAsia="Times New Roman" w:hAnsi="Courier New" w:cs="Courier New"/>
          <w:sz w:val="24"/>
          <w:szCs w:val="24"/>
        </w:rPr>
      </w:pPr>
      <w:r w:rsidRPr="00B97B75">
        <w:rPr>
          <w:rFonts w:ascii="Courier New" w:eastAsia="Times New Roman" w:hAnsi="Courier New" w:cs="Courier New"/>
          <w:sz w:val="24"/>
          <w:szCs w:val="24"/>
        </w:rPr>
        <w:t>Too often, however, these supportive conditions have not existed in our schools or districts, and the results are painfully predictable:  students fall behind or drop out</w:t>
      </w:r>
      <w:r w:rsidR="007C0EA0" w:rsidRPr="00B97B75">
        <w:rPr>
          <w:rFonts w:ascii="Courier New" w:eastAsia="Times New Roman" w:hAnsi="Courier New" w:cs="Courier New"/>
          <w:sz w:val="24"/>
          <w:szCs w:val="24"/>
        </w:rPr>
        <w:t xml:space="preserve">, </w:t>
      </w:r>
      <w:r w:rsidRPr="00B97B75">
        <w:rPr>
          <w:rFonts w:ascii="Courier New" w:eastAsia="Times New Roman" w:hAnsi="Courier New" w:cs="Courier New"/>
          <w:sz w:val="24"/>
          <w:szCs w:val="24"/>
        </w:rPr>
        <w:t xml:space="preserve">achievement gaps </w:t>
      </w:r>
      <w:r w:rsidR="00844D94" w:rsidRPr="00B97B75">
        <w:rPr>
          <w:rFonts w:ascii="Courier New" w:eastAsia="Times New Roman" w:hAnsi="Courier New" w:cs="Courier New"/>
          <w:sz w:val="24"/>
          <w:szCs w:val="24"/>
        </w:rPr>
        <w:t xml:space="preserve">remain or </w:t>
      </w:r>
      <w:r w:rsidRPr="00B97B75">
        <w:rPr>
          <w:rFonts w:ascii="Courier New" w:eastAsia="Times New Roman" w:hAnsi="Courier New" w:cs="Courier New"/>
          <w:sz w:val="24"/>
          <w:szCs w:val="24"/>
        </w:rPr>
        <w:t>widen</w:t>
      </w:r>
      <w:r w:rsidR="007C0EA0" w:rsidRPr="00B97B75">
        <w:rPr>
          <w:rFonts w:ascii="Courier New" w:eastAsia="Times New Roman" w:hAnsi="Courier New" w:cs="Courier New"/>
          <w:sz w:val="24"/>
          <w:szCs w:val="24"/>
        </w:rPr>
        <w:t xml:space="preserve">, </w:t>
      </w:r>
      <w:r w:rsidRPr="00B97B75">
        <w:rPr>
          <w:rFonts w:ascii="Courier New" w:eastAsia="Times New Roman" w:hAnsi="Courier New" w:cs="Courier New"/>
          <w:sz w:val="24"/>
          <w:szCs w:val="24"/>
        </w:rPr>
        <w:t>teachers get frustrated and leave the field</w:t>
      </w:r>
      <w:r w:rsidR="007C0EA0" w:rsidRPr="00B97B75">
        <w:rPr>
          <w:rFonts w:ascii="Courier New" w:eastAsia="Times New Roman" w:hAnsi="Courier New" w:cs="Courier New"/>
          <w:sz w:val="24"/>
          <w:szCs w:val="24"/>
        </w:rPr>
        <w:t xml:space="preserve">, </w:t>
      </w:r>
      <w:r w:rsidRPr="00B97B75">
        <w:rPr>
          <w:rFonts w:ascii="Courier New" w:eastAsia="Times New Roman" w:hAnsi="Courier New" w:cs="Courier New"/>
          <w:sz w:val="24"/>
          <w:szCs w:val="24"/>
        </w:rPr>
        <w:t>and stakeholders become polarized and divided under pressure to perform.</w:t>
      </w:r>
    </w:p>
    <w:p w:rsidR="008D51CA" w:rsidRPr="00B97B75" w:rsidRDefault="008D51CA" w:rsidP="009D2F40">
      <w:pPr>
        <w:shd w:val="clear" w:color="auto" w:fill="FFFFFF"/>
        <w:spacing w:after="0" w:line="480" w:lineRule="auto"/>
        <w:ind w:firstLine="720"/>
        <w:rPr>
          <w:rFonts w:ascii="Courier New" w:eastAsia="Times New Roman" w:hAnsi="Courier New" w:cs="Courier New"/>
          <w:sz w:val="24"/>
          <w:szCs w:val="24"/>
        </w:rPr>
      </w:pPr>
      <w:r w:rsidRPr="00B97B75">
        <w:rPr>
          <w:rFonts w:ascii="Courier New" w:eastAsia="Times New Roman" w:hAnsi="Courier New" w:cs="Courier New"/>
          <w:sz w:val="24"/>
          <w:szCs w:val="24"/>
        </w:rPr>
        <w:t>That is why--for more than three years--the Department has supported bold reform</w:t>
      </w:r>
      <w:r w:rsidR="00A10ADA" w:rsidRPr="00B97B75">
        <w:rPr>
          <w:rFonts w:ascii="Courier New" w:eastAsia="Times New Roman" w:hAnsi="Courier New" w:cs="Courier New"/>
          <w:sz w:val="24"/>
          <w:szCs w:val="24"/>
        </w:rPr>
        <w:t>s</w:t>
      </w:r>
      <w:r w:rsidRPr="00B97B75">
        <w:rPr>
          <w:rFonts w:ascii="Courier New" w:eastAsia="Times New Roman" w:hAnsi="Courier New" w:cs="Courier New"/>
          <w:sz w:val="24"/>
          <w:szCs w:val="24"/>
        </w:rPr>
        <w:t xml:space="preserve"> at the State and local level</w:t>
      </w:r>
      <w:r w:rsidR="00B97B75" w:rsidRPr="00B97B75">
        <w:rPr>
          <w:rFonts w:ascii="Courier New" w:eastAsia="Times New Roman" w:hAnsi="Courier New" w:cs="Courier New"/>
          <w:sz w:val="24"/>
          <w:szCs w:val="24"/>
        </w:rPr>
        <w:t>s</w:t>
      </w:r>
      <w:r w:rsidRPr="00B97B75">
        <w:rPr>
          <w:rFonts w:ascii="Courier New" w:eastAsia="Times New Roman" w:hAnsi="Courier New" w:cs="Courier New"/>
          <w:sz w:val="24"/>
          <w:szCs w:val="24"/>
        </w:rPr>
        <w:t xml:space="preserve"> that </w:t>
      </w:r>
      <w:r w:rsidR="00A10ADA" w:rsidRPr="00B97B75">
        <w:rPr>
          <w:rFonts w:ascii="Courier New" w:eastAsia="Times New Roman" w:hAnsi="Courier New" w:cs="Courier New"/>
          <w:sz w:val="24"/>
          <w:szCs w:val="24"/>
        </w:rPr>
        <w:t xml:space="preserve">have </w:t>
      </w:r>
      <w:r w:rsidRPr="00B97B75">
        <w:rPr>
          <w:rFonts w:ascii="Courier New" w:eastAsia="Times New Roman" w:hAnsi="Courier New" w:cs="Courier New"/>
          <w:sz w:val="24"/>
          <w:szCs w:val="24"/>
        </w:rPr>
        <w:t>reduced barriers to good teaching and helped create better conditions for learning.</w:t>
      </w:r>
      <w:r w:rsidR="00321B90" w:rsidRPr="00B97B75">
        <w:rPr>
          <w:rFonts w:ascii="Courier New" w:eastAsia="Times New Roman" w:hAnsi="Courier New" w:cs="Courier New"/>
          <w:sz w:val="24"/>
          <w:szCs w:val="24"/>
        </w:rPr>
        <w:t xml:space="preserve">  </w:t>
      </w:r>
    </w:p>
    <w:p w:rsidR="008D51CA" w:rsidRPr="00B97B75" w:rsidRDefault="009962FD" w:rsidP="009D2F40">
      <w:pPr>
        <w:shd w:val="clear" w:color="auto" w:fill="FFFFFF"/>
        <w:spacing w:after="0" w:line="480" w:lineRule="auto"/>
        <w:ind w:firstLine="720"/>
        <w:rPr>
          <w:rFonts w:ascii="Courier New" w:eastAsia="Times New Roman" w:hAnsi="Courier New" w:cs="Courier New"/>
          <w:sz w:val="24"/>
          <w:szCs w:val="24"/>
        </w:rPr>
      </w:pPr>
      <w:r w:rsidRPr="00B97B75">
        <w:rPr>
          <w:rFonts w:ascii="Courier New" w:eastAsia="Times New Roman" w:hAnsi="Courier New" w:cs="Courier New"/>
          <w:sz w:val="24"/>
          <w:szCs w:val="24"/>
        </w:rPr>
        <w:t xml:space="preserve">There is no single approach or boutique solution to implementation of personalized learning environments. </w:t>
      </w:r>
      <w:r w:rsidR="00041189" w:rsidRPr="00B97B75">
        <w:rPr>
          <w:rFonts w:ascii="Courier New" w:eastAsia="Times New Roman" w:hAnsi="Courier New" w:cs="Courier New"/>
          <w:sz w:val="24"/>
          <w:szCs w:val="24"/>
        </w:rPr>
        <w:t xml:space="preserve"> </w:t>
      </w:r>
      <w:r w:rsidR="007C0EA0" w:rsidRPr="00B97B75">
        <w:rPr>
          <w:rFonts w:ascii="Courier New" w:hAnsi="Courier New" w:cs="Courier New"/>
          <w:sz w:val="24"/>
          <w:szCs w:val="24"/>
        </w:rPr>
        <w:t xml:space="preserve">An LEA or consortia of LEAs receiving an award under this competition </w:t>
      </w:r>
      <w:r w:rsidR="008D51CA" w:rsidRPr="00B97B75">
        <w:rPr>
          <w:rFonts w:ascii="Courier New" w:hAnsi="Courier New" w:cs="Courier New"/>
          <w:sz w:val="24"/>
          <w:szCs w:val="24"/>
        </w:rPr>
        <w:t xml:space="preserve">will build on the lessons learned </w:t>
      </w:r>
      <w:r w:rsidR="00A10ADA" w:rsidRPr="00B97B75">
        <w:rPr>
          <w:rFonts w:ascii="Courier New" w:hAnsi="Courier New" w:cs="Courier New"/>
          <w:sz w:val="24"/>
          <w:szCs w:val="24"/>
        </w:rPr>
        <w:t xml:space="preserve">from </w:t>
      </w:r>
      <w:r w:rsidR="008D51CA" w:rsidRPr="00B97B75">
        <w:rPr>
          <w:rFonts w:ascii="Courier New" w:hAnsi="Courier New" w:cs="Courier New"/>
          <w:sz w:val="24"/>
          <w:szCs w:val="24"/>
        </w:rPr>
        <w:t xml:space="preserve">and </w:t>
      </w:r>
      <w:r w:rsidR="00A10ADA" w:rsidRPr="00B97B75">
        <w:rPr>
          <w:rFonts w:ascii="Courier New" w:hAnsi="Courier New" w:cs="Courier New"/>
          <w:sz w:val="24"/>
          <w:szCs w:val="24"/>
        </w:rPr>
        <w:t xml:space="preserve">the </w:t>
      </w:r>
      <w:r w:rsidR="008D51CA" w:rsidRPr="00B97B75">
        <w:rPr>
          <w:rFonts w:ascii="Courier New" w:hAnsi="Courier New" w:cs="Courier New"/>
          <w:sz w:val="24"/>
          <w:szCs w:val="24"/>
        </w:rPr>
        <w:t xml:space="preserve">progress of States and districts in implementing </w:t>
      </w:r>
      <w:r w:rsidR="00844D94" w:rsidRPr="00B97B75">
        <w:rPr>
          <w:rFonts w:ascii="Courier New" w:hAnsi="Courier New" w:cs="Courier New"/>
          <w:sz w:val="24"/>
          <w:szCs w:val="24"/>
        </w:rPr>
        <w:t xml:space="preserve">reforms in the </w:t>
      </w:r>
      <w:r w:rsidR="008D51CA" w:rsidRPr="00B97B75">
        <w:rPr>
          <w:rFonts w:ascii="Courier New" w:hAnsi="Courier New" w:cs="Courier New"/>
          <w:sz w:val="24"/>
          <w:szCs w:val="24"/>
        </w:rPr>
        <w:t xml:space="preserve">four core </w:t>
      </w:r>
      <w:r w:rsidR="00BF3D57" w:rsidRPr="00B97B75">
        <w:rPr>
          <w:rFonts w:ascii="Courier New" w:hAnsi="Courier New" w:cs="Courier New"/>
          <w:sz w:val="24"/>
          <w:szCs w:val="24"/>
        </w:rPr>
        <w:t>educational assurance</w:t>
      </w:r>
      <w:r w:rsidR="008D51CA" w:rsidRPr="00B97B75">
        <w:rPr>
          <w:rFonts w:ascii="Courier New" w:hAnsi="Courier New" w:cs="Courier New"/>
          <w:sz w:val="24"/>
          <w:szCs w:val="24"/>
        </w:rPr>
        <w:t xml:space="preserve"> areas </w:t>
      </w:r>
      <w:r w:rsidR="00CD0C4A">
        <w:rPr>
          <w:rFonts w:ascii="Courier New" w:hAnsi="Courier New" w:cs="Courier New"/>
          <w:sz w:val="24"/>
          <w:szCs w:val="24"/>
        </w:rPr>
        <w:t xml:space="preserve">(as defined in this notice) </w:t>
      </w:r>
      <w:r w:rsidR="008D51CA" w:rsidRPr="00B97B75">
        <w:rPr>
          <w:rFonts w:ascii="Courier New" w:hAnsi="Courier New" w:cs="Courier New"/>
          <w:sz w:val="24"/>
          <w:szCs w:val="24"/>
        </w:rPr>
        <w:t>through Race to the Top and other key programs</w:t>
      </w:r>
      <w:r w:rsidR="002A6AEE" w:rsidRPr="00B97B75">
        <w:rPr>
          <w:rFonts w:ascii="Courier New" w:hAnsi="Courier New" w:cs="Courier New"/>
          <w:sz w:val="24"/>
          <w:szCs w:val="24"/>
        </w:rPr>
        <w:t xml:space="preserve">.  </w:t>
      </w:r>
      <w:r w:rsidR="00844D94" w:rsidRPr="00B97B75">
        <w:rPr>
          <w:rFonts w:ascii="Courier New" w:hAnsi="Courier New" w:cs="Courier New"/>
          <w:sz w:val="24"/>
          <w:szCs w:val="24"/>
        </w:rPr>
        <w:t xml:space="preserve">A </w:t>
      </w:r>
      <w:r w:rsidR="002A6AEE" w:rsidRPr="00B97B75">
        <w:rPr>
          <w:rFonts w:ascii="Courier New" w:hAnsi="Courier New" w:cs="Courier New"/>
          <w:sz w:val="24"/>
          <w:szCs w:val="24"/>
        </w:rPr>
        <w:t>successful applicant</w:t>
      </w:r>
      <w:r w:rsidR="008D51CA" w:rsidRPr="00B97B75">
        <w:rPr>
          <w:rFonts w:ascii="Courier New" w:hAnsi="Courier New" w:cs="Courier New"/>
          <w:sz w:val="24"/>
          <w:szCs w:val="24"/>
        </w:rPr>
        <w:t xml:space="preserve"> </w:t>
      </w:r>
      <w:r w:rsidR="002A6AEE" w:rsidRPr="00B97B75">
        <w:rPr>
          <w:rFonts w:ascii="Courier New" w:hAnsi="Courier New" w:cs="Courier New"/>
          <w:sz w:val="24"/>
          <w:szCs w:val="24"/>
        </w:rPr>
        <w:t xml:space="preserve">will </w:t>
      </w:r>
      <w:r w:rsidR="008D51CA" w:rsidRPr="00B97B75">
        <w:rPr>
          <w:rFonts w:ascii="Courier New" w:hAnsi="Courier New" w:cs="Courier New"/>
          <w:sz w:val="24"/>
          <w:szCs w:val="24"/>
        </w:rPr>
        <w:t xml:space="preserve">provide </w:t>
      </w:r>
      <w:r w:rsidR="00844D94" w:rsidRPr="00B97B75">
        <w:rPr>
          <w:rFonts w:ascii="Courier New" w:hAnsi="Courier New" w:cs="Courier New"/>
          <w:sz w:val="24"/>
          <w:szCs w:val="24"/>
        </w:rPr>
        <w:t xml:space="preserve">teachers </w:t>
      </w:r>
      <w:r w:rsidR="008D51CA" w:rsidRPr="00B97B75">
        <w:rPr>
          <w:rFonts w:ascii="Courier New" w:hAnsi="Courier New" w:cs="Courier New"/>
          <w:sz w:val="24"/>
          <w:szCs w:val="24"/>
        </w:rPr>
        <w:t xml:space="preserve">the information, tools, and supports that enable </w:t>
      </w:r>
      <w:r w:rsidR="00844D94" w:rsidRPr="00B97B75">
        <w:rPr>
          <w:rFonts w:ascii="Courier New" w:hAnsi="Courier New" w:cs="Courier New"/>
          <w:sz w:val="24"/>
          <w:szCs w:val="24"/>
        </w:rPr>
        <w:t xml:space="preserve">them </w:t>
      </w:r>
      <w:r w:rsidR="008D51CA" w:rsidRPr="00B97B75">
        <w:rPr>
          <w:rFonts w:ascii="Courier New" w:hAnsi="Courier New" w:cs="Courier New"/>
          <w:sz w:val="24"/>
          <w:szCs w:val="24"/>
        </w:rPr>
        <w:t xml:space="preserve">to meet the needs of each student and substantially accelerate and deepen each student’s learning.  These LEAs will have the </w:t>
      </w:r>
      <w:r w:rsidR="008D51CA" w:rsidRPr="00B97B75">
        <w:rPr>
          <w:rFonts w:ascii="Courier New" w:hAnsi="Courier New" w:cs="Courier New"/>
          <w:sz w:val="24"/>
          <w:szCs w:val="24"/>
        </w:rPr>
        <w:lastRenderedPageBreak/>
        <w:t xml:space="preserve">policies, systems, infrastructure, capacity, and culture to enable teachers, teacher teams, and school leaders to continuously focus on improving individual student achievement and closing achievement gaps.  These LEAs will also </w:t>
      </w:r>
      <w:r w:rsidR="00844D94" w:rsidRPr="00B97B75">
        <w:rPr>
          <w:rFonts w:ascii="Courier New" w:hAnsi="Courier New" w:cs="Courier New"/>
          <w:sz w:val="24"/>
          <w:szCs w:val="24"/>
        </w:rPr>
        <w:t xml:space="preserve">make </w:t>
      </w:r>
      <w:r w:rsidR="00FF0F96" w:rsidRPr="00B97B75">
        <w:rPr>
          <w:rFonts w:ascii="Courier New" w:hAnsi="Courier New" w:cs="Courier New"/>
          <w:sz w:val="24"/>
          <w:szCs w:val="24"/>
        </w:rPr>
        <w:t xml:space="preserve">equity and access </w:t>
      </w:r>
      <w:r w:rsidR="00844D94" w:rsidRPr="00B97B75">
        <w:rPr>
          <w:rFonts w:ascii="Courier New" w:hAnsi="Courier New" w:cs="Courier New"/>
          <w:sz w:val="24"/>
          <w:szCs w:val="24"/>
        </w:rPr>
        <w:t xml:space="preserve">a priority </w:t>
      </w:r>
      <w:r w:rsidR="00FF0F96" w:rsidRPr="00B97B75">
        <w:rPr>
          <w:rFonts w:ascii="Courier New" w:hAnsi="Courier New" w:cs="Courier New"/>
          <w:sz w:val="24"/>
          <w:szCs w:val="24"/>
        </w:rPr>
        <w:t xml:space="preserve">and </w:t>
      </w:r>
      <w:r w:rsidR="002A6F0E" w:rsidRPr="00B97B75">
        <w:rPr>
          <w:rFonts w:ascii="Courier New" w:hAnsi="Courier New" w:cs="Courier New"/>
          <w:sz w:val="24"/>
          <w:szCs w:val="24"/>
        </w:rPr>
        <w:t xml:space="preserve">aim to prepare </w:t>
      </w:r>
      <w:r w:rsidR="008D51CA" w:rsidRPr="00B97B75">
        <w:rPr>
          <w:rFonts w:ascii="Courier New" w:hAnsi="Courier New" w:cs="Courier New"/>
          <w:sz w:val="24"/>
          <w:szCs w:val="24"/>
        </w:rPr>
        <w:t xml:space="preserve">each student </w:t>
      </w:r>
      <w:r w:rsidR="002A6F0E" w:rsidRPr="00B97B75">
        <w:rPr>
          <w:rFonts w:ascii="Courier New" w:hAnsi="Courier New" w:cs="Courier New"/>
          <w:sz w:val="24"/>
          <w:szCs w:val="24"/>
        </w:rPr>
        <w:t xml:space="preserve">to </w:t>
      </w:r>
      <w:r w:rsidR="006F0413" w:rsidRPr="00B97B75">
        <w:rPr>
          <w:rFonts w:ascii="Courier New" w:hAnsi="Courier New" w:cs="Courier New"/>
          <w:sz w:val="24"/>
          <w:szCs w:val="24"/>
        </w:rPr>
        <w:t xml:space="preserve">master </w:t>
      </w:r>
      <w:r w:rsidR="00A10ADA" w:rsidRPr="00B97B75">
        <w:rPr>
          <w:rFonts w:ascii="Courier New" w:hAnsi="Courier New" w:cs="Courier New"/>
          <w:sz w:val="24"/>
          <w:szCs w:val="24"/>
        </w:rPr>
        <w:t xml:space="preserve">the </w:t>
      </w:r>
      <w:r w:rsidR="008D51CA" w:rsidRPr="00B97B75">
        <w:rPr>
          <w:rFonts w:ascii="Courier New" w:hAnsi="Courier New" w:cs="Courier New"/>
          <w:sz w:val="24"/>
          <w:szCs w:val="24"/>
        </w:rPr>
        <w:t>content and skills required for college</w:t>
      </w:r>
      <w:r w:rsidR="00A10ADA" w:rsidRPr="00B97B75">
        <w:rPr>
          <w:rFonts w:ascii="Courier New" w:hAnsi="Courier New" w:cs="Courier New"/>
          <w:sz w:val="24"/>
          <w:szCs w:val="24"/>
        </w:rPr>
        <w:t>-</w:t>
      </w:r>
      <w:r w:rsidR="002A6F0E" w:rsidRPr="00B97B75">
        <w:rPr>
          <w:rFonts w:ascii="Courier New" w:hAnsi="Courier New" w:cs="Courier New"/>
          <w:sz w:val="24"/>
          <w:szCs w:val="24"/>
        </w:rPr>
        <w:t xml:space="preserve"> and career</w:t>
      </w:r>
      <w:r w:rsidR="00A10ADA" w:rsidRPr="00B97B75">
        <w:rPr>
          <w:rFonts w:ascii="Courier New" w:hAnsi="Courier New" w:cs="Courier New"/>
          <w:sz w:val="24"/>
          <w:szCs w:val="24"/>
        </w:rPr>
        <w:t>-</w:t>
      </w:r>
      <w:r w:rsidR="008D51CA" w:rsidRPr="00B97B75">
        <w:rPr>
          <w:rFonts w:ascii="Courier New" w:hAnsi="Courier New" w:cs="Courier New"/>
          <w:sz w:val="24"/>
          <w:szCs w:val="24"/>
        </w:rPr>
        <w:t xml:space="preserve">readiness, provide each student the opportunity to pursue a rigorous course of study, and accelerate </w:t>
      </w:r>
      <w:r w:rsidR="002A6AEE" w:rsidRPr="00B97B75">
        <w:rPr>
          <w:rFonts w:ascii="Courier New" w:hAnsi="Courier New" w:cs="Courier New"/>
          <w:sz w:val="24"/>
          <w:szCs w:val="24"/>
        </w:rPr>
        <w:t xml:space="preserve">and deepen </w:t>
      </w:r>
      <w:r w:rsidR="008D51CA" w:rsidRPr="00B97B75">
        <w:rPr>
          <w:rFonts w:ascii="Courier New" w:hAnsi="Courier New" w:cs="Courier New"/>
          <w:sz w:val="24"/>
          <w:szCs w:val="24"/>
        </w:rPr>
        <w:t xml:space="preserve">students’ learning through attention to their individual needs.  As important, they will create opportunities for students to identify and pursue areas of personal academic interest--all </w:t>
      </w:r>
      <w:r w:rsidR="002A6AEE" w:rsidRPr="00B97B75">
        <w:rPr>
          <w:rFonts w:ascii="Courier New" w:hAnsi="Courier New" w:cs="Courier New"/>
          <w:sz w:val="24"/>
          <w:szCs w:val="24"/>
        </w:rPr>
        <w:t>while</w:t>
      </w:r>
      <w:r w:rsidR="008D51CA" w:rsidRPr="00B97B75">
        <w:rPr>
          <w:rFonts w:ascii="Courier New" w:hAnsi="Courier New" w:cs="Courier New"/>
          <w:sz w:val="24"/>
          <w:szCs w:val="24"/>
        </w:rPr>
        <w:t xml:space="preserve"> ensuring that each student </w:t>
      </w:r>
      <w:r w:rsidR="002A6AEE" w:rsidRPr="00B97B75">
        <w:rPr>
          <w:rFonts w:ascii="Courier New" w:hAnsi="Courier New" w:cs="Courier New"/>
          <w:sz w:val="24"/>
          <w:szCs w:val="24"/>
        </w:rPr>
        <w:t>masters</w:t>
      </w:r>
      <w:r w:rsidR="008D51CA" w:rsidRPr="00B97B75">
        <w:rPr>
          <w:rFonts w:ascii="Courier New" w:hAnsi="Courier New" w:cs="Courier New"/>
          <w:sz w:val="24"/>
          <w:szCs w:val="24"/>
        </w:rPr>
        <w:t xml:space="preserve"> critical areas identified in college- and career-ready standards</w:t>
      </w:r>
      <w:r w:rsidR="002B77A9" w:rsidRPr="00B97B75">
        <w:rPr>
          <w:rFonts w:ascii="Courier New" w:hAnsi="Courier New" w:cs="Courier New"/>
          <w:sz w:val="24"/>
          <w:szCs w:val="24"/>
        </w:rPr>
        <w:t xml:space="preserve"> or college- and career-</w:t>
      </w:r>
      <w:r w:rsidR="008D51CA" w:rsidRPr="00B97B75">
        <w:rPr>
          <w:rFonts w:ascii="Courier New" w:hAnsi="Courier New" w:cs="Courier New"/>
          <w:sz w:val="24"/>
          <w:szCs w:val="24"/>
        </w:rPr>
        <w:t xml:space="preserve">ready high school graduation requirements. </w:t>
      </w:r>
    </w:p>
    <w:p w:rsidR="00BF3D57" w:rsidRPr="00B97B75" w:rsidRDefault="008D51CA" w:rsidP="009D2F40">
      <w:pPr>
        <w:shd w:val="clear" w:color="auto" w:fill="FFFFFF"/>
        <w:spacing w:after="0" w:line="480" w:lineRule="auto"/>
        <w:ind w:firstLine="720"/>
        <w:rPr>
          <w:rFonts w:ascii="Courier New" w:eastAsia="Times New Roman" w:hAnsi="Courier New" w:cs="Courier New"/>
          <w:sz w:val="24"/>
          <w:szCs w:val="24"/>
        </w:rPr>
      </w:pPr>
      <w:r w:rsidRPr="00B97B75">
        <w:rPr>
          <w:rFonts w:ascii="Courier New" w:eastAsia="Times New Roman" w:hAnsi="Courier New" w:cs="Courier New"/>
          <w:sz w:val="24"/>
          <w:szCs w:val="24"/>
        </w:rPr>
        <w:t>Educators want a way to inspire and challenge those students who are furthest ahead, provide targeted help and assistance to those furthest behind, and engage fully and effectively with the students in the middle.  To accomplish this</w:t>
      </w:r>
      <w:r w:rsidR="00A10ADA" w:rsidRPr="00B97B75">
        <w:rPr>
          <w:rFonts w:ascii="Courier New" w:eastAsia="Times New Roman" w:hAnsi="Courier New" w:cs="Courier New"/>
          <w:sz w:val="24"/>
          <w:szCs w:val="24"/>
        </w:rPr>
        <w:t xml:space="preserve"> objective</w:t>
      </w:r>
      <w:r w:rsidRPr="00B97B75">
        <w:rPr>
          <w:rFonts w:ascii="Courier New" w:eastAsia="Times New Roman" w:hAnsi="Courier New" w:cs="Courier New"/>
          <w:sz w:val="24"/>
          <w:szCs w:val="24"/>
        </w:rPr>
        <w:t xml:space="preserve">, educators across the country have created personalized learning environments and used strategies that involve </w:t>
      </w:r>
      <w:r w:rsidR="00A10ADA" w:rsidRPr="00B97B75">
        <w:rPr>
          <w:rFonts w:ascii="Courier New" w:eastAsia="Times New Roman" w:hAnsi="Courier New" w:cs="Courier New"/>
          <w:sz w:val="24"/>
          <w:szCs w:val="24"/>
        </w:rPr>
        <w:t xml:space="preserve">such </w:t>
      </w:r>
      <w:r w:rsidRPr="00B97B75">
        <w:rPr>
          <w:rFonts w:ascii="Courier New" w:eastAsia="Times New Roman" w:hAnsi="Courier New" w:cs="Courier New"/>
          <w:sz w:val="24"/>
          <w:szCs w:val="24"/>
        </w:rPr>
        <w:t xml:space="preserve">elements as technology, </w:t>
      </w:r>
      <w:r w:rsidR="0082291C" w:rsidRPr="00B97B75">
        <w:rPr>
          <w:rFonts w:ascii="Courier New" w:eastAsia="Times New Roman" w:hAnsi="Courier New" w:cs="Courier New"/>
          <w:sz w:val="24"/>
          <w:szCs w:val="24"/>
        </w:rPr>
        <w:t xml:space="preserve">virtual and </w:t>
      </w:r>
      <w:r w:rsidRPr="00B97B75">
        <w:rPr>
          <w:rFonts w:ascii="Courier New" w:eastAsia="Times New Roman" w:hAnsi="Courier New" w:cs="Courier New"/>
          <w:sz w:val="24"/>
          <w:szCs w:val="24"/>
        </w:rPr>
        <w:t xml:space="preserve">blended learning, individual and group tasks, partnering with </w:t>
      </w:r>
      <w:r w:rsidRPr="00B97B75">
        <w:rPr>
          <w:rFonts w:ascii="Courier New" w:eastAsia="Times New Roman" w:hAnsi="Courier New" w:cs="Courier New"/>
          <w:sz w:val="24"/>
          <w:szCs w:val="24"/>
        </w:rPr>
        <w:lastRenderedPageBreak/>
        <w:t xml:space="preserve">parents, and </w:t>
      </w:r>
      <w:r w:rsidR="00AE5605" w:rsidRPr="00B97B75">
        <w:rPr>
          <w:rFonts w:ascii="Courier New" w:eastAsia="Times New Roman" w:hAnsi="Courier New" w:cs="Courier New"/>
          <w:sz w:val="24"/>
          <w:szCs w:val="24"/>
        </w:rPr>
        <w:t>aligning</w:t>
      </w:r>
      <w:r w:rsidR="00FF0F96" w:rsidRPr="00B97B75">
        <w:rPr>
          <w:rFonts w:ascii="Courier New" w:eastAsia="Times New Roman" w:hAnsi="Courier New" w:cs="Courier New"/>
          <w:sz w:val="24"/>
          <w:szCs w:val="24"/>
        </w:rPr>
        <w:t xml:space="preserve"> </w:t>
      </w:r>
      <w:r w:rsidRPr="00B97B75">
        <w:rPr>
          <w:rFonts w:ascii="Courier New" w:eastAsia="Times New Roman" w:hAnsi="Courier New" w:cs="Courier New"/>
          <w:sz w:val="24"/>
          <w:szCs w:val="24"/>
        </w:rPr>
        <w:t xml:space="preserve">non-school hours </w:t>
      </w:r>
      <w:r w:rsidR="00844D94" w:rsidRPr="00B97B75">
        <w:rPr>
          <w:rFonts w:ascii="Courier New" w:eastAsia="Times New Roman" w:hAnsi="Courier New" w:cs="Courier New"/>
          <w:sz w:val="24"/>
          <w:szCs w:val="24"/>
        </w:rPr>
        <w:t xml:space="preserve">with </w:t>
      </w:r>
      <w:r w:rsidR="00FF0F96" w:rsidRPr="00B97B75">
        <w:rPr>
          <w:rFonts w:ascii="Courier New" w:eastAsia="Times New Roman" w:hAnsi="Courier New" w:cs="Courier New"/>
          <w:sz w:val="24"/>
          <w:szCs w:val="24"/>
        </w:rPr>
        <w:t>the educational needs of</w:t>
      </w:r>
      <w:r w:rsidR="00F12418" w:rsidRPr="00B97B75">
        <w:rPr>
          <w:rFonts w:ascii="Courier New" w:eastAsia="Times New Roman" w:hAnsi="Courier New" w:cs="Courier New"/>
          <w:sz w:val="24"/>
          <w:szCs w:val="24"/>
        </w:rPr>
        <w:t xml:space="preserve"> students</w:t>
      </w:r>
      <w:r w:rsidRPr="00B97B75">
        <w:rPr>
          <w:rFonts w:ascii="Courier New" w:eastAsia="Times New Roman" w:hAnsi="Courier New" w:cs="Courier New"/>
          <w:sz w:val="24"/>
          <w:szCs w:val="24"/>
        </w:rPr>
        <w:t xml:space="preserve">.  </w:t>
      </w:r>
    </w:p>
    <w:p w:rsidR="008D51CA" w:rsidRPr="00B97B75" w:rsidRDefault="00C63F78" w:rsidP="009D2F40">
      <w:pPr>
        <w:shd w:val="clear" w:color="auto" w:fill="FFFFFF"/>
        <w:spacing w:after="0" w:line="480" w:lineRule="auto"/>
        <w:ind w:firstLine="720"/>
        <w:rPr>
          <w:rFonts w:ascii="Courier New" w:eastAsia="Times New Roman" w:hAnsi="Courier New" w:cs="Courier New"/>
          <w:sz w:val="24"/>
          <w:szCs w:val="24"/>
        </w:rPr>
      </w:pPr>
      <w:r w:rsidRPr="00B97B75">
        <w:rPr>
          <w:rFonts w:ascii="Courier New" w:eastAsia="Times New Roman" w:hAnsi="Courier New" w:cs="Courier New"/>
          <w:sz w:val="24"/>
          <w:szCs w:val="24"/>
        </w:rPr>
        <w:t>P</w:t>
      </w:r>
      <w:r w:rsidR="008D51CA" w:rsidRPr="00B97B75">
        <w:rPr>
          <w:rFonts w:ascii="Courier New" w:eastAsia="Times New Roman" w:hAnsi="Courier New" w:cs="Courier New"/>
          <w:sz w:val="24"/>
          <w:szCs w:val="24"/>
        </w:rPr>
        <w:t xml:space="preserve">ersonalized learning environments allow students to:  understand their individual learning goals and needs; access deep learning experiences that include individual and group tasks; and develop such skills </w:t>
      </w:r>
      <w:r w:rsidR="00844D94" w:rsidRPr="00B97B75">
        <w:rPr>
          <w:rFonts w:ascii="Courier New" w:eastAsia="Times New Roman" w:hAnsi="Courier New" w:cs="Courier New"/>
          <w:sz w:val="24"/>
          <w:szCs w:val="24"/>
        </w:rPr>
        <w:t xml:space="preserve">and traits </w:t>
      </w:r>
      <w:r w:rsidR="008D51CA" w:rsidRPr="00B97B75">
        <w:rPr>
          <w:rFonts w:ascii="Courier New" w:eastAsia="Times New Roman" w:hAnsi="Courier New" w:cs="Courier New"/>
          <w:sz w:val="24"/>
          <w:szCs w:val="24"/>
        </w:rPr>
        <w:t xml:space="preserve">as goal setting, teamwork, perseverance, critical thinking, communications, creativity, and problem solving across multiple academic domains.  </w:t>
      </w:r>
      <w:r w:rsidR="00C96353" w:rsidRPr="00B97B75">
        <w:rPr>
          <w:rFonts w:ascii="Courier New" w:eastAsia="Times New Roman" w:hAnsi="Courier New" w:cs="Courier New"/>
          <w:sz w:val="24"/>
          <w:szCs w:val="24"/>
        </w:rPr>
        <w:t>If students are t</w:t>
      </w:r>
      <w:r w:rsidR="008D51CA" w:rsidRPr="00B97B75">
        <w:rPr>
          <w:rFonts w:ascii="Courier New" w:eastAsia="Times New Roman" w:hAnsi="Courier New" w:cs="Courier New"/>
          <w:sz w:val="24"/>
          <w:szCs w:val="24"/>
        </w:rPr>
        <w:t xml:space="preserve">o do this successfully, both students and educators need opportunities to build their individual and collective capacity to support the implementation of personalized learning environments and strategies.  </w:t>
      </w:r>
    </w:p>
    <w:p w:rsidR="008D51CA" w:rsidRPr="00B97B75" w:rsidRDefault="008D51CA" w:rsidP="009D2F40">
      <w:pPr>
        <w:shd w:val="clear" w:color="auto" w:fill="FFFFFF"/>
        <w:spacing w:after="0" w:line="480" w:lineRule="auto"/>
        <w:ind w:firstLine="720"/>
        <w:rPr>
          <w:rFonts w:ascii="Courier New" w:eastAsia="Times New Roman" w:hAnsi="Courier New" w:cs="Courier New"/>
          <w:sz w:val="24"/>
          <w:szCs w:val="24"/>
        </w:rPr>
      </w:pPr>
      <w:r w:rsidRPr="00B97B75">
        <w:rPr>
          <w:rFonts w:ascii="Courier New" w:eastAsia="Times New Roman" w:hAnsi="Courier New" w:cs="Courier New"/>
          <w:sz w:val="24"/>
          <w:szCs w:val="24"/>
        </w:rPr>
        <w:t xml:space="preserve">The </w:t>
      </w:r>
      <w:r w:rsidR="00E30ADC" w:rsidRPr="00B97B75">
        <w:rPr>
          <w:rFonts w:ascii="Courier New" w:eastAsia="Times New Roman" w:hAnsi="Courier New" w:cs="Courier New"/>
          <w:sz w:val="24"/>
          <w:szCs w:val="24"/>
        </w:rPr>
        <w:t xml:space="preserve">Race to the Top – District </w:t>
      </w:r>
      <w:r w:rsidRPr="00B97B75">
        <w:rPr>
          <w:rFonts w:ascii="Courier New" w:eastAsia="Times New Roman" w:hAnsi="Courier New" w:cs="Courier New"/>
          <w:sz w:val="24"/>
          <w:szCs w:val="24"/>
        </w:rPr>
        <w:t xml:space="preserve">competition does not create new stand-alone programs, </w:t>
      </w:r>
      <w:r w:rsidR="00A10ADA" w:rsidRPr="00B97B75">
        <w:rPr>
          <w:rFonts w:ascii="Courier New" w:eastAsia="Times New Roman" w:hAnsi="Courier New" w:cs="Courier New"/>
          <w:sz w:val="24"/>
          <w:szCs w:val="24"/>
        </w:rPr>
        <w:t xml:space="preserve">or </w:t>
      </w:r>
      <w:r w:rsidRPr="00B97B75">
        <w:rPr>
          <w:rFonts w:ascii="Courier New" w:eastAsia="Times New Roman" w:hAnsi="Courier New" w:cs="Courier New"/>
          <w:sz w:val="24"/>
          <w:szCs w:val="24"/>
        </w:rPr>
        <w:t>support niche programs or interventions</w:t>
      </w:r>
      <w:r w:rsidR="00041189" w:rsidRPr="00B97B75">
        <w:rPr>
          <w:rFonts w:ascii="Courier New" w:eastAsia="Times New Roman" w:hAnsi="Courier New" w:cs="Courier New"/>
          <w:sz w:val="24"/>
          <w:szCs w:val="24"/>
        </w:rPr>
        <w:t>.</w:t>
      </w:r>
      <w:r w:rsidRPr="00B97B75">
        <w:rPr>
          <w:rFonts w:ascii="Courier New" w:eastAsia="Times New Roman" w:hAnsi="Courier New" w:cs="Courier New"/>
          <w:sz w:val="24"/>
          <w:szCs w:val="24"/>
        </w:rPr>
        <w:t xml:space="preserve"> </w:t>
      </w:r>
      <w:r w:rsidR="00F733BD" w:rsidRPr="00B97B75">
        <w:rPr>
          <w:rFonts w:ascii="Courier New" w:eastAsia="Times New Roman" w:hAnsi="Courier New" w:cs="Courier New"/>
          <w:sz w:val="24"/>
          <w:szCs w:val="24"/>
        </w:rPr>
        <w:t xml:space="preserve"> </w:t>
      </w:r>
      <w:r w:rsidR="00C96353" w:rsidRPr="00B97B75">
        <w:rPr>
          <w:rFonts w:ascii="Courier New" w:eastAsia="Times New Roman" w:hAnsi="Courier New" w:cs="Courier New"/>
          <w:sz w:val="24"/>
          <w:szCs w:val="24"/>
        </w:rPr>
        <w:t xml:space="preserve">Neither </w:t>
      </w:r>
      <w:r w:rsidRPr="00B97B75">
        <w:rPr>
          <w:rFonts w:ascii="Courier New" w:eastAsia="Times New Roman" w:hAnsi="Courier New" w:cs="Courier New"/>
          <w:sz w:val="24"/>
          <w:szCs w:val="24"/>
        </w:rPr>
        <w:t xml:space="preserve">is </w:t>
      </w:r>
      <w:r w:rsidR="00C96353" w:rsidRPr="00B97B75">
        <w:rPr>
          <w:rFonts w:ascii="Courier New" w:eastAsia="Times New Roman" w:hAnsi="Courier New" w:cs="Courier New"/>
          <w:sz w:val="24"/>
          <w:szCs w:val="24"/>
        </w:rPr>
        <w:t xml:space="preserve">it </w:t>
      </w:r>
      <w:r w:rsidRPr="00B97B75">
        <w:rPr>
          <w:rFonts w:ascii="Courier New" w:eastAsia="Times New Roman" w:hAnsi="Courier New" w:cs="Courier New"/>
          <w:sz w:val="24"/>
          <w:szCs w:val="24"/>
        </w:rPr>
        <w:t xml:space="preserve">a vehicle for maintenance of the status quo.  Rather, the </w:t>
      </w:r>
      <w:r w:rsidR="00E30ADC" w:rsidRPr="00B97B75">
        <w:rPr>
          <w:rFonts w:ascii="Courier New" w:eastAsia="Times New Roman" w:hAnsi="Courier New" w:cs="Courier New"/>
          <w:sz w:val="24"/>
          <w:szCs w:val="24"/>
        </w:rPr>
        <w:t xml:space="preserve">Race to the Top – District </w:t>
      </w:r>
      <w:r w:rsidRPr="00B97B75">
        <w:rPr>
          <w:rFonts w:ascii="Courier New" w:eastAsia="Times New Roman" w:hAnsi="Courier New" w:cs="Courier New"/>
          <w:sz w:val="24"/>
          <w:szCs w:val="24"/>
        </w:rPr>
        <w:t xml:space="preserve">competition will support </w:t>
      </w:r>
      <w:r w:rsidR="002B77A9" w:rsidRPr="00B97B75">
        <w:rPr>
          <w:rFonts w:ascii="Courier New" w:eastAsia="Times New Roman" w:hAnsi="Courier New" w:cs="Courier New"/>
          <w:sz w:val="24"/>
          <w:szCs w:val="24"/>
        </w:rPr>
        <w:t>LEAs</w:t>
      </w:r>
      <w:r w:rsidRPr="00B97B75">
        <w:rPr>
          <w:rFonts w:ascii="Courier New" w:eastAsia="Times New Roman" w:hAnsi="Courier New" w:cs="Courier New"/>
          <w:sz w:val="24"/>
          <w:szCs w:val="24"/>
        </w:rPr>
        <w:t xml:space="preserve"> that demonstrate their commitment to identifying teachers, principals, and schools who have a vision and the expertise to personalize education and </w:t>
      </w:r>
      <w:r w:rsidR="002A6AEE" w:rsidRPr="00B97B75">
        <w:rPr>
          <w:rFonts w:ascii="Courier New" w:eastAsia="Times New Roman" w:hAnsi="Courier New" w:cs="Courier New"/>
          <w:sz w:val="24"/>
          <w:szCs w:val="24"/>
        </w:rPr>
        <w:t xml:space="preserve">extend </w:t>
      </w:r>
      <w:r w:rsidRPr="00B97B75">
        <w:rPr>
          <w:rFonts w:ascii="Courier New" w:eastAsia="Times New Roman" w:hAnsi="Courier New" w:cs="Courier New"/>
          <w:sz w:val="24"/>
          <w:szCs w:val="24"/>
        </w:rPr>
        <w:t xml:space="preserve">their reach </w:t>
      </w:r>
      <w:r w:rsidR="000E2B69" w:rsidRPr="00B97B75">
        <w:rPr>
          <w:rFonts w:ascii="Courier New" w:eastAsia="Times New Roman" w:hAnsi="Courier New" w:cs="Courier New"/>
          <w:sz w:val="24"/>
          <w:szCs w:val="24"/>
        </w:rPr>
        <w:t>to all of their</w:t>
      </w:r>
      <w:r w:rsidRPr="00B97B75">
        <w:rPr>
          <w:rFonts w:ascii="Courier New" w:eastAsia="Times New Roman" w:hAnsi="Courier New" w:cs="Courier New"/>
          <w:sz w:val="24"/>
          <w:szCs w:val="24"/>
        </w:rPr>
        <w:t xml:space="preserve"> students.</w:t>
      </w:r>
      <w:r w:rsidRPr="00B97B75">
        <w:rPr>
          <w:rFonts w:ascii="Courier New" w:hAnsi="Courier New" w:cs="Courier New"/>
          <w:sz w:val="24"/>
          <w:szCs w:val="24"/>
        </w:rPr>
        <w:t xml:space="preserve">  LEAs successfully implementing </w:t>
      </w:r>
      <w:r w:rsidR="000E2B69" w:rsidRPr="00B97B75">
        <w:rPr>
          <w:rFonts w:ascii="Courier New" w:hAnsi="Courier New" w:cs="Courier New"/>
          <w:sz w:val="24"/>
          <w:szCs w:val="24"/>
        </w:rPr>
        <w:t>an</w:t>
      </w:r>
      <w:r w:rsidRPr="00B97B75">
        <w:rPr>
          <w:rFonts w:ascii="Courier New" w:hAnsi="Courier New" w:cs="Courier New"/>
          <w:sz w:val="24"/>
          <w:szCs w:val="24"/>
        </w:rPr>
        <w:t xml:space="preserve"> approach to learning and teaching </w:t>
      </w:r>
      <w:r w:rsidR="000E2B69" w:rsidRPr="00B97B75">
        <w:rPr>
          <w:rFonts w:ascii="Courier New" w:hAnsi="Courier New" w:cs="Courier New"/>
          <w:sz w:val="24"/>
          <w:szCs w:val="24"/>
        </w:rPr>
        <w:t xml:space="preserve">that includes personalized learning environments </w:t>
      </w:r>
      <w:r w:rsidRPr="00B97B75">
        <w:rPr>
          <w:rFonts w:ascii="Courier New" w:hAnsi="Courier New" w:cs="Courier New"/>
          <w:sz w:val="24"/>
          <w:szCs w:val="24"/>
        </w:rPr>
        <w:lastRenderedPageBreak/>
        <w:t xml:space="preserve">will lay a </w:t>
      </w:r>
      <w:r w:rsidR="000E2B69" w:rsidRPr="00B97B75">
        <w:rPr>
          <w:rFonts w:ascii="Courier New" w:hAnsi="Courier New" w:cs="Courier New"/>
          <w:sz w:val="24"/>
          <w:szCs w:val="24"/>
        </w:rPr>
        <w:t xml:space="preserve">foundation </w:t>
      </w:r>
      <w:r w:rsidRPr="00B97B75">
        <w:rPr>
          <w:rFonts w:ascii="Courier New" w:hAnsi="Courier New" w:cs="Courier New"/>
          <w:sz w:val="24"/>
          <w:szCs w:val="24"/>
        </w:rPr>
        <w:t>for raising student achievement, decreasing the achievement gap across student groups, and increasing the rates at which students graduate from high school prepared for college and careers.</w:t>
      </w:r>
    </w:p>
    <w:p w:rsidR="008D51CA" w:rsidRPr="00B97B75" w:rsidRDefault="00CD0FEF" w:rsidP="009D2F40">
      <w:pPr>
        <w:shd w:val="clear" w:color="auto" w:fill="FFFFFF"/>
        <w:spacing w:after="0" w:line="480" w:lineRule="auto"/>
        <w:ind w:firstLine="720"/>
        <w:rPr>
          <w:rFonts w:ascii="Courier New" w:hAnsi="Courier New" w:cs="Courier New"/>
          <w:sz w:val="24"/>
          <w:szCs w:val="24"/>
        </w:rPr>
      </w:pPr>
      <w:r w:rsidRPr="00B97B75">
        <w:rPr>
          <w:rFonts w:ascii="Courier New" w:hAnsi="Courier New" w:cs="Courier New"/>
          <w:sz w:val="24"/>
          <w:szCs w:val="24"/>
        </w:rPr>
        <w:t xml:space="preserve">Through Race to the Top – District, the Department </w:t>
      </w:r>
      <w:r w:rsidR="00400821" w:rsidRPr="00B97B75">
        <w:rPr>
          <w:rFonts w:ascii="Courier New" w:hAnsi="Courier New" w:cs="Courier New"/>
          <w:sz w:val="24"/>
          <w:szCs w:val="24"/>
        </w:rPr>
        <w:t>plans</w:t>
      </w:r>
      <w:r w:rsidRPr="00B97B75">
        <w:rPr>
          <w:rFonts w:ascii="Courier New" w:hAnsi="Courier New" w:cs="Courier New"/>
          <w:sz w:val="24"/>
          <w:szCs w:val="24"/>
        </w:rPr>
        <w:t xml:space="preserve"> to support high-quality proposals from applicants across a </w:t>
      </w:r>
      <w:r w:rsidR="00AE5605" w:rsidRPr="00B97B75">
        <w:rPr>
          <w:rFonts w:ascii="Courier New" w:hAnsi="Courier New" w:cs="Courier New"/>
          <w:sz w:val="24"/>
          <w:szCs w:val="24"/>
        </w:rPr>
        <w:t>varied</w:t>
      </w:r>
      <w:r w:rsidRPr="00B97B75">
        <w:rPr>
          <w:rFonts w:ascii="Courier New" w:hAnsi="Courier New" w:cs="Courier New"/>
          <w:sz w:val="24"/>
          <w:szCs w:val="24"/>
        </w:rPr>
        <w:t xml:space="preserve"> </w:t>
      </w:r>
      <w:r w:rsidR="00AE5605" w:rsidRPr="00B97B75">
        <w:rPr>
          <w:rFonts w:ascii="Courier New" w:hAnsi="Courier New" w:cs="Courier New"/>
          <w:sz w:val="24"/>
          <w:szCs w:val="24"/>
        </w:rPr>
        <w:t xml:space="preserve">set of </w:t>
      </w:r>
      <w:r w:rsidRPr="00B97B75">
        <w:rPr>
          <w:rFonts w:ascii="Courier New" w:hAnsi="Courier New" w:cs="Courier New"/>
          <w:sz w:val="24"/>
          <w:szCs w:val="24"/>
        </w:rPr>
        <w:t xml:space="preserve">LEAs to create diverse models of personalized learning environments for </w:t>
      </w:r>
      <w:r w:rsidR="00AE5605" w:rsidRPr="00B97B75">
        <w:rPr>
          <w:rFonts w:ascii="Courier New" w:hAnsi="Courier New" w:cs="Courier New"/>
          <w:sz w:val="24"/>
          <w:szCs w:val="24"/>
        </w:rPr>
        <w:t xml:space="preserve">use by </w:t>
      </w:r>
      <w:r w:rsidRPr="00B97B75">
        <w:rPr>
          <w:rFonts w:ascii="Courier New" w:hAnsi="Courier New" w:cs="Courier New"/>
          <w:sz w:val="24"/>
          <w:szCs w:val="24"/>
        </w:rPr>
        <w:t>LEAs</w:t>
      </w:r>
      <w:r w:rsidR="00AE5605" w:rsidRPr="00B97B75">
        <w:rPr>
          <w:rFonts w:ascii="Courier New" w:hAnsi="Courier New" w:cs="Courier New"/>
          <w:sz w:val="24"/>
          <w:szCs w:val="24"/>
        </w:rPr>
        <w:t xml:space="preserve"> across the N</w:t>
      </w:r>
      <w:r w:rsidRPr="00B97B75">
        <w:rPr>
          <w:rFonts w:ascii="Courier New" w:hAnsi="Courier New" w:cs="Courier New"/>
          <w:sz w:val="24"/>
          <w:szCs w:val="24"/>
        </w:rPr>
        <w:t xml:space="preserve">ation. </w:t>
      </w:r>
      <w:r w:rsidR="00C96353" w:rsidRPr="00B97B75">
        <w:rPr>
          <w:rFonts w:ascii="Courier New" w:hAnsi="Courier New" w:cs="Courier New"/>
          <w:sz w:val="24"/>
          <w:szCs w:val="24"/>
        </w:rPr>
        <w:t>For this reason, in addition to an absolute priority on personalized learning environments, t</w:t>
      </w:r>
      <w:r w:rsidRPr="00B97B75">
        <w:rPr>
          <w:rFonts w:ascii="Courier New" w:hAnsi="Courier New" w:cs="Courier New"/>
          <w:sz w:val="24"/>
          <w:szCs w:val="24"/>
        </w:rPr>
        <w:t xml:space="preserve">he Department </w:t>
      </w:r>
      <w:r w:rsidR="000E2B69" w:rsidRPr="00B97B75">
        <w:rPr>
          <w:rFonts w:ascii="Courier New" w:hAnsi="Courier New" w:cs="Courier New"/>
          <w:sz w:val="24"/>
          <w:szCs w:val="24"/>
        </w:rPr>
        <w:t>is establishing four additional absolute priorities in this notice</w:t>
      </w:r>
      <w:r w:rsidR="00B97B75" w:rsidRPr="00B97B75">
        <w:rPr>
          <w:rFonts w:ascii="Courier New" w:hAnsi="Courier New" w:cs="Courier New"/>
          <w:sz w:val="24"/>
          <w:szCs w:val="24"/>
        </w:rPr>
        <w:t>;</w:t>
      </w:r>
      <w:r w:rsidR="000E2B69" w:rsidRPr="00B97B75">
        <w:rPr>
          <w:rFonts w:ascii="Courier New" w:hAnsi="Courier New" w:cs="Courier New"/>
          <w:sz w:val="24"/>
          <w:szCs w:val="24"/>
        </w:rPr>
        <w:t xml:space="preserve"> </w:t>
      </w:r>
      <w:r w:rsidR="00C96353" w:rsidRPr="00B97B75">
        <w:rPr>
          <w:rFonts w:ascii="Courier New" w:hAnsi="Courier New" w:cs="Courier New"/>
          <w:sz w:val="24"/>
          <w:szCs w:val="24"/>
        </w:rPr>
        <w:t xml:space="preserve">each </w:t>
      </w:r>
      <w:r w:rsidR="000E2B69" w:rsidRPr="00B97B75">
        <w:rPr>
          <w:rFonts w:ascii="Courier New" w:hAnsi="Courier New" w:cs="Courier New"/>
          <w:sz w:val="24"/>
          <w:szCs w:val="24"/>
        </w:rPr>
        <w:t xml:space="preserve">applicant </w:t>
      </w:r>
      <w:r w:rsidR="00C96353" w:rsidRPr="00B97B75">
        <w:rPr>
          <w:rFonts w:ascii="Courier New" w:hAnsi="Courier New" w:cs="Courier New"/>
          <w:sz w:val="24"/>
          <w:szCs w:val="24"/>
        </w:rPr>
        <w:t xml:space="preserve">will </w:t>
      </w:r>
      <w:r w:rsidR="000E2B69" w:rsidRPr="00B97B75">
        <w:rPr>
          <w:rFonts w:ascii="Courier New" w:hAnsi="Courier New" w:cs="Courier New"/>
          <w:sz w:val="24"/>
          <w:szCs w:val="24"/>
        </w:rPr>
        <w:t xml:space="preserve">meet one of Absolute Priorities 2 through 5.  These absolute priorities will support efforts to expand the types of reform efforts being implemented in </w:t>
      </w:r>
      <w:r w:rsidR="004201B8" w:rsidRPr="00B97B75">
        <w:rPr>
          <w:rFonts w:ascii="Courier New" w:hAnsi="Courier New" w:cs="Courier New"/>
          <w:sz w:val="24"/>
          <w:szCs w:val="24"/>
        </w:rPr>
        <w:t xml:space="preserve">LEAs in </w:t>
      </w:r>
      <w:r w:rsidR="000E2B69" w:rsidRPr="00B97B75">
        <w:rPr>
          <w:rFonts w:ascii="Courier New" w:hAnsi="Courier New" w:cs="Courier New"/>
          <w:sz w:val="24"/>
          <w:szCs w:val="24"/>
        </w:rPr>
        <w:t>States that have received a Race to the Top award</w:t>
      </w:r>
      <w:r w:rsidR="002E2553" w:rsidRPr="00B97B75">
        <w:rPr>
          <w:rFonts w:ascii="Courier New" w:hAnsi="Courier New" w:cs="Courier New"/>
          <w:sz w:val="24"/>
          <w:szCs w:val="24"/>
        </w:rPr>
        <w:t xml:space="preserve"> and</w:t>
      </w:r>
      <w:r w:rsidR="004201B8" w:rsidRPr="00B97B75">
        <w:rPr>
          <w:rFonts w:ascii="Courier New" w:hAnsi="Courier New" w:cs="Courier New"/>
          <w:sz w:val="24"/>
          <w:szCs w:val="24"/>
        </w:rPr>
        <w:t xml:space="preserve"> to LEAs in other States</w:t>
      </w:r>
      <w:r w:rsidR="000E2B69" w:rsidRPr="00B97B75">
        <w:rPr>
          <w:rFonts w:ascii="Courier New" w:hAnsi="Courier New" w:cs="Courier New"/>
          <w:sz w:val="24"/>
          <w:szCs w:val="24"/>
        </w:rPr>
        <w:t>.  Moreover, these absolute priorities will help ensure that LEAs of varying sizes</w:t>
      </w:r>
      <w:r w:rsidRPr="00B97B75">
        <w:rPr>
          <w:rFonts w:ascii="Courier New" w:hAnsi="Courier New" w:cs="Courier New"/>
          <w:sz w:val="24"/>
          <w:szCs w:val="24"/>
        </w:rPr>
        <w:t>, both rural and non-rural,</w:t>
      </w:r>
      <w:r w:rsidR="000E2B69" w:rsidRPr="00B97B75">
        <w:rPr>
          <w:rFonts w:ascii="Courier New" w:hAnsi="Courier New" w:cs="Courier New"/>
          <w:sz w:val="24"/>
          <w:szCs w:val="24"/>
        </w:rPr>
        <w:t xml:space="preserve"> and with different local contexts are able to implement innovative personalized learning environments for their students that can serve as models for other LEAs and help improve student achievement widely.  </w:t>
      </w:r>
    </w:p>
    <w:p w:rsidR="004201B8" w:rsidRPr="00B97B75" w:rsidRDefault="004201B8" w:rsidP="009D2F40">
      <w:pPr>
        <w:shd w:val="clear" w:color="auto" w:fill="FFFFFF"/>
        <w:spacing w:after="0" w:line="480" w:lineRule="auto"/>
        <w:ind w:firstLine="720"/>
        <w:rPr>
          <w:rFonts w:ascii="Courier New" w:hAnsi="Courier New" w:cs="Courier New"/>
          <w:sz w:val="24"/>
          <w:szCs w:val="24"/>
        </w:rPr>
      </w:pPr>
      <w:r w:rsidRPr="00B97B75">
        <w:rPr>
          <w:rFonts w:ascii="Courier New" w:hAnsi="Courier New" w:cs="Courier New"/>
          <w:sz w:val="24"/>
          <w:szCs w:val="24"/>
        </w:rPr>
        <w:lastRenderedPageBreak/>
        <w:t xml:space="preserve">The competitive preference priority </w:t>
      </w:r>
      <w:r w:rsidR="00400821" w:rsidRPr="00B97B75">
        <w:rPr>
          <w:rFonts w:ascii="Courier New" w:hAnsi="Courier New" w:cs="Courier New"/>
          <w:sz w:val="24"/>
          <w:szCs w:val="24"/>
        </w:rPr>
        <w:t xml:space="preserve">we are establishing </w:t>
      </w:r>
      <w:r w:rsidRPr="00B97B75">
        <w:rPr>
          <w:rFonts w:ascii="Courier New" w:hAnsi="Courier New" w:cs="Courier New"/>
          <w:sz w:val="24"/>
          <w:szCs w:val="24"/>
        </w:rPr>
        <w:t xml:space="preserve">will reward applicants that </w:t>
      </w:r>
      <w:r w:rsidR="00400821" w:rsidRPr="00B97B75">
        <w:rPr>
          <w:rFonts w:ascii="Courier New" w:hAnsi="Courier New" w:cs="Courier New"/>
          <w:sz w:val="24"/>
          <w:szCs w:val="24"/>
        </w:rPr>
        <w:t xml:space="preserve">propose to </w:t>
      </w:r>
      <w:r w:rsidRPr="00B97B75">
        <w:rPr>
          <w:rFonts w:ascii="Courier New" w:hAnsi="Courier New" w:cs="Courier New"/>
          <w:sz w:val="24"/>
          <w:szCs w:val="24"/>
        </w:rPr>
        <w:t xml:space="preserve">extend their reforms beyond the classroom and </w:t>
      </w:r>
      <w:r w:rsidR="00CD0FEF" w:rsidRPr="00B97B75">
        <w:rPr>
          <w:rFonts w:ascii="Courier New" w:hAnsi="Courier New" w:cs="Courier New"/>
          <w:sz w:val="24"/>
          <w:szCs w:val="24"/>
        </w:rPr>
        <w:t xml:space="preserve">partner with public or private entities in order to </w:t>
      </w:r>
      <w:r w:rsidRPr="00B97B75">
        <w:rPr>
          <w:rFonts w:ascii="Courier New" w:hAnsi="Courier New" w:cs="Courier New"/>
          <w:sz w:val="24"/>
          <w:szCs w:val="24"/>
        </w:rPr>
        <w:t>address the social, emotional, and behavioral needs of students, particularly students who attend a high-need school.</w:t>
      </w:r>
    </w:p>
    <w:p w:rsidR="006D2726" w:rsidRPr="00B97B75" w:rsidRDefault="008D51CA" w:rsidP="009D2F40">
      <w:pPr>
        <w:autoSpaceDE w:val="0"/>
        <w:autoSpaceDN w:val="0"/>
        <w:adjustRightInd w:val="0"/>
        <w:spacing w:after="0" w:line="480" w:lineRule="auto"/>
        <w:ind w:firstLine="720"/>
        <w:rPr>
          <w:rFonts w:ascii="Courier New" w:hAnsi="Courier New" w:cs="Courier New"/>
          <w:sz w:val="24"/>
          <w:szCs w:val="24"/>
        </w:rPr>
      </w:pPr>
      <w:r w:rsidRPr="00B97B75">
        <w:rPr>
          <w:rFonts w:ascii="Courier New" w:hAnsi="Courier New" w:cs="Courier New"/>
          <w:sz w:val="24"/>
          <w:szCs w:val="24"/>
        </w:rPr>
        <w:t xml:space="preserve">As explained more fully elsewhere in this notice, given the tight timeline for obligating funds and in order to provide districts maximum time to prepare their applications for this competition, </w:t>
      </w:r>
      <w:r w:rsidR="004A6401" w:rsidRPr="00B97B75">
        <w:rPr>
          <w:rFonts w:ascii="Courier New" w:hAnsi="Courier New" w:cs="Courier New"/>
          <w:sz w:val="24"/>
          <w:szCs w:val="24"/>
        </w:rPr>
        <w:t xml:space="preserve">the Department is waiving </w:t>
      </w:r>
      <w:r w:rsidRPr="00B97B75">
        <w:rPr>
          <w:rFonts w:ascii="Courier New" w:hAnsi="Courier New" w:cs="Courier New"/>
          <w:sz w:val="24"/>
          <w:szCs w:val="24"/>
        </w:rPr>
        <w:t xml:space="preserve">notice-and-comment rulemaking for this competition.  Specifically, we are waiving rulemaking for the priorities, requirements, definitions, and selection criteria for this new competition under section 437(d) (1) of the General Education Provisions Act (GEPA).  </w:t>
      </w:r>
    </w:p>
    <w:p w:rsidR="008D51CA" w:rsidRPr="00B97B75" w:rsidRDefault="008D51CA" w:rsidP="009D2F40">
      <w:pPr>
        <w:autoSpaceDE w:val="0"/>
        <w:autoSpaceDN w:val="0"/>
        <w:adjustRightInd w:val="0"/>
        <w:spacing w:after="0" w:line="480" w:lineRule="auto"/>
        <w:ind w:firstLine="720"/>
        <w:rPr>
          <w:rFonts w:ascii="Courier New" w:hAnsi="Courier New" w:cs="Courier New"/>
          <w:b/>
          <w:color w:val="000000"/>
          <w:sz w:val="24"/>
          <w:szCs w:val="24"/>
          <w:u w:val="single"/>
        </w:rPr>
      </w:pPr>
      <w:r w:rsidRPr="00B97B75">
        <w:rPr>
          <w:rFonts w:ascii="Courier New" w:hAnsi="Courier New" w:cs="Courier New"/>
          <w:sz w:val="24"/>
          <w:szCs w:val="24"/>
        </w:rPr>
        <w:t xml:space="preserve">However, we solicited public participation as we developed </w:t>
      </w:r>
      <w:r w:rsidR="004466B8" w:rsidRPr="00B97B75">
        <w:rPr>
          <w:rFonts w:ascii="Courier New" w:hAnsi="Courier New" w:cs="Courier New"/>
          <w:sz w:val="24"/>
          <w:szCs w:val="24"/>
        </w:rPr>
        <w:t xml:space="preserve">our </w:t>
      </w:r>
      <w:r w:rsidRPr="00B97B75">
        <w:rPr>
          <w:rFonts w:ascii="Courier New" w:hAnsi="Courier New" w:cs="Courier New"/>
          <w:sz w:val="24"/>
          <w:szCs w:val="24"/>
        </w:rPr>
        <w:t>approach to this competition.  From May 22 to June 8, 2012, we posted on the Department’s Web site and blog a draft Executive Summary of the competition, which included draft competition priorities, requirements, definitions, and selection criteria, and we invited public input on each</w:t>
      </w:r>
      <w:r w:rsidR="004466B8" w:rsidRPr="00B97B75">
        <w:rPr>
          <w:rFonts w:ascii="Courier New" w:hAnsi="Courier New" w:cs="Courier New"/>
          <w:sz w:val="24"/>
          <w:szCs w:val="24"/>
        </w:rPr>
        <w:t>.</w:t>
      </w:r>
      <w:r w:rsidRPr="00B97B75">
        <w:rPr>
          <w:rFonts w:ascii="Courier New" w:hAnsi="Courier New" w:cs="Courier New"/>
          <w:sz w:val="24"/>
          <w:szCs w:val="24"/>
        </w:rPr>
        <w:t xml:space="preserve"> </w:t>
      </w:r>
      <w:r w:rsidR="004466B8" w:rsidRPr="00B97B75">
        <w:rPr>
          <w:rFonts w:ascii="Courier New" w:hAnsi="Courier New" w:cs="Courier New"/>
          <w:sz w:val="24"/>
          <w:szCs w:val="24"/>
        </w:rPr>
        <w:t>W</w:t>
      </w:r>
      <w:r w:rsidRPr="00B97B75">
        <w:rPr>
          <w:rFonts w:ascii="Courier New" w:hAnsi="Courier New" w:cs="Courier New"/>
          <w:sz w:val="24"/>
          <w:szCs w:val="24"/>
        </w:rPr>
        <w:t xml:space="preserve">e received approximately 475 responses reflecting the viewpoints of a variety of individuals and </w:t>
      </w:r>
      <w:r w:rsidRPr="00B97B75">
        <w:rPr>
          <w:rFonts w:ascii="Courier New" w:hAnsi="Courier New" w:cs="Courier New"/>
          <w:sz w:val="24"/>
          <w:szCs w:val="24"/>
        </w:rPr>
        <w:lastRenderedPageBreak/>
        <w:t xml:space="preserve">organizations, which we considered in our development of this notice.  </w:t>
      </w:r>
      <w:r w:rsidR="005F419E" w:rsidRPr="00B97B75">
        <w:rPr>
          <w:rFonts w:ascii="Courier New" w:hAnsi="Courier New" w:cs="Courier New"/>
          <w:sz w:val="24"/>
          <w:szCs w:val="24"/>
        </w:rPr>
        <w:t xml:space="preserve">That Executive Summary and the comments we received are posted at </w:t>
      </w:r>
      <w:hyperlink r:id="rId20" w:history="1">
        <w:r w:rsidR="005F419E" w:rsidRPr="00B97B75">
          <w:rPr>
            <w:rStyle w:val="Hyperlink"/>
            <w:rFonts w:ascii="Courier New" w:hAnsi="Courier New" w:cs="Courier New"/>
            <w:b w:val="0"/>
            <w:sz w:val="24"/>
            <w:szCs w:val="24"/>
          </w:rPr>
          <w:t>www.ed.gov/race-top/district-competition</w:t>
        </w:r>
      </w:hyperlink>
      <w:r w:rsidR="005F419E" w:rsidRPr="00B97B75">
        <w:rPr>
          <w:rFonts w:ascii="Courier New" w:hAnsi="Courier New" w:cs="Courier New"/>
          <w:sz w:val="24"/>
          <w:szCs w:val="24"/>
        </w:rPr>
        <w:t>.</w:t>
      </w:r>
    </w:p>
    <w:p w:rsidR="000E7505" w:rsidRPr="00B97B75" w:rsidRDefault="000E7505" w:rsidP="009D2F40">
      <w:pPr>
        <w:spacing w:after="0" w:line="480" w:lineRule="auto"/>
        <w:rPr>
          <w:rFonts w:ascii="Courier New" w:hAnsi="Courier New" w:cs="Courier New"/>
          <w:sz w:val="24"/>
          <w:szCs w:val="24"/>
        </w:rPr>
      </w:pPr>
      <w:r w:rsidRPr="00B97B75">
        <w:rPr>
          <w:rFonts w:ascii="Courier New" w:hAnsi="Courier New" w:cs="Courier New"/>
          <w:color w:val="000000"/>
          <w:sz w:val="24"/>
          <w:szCs w:val="24"/>
          <w:u w:val="single"/>
        </w:rPr>
        <w:t>Priorities</w:t>
      </w:r>
      <w:r w:rsidRPr="00B97B75">
        <w:rPr>
          <w:rFonts w:ascii="Courier New" w:hAnsi="Courier New" w:cs="Courier New"/>
          <w:color w:val="000000"/>
          <w:sz w:val="24"/>
          <w:szCs w:val="24"/>
        </w:rPr>
        <w:t xml:space="preserve">:  </w:t>
      </w:r>
      <w:r w:rsidRPr="00B97B75">
        <w:rPr>
          <w:rFonts w:ascii="Courier New" w:hAnsi="Courier New" w:cs="Courier New"/>
          <w:sz w:val="24"/>
          <w:szCs w:val="24"/>
        </w:rPr>
        <w:t xml:space="preserve">We are establishing these priorities for the FY  2012 grant competition </w:t>
      </w:r>
      <w:r w:rsidR="004466B8" w:rsidRPr="00B97B75">
        <w:rPr>
          <w:rFonts w:ascii="Courier New" w:hAnsi="Courier New" w:cs="Courier New"/>
          <w:sz w:val="24"/>
          <w:szCs w:val="24"/>
        </w:rPr>
        <w:t xml:space="preserve">only </w:t>
      </w:r>
      <w:r w:rsidRPr="00B97B75">
        <w:rPr>
          <w:rFonts w:ascii="Courier New" w:hAnsi="Courier New" w:cs="Courier New"/>
          <w:sz w:val="24"/>
          <w:szCs w:val="24"/>
        </w:rPr>
        <w:t xml:space="preserve">and any subsequent year in which we make awards from the list of unfunded </w:t>
      </w:r>
      <w:r w:rsidR="00075D97" w:rsidRPr="00B97B75">
        <w:rPr>
          <w:rFonts w:ascii="Courier New" w:hAnsi="Courier New" w:cs="Courier New"/>
          <w:sz w:val="24"/>
          <w:szCs w:val="24"/>
        </w:rPr>
        <w:t>a</w:t>
      </w:r>
      <w:r w:rsidR="001C7E44" w:rsidRPr="00B97B75">
        <w:rPr>
          <w:rFonts w:ascii="Courier New" w:hAnsi="Courier New" w:cs="Courier New"/>
          <w:sz w:val="24"/>
          <w:szCs w:val="24"/>
        </w:rPr>
        <w:t>pplicant</w:t>
      </w:r>
      <w:r w:rsidRPr="00B97B75">
        <w:rPr>
          <w:rFonts w:ascii="Courier New" w:hAnsi="Courier New" w:cs="Courier New"/>
          <w:sz w:val="24"/>
          <w:szCs w:val="24"/>
        </w:rPr>
        <w:t>s from this competition, in accordance with section 437(d)(1) of the General Education Provisions Act (GEPA), 20 U.S.C. 1232(d)(1).</w:t>
      </w:r>
    </w:p>
    <w:p w:rsidR="000E7505" w:rsidRPr="00B97B75" w:rsidRDefault="000E7505" w:rsidP="009D2F40">
      <w:pPr>
        <w:spacing w:after="0" w:line="480" w:lineRule="auto"/>
        <w:rPr>
          <w:rFonts w:ascii="Courier New" w:hAnsi="Courier New" w:cs="Courier New"/>
          <w:sz w:val="24"/>
          <w:szCs w:val="24"/>
        </w:rPr>
      </w:pPr>
      <w:r w:rsidRPr="00B97B75">
        <w:rPr>
          <w:rFonts w:ascii="Courier New" w:hAnsi="Courier New" w:cs="Courier New"/>
          <w:sz w:val="24"/>
          <w:szCs w:val="24"/>
          <w:u w:val="single"/>
        </w:rPr>
        <w:t>Absolute Priorities</w:t>
      </w:r>
      <w:r w:rsidRPr="00B97B75">
        <w:rPr>
          <w:rFonts w:ascii="Courier New" w:hAnsi="Courier New" w:cs="Courier New"/>
          <w:sz w:val="24"/>
          <w:szCs w:val="24"/>
        </w:rPr>
        <w:t>:  These priorities are absolute priorities.  Under 34 CFR 75.105(c)(3) we consider only applications that meet Absolute Priority 1 and one of Absolute Priorities 2 through 5.</w:t>
      </w:r>
    </w:p>
    <w:p w:rsidR="000E7505" w:rsidRPr="00B97B75" w:rsidRDefault="000E7505" w:rsidP="009D2F40">
      <w:pPr>
        <w:pStyle w:val="MediumGrid1-Accent21"/>
        <w:keepNext/>
        <w:spacing w:line="480" w:lineRule="auto"/>
        <w:ind w:left="0" w:firstLine="720"/>
        <w:rPr>
          <w:rFonts w:ascii="Courier New" w:hAnsi="Courier New" w:cs="Courier New"/>
          <w:b/>
          <w:sz w:val="24"/>
          <w:szCs w:val="24"/>
        </w:rPr>
      </w:pPr>
      <w:r w:rsidRPr="00B97B75">
        <w:rPr>
          <w:rFonts w:ascii="Courier New" w:hAnsi="Courier New" w:cs="Courier New"/>
          <w:sz w:val="24"/>
          <w:szCs w:val="24"/>
        </w:rPr>
        <w:t xml:space="preserve">These priorities are:  </w:t>
      </w:r>
      <w:r w:rsidRPr="00B97B75">
        <w:rPr>
          <w:rFonts w:ascii="Courier New" w:hAnsi="Courier New" w:cs="Courier New"/>
          <w:b/>
          <w:sz w:val="24"/>
          <w:szCs w:val="24"/>
        </w:rPr>
        <w:t xml:space="preserve"> </w:t>
      </w:r>
    </w:p>
    <w:p w:rsidR="000E7505" w:rsidRPr="00B97B75" w:rsidRDefault="000E7505" w:rsidP="009D2F40">
      <w:pPr>
        <w:pStyle w:val="MediumGrid1-Accent21"/>
        <w:keepNext/>
        <w:spacing w:line="480" w:lineRule="auto"/>
        <w:ind w:left="0" w:firstLine="720"/>
        <w:rPr>
          <w:rFonts w:ascii="Courier New" w:hAnsi="Courier New" w:cs="Courier New"/>
          <w:sz w:val="24"/>
          <w:szCs w:val="24"/>
        </w:rPr>
      </w:pPr>
      <w:r w:rsidRPr="00B97B75">
        <w:rPr>
          <w:rFonts w:ascii="Courier New" w:hAnsi="Courier New" w:cs="Courier New"/>
          <w:sz w:val="24"/>
          <w:szCs w:val="24"/>
          <w:u w:val="single"/>
        </w:rPr>
        <w:t>Absolute Priority 1</w:t>
      </w:r>
      <w:r w:rsidR="00BC1979" w:rsidRPr="00B97B75">
        <w:rPr>
          <w:rFonts w:ascii="Courier New" w:hAnsi="Courier New" w:cs="Courier New"/>
          <w:sz w:val="24"/>
          <w:szCs w:val="24"/>
          <w:u w:val="single"/>
        </w:rPr>
        <w:t>:</w:t>
      </w:r>
      <w:r w:rsidR="00F733BD" w:rsidRPr="00B97B75">
        <w:rPr>
          <w:rFonts w:ascii="Courier New" w:hAnsi="Courier New" w:cs="Courier New"/>
          <w:sz w:val="24"/>
          <w:szCs w:val="24"/>
          <w:u w:val="single"/>
        </w:rPr>
        <w:t xml:space="preserve">  </w:t>
      </w:r>
      <w:r w:rsidRPr="00B97B75">
        <w:rPr>
          <w:rFonts w:ascii="Courier New" w:hAnsi="Courier New" w:cs="Courier New"/>
          <w:sz w:val="24"/>
          <w:szCs w:val="24"/>
          <w:u w:val="single"/>
        </w:rPr>
        <w:t>Personalized Learning Environments</w:t>
      </w:r>
      <w:r w:rsidRPr="00B97B75">
        <w:rPr>
          <w:rFonts w:ascii="Courier New" w:hAnsi="Courier New" w:cs="Courier New"/>
          <w:sz w:val="24"/>
          <w:szCs w:val="24"/>
        </w:rPr>
        <w:t xml:space="preserve">.  To meet this priority, an </w:t>
      </w:r>
      <w:r w:rsidR="00075D97" w:rsidRPr="00B97B75">
        <w:rPr>
          <w:rFonts w:ascii="Courier New" w:hAnsi="Courier New" w:cs="Courier New"/>
          <w:sz w:val="24"/>
          <w:szCs w:val="24"/>
        </w:rPr>
        <w:t>a</w:t>
      </w:r>
      <w:r w:rsidR="001C7E44" w:rsidRPr="00B97B75">
        <w:rPr>
          <w:rFonts w:ascii="Courier New" w:hAnsi="Courier New" w:cs="Courier New"/>
          <w:sz w:val="24"/>
          <w:szCs w:val="24"/>
        </w:rPr>
        <w:t>pplicant</w:t>
      </w:r>
      <w:r w:rsidRPr="00B97B75">
        <w:rPr>
          <w:rFonts w:ascii="Courier New" w:hAnsi="Courier New" w:cs="Courier New"/>
          <w:sz w:val="24"/>
          <w:szCs w:val="24"/>
        </w:rPr>
        <w:t xml:space="preserve"> must coherently and comprehensively address how it will build on the core educational assurance areas (as defined in this notice) to create learning environments that are designed to significantly improve learning and teaching through the personalization of strategies, tools, and supports for students and educators that</w:t>
      </w:r>
      <w:r w:rsidR="000F4295" w:rsidRPr="00B97B75">
        <w:rPr>
          <w:rFonts w:ascii="Courier New" w:hAnsi="Courier New" w:cs="Courier New"/>
          <w:sz w:val="24"/>
          <w:szCs w:val="24"/>
        </w:rPr>
        <w:t xml:space="preserve"> a</w:t>
      </w:r>
      <w:r w:rsidRPr="00B97B75">
        <w:rPr>
          <w:rFonts w:ascii="Courier New" w:hAnsi="Courier New" w:cs="Courier New"/>
          <w:sz w:val="24"/>
          <w:szCs w:val="24"/>
        </w:rPr>
        <w:t xml:space="preserve">re aligned with college- and </w:t>
      </w:r>
      <w:r w:rsidRPr="00B97B75">
        <w:rPr>
          <w:rFonts w:ascii="Courier New" w:hAnsi="Courier New" w:cs="Courier New"/>
          <w:sz w:val="24"/>
          <w:szCs w:val="24"/>
        </w:rPr>
        <w:lastRenderedPageBreak/>
        <w:t>career-ready standards (as defined in this notice) or college- and career-ready graduation requirements (as defined in this notice)</w:t>
      </w:r>
      <w:r w:rsidR="004466B8" w:rsidRPr="00B97B75">
        <w:rPr>
          <w:rFonts w:ascii="Courier New" w:hAnsi="Courier New" w:cs="Courier New"/>
          <w:sz w:val="24"/>
          <w:szCs w:val="24"/>
        </w:rPr>
        <w:t>;</w:t>
      </w:r>
      <w:r w:rsidR="000F4295" w:rsidRPr="00B97B75">
        <w:rPr>
          <w:rFonts w:ascii="Courier New" w:hAnsi="Courier New" w:cs="Courier New"/>
          <w:sz w:val="24"/>
          <w:szCs w:val="24"/>
        </w:rPr>
        <w:t xml:space="preserve"> a</w:t>
      </w:r>
      <w:r w:rsidRPr="00B97B75">
        <w:rPr>
          <w:rFonts w:ascii="Courier New" w:hAnsi="Courier New" w:cs="Courier New"/>
          <w:sz w:val="24"/>
          <w:szCs w:val="24"/>
        </w:rPr>
        <w:t xml:space="preserve">ccelerate student achievement and deepen student learning by meeting the academic needs of each student; </w:t>
      </w:r>
      <w:r w:rsidR="000F4295" w:rsidRPr="00B97B75">
        <w:rPr>
          <w:rFonts w:ascii="Courier New" w:hAnsi="Courier New" w:cs="Courier New"/>
          <w:sz w:val="24"/>
          <w:szCs w:val="24"/>
        </w:rPr>
        <w:t>i</w:t>
      </w:r>
      <w:r w:rsidRPr="00B97B75">
        <w:rPr>
          <w:rFonts w:ascii="Courier New" w:hAnsi="Courier New" w:cs="Courier New"/>
          <w:sz w:val="24"/>
          <w:szCs w:val="24"/>
        </w:rPr>
        <w:t>ncrease the effectiveness of educators</w:t>
      </w:r>
      <w:r w:rsidR="004466B8" w:rsidRPr="00B97B75">
        <w:rPr>
          <w:rFonts w:ascii="Courier New" w:hAnsi="Courier New" w:cs="Courier New"/>
          <w:sz w:val="24"/>
          <w:szCs w:val="24"/>
        </w:rPr>
        <w:t>;</w:t>
      </w:r>
      <w:r w:rsidR="000F4295" w:rsidRPr="00B97B75">
        <w:rPr>
          <w:rFonts w:ascii="Courier New" w:hAnsi="Courier New" w:cs="Courier New"/>
          <w:sz w:val="24"/>
          <w:szCs w:val="24"/>
        </w:rPr>
        <w:t xml:space="preserve"> e</w:t>
      </w:r>
      <w:r w:rsidRPr="00B97B75">
        <w:rPr>
          <w:rFonts w:ascii="Courier New" w:hAnsi="Courier New" w:cs="Courier New"/>
          <w:sz w:val="24"/>
          <w:szCs w:val="24"/>
        </w:rPr>
        <w:t>xpand student access to the most effective educators;</w:t>
      </w:r>
      <w:r w:rsidR="000F4295" w:rsidRPr="00B97B75">
        <w:rPr>
          <w:rFonts w:ascii="Courier New" w:hAnsi="Courier New" w:cs="Courier New"/>
          <w:sz w:val="24"/>
          <w:szCs w:val="24"/>
        </w:rPr>
        <w:t xml:space="preserve"> d</w:t>
      </w:r>
      <w:r w:rsidRPr="00B97B75">
        <w:rPr>
          <w:rFonts w:ascii="Courier New" w:hAnsi="Courier New" w:cs="Courier New"/>
          <w:sz w:val="24"/>
          <w:szCs w:val="24"/>
        </w:rPr>
        <w:t>ecrease achievement gap</w:t>
      </w:r>
      <w:r w:rsidR="00CD0C4A">
        <w:rPr>
          <w:rFonts w:ascii="Courier New" w:hAnsi="Courier New" w:cs="Courier New"/>
          <w:sz w:val="24"/>
          <w:szCs w:val="24"/>
        </w:rPr>
        <w:t>s</w:t>
      </w:r>
      <w:r w:rsidRPr="00B97B75">
        <w:rPr>
          <w:rFonts w:ascii="Courier New" w:hAnsi="Courier New" w:cs="Courier New"/>
          <w:sz w:val="24"/>
          <w:szCs w:val="24"/>
        </w:rPr>
        <w:t xml:space="preserve"> across student groups; and </w:t>
      </w:r>
      <w:r w:rsidR="000F4295" w:rsidRPr="00B97B75">
        <w:rPr>
          <w:rFonts w:ascii="Courier New" w:hAnsi="Courier New" w:cs="Courier New"/>
          <w:sz w:val="24"/>
          <w:szCs w:val="24"/>
        </w:rPr>
        <w:t>i</w:t>
      </w:r>
      <w:r w:rsidRPr="00B97B75">
        <w:rPr>
          <w:rFonts w:ascii="Courier New" w:hAnsi="Courier New" w:cs="Courier New"/>
          <w:sz w:val="24"/>
          <w:szCs w:val="24"/>
        </w:rPr>
        <w:t>ncrease the rates at which students graduate from high school prepared for college and careers.</w:t>
      </w:r>
    </w:p>
    <w:p w:rsidR="000E7505" w:rsidRPr="00B97B75" w:rsidRDefault="000E7505" w:rsidP="009D2F40">
      <w:pPr>
        <w:pStyle w:val="MediumGrid1-Accent21"/>
        <w:keepNext/>
        <w:spacing w:line="480" w:lineRule="auto"/>
        <w:ind w:left="0" w:firstLine="720"/>
        <w:rPr>
          <w:rFonts w:ascii="Courier New" w:hAnsi="Courier New" w:cs="Courier New"/>
          <w:sz w:val="24"/>
          <w:szCs w:val="24"/>
        </w:rPr>
      </w:pPr>
      <w:r w:rsidRPr="00B97B75">
        <w:rPr>
          <w:rFonts w:ascii="Courier New" w:hAnsi="Courier New" w:cs="Courier New"/>
          <w:sz w:val="24"/>
          <w:szCs w:val="24"/>
          <w:u w:val="single"/>
        </w:rPr>
        <w:t>Absolute Priority 2</w:t>
      </w:r>
      <w:r w:rsidR="00F2531C" w:rsidRPr="00B97B75">
        <w:rPr>
          <w:rFonts w:ascii="Courier New" w:hAnsi="Courier New" w:cs="Courier New"/>
          <w:sz w:val="24"/>
          <w:szCs w:val="24"/>
          <w:u w:val="single"/>
        </w:rPr>
        <w:t>:</w:t>
      </w:r>
      <w:r w:rsidRPr="00B97B75">
        <w:rPr>
          <w:rFonts w:ascii="Courier New" w:hAnsi="Courier New" w:cs="Courier New"/>
          <w:sz w:val="24"/>
          <w:szCs w:val="24"/>
          <w:u w:val="single"/>
        </w:rPr>
        <w:t xml:space="preserve"> </w:t>
      </w:r>
      <w:r w:rsidR="00F733BD" w:rsidRPr="00B97B75">
        <w:rPr>
          <w:rFonts w:ascii="Courier New" w:hAnsi="Courier New" w:cs="Courier New"/>
          <w:sz w:val="24"/>
          <w:szCs w:val="24"/>
          <w:u w:val="single"/>
        </w:rPr>
        <w:t xml:space="preserve"> </w:t>
      </w:r>
      <w:r w:rsidR="00F2531C" w:rsidRPr="00B97B75">
        <w:rPr>
          <w:rFonts w:ascii="Courier New" w:hAnsi="Courier New" w:cs="Courier New"/>
          <w:sz w:val="24"/>
          <w:szCs w:val="24"/>
          <w:u w:val="single"/>
        </w:rPr>
        <w:t xml:space="preserve">Non-Rural </w:t>
      </w:r>
      <w:r w:rsidRPr="00B97B75">
        <w:rPr>
          <w:rFonts w:ascii="Courier New" w:hAnsi="Courier New" w:cs="Courier New"/>
          <w:sz w:val="24"/>
          <w:szCs w:val="24"/>
          <w:u w:val="single"/>
        </w:rPr>
        <w:t>LEAs in Race to the Top States</w:t>
      </w:r>
      <w:r w:rsidRPr="00B97B75">
        <w:rPr>
          <w:rFonts w:ascii="Courier New" w:hAnsi="Courier New" w:cs="Courier New"/>
          <w:sz w:val="24"/>
          <w:szCs w:val="24"/>
        </w:rPr>
        <w:t>.</w:t>
      </w:r>
      <w:r w:rsidRPr="00B97B75">
        <w:rPr>
          <w:rFonts w:ascii="Courier New" w:hAnsi="Courier New" w:cs="Courier New"/>
          <w:b/>
          <w:sz w:val="24"/>
          <w:szCs w:val="24"/>
        </w:rPr>
        <w:t xml:space="preserve">  </w:t>
      </w:r>
      <w:r w:rsidR="00754B53" w:rsidRPr="00B97B75">
        <w:rPr>
          <w:rFonts w:ascii="Courier New" w:hAnsi="Courier New" w:cs="Courier New"/>
          <w:sz w:val="24"/>
          <w:szCs w:val="24"/>
        </w:rPr>
        <w:t>To meet this priority</w:t>
      </w:r>
      <w:r w:rsidR="00F2531C" w:rsidRPr="00B97B75">
        <w:rPr>
          <w:rFonts w:ascii="Courier New" w:hAnsi="Courier New" w:cs="Courier New"/>
          <w:sz w:val="24"/>
          <w:szCs w:val="24"/>
        </w:rPr>
        <w:t>,</w:t>
      </w:r>
      <w:r w:rsidR="00075D97" w:rsidRPr="00B97B75">
        <w:rPr>
          <w:rFonts w:ascii="Courier New" w:hAnsi="Courier New" w:cs="Courier New"/>
          <w:sz w:val="24"/>
          <w:szCs w:val="24"/>
        </w:rPr>
        <w:t xml:space="preserve"> an a</w:t>
      </w:r>
      <w:r w:rsidR="00754B53" w:rsidRPr="00B97B75">
        <w:rPr>
          <w:rFonts w:ascii="Courier New" w:hAnsi="Courier New" w:cs="Courier New"/>
          <w:sz w:val="24"/>
          <w:szCs w:val="24"/>
        </w:rPr>
        <w:t>pplicant must be a</w:t>
      </w:r>
      <w:r w:rsidRPr="00B97B75">
        <w:rPr>
          <w:rFonts w:ascii="Courier New" w:hAnsi="Courier New" w:cs="Courier New"/>
          <w:sz w:val="24"/>
          <w:szCs w:val="24"/>
        </w:rPr>
        <w:t>n</w:t>
      </w:r>
      <w:r w:rsidRPr="00B97B75">
        <w:rPr>
          <w:rFonts w:ascii="Courier New" w:hAnsi="Courier New" w:cs="Courier New"/>
          <w:b/>
          <w:sz w:val="24"/>
          <w:szCs w:val="24"/>
        </w:rPr>
        <w:t xml:space="preserve"> </w:t>
      </w:r>
      <w:r w:rsidRPr="00B97B75">
        <w:rPr>
          <w:rFonts w:ascii="Courier New" w:hAnsi="Courier New" w:cs="Courier New"/>
          <w:sz w:val="24"/>
          <w:szCs w:val="24"/>
        </w:rPr>
        <w:t>LEA or a consortium of LEAs in which more than 50 percent of participating students (as defined in this notice) are in non-rural LEAs in States that received awards under the Race to the Top Phase 1, Phase 2, or Phase 3 competition.</w:t>
      </w:r>
    </w:p>
    <w:p w:rsidR="000E7505" w:rsidRPr="00B97B75" w:rsidRDefault="000E7505" w:rsidP="009D2F40">
      <w:pPr>
        <w:pStyle w:val="MediumGrid1-Accent21"/>
        <w:keepNext/>
        <w:spacing w:line="480" w:lineRule="auto"/>
        <w:ind w:left="0" w:firstLine="720"/>
        <w:rPr>
          <w:rFonts w:ascii="Courier New" w:hAnsi="Courier New" w:cs="Courier New"/>
          <w:sz w:val="24"/>
          <w:szCs w:val="24"/>
        </w:rPr>
      </w:pPr>
      <w:r w:rsidRPr="00B97B75">
        <w:rPr>
          <w:rFonts w:ascii="Courier New" w:hAnsi="Courier New" w:cs="Courier New"/>
          <w:sz w:val="24"/>
          <w:szCs w:val="24"/>
          <w:u w:val="single"/>
        </w:rPr>
        <w:t>Absolute Priority 3</w:t>
      </w:r>
      <w:r w:rsidR="00F2531C" w:rsidRPr="00B97B75">
        <w:rPr>
          <w:rFonts w:ascii="Courier New" w:hAnsi="Courier New" w:cs="Courier New"/>
          <w:sz w:val="24"/>
          <w:szCs w:val="24"/>
          <w:u w:val="single"/>
        </w:rPr>
        <w:t>:</w:t>
      </w:r>
      <w:r w:rsidRPr="00B97B75">
        <w:rPr>
          <w:rFonts w:ascii="Courier New" w:hAnsi="Courier New" w:cs="Courier New"/>
          <w:sz w:val="24"/>
          <w:szCs w:val="24"/>
          <w:u w:val="single"/>
        </w:rPr>
        <w:t xml:space="preserve"> </w:t>
      </w:r>
      <w:r w:rsidR="00F733BD" w:rsidRPr="00B97B75">
        <w:rPr>
          <w:rFonts w:ascii="Courier New" w:hAnsi="Courier New" w:cs="Courier New"/>
          <w:sz w:val="24"/>
          <w:szCs w:val="24"/>
          <w:u w:val="single"/>
        </w:rPr>
        <w:t xml:space="preserve"> </w:t>
      </w:r>
      <w:r w:rsidRPr="00B97B75">
        <w:rPr>
          <w:rFonts w:ascii="Courier New" w:hAnsi="Courier New" w:cs="Courier New"/>
          <w:sz w:val="24"/>
          <w:szCs w:val="24"/>
          <w:u w:val="single"/>
        </w:rPr>
        <w:t>Rural LEAs in Race to the Top States</w:t>
      </w:r>
      <w:r w:rsidRPr="00B97B75">
        <w:rPr>
          <w:rFonts w:ascii="Courier New" w:hAnsi="Courier New" w:cs="Courier New"/>
          <w:sz w:val="24"/>
          <w:szCs w:val="24"/>
        </w:rPr>
        <w:t xml:space="preserve">.  </w:t>
      </w:r>
      <w:r w:rsidR="00754B53" w:rsidRPr="00B97B75">
        <w:rPr>
          <w:rFonts w:ascii="Courier New" w:hAnsi="Courier New" w:cs="Courier New"/>
          <w:sz w:val="24"/>
          <w:szCs w:val="24"/>
        </w:rPr>
        <w:t>To meet this priority</w:t>
      </w:r>
      <w:r w:rsidR="00F2531C" w:rsidRPr="00B97B75">
        <w:rPr>
          <w:rFonts w:ascii="Courier New" w:hAnsi="Courier New" w:cs="Courier New"/>
          <w:sz w:val="24"/>
          <w:szCs w:val="24"/>
        </w:rPr>
        <w:t>,</w:t>
      </w:r>
      <w:r w:rsidR="00075D97" w:rsidRPr="00B97B75">
        <w:rPr>
          <w:rFonts w:ascii="Courier New" w:hAnsi="Courier New" w:cs="Courier New"/>
          <w:sz w:val="24"/>
          <w:szCs w:val="24"/>
        </w:rPr>
        <w:t xml:space="preserve"> an a</w:t>
      </w:r>
      <w:r w:rsidR="00754B53" w:rsidRPr="00B97B75">
        <w:rPr>
          <w:rFonts w:ascii="Courier New" w:hAnsi="Courier New" w:cs="Courier New"/>
          <w:sz w:val="24"/>
          <w:szCs w:val="24"/>
        </w:rPr>
        <w:t>pplicant must be a</w:t>
      </w:r>
      <w:r w:rsidRPr="00B97B75">
        <w:rPr>
          <w:rFonts w:ascii="Courier New" w:hAnsi="Courier New" w:cs="Courier New"/>
          <w:sz w:val="24"/>
          <w:szCs w:val="24"/>
        </w:rPr>
        <w:t xml:space="preserve">n LEA or a consortium of LEAs in which more than 50 percent of participating students </w:t>
      </w:r>
      <w:r w:rsidR="00DA1F7D" w:rsidRPr="00B97B75">
        <w:rPr>
          <w:rFonts w:ascii="Courier New" w:hAnsi="Courier New" w:cs="Courier New"/>
          <w:sz w:val="24"/>
          <w:szCs w:val="24"/>
        </w:rPr>
        <w:t>(as defined in this notice)</w:t>
      </w:r>
      <w:r w:rsidR="00DA1F7D">
        <w:rPr>
          <w:rFonts w:ascii="Courier New" w:hAnsi="Courier New" w:cs="Courier New"/>
          <w:sz w:val="24"/>
          <w:szCs w:val="24"/>
        </w:rPr>
        <w:t xml:space="preserve"> </w:t>
      </w:r>
      <w:r w:rsidRPr="00B97B75">
        <w:rPr>
          <w:rFonts w:ascii="Courier New" w:hAnsi="Courier New" w:cs="Courier New"/>
          <w:sz w:val="24"/>
          <w:szCs w:val="24"/>
        </w:rPr>
        <w:t>are in rural LEAs (as defined in this notice) in States that received awards under the Race to the Top Phase 1, Phase 2, or Phase 3 competition.</w:t>
      </w:r>
    </w:p>
    <w:p w:rsidR="000E7505" w:rsidRPr="00B97B75" w:rsidRDefault="000E7505" w:rsidP="009D2F40">
      <w:pPr>
        <w:pStyle w:val="MediumGrid1-Accent21"/>
        <w:keepNext/>
        <w:spacing w:line="480" w:lineRule="auto"/>
        <w:ind w:left="0" w:firstLine="720"/>
        <w:rPr>
          <w:rFonts w:ascii="Courier New" w:hAnsi="Courier New" w:cs="Courier New"/>
          <w:sz w:val="24"/>
          <w:szCs w:val="24"/>
        </w:rPr>
      </w:pPr>
      <w:r w:rsidRPr="00B97B75">
        <w:rPr>
          <w:rFonts w:ascii="Courier New" w:hAnsi="Courier New" w:cs="Courier New"/>
          <w:sz w:val="24"/>
          <w:szCs w:val="24"/>
          <w:u w:val="single"/>
        </w:rPr>
        <w:lastRenderedPageBreak/>
        <w:t>Absolute Priority 4</w:t>
      </w:r>
      <w:r w:rsidR="00F2531C" w:rsidRPr="00B97B75">
        <w:rPr>
          <w:rFonts w:ascii="Courier New" w:hAnsi="Courier New" w:cs="Courier New"/>
          <w:sz w:val="24"/>
          <w:szCs w:val="24"/>
          <w:u w:val="single"/>
        </w:rPr>
        <w:t>:</w:t>
      </w:r>
      <w:r w:rsidRPr="00B97B75">
        <w:rPr>
          <w:rFonts w:ascii="Courier New" w:hAnsi="Courier New" w:cs="Courier New"/>
          <w:sz w:val="24"/>
          <w:szCs w:val="24"/>
          <w:u w:val="single"/>
        </w:rPr>
        <w:t xml:space="preserve"> </w:t>
      </w:r>
      <w:r w:rsidR="00F733BD" w:rsidRPr="00B97B75">
        <w:rPr>
          <w:rFonts w:ascii="Courier New" w:hAnsi="Courier New" w:cs="Courier New"/>
          <w:sz w:val="24"/>
          <w:szCs w:val="24"/>
          <w:u w:val="single"/>
        </w:rPr>
        <w:t xml:space="preserve"> </w:t>
      </w:r>
      <w:r w:rsidR="00795D12" w:rsidRPr="00B97B75">
        <w:rPr>
          <w:rFonts w:ascii="Courier New" w:hAnsi="Courier New" w:cs="Courier New"/>
          <w:sz w:val="24"/>
          <w:szCs w:val="24"/>
          <w:u w:val="single"/>
        </w:rPr>
        <w:t xml:space="preserve">Non-Rural </w:t>
      </w:r>
      <w:r w:rsidRPr="00B97B75">
        <w:rPr>
          <w:rFonts w:ascii="Courier New" w:hAnsi="Courier New" w:cs="Courier New"/>
          <w:sz w:val="24"/>
          <w:szCs w:val="24"/>
          <w:u w:val="single"/>
        </w:rPr>
        <w:t>LEAs in non-Race to the Top States</w:t>
      </w:r>
      <w:r w:rsidRPr="00B97B75">
        <w:rPr>
          <w:rFonts w:ascii="Courier New" w:hAnsi="Courier New" w:cs="Courier New"/>
          <w:sz w:val="24"/>
          <w:szCs w:val="24"/>
        </w:rPr>
        <w:t>.</w:t>
      </w:r>
      <w:r w:rsidRPr="00B97B75">
        <w:rPr>
          <w:rFonts w:ascii="Courier New" w:hAnsi="Courier New" w:cs="Courier New"/>
          <w:b/>
          <w:sz w:val="24"/>
          <w:szCs w:val="24"/>
        </w:rPr>
        <w:t xml:space="preserve">  </w:t>
      </w:r>
      <w:r w:rsidR="00754B53" w:rsidRPr="00B97B75">
        <w:rPr>
          <w:rFonts w:ascii="Courier New" w:hAnsi="Courier New" w:cs="Courier New"/>
          <w:sz w:val="24"/>
          <w:szCs w:val="24"/>
        </w:rPr>
        <w:t>To meet this priority</w:t>
      </w:r>
      <w:r w:rsidR="00F2531C" w:rsidRPr="00B97B75">
        <w:rPr>
          <w:rFonts w:ascii="Courier New" w:hAnsi="Courier New" w:cs="Courier New"/>
          <w:sz w:val="24"/>
          <w:szCs w:val="24"/>
        </w:rPr>
        <w:t>,</w:t>
      </w:r>
      <w:r w:rsidR="00075D97" w:rsidRPr="00B97B75">
        <w:rPr>
          <w:rFonts w:ascii="Courier New" w:hAnsi="Courier New" w:cs="Courier New"/>
          <w:sz w:val="24"/>
          <w:szCs w:val="24"/>
        </w:rPr>
        <w:t xml:space="preserve"> an a</w:t>
      </w:r>
      <w:r w:rsidR="00754B53" w:rsidRPr="00B97B75">
        <w:rPr>
          <w:rFonts w:ascii="Courier New" w:hAnsi="Courier New" w:cs="Courier New"/>
          <w:sz w:val="24"/>
          <w:szCs w:val="24"/>
        </w:rPr>
        <w:t>pplicant must be a</w:t>
      </w:r>
      <w:r w:rsidRPr="00B97B75">
        <w:rPr>
          <w:rFonts w:ascii="Courier New" w:hAnsi="Courier New" w:cs="Courier New"/>
          <w:sz w:val="24"/>
          <w:szCs w:val="24"/>
        </w:rPr>
        <w:t xml:space="preserve">n LEA or a consortium of LEAs in which more than 50 percent of participating students </w:t>
      </w:r>
      <w:r w:rsidR="00DA1F7D" w:rsidRPr="00B97B75">
        <w:rPr>
          <w:rFonts w:ascii="Courier New" w:hAnsi="Courier New" w:cs="Courier New"/>
          <w:sz w:val="24"/>
          <w:szCs w:val="24"/>
        </w:rPr>
        <w:t>(as defined in this notice)</w:t>
      </w:r>
      <w:r w:rsidR="00DA1F7D">
        <w:rPr>
          <w:rFonts w:ascii="Courier New" w:hAnsi="Courier New" w:cs="Courier New"/>
          <w:sz w:val="24"/>
          <w:szCs w:val="24"/>
        </w:rPr>
        <w:t xml:space="preserve"> </w:t>
      </w:r>
      <w:r w:rsidRPr="00B97B75">
        <w:rPr>
          <w:rFonts w:ascii="Courier New" w:hAnsi="Courier New" w:cs="Courier New"/>
          <w:sz w:val="24"/>
          <w:szCs w:val="24"/>
        </w:rPr>
        <w:t>are in non-rural LEAs in States that did not receive awards under the Race to the Top Phase 1, Phase 2, or Phase 3 competition.</w:t>
      </w:r>
    </w:p>
    <w:p w:rsidR="000E7505" w:rsidRPr="00B97B75" w:rsidRDefault="000E7505" w:rsidP="009D2F40">
      <w:pPr>
        <w:pStyle w:val="MediumGrid1-Accent21"/>
        <w:keepNext/>
        <w:spacing w:line="480" w:lineRule="auto"/>
        <w:ind w:left="0" w:firstLine="720"/>
        <w:rPr>
          <w:rFonts w:ascii="Courier New" w:hAnsi="Courier New" w:cs="Courier New"/>
          <w:color w:val="000000"/>
          <w:spacing w:val="4"/>
          <w:sz w:val="24"/>
          <w:szCs w:val="24"/>
        </w:rPr>
      </w:pPr>
      <w:r w:rsidRPr="00B97B75">
        <w:rPr>
          <w:rFonts w:ascii="Courier New" w:hAnsi="Courier New" w:cs="Courier New"/>
          <w:sz w:val="24"/>
          <w:szCs w:val="24"/>
          <w:u w:val="single"/>
        </w:rPr>
        <w:t>Absolute Priority 5</w:t>
      </w:r>
      <w:r w:rsidR="00BC1979" w:rsidRPr="00B97B75">
        <w:rPr>
          <w:rFonts w:ascii="Courier New" w:hAnsi="Courier New" w:cs="Courier New"/>
          <w:sz w:val="24"/>
          <w:szCs w:val="24"/>
          <w:u w:val="single"/>
        </w:rPr>
        <w:t>:</w:t>
      </w:r>
      <w:r w:rsidRPr="00B97B75">
        <w:rPr>
          <w:rFonts w:ascii="Courier New" w:hAnsi="Courier New" w:cs="Courier New"/>
          <w:sz w:val="24"/>
          <w:szCs w:val="24"/>
          <w:u w:val="single"/>
        </w:rPr>
        <w:t xml:space="preserve"> </w:t>
      </w:r>
      <w:r w:rsidR="00F733BD" w:rsidRPr="00B97B75">
        <w:rPr>
          <w:rFonts w:ascii="Courier New" w:hAnsi="Courier New" w:cs="Courier New"/>
          <w:sz w:val="24"/>
          <w:szCs w:val="24"/>
          <w:u w:val="single"/>
        </w:rPr>
        <w:t xml:space="preserve"> </w:t>
      </w:r>
      <w:r w:rsidRPr="00B97B75">
        <w:rPr>
          <w:rFonts w:ascii="Courier New" w:hAnsi="Courier New" w:cs="Courier New"/>
          <w:sz w:val="24"/>
          <w:szCs w:val="24"/>
          <w:u w:val="single"/>
        </w:rPr>
        <w:t>Rural LEAs in non-Race to the Top States</w:t>
      </w:r>
      <w:r w:rsidRPr="00B97B75">
        <w:rPr>
          <w:rFonts w:ascii="Courier New" w:hAnsi="Courier New" w:cs="Courier New"/>
          <w:sz w:val="24"/>
          <w:szCs w:val="24"/>
        </w:rPr>
        <w:t xml:space="preserve">.  </w:t>
      </w:r>
      <w:r w:rsidR="00075D97" w:rsidRPr="00B97B75">
        <w:rPr>
          <w:rFonts w:ascii="Courier New" w:hAnsi="Courier New" w:cs="Courier New"/>
          <w:sz w:val="24"/>
          <w:szCs w:val="24"/>
        </w:rPr>
        <w:t>To meet this priority</w:t>
      </w:r>
      <w:r w:rsidR="006A6CE7" w:rsidRPr="00B97B75">
        <w:rPr>
          <w:rFonts w:ascii="Courier New" w:hAnsi="Courier New" w:cs="Courier New"/>
          <w:sz w:val="24"/>
          <w:szCs w:val="24"/>
        </w:rPr>
        <w:t>,</w:t>
      </w:r>
      <w:r w:rsidR="00075D97" w:rsidRPr="00B97B75">
        <w:rPr>
          <w:rFonts w:ascii="Courier New" w:hAnsi="Courier New" w:cs="Courier New"/>
          <w:sz w:val="24"/>
          <w:szCs w:val="24"/>
        </w:rPr>
        <w:t xml:space="preserve"> an a</w:t>
      </w:r>
      <w:r w:rsidR="00754B53" w:rsidRPr="00B97B75">
        <w:rPr>
          <w:rFonts w:ascii="Courier New" w:hAnsi="Courier New" w:cs="Courier New"/>
          <w:sz w:val="24"/>
          <w:szCs w:val="24"/>
        </w:rPr>
        <w:t>pplicant must be a</w:t>
      </w:r>
      <w:r w:rsidRPr="00B97B75">
        <w:rPr>
          <w:rFonts w:ascii="Courier New" w:hAnsi="Courier New" w:cs="Courier New"/>
          <w:sz w:val="24"/>
          <w:szCs w:val="24"/>
        </w:rPr>
        <w:t xml:space="preserve">n LEA or a consortium of LEAs in which more than 50 percent of participating students </w:t>
      </w:r>
      <w:r w:rsidR="00DA1F7D" w:rsidRPr="00B97B75">
        <w:rPr>
          <w:rFonts w:ascii="Courier New" w:hAnsi="Courier New" w:cs="Courier New"/>
          <w:sz w:val="24"/>
          <w:szCs w:val="24"/>
        </w:rPr>
        <w:t>(as defined in this notice)</w:t>
      </w:r>
      <w:r w:rsidR="00DA1F7D">
        <w:rPr>
          <w:rFonts w:ascii="Courier New" w:hAnsi="Courier New" w:cs="Courier New"/>
          <w:sz w:val="24"/>
          <w:szCs w:val="24"/>
        </w:rPr>
        <w:t xml:space="preserve"> </w:t>
      </w:r>
      <w:r w:rsidRPr="00B97B75">
        <w:rPr>
          <w:rFonts w:ascii="Courier New" w:hAnsi="Courier New" w:cs="Courier New"/>
          <w:sz w:val="24"/>
          <w:szCs w:val="24"/>
        </w:rPr>
        <w:t>are in rural LEAs (as defined in this notice) in States that did not receive awards under the Race to the Top Phase 1, Phase 2, or Phase 3 competition.</w:t>
      </w:r>
      <w:r w:rsidRPr="00B97B75">
        <w:rPr>
          <w:rFonts w:ascii="Courier New" w:hAnsi="Courier New" w:cs="Courier New"/>
          <w:color w:val="000000"/>
          <w:spacing w:val="4"/>
          <w:sz w:val="24"/>
          <w:szCs w:val="24"/>
        </w:rPr>
        <w:t xml:space="preserve"> </w:t>
      </w:r>
    </w:p>
    <w:p w:rsidR="000E7505" w:rsidRPr="00B97B75" w:rsidRDefault="000E7505" w:rsidP="009D2F40">
      <w:pPr>
        <w:spacing w:after="0" w:line="480" w:lineRule="auto"/>
        <w:rPr>
          <w:rFonts w:ascii="Courier New" w:hAnsi="Courier New" w:cs="Courier New"/>
          <w:sz w:val="24"/>
          <w:szCs w:val="24"/>
        </w:rPr>
      </w:pPr>
      <w:r w:rsidRPr="00B97B75">
        <w:rPr>
          <w:rFonts w:ascii="Courier New" w:hAnsi="Courier New" w:cs="Courier New"/>
          <w:sz w:val="24"/>
          <w:szCs w:val="24"/>
          <w:u w:val="single"/>
        </w:rPr>
        <w:t>Competitive Preference Priority</w:t>
      </w:r>
      <w:r w:rsidRPr="00B97B75">
        <w:rPr>
          <w:rFonts w:ascii="Courier New" w:hAnsi="Courier New" w:cs="Courier New"/>
          <w:sz w:val="24"/>
          <w:szCs w:val="24"/>
        </w:rPr>
        <w:t>:  This priority is a competitive preference priority.  Under 34 CFR 75.105(c</w:t>
      </w:r>
      <w:proofErr w:type="gramStart"/>
      <w:r w:rsidRPr="00B97B75">
        <w:rPr>
          <w:rFonts w:ascii="Courier New" w:hAnsi="Courier New" w:cs="Courier New"/>
          <w:sz w:val="24"/>
          <w:szCs w:val="24"/>
        </w:rPr>
        <w:t>)(</w:t>
      </w:r>
      <w:proofErr w:type="gramEnd"/>
      <w:r w:rsidRPr="00B97B75">
        <w:rPr>
          <w:rFonts w:ascii="Courier New" w:hAnsi="Courier New" w:cs="Courier New"/>
          <w:sz w:val="24"/>
          <w:szCs w:val="24"/>
        </w:rPr>
        <w:t xml:space="preserve">2)(i), we award up to an additional 10 points to an application, depending on how well the application meets this priority. </w:t>
      </w:r>
    </w:p>
    <w:p w:rsidR="000E7505" w:rsidRPr="00B97B75" w:rsidRDefault="000E7505" w:rsidP="009D2F40">
      <w:pPr>
        <w:spacing w:after="0" w:line="480" w:lineRule="auto"/>
        <w:ind w:firstLine="720"/>
        <w:rPr>
          <w:rFonts w:ascii="Courier New" w:hAnsi="Courier New" w:cs="Courier New"/>
          <w:sz w:val="24"/>
          <w:szCs w:val="24"/>
        </w:rPr>
      </w:pPr>
      <w:r w:rsidRPr="00B97B75">
        <w:rPr>
          <w:rFonts w:ascii="Courier New" w:hAnsi="Courier New" w:cs="Courier New"/>
          <w:sz w:val="24"/>
          <w:szCs w:val="24"/>
        </w:rPr>
        <w:t>This priority is:</w:t>
      </w:r>
    </w:p>
    <w:p w:rsidR="00CD0FEF" w:rsidRPr="00B97B75" w:rsidRDefault="000E7505" w:rsidP="009D2F40">
      <w:pPr>
        <w:spacing w:after="0" w:line="480" w:lineRule="auto"/>
        <w:rPr>
          <w:rFonts w:ascii="Courier New" w:hAnsi="Courier New" w:cs="Courier New"/>
          <w:sz w:val="24"/>
          <w:szCs w:val="24"/>
        </w:rPr>
      </w:pPr>
      <w:r w:rsidRPr="00B97B75">
        <w:rPr>
          <w:rFonts w:ascii="Courier New" w:hAnsi="Courier New" w:cs="Courier New"/>
          <w:sz w:val="24"/>
          <w:szCs w:val="24"/>
          <w:u w:val="single"/>
        </w:rPr>
        <w:t>Competitive Preference Priority</w:t>
      </w:r>
      <w:r w:rsidR="00F2531C" w:rsidRPr="00B97B75">
        <w:rPr>
          <w:rFonts w:ascii="Courier New" w:hAnsi="Courier New" w:cs="Courier New"/>
          <w:sz w:val="24"/>
          <w:szCs w:val="24"/>
          <w:u w:val="single"/>
        </w:rPr>
        <w:t xml:space="preserve">:  </w:t>
      </w:r>
      <w:r w:rsidRPr="00B97B75">
        <w:rPr>
          <w:rFonts w:ascii="Courier New" w:hAnsi="Courier New" w:cs="Courier New"/>
          <w:sz w:val="24"/>
          <w:szCs w:val="24"/>
          <w:u w:val="single"/>
        </w:rPr>
        <w:t>Results, Resource Alignment, and Integrated Services</w:t>
      </w:r>
      <w:r w:rsidRPr="00B97B75">
        <w:rPr>
          <w:rFonts w:ascii="Courier New" w:hAnsi="Courier New" w:cs="Courier New"/>
          <w:sz w:val="24"/>
          <w:szCs w:val="24"/>
        </w:rPr>
        <w:t>.</w:t>
      </w:r>
      <w:r w:rsidRPr="00B97B75">
        <w:rPr>
          <w:rFonts w:ascii="Courier New" w:hAnsi="Courier New" w:cs="Courier New"/>
          <w:b/>
          <w:sz w:val="24"/>
          <w:szCs w:val="24"/>
        </w:rPr>
        <w:t xml:space="preserve">  </w:t>
      </w:r>
      <w:r w:rsidRPr="00B97B75">
        <w:rPr>
          <w:rFonts w:ascii="Courier New" w:hAnsi="Courier New" w:cs="Courier New"/>
          <w:sz w:val="24"/>
          <w:szCs w:val="24"/>
        </w:rPr>
        <w:t xml:space="preserve">The Department will give priority to an </w:t>
      </w:r>
      <w:r w:rsidR="00075D97" w:rsidRPr="00B97B75">
        <w:rPr>
          <w:rFonts w:ascii="Courier New" w:hAnsi="Courier New" w:cs="Courier New"/>
          <w:sz w:val="24"/>
          <w:szCs w:val="24"/>
        </w:rPr>
        <w:t>a</w:t>
      </w:r>
      <w:r w:rsidR="001C7E44" w:rsidRPr="00B97B75">
        <w:rPr>
          <w:rFonts w:ascii="Courier New" w:hAnsi="Courier New" w:cs="Courier New"/>
          <w:sz w:val="24"/>
          <w:szCs w:val="24"/>
        </w:rPr>
        <w:t>pplicant</w:t>
      </w:r>
      <w:r w:rsidRPr="00B97B75">
        <w:rPr>
          <w:rFonts w:ascii="Courier New" w:hAnsi="Courier New" w:cs="Courier New"/>
          <w:sz w:val="24"/>
          <w:szCs w:val="24"/>
        </w:rPr>
        <w:t xml:space="preserve"> based on the extent to which </w:t>
      </w:r>
      <w:r w:rsidRPr="00B97B75">
        <w:rPr>
          <w:rFonts w:ascii="Courier New" w:hAnsi="Courier New" w:cs="Courier New"/>
          <w:sz w:val="24"/>
          <w:szCs w:val="24"/>
        </w:rPr>
        <w:lastRenderedPageBreak/>
        <w:t xml:space="preserve">the </w:t>
      </w:r>
      <w:r w:rsidR="00075D97" w:rsidRPr="00B97B75">
        <w:rPr>
          <w:rFonts w:ascii="Courier New" w:hAnsi="Courier New" w:cs="Courier New"/>
          <w:sz w:val="24"/>
          <w:szCs w:val="24"/>
        </w:rPr>
        <w:t>a</w:t>
      </w:r>
      <w:r w:rsidR="001C7E44" w:rsidRPr="00B97B75">
        <w:rPr>
          <w:rFonts w:ascii="Courier New" w:hAnsi="Courier New" w:cs="Courier New"/>
          <w:sz w:val="24"/>
          <w:szCs w:val="24"/>
        </w:rPr>
        <w:t>pplicant</w:t>
      </w:r>
      <w:r w:rsidRPr="00B97B75">
        <w:rPr>
          <w:rFonts w:ascii="Courier New" w:hAnsi="Courier New" w:cs="Courier New"/>
          <w:sz w:val="24"/>
          <w:szCs w:val="24"/>
        </w:rPr>
        <w:t xml:space="preserve"> proposes to integrate public </w:t>
      </w:r>
      <w:r w:rsidR="00AA05D9" w:rsidRPr="00B97B75">
        <w:rPr>
          <w:rFonts w:ascii="Courier New" w:hAnsi="Courier New" w:cs="Courier New"/>
          <w:sz w:val="24"/>
          <w:szCs w:val="24"/>
        </w:rPr>
        <w:t>or</w:t>
      </w:r>
      <w:r w:rsidRPr="00B97B75">
        <w:rPr>
          <w:rFonts w:ascii="Courier New" w:hAnsi="Courier New" w:cs="Courier New"/>
          <w:sz w:val="24"/>
          <w:szCs w:val="24"/>
        </w:rPr>
        <w:t xml:space="preserve"> private resources in a partnership designed to augment the schools’ resources by providing additional student and family supports </w:t>
      </w:r>
      <w:r w:rsidR="00BC1979" w:rsidRPr="00B97B75">
        <w:rPr>
          <w:rFonts w:ascii="Courier New" w:hAnsi="Courier New" w:cs="Courier New"/>
          <w:sz w:val="24"/>
          <w:szCs w:val="24"/>
        </w:rPr>
        <w:t xml:space="preserve">to schools </w:t>
      </w:r>
      <w:r w:rsidRPr="00B97B75">
        <w:rPr>
          <w:rFonts w:ascii="Courier New" w:hAnsi="Courier New" w:cs="Courier New"/>
          <w:sz w:val="24"/>
          <w:szCs w:val="24"/>
        </w:rPr>
        <w:t xml:space="preserve">that address the social, emotional, or behavioral needs of the participating students (as defined in this notice), giving highest priority to students in </w:t>
      </w:r>
      <w:r w:rsidR="00CD0FEF" w:rsidRPr="00B97B75">
        <w:rPr>
          <w:rFonts w:ascii="Courier New" w:hAnsi="Courier New" w:cs="Courier New"/>
          <w:sz w:val="24"/>
          <w:szCs w:val="24"/>
        </w:rPr>
        <w:t>participating</w:t>
      </w:r>
      <w:r w:rsidRPr="00B97B75">
        <w:rPr>
          <w:rFonts w:ascii="Courier New" w:hAnsi="Courier New" w:cs="Courier New"/>
          <w:sz w:val="24"/>
          <w:szCs w:val="24"/>
        </w:rPr>
        <w:t xml:space="preserve"> schools</w:t>
      </w:r>
      <w:r w:rsidR="00CD0FEF" w:rsidRPr="00B97B75">
        <w:rPr>
          <w:rFonts w:ascii="Courier New" w:hAnsi="Courier New" w:cs="Courier New"/>
          <w:sz w:val="24"/>
          <w:szCs w:val="24"/>
        </w:rPr>
        <w:t xml:space="preserve"> with high-need students (as define</w:t>
      </w:r>
      <w:r w:rsidR="00BC1979" w:rsidRPr="00B97B75">
        <w:rPr>
          <w:rFonts w:ascii="Courier New" w:hAnsi="Courier New" w:cs="Courier New"/>
          <w:sz w:val="24"/>
          <w:szCs w:val="24"/>
        </w:rPr>
        <w:t>d</w:t>
      </w:r>
      <w:r w:rsidR="00CD0FEF" w:rsidRPr="00B97B75">
        <w:rPr>
          <w:rFonts w:ascii="Courier New" w:hAnsi="Courier New" w:cs="Courier New"/>
          <w:sz w:val="24"/>
          <w:szCs w:val="24"/>
        </w:rPr>
        <w:t xml:space="preserve"> in this notice)</w:t>
      </w:r>
      <w:r w:rsidRPr="00B97B75">
        <w:rPr>
          <w:rFonts w:ascii="Courier New" w:hAnsi="Courier New" w:cs="Courier New"/>
          <w:sz w:val="24"/>
          <w:szCs w:val="24"/>
        </w:rPr>
        <w:t xml:space="preserve">.  </w:t>
      </w:r>
      <w:r w:rsidR="00F2531C" w:rsidRPr="00B97B75">
        <w:rPr>
          <w:rFonts w:ascii="Courier New" w:hAnsi="Courier New" w:cs="Courier New"/>
          <w:sz w:val="24"/>
          <w:szCs w:val="24"/>
        </w:rPr>
        <w:t xml:space="preserve">To meet this priority, an applicant’s </w:t>
      </w:r>
      <w:r w:rsidR="000C4FF3" w:rsidRPr="00B97B75">
        <w:rPr>
          <w:rFonts w:ascii="Courier New" w:hAnsi="Courier New" w:cs="Courier New"/>
          <w:sz w:val="24"/>
          <w:szCs w:val="24"/>
        </w:rPr>
        <w:t xml:space="preserve">proposal does not need to be comprehensive and </w:t>
      </w:r>
      <w:r w:rsidR="00C96353" w:rsidRPr="00B97B75">
        <w:rPr>
          <w:rFonts w:ascii="Courier New" w:hAnsi="Courier New" w:cs="Courier New"/>
          <w:sz w:val="24"/>
          <w:szCs w:val="24"/>
        </w:rPr>
        <w:t xml:space="preserve">may </w:t>
      </w:r>
      <w:r w:rsidR="000C4FF3" w:rsidRPr="00B97B75">
        <w:rPr>
          <w:rFonts w:ascii="Courier New" w:hAnsi="Courier New" w:cs="Courier New"/>
          <w:sz w:val="24"/>
          <w:szCs w:val="24"/>
        </w:rPr>
        <w:t>provide student and family supports that focus on a subset of these needs.</w:t>
      </w:r>
    </w:p>
    <w:p w:rsidR="00DB38B6" w:rsidRPr="00B97B75" w:rsidRDefault="00F2531C" w:rsidP="00EC6761">
      <w:pPr>
        <w:tabs>
          <w:tab w:val="left" w:pos="720"/>
        </w:tabs>
        <w:spacing w:after="0" w:line="480" w:lineRule="auto"/>
        <w:ind w:firstLine="720"/>
        <w:rPr>
          <w:rFonts w:ascii="Courier New" w:hAnsi="Courier New" w:cs="Courier New"/>
          <w:sz w:val="24"/>
          <w:szCs w:val="24"/>
        </w:rPr>
      </w:pPr>
      <w:r w:rsidRPr="00B97B75">
        <w:rPr>
          <w:rFonts w:ascii="Courier New" w:hAnsi="Courier New" w:cs="Courier New"/>
          <w:sz w:val="24"/>
          <w:szCs w:val="24"/>
        </w:rPr>
        <w:t>To meet this priority, an a</w:t>
      </w:r>
      <w:r w:rsidR="001C7E44" w:rsidRPr="00B97B75">
        <w:rPr>
          <w:rFonts w:ascii="Courier New" w:hAnsi="Courier New" w:cs="Courier New"/>
          <w:sz w:val="24"/>
          <w:szCs w:val="24"/>
        </w:rPr>
        <w:t>pplicant</w:t>
      </w:r>
      <w:r w:rsidR="00730511" w:rsidRPr="00B97B75">
        <w:rPr>
          <w:rFonts w:ascii="Courier New" w:hAnsi="Courier New" w:cs="Courier New"/>
          <w:sz w:val="24"/>
          <w:szCs w:val="24"/>
        </w:rPr>
        <w:t xml:space="preserve"> must</w:t>
      </w:r>
      <w:r w:rsidR="00F733BD" w:rsidRPr="00B97B75">
        <w:rPr>
          <w:rFonts w:ascii="Courier New" w:hAnsi="Courier New" w:cs="Courier New"/>
          <w:sz w:val="24"/>
          <w:szCs w:val="24"/>
        </w:rPr>
        <w:t>--</w:t>
      </w:r>
    </w:p>
    <w:p w:rsidR="009D2F40" w:rsidRPr="00B97B75" w:rsidRDefault="00F2531C" w:rsidP="00BE75A8">
      <w:pPr>
        <w:numPr>
          <w:ilvl w:val="0"/>
          <w:numId w:val="6"/>
        </w:numPr>
        <w:tabs>
          <w:tab w:val="left" w:pos="90"/>
        </w:tabs>
        <w:spacing w:after="0" w:line="480" w:lineRule="auto"/>
        <w:ind w:left="0" w:firstLine="720"/>
        <w:rPr>
          <w:rFonts w:ascii="Courier New" w:hAnsi="Courier New" w:cs="Courier New"/>
          <w:sz w:val="24"/>
          <w:szCs w:val="24"/>
        </w:rPr>
      </w:pPr>
      <w:r w:rsidRPr="00B97B75">
        <w:rPr>
          <w:rFonts w:ascii="Courier New" w:hAnsi="Courier New" w:cs="Courier New"/>
          <w:sz w:val="24"/>
          <w:szCs w:val="24"/>
        </w:rPr>
        <w:t>P</w:t>
      </w:r>
      <w:r w:rsidR="00730511" w:rsidRPr="00B97B75">
        <w:rPr>
          <w:rFonts w:ascii="Courier New" w:hAnsi="Courier New" w:cs="Courier New"/>
          <w:sz w:val="24"/>
          <w:szCs w:val="24"/>
        </w:rPr>
        <w:t xml:space="preserve">rovide a description of the </w:t>
      </w:r>
      <w:r w:rsidR="000E7505" w:rsidRPr="00B97B75">
        <w:rPr>
          <w:rFonts w:ascii="Courier New" w:hAnsi="Courier New" w:cs="Courier New"/>
          <w:sz w:val="24"/>
          <w:szCs w:val="24"/>
        </w:rPr>
        <w:t xml:space="preserve">coherent and sustainable partnership </w:t>
      </w:r>
      <w:r w:rsidRPr="00B97B75">
        <w:rPr>
          <w:rFonts w:ascii="Courier New" w:hAnsi="Courier New" w:cs="Courier New"/>
          <w:sz w:val="24"/>
          <w:szCs w:val="24"/>
        </w:rPr>
        <w:t xml:space="preserve">that it has </w:t>
      </w:r>
      <w:r w:rsidR="00730511" w:rsidRPr="00B97B75">
        <w:rPr>
          <w:rFonts w:ascii="Courier New" w:hAnsi="Courier New" w:cs="Courier New"/>
          <w:sz w:val="24"/>
          <w:szCs w:val="24"/>
        </w:rPr>
        <w:t xml:space="preserve">formed </w:t>
      </w:r>
      <w:r w:rsidR="000E7505" w:rsidRPr="00B97B75">
        <w:rPr>
          <w:rFonts w:ascii="Courier New" w:hAnsi="Courier New" w:cs="Courier New"/>
          <w:sz w:val="24"/>
          <w:szCs w:val="24"/>
        </w:rPr>
        <w:t xml:space="preserve">with public </w:t>
      </w:r>
      <w:r w:rsidR="00CD0C4A">
        <w:rPr>
          <w:rFonts w:ascii="Courier New" w:hAnsi="Courier New" w:cs="Courier New"/>
          <w:sz w:val="24"/>
          <w:szCs w:val="24"/>
        </w:rPr>
        <w:t>or</w:t>
      </w:r>
      <w:r w:rsidR="000E7505" w:rsidRPr="00B97B75">
        <w:rPr>
          <w:rFonts w:ascii="Courier New" w:hAnsi="Courier New" w:cs="Courier New"/>
          <w:sz w:val="24"/>
          <w:szCs w:val="24"/>
        </w:rPr>
        <w:t xml:space="preserve"> private organizations, such as public health, before-school, after-school, and social service providers; </w:t>
      </w:r>
      <w:r w:rsidR="00573417">
        <w:rPr>
          <w:rFonts w:ascii="Courier New" w:hAnsi="Courier New" w:cs="Courier New"/>
          <w:sz w:val="24"/>
          <w:szCs w:val="24"/>
        </w:rPr>
        <w:t xml:space="preserve">integrated student service providers; </w:t>
      </w:r>
      <w:r w:rsidR="00573417" w:rsidRPr="00B97B75">
        <w:rPr>
          <w:rFonts w:ascii="Courier New" w:hAnsi="Courier New" w:cs="Courier New"/>
          <w:sz w:val="24"/>
          <w:szCs w:val="24"/>
        </w:rPr>
        <w:t xml:space="preserve"> </w:t>
      </w:r>
      <w:r w:rsidR="000E7505" w:rsidRPr="00B97B75">
        <w:rPr>
          <w:rFonts w:ascii="Courier New" w:hAnsi="Courier New" w:cs="Courier New"/>
          <w:sz w:val="24"/>
          <w:szCs w:val="24"/>
        </w:rPr>
        <w:t>businesses, philanthropies, civic groups, and other community-based organizations; early learning programs; and postsecondary institutions to support the plan described in Absolute Priority 1</w:t>
      </w:r>
      <w:r w:rsidR="00400821" w:rsidRPr="00B97B75">
        <w:rPr>
          <w:rFonts w:ascii="Courier New" w:hAnsi="Courier New" w:cs="Courier New"/>
          <w:sz w:val="24"/>
          <w:szCs w:val="24"/>
        </w:rPr>
        <w:t>;</w:t>
      </w:r>
      <w:r w:rsidR="000E7505" w:rsidRPr="00B97B75">
        <w:rPr>
          <w:rFonts w:ascii="Courier New" w:hAnsi="Courier New" w:cs="Courier New"/>
          <w:sz w:val="24"/>
          <w:szCs w:val="24"/>
        </w:rPr>
        <w:t xml:space="preserve">  </w:t>
      </w:r>
    </w:p>
    <w:p w:rsidR="009D2F40" w:rsidRPr="00B97B75" w:rsidRDefault="00F2531C" w:rsidP="00BE75A8">
      <w:pPr>
        <w:keepNext/>
        <w:numPr>
          <w:ilvl w:val="0"/>
          <w:numId w:val="6"/>
        </w:numPr>
        <w:tabs>
          <w:tab w:val="left" w:pos="90"/>
        </w:tabs>
        <w:spacing w:after="0" w:line="480" w:lineRule="auto"/>
        <w:ind w:left="0" w:firstLine="720"/>
        <w:rPr>
          <w:rFonts w:ascii="Courier New" w:hAnsi="Courier New" w:cs="Courier New"/>
          <w:sz w:val="24"/>
          <w:szCs w:val="24"/>
        </w:rPr>
      </w:pPr>
      <w:r w:rsidRPr="00B97B75">
        <w:rPr>
          <w:rFonts w:ascii="Courier New" w:hAnsi="Courier New" w:cs="Courier New"/>
          <w:sz w:val="24"/>
          <w:szCs w:val="24"/>
        </w:rPr>
        <w:t>I</w:t>
      </w:r>
      <w:r w:rsidR="000E7505" w:rsidRPr="00B97B75">
        <w:rPr>
          <w:rFonts w:ascii="Courier New" w:hAnsi="Courier New" w:cs="Courier New"/>
          <w:sz w:val="24"/>
          <w:szCs w:val="24"/>
        </w:rPr>
        <w:t xml:space="preserve">dentify not more than 10 population-level desired results for students in the LEA or consortium of </w:t>
      </w:r>
      <w:r w:rsidR="000E7505" w:rsidRPr="00B97B75">
        <w:rPr>
          <w:rFonts w:ascii="Courier New" w:hAnsi="Courier New" w:cs="Courier New"/>
          <w:sz w:val="24"/>
          <w:szCs w:val="24"/>
        </w:rPr>
        <w:lastRenderedPageBreak/>
        <w:t xml:space="preserve">LEAs that align with and support the </w:t>
      </w:r>
      <w:r w:rsidR="00075D97" w:rsidRPr="00B97B75">
        <w:rPr>
          <w:rFonts w:ascii="Courier New" w:hAnsi="Courier New" w:cs="Courier New"/>
          <w:sz w:val="24"/>
          <w:szCs w:val="24"/>
        </w:rPr>
        <w:t>a</w:t>
      </w:r>
      <w:r w:rsidR="001C7E44" w:rsidRPr="00B97B75">
        <w:rPr>
          <w:rFonts w:ascii="Courier New" w:hAnsi="Courier New" w:cs="Courier New"/>
          <w:sz w:val="24"/>
          <w:szCs w:val="24"/>
        </w:rPr>
        <w:t>pplicant</w:t>
      </w:r>
      <w:r w:rsidR="000E7505" w:rsidRPr="00B97B75">
        <w:rPr>
          <w:rFonts w:ascii="Courier New" w:hAnsi="Courier New" w:cs="Courier New"/>
          <w:sz w:val="24"/>
          <w:szCs w:val="24"/>
        </w:rPr>
        <w:t>’s broader Race to the Top</w:t>
      </w:r>
      <w:r w:rsidR="0099043D" w:rsidRPr="00B97B75">
        <w:rPr>
          <w:rFonts w:ascii="Courier New" w:hAnsi="Courier New" w:cs="Courier New"/>
          <w:sz w:val="24"/>
          <w:szCs w:val="24"/>
        </w:rPr>
        <w:t xml:space="preserve"> – District </w:t>
      </w:r>
      <w:r w:rsidR="000E7505" w:rsidRPr="00B97B75">
        <w:rPr>
          <w:rFonts w:ascii="Courier New" w:hAnsi="Courier New" w:cs="Courier New"/>
          <w:sz w:val="24"/>
          <w:szCs w:val="24"/>
        </w:rPr>
        <w:t xml:space="preserve">proposal. </w:t>
      </w:r>
      <w:r w:rsidR="000E7505" w:rsidRPr="00995D63">
        <w:rPr>
          <w:rStyle w:val="CommentReference"/>
          <w:rFonts w:ascii="Courier New" w:hAnsi="Courier New"/>
          <w:sz w:val="24"/>
        </w:rPr>
        <w:t xml:space="preserve"> </w:t>
      </w:r>
      <w:r w:rsidR="000E7505" w:rsidRPr="00B97B75">
        <w:rPr>
          <w:rFonts w:ascii="Courier New" w:hAnsi="Courier New" w:cs="Courier New"/>
          <w:sz w:val="24"/>
          <w:szCs w:val="24"/>
        </w:rPr>
        <w:t xml:space="preserve"> The</w:t>
      </w:r>
      <w:r w:rsidRPr="00B97B75">
        <w:rPr>
          <w:rFonts w:ascii="Courier New" w:hAnsi="Courier New" w:cs="Courier New"/>
          <w:sz w:val="24"/>
          <w:szCs w:val="24"/>
        </w:rPr>
        <w:t>se</w:t>
      </w:r>
      <w:r w:rsidR="000E7505" w:rsidRPr="00B97B75">
        <w:rPr>
          <w:rFonts w:ascii="Courier New" w:hAnsi="Courier New" w:cs="Courier New"/>
          <w:sz w:val="24"/>
          <w:szCs w:val="24"/>
        </w:rPr>
        <w:t xml:space="preserve"> results must include both educational results and other education outcomes (e.g., children enter kindergarten prepared to succeed in school, children exit third grade reading at grade level, and students graduate from high school college</w:t>
      </w:r>
      <w:r w:rsidR="002F0DFD" w:rsidRPr="00B97B75">
        <w:rPr>
          <w:rFonts w:ascii="Courier New" w:hAnsi="Courier New" w:cs="Courier New"/>
          <w:sz w:val="24"/>
          <w:szCs w:val="24"/>
        </w:rPr>
        <w:t>-</w:t>
      </w:r>
      <w:r w:rsidR="000E7505" w:rsidRPr="00B97B75">
        <w:rPr>
          <w:rFonts w:ascii="Courier New" w:hAnsi="Courier New" w:cs="Courier New"/>
          <w:sz w:val="24"/>
          <w:szCs w:val="24"/>
        </w:rPr>
        <w:t xml:space="preserve"> and career</w:t>
      </w:r>
      <w:r w:rsidR="002F0DFD" w:rsidRPr="00B97B75">
        <w:rPr>
          <w:rFonts w:ascii="Courier New" w:hAnsi="Courier New" w:cs="Courier New"/>
          <w:sz w:val="24"/>
          <w:szCs w:val="24"/>
        </w:rPr>
        <w:t>-</w:t>
      </w:r>
      <w:r w:rsidR="000E7505" w:rsidRPr="00B97B75">
        <w:rPr>
          <w:rFonts w:ascii="Courier New" w:hAnsi="Courier New" w:cs="Courier New"/>
          <w:sz w:val="24"/>
          <w:szCs w:val="24"/>
        </w:rPr>
        <w:t>ready)</w:t>
      </w:r>
      <w:r w:rsidR="00995D63">
        <w:rPr>
          <w:rFonts w:ascii="Courier New" w:hAnsi="Courier New" w:cs="Courier New"/>
          <w:sz w:val="24"/>
          <w:szCs w:val="24"/>
        </w:rPr>
        <w:t xml:space="preserve"> </w:t>
      </w:r>
      <w:r w:rsidR="00BC1979" w:rsidRPr="00B97B75">
        <w:rPr>
          <w:rFonts w:ascii="Courier New" w:hAnsi="Courier New" w:cs="Courier New"/>
          <w:sz w:val="24"/>
          <w:szCs w:val="24"/>
        </w:rPr>
        <w:t xml:space="preserve">and </w:t>
      </w:r>
      <w:r w:rsidR="000E7505" w:rsidRPr="00B97B75">
        <w:rPr>
          <w:rFonts w:ascii="Courier New" w:hAnsi="Courier New" w:cs="Courier New"/>
          <w:sz w:val="24"/>
          <w:szCs w:val="24"/>
        </w:rPr>
        <w:t xml:space="preserve">family and community </w:t>
      </w:r>
      <w:r w:rsidR="00730511" w:rsidRPr="00B97B75">
        <w:rPr>
          <w:rFonts w:ascii="Courier New" w:hAnsi="Courier New" w:cs="Courier New"/>
          <w:sz w:val="24"/>
          <w:szCs w:val="24"/>
        </w:rPr>
        <w:t>supports</w:t>
      </w:r>
      <w:r w:rsidR="00BF3D57" w:rsidRPr="00B97B75">
        <w:rPr>
          <w:rFonts w:ascii="Courier New" w:hAnsi="Courier New" w:cs="Courier New"/>
          <w:sz w:val="24"/>
          <w:szCs w:val="24"/>
        </w:rPr>
        <w:t xml:space="preserve"> (as defined in this notice)</w:t>
      </w:r>
      <w:r w:rsidR="00EA5A05" w:rsidRPr="00B97B75">
        <w:rPr>
          <w:rFonts w:ascii="Courier New" w:hAnsi="Courier New" w:cs="Courier New"/>
          <w:sz w:val="24"/>
          <w:szCs w:val="24"/>
        </w:rPr>
        <w:t xml:space="preserve"> </w:t>
      </w:r>
      <w:r w:rsidR="00384C2D" w:rsidRPr="00B97B75">
        <w:rPr>
          <w:rFonts w:ascii="Courier New" w:hAnsi="Courier New" w:cs="Courier New"/>
          <w:sz w:val="24"/>
          <w:szCs w:val="24"/>
        </w:rPr>
        <w:t>results</w:t>
      </w:r>
      <w:r w:rsidR="00400821" w:rsidRPr="00B97B75">
        <w:rPr>
          <w:rFonts w:ascii="Courier New" w:hAnsi="Courier New" w:cs="Courier New"/>
          <w:sz w:val="24"/>
          <w:szCs w:val="24"/>
        </w:rPr>
        <w:t>;</w:t>
      </w:r>
    </w:p>
    <w:p w:rsidR="009D2F40" w:rsidRPr="00B97B75" w:rsidRDefault="00F2531C" w:rsidP="00BE75A8">
      <w:pPr>
        <w:keepNext/>
        <w:numPr>
          <w:ilvl w:val="0"/>
          <w:numId w:val="6"/>
        </w:numPr>
        <w:tabs>
          <w:tab w:val="left" w:pos="90"/>
        </w:tabs>
        <w:spacing w:after="0" w:line="480" w:lineRule="auto"/>
        <w:ind w:left="0" w:firstLine="720"/>
        <w:rPr>
          <w:rFonts w:ascii="Courier New" w:hAnsi="Courier New" w:cs="Courier New"/>
          <w:sz w:val="24"/>
          <w:szCs w:val="24"/>
        </w:rPr>
      </w:pPr>
      <w:r w:rsidRPr="00B97B75">
        <w:rPr>
          <w:rFonts w:ascii="Courier New" w:hAnsi="Courier New" w:cs="Courier New"/>
          <w:sz w:val="24"/>
          <w:szCs w:val="24"/>
        </w:rPr>
        <w:t>D</w:t>
      </w:r>
      <w:r w:rsidR="00730511" w:rsidRPr="00B97B75">
        <w:rPr>
          <w:rFonts w:ascii="Courier New" w:hAnsi="Courier New" w:cs="Courier New"/>
          <w:sz w:val="24"/>
          <w:szCs w:val="24"/>
        </w:rPr>
        <w:t xml:space="preserve">escribe </w:t>
      </w:r>
      <w:r w:rsidR="00050FA3" w:rsidRPr="00B97B75">
        <w:rPr>
          <w:rFonts w:ascii="Courier New" w:hAnsi="Courier New" w:cs="Courier New"/>
          <w:sz w:val="24"/>
          <w:szCs w:val="24"/>
        </w:rPr>
        <w:t>how</w:t>
      </w:r>
      <w:r w:rsidR="00730511" w:rsidRPr="00B97B75">
        <w:rPr>
          <w:rFonts w:ascii="Courier New" w:hAnsi="Courier New" w:cs="Courier New"/>
          <w:sz w:val="24"/>
          <w:szCs w:val="24"/>
        </w:rPr>
        <w:t xml:space="preserve"> the </w:t>
      </w:r>
      <w:r w:rsidR="000E7505" w:rsidRPr="00B97B75">
        <w:rPr>
          <w:rFonts w:ascii="Courier New" w:hAnsi="Courier New" w:cs="Courier New"/>
          <w:sz w:val="24"/>
          <w:szCs w:val="24"/>
        </w:rPr>
        <w:t>partnership would</w:t>
      </w:r>
      <w:r w:rsidR="00F733BD" w:rsidRPr="00B97B75">
        <w:rPr>
          <w:rFonts w:ascii="Courier New" w:hAnsi="Courier New" w:cs="Courier New"/>
          <w:sz w:val="24"/>
          <w:szCs w:val="24"/>
        </w:rPr>
        <w:t>--</w:t>
      </w:r>
    </w:p>
    <w:p w:rsidR="00AA05D9" w:rsidRPr="00B97B75" w:rsidRDefault="00F2531C" w:rsidP="00BE75A8">
      <w:pPr>
        <w:keepNext/>
        <w:numPr>
          <w:ilvl w:val="0"/>
          <w:numId w:val="9"/>
        </w:numPr>
        <w:tabs>
          <w:tab w:val="left" w:pos="90"/>
        </w:tabs>
        <w:spacing w:after="0" w:line="480" w:lineRule="auto"/>
        <w:ind w:left="90" w:firstLine="630"/>
        <w:rPr>
          <w:rFonts w:ascii="Courier New" w:hAnsi="Courier New" w:cs="Courier New"/>
          <w:sz w:val="24"/>
          <w:szCs w:val="24"/>
        </w:rPr>
      </w:pPr>
      <w:r w:rsidRPr="00B97B75">
        <w:rPr>
          <w:rFonts w:ascii="Courier New" w:hAnsi="Courier New" w:cs="Courier New"/>
          <w:sz w:val="24"/>
          <w:szCs w:val="24"/>
        </w:rPr>
        <w:t>T</w:t>
      </w:r>
      <w:r w:rsidR="000E7505" w:rsidRPr="00B97B75">
        <w:rPr>
          <w:rFonts w:ascii="Courier New" w:hAnsi="Courier New" w:cs="Courier New"/>
          <w:sz w:val="24"/>
          <w:szCs w:val="24"/>
        </w:rPr>
        <w:t>rack the selected indicators that measure each result at the aggregate level for all children within the LEA or consortium and at the student</w:t>
      </w:r>
      <w:r w:rsidR="000C4FF3" w:rsidRPr="00B97B75">
        <w:rPr>
          <w:rFonts w:ascii="Courier New" w:hAnsi="Courier New" w:cs="Courier New"/>
          <w:sz w:val="24"/>
          <w:szCs w:val="24"/>
        </w:rPr>
        <w:t xml:space="preserve"> </w:t>
      </w:r>
      <w:r w:rsidR="000E7505" w:rsidRPr="00B97B75">
        <w:rPr>
          <w:rFonts w:ascii="Courier New" w:hAnsi="Courier New" w:cs="Courier New"/>
          <w:sz w:val="24"/>
          <w:szCs w:val="24"/>
        </w:rPr>
        <w:t xml:space="preserve">level for the participating students (as defined in this notice); </w:t>
      </w:r>
    </w:p>
    <w:p w:rsidR="00AA05D9" w:rsidRPr="00B97B75" w:rsidRDefault="00F2531C" w:rsidP="00BE75A8">
      <w:pPr>
        <w:keepNext/>
        <w:numPr>
          <w:ilvl w:val="0"/>
          <w:numId w:val="9"/>
        </w:numPr>
        <w:tabs>
          <w:tab w:val="left" w:pos="90"/>
        </w:tabs>
        <w:spacing w:after="0" w:line="480" w:lineRule="auto"/>
        <w:ind w:left="0" w:firstLine="720"/>
        <w:rPr>
          <w:rFonts w:ascii="Courier New" w:hAnsi="Courier New" w:cs="Courier New"/>
          <w:sz w:val="24"/>
          <w:szCs w:val="24"/>
        </w:rPr>
      </w:pPr>
      <w:r w:rsidRPr="00B97B75">
        <w:rPr>
          <w:rFonts w:ascii="Courier New" w:eastAsia="Times New Roman" w:hAnsi="Courier New" w:cs="Courier New"/>
          <w:sz w:val="24"/>
          <w:szCs w:val="24"/>
        </w:rPr>
        <w:t>U</w:t>
      </w:r>
      <w:r w:rsidR="000E7505" w:rsidRPr="00B97B75">
        <w:rPr>
          <w:rFonts w:ascii="Courier New" w:eastAsia="Times New Roman" w:hAnsi="Courier New" w:cs="Courier New"/>
          <w:sz w:val="24"/>
          <w:szCs w:val="24"/>
        </w:rPr>
        <w:t>se the data to target its resources in order to improve results for participating student</w:t>
      </w:r>
      <w:r w:rsidR="00DB38B6" w:rsidRPr="00B97B75">
        <w:rPr>
          <w:rFonts w:ascii="Courier New" w:eastAsia="Times New Roman" w:hAnsi="Courier New" w:cs="Courier New"/>
          <w:sz w:val="24"/>
          <w:szCs w:val="24"/>
        </w:rPr>
        <w:t>s</w:t>
      </w:r>
      <w:r w:rsidR="000E7505" w:rsidRPr="00B97B75">
        <w:rPr>
          <w:rFonts w:ascii="Courier New" w:eastAsia="Times New Roman" w:hAnsi="Courier New" w:cs="Courier New"/>
          <w:sz w:val="24"/>
          <w:szCs w:val="24"/>
        </w:rPr>
        <w:t xml:space="preserve"> </w:t>
      </w:r>
      <w:r w:rsidR="000E7505" w:rsidRPr="00B97B75">
        <w:rPr>
          <w:rFonts w:ascii="Courier New" w:hAnsi="Courier New" w:cs="Courier New"/>
          <w:sz w:val="24"/>
          <w:szCs w:val="24"/>
        </w:rPr>
        <w:t xml:space="preserve">(as defined in this notice), </w:t>
      </w:r>
      <w:r w:rsidR="000E7505" w:rsidRPr="00B97B75">
        <w:rPr>
          <w:rFonts w:ascii="Courier New" w:eastAsia="Times New Roman" w:hAnsi="Courier New" w:cs="Courier New"/>
          <w:sz w:val="24"/>
          <w:szCs w:val="24"/>
        </w:rPr>
        <w:t>with special emphasis on students facing significant challenges, such as students with disabilities, English learners, and students affected by poverty</w:t>
      </w:r>
      <w:r w:rsidR="00314AB7">
        <w:rPr>
          <w:rFonts w:ascii="Courier New" w:eastAsia="Times New Roman" w:hAnsi="Courier New" w:cs="Courier New"/>
          <w:sz w:val="24"/>
          <w:szCs w:val="24"/>
        </w:rPr>
        <w:t xml:space="preserve"> (including highly mobile students)</w:t>
      </w:r>
      <w:r w:rsidR="00E51BF5" w:rsidRPr="00B97B75">
        <w:rPr>
          <w:rFonts w:ascii="Courier New" w:eastAsia="Times New Roman" w:hAnsi="Courier New" w:cs="Courier New"/>
          <w:sz w:val="24"/>
          <w:szCs w:val="24"/>
        </w:rPr>
        <w:t>,</w:t>
      </w:r>
      <w:r w:rsidR="000E7505" w:rsidRPr="00B97B75">
        <w:rPr>
          <w:rFonts w:ascii="Courier New" w:eastAsia="Times New Roman" w:hAnsi="Courier New" w:cs="Courier New"/>
          <w:sz w:val="24"/>
          <w:szCs w:val="24"/>
        </w:rPr>
        <w:t xml:space="preserve"> family instability</w:t>
      </w:r>
      <w:r w:rsidR="00E51BF5" w:rsidRPr="00B97B75">
        <w:rPr>
          <w:rFonts w:ascii="Courier New" w:eastAsia="Times New Roman" w:hAnsi="Courier New" w:cs="Courier New"/>
          <w:sz w:val="24"/>
          <w:szCs w:val="24"/>
        </w:rPr>
        <w:t>, or other child welfare issues</w:t>
      </w:r>
      <w:r w:rsidR="000E7505" w:rsidRPr="00B97B75">
        <w:rPr>
          <w:rFonts w:ascii="Courier New" w:eastAsia="Times New Roman" w:hAnsi="Courier New" w:cs="Courier New"/>
          <w:sz w:val="24"/>
          <w:szCs w:val="24"/>
        </w:rPr>
        <w:t xml:space="preserve">; </w:t>
      </w:r>
    </w:p>
    <w:p w:rsidR="00AA05D9" w:rsidRPr="00B97B75" w:rsidRDefault="00F2531C" w:rsidP="00BE75A8">
      <w:pPr>
        <w:keepNext/>
        <w:numPr>
          <w:ilvl w:val="0"/>
          <w:numId w:val="9"/>
        </w:numPr>
        <w:tabs>
          <w:tab w:val="left" w:pos="90"/>
        </w:tabs>
        <w:spacing w:after="0" w:line="480" w:lineRule="auto"/>
        <w:ind w:left="0" w:firstLine="720"/>
        <w:rPr>
          <w:rFonts w:ascii="Courier New" w:hAnsi="Courier New" w:cs="Courier New"/>
          <w:sz w:val="24"/>
          <w:szCs w:val="24"/>
        </w:rPr>
      </w:pPr>
      <w:r w:rsidRPr="00B97B75">
        <w:rPr>
          <w:rFonts w:ascii="Courier New" w:eastAsia="Times New Roman" w:hAnsi="Courier New" w:cs="Courier New"/>
          <w:sz w:val="24"/>
          <w:szCs w:val="24"/>
        </w:rPr>
        <w:t>D</w:t>
      </w:r>
      <w:r w:rsidR="000E7505" w:rsidRPr="00B97B75">
        <w:rPr>
          <w:rFonts w:ascii="Courier New" w:eastAsia="Times New Roman" w:hAnsi="Courier New" w:cs="Courier New"/>
          <w:sz w:val="24"/>
          <w:szCs w:val="24"/>
        </w:rPr>
        <w:t xml:space="preserve">evelop a strategy to scale the model beyond the participating students (as defined in this notice) to at </w:t>
      </w:r>
      <w:r w:rsidR="000E7505" w:rsidRPr="00B97B75">
        <w:rPr>
          <w:rFonts w:ascii="Courier New" w:eastAsia="Times New Roman" w:hAnsi="Courier New" w:cs="Courier New"/>
          <w:sz w:val="24"/>
          <w:szCs w:val="24"/>
        </w:rPr>
        <w:lastRenderedPageBreak/>
        <w:t xml:space="preserve">least other high-need students (as defined in this notice) and communities in the </w:t>
      </w:r>
      <w:r w:rsidR="004A6401" w:rsidRPr="00B97B75">
        <w:rPr>
          <w:rFonts w:ascii="Courier New" w:eastAsia="Times New Roman" w:hAnsi="Courier New" w:cs="Courier New"/>
          <w:sz w:val="24"/>
          <w:szCs w:val="24"/>
        </w:rPr>
        <w:t>LEA</w:t>
      </w:r>
      <w:r w:rsidR="00BF3D57" w:rsidRPr="00B97B75">
        <w:rPr>
          <w:rFonts w:ascii="Courier New" w:eastAsia="Times New Roman" w:hAnsi="Courier New" w:cs="Courier New"/>
          <w:sz w:val="24"/>
          <w:szCs w:val="24"/>
        </w:rPr>
        <w:t xml:space="preserve"> or consortium</w:t>
      </w:r>
      <w:r w:rsidR="000E7505" w:rsidRPr="00B97B75">
        <w:rPr>
          <w:rFonts w:ascii="Courier New" w:eastAsia="Times New Roman" w:hAnsi="Courier New" w:cs="Courier New"/>
          <w:sz w:val="24"/>
          <w:szCs w:val="24"/>
        </w:rPr>
        <w:t xml:space="preserve"> over time; and</w:t>
      </w:r>
    </w:p>
    <w:p w:rsidR="006D2726" w:rsidRPr="00B97B75" w:rsidRDefault="00F2531C" w:rsidP="00BE75A8">
      <w:pPr>
        <w:keepNext/>
        <w:numPr>
          <w:ilvl w:val="0"/>
          <w:numId w:val="9"/>
        </w:numPr>
        <w:tabs>
          <w:tab w:val="left" w:pos="90"/>
        </w:tabs>
        <w:spacing w:after="0" w:line="480" w:lineRule="auto"/>
        <w:ind w:left="0" w:firstLine="720"/>
        <w:rPr>
          <w:rFonts w:ascii="Courier New" w:hAnsi="Courier New" w:cs="Courier New"/>
          <w:sz w:val="24"/>
          <w:szCs w:val="24"/>
        </w:rPr>
      </w:pPr>
      <w:r w:rsidRPr="00B97B75">
        <w:rPr>
          <w:rFonts w:ascii="Courier New" w:eastAsia="Times New Roman" w:hAnsi="Courier New" w:cs="Courier New"/>
          <w:sz w:val="24"/>
          <w:szCs w:val="24"/>
        </w:rPr>
        <w:t>I</w:t>
      </w:r>
      <w:r w:rsidR="000E7505" w:rsidRPr="00B97B75">
        <w:rPr>
          <w:rFonts w:ascii="Courier New" w:eastAsia="Times New Roman" w:hAnsi="Courier New" w:cs="Courier New"/>
          <w:sz w:val="24"/>
          <w:szCs w:val="24"/>
        </w:rPr>
        <w:t>mprove results over time</w:t>
      </w:r>
      <w:r w:rsidR="00400821" w:rsidRPr="00B97B75">
        <w:rPr>
          <w:rFonts w:ascii="Courier New" w:eastAsia="Times New Roman" w:hAnsi="Courier New" w:cs="Courier New"/>
          <w:sz w:val="24"/>
          <w:szCs w:val="24"/>
        </w:rPr>
        <w:t>;</w:t>
      </w:r>
    </w:p>
    <w:p w:rsidR="000E7505" w:rsidRPr="00B97B75" w:rsidRDefault="00F8002D" w:rsidP="00BE75A8">
      <w:pPr>
        <w:pStyle w:val="ColorfulList-Accent11"/>
        <w:keepNext/>
        <w:numPr>
          <w:ilvl w:val="0"/>
          <w:numId w:val="6"/>
        </w:numPr>
        <w:spacing w:line="480" w:lineRule="auto"/>
        <w:ind w:left="0" w:firstLine="720"/>
        <w:rPr>
          <w:rFonts w:ascii="Courier New" w:hAnsi="Courier New" w:cs="Courier New"/>
        </w:rPr>
      </w:pPr>
      <w:r w:rsidRPr="00B97B75">
        <w:rPr>
          <w:rFonts w:ascii="Courier New" w:eastAsia="Times New Roman" w:hAnsi="Courier New" w:cs="Courier New"/>
        </w:rPr>
        <w:t>D</w:t>
      </w:r>
      <w:r w:rsidR="00730511" w:rsidRPr="00B97B75">
        <w:rPr>
          <w:rFonts w:ascii="Courier New" w:eastAsia="Times New Roman" w:hAnsi="Courier New" w:cs="Courier New"/>
        </w:rPr>
        <w:t xml:space="preserve">escribe </w:t>
      </w:r>
      <w:r w:rsidR="00050FA3" w:rsidRPr="00B97B75">
        <w:rPr>
          <w:rFonts w:ascii="Courier New" w:eastAsia="Times New Roman" w:hAnsi="Courier New" w:cs="Courier New"/>
        </w:rPr>
        <w:t>how</w:t>
      </w:r>
      <w:r w:rsidR="00730511" w:rsidRPr="00B97B75">
        <w:rPr>
          <w:rFonts w:ascii="Courier New" w:eastAsia="Times New Roman" w:hAnsi="Courier New" w:cs="Courier New"/>
        </w:rPr>
        <w:t xml:space="preserve"> the partnership would</w:t>
      </w:r>
      <w:r w:rsidR="000E7505" w:rsidRPr="00B97B75">
        <w:rPr>
          <w:rFonts w:ascii="Courier New" w:eastAsia="Times New Roman" w:hAnsi="Courier New" w:cs="Courier New"/>
        </w:rPr>
        <w:t xml:space="preserve">, within participating schools </w:t>
      </w:r>
      <w:r w:rsidR="000E7505" w:rsidRPr="00B97B75">
        <w:rPr>
          <w:rFonts w:ascii="Courier New" w:hAnsi="Courier New" w:cs="Courier New"/>
        </w:rPr>
        <w:t>(as defined in this notice)</w:t>
      </w:r>
      <w:r w:rsidR="000E7505" w:rsidRPr="00B97B75">
        <w:rPr>
          <w:rFonts w:ascii="Courier New" w:eastAsia="Times New Roman" w:hAnsi="Courier New" w:cs="Courier New"/>
        </w:rPr>
        <w:t xml:space="preserve">, </w:t>
      </w:r>
      <w:r w:rsidRPr="00B97B75">
        <w:rPr>
          <w:rFonts w:ascii="Courier New" w:eastAsia="Times New Roman" w:hAnsi="Courier New" w:cs="Courier New"/>
        </w:rPr>
        <w:t>integrate</w:t>
      </w:r>
      <w:r w:rsidR="000E7505" w:rsidRPr="00B97B75">
        <w:rPr>
          <w:rFonts w:ascii="Courier New" w:eastAsia="Times New Roman" w:hAnsi="Courier New" w:cs="Courier New"/>
        </w:rPr>
        <w:t xml:space="preserve"> education and other services (e.g., services </w:t>
      </w:r>
      <w:r w:rsidR="000E7505" w:rsidRPr="00B97B75">
        <w:rPr>
          <w:rFonts w:ascii="Courier New" w:hAnsi="Courier New" w:cs="Courier New"/>
        </w:rPr>
        <w:t xml:space="preserve">that address social-emotional, </w:t>
      </w:r>
      <w:r w:rsidR="004A6401" w:rsidRPr="00B97B75">
        <w:rPr>
          <w:rFonts w:ascii="Courier New" w:hAnsi="Courier New" w:cs="Courier New"/>
        </w:rPr>
        <w:t xml:space="preserve">and </w:t>
      </w:r>
      <w:r w:rsidR="000E7505" w:rsidRPr="00B97B75">
        <w:rPr>
          <w:rFonts w:ascii="Courier New" w:hAnsi="Courier New" w:cs="Courier New"/>
        </w:rPr>
        <w:t>behavioral</w:t>
      </w:r>
      <w:r w:rsidR="004A6401" w:rsidRPr="00B97B75">
        <w:rPr>
          <w:rFonts w:ascii="Courier New" w:hAnsi="Courier New" w:cs="Courier New"/>
        </w:rPr>
        <w:t xml:space="preserve"> needs</w:t>
      </w:r>
      <w:r w:rsidR="000E7505" w:rsidRPr="00B97B75">
        <w:rPr>
          <w:rFonts w:ascii="Courier New" w:hAnsi="Courier New" w:cs="Courier New"/>
        </w:rPr>
        <w:t>, acculturation for immigrant</w:t>
      </w:r>
      <w:r w:rsidR="004A6401" w:rsidRPr="00B97B75">
        <w:rPr>
          <w:rFonts w:ascii="Courier New" w:hAnsi="Courier New" w:cs="Courier New"/>
        </w:rPr>
        <w:t xml:space="preserve">s and </w:t>
      </w:r>
      <w:r w:rsidR="000E7505" w:rsidRPr="00B97B75">
        <w:rPr>
          <w:rFonts w:ascii="Courier New" w:hAnsi="Courier New" w:cs="Courier New"/>
        </w:rPr>
        <w:t>refugees)</w:t>
      </w:r>
      <w:r w:rsidR="000E7505" w:rsidRPr="00B97B75">
        <w:rPr>
          <w:rFonts w:ascii="Courier New" w:eastAsia="Times New Roman" w:hAnsi="Courier New" w:cs="Courier New"/>
        </w:rPr>
        <w:t xml:space="preserve"> for participating students </w:t>
      </w:r>
      <w:r w:rsidR="000E7505" w:rsidRPr="00B97B75">
        <w:rPr>
          <w:rFonts w:ascii="Courier New" w:hAnsi="Courier New" w:cs="Courier New"/>
        </w:rPr>
        <w:t>(as defined in this notice)</w:t>
      </w:r>
      <w:r w:rsidR="00400821" w:rsidRPr="00B97B75">
        <w:rPr>
          <w:rFonts w:ascii="Courier New" w:eastAsia="Times New Roman" w:hAnsi="Courier New" w:cs="Courier New"/>
        </w:rPr>
        <w:t>;</w:t>
      </w:r>
      <w:r w:rsidR="000E7505" w:rsidRPr="00B97B75">
        <w:rPr>
          <w:rFonts w:ascii="Courier New" w:eastAsia="Times New Roman" w:hAnsi="Courier New" w:cs="Courier New"/>
        </w:rPr>
        <w:t xml:space="preserve">  </w:t>
      </w:r>
    </w:p>
    <w:p w:rsidR="000E7505" w:rsidRPr="00B97B75" w:rsidRDefault="00F8002D" w:rsidP="00BE75A8">
      <w:pPr>
        <w:keepNext/>
        <w:numPr>
          <w:ilvl w:val="0"/>
          <w:numId w:val="6"/>
        </w:numPr>
        <w:tabs>
          <w:tab w:val="left" w:pos="360"/>
        </w:tabs>
        <w:spacing w:after="0" w:line="480" w:lineRule="auto"/>
        <w:ind w:left="0" w:firstLine="720"/>
        <w:rPr>
          <w:rFonts w:ascii="Courier New" w:hAnsi="Courier New" w:cs="Courier New"/>
          <w:sz w:val="24"/>
          <w:szCs w:val="24"/>
        </w:rPr>
      </w:pPr>
      <w:r w:rsidRPr="00B97B75">
        <w:rPr>
          <w:rFonts w:ascii="Courier New" w:eastAsia="Times New Roman" w:hAnsi="Courier New" w:cs="Courier New"/>
          <w:sz w:val="24"/>
          <w:szCs w:val="24"/>
        </w:rPr>
        <w:t>D</w:t>
      </w:r>
      <w:r w:rsidR="00730511" w:rsidRPr="00B97B75">
        <w:rPr>
          <w:rFonts w:ascii="Courier New" w:eastAsia="Times New Roman" w:hAnsi="Courier New" w:cs="Courier New"/>
          <w:sz w:val="24"/>
          <w:szCs w:val="24"/>
        </w:rPr>
        <w:t xml:space="preserve">escribe </w:t>
      </w:r>
      <w:r w:rsidR="00050FA3" w:rsidRPr="00B97B75">
        <w:rPr>
          <w:rFonts w:ascii="Courier New" w:eastAsia="Times New Roman" w:hAnsi="Courier New" w:cs="Courier New"/>
          <w:sz w:val="24"/>
          <w:szCs w:val="24"/>
        </w:rPr>
        <w:t>how</w:t>
      </w:r>
      <w:r w:rsidR="00730511" w:rsidRPr="00B97B75">
        <w:rPr>
          <w:rFonts w:ascii="Courier New" w:eastAsia="Times New Roman" w:hAnsi="Courier New" w:cs="Courier New"/>
          <w:sz w:val="24"/>
          <w:szCs w:val="24"/>
        </w:rPr>
        <w:t xml:space="preserve"> </w:t>
      </w:r>
      <w:r w:rsidR="000E7505" w:rsidRPr="00B97B75">
        <w:rPr>
          <w:rFonts w:ascii="Courier New" w:eastAsia="Times New Roman" w:hAnsi="Courier New" w:cs="Courier New"/>
          <w:sz w:val="24"/>
          <w:szCs w:val="24"/>
        </w:rPr>
        <w:t xml:space="preserve">the partnership and LEA </w:t>
      </w:r>
      <w:r w:rsidRPr="00B97B75">
        <w:rPr>
          <w:rFonts w:ascii="Courier New" w:eastAsia="Times New Roman" w:hAnsi="Courier New" w:cs="Courier New"/>
          <w:sz w:val="24"/>
          <w:szCs w:val="24"/>
        </w:rPr>
        <w:t xml:space="preserve">or consortium </w:t>
      </w:r>
      <w:r w:rsidR="00AA05D9" w:rsidRPr="00B97B75">
        <w:rPr>
          <w:rFonts w:ascii="Courier New" w:eastAsia="Times New Roman" w:hAnsi="Courier New" w:cs="Courier New"/>
          <w:sz w:val="24"/>
          <w:szCs w:val="24"/>
        </w:rPr>
        <w:t>would</w:t>
      </w:r>
      <w:r w:rsidR="000E7505" w:rsidRPr="00B97B75">
        <w:rPr>
          <w:rFonts w:ascii="Courier New" w:eastAsia="Times New Roman" w:hAnsi="Courier New" w:cs="Courier New"/>
          <w:sz w:val="24"/>
          <w:szCs w:val="24"/>
        </w:rPr>
        <w:t xml:space="preserve"> </w:t>
      </w:r>
      <w:r w:rsidR="000E7505" w:rsidRPr="00B97B75">
        <w:rPr>
          <w:rFonts w:ascii="Courier New" w:hAnsi="Courier New" w:cs="Courier New"/>
          <w:sz w:val="24"/>
          <w:szCs w:val="24"/>
        </w:rPr>
        <w:t>build the capacity of staff in participating schools (as defined in this notice) by providing them with tools and supports to</w:t>
      </w:r>
      <w:r w:rsidR="00BC1979" w:rsidRPr="00B97B75">
        <w:rPr>
          <w:rFonts w:ascii="Courier New" w:hAnsi="Courier New" w:cs="Courier New"/>
          <w:sz w:val="24"/>
          <w:szCs w:val="24"/>
        </w:rPr>
        <w:t>–</w:t>
      </w:r>
      <w:r w:rsidR="00400821" w:rsidRPr="00B97B75">
        <w:rPr>
          <w:rFonts w:ascii="Courier New" w:hAnsi="Courier New" w:cs="Courier New"/>
          <w:sz w:val="24"/>
          <w:szCs w:val="24"/>
        </w:rPr>
        <w:t>-</w:t>
      </w:r>
      <w:r w:rsidR="00BC1979" w:rsidRPr="00B97B75">
        <w:rPr>
          <w:rFonts w:ascii="Courier New" w:hAnsi="Courier New" w:cs="Courier New"/>
          <w:sz w:val="24"/>
          <w:szCs w:val="24"/>
        </w:rPr>
        <w:t xml:space="preserve"> </w:t>
      </w:r>
    </w:p>
    <w:p w:rsidR="00AA05D9" w:rsidRPr="00B97B75" w:rsidRDefault="00F8002D" w:rsidP="00BE75A8">
      <w:pPr>
        <w:keepNext/>
        <w:numPr>
          <w:ilvl w:val="0"/>
          <w:numId w:val="1"/>
        </w:numPr>
        <w:spacing w:after="0" w:line="480" w:lineRule="auto"/>
        <w:ind w:left="0" w:firstLine="720"/>
        <w:rPr>
          <w:rFonts w:ascii="Courier New" w:hAnsi="Courier New" w:cs="Courier New"/>
          <w:sz w:val="24"/>
          <w:szCs w:val="24"/>
        </w:rPr>
      </w:pPr>
      <w:r w:rsidRPr="00B97B75">
        <w:rPr>
          <w:rFonts w:ascii="Courier New" w:hAnsi="Courier New" w:cs="Courier New"/>
          <w:sz w:val="24"/>
          <w:szCs w:val="24"/>
        </w:rPr>
        <w:t>A</w:t>
      </w:r>
      <w:r w:rsidR="000E7505" w:rsidRPr="00B97B75">
        <w:rPr>
          <w:rFonts w:ascii="Courier New" w:hAnsi="Courier New" w:cs="Courier New"/>
          <w:sz w:val="24"/>
          <w:szCs w:val="24"/>
        </w:rPr>
        <w:t xml:space="preserve">ssess the needs and assets of participating students </w:t>
      </w:r>
      <w:r w:rsidR="00400821" w:rsidRPr="00B97B75">
        <w:rPr>
          <w:rFonts w:ascii="Courier New" w:hAnsi="Courier New" w:cs="Courier New"/>
          <w:sz w:val="24"/>
          <w:szCs w:val="24"/>
        </w:rPr>
        <w:t xml:space="preserve">(as defined in this notice) </w:t>
      </w:r>
      <w:r w:rsidR="000E7505" w:rsidRPr="00B97B75">
        <w:rPr>
          <w:rFonts w:ascii="Courier New" w:hAnsi="Courier New" w:cs="Courier New"/>
          <w:sz w:val="24"/>
          <w:szCs w:val="24"/>
        </w:rPr>
        <w:t xml:space="preserve">that are aligned with the </w:t>
      </w:r>
      <w:r w:rsidR="004A6401" w:rsidRPr="00B97B75">
        <w:rPr>
          <w:rFonts w:ascii="Courier New" w:hAnsi="Courier New" w:cs="Courier New"/>
          <w:sz w:val="24"/>
          <w:szCs w:val="24"/>
        </w:rPr>
        <w:t>partnership</w:t>
      </w:r>
      <w:r w:rsidR="006A6CE7" w:rsidRPr="00B97B75">
        <w:rPr>
          <w:rFonts w:ascii="Courier New" w:hAnsi="Courier New" w:cs="Courier New"/>
          <w:sz w:val="24"/>
          <w:szCs w:val="24"/>
        </w:rPr>
        <w:t>’</w:t>
      </w:r>
      <w:r w:rsidR="004A6401" w:rsidRPr="00B97B75">
        <w:rPr>
          <w:rFonts w:ascii="Courier New" w:hAnsi="Courier New" w:cs="Courier New"/>
          <w:sz w:val="24"/>
          <w:szCs w:val="24"/>
        </w:rPr>
        <w:t xml:space="preserve">s </w:t>
      </w:r>
      <w:r w:rsidR="000E7505" w:rsidRPr="00B97B75">
        <w:rPr>
          <w:rFonts w:ascii="Courier New" w:hAnsi="Courier New" w:cs="Courier New"/>
          <w:sz w:val="24"/>
          <w:szCs w:val="24"/>
        </w:rPr>
        <w:t xml:space="preserve">goals for improving the education and family and community </w:t>
      </w:r>
      <w:r w:rsidR="00E30ADC" w:rsidRPr="00B97B75">
        <w:rPr>
          <w:rFonts w:ascii="Courier New" w:hAnsi="Courier New" w:cs="Courier New"/>
          <w:sz w:val="24"/>
          <w:szCs w:val="24"/>
        </w:rPr>
        <w:t>supports</w:t>
      </w:r>
      <w:r w:rsidR="00DB38B6" w:rsidRPr="00B97B75">
        <w:rPr>
          <w:rFonts w:ascii="Courier New" w:hAnsi="Courier New" w:cs="Courier New"/>
          <w:sz w:val="24"/>
          <w:szCs w:val="24"/>
        </w:rPr>
        <w:t xml:space="preserve"> </w:t>
      </w:r>
      <w:r w:rsidR="00DB38B6" w:rsidRPr="00B97B75">
        <w:rPr>
          <w:rFonts w:ascii="Courier New" w:eastAsia="Times New Roman" w:hAnsi="Courier New" w:cs="Courier New"/>
          <w:sz w:val="24"/>
          <w:szCs w:val="24"/>
        </w:rPr>
        <w:t>(as defined in this notice)</w:t>
      </w:r>
      <w:r w:rsidR="000E7505" w:rsidRPr="00B97B75">
        <w:rPr>
          <w:rFonts w:ascii="Courier New" w:hAnsi="Courier New" w:cs="Courier New"/>
          <w:sz w:val="24"/>
          <w:szCs w:val="24"/>
        </w:rPr>
        <w:t xml:space="preserve"> identifie</w:t>
      </w:r>
      <w:r w:rsidR="00AA05D9" w:rsidRPr="00B97B75">
        <w:rPr>
          <w:rFonts w:ascii="Courier New" w:hAnsi="Courier New" w:cs="Courier New"/>
          <w:sz w:val="24"/>
          <w:szCs w:val="24"/>
        </w:rPr>
        <w:t>d by the partnership;</w:t>
      </w:r>
    </w:p>
    <w:p w:rsidR="00AA05D9" w:rsidRPr="00B97B75" w:rsidRDefault="00F8002D" w:rsidP="00BE75A8">
      <w:pPr>
        <w:keepNext/>
        <w:numPr>
          <w:ilvl w:val="0"/>
          <w:numId w:val="1"/>
        </w:numPr>
        <w:spacing w:after="0" w:line="480" w:lineRule="auto"/>
        <w:ind w:left="0" w:firstLine="720"/>
        <w:rPr>
          <w:rFonts w:ascii="Courier New" w:hAnsi="Courier New" w:cs="Courier New"/>
          <w:sz w:val="24"/>
          <w:szCs w:val="24"/>
        </w:rPr>
      </w:pPr>
      <w:r w:rsidRPr="00B97B75">
        <w:rPr>
          <w:rFonts w:ascii="Courier New" w:hAnsi="Courier New" w:cs="Courier New"/>
          <w:sz w:val="24"/>
          <w:szCs w:val="24"/>
        </w:rPr>
        <w:t>I</w:t>
      </w:r>
      <w:r w:rsidR="000E7505" w:rsidRPr="00B97B75">
        <w:rPr>
          <w:rFonts w:ascii="Courier New" w:hAnsi="Courier New" w:cs="Courier New"/>
          <w:sz w:val="24"/>
          <w:szCs w:val="24"/>
        </w:rPr>
        <w:t>dentify and inventory the needs and assets of the school and community that are aligned with th</w:t>
      </w:r>
      <w:r w:rsidR="00C96353" w:rsidRPr="00B97B75">
        <w:rPr>
          <w:rFonts w:ascii="Courier New" w:hAnsi="Courier New" w:cs="Courier New"/>
          <w:sz w:val="24"/>
          <w:szCs w:val="24"/>
        </w:rPr>
        <w:t>os</w:t>
      </w:r>
      <w:r w:rsidR="000E7505" w:rsidRPr="00B97B75">
        <w:rPr>
          <w:rFonts w:ascii="Courier New" w:hAnsi="Courier New" w:cs="Courier New"/>
          <w:sz w:val="24"/>
          <w:szCs w:val="24"/>
        </w:rPr>
        <w:t xml:space="preserve">e goals for improving the education and family and community </w:t>
      </w:r>
      <w:r w:rsidR="009962FD" w:rsidRPr="00B97B75">
        <w:rPr>
          <w:rFonts w:ascii="Courier New" w:hAnsi="Courier New" w:cs="Courier New"/>
          <w:sz w:val="24"/>
          <w:szCs w:val="24"/>
        </w:rPr>
        <w:t>supports</w:t>
      </w:r>
      <w:r w:rsidR="000E7505" w:rsidRPr="00B97B75">
        <w:rPr>
          <w:rFonts w:ascii="Courier New" w:hAnsi="Courier New" w:cs="Courier New"/>
          <w:sz w:val="24"/>
          <w:szCs w:val="24"/>
        </w:rPr>
        <w:t xml:space="preserve"> </w:t>
      </w:r>
      <w:r w:rsidR="006A6CE7" w:rsidRPr="00B97B75">
        <w:rPr>
          <w:rFonts w:ascii="Courier New" w:hAnsi="Courier New" w:cs="Courier New"/>
          <w:sz w:val="24"/>
          <w:szCs w:val="24"/>
        </w:rPr>
        <w:t xml:space="preserve">(as defined in this notice) </w:t>
      </w:r>
      <w:r w:rsidR="000E7505" w:rsidRPr="00B97B75">
        <w:rPr>
          <w:rFonts w:ascii="Courier New" w:hAnsi="Courier New" w:cs="Courier New"/>
          <w:sz w:val="24"/>
          <w:szCs w:val="24"/>
        </w:rPr>
        <w:t xml:space="preserve">identified by the </w:t>
      </w:r>
      <w:r w:rsidRPr="00B97B75">
        <w:rPr>
          <w:rFonts w:ascii="Courier New" w:hAnsi="Courier New" w:cs="Courier New"/>
          <w:sz w:val="24"/>
          <w:szCs w:val="24"/>
        </w:rPr>
        <w:t>applicant</w:t>
      </w:r>
      <w:r w:rsidR="000E7505" w:rsidRPr="00B97B75">
        <w:rPr>
          <w:rFonts w:ascii="Courier New" w:hAnsi="Courier New" w:cs="Courier New"/>
          <w:sz w:val="24"/>
          <w:szCs w:val="24"/>
        </w:rPr>
        <w:t xml:space="preserve">; </w:t>
      </w:r>
    </w:p>
    <w:p w:rsidR="00C96353" w:rsidRPr="00B97B75" w:rsidRDefault="00F8002D" w:rsidP="00BE75A8">
      <w:pPr>
        <w:keepNext/>
        <w:numPr>
          <w:ilvl w:val="0"/>
          <w:numId w:val="1"/>
        </w:numPr>
        <w:spacing w:after="0" w:line="480" w:lineRule="auto"/>
        <w:ind w:left="0" w:firstLine="720"/>
        <w:rPr>
          <w:rFonts w:ascii="Courier New" w:hAnsi="Courier New" w:cs="Courier New"/>
          <w:sz w:val="24"/>
          <w:szCs w:val="24"/>
        </w:rPr>
      </w:pPr>
      <w:r w:rsidRPr="00B97B75">
        <w:rPr>
          <w:rFonts w:ascii="Courier New" w:hAnsi="Courier New" w:cs="Courier New"/>
          <w:sz w:val="24"/>
          <w:szCs w:val="24"/>
        </w:rPr>
        <w:lastRenderedPageBreak/>
        <w:t>C</w:t>
      </w:r>
      <w:r w:rsidR="000E7505" w:rsidRPr="00B97B75">
        <w:rPr>
          <w:rFonts w:ascii="Courier New" w:hAnsi="Courier New" w:cs="Courier New"/>
          <w:sz w:val="24"/>
          <w:szCs w:val="24"/>
        </w:rPr>
        <w:t xml:space="preserve">reate a decision-making process and infrastructure to select, implement, and evaluate </w:t>
      </w:r>
      <w:r w:rsidR="00C96353" w:rsidRPr="00B97B75">
        <w:rPr>
          <w:rFonts w:ascii="Courier New" w:hAnsi="Courier New" w:cs="Courier New"/>
          <w:sz w:val="24"/>
          <w:szCs w:val="24"/>
        </w:rPr>
        <w:t xml:space="preserve">supports </w:t>
      </w:r>
      <w:r w:rsidR="000E7505" w:rsidRPr="00B97B75">
        <w:rPr>
          <w:rFonts w:ascii="Courier New" w:hAnsi="Courier New" w:cs="Courier New"/>
          <w:sz w:val="24"/>
          <w:szCs w:val="24"/>
        </w:rPr>
        <w:t xml:space="preserve">that address the individual needs of participating students (as defined in this notice) and support improved results; </w:t>
      </w:r>
    </w:p>
    <w:p w:rsidR="00AA05D9" w:rsidRPr="00B97B75" w:rsidRDefault="00F8002D" w:rsidP="00BE75A8">
      <w:pPr>
        <w:keepNext/>
        <w:numPr>
          <w:ilvl w:val="0"/>
          <w:numId w:val="1"/>
        </w:numPr>
        <w:spacing w:after="0" w:line="480" w:lineRule="auto"/>
        <w:ind w:left="0" w:firstLine="720"/>
        <w:rPr>
          <w:rFonts w:ascii="Courier New" w:hAnsi="Courier New" w:cs="Courier New"/>
          <w:sz w:val="24"/>
          <w:szCs w:val="24"/>
        </w:rPr>
      </w:pPr>
      <w:r w:rsidRPr="00B97B75">
        <w:rPr>
          <w:rFonts w:ascii="Courier New" w:hAnsi="Courier New" w:cs="Courier New"/>
          <w:sz w:val="24"/>
          <w:szCs w:val="24"/>
        </w:rPr>
        <w:t>E</w:t>
      </w:r>
      <w:r w:rsidR="000E7505" w:rsidRPr="00B97B75">
        <w:rPr>
          <w:rFonts w:ascii="Courier New" w:hAnsi="Courier New" w:cs="Courier New"/>
          <w:sz w:val="24"/>
          <w:szCs w:val="24"/>
        </w:rPr>
        <w:t>ngage</w:t>
      </w:r>
      <w:r w:rsidR="00A372F5" w:rsidRPr="00B97B75">
        <w:rPr>
          <w:rFonts w:ascii="Courier New" w:hAnsi="Courier New" w:cs="Courier New"/>
          <w:sz w:val="24"/>
          <w:szCs w:val="24"/>
        </w:rPr>
        <w:t xml:space="preserve"> </w:t>
      </w:r>
      <w:r w:rsidR="000E7505" w:rsidRPr="00B97B75">
        <w:rPr>
          <w:rFonts w:ascii="Courier New" w:hAnsi="Courier New" w:cs="Courier New"/>
          <w:sz w:val="24"/>
          <w:szCs w:val="24"/>
        </w:rPr>
        <w:t xml:space="preserve">parents and families of participating students </w:t>
      </w:r>
      <w:r w:rsidR="00466042" w:rsidRPr="00B97B75">
        <w:rPr>
          <w:rFonts w:ascii="Courier New" w:hAnsi="Courier New" w:cs="Courier New"/>
          <w:sz w:val="24"/>
          <w:szCs w:val="24"/>
        </w:rPr>
        <w:t xml:space="preserve">(as defined in this notice) </w:t>
      </w:r>
      <w:r w:rsidR="000E7505" w:rsidRPr="00B97B75">
        <w:rPr>
          <w:rFonts w:ascii="Courier New" w:hAnsi="Courier New" w:cs="Courier New"/>
          <w:sz w:val="24"/>
          <w:szCs w:val="24"/>
        </w:rPr>
        <w:t xml:space="preserve">in both decision-making about solutions </w:t>
      </w:r>
      <w:r w:rsidR="00E51BF5" w:rsidRPr="00B97B75">
        <w:rPr>
          <w:rFonts w:ascii="Courier New" w:hAnsi="Courier New" w:cs="Courier New"/>
          <w:sz w:val="24"/>
          <w:szCs w:val="24"/>
        </w:rPr>
        <w:t xml:space="preserve">to </w:t>
      </w:r>
      <w:r w:rsidR="000E7505" w:rsidRPr="00B97B75">
        <w:rPr>
          <w:rFonts w:ascii="Courier New" w:hAnsi="Courier New" w:cs="Courier New"/>
          <w:sz w:val="24"/>
          <w:szCs w:val="24"/>
        </w:rPr>
        <w:t>i</w:t>
      </w:r>
      <w:r w:rsidR="000E7505" w:rsidRPr="00B97B75">
        <w:rPr>
          <w:rFonts w:ascii="Courier New" w:eastAsia="Times New Roman" w:hAnsi="Courier New" w:cs="Courier New"/>
          <w:sz w:val="24"/>
          <w:szCs w:val="24"/>
        </w:rPr>
        <w:t>mprov</w:t>
      </w:r>
      <w:r w:rsidR="00E51BF5" w:rsidRPr="00B97B75">
        <w:rPr>
          <w:rFonts w:ascii="Courier New" w:eastAsia="Times New Roman" w:hAnsi="Courier New" w:cs="Courier New"/>
          <w:sz w:val="24"/>
          <w:szCs w:val="24"/>
        </w:rPr>
        <w:t>e</w:t>
      </w:r>
      <w:r w:rsidR="000E7505" w:rsidRPr="00B97B75">
        <w:rPr>
          <w:rFonts w:ascii="Courier New" w:eastAsia="Times New Roman" w:hAnsi="Courier New" w:cs="Courier New"/>
          <w:sz w:val="24"/>
          <w:szCs w:val="24"/>
        </w:rPr>
        <w:t xml:space="preserve"> results over time</w:t>
      </w:r>
      <w:r w:rsidR="000E7505" w:rsidRPr="00995D63">
        <w:rPr>
          <w:rFonts w:ascii="Courier New" w:hAnsi="Courier New"/>
          <w:sz w:val="24"/>
        </w:rPr>
        <w:t xml:space="preserve"> and </w:t>
      </w:r>
      <w:r w:rsidR="000E7505" w:rsidRPr="00B97B75">
        <w:rPr>
          <w:rFonts w:ascii="Courier New" w:hAnsi="Courier New" w:cs="Courier New"/>
          <w:sz w:val="24"/>
          <w:szCs w:val="24"/>
        </w:rPr>
        <w:t xml:space="preserve">in addressing student, family, and school needs; and </w:t>
      </w:r>
    </w:p>
    <w:p w:rsidR="000E7505" w:rsidRPr="00B97B75" w:rsidRDefault="00F8002D" w:rsidP="00BE75A8">
      <w:pPr>
        <w:keepNext/>
        <w:numPr>
          <w:ilvl w:val="0"/>
          <w:numId w:val="1"/>
        </w:numPr>
        <w:spacing w:after="0" w:line="480" w:lineRule="auto"/>
        <w:ind w:left="0" w:firstLine="720"/>
        <w:rPr>
          <w:rFonts w:ascii="Courier New" w:hAnsi="Courier New" w:cs="Courier New"/>
          <w:sz w:val="24"/>
          <w:szCs w:val="24"/>
        </w:rPr>
      </w:pPr>
      <w:r w:rsidRPr="00B97B75">
        <w:rPr>
          <w:rFonts w:ascii="Courier New" w:hAnsi="Courier New" w:cs="Courier New"/>
          <w:sz w:val="24"/>
          <w:szCs w:val="24"/>
        </w:rPr>
        <w:t>R</w:t>
      </w:r>
      <w:r w:rsidR="000E7505" w:rsidRPr="00B97B75">
        <w:rPr>
          <w:rFonts w:ascii="Courier New" w:hAnsi="Courier New" w:cs="Courier New"/>
          <w:sz w:val="24"/>
          <w:szCs w:val="24"/>
        </w:rPr>
        <w:t xml:space="preserve">outinely assess the </w:t>
      </w:r>
      <w:r w:rsidRPr="00B97B75">
        <w:rPr>
          <w:rFonts w:ascii="Courier New" w:hAnsi="Courier New" w:cs="Courier New"/>
          <w:sz w:val="24"/>
          <w:szCs w:val="24"/>
        </w:rPr>
        <w:t xml:space="preserve">applicant’s </w:t>
      </w:r>
      <w:r w:rsidR="000E7505" w:rsidRPr="00B97B75">
        <w:rPr>
          <w:rFonts w:ascii="Courier New" w:hAnsi="Courier New" w:cs="Courier New"/>
          <w:sz w:val="24"/>
          <w:szCs w:val="24"/>
        </w:rPr>
        <w:t xml:space="preserve">progress </w:t>
      </w:r>
      <w:r w:rsidRPr="00B97B75">
        <w:rPr>
          <w:rFonts w:ascii="Courier New" w:hAnsi="Courier New" w:cs="Courier New"/>
          <w:sz w:val="24"/>
          <w:szCs w:val="24"/>
        </w:rPr>
        <w:t xml:space="preserve">in implementing its plan </w:t>
      </w:r>
      <w:r w:rsidR="000E7505" w:rsidRPr="00B97B75">
        <w:rPr>
          <w:rFonts w:ascii="Courier New" w:hAnsi="Courier New" w:cs="Courier New"/>
          <w:sz w:val="24"/>
          <w:szCs w:val="24"/>
        </w:rPr>
        <w:t>to maximize impact and resolve challenges and problems</w:t>
      </w:r>
      <w:r w:rsidR="00400821" w:rsidRPr="00B97B75">
        <w:rPr>
          <w:rFonts w:ascii="Courier New" w:hAnsi="Courier New" w:cs="Courier New"/>
          <w:sz w:val="24"/>
          <w:szCs w:val="24"/>
        </w:rPr>
        <w:t xml:space="preserve">; and </w:t>
      </w:r>
      <w:r w:rsidR="000E7505" w:rsidRPr="00B97B75">
        <w:rPr>
          <w:rFonts w:ascii="Courier New" w:hAnsi="Courier New" w:cs="Courier New"/>
          <w:sz w:val="24"/>
          <w:szCs w:val="24"/>
        </w:rPr>
        <w:t xml:space="preserve"> </w:t>
      </w:r>
    </w:p>
    <w:p w:rsidR="000E7505" w:rsidRPr="00B97B75" w:rsidRDefault="00F8002D" w:rsidP="00BE75A8">
      <w:pPr>
        <w:keepNext/>
        <w:numPr>
          <w:ilvl w:val="0"/>
          <w:numId w:val="6"/>
        </w:numPr>
        <w:spacing w:after="0" w:line="480" w:lineRule="auto"/>
        <w:ind w:left="0" w:firstLine="720"/>
        <w:rPr>
          <w:rFonts w:ascii="Courier New" w:hAnsi="Courier New" w:cs="Courier New"/>
          <w:sz w:val="24"/>
          <w:szCs w:val="24"/>
        </w:rPr>
      </w:pPr>
      <w:r w:rsidRPr="00B97B75">
        <w:rPr>
          <w:rFonts w:ascii="Courier New" w:hAnsi="Courier New" w:cs="Courier New"/>
          <w:sz w:val="24"/>
          <w:szCs w:val="24"/>
        </w:rPr>
        <w:t>I</w:t>
      </w:r>
      <w:r w:rsidR="00730511" w:rsidRPr="00B97B75">
        <w:rPr>
          <w:rFonts w:ascii="Courier New" w:hAnsi="Courier New" w:cs="Courier New"/>
          <w:sz w:val="24"/>
          <w:szCs w:val="24"/>
        </w:rPr>
        <w:t xml:space="preserve">dentify its </w:t>
      </w:r>
      <w:r w:rsidR="000E7505" w:rsidRPr="00B97B75">
        <w:rPr>
          <w:rFonts w:ascii="Courier New" w:hAnsi="Courier New" w:cs="Courier New"/>
          <w:sz w:val="24"/>
          <w:szCs w:val="24"/>
        </w:rPr>
        <w:t xml:space="preserve">annual ambitious yet achievable performance measures for the proposed population-level </w:t>
      </w:r>
      <w:r w:rsidRPr="00B97B75">
        <w:rPr>
          <w:rFonts w:ascii="Courier New" w:hAnsi="Courier New" w:cs="Courier New"/>
          <w:sz w:val="24"/>
          <w:szCs w:val="24"/>
        </w:rPr>
        <w:t xml:space="preserve">and describe </w:t>
      </w:r>
      <w:r w:rsidR="000E7505" w:rsidRPr="00B97B75">
        <w:rPr>
          <w:rFonts w:ascii="Courier New" w:hAnsi="Courier New" w:cs="Courier New"/>
          <w:sz w:val="24"/>
          <w:szCs w:val="24"/>
        </w:rPr>
        <w:t>desired results</w:t>
      </w:r>
      <w:r w:rsidR="00E51BF5" w:rsidRPr="00B97B75">
        <w:rPr>
          <w:rFonts w:ascii="Courier New" w:hAnsi="Courier New" w:cs="Courier New"/>
          <w:sz w:val="24"/>
          <w:szCs w:val="24"/>
        </w:rPr>
        <w:t xml:space="preserve"> for students</w:t>
      </w:r>
      <w:r w:rsidR="000E7505" w:rsidRPr="00B97B75">
        <w:rPr>
          <w:rFonts w:ascii="Courier New" w:hAnsi="Courier New" w:cs="Courier New"/>
          <w:sz w:val="24"/>
          <w:szCs w:val="24"/>
        </w:rPr>
        <w:t>.</w:t>
      </w:r>
    </w:p>
    <w:p w:rsidR="000E7505" w:rsidRPr="00B97B75" w:rsidRDefault="000E7505" w:rsidP="009D2F40">
      <w:pPr>
        <w:spacing w:after="0" w:line="480" w:lineRule="auto"/>
        <w:rPr>
          <w:rFonts w:ascii="Courier New" w:hAnsi="Courier New" w:cs="Courier New"/>
          <w:sz w:val="24"/>
          <w:szCs w:val="24"/>
        </w:rPr>
      </w:pPr>
      <w:r w:rsidRPr="00B97B75">
        <w:rPr>
          <w:rFonts w:ascii="Courier New" w:hAnsi="Courier New" w:cs="Courier New"/>
          <w:sz w:val="24"/>
          <w:szCs w:val="24"/>
          <w:u w:val="single"/>
        </w:rPr>
        <w:t>Waiver of Proposed Rulemaking</w:t>
      </w:r>
      <w:r w:rsidRPr="00B97B75">
        <w:rPr>
          <w:rFonts w:ascii="Courier New" w:hAnsi="Courier New" w:cs="Courier New"/>
          <w:sz w:val="24"/>
          <w:szCs w:val="24"/>
        </w:rPr>
        <w:t>:  Under the Administrative Procedure Act (5 U.S.C. 553) the Department generally offers interested parties the opportunity to comment on proposed priorities, definitions, requirements</w:t>
      </w:r>
      <w:r w:rsidR="009B351C" w:rsidRPr="00B97B75">
        <w:rPr>
          <w:rFonts w:ascii="Courier New" w:hAnsi="Courier New" w:cs="Courier New"/>
          <w:sz w:val="24"/>
          <w:szCs w:val="24"/>
        </w:rPr>
        <w:t>, and selection criteria</w:t>
      </w:r>
      <w:r w:rsidRPr="00B97B75">
        <w:rPr>
          <w:rFonts w:ascii="Courier New" w:hAnsi="Courier New" w:cs="Courier New"/>
          <w:sz w:val="24"/>
          <w:szCs w:val="24"/>
        </w:rPr>
        <w:t>.  Section 437(d</w:t>
      </w:r>
      <w:proofErr w:type="gramStart"/>
      <w:r w:rsidRPr="00B97B75">
        <w:rPr>
          <w:rFonts w:ascii="Courier New" w:hAnsi="Courier New" w:cs="Courier New"/>
          <w:sz w:val="24"/>
          <w:szCs w:val="24"/>
        </w:rPr>
        <w:t>)(</w:t>
      </w:r>
      <w:proofErr w:type="gramEnd"/>
      <w:r w:rsidRPr="00B97B75">
        <w:rPr>
          <w:rFonts w:ascii="Courier New" w:hAnsi="Courier New" w:cs="Courier New"/>
          <w:sz w:val="24"/>
          <w:szCs w:val="24"/>
        </w:rPr>
        <w:t>1) of GEPA, however, allows the Secretary to exempt from rulemaking requirements regulations governing the first grant competition under a new or substantially revised program authority.  This is the first grant competition for this program</w:t>
      </w:r>
      <w:r w:rsidR="009B351C" w:rsidRPr="00B97B75">
        <w:rPr>
          <w:rFonts w:ascii="Courier New" w:hAnsi="Courier New" w:cs="Courier New"/>
          <w:sz w:val="24"/>
          <w:szCs w:val="24"/>
        </w:rPr>
        <w:t>.</w:t>
      </w:r>
      <w:r w:rsidRPr="00B97B75">
        <w:rPr>
          <w:rFonts w:ascii="Courier New" w:hAnsi="Courier New" w:cs="Courier New"/>
          <w:sz w:val="24"/>
          <w:szCs w:val="24"/>
        </w:rPr>
        <w:t xml:space="preserve"> </w:t>
      </w:r>
      <w:r w:rsidR="00400821" w:rsidRPr="00B97B75">
        <w:rPr>
          <w:rFonts w:ascii="Courier New" w:hAnsi="Courier New" w:cs="Courier New"/>
          <w:sz w:val="24"/>
          <w:szCs w:val="24"/>
        </w:rPr>
        <w:t xml:space="preserve"> </w:t>
      </w:r>
      <w:r w:rsidR="009B351C" w:rsidRPr="00B97B75">
        <w:rPr>
          <w:rFonts w:ascii="Courier New" w:hAnsi="Courier New" w:cs="Courier New"/>
          <w:sz w:val="24"/>
          <w:szCs w:val="24"/>
        </w:rPr>
        <w:t xml:space="preserve">The </w:t>
      </w:r>
      <w:r w:rsidR="009B351C" w:rsidRPr="00B97B75">
        <w:rPr>
          <w:rFonts w:ascii="Courier New" w:hAnsi="Courier New" w:cs="Courier New"/>
          <w:sz w:val="24"/>
          <w:szCs w:val="24"/>
        </w:rPr>
        <w:lastRenderedPageBreak/>
        <w:t>competition</w:t>
      </w:r>
      <w:r w:rsidRPr="00B97B75">
        <w:rPr>
          <w:rFonts w:ascii="Courier New" w:hAnsi="Courier New" w:cs="Courier New"/>
          <w:sz w:val="24"/>
          <w:szCs w:val="24"/>
        </w:rPr>
        <w:t xml:space="preserve"> therefore qualifies for this exemption.  In order to ensure timely grant awards, the Secretary has decided to forgo public comment on the priorities, definitions, requirements</w:t>
      </w:r>
      <w:r w:rsidR="009B351C" w:rsidRPr="00B97B75">
        <w:rPr>
          <w:rFonts w:ascii="Courier New" w:hAnsi="Courier New" w:cs="Courier New"/>
          <w:sz w:val="24"/>
          <w:szCs w:val="24"/>
        </w:rPr>
        <w:t>, and selection criteria</w:t>
      </w:r>
      <w:r w:rsidRPr="00B97B75">
        <w:rPr>
          <w:rFonts w:ascii="Courier New" w:hAnsi="Courier New" w:cs="Courier New"/>
          <w:sz w:val="24"/>
          <w:szCs w:val="24"/>
        </w:rPr>
        <w:t xml:space="preserve"> </w:t>
      </w:r>
      <w:r w:rsidR="00400821" w:rsidRPr="00B97B75">
        <w:rPr>
          <w:rFonts w:ascii="Courier New" w:hAnsi="Courier New" w:cs="Courier New"/>
          <w:sz w:val="24"/>
          <w:szCs w:val="24"/>
        </w:rPr>
        <w:t xml:space="preserve">in </w:t>
      </w:r>
      <w:r w:rsidR="00BB5980" w:rsidRPr="00B97B75">
        <w:rPr>
          <w:rFonts w:ascii="Courier New" w:hAnsi="Courier New" w:cs="Courier New"/>
          <w:sz w:val="24"/>
          <w:szCs w:val="24"/>
        </w:rPr>
        <w:t>this notice</w:t>
      </w:r>
      <w:r w:rsidRPr="00B97B75">
        <w:rPr>
          <w:rFonts w:ascii="Courier New" w:hAnsi="Courier New" w:cs="Courier New"/>
          <w:sz w:val="24"/>
          <w:szCs w:val="24"/>
        </w:rPr>
        <w:t>.</w:t>
      </w:r>
    </w:p>
    <w:p w:rsidR="000E7505" w:rsidRPr="00B97B75" w:rsidRDefault="000E7505" w:rsidP="009D2F40">
      <w:pPr>
        <w:spacing w:after="0" w:line="480" w:lineRule="auto"/>
        <w:ind w:firstLine="720"/>
        <w:rPr>
          <w:rFonts w:ascii="Courier New" w:hAnsi="Courier New" w:cs="Courier New"/>
          <w:sz w:val="24"/>
          <w:szCs w:val="24"/>
        </w:rPr>
      </w:pPr>
      <w:r w:rsidRPr="00B97B75">
        <w:rPr>
          <w:rFonts w:ascii="Courier New" w:hAnsi="Courier New" w:cs="Courier New"/>
          <w:sz w:val="24"/>
          <w:szCs w:val="24"/>
        </w:rPr>
        <w:t>These priorities, definitions, requirements</w:t>
      </w:r>
      <w:r w:rsidR="008835A6" w:rsidRPr="00B97B75">
        <w:rPr>
          <w:rFonts w:ascii="Courier New" w:hAnsi="Courier New" w:cs="Courier New"/>
          <w:sz w:val="24"/>
          <w:szCs w:val="24"/>
        </w:rPr>
        <w:t>, and selection criteria</w:t>
      </w:r>
      <w:r w:rsidRPr="00B97B75">
        <w:rPr>
          <w:rFonts w:ascii="Courier New" w:hAnsi="Courier New" w:cs="Courier New"/>
          <w:sz w:val="24"/>
          <w:szCs w:val="24"/>
        </w:rPr>
        <w:t xml:space="preserve"> will apply to the FY 2012 competition and any subsequent year in which we make awards from the list of unfunded </w:t>
      </w:r>
      <w:r w:rsidR="00075D97" w:rsidRPr="00B97B75">
        <w:rPr>
          <w:rFonts w:ascii="Courier New" w:hAnsi="Courier New" w:cs="Courier New"/>
          <w:sz w:val="24"/>
          <w:szCs w:val="24"/>
        </w:rPr>
        <w:t>a</w:t>
      </w:r>
      <w:r w:rsidR="001C7E44" w:rsidRPr="00B97B75">
        <w:rPr>
          <w:rFonts w:ascii="Courier New" w:hAnsi="Courier New" w:cs="Courier New"/>
          <w:sz w:val="24"/>
          <w:szCs w:val="24"/>
        </w:rPr>
        <w:t>pplicant</w:t>
      </w:r>
      <w:r w:rsidRPr="00B97B75">
        <w:rPr>
          <w:rFonts w:ascii="Courier New" w:hAnsi="Courier New" w:cs="Courier New"/>
          <w:sz w:val="24"/>
          <w:szCs w:val="24"/>
        </w:rPr>
        <w:t>s from this competition.</w:t>
      </w:r>
    </w:p>
    <w:p w:rsidR="00812DDD" w:rsidRPr="00B97B75" w:rsidRDefault="00812DDD" w:rsidP="009D2F40">
      <w:pPr>
        <w:spacing w:after="0" w:line="480" w:lineRule="auto"/>
        <w:rPr>
          <w:rFonts w:ascii="Courier New" w:hAnsi="Courier New" w:cs="Courier New"/>
          <w:sz w:val="24"/>
          <w:szCs w:val="24"/>
          <w:u w:val="single"/>
        </w:rPr>
      </w:pPr>
      <w:r w:rsidRPr="00B97B75">
        <w:rPr>
          <w:rFonts w:ascii="Courier New" w:hAnsi="Courier New" w:cs="Courier New"/>
          <w:sz w:val="24"/>
          <w:szCs w:val="24"/>
          <w:u w:val="single"/>
        </w:rPr>
        <w:t>Definitions</w:t>
      </w:r>
      <w:r w:rsidRPr="00B97B75">
        <w:rPr>
          <w:rFonts w:ascii="Courier New" w:hAnsi="Courier New" w:cs="Courier New"/>
          <w:sz w:val="24"/>
          <w:szCs w:val="24"/>
        </w:rPr>
        <w:t>:</w:t>
      </w:r>
    </w:p>
    <w:p w:rsidR="00812DDD" w:rsidRPr="00B97B75" w:rsidRDefault="00812DDD" w:rsidP="009D2F40">
      <w:pPr>
        <w:spacing w:after="0" w:line="480" w:lineRule="auto"/>
        <w:ind w:firstLine="720"/>
        <w:rPr>
          <w:rFonts w:ascii="Courier New" w:hAnsi="Courier New" w:cs="Courier New"/>
          <w:sz w:val="24"/>
          <w:szCs w:val="24"/>
        </w:rPr>
      </w:pPr>
      <w:r w:rsidRPr="00B97B75">
        <w:rPr>
          <w:rFonts w:ascii="Courier New" w:hAnsi="Courier New" w:cs="Courier New"/>
          <w:sz w:val="24"/>
          <w:szCs w:val="24"/>
        </w:rPr>
        <w:t>The definitions are:</w:t>
      </w:r>
    </w:p>
    <w:p w:rsidR="00812DDD" w:rsidRPr="00B97B75" w:rsidRDefault="00812DDD" w:rsidP="009D2F40">
      <w:pPr>
        <w:spacing w:after="0" w:line="480" w:lineRule="auto"/>
        <w:ind w:firstLine="720"/>
        <w:rPr>
          <w:rFonts w:ascii="Courier New" w:hAnsi="Courier New" w:cs="Courier New"/>
          <w:b/>
          <w:sz w:val="24"/>
          <w:szCs w:val="24"/>
        </w:rPr>
      </w:pPr>
      <w:r w:rsidRPr="00B97B75">
        <w:rPr>
          <w:rFonts w:ascii="Courier New" w:hAnsi="Courier New" w:cs="Courier New"/>
          <w:sz w:val="24"/>
          <w:szCs w:val="24"/>
          <w:u w:val="single"/>
        </w:rPr>
        <w:t>Achievement gap</w:t>
      </w:r>
      <w:r w:rsidRPr="00B97B75">
        <w:rPr>
          <w:rFonts w:ascii="Courier New" w:hAnsi="Courier New" w:cs="Courier New"/>
          <w:sz w:val="24"/>
          <w:szCs w:val="24"/>
        </w:rPr>
        <w:t xml:space="preserve"> means the difference in the performance between </w:t>
      </w:r>
      <w:r w:rsidR="005E37E1">
        <w:rPr>
          <w:rFonts w:ascii="Courier New" w:hAnsi="Courier New" w:cs="Courier New"/>
          <w:sz w:val="24"/>
          <w:szCs w:val="24"/>
        </w:rPr>
        <w:t xml:space="preserve">each </w:t>
      </w:r>
      <w:r w:rsidRPr="00B97B75">
        <w:rPr>
          <w:rFonts w:ascii="Courier New" w:hAnsi="Courier New" w:cs="Courier New"/>
          <w:sz w:val="24"/>
          <w:szCs w:val="24"/>
        </w:rPr>
        <w:t>subgroup (as defined in this notice) within a participating LEA or school and the statewide average performance of the LEA’s or State’s highest-achieving subgroups in reading</w:t>
      </w:r>
      <w:r w:rsidR="00C96353" w:rsidRPr="00B97B75">
        <w:rPr>
          <w:rFonts w:ascii="Courier New" w:hAnsi="Courier New" w:cs="Courier New"/>
          <w:sz w:val="24"/>
          <w:szCs w:val="24"/>
        </w:rPr>
        <w:t xml:space="preserve"> or </w:t>
      </w:r>
      <w:r w:rsidRPr="00B97B75">
        <w:rPr>
          <w:rFonts w:ascii="Courier New" w:hAnsi="Courier New" w:cs="Courier New"/>
          <w:sz w:val="24"/>
          <w:szCs w:val="24"/>
        </w:rPr>
        <w:t xml:space="preserve">language arts and </w:t>
      </w:r>
      <w:r w:rsidR="00C96353" w:rsidRPr="00B97B75">
        <w:rPr>
          <w:rFonts w:ascii="Courier New" w:hAnsi="Courier New" w:cs="Courier New"/>
          <w:sz w:val="24"/>
          <w:szCs w:val="24"/>
        </w:rPr>
        <w:t xml:space="preserve">in </w:t>
      </w:r>
      <w:r w:rsidRPr="00B97B75">
        <w:rPr>
          <w:rFonts w:ascii="Courier New" w:hAnsi="Courier New" w:cs="Courier New"/>
          <w:sz w:val="24"/>
          <w:szCs w:val="24"/>
        </w:rPr>
        <w:t xml:space="preserve">mathematics as measured by the assessments required under the </w:t>
      </w:r>
      <w:r w:rsidR="00BC1979" w:rsidRPr="00B97B75">
        <w:rPr>
          <w:rFonts w:ascii="Courier New" w:hAnsi="Courier New" w:cs="Courier New"/>
          <w:sz w:val="24"/>
          <w:szCs w:val="24"/>
        </w:rPr>
        <w:t xml:space="preserve">Elementary and Secondary Education Act </w:t>
      </w:r>
      <w:r w:rsidR="00AA05D9" w:rsidRPr="00B97B75">
        <w:rPr>
          <w:rFonts w:ascii="Courier New" w:hAnsi="Courier New" w:cs="Courier New"/>
          <w:sz w:val="24"/>
          <w:szCs w:val="24"/>
        </w:rPr>
        <w:t xml:space="preserve">of 1965 </w:t>
      </w:r>
      <w:r w:rsidR="00F733BD" w:rsidRPr="00B97B75">
        <w:rPr>
          <w:rFonts w:ascii="Courier New" w:hAnsi="Courier New" w:cs="Courier New"/>
          <w:sz w:val="24"/>
          <w:szCs w:val="24"/>
        </w:rPr>
        <w:t>(</w:t>
      </w:r>
      <w:r w:rsidR="00AA05D9" w:rsidRPr="00B97B75">
        <w:rPr>
          <w:rFonts w:ascii="Courier New" w:hAnsi="Courier New" w:cs="Courier New"/>
          <w:sz w:val="24"/>
          <w:szCs w:val="24"/>
        </w:rPr>
        <w:t>ESEA</w:t>
      </w:r>
      <w:r w:rsidR="00F733BD" w:rsidRPr="00B97B75">
        <w:rPr>
          <w:rFonts w:ascii="Courier New" w:hAnsi="Courier New" w:cs="Courier New"/>
          <w:sz w:val="24"/>
          <w:szCs w:val="24"/>
        </w:rPr>
        <w:t>)</w:t>
      </w:r>
      <w:r w:rsidR="00AA05D9" w:rsidRPr="00B97B75">
        <w:rPr>
          <w:rFonts w:ascii="Courier New" w:hAnsi="Courier New" w:cs="Courier New"/>
          <w:sz w:val="24"/>
          <w:szCs w:val="24"/>
        </w:rPr>
        <w:t>, as amended</w:t>
      </w:r>
      <w:r w:rsidRPr="00B97B75">
        <w:rPr>
          <w:rFonts w:ascii="Courier New" w:hAnsi="Courier New" w:cs="Courier New"/>
          <w:sz w:val="24"/>
          <w:szCs w:val="24"/>
        </w:rPr>
        <w:t>.</w:t>
      </w:r>
      <w:r w:rsidR="005C74BE" w:rsidRPr="00B97B75">
        <w:rPr>
          <w:rFonts w:ascii="Courier New" w:hAnsi="Courier New" w:cs="Courier New"/>
          <w:sz w:val="24"/>
          <w:szCs w:val="24"/>
        </w:rPr>
        <w:t xml:space="preserve">  </w:t>
      </w:r>
    </w:p>
    <w:p w:rsidR="00812DDD" w:rsidRPr="00B97B75" w:rsidRDefault="00812DDD" w:rsidP="009D2F40">
      <w:pPr>
        <w:pStyle w:val="Default"/>
        <w:keepNext/>
        <w:spacing w:line="480" w:lineRule="auto"/>
        <w:ind w:firstLine="720"/>
        <w:rPr>
          <w:rFonts w:ascii="Courier New" w:hAnsi="Courier New" w:cs="Courier New"/>
        </w:rPr>
      </w:pPr>
      <w:r w:rsidRPr="00B97B75">
        <w:rPr>
          <w:rFonts w:ascii="Courier New" w:hAnsi="Courier New" w:cs="Courier New"/>
          <w:u w:val="single"/>
        </w:rPr>
        <w:t>College- and career-ready graduation requirements</w:t>
      </w:r>
      <w:r w:rsidRPr="00B97B75">
        <w:rPr>
          <w:rFonts w:ascii="Courier New" w:hAnsi="Courier New" w:cs="Courier New"/>
        </w:rPr>
        <w:t xml:space="preserve"> means minimum </w:t>
      </w:r>
      <w:r w:rsidRPr="00B97B75">
        <w:rPr>
          <w:rFonts w:ascii="Courier New" w:eastAsia="Times New Roman" w:hAnsi="Courier New" w:cs="Courier New"/>
          <w:color w:val="auto"/>
        </w:rPr>
        <w:t>high school graduation expectations (</w:t>
      </w:r>
      <w:r w:rsidRPr="00B97B75">
        <w:rPr>
          <w:rFonts w:ascii="Courier New" w:hAnsi="Courier New" w:cs="Courier New"/>
        </w:rPr>
        <w:t xml:space="preserve">e.g., completion of a minimum course of study, content mastery, proficiency on college- and career-ready assessments) </w:t>
      </w:r>
      <w:r w:rsidRPr="00B97B75">
        <w:rPr>
          <w:rFonts w:ascii="Courier New" w:eastAsia="Times New Roman" w:hAnsi="Courier New" w:cs="Courier New"/>
          <w:color w:val="auto"/>
        </w:rPr>
        <w:t xml:space="preserve">that </w:t>
      </w:r>
      <w:r w:rsidRPr="00B97B75">
        <w:rPr>
          <w:rFonts w:ascii="Courier New" w:eastAsia="Times New Roman" w:hAnsi="Courier New" w:cs="Courier New"/>
          <w:color w:val="auto"/>
        </w:rPr>
        <w:lastRenderedPageBreak/>
        <w:t>are aligned with a rigorous, robust, and well-rounded curriculum</w:t>
      </w:r>
      <w:r w:rsidR="005F419E">
        <w:rPr>
          <w:rFonts w:ascii="Courier New" w:eastAsia="Times New Roman" w:hAnsi="Courier New" w:cs="Courier New"/>
          <w:color w:val="auto"/>
        </w:rPr>
        <w:t xml:space="preserve"> </w:t>
      </w:r>
      <w:r w:rsidR="009B351C" w:rsidRPr="00B97B75">
        <w:rPr>
          <w:rFonts w:ascii="Courier New" w:eastAsia="Times New Roman" w:hAnsi="Courier New" w:cs="Courier New"/>
          <w:color w:val="auto"/>
        </w:rPr>
        <w:t xml:space="preserve">and </w:t>
      </w:r>
      <w:r w:rsidRPr="00B97B75">
        <w:rPr>
          <w:rFonts w:ascii="Courier New" w:eastAsia="Times New Roman" w:hAnsi="Courier New" w:cs="Courier New"/>
          <w:color w:val="auto"/>
        </w:rPr>
        <w:t xml:space="preserve">that cover a wide range of academic and technical knowledge and skills to ensure that by the time students </w:t>
      </w:r>
      <w:r w:rsidRPr="00B97B75">
        <w:rPr>
          <w:rFonts w:ascii="Courier New" w:hAnsi="Courier New" w:cs="Courier New"/>
          <w:spacing w:val="4"/>
        </w:rPr>
        <w:t xml:space="preserve">graduate high school, they satisfy requirements for admission into credit-bearing courses commonly required by the State’s public four-year </w:t>
      </w:r>
      <w:r w:rsidR="00DB38B6" w:rsidRPr="00B97B75">
        <w:rPr>
          <w:rFonts w:ascii="Courier New" w:hAnsi="Courier New" w:cs="Courier New"/>
          <w:spacing w:val="4"/>
        </w:rPr>
        <w:t xml:space="preserve">degree-granting </w:t>
      </w:r>
      <w:r w:rsidRPr="00B97B75">
        <w:rPr>
          <w:rFonts w:ascii="Courier New" w:hAnsi="Courier New" w:cs="Courier New"/>
          <w:spacing w:val="4"/>
        </w:rPr>
        <w:t>institutions.</w:t>
      </w:r>
    </w:p>
    <w:p w:rsidR="00812DDD" w:rsidRPr="00B97B75" w:rsidRDefault="00812DDD" w:rsidP="009D2F40">
      <w:pPr>
        <w:pStyle w:val="ColorfulList-Accent14"/>
        <w:keepNext/>
        <w:spacing w:after="0" w:line="480" w:lineRule="auto"/>
        <w:ind w:left="0" w:firstLine="720"/>
        <w:rPr>
          <w:rFonts w:ascii="Courier New" w:hAnsi="Courier New" w:cs="Courier New"/>
          <w:sz w:val="24"/>
          <w:szCs w:val="24"/>
          <w:u w:val="single"/>
        </w:rPr>
      </w:pPr>
      <w:r w:rsidRPr="00B97B75">
        <w:rPr>
          <w:rFonts w:ascii="Courier New" w:hAnsi="Courier New" w:cs="Courier New"/>
          <w:sz w:val="24"/>
          <w:szCs w:val="24"/>
          <w:u w:val="single"/>
        </w:rPr>
        <w:t>College- and career-ready standards</w:t>
      </w:r>
      <w:r w:rsidRPr="00B97B75">
        <w:rPr>
          <w:rFonts w:ascii="Courier New" w:hAnsi="Courier New" w:cs="Courier New"/>
          <w:sz w:val="24"/>
          <w:szCs w:val="24"/>
        </w:rPr>
        <w:t xml:space="preserve"> means content standards for kindergarten through 12th grade that build towards college- and career-ready graduation requirements (as defined in this notice).  A State’s college- and career-ready standards must be either (1) standards that are common to a significant number of States; or (2) standards that are approved by a State network of institutions of higher education, which must certify that students who meet the standards will not need remedial course work at the postsecondary level.</w:t>
      </w:r>
    </w:p>
    <w:p w:rsidR="00812DDD" w:rsidRPr="00B97B75" w:rsidRDefault="00812DDD" w:rsidP="009D2F40">
      <w:pPr>
        <w:pStyle w:val="Default"/>
        <w:keepNext/>
        <w:spacing w:line="480" w:lineRule="auto"/>
        <w:ind w:firstLine="720"/>
        <w:rPr>
          <w:rFonts w:ascii="Courier New" w:eastAsia="Times New Roman" w:hAnsi="Courier New" w:cs="Courier New"/>
          <w:color w:val="auto"/>
        </w:rPr>
      </w:pPr>
      <w:r w:rsidRPr="00B97B75">
        <w:rPr>
          <w:rFonts w:ascii="Courier New" w:hAnsi="Courier New" w:cs="Courier New"/>
          <w:u w:val="single"/>
        </w:rPr>
        <w:t>College enrollment</w:t>
      </w:r>
      <w:r w:rsidRPr="00B97B75">
        <w:rPr>
          <w:rFonts w:ascii="Courier New" w:hAnsi="Courier New" w:cs="Courier New"/>
        </w:rPr>
        <w:t xml:space="preserve"> means</w:t>
      </w:r>
      <w:r w:rsidRPr="00B97B75">
        <w:rPr>
          <w:rFonts w:ascii="Courier New" w:eastAsia="Times New Roman" w:hAnsi="Courier New" w:cs="Courier New"/>
          <w:color w:val="auto"/>
        </w:rPr>
        <w:t xml:space="preserve"> the enrollment of students who graduate from high school consistent with 34 CFR 200.19(b)(1)(i)  and who enroll in a public institution of higher education in the State (as defined in section 101(a) of the Higher Education Act of 1965, as amended, 20 U.S.C. 1001) within 16 months of graduation. </w:t>
      </w:r>
    </w:p>
    <w:p w:rsidR="00812DDD" w:rsidRPr="00B97B75" w:rsidRDefault="00812DDD" w:rsidP="009D2F40">
      <w:pPr>
        <w:pStyle w:val="Default"/>
        <w:keepNext/>
        <w:spacing w:line="480" w:lineRule="auto"/>
        <w:ind w:firstLine="720"/>
        <w:rPr>
          <w:rFonts w:ascii="Courier New" w:hAnsi="Courier New" w:cs="Courier New"/>
        </w:rPr>
      </w:pPr>
      <w:r w:rsidRPr="00B97B75">
        <w:rPr>
          <w:rFonts w:ascii="Courier New" w:hAnsi="Courier New" w:cs="Courier New"/>
          <w:u w:val="single"/>
        </w:rPr>
        <w:lastRenderedPageBreak/>
        <w:t>Consortium governance structure</w:t>
      </w:r>
      <w:r w:rsidRPr="00B97B75">
        <w:rPr>
          <w:rFonts w:ascii="Courier New" w:hAnsi="Courier New" w:cs="Courier New"/>
        </w:rPr>
        <w:t xml:space="preserve"> means the consortium’s structure for carrying out its operations, including--</w:t>
      </w:r>
    </w:p>
    <w:p w:rsidR="00812DDD" w:rsidRPr="00B97B75" w:rsidRDefault="00812DDD" w:rsidP="009D2F40">
      <w:pPr>
        <w:pStyle w:val="Default"/>
        <w:keepNext/>
        <w:spacing w:line="480" w:lineRule="auto"/>
        <w:ind w:firstLine="720"/>
        <w:rPr>
          <w:rFonts w:ascii="Courier New" w:hAnsi="Courier New" w:cs="Courier New"/>
        </w:rPr>
      </w:pPr>
      <w:r w:rsidRPr="00B97B75">
        <w:rPr>
          <w:rFonts w:ascii="Courier New" w:hAnsi="Courier New" w:cs="Courier New"/>
        </w:rPr>
        <w:t>(</w:t>
      </w:r>
      <w:r w:rsidR="009B351C" w:rsidRPr="00B97B75">
        <w:rPr>
          <w:rFonts w:ascii="Courier New" w:hAnsi="Courier New" w:cs="Courier New"/>
        </w:rPr>
        <w:t>1</w:t>
      </w:r>
      <w:r w:rsidRPr="00B97B75">
        <w:rPr>
          <w:rFonts w:ascii="Courier New" w:hAnsi="Courier New" w:cs="Courier New"/>
        </w:rPr>
        <w:t>)  The organizational structure of the consortium and the differentiated roles tha</w:t>
      </w:r>
      <w:r w:rsidR="005900BB" w:rsidRPr="00B97B75">
        <w:rPr>
          <w:rFonts w:ascii="Courier New" w:hAnsi="Courier New" w:cs="Courier New"/>
        </w:rPr>
        <w:t xml:space="preserve">t a member LEA may hold (e.g., </w:t>
      </w:r>
      <w:r w:rsidR="007D5DD9" w:rsidRPr="00B97B75">
        <w:rPr>
          <w:rFonts w:ascii="Courier New" w:hAnsi="Courier New" w:cs="Courier New"/>
        </w:rPr>
        <w:t>l</w:t>
      </w:r>
      <w:r w:rsidRPr="00B97B75">
        <w:rPr>
          <w:rFonts w:ascii="Courier New" w:hAnsi="Courier New" w:cs="Courier New"/>
        </w:rPr>
        <w:t xml:space="preserve">ead LEA, </w:t>
      </w:r>
      <w:r w:rsidR="00BB5980" w:rsidRPr="00B97B75">
        <w:rPr>
          <w:rFonts w:ascii="Courier New" w:hAnsi="Courier New" w:cs="Courier New"/>
        </w:rPr>
        <w:t>member LEA</w:t>
      </w:r>
      <w:r w:rsidRPr="00B97B75">
        <w:rPr>
          <w:rFonts w:ascii="Courier New" w:hAnsi="Courier New" w:cs="Courier New"/>
        </w:rPr>
        <w:t xml:space="preserve">); </w:t>
      </w:r>
    </w:p>
    <w:p w:rsidR="00812DDD" w:rsidRPr="00B97B75" w:rsidRDefault="00812DDD" w:rsidP="009D2F40">
      <w:pPr>
        <w:pStyle w:val="Default"/>
        <w:keepNext/>
        <w:spacing w:line="480" w:lineRule="auto"/>
        <w:ind w:firstLine="720"/>
        <w:rPr>
          <w:rFonts w:ascii="Courier New" w:hAnsi="Courier New" w:cs="Courier New"/>
        </w:rPr>
      </w:pPr>
      <w:r w:rsidRPr="00B97B75">
        <w:rPr>
          <w:rFonts w:ascii="Courier New" w:hAnsi="Courier New" w:cs="Courier New"/>
        </w:rPr>
        <w:t>(</w:t>
      </w:r>
      <w:r w:rsidR="009B351C" w:rsidRPr="00B97B75">
        <w:rPr>
          <w:rFonts w:ascii="Courier New" w:hAnsi="Courier New" w:cs="Courier New"/>
        </w:rPr>
        <w:t>2</w:t>
      </w:r>
      <w:r w:rsidRPr="00B97B75">
        <w:rPr>
          <w:rFonts w:ascii="Courier New" w:hAnsi="Courier New" w:cs="Courier New"/>
        </w:rPr>
        <w:t>)  For each differentiated role, the associated rights and responsibilities</w:t>
      </w:r>
      <w:r w:rsidR="009B351C" w:rsidRPr="00B97B75">
        <w:rPr>
          <w:rFonts w:ascii="Courier New" w:hAnsi="Courier New" w:cs="Courier New"/>
        </w:rPr>
        <w:t>,</w:t>
      </w:r>
      <w:r w:rsidRPr="00B97B75">
        <w:rPr>
          <w:rFonts w:ascii="Courier New" w:hAnsi="Courier New" w:cs="Courier New"/>
        </w:rPr>
        <w:t xml:space="preserve"> including rights and responsibilities </w:t>
      </w:r>
      <w:r w:rsidR="00A1265B" w:rsidRPr="00B97B75">
        <w:rPr>
          <w:rFonts w:ascii="Courier New" w:hAnsi="Courier New" w:cs="Courier New"/>
        </w:rPr>
        <w:t>for</w:t>
      </w:r>
      <w:r w:rsidRPr="00B97B75">
        <w:rPr>
          <w:rFonts w:ascii="Courier New" w:hAnsi="Courier New" w:cs="Courier New"/>
        </w:rPr>
        <w:t xml:space="preserve"> adopting and implementing the consortium’s proposal for a grant; </w:t>
      </w:r>
    </w:p>
    <w:p w:rsidR="00812DDD" w:rsidRPr="00B97B75" w:rsidRDefault="00812DDD" w:rsidP="009D2F40">
      <w:pPr>
        <w:pStyle w:val="Default"/>
        <w:keepNext/>
        <w:spacing w:line="480" w:lineRule="auto"/>
        <w:ind w:firstLine="720"/>
        <w:rPr>
          <w:rFonts w:ascii="Courier New" w:hAnsi="Courier New" w:cs="Courier New"/>
        </w:rPr>
      </w:pPr>
      <w:r w:rsidRPr="00B97B75">
        <w:rPr>
          <w:rFonts w:ascii="Courier New" w:hAnsi="Courier New" w:cs="Courier New"/>
        </w:rPr>
        <w:t>(</w:t>
      </w:r>
      <w:r w:rsidR="009B351C" w:rsidRPr="00B97B75">
        <w:rPr>
          <w:rFonts w:ascii="Courier New" w:hAnsi="Courier New" w:cs="Courier New"/>
        </w:rPr>
        <w:t>3</w:t>
      </w:r>
      <w:r w:rsidRPr="00B97B75">
        <w:rPr>
          <w:rFonts w:ascii="Courier New" w:hAnsi="Courier New" w:cs="Courier New"/>
        </w:rPr>
        <w:t xml:space="preserve">)  The consortium’s method and process (e.g., consensus, majority) for making different types of decisions (e.g., policy, operational); </w:t>
      </w:r>
    </w:p>
    <w:p w:rsidR="00812DDD" w:rsidRPr="00B97B75" w:rsidRDefault="00812DDD" w:rsidP="009D2F40">
      <w:pPr>
        <w:pStyle w:val="Default"/>
        <w:keepNext/>
        <w:spacing w:line="480" w:lineRule="auto"/>
        <w:ind w:firstLine="720"/>
        <w:rPr>
          <w:rFonts w:ascii="Courier New" w:hAnsi="Courier New" w:cs="Courier New"/>
        </w:rPr>
      </w:pPr>
      <w:r w:rsidRPr="00B97B75">
        <w:rPr>
          <w:rFonts w:ascii="Courier New" w:hAnsi="Courier New" w:cs="Courier New"/>
        </w:rPr>
        <w:t>(</w:t>
      </w:r>
      <w:r w:rsidR="009B351C" w:rsidRPr="00B97B75">
        <w:rPr>
          <w:rFonts w:ascii="Courier New" w:hAnsi="Courier New" w:cs="Courier New"/>
        </w:rPr>
        <w:t>4</w:t>
      </w:r>
      <w:r w:rsidRPr="00B97B75">
        <w:rPr>
          <w:rFonts w:ascii="Courier New" w:hAnsi="Courier New" w:cs="Courier New"/>
        </w:rPr>
        <w:t xml:space="preserve">)  The protocols by which the consortium will operate, including the protocols for member LEAs to change roles or leave the consortium; </w:t>
      </w:r>
    </w:p>
    <w:p w:rsidR="000F4295" w:rsidRPr="00B97B75" w:rsidRDefault="00812DDD" w:rsidP="009D2F40">
      <w:pPr>
        <w:pStyle w:val="Default"/>
        <w:keepNext/>
        <w:spacing w:line="480" w:lineRule="auto"/>
        <w:ind w:firstLine="720"/>
        <w:rPr>
          <w:rFonts w:ascii="Courier New" w:hAnsi="Courier New" w:cs="Courier New"/>
        </w:rPr>
      </w:pPr>
      <w:r w:rsidRPr="00B97B75">
        <w:rPr>
          <w:rFonts w:ascii="Courier New" w:hAnsi="Courier New" w:cs="Courier New"/>
        </w:rPr>
        <w:t>(</w:t>
      </w:r>
      <w:r w:rsidR="00A1265B" w:rsidRPr="00B97B75">
        <w:rPr>
          <w:rFonts w:ascii="Courier New" w:hAnsi="Courier New" w:cs="Courier New"/>
        </w:rPr>
        <w:t>5</w:t>
      </w:r>
      <w:r w:rsidRPr="00B97B75">
        <w:rPr>
          <w:rFonts w:ascii="Courier New" w:hAnsi="Courier New" w:cs="Courier New"/>
        </w:rPr>
        <w:t xml:space="preserve">) The consortium’s </w:t>
      </w:r>
      <w:r w:rsidR="00C96353" w:rsidRPr="00B97B75">
        <w:rPr>
          <w:rFonts w:ascii="Courier New" w:hAnsi="Courier New" w:cs="Courier New"/>
        </w:rPr>
        <w:t xml:space="preserve">procedures </w:t>
      </w:r>
      <w:r w:rsidRPr="00B97B75">
        <w:rPr>
          <w:rFonts w:ascii="Courier New" w:hAnsi="Courier New" w:cs="Courier New"/>
        </w:rPr>
        <w:t>for managing fu</w:t>
      </w:r>
      <w:r w:rsidR="000F4295" w:rsidRPr="00B97B75">
        <w:rPr>
          <w:rFonts w:ascii="Courier New" w:hAnsi="Courier New" w:cs="Courier New"/>
        </w:rPr>
        <w:t xml:space="preserve">nds received under this grant; </w:t>
      </w:r>
    </w:p>
    <w:p w:rsidR="000F4295" w:rsidRPr="00B97B75" w:rsidRDefault="00812DDD" w:rsidP="009D2F40">
      <w:pPr>
        <w:pStyle w:val="Default"/>
        <w:keepNext/>
        <w:spacing w:line="480" w:lineRule="auto"/>
        <w:ind w:firstLine="720"/>
        <w:rPr>
          <w:rFonts w:ascii="Courier New" w:hAnsi="Courier New" w:cs="Courier New"/>
        </w:rPr>
      </w:pPr>
      <w:r w:rsidRPr="00B97B75">
        <w:rPr>
          <w:rFonts w:ascii="Courier New" w:hAnsi="Courier New" w:cs="Courier New"/>
        </w:rPr>
        <w:t>(</w:t>
      </w:r>
      <w:r w:rsidR="00A1265B" w:rsidRPr="00B97B75">
        <w:rPr>
          <w:rFonts w:ascii="Courier New" w:hAnsi="Courier New" w:cs="Courier New"/>
        </w:rPr>
        <w:t>6</w:t>
      </w:r>
      <w:r w:rsidRPr="00B97B75">
        <w:rPr>
          <w:rFonts w:ascii="Courier New" w:hAnsi="Courier New" w:cs="Courier New"/>
        </w:rPr>
        <w:t>)</w:t>
      </w:r>
      <w:r w:rsidR="000F4295" w:rsidRPr="00B97B75">
        <w:rPr>
          <w:rFonts w:ascii="Courier New" w:hAnsi="Courier New" w:cs="Courier New"/>
        </w:rPr>
        <w:t xml:space="preserve"> The terms and conditions of the </w:t>
      </w:r>
      <w:r w:rsidR="002E2553" w:rsidRPr="00B97B75">
        <w:rPr>
          <w:rFonts w:ascii="Courier New" w:hAnsi="Courier New" w:cs="Courier New"/>
        </w:rPr>
        <w:t>m</w:t>
      </w:r>
      <w:r w:rsidR="000F4295" w:rsidRPr="00B97B75">
        <w:rPr>
          <w:rFonts w:ascii="Courier New" w:hAnsi="Courier New" w:cs="Courier New"/>
        </w:rPr>
        <w:t xml:space="preserve">emorandum of </w:t>
      </w:r>
      <w:r w:rsidR="002E2553" w:rsidRPr="00B97B75">
        <w:rPr>
          <w:rFonts w:ascii="Courier New" w:hAnsi="Courier New" w:cs="Courier New"/>
        </w:rPr>
        <w:t>u</w:t>
      </w:r>
      <w:r w:rsidR="000F4295" w:rsidRPr="00B97B75">
        <w:rPr>
          <w:rFonts w:ascii="Courier New" w:hAnsi="Courier New" w:cs="Courier New"/>
        </w:rPr>
        <w:t>nderstanding or other binding agreement executed by each member LEA; and</w:t>
      </w:r>
    </w:p>
    <w:p w:rsidR="00812DDD" w:rsidRPr="00B97B75" w:rsidRDefault="00812DDD" w:rsidP="009D2F40">
      <w:pPr>
        <w:pStyle w:val="Default"/>
        <w:keepNext/>
        <w:spacing w:line="480" w:lineRule="auto"/>
        <w:ind w:firstLine="720"/>
        <w:rPr>
          <w:rFonts w:ascii="Courier New" w:hAnsi="Courier New" w:cs="Courier New"/>
        </w:rPr>
      </w:pPr>
      <w:r w:rsidRPr="00B97B75">
        <w:rPr>
          <w:rFonts w:ascii="Courier New" w:hAnsi="Courier New" w:cs="Courier New"/>
        </w:rPr>
        <w:t>(</w:t>
      </w:r>
      <w:r w:rsidR="00A1265B" w:rsidRPr="00B97B75">
        <w:rPr>
          <w:rFonts w:ascii="Courier New" w:hAnsi="Courier New" w:cs="Courier New"/>
        </w:rPr>
        <w:t>7</w:t>
      </w:r>
      <w:r w:rsidRPr="00B97B75">
        <w:rPr>
          <w:rFonts w:ascii="Courier New" w:hAnsi="Courier New" w:cs="Courier New"/>
        </w:rPr>
        <w:t>)  The consortium’s procurement process, and evidence of each member LEA’s commitment to that process.</w:t>
      </w:r>
    </w:p>
    <w:p w:rsidR="00812DDD" w:rsidRPr="00B97B75" w:rsidRDefault="003323FD" w:rsidP="009D2F40">
      <w:pPr>
        <w:pStyle w:val="Default"/>
        <w:keepNext/>
        <w:spacing w:line="480" w:lineRule="auto"/>
        <w:ind w:firstLine="720"/>
        <w:rPr>
          <w:rFonts w:ascii="Courier New" w:hAnsi="Courier New" w:cs="Courier New"/>
        </w:rPr>
      </w:pPr>
      <w:r w:rsidRPr="00B97B75">
        <w:rPr>
          <w:rFonts w:ascii="Courier New" w:hAnsi="Courier New" w:cs="Courier New"/>
          <w:u w:val="single"/>
        </w:rPr>
        <w:lastRenderedPageBreak/>
        <w:t>C</w:t>
      </w:r>
      <w:r w:rsidR="00812DDD" w:rsidRPr="00B97B75">
        <w:rPr>
          <w:rFonts w:ascii="Courier New" w:hAnsi="Courier New" w:cs="Courier New"/>
          <w:u w:val="single"/>
        </w:rPr>
        <w:t>ore educational assurance areas</w:t>
      </w:r>
      <w:r w:rsidR="00812DDD" w:rsidRPr="00B97B75">
        <w:rPr>
          <w:rFonts w:ascii="Courier New" w:hAnsi="Courier New" w:cs="Courier New"/>
        </w:rPr>
        <w:t xml:space="preserve"> means the four key areas </w:t>
      </w:r>
      <w:r w:rsidR="00C96353" w:rsidRPr="00B97B75">
        <w:rPr>
          <w:rFonts w:ascii="Courier New" w:hAnsi="Courier New" w:cs="Courier New"/>
        </w:rPr>
        <w:t xml:space="preserve">originally </w:t>
      </w:r>
      <w:r w:rsidR="00812DDD" w:rsidRPr="00B97B75">
        <w:rPr>
          <w:rFonts w:ascii="Courier New" w:hAnsi="Courier New" w:cs="Courier New"/>
        </w:rPr>
        <w:t xml:space="preserve">identified </w:t>
      </w:r>
      <w:r w:rsidR="003E2DC2" w:rsidRPr="00B97B75">
        <w:rPr>
          <w:rFonts w:ascii="Courier New" w:hAnsi="Courier New" w:cs="Courier New"/>
        </w:rPr>
        <w:t xml:space="preserve">in </w:t>
      </w:r>
      <w:r w:rsidR="00812DDD" w:rsidRPr="00B97B75">
        <w:rPr>
          <w:rFonts w:ascii="Courier New" w:hAnsi="Courier New" w:cs="Courier New"/>
        </w:rPr>
        <w:t xml:space="preserve">the American Reinvestment and Recovery Act (ARRA) to support comprehensive education reform: (1) </w:t>
      </w:r>
      <w:r w:rsidR="00A1265B" w:rsidRPr="00B97B75">
        <w:rPr>
          <w:rFonts w:ascii="Courier New" w:hAnsi="Courier New" w:cs="Courier New"/>
        </w:rPr>
        <w:t>a</w:t>
      </w:r>
      <w:r w:rsidR="00812DDD" w:rsidRPr="00B97B75">
        <w:rPr>
          <w:rFonts w:ascii="Courier New" w:hAnsi="Courier New" w:cs="Courier New"/>
        </w:rPr>
        <w:t xml:space="preserve">dopting standards and assessments that prepare students to succeed in college and the workplace and to compete in the global economy; (2) </w:t>
      </w:r>
      <w:r w:rsidR="00A1265B" w:rsidRPr="00B97B75">
        <w:rPr>
          <w:rFonts w:ascii="Courier New" w:hAnsi="Courier New" w:cs="Courier New"/>
        </w:rPr>
        <w:t>b</w:t>
      </w:r>
      <w:r w:rsidR="00812DDD" w:rsidRPr="00B97B75">
        <w:rPr>
          <w:rFonts w:ascii="Courier New" w:hAnsi="Courier New" w:cs="Courier New"/>
        </w:rPr>
        <w:t>uilding data systems that measure student growth and success, and inform teachers and principals</w:t>
      </w:r>
      <w:r w:rsidR="00DB38B6" w:rsidRPr="00B97B75">
        <w:rPr>
          <w:rFonts w:ascii="Courier New" w:hAnsi="Courier New" w:cs="Courier New"/>
        </w:rPr>
        <w:t xml:space="preserve"> with data</w:t>
      </w:r>
      <w:r w:rsidR="00812DDD" w:rsidRPr="00B97B75">
        <w:rPr>
          <w:rFonts w:ascii="Courier New" w:hAnsi="Courier New" w:cs="Courier New"/>
        </w:rPr>
        <w:t xml:space="preserve"> about how they can improve instruction; (3) </w:t>
      </w:r>
      <w:r w:rsidR="00A1265B" w:rsidRPr="00B97B75">
        <w:rPr>
          <w:rFonts w:ascii="Courier New" w:hAnsi="Courier New" w:cs="Courier New"/>
        </w:rPr>
        <w:t>r</w:t>
      </w:r>
      <w:r w:rsidR="00812DDD" w:rsidRPr="00B97B75">
        <w:rPr>
          <w:rFonts w:ascii="Courier New" w:hAnsi="Courier New" w:cs="Courier New"/>
        </w:rPr>
        <w:t xml:space="preserve">ecruiting, developing, rewarding, and retaining effective teachers and principals, especially where they are needed most; and (4) </w:t>
      </w:r>
      <w:r w:rsidR="00A1265B" w:rsidRPr="00B97B75">
        <w:rPr>
          <w:rFonts w:ascii="Courier New" w:hAnsi="Courier New" w:cs="Courier New"/>
        </w:rPr>
        <w:t>t</w:t>
      </w:r>
      <w:r w:rsidR="00812DDD" w:rsidRPr="00B97B75">
        <w:rPr>
          <w:rFonts w:ascii="Courier New" w:hAnsi="Courier New" w:cs="Courier New"/>
        </w:rPr>
        <w:t xml:space="preserve">urning around lowest-achieving schools. </w:t>
      </w:r>
    </w:p>
    <w:p w:rsidR="00812DDD" w:rsidRPr="00B97B75" w:rsidRDefault="00812DDD" w:rsidP="009D2F40">
      <w:pPr>
        <w:keepNext/>
        <w:spacing w:after="0" w:line="480" w:lineRule="auto"/>
        <w:ind w:firstLine="720"/>
        <w:rPr>
          <w:rFonts w:ascii="Courier New" w:hAnsi="Courier New" w:cs="Courier New"/>
          <w:b/>
          <w:sz w:val="24"/>
          <w:szCs w:val="24"/>
        </w:rPr>
      </w:pPr>
      <w:r w:rsidRPr="00B97B75">
        <w:rPr>
          <w:rFonts w:ascii="Courier New" w:hAnsi="Courier New" w:cs="Courier New"/>
          <w:sz w:val="24"/>
          <w:szCs w:val="24"/>
          <w:u w:val="single"/>
        </w:rPr>
        <w:t>Digital learning content</w:t>
      </w:r>
      <w:r w:rsidRPr="00B97B75">
        <w:rPr>
          <w:rFonts w:ascii="Courier New" w:hAnsi="Courier New" w:cs="Courier New"/>
          <w:sz w:val="24"/>
          <w:szCs w:val="24"/>
        </w:rPr>
        <w:t xml:space="preserve"> means learning materials and resources that can be displayed on a</w:t>
      </w:r>
      <w:r w:rsidR="003323FD" w:rsidRPr="00B97B75">
        <w:rPr>
          <w:rFonts w:ascii="Courier New" w:hAnsi="Courier New" w:cs="Courier New"/>
          <w:sz w:val="24"/>
          <w:szCs w:val="24"/>
        </w:rPr>
        <w:t>n</w:t>
      </w:r>
      <w:r w:rsidRPr="00B97B75">
        <w:rPr>
          <w:rFonts w:ascii="Courier New" w:hAnsi="Courier New" w:cs="Courier New"/>
          <w:sz w:val="24"/>
          <w:szCs w:val="24"/>
        </w:rPr>
        <w:t xml:space="preserve"> </w:t>
      </w:r>
      <w:r w:rsidR="00681B16" w:rsidRPr="00B97B75">
        <w:rPr>
          <w:rFonts w:ascii="Courier New" w:hAnsi="Courier New" w:cs="Courier New"/>
          <w:sz w:val="24"/>
          <w:szCs w:val="24"/>
        </w:rPr>
        <w:t>electronic</w:t>
      </w:r>
      <w:r w:rsidRPr="00B97B75">
        <w:rPr>
          <w:rFonts w:ascii="Courier New" w:hAnsi="Courier New" w:cs="Courier New"/>
          <w:sz w:val="24"/>
          <w:szCs w:val="24"/>
        </w:rPr>
        <w:t xml:space="preserve"> device and shared electronically with other users.  Digital learning content includes both open </w:t>
      </w:r>
      <w:r w:rsidR="007D5DD9" w:rsidRPr="00B97B75">
        <w:rPr>
          <w:rFonts w:ascii="Courier New" w:hAnsi="Courier New" w:cs="Courier New"/>
          <w:sz w:val="24"/>
          <w:szCs w:val="24"/>
        </w:rPr>
        <w:t xml:space="preserve">source </w:t>
      </w:r>
      <w:r w:rsidRPr="00B97B75">
        <w:rPr>
          <w:rFonts w:ascii="Courier New" w:hAnsi="Courier New" w:cs="Courier New"/>
          <w:sz w:val="24"/>
          <w:szCs w:val="24"/>
        </w:rPr>
        <w:t xml:space="preserve">and commercial content.  </w:t>
      </w:r>
      <w:proofErr w:type="gramStart"/>
      <w:r w:rsidRPr="00B97B75">
        <w:rPr>
          <w:rFonts w:ascii="Courier New" w:hAnsi="Courier New" w:cs="Courier New"/>
          <w:sz w:val="24"/>
          <w:szCs w:val="24"/>
        </w:rPr>
        <w:t>In order to comply with the requirements of the Americans with Disabilities Act of 1990 and Section 504 of the Rehabilitation Act of 1973, as amended, any digital learning content used by grantees must be accessible to individuals with disabilities, including individuals who use screen readers.</w:t>
      </w:r>
      <w:proofErr w:type="gramEnd"/>
      <w:r w:rsidRPr="00B97B75">
        <w:rPr>
          <w:rFonts w:ascii="Courier New" w:hAnsi="Courier New" w:cs="Courier New"/>
          <w:sz w:val="24"/>
          <w:szCs w:val="24"/>
        </w:rPr>
        <w:t xml:space="preserve">  For additional information regarding the application of these laws to technology, please refer </w:t>
      </w:r>
      <w:r w:rsidRPr="00B97B75">
        <w:rPr>
          <w:rFonts w:ascii="Courier New" w:hAnsi="Courier New" w:cs="Courier New"/>
          <w:sz w:val="24"/>
          <w:szCs w:val="24"/>
        </w:rPr>
        <w:lastRenderedPageBreak/>
        <w:t xml:space="preserve">to </w:t>
      </w:r>
      <w:hyperlink r:id="rId21" w:history="1">
        <w:r w:rsidRPr="00B97B75">
          <w:rPr>
            <w:rStyle w:val="Hyperlink"/>
            <w:rFonts w:ascii="Courier New" w:hAnsi="Courier New" w:cs="Courier New"/>
            <w:b w:val="0"/>
            <w:sz w:val="24"/>
            <w:szCs w:val="24"/>
          </w:rPr>
          <w:t>www.ed.gov/ocr/letters</w:t>
        </w:r>
        <w:bookmarkStart w:id="0" w:name="_Hlt329778329"/>
        <w:bookmarkStart w:id="1" w:name="_Hlt329778330"/>
        <w:r w:rsidRPr="00B97B75">
          <w:rPr>
            <w:rStyle w:val="Hyperlink"/>
            <w:rFonts w:ascii="Courier New" w:hAnsi="Courier New" w:cs="Courier New"/>
            <w:b w:val="0"/>
            <w:sz w:val="24"/>
            <w:szCs w:val="24"/>
          </w:rPr>
          <w:t>/</w:t>
        </w:r>
        <w:bookmarkEnd w:id="0"/>
        <w:bookmarkEnd w:id="1"/>
        <w:r w:rsidRPr="00B97B75">
          <w:rPr>
            <w:rStyle w:val="Hyperlink"/>
            <w:rFonts w:ascii="Courier New" w:hAnsi="Courier New" w:cs="Courier New"/>
            <w:b w:val="0"/>
            <w:sz w:val="24"/>
            <w:szCs w:val="24"/>
          </w:rPr>
          <w:t>colleague-2</w:t>
        </w:r>
        <w:bookmarkStart w:id="2" w:name="_Hlt329778230"/>
        <w:bookmarkStart w:id="3" w:name="_Hlt329778231"/>
        <w:r w:rsidRPr="00B97B75">
          <w:rPr>
            <w:rStyle w:val="Hyperlink"/>
            <w:rFonts w:ascii="Courier New" w:hAnsi="Courier New" w:cs="Courier New"/>
            <w:b w:val="0"/>
            <w:sz w:val="24"/>
            <w:szCs w:val="24"/>
          </w:rPr>
          <w:t>0</w:t>
        </w:r>
        <w:bookmarkEnd w:id="2"/>
        <w:bookmarkEnd w:id="3"/>
        <w:r w:rsidRPr="00B97B75">
          <w:rPr>
            <w:rStyle w:val="Hyperlink"/>
            <w:rFonts w:ascii="Courier New" w:hAnsi="Courier New" w:cs="Courier New"/>
            <w:b w:val="0"/>
            <w:sz w:val="24"/>
            <w:szCs w:val="24"/>
          </w:rPr>
          <w:t>1105-ese.pdf</w:t>
        </w:r>
      </w:hyperlink>
      <w:r w:rsidRPr="00B97B75">
        <w:rPr>
          <w:rFonts w:ascii="Courier New" w:hAnsi="Courier New" w:cs="Courier New"/>
          <w:sz w:val="24"/>
          <w:szCs w:val="24"/>
        </w:rPr>
        <w:t xml:space="preserve"> and </w:t>
      </w:r>
      <w:hyperlink r:id="rId22" w:history="1">
        <w:r w:rsidRPr="00B97B75">
          <w:rPr>
            <w:rStyle w:val="Hyperlink"/>
            <w:rFonts w:ascii="Courier New" w:hAnsi="Courier New" w:cs="Courier New"/>
            <w:b w:val="0"/>
            <w:sz w:val="24"/>
            <w:szCs w:val="24"/>
          </w:rPr>
          <w:t>www.ed.gov/ocr/docs/dcl-ebook-faq</w:t>
        </w:r>
        <w:bookmarkStart w:id="4" w:name="_Hlt329778397"/>
        <w:bookmarkStart w:id="5" w:name="_Hlt329778398"/>
        <w:r w:rsidRPr="00B97B75">
          <w:rPr>
            <w:rStyle w:val="Hyperlink"/>
            <w:rFonts w:ascii="Courier New" w:hAnsi="Courier New" w:cs="Courier New"/>
            <w:b w:val="0"/>
            <w:sz w:val="24"/>
            <w:szCs w:val="24"/>
          </w:rPr>
          <w:t>-</w:t>
        </w:r>
        <w:bookmarkEnd w:id="4"/>
        <w:bookmarkEnd w:id="5"/>
        <w:r w:rsidRPr="00B97B75">
          <w:rPr>
            <w:rStyle w:val="Hyperlink"/>
            <w:rFonts w:ascii="Courier New" w:hAnsi="Courier New" w:cs="Courier New"/>
            <w:b w:val="0"/>
            <w:sz w:val="24"/>
            <w:szCs w:val="24"/>
          </w:rPr>
          <w:t>201105.pdf</w:t>
        </w:r>
      </w:hyperlink>
      <w:r w:rsidRPr="00B97B75">
        <w:rPr>
          <w:rFonts w:ascii="Courier New" w:hAnsi="Courier New" w:cs="Courier New"/>
          <w:sz w:val="24"/>
          <w:szCs w:val="24"/>
        </w:rPr>
        <w:t>.</w:t>
      </w:r>
    </w:p>
    <w:p w:rsidR="00812DDD" w:rsidRPr="00B97B75" w:rsidRDefault="00812DDD" w:rsidP="009D2F40">
      <w:pPr>
        <w:pStyle w:val="NormalWeb"/>
        <w:keepNext/>
        <w:spacing w:after="0" w:line="480" w:lineRule="auto"/>
        <w:ind w:firstLine="720"/>
        <w:rPr>
          <w:rFonts w:ascii="Courier New" w:hAnsi="Courier New" w:cs="Courier New"/>
        </w:rPr>
      </w:pPr>
      <w:r w:rsidRPr="00B97B75">
        <w:rPr>
          <w:rFonts w:ascii="Courier New" w:hAnsi="Courier New" w:cs="Courier New"/>
          <w:u w:val="single"/>
        </w:rPr>
        <w:t>Discipline</w:t>
      </w:r>
      <w:r w:rsidRPr="00B97B75">
        <w:rPr>
          <w:rFonts w:ascii="Courier New" w:hAnsi="Courier New" w:cs="Courier New"/>
        </w:rPr>
        <w:t xml:space="preserve"> means</w:t>
      </w:r>
      <w:r w:rsidR="0099043D" w:rsidRPr="00B97B75">
        <w:rPr>
          <w:rFonts w:ascii="Courier New" w:hAnsi="Courier New" w:cs="Courier New"/>
        </w:rPr>
        <w:t xml:space="preserve"> </w:t>
      </w:r>
      <w:r w:rsidRPr="00B97B75">
        <w:rPr>
          <w:rFonts w:ascii="Courier New" w:hAnsi="Courier New" w:cs="Courier New"/>
        </w:rPr>
        <w:t>any disciplinary measure collected by the 2009-2010 or 2011-2012 Civil Rights Data Collection (see http://ocrdata.ed.gov).</w:t>
      </w:r>
    </w:p>
    <w:p w:rsidR="00812DDD" w:rsidRPr="00B97B75" w:rsidRDefault="00812DDD" w:rsidP="009D2F40">
      <w:pPr>
        <w:pStyle w:val="NormalWeb"/>
        <w:keepNext/>
        <w:spacing w:after="0" w:line="480" w:lineRule="auto"/>
        <w:ind w:firstLine="720"/>
        <w:rPr>
          <w:rFonts w:ascii="Courier New" w:hAnsi="Courier New" w:cs="Courier New"/>
        </w:rPr>
      </w:pPr>
      <w:r w:rsidRPr="00B97B75">
        <w:rPr>
          <w:rFonts w:ascii="Courier New" w:hAnsi="Courier New" w:cs="Courier New"/>
          <w:u w:val="single"/>
        </w:rPr>
        <w:t>Educators</w:t>
      </w:r>
      <w:r w:rsidRPr="00B97B75">
        <w:rPr>
          <w:rFonts w:ascii="Courier New" w:hAnsi="Courier New" w:cs="Courier New"/>
        </w:rPr>
        <w:t xml:space="preserve"> means all education professionals and education paraprofessionals working in participating schools (as defined in this notice), including principals or other heads of a school, teachers, other professional instructional staff (e.g., staff involved in curriculum development, staff development, </w:t>
      </w:r>
      <w:r w:rsidR="00382344" w:rsidRPr="00B97B75">
        <w:rPr>
          <w:rFonts w:ascii="Courier New" w:hAnsi="Courier New" w:cs="Courier New"/>
        </w:rPr>
        <w:t>bilingual/E</w:t>
      </w:r>
      <w:r w:rsidR="003E2DC2" w:rsidRPr="00B97B75">
        <w:rPr>
          <w:rFonts w:ascii="Courier New" w:hAnsi="Courier New" w:cs="Courier New"/>
        </w:rPr>
        <w:t xml:space="preserve">nglish as a </w:t>
      </w:r>
      <w:r w:rsidR="00382344" w:rsidRPr="00B97B75">
        <w:rPr>
          <w:rFonts w:ascii="Courier New" w:hAnsi="Courier New" w:cs="Courier New"/>
        </w:rPr>
        <w:t>S</w:t>
      </w:r>
      <w:r w:rsidR="003E2DC2" w:rsidRPr="00B97B75">
        <w:rPr>
          <w:rFonts w:ascii="Courier New" w:hAnsi="Courier New" w:cs="Courier New"/>
        </w:rPr>
        <w:t xml:space="preserve">econd Language (ESL) </w:t>
      </w:r>
      <w:r w:rsidR="00382344" w:rsidRPr="00B97B75">
        <w:rPr>
          <w:rFonts w:ascii="Courier New" w:hAnsi="Courier New" w:cs="Courier New"/>
        </w:rPr>
        <w:t xml:space="preserve">specialists, </w:t>
      </w:r>
      <w:r w:rsidRPr="00B97B75">
        <w:rPr>
          <w:rFonts w:ascii="Courier New" w:hAnsi="Courier New" w:cs="Courier New"/>
        </w:rPr>
        <w:t xml:space="preserve">or </w:t>
      </w:r>
      <w:r w:rsidR="003E2DC2" w:rsidRPr="00B97B75">
        <w:rPr>
          <w:rFonts w:ascii="Courier New" w:hAnsi="Courier New" w:cs="Courier New"/>
        </w:rPr>
        <w:t xml:space="preserve">instructional staff who </w:t>
      </w:r>
      <w:r w:rsidRPr="00B97B75">
        <w:rPr>
          <w:rFonts w:ascii="Courier New" w:hAnsi="Courier New" w:cs="Courier New"/>
        </w:rPr>
        <w:t>operat</w:t>
      </w:r>
      <w:r w:rsidR="003E2DC2" w:rsidRPr="00B97B75">
        <w:rPr>
          <w:rFonts w:ascii="Courier New" w:hAnsi="Courier New" w:cs="Courier New"/>
        </w:rPr>
        <w:t>e</w:t>
      </w:r>
      <w:r w:rsidRPr="00B97B75">
        <w:rPr>
          <w:rFonts w:ascii="Courier New" w:hAnsi="Courier New" w:cs="Courier New"/>
        </w:rPr>
        <w:t xml:space="preserve"> library, media, and computer centers), pupil support services staff (e.g., guidance counselors, nurses, speech pathologists), other administrators (e.g., assistant principals, discipline specialists), and education paraprofessionals (e.g., assistant teachers, </w:t>
      </w:r>
      <w:r w:rsidR="003E2DC2" w:rsidRPr="00B97B75">
        <w:rPr>
          <w:rFonts w:ascii="Courier New" w:hAnsi="Courier New" w:cs="Courier New"/>
        </w:rPr>
        <w:t xml:space="preserve">bilingual/ESL </w:t>
      </w:r>
      <w:r w:rsidRPr="00B97B75">
        <w:rPr>
          <w:rFonts w:ascii="Courier New" w:hAnsi="Courier New" w:cs="Courier New"/>
        </w:rPr>
        <w:t xml:space="preserve">instructional aides). </w:t>
      </w:r>
    </w:p>
    <w:p w:rsidR="0016485B" w:rsidRPr="00B97B75" w:rsidRDefault="0016485B" w:rsidP="009D2F40">
      <w:pPr>
        <w:pStyle w:val="NormalWeb"/>
        <w:keepNext/>
        <w:spacing w:after="0" w:line="480" w:lineRule="auto"/>
        <w:ind w:firstLine="720"/>
        <w:rPr>
          <w:rFonts w:ascii="Courier New" w:hAnsi="Courier New" w:cs="Courier New"/>
        </w:rPr>
      </w:pPr>
      <w:r w:rsidRPr="00B97B75">
        <w:rPr>
          <w:rFonts w:ascii="Courier New" w:hAnsi="Courier New" w:cs="Courier New"/>
          <w:u w:val="single"/>
        </w:rPr>
        <w:t>Effective principal</w:t>
      </w:r>
      <w:r w:rsidRPr="00B97B75">
        <w:rPr>
          <w:rFonts w:ascii="Courier New" w:hAnsi="Courier New" w:cs="Courier New"/>
        </w:rPr>
        <w:t xml:space="preserve"> means a principal whose students, overall and for each subgroup, achieve acceptable rates (e.g.,</w:t>
      </w:r>
      <w:r w:rsidR="006D2726" w:rsidRPr="00B97B75">
        <w:rPr>
          <w:rFonts w:ascii="Courier New" w:hAnsi="Courier New" w:cs="Courier New"/>
        </w:rPr>
        <w:t xml:space="preserve"> </w:t>
      </w:r>
      <w:r w:rsidRPr="00B97B75">
        <w:rPr>
          <w:rFonts w:ascii="Courier New" w:hAnsi="Courier New" w:cs="Courier New"/>
        </w:rPr>
        <w:t>at least one grade level in an academic year) of student growth (as defined in this notice)</w:t>
      </w:r>
      <w:r w:rsidR="00741851" w:rsidRPr="00B97B75">
        <w:rPr>
          <w:rFonts w:ascii="Courier New" w:hAnsi="Courier New" w:cs="Courier New"/>
        </w:rPr>
        <w:t xml:space="preserve"> as defined in </w:t>
      </w:r>
      <w:r w:rsidR="003E2DC2" w:rsidRPr="00B97B75">
        <w:rPr>
          <w:rFonts w:ascii="Courier New" w:hAnsi="Courier New" w:cs="Courier New"/>
        </w:rPr>
        <w:lastRenderedPageBreak/>
        <w:t>the LEA</w:t>
      </w:r>
      <w:r w:rsidR="0021007D" w:rsidRPr="00B97B75">
        <w:rPr>
          <w:rFonts w:ascii="Courier New" w:hAnsi="Courier New" w:cs="Courier New"/>
        </w:rPr>
        <w:t>’</w:t>
      </w:r>
      <w:r w:rsidR="003E2DC2" w:rsidRPr="00B97B75">
        <w:rPr>
          <w:rFonts w:ascii="Courier New" w:hAnsi="Courier New" w:cs="Courier New"/>
        </w:rPr>
        <w:t xml:space="preserve">s </w:t>
      </w:r>
      <w:r w:rsidR="00741851" w:rsidRPr="00B97B75">
        <w:rPr>
          <w:rFonts w:ascii="Courier New" w:hAnsi="Courier New" w:cs="Courier New"/>
        </w:rPr>
        <w:t>principal evaluation system (as defined in this notice)</w:t>
      </w:r>
      <w:r w:rsidRPr="00B97B75">
        <w:rPr>
          <w:rFonts w:ascii="Courier New" w:hAnsi="Courier New" w:cs="Courier New"/>
        </w:rPr>
        <w:t xml:space="preserve">. </w:t>
      </w:r>
    </w:p>
    <w:p w:rsidR="0016485B" w:rsidRPr="00B97B75" w:rsidRDefault="0016485B" w:rsidP="009D2F40">
      <w:pPr>
        <w:pStyle w:val="NormalWeb"/>
        <w:keepNext/>
        <w:spacing w:after="0" w:line="480" w:lineRule="auto"/>
        <w:rPr>
          <w:rFonts w:ascii="Courier New" w:hAnsi="Courier New" w:cs="Courier New"/>
          <w:u w:val="single"/>
        </w:rPr>
      </w:pPr>
      <w:r w:rsidRPr="00B97B75">
        <w:rPr>
          <w:rFonts w:ascii="Courier New" w:hAnsi="Courier New" w:cs="Courier New"/>
        </w:rPr>
        <w:tab/>
      </w:r>
      <w:r w:rsidRPr="00B97B75">
        <w:rPr>
          <w:rFonts w:ascii="Courier New" w:hAnsi="Courier New" w:cs="Courier New"/>
          <w:u w:val="single"/>
        </w:rPr>
        <w:t>Effective teacher</w:t>
      </w:r>
      <w:r w:rsidRPr="00B97B75">
        <w:rPr>
          <w:rFonts w:ascii="Courier New" w:hAnsi="Courier New" w:cs="Courier New"/>
        </w:rPr>
        <w:t xml:space="preserve"> means a teacher whose students achieve acceptable rates (e.g., at least one grade level in an</w:t>
      </w:r>
      <w:r w:rsidR="003323FD" w:rsidRPr="00B97B75">
        <w:rPr>
          <w:rFonts w:ascii="Courier New" w:hAnsi="Courier New" w:cs="Courier New"/>
        </w:rPr>
        <w:t xml:space="preserve"> </w:t>
      </w:r>
      <w:r w:rsidRPr="00B97B75">
        <w:rPr>
          <w:rFonts w:ascii="Courier New" w:hAnsi="Courier New" w:cs="Courier New"/>
        </w:rPr>
        <w:t>academic year) of student growth (as defined in this notice)</w:t>
      </w:r>
      <w:r w:rsidR="00050FA3" w:rsidRPr="00B97B75">
        <w:rPr>
          <w:rFonts w:ascii="Courier New" w:hAnsi="Courier New" w:cs="Courier New"/>
        </w:rPr>
        <w:t xml:space="preserve"> as defined in </w:t>
      </w:r>
      <w:r w:rsidR="00AA05D9" w:rsidRPr="00B97B75">
        <w:rPr>
          <w:rFonts w:ascii="Courier New" w:hAnsi="Courier New" w:cs="Courier New"/>
        </w:rPr>
        <w:t>the</w:t>
      </w:r>
      <w:r w:rsidR="003E2DC2" w:rsidRPr="00B97B75">
        <w:rPr>
          <w:rFonts w:ascii="Courier New" w:hAnsi="Courier New" w:cs="Courier New"/>
        </w:rPr>
        <w:t xml:space="preserve"> LEA</w:t>
      </w:r>
      <w:r w:rsidR="0021007D" w:rsidRPr="00B97B75">
        <w:rPr>
          <w:rFonts w:ascii="Courier New" w:hAnsi="Courier New" w:cs="Courier New"/>
        </w:rPr>
        <w:t>’</w:t>
      </w:r>
      <w:r w:rsidR="003E2DC2" w:rsidRPr="00B97B75">
        <w:rPr>
          <w:rFonts w:ascii="Courier New" w:hAnsi="Courier New" w:cs="Courier New"/>
        </w:rPr>
        <w:t xml:space="preserve">s </w:t>
      </w:r>
      <w:r w:rsidR="00050FA3" w:rsidRPr="00B97B75">
        <w:rPr>
          <w:rFonts w:ascii="Courier New" w:hAnsi="Courier New" w:cs="Courier New"/>
        </w:rPr>
        <w:t>teacher evaluation system (as defined in this notice)</w:t>
      </w:r>
      <w:r w:rsidRPr="00B97B75">
        <w:rPr>
          <w:rFonts w:ascii="Courier New" w:hAnsi="Courier New" w:cs="Courier New"/>
        </w:rPr>
        <w:t>.</w:t>
      </w:r>
    </w:p>
    <w:p w:rsidR="0077205C" w:rsidRPr="00B97B75" w:rsidRDefault="0077205C" w:rsidP="009D2F40">
      <w:pPr>
        <w:keepNext/>
        <w:spacing w:after="0" w:line="480" w:lineRule="auto"/>
        <w:ind w:firstLine="720"/>
        <w:rPr>
          <w:rFonts w:ascii="Courier New" w:hAnsi="Courier New" w:cs="Courier New"/>
          <w:sz w:val="24"/>
          <w:szCs w:val="24"/>
        </w:rPr>
      </w:pPr>
      <w:r w:rsidRPr="00B97B75">
        <w:rPr>
          <w:rFonts w:ascii="Courier New" w:hAnsi="Courier New" w:cs="Courier New"/>
          <w:sz w:val="24"/>
          <w:szCs w:val="24"/>
          <w:u w:val="single"/>
        </w:rPr>
        <w:t xml:space="preserve">Family and community </w:t>
      </w:r>
      <w:proofErr w:type="gramStart"/>
      <w:r w:rsidRPr="00B97B75">
        <w:rPr>
          <w:rFonts w:ascii="Courier New" w:hAnsi="Courier New" w:cs="Courier New"/>
          <w:sz w:val="24"/>
          <w:szCs w:val="24"/>
          <w:u w:val="single"/>
        </w:rPr>
        <w:t>supports</w:t>
      </w:r>
      <w:proofErr w:type="gramEnd"/>
      <w:r w:rsidRPr="00B97B75">
        <w:rPr>
          <w:rFonts w:ascii="Courier New" w:hAnsi="Courier New" w:cs="Courier New"/>
          <w:sz w:val="24"/>
          <w:szCs w:val="24"/>
        </w:rPr>
        <w:t xml:space="preserve"> means</w:t>
      </w:r>
      <w:r w:rsidR="00400821" w:rsidRPr="00B97B75">
        <w:rPr>
          <w:rFonts w:ascii="Courier New" w:hAnsi="Courier New" w:cs="Courier New"/>
          <w:sz w:val="24"/>
          <w:szCs w:val="24"/>
        </w:rPr>
        <w:t>--</w:t>
      </w:r>
    </w:p>
    <w:p w:rsidR="0077205C" w:rsidRPr="00B97B75" w:rsidRDefault="0077205C" w:rsidP="009D2F40">
      <w:pPr>
        <w:keepNext/>
        <w:spacing w:after="0" w:line="480" w:lineRule="auto"/>
        <w:ind w:firstLine="720"/>
        <w:rPr>
          <w:rFonts w:ascii="Courier New" w:hAnsi="Courier New" w:cs="Courier New"/>
          <w:sz w:val="24"/>
          <w:szCs w:val="24"/>
        </w:rPr>
      </w:pPr>
      <w:r w:rsidRPr="00B97B75">
        <w:rPr>
          <w:rFonts w:ascii="Courier New" w:hAnsi="Courier New" w:cs="Courier New"/>
          <w:sz w:val="24"/>
          <w:szCs w:val="24"/>
        </w:rPr>
        <w:t xml:space="preserve">(1) Child and youth health programs, such as physical, mental, behavioral, and emotional health programs (e.g., home visiting programs; </w:t>
      </w:r>
      <w:r w:rsidR="00C96353" w:rsidRPr="00B97B75">
        <w:rPr>
          <w:rFonts w:ascii="Courier New" w:hAnsi="Courier New" w:cs="Courier New"/>
          <w:sz w:val="24"/>
          <w:szCs w:val="24"/>
        </w:rPr>
        <w:t xml:space="preserve">Head Start; </w:t>
      </w:r>
      <w:r w:rsidRPr="00B97B75">
        <w:rPr>
          <w:rFonts w:ascii="Courier New" w:hAnsi="Courier New" w:cs="Courier New"/>
          <w:sz w:val="24"/>
          <w:szCs w:val="24"/>
        </w:rPr>
        <w:t xml:space="preserve">Early Head Start; programs to improve nutrition and fitness, reduce childhood obesity, and create healthier communities); </w:t>
      </w:r>
    </w:p>
    <w:p w:rsidR="0077205C" w:rsidRPr="00B97B75" w:rsidRDefault="0077205C" w:rsidP="009D2F40">
      <w:pPr>
        <w:keepNext/>
        <w:spacing w:after="0" w:line="480" w:lineRule="auto"/>
        <w:ind w:firstLine="720"/>
        <w:rPr>
          <w:rFonts w:ascii="Courier New" w:hAnsi="Courier New" w:cs="Courier New"/>
          <w:sz w:val="24"/>
          <w:szCs w:val="24"/>
        </w:rPr>
      </w:pPr>
      <w:r w:rsidRPr="00B97B75">
        <w:rPr>
          <w:rFonts w:ascii="Courier New" w:hAnsi="Courier New" w:cs="Courier New"/>
          <w:sz w:val="24"/>
          <w:szCs w:val="24"/>
        </w:rPr>
        <w:t xml:space="preserve">(2) Safety programs, such as programs in school and out of school to prevent, control, and reduce crime, violence, drug and alcohol use and gang activity; programs that address classroom and school-wide behavior and conduct; programs to prevent child abuse and neglect; programs to prevent truancy and reduce and prevent bullying and harassment; and programs to improve the physical and emotional security of the school setting as perceived, experienced, and created by students, staff, and families; </w:t>
      </w:r>
    </w:p>
    <w:p w:rsidR="0077205C" w:rsidRPr="00B97B75" w:rsidRDefault="0077205C" w:rsidP="009D2F40">
      <w:pPr>
        <w:keepNext/>
        <w:spacing w:after="0" w:line="480" w:lineRule="auto"/>
        <w:ind w:firstLine="720"/>
        <w:rPr>
          <w:rFonts w:ascii="Courier New" w:hAnsi="Courier New" w:cs="Courier New"/>
          <w:sz w:val="24"/>
          <w:szCs w:val="24"/>
        </w:rPr>
      </w:pPr>
      <w:r w:rsidRPr="00B97B75">
        <w:rPr>
          <w:rFonts w:ascii="Courier New" w:hAnsi="Courier New" w:cs="Courier New"/>
          <w:sz w:val="24"/>
          <w:szCs w:val="24"/>
        </w:rPr>
        <w:lastRenderedPageBreak/>
        <w:t>(3) Community stability programs, such as programs that</w:t>
      </w:r>
      <w:r w:rsidR="00726165" w:rsidRPr="00B97B75">
        <w:rPr>
          <w:rFonts w:ascii="Courier New" w:hAnsi="Courier New" w:cs="Courier New"/>
          <w:sz w:val="24"/>
          <w:szCs w:val="24"/>
        </w:rPr>
        <w:t xml:space="preserve">: </w:t>
      </w:r>
      <w:r w:rsidRPr="00B97B75">
        <w:rPr>
          <w:rFonts w:ascii="Courier New" w:hAnsi="Courier New" w:cs="Courier New"/>
          <w:sz w:val="24"/>
          <w:szCs w:val="24"/>
        </w:rPr>
        <w:t xml:space="preserve">(a) </w:t>
      </w:r>
      <w:r w:rsidR="00A1265B" w:rsidRPr="00B97B75">
        <w:rPr>
          <w:rFonts w:ascii="Courier New" w:hAnsi="Courier New" w:cs="Courier New"/>
          <w:sz w:val="24"/>
          <w:szCs w:val="24"/>
        </w:rPr>
        <w:t>p</w:t>
      </w:r>
      <w:r w:rsidRPr="00B97B75">
        <w:rPr>
          <w:rFonts w:ascii="Courier New" w:hAnsi="Courier New" w:cs="Courier New"/>
          <w:sz w:val="24"/>
          <w:szCs w:val="24"/>
        </w:rPr>
        <w:t>rovide adult education and employment opportunities and training to improve educational levels, job skills</w:t>
      </w:r>
      <w:r w:rsidR="00726165" w:rsidRPr="00B97B75">
        <w:rPr>
          <w:rFonts w:ascii="Courier New" w:hAnsi="Courier New" w:cs="Courier New"/>
          <w:sz w:val="24"/>
          <w:szCs w:val="24"/>
        </w:rPr>
        <w:t>,</w:t>
      </w:r>
      <w:r w:rsidRPr="00B97B75">
        <w:rPr>
          <w:rFonts w:ascii="Courier New" w:hAnsi="Courier New" w:cs="Courier New"/>
          <w:sz w:val="24"/>
          <w:szCs w:val="24"/>
        </w:rPr>
        <w:t xml:space="preserve"> and readiness in order to decrease unemployment, with a goal of increasing family st</w:t>
      </w:r>
      <w:r w:rsidR="009D2F40" w:rsidRPr="00B97B75">
        <w:rPr>
          <w:rFonts w:ascii="Courier New" w:hAnsi="Courier New" w:cs="Courier New"/>
          <w:sz w:val="24"/>
          <w:szCs w:val="24"/>
        </w:rPr>
        <w:t>ability; (b</w:t>
      </w:r>
      <w:r w:rsidRPr="00B97B75">
        <w:rPr>
          <w:rFonts w:ascii="Courier New" w:hAnsi="Courier New" w:cs="Courier New"/>
          <w:sz w:val="24"/>
          <w:szCs w:val="24"/>
        </w:rPr>
        <w:t xml:space="preserve">) </w:t>
      </w:r>
      <w:r w:rsidR="00A1265B" w:rsidRPr="00B97B75">
        <w:rPr>
          <w:rFonts w:ascii="Courier New" w:hAnsi="Courier New" w:cs="Courier New"/>
          <w:sz w:val="24"/>
          <w:szCs w:val="24"/>
        </w:rPr>
        <w:t>i</w:t>
      </w:r>
      <w:r w:rsidRPr="00B97B75">
        <w:rPr>
          <w:rFonts w:ascii="Courier New" w:hAnsi="Courier New" w:cs="Courier New"/>
          <w:sz w:val="24"/>
          <w:szCs w:val="24"/>
        </w:rPr>
        <w:t>mprove families’ awareness of, access to, and use of a range of social services, if p</w:t>
      </w:r>
      <w:r w:rsidR="009D2F40" w:rsidRPr="00B97B75">
        <w:rPr>
          <w:rFonts w:ascii="Courier New" w:hAnsi="Courier New" w:cs="Courier New"/>
          <w:sz w:val="24"/>
          <w:szCs w:val="24"/>
        </w:rPr>
        <w:t>ossible at a single location; (c</w:t>
      </w:r>
      <w:r w:rsidRPr="00B97B75">
        <w:rPr>
          <w:rFonts w:ascii="Courier New" w:hAnsi="Courier New" w:cs="Courier New"/>
          <w:sz w:val="24"/>
          <w:szCs w:val="24"/>
        </w:rPr>
        <w:t xml:space="preserve">) </w:t>
      </w:r>
      <w:r w:rsidR="00A1265B" w:rsidRPr="00B97B75">
        <w:rPr>
          <w:rFonts w:ascii="Courier New" w:hAnsi="Courier New" w:cs="Courier New"/>
          <w:sz w:val="24"/>
          <w:szCs w:val="24"/>
        </w:rPr>
        <w:t>p</w:t>
      </w:r>
      <w:r w:rsidRPr="00B97B75">
        <w:rPr>
          <w:rFonts w:ascii="Courier New" w:hAnsi="Courier New" w:cs="Courier New"/>
          <w:sz w:val="24"/>
          <w:szCs w:val="24"/>
        </w:rPr>
        <w:t>rovide unbiased, outcome-focused, and comprehensive financial education, inside and outside the classroom and at every lif</w:t>
      </w:r>
      <w:r w:rsidR="009D2F40" w:rsidRPr="00B97B75">
        <w:rPr>
          <w:rFonts w:ascii="Courier New" w:hAnsi="Courier New" w:cs="Courier New"/>
          <w:sz w:val="24"/>
          <w:szCs w:val="24"/>
        </w:rPr>
        <w:t>e stage; (d</w:t>
      </w:r>
      <w:r w:rsidRPr="00B97B75">
        <w:rPr>
          <w:rFonts w:ascii="Courier New" w:hAnsi="Courier New" w:cs="Courier New"/>
          <w:sz w:val="24"/>
          <w:szCs w:val="24"/>
        </w:rPr>
        <w:t xml:space="preserve">) </w:t>
      </w:r>
      <w:r w:rsidR="00A1265B" w:rsidRPr="00B97B75">
        <w:rPr>
          <w:rFonts w:ascii="Courier New" w:hAnsi="Courier New" w:cs="Courier New"/>
          <w:sz w:val="24"/>
          <w:szCs w:val="24"/>
        </w:rPr>
        <w:t>i</w:t>
      </w:r>
      <w:r w:rsidRPr="00B97B75">
        <w:rPr>
          <w:rFonts w:ascii="Courier New" w:hAnsi="Courier New" w:cs="Courier New"/>
          <w:sz w:val="24"/>
          <w:szCs w:val="24"/>
        </w:rPr>
        <w:t>ncrease access to traditional financial institutions (e.g., banks and credit unions) rather than alternative financial institutions (e.g., check</w:t>
      </w:r>
      <w:r w:rsidR="009D2F40" w:rsidRPr="00B97B75">
        <w:rPr>
          <w:rFonts w:ascii="Courier New" w:hAnsi="Courier New" w:cs="Courier New"/>
          <w:sz w:val="24"/>
          <w:szCs w:val="24"/>
        </w:rPr>
        <w:t xml:space="preserve"> cashers and payday lenders); (e</w:t>
      </w:r>
      <w:r w:rsidRPr="00B97B75">
        <w:rPr>
          <w:rFonts w:ascii="Courier New" w:hAnsi="Courier New" w:cs="Courier New"/>
          <w:sz w:val="24"/>
          <w:szCs w:val="24"/>
        </w:rPr>
        <w:t xml:space="preserve">) </w:t>
      </w:r>
      <w:r w:rsidR="00A1265B" w:rsidRPr="00B97B75">
        <w:rPr>
          <w:rFonts w:ascii="Courier New" w:hAnsi="Courier New" w:cs="Courier New"/>
          <w:sz w:val="24"/>
          <w:szCs w:val="24"/>
        </w:rPr>
        <w:t>h</w:t>
      </w:r>
      <w:r w:rsidRPr="00B97B75">
        <w:rPr>
          <w:rFonts w:ascii="Courier New" w:hAnsi="Courier New" w:cs="Courier New"/>
          <w:sz w:val="24"/>
          <w:szCs w:val="24"/>
        </w:rPr>
        <w:t>elp families increase their financial literacy, financial asset</w:t>
      </w:r>
      <w:r w:rsidR="009D2F40" w:rsidRPr="00B97B75">
        <w:rPr>
          <w:rFonts w:ascii="Courier New" w:hAnsi="Courier New" w:cs="Courier New"/>
          <w:sz w:val="24"/>
          <w:szCs w:val="24"/>
        </w:rPr>
        <w:t>s, and savings; and (f</w:t>
      </w:r>
      <w:r w:rsidRPr="00B97B75">
        <w:rPr>
          <w:rFonts w:ascii="Courier New" w:hAnsi="Courier New" w:cs="Courier New"/>
          <w:sz w:val="24"/>
          <w:szCs w:val="24"/>
        </w:rPr>
        <w:t xml:space="preserve">) </w:t>
      </w:r>
      <w:r w:rsidR="00A1265B" w:rsidRPr="00B97B75">
        <w:rPr>
          <w:rFonts w:ascii="Courier New" w:hAnsi="Courier New" w:cs="Courier New"/>
          <w:sz w:val="24"/>
          <w:szCs w:val="24"/>
        </w:rPr>
        <w:t>h</w:t>
      </w:r>
      <w:r w:rsidRPr="00B97B75">
        <w:rPr>
          <w:rFonts w:ascii="Courier New" w:hAnsi="Courier New" w:cs="Courier New"/>
          <w:sz w:val="24"/>
          <w:szCs w:val="24"/>
        </w:rPr>
        <w:t xml:space="preserve">elp families access transportation to education and employment opportunities; </w:t>
      </w:r>
      <w:r w:rsidR="00986408" w:rsidRPr="00986408">
        <w:rPr>
          <w:rFonts w:ascii="Courier New" w:hAnsi="Courier New" w:cs="Courier New"/>
          <w:sz w:val="24"/>
          <w:szCs w:val="24"/>
        </w:rPr>
        <w:t>(g) provides supports and services to students who are homeless, in foster care, migrant</w:t>
      </w:r>
      <w:r w:rsidR="00314AB7">
        <w:rPr>
          <w:rFonts w:ascii="Courier New" w:hAnsi="Courier New" w:cs="Courier New"/>
          <w:sz w:val="24"/>
          <w:szCs w:val="24"/>
        </w:rPr>
        <w:t>, or highly mobile</w:t>
      </w:r>
      <w:r w:rsidR="00986408" w:rsidRPr="00986408">
        <w:rPr>
          <w:rFonts w:ascii="Courier New" w:hAnsi="Courier New" w:cs="Courier New"/>
          <w:sz w:val="24"/>
          <w:szCs w:val="24"/>
        </w:rPr>
        <w:t>;</w:t>
      </w:r>
      <w:r w:rsidR="00986408">
        <w:rPr>
          <w:rFonts w:ascii="Courier New" w:hAnsi="Courier New" w:cs="Courier New"/>
          <w:sz w:val="24"/>
          <w:szCs w:val="24"/>
        </w:rPr>
        <w:t xml:space="preserve"> </w:t>
      </w:r>
      <w:r w:rsidR="00BF3D57" w:rsidRPr="00B97B75">
        <w:rPr>
          <w:rFonts w:ascii="Courier New" w:hAnsi="Courier New" w:cs="Courier New"/>
          <w:sz w:val="24"/>
          <w:szCs w:val="24"/>
        </w:rPr>
        <w:t>and</w:t>
      </w:r>
    </w:p>
    <w:p w:rsidR="0077205C" w:rsidRPr="00B97B75" w:rsidRDefault="0077205C" w:rsidP="009D2F40">
      <w:pPr>
        <w:keepNext/>
        <w:spacing w:after="0" w:line="480" w:lineRule="auto"/>
        <w:ind w:firstLine="720"/>
        <w:rPr>
          <w:rFonts w:ascii="Courier New" w:hAnsi="Courier New" w:cs="Courier New"/>
          <w:sz w:val="24"/>
          <w:szCs w:val="24"/>
        </w:rPr>
      </w:pPr>
      <w:r w:rsidRPr="00B97B75">
        <w:rPr>
          <w:rFonts w:ascii="Courier New" w:hAnsi="Courier New" w:cs="Courier New"/>
          <w:sz w:val="24"/>
          <w:szCs w:val="24"/>
        </w:rPr>
        <w:t>(4) Family and community engagement programs that are systemic, integrated, sustainable, and continue through a student’s transition from K–12 school</w:t>
      </w:r>
      <w:r w:rsidR="00726165" w:rsidRPr="00B97B75">
        <w:rPr>
          <w:rFonts w:ascii="Courier New" w:hAnsi="Courier New" w:cs="Courier New"/>
          <w:sz w:val="24"/>
          <w:szCs w:val="24"/>
        </w:rPr>
        <w:t>ing</w:t>
      </w:r>
      <w:r w:rsidRPr="00B97B75">
        <w:rPr>
          <w:rFonts w:ascii="Courier New" w:hAnsi="Courier New" w:cs="Courier New"/>
          <w:sz w:val="24"/>
          <w:szCs w:val="24"/>
        </w:rPr>
        <w:t xml:space="preserve"> to college and career. These programs may include family literacy programs and programs that provide adult education and training and </w:t>
      </w:r>
      <w:r w:rsidRPr="00B97B75">
        <w:rPr>
          <w:rFonts w:ascii="Courier New" w:hAnsi="Courier New" w:cs="Courier New"/>
          <w:sz w:val="24"/>
          <w:szCs w:val="24"/>
        </w:rPr>
        <w:lastRenderedPageBreak/>
        <w:t>opportunities for family members and other members of the community to support student learning and establish high expectations for student educational achievement; mentorship programs that create positive relationships between children and adults; programs that provide for the use of such community resources as libraries, museums, television and radio stations, and local businesses to support improved student educational outcomes; programs that support the engagement of families in early learning programs and services; programs that provide guidance on how to navigate through a complex school system and how to advocate for more and improved learning opportunities; and programs that promote collaboration with educators and community organizations to improve opportunities for healthy development and learning</w:t>
      </w:r>
      <w:r w:rsidR="00BF3D57" w:rsidRPr="00B97B75">
        <w:rPr>
          <w:rFonts w:ascii="Courier New" w:hAnsi="Courier New" w:cs="Courier New"/>
          <w:sz w:val="24"/>
          <w:szCs w:val="24"/>
        </w:rPr>
        <w:t>.</w:t>
      </w:r>
    </w:p>
    <w:p w:rsidR="0016485B" w:rsidRPr="00B97B75" w:rsidRDefault="0016485B" w:rsidP="009D2F40">
      <w:pPr>
        <w:pStyle w:val="NormalWeb"/>
        <w:keepNext/>
        <w:spacing w:after="0" w:line="480" w:lineRule="auto"/>
        <w:ind w:firstLine="720"/>
        <w:rPr>
          <w:rFonts w:ascii="Courier New" w:hAnsi="Courier New" w:cs="Courier New"/>
          <w:u w:val="single"/>
        </w:rPr>
      </w:pPr>
      <w:r w:rsidRPr="00B97B75">
        <w:rPr>
          <w:rFonts w:ascii="Courier New" w:hAnsi="Courier New" w:cs="Courier New"/>
          <w:u w:val="single"/>
        </w:rPr>
        <w:t>Four intervention models</w:t>
      </w:r>
      <w:r w:rsidRPr="00B97B75">
        <w:rPr>
          <w:rFonts w:ascii="Courier New" w:hAnsi="Courier New" w:cs="Courier New"/>
        </w:rPr>
        <w:t xml:space="preserve"> means </w:t>
      </w:r>
      <w:r w:rsidR="003E2DC2" w:rsidRPr="00B97B75">
        <w:rPr>
          <w:rFonts w:ascii="Courier New" w:hAnsi="Courier New" w:cs="Courier New"/>
        </w:rPr>
        <w:t xml:space="preserve">the </w:t>
      </w:r>
      <w:r w:rsidRPr="00B97B75">
        <w:rPr>
          <w:rFonts w:ascii="Courier New" w:hAnsi="Courier New" w:cs="Courier New"/>
        </w:rPr>
        <w:t xml:space="preserve">turnaround model, restart model, school closure, </w:t>
      </w:r>
      <w:r w:rsidR="003E2DC2" w:rsidRPr="00B97B75">
        <w:rPr>
          <w:rFonts w:ascii="Courier New" w:hAnsi="Courier New" w:cs="Courier New"/>
        </w:rPr>
        <w:t xml:space="preserve">and </w:t>
      </w:r>
      <w:r w:rsidRPr="00B97B75">
        <w:rPr>
          <w:rFonts w:ascii="Courier New" w:hAnsi="Courier New" w:cs="Courier New"/>
        </w:rPr>
        <w:t xml:space="preserve">transformational model as defined by the final requirements for the School Improvement Grant (SIG) program, published in the </w:t>
      </w:r>
      <w:r w:rsidRPr="00B97B75">
        <w:rPr>
          <w:rFonts w:ascii="Courier New" w:hAnsi="Courier New" w:cs="Courier New"/>
          <w:u w:val="single"/>
        </w:rPr>
        <w:t>Federal Register</w:t>
      </w:r>
      <w:r w:rsidRPr="00B97B75">
        <w:rPr>
          <w:rFonts w:ascii="Courier New" w:hAnsi="Courier New" w:cs="Courier New"/>
        </w:rPr>
        <w:t xml:space="preserve"> on October 28, 2010 (75 FR 66363).</w:t>
      </w:r>
    </w:p>
    <w:p w:rsidR="00812DDD" w:rsidRPr="00B97B75" w:rsidRDefault="00812DDD" w:rsidP="009D2F40">
      <w:pPr>
        <w:pStyle w:val="NormalWeb"/>
        <w:keepNext/>
        <w:spacing w:after="0" w:line="480" w:lineRule="auto"/>
        <w:ind w:firstLine="720"/>
        <w:rPr>
          <w:rFonts w:ascii="Courier New" w:hAnsi="Courier New" w:cs="Courier New"/>
        </w:rPr>
      </w:pPr>
      <w:r w:rsidRPr="00B97B75">
        <w:rPr>
          <w:rFonts w:ascii="Courier New" w:hAnsi="Courier New" w:cs="Courier New"/>
          <w:u w:val="single"/>
        </w:rPr>
        <w:t>Graduation rate</w:t>
      </w:r>
      <w:r w:rsidRPr="00B97B75">
        <w:rPr>
          <w:rFonts w:ascii="Courier New" w:hAnsi="Courier New" w:cs="Courier New"/>
        </w:rPr>
        <w:t xml:space="preserve"> means</w:t>
      </w:r>
      <w:r w:rsidRPr="00B97B75">
        <w:rPr>
          <w:rFonts w:ascii="Courier New" w:eastAsia="Calibri" w:hAnsi="Courier New" w:cs="Courier New"/>
        </w:rPr>
        <w:t xml:space="preserve"> the four-year or extended-year adjusted cohort graduation rate as defined by 34 CFR 200.19(b</w:t>
      </w:r>
      <w:proofErr w:type="gramStart"/>
      <w:r w:rsidRPr="00B97B75">
        <w:rPr>
          <w:rFonts w:ascii="Courier New" w:eastAsia="Calibri" w:hAnsi="Courier New" w:cs="Courier New"/>
        </w:rPr>
        <w:t>)(</w:t>
      </w:r>
      <w:proofErr w:type="gramEnd"/>
      <w:r w:rsidRPr="00B97B75">
        <w:rPr>
          <w:rFonts w:ascii="Courier New" w:eastAsia="Calibri" w:hAnsi="Courier New" w:cs="Courier New"/>
        </w:rPr>
        <w:t xml:space="preserve">1). </w:t>
      </w:r>
    </w:p>
    <w:p w:rsidR="00812DDD" w:rsidRPr="00B97B75" w:rsidRDefault="00812DDD" w:rsidP="009D2F40">
      <w:pPr>
        <w:keepNext/>
        <w:spacing w:after="0" w:line="480" w:lineRule="auto"/>
        <w:ind w:firstLine="720"/>
        <w:rPr>
          <w:rFonts w:ascii="Courier New" w:hAnsi="Courier New" w:cs="Courier New"/>
          <w:sz w:val="24"/>
          <w:szCs w:val="24"/>
        </w:rPr>
      </w:pPr>
      <w:r w:rsidRPr="00B97B75">
        <w:rPr>
          <w:rFonts w:ascii="Courier New" w:hAnsi="Courier New" w:cs="Courier New"/>
          <w:sz w:val="24"/>
          <w:szCs w:val="24"/>
          <w:u w:val="single"/>
        </w:rPr>
        <w:lastRenderedPageBreak/>
        <w:t>High-need students</w:t>
      </w:r>
      <w:r w:rsidRPr="00B97B75">
        <w:rPr>
          <w:rFonts w:ascii="Courier New" w:hAnsi="Courier New" w:cs="Courier New"/>
          <w:sz w:val="24"/>
          <w:szCs w:val="24"/>
        </w:rPr>
        <w:t xml:space="preserve"> means students at risk of educational failure or otherwise in need of special assistance and support, such as students who are living in poverty, who attend high-minority schools (as defined in this notice), who are far below grade level, who have left school before receiving a regular high school diploma, who are at risk of not graduating with a diploma on time, who are homeless, who are in foster care, who have been incarcerated, who have disabilities, or who are English learners.</w:t>
      </w:r>
    </w:p>
    <w:p w:rsidR="00812DDD" w:rsidRPr="00B97B75" w:rsidRDefault="00812DDD" w:rsidP="009D2F40">
      <w:pPr>
        <w:keepNext/>
        <w:spacing w:after="0" w:line="480" w:lineRule="auto"/>
        <w:ind w:firstLine="720"/>
        <w:rPr>
          <w:rFonts w:ascii="Courier New" w:hAnsi="Courier New" w:cs="Courier New"/>
          <w:sz w:val="24"/>
          <w:szCs w:val="24"/>
        </w:rPr>
      </w:pPr>
      <w:r w:rsidRPr="00B97B75">
        <w:rPr>
          <w:rFonts w:ascii="Courier New" w:hAnsi="Courier New" w:cs="Courier New"/>
          <w:sz w:val="24"/>
          <w:szCs w:val="24"/>
          <w:u w:val="single"/>
        </w:rPr>
        <w:t>High-minority school</w:t>
      </w:r>
      <w:r w:rsidRPr="00B97B75">
        <w:rPr>
          <w:rFonts w:ascii="Courier New" w:hAnsi="Courier New" w:cs="Courier New"/>
          <w:sz w:val="24"/>
          <w:szCs w:val="24"/>
        </w:rPr>
        <w:t xml:space="preserve"> is defined by the LEA in a manner consistent </w:t>
      </w:r>
      <w:r w:rsidR="0021007D" w:rsidRPr="00B97B75">
        <w:rPr>
          <w:rFonts w:ascii="Courier New" w:hAnsi="Courier New" w:cs="Courier New"/>
          <w:sz w:val="24"/>
          <w:szCs w:val="24"/>
        </w:rPr>
        <w:t xml:space="preserve">with </w:t>
      </w:r>
      <w:r w:rsidRPr="00B97B75">
        <w:rPr>
          <w:rFonts w:ascii="Courier New" w:hAnsi="Courier New" w:cs="Courier New"/>
          <w:sz w:val="24"/>
          <w:szCs w:val="24"/>
        </w:rPr>
        <w:t>its State’s Teacher Equity Plan</w:t>
      </w:r>
      <w:r w:rsidR="00E51BF5" w:rsidRPr="00B97B75">
        <w:rPr>
          <w:rFonts w:ascii="Courier New" w:hAnsi="Courier New" w:cs="Courier New"/>
          <w:sz w:val="24"/>
          <w:szCs w:val="24"/>
        </w:rPr>
        <w:t>, as required by section 1111(b</w:t>
      </w:r>
      <w:proofErr w:type="gramStart"/>
      <w:r w:rsidR="00E51BF5" w:rsidRPr="00B97B75">
        <w:rPr>
          <w:rFonts w:ascii="Courier New" w:hAnsi="Courier New" w:cs="Courier New"/>
          <w:sz w:val="24"/>
          <w:szCs w:val="24"/>
        </w:rPr>
        <w:t>)(</w:t>
      </w:r>
      <w:proofErr w:type="gramEnd"/>
      <w:r w:rsidR="00E51BF5" w:rsidRPr="00B97B75">
        <w:rPr>
          <w:rFonts w:ascii="Courier New" w:hAnsi="Courier New" w:cs="Courier New"/>
          <w:sz w:val="24"/>
          <w:szCs w:val="24"/>
        </w:rPr>
        <w:t>8)(C) of the ESEA</w:t>
      </w:r>
      <w:r w:rsidRPr="00B97B75">
        <w:rPr>
          <w:rFonts w:ascii="Courier New" w:hAnsi="Courier New" w:cs="Courier New"/>
          <w:sz w:val="24"/>
          <w:szCs w:val="24"/>
        </w:rPr>
        <w:t xml:space="preserve">.  The LEA </w:t>
      </w:r>
      <w:r w:rsidR="00A1265B" w:rsidRPr="00B97B75">
        <w:rPr>
          <w:rFonts w:ascii="Courier New" w:hAnsi="Courier New" w:cs="Courier New"/>
          <w:sz w:val="24"/>
          <w:szCs w:val="24"/>
        </w:rPr>
        <w:t xml:space="preserve">must </w:t>
      </w:r>
      <w:r w:rsidRPr="00B97B75">
        <w:rPr>
          <w:rFonts w:ascii="Courier New" w:hAnsi="Courier New" w:cs="Courier New"/>
          <w:sz w:val="24"/>
          <w:szCs w:val="24"/>
        </w:rPr>
        <w:t xml:space="preserve">provide, in its </w:t>
      </w:r>
      <w:r w:rsidR="00E30ADC" w:rsidRPr="00B97B75">
        <w:rPr>
          <w:rFonts w:ascii="Courier New" w:hAnsi="Courier New" w:cs="Courier New"/>
          <w:sz w:val="24"/>
          <w:szCs w:val="24"/>
        </w:rPr>
        <w:t xml:space="preserve">Race to the Top – District </w:t>
      </w:r>
      <w:r w:rsidRPr="00B97B75">
        <w:rPr>
          <w:rFonts w:ascii="Courier New" w:hAnsi="Courier New" w:cs="Courier New"/>
          <w:sz w:val="24"/>
          <w:szCs w:val="24"/>
        </w:rPr>
        <w:t>application, the definition used.</w:t>
      </w:r>
    </w:p>
    <w:p w:rsidR="00812DDD" w:rsidRPr="00B97B75" w:rsidRDefault="00812DDD" w:rsidP="00995D63">
      <w:pPr>
        <w:keepNext/>
        <w:spacing w:after="0" w:line="480" w:lineRule="auto"/>
        <w:ind w:firstLine="720"/>
        <w:rPr>
          <w:rFonts w:ascii="Courier New" w:hAnsi="Courier New" w:cs="Courier New"/>
          <w:sz w:val="24"/>
          <w:szCs w:val="24"/>
        </w:rPr>
      </w:pPr>
      <w:r w:rsidRPr="00B97B75">
        <w:rPr>
          <w:rFonts w:ascii="Courier New" w:hAnsi="Courier New" w:cs="Courier New"/>
          <w:sz w:val="24"/>
          <w:szCs w:val="24"/>
          <w:u w:val="single"/>
        </w:rPr>
        <w:t>Highly effective principal</w:t>
      </w:r>
      <w:r w:rsidRPr="00B97B75">
        <w:rPr>
          <w:rFonts w:ascii="Courier New" w:hAnsi="Courier New" w:cs="Courier New"/>
          <w:sz w:val="24"/>
          <w:szCs w:val="24"/>
        </w:rPr>
        <w:t xml:space="preserve"> means a principal whose students, overall and for each subgroup, achieve high rates</w:t>
      </w:r>
      <w:r w:rsidR="003B101D" w:rsidRPr="00B97B75">
        <w:rPr>
          <w:rFonts w:ascii="Courier New" w:hAnsi="Courier New" w:cs="Courier New"/>
          <w:sz w:val="24"/>
          <w:szCs w:val="24"/>
        </w:rPr>
        <w:t xml:space="preserve"> (</w:t>
      </w:r>
      <w:r w:rsidRPr="00B97B75">
        <w:rPr>
          <w:rFonts w:ascii="Courier New" w:hAnsi="Courier New" w:cs="Courier New"/>
          <w:sz w:val="24"/>
          <w:szCs w:val="24"/>
        </w:rPr>
        <w:t>e.g., one and one-half grade levels in an academic year) of student growth (as defined in this notice)</w:t>
      </w:r>
      <w:r w:rsidR="002B77A9" w:rsidRPr="00B97B75">
        <w:rPr>
          <w:rFonts w:ascii="Courier New" w:hAnsi="Courier New" w:cs="Courier New"/>
          <w:sz w:val="24"/>
          <w:szCs w:val="24"/>
        </w:rPr>
        <w:t xml:space="preserve"> </w:t>
      </w:r>
      <w:r w:rsidRPr="00B97B75">
        <w:rPr>
          <w:rFonts w:ascii="Courier New" w:hAnsi="Courier New" w:cs="Courier New"/>
          <w:sz w:val="24"/>
          <w:szCs w:val="24"/>
        </w:rPr>
        <w:t xml:space="preserve">as defined </w:t>
      </w:r>
      <w:r w:rsidR="00A1265B" w:rsidRPr="00B97B75">
        <w:rPr>
          <w:rFonts w:ascii="Courier New" w:hAnsi="Courier New" w:cs="Courier New"/>
          <w:sz w:val="24"/>
          <w:szCs w:val="24"/>
        </w:rPr>
        <w:t xml:space="preserve">under </w:t>
      </w:r>
      <w:r w:rsidR="00C96353" w:rsidRPr="00B97B75">
        <w:rPr>
          <w:rFonts w:ascii="Courier New" w:hAnsi="Courier New" w:cs="Courier New"/>
          <w:sz w:val="24"/>
          <w:szCs w:val="24"/>
        </w:rPr>
        <w:t xml:space="preserve">the LEAs </w:t>
      </w:r>
      <w:r w:rsidRPr="00B97B75">
        <w:rPr>
          <w:rFonts w:ascii="Courier New" w:hAnsi="Courier New" w:cs="Courier New"/>
          <w:sz w:val="24"/>
          <w:szCs w:val="24"/>
        </w:rPr>
        <w:t>principal evaluation system (as defined in this notice).</w:t>
      </w:r>
    </w:p>
    <w:p w:rsidR="00382344" w:rsidRPr="00B97B75" w:rsidRDefault="00812DDD" w:rsidP="009D2F40">
      <w:pPr>
        <w:keepNext/>
        <w:spacing w:after="0" w:line="480" w:lineRule="auto"/>
        <w:rPr>
          <w:rFonts w:ascii="Courier New" w:hAnsi="Courier New" w:cs="Courier New"/>
          <w:sz w:val="24"/>
          <w:szCs w:val="24"/>
        </w:rPr>
      </w:pPr>
      <w:r w:rsidRPr="00995D63">
        <w:rPr>
          <w:rFonts w:ascii="Courier New" w:hAnsi="Courier New"/>
          <w:sz w:val="24"/>
        </w:rPr>
        <w:tab/>
      </w:r>
      <w:r w:rsidRPr="00B97B75">
        <w:rPr>
          <w:rFonts w:ascii="Courier New" w:hAnsi="Courier New" w:cs="Courier New"/>
          <w:sz w:val="24"/>
          <w:szCs w:val="24"/>
          <w:u w:val="single"/>
        </w:rPr>
        <w:t>Highly effective teacher</w:t>
      </w:r>
      <w:r w:rsidRPr="00B97B75">
        <w:rPr>
          <w:rFonts w:ascii="Courier New" w:hAnsi="Courier New" w:cs="Courier New"/>
          <w:sz w:val="24"/>
          <w:szCs w:val="24"/>
        </w:rPr>
        <w:t xml:space="preserve"> means a teacher whose students achieve high rates (e.g., one and one-half grade </w:t>
      </w:r>
      <w:r w:rsidRPr="00B97B75">
        <w:rPr>
          <w:rFonts w:ascii="Courier New" w:hAnsi="Courier New" w:cs="Courier New"/>
          <w:sz w:val="24"/>
          <w:szCs w:val="24"/>
        </w:rPr>
        <w:lastRenderedPageBreak/>
        <w:t>levels</w:t>
      </w:r>
      <w:r w:rsidR="00A91E65" w:rsidRPr="00B97B75">
        <w:rPr>
          <w:rFonts w:ascii="Courier New" w:hAnsi="Courier New" w:cs="Courier New"/>
          <w:sz w:val="24"/>
          <w:szCs w:val="24"/>
        </w:rPr>
        <w:t xml:space="preserve"> </w:t>
      </w:r>
      <w:r w:rsidRPr="00B97B75">
        <w:rPr>
          <w:rFonts w:ascii="Courier New" w:hAnsi="Courier New" w:cs="Courier New"/>
          <w:sz w:val="24"/>
          <w:szCs w:val="24"/>
        </w:rPr>
        <w:t>in</w:t>
      </w:r>
      <w:r w:rsidR="00A91E65" w:rsidRPr="00B97B75">
        <w:rPr>
          <w:rFonts w:ascii="Courier New" w:hAnsi="Courier New" w:cs="Courier New"/>
          <w:sz w:val="24"/>
          <w:szCs w:val="24"/>
        </w:rPr>
        <w:t xml:space="preserve"> </w:t>
      </w:r>
      <w:r w:rsidRPr="00B97B75">
        <w:rPr>
          <w:rFonts w:ascii="Courier New" w:hAnsi="Courier New" w:cs="Courier New"/>
          <w:sz w:val="24"/>
          <w:szCs w:val="24"/>
        </w:rPr>
        <w:t xml:space="preserve">an academic year) of student growth (as defined in this notice) as defined </w:t>
      </w:r>
      <w:r w:rsidR="00A1265B" w:rsidRPr="00B97B75">
        <w:rPr>
          <w:rFonts w:ascii="Courier New" w:hAnsi="Courier New" w:cs="Courier New"/>
          <w:sz w:val="24"/>
          <w:szCs w:val="24"/>
        </w:rPr>
        <w:t xml:space="preserve">under </w:t>
      </w:r>
      <w:r w:rsidR="00C96353" w:rsidRPr="00B97B75">
        <w:rPr>
          <w:rFonts w:ascii="Courier New" w:hAnsi="Courier New" w:cs="Courier New"/>
          <w:sz w:val="24"/>
          <w:szCs w:val="24"/>
        </w:rPr>
        <w:t xml:space="preserve">the LEAs </w:t>
      </w:r>
      <w:r w:rsidR="002B77A9" w:rsidRPr="00B97B75">
        <w:rPr>
          <w:rFonts w:ascii="Courier New" w:hAnsi="Courier New" w:cs="Courier New"/>
          <w:sz w:val="24"/>
          <w:szCs w:val="24"/>
        </w:rPr>
        <w:t>teacher</w:t>
      </w:r>
      <w:r w:rsidRPr="00B97B75">
        <w:rPr>
          <w:rFonts w:ascii="Courier New" w:hAnsi="Courier New" w:cs="Courier New"/>
          <w:sz w:val="24"/>
          <w:szCs w:val="24"/>
        </w:rPr>
        <w:t xml:space="preserve"> evaluation system (as defined in this notice).</w:t>
      </w:r>
    </w:p>
    <w:p w:rsidR="00812DDD" w:rsidRPr="00B97B75" w:rsidRDefault="00812DDD" w:rsidP="009D2F40">
      <w:pPr>
        <w:keepNext/>
        <w:spacing w:after="0" w:line="480" w:lineRule="auto"/>
        <w:ind w:firstLine="720"/>
        <w:rPr>
          <w:rFonts w:ascii="Courier New" w:hAnsi="Courier New" w:cs="Courier New"/>
          <w:sz w:val="24"/>
          <w:szCs w:val="24"/>
        </w:rPr>
      </w:pPr>
      <w:r w:rsidRPr="00B97B75">
        <w:rPr>
          <w:rFonts w:ascii="Courier New" w:hAnsi="Courier New" w:cs="Courier New"/>
          <w:sz w:val="24"/>
          <w:szCs w:val="24"/>
          <w:u w:val="single"/>
        </w:rPr>
        <w:t>Interoperable data system</w:t>
      </w:r>
      <w:r w:rsidRPr="00B97B75">
        <w:rPr>
          <w:rFonts w:ascii="Courier New" w:hAnsi="Courier New" w:cs="Courier New"/>
          <w:sz w:val="24"/>
          <w:szCs w:val="24"/>
        </w:rPr>
        <w:t xml:space="preserve"> means a system that uses a common, established structure such that data can easily flow from one system to another and in which</w:t>
      </w:r>
      <w:r w:rsidRPr="00B97B75">
        <w:rPr>
          <w:rFonts w:ascii="Courier New" w:hAnsi="Courier New" w:cs="Courier New"/>
          <w:b/>
          <w:sz w:val="24"/>
          <w:szCs w:val="24"/>
        </w:rPr>
        <w:t xml:space="preserve"> </w:t>
      </w:r>
      <w:r w:rsidRPr="00B97B75">
        <w:rPr>
          <w:rFonts w:ascii="Courier New" w:hAnsi="Courier New" w:cs="Courier New"/>
          <w:sz w:val="24"/>
          <w:szCs w:val="24"/>
        </w:rPr>
        <w:t>data are in a non-proprietary, open format.</w:t>
      </w:r>
    </w:p>
    <w:p w:rsidR="00812DDD" w:rsidRPr="00B97B75" w:rsidRDefault="00812DDD" w:rsidP="009D2F40">
      <w:pPr>
        <w:keepNext/>
        <w:spacing w:after="0" w:line="480" w:lineRule="auto"/>
        <w:ind w:firstLine="720"/>
        <w:rPr>
          <w:rFonts w:ascii="Courier New" w:hAnsi="Courier New" w:cs="Courier New"/>
          <w:sz w:val="24"/>
          <w:szCs w:val="24"/>
        </w:rPr>
      </w:pPr>
      <w:r w:rsidRPr="00B97B75">
        <w:rPr>
          <w:rFonts w:ascii="Courier New" w:eastAsia="Times New Roman" w:hAnsi="Courier New" w:cs="Courier New"/>
          <w:sz w:val="24"/>
          <w:szCs w:val="24"/>
          <w:u w:val="single"/>
        </w:rPr>
        <w:t>Local educational agency</w:t>
      </w:r>
      <w:r w:rsidR="00A91E65" w:rsidRPr="00B97B75">
        <w:rPr>
          <w:rFonts w:ascii="Courier New" w:hAnsi="Courier New" w:cs="Courier New"/>
          <w:sz w:val="24"/>
          <w:szCs w:val="24"/>
        </w:rPr>
        <w:t xml:space="preserve"> </w:t>
      </w:r>
      <w:r w:rsidR="00E51BF5" w:rsidRPr="00B97B75">
        <w:rPr>
          <w:rFonts w:ascii="Courier New" w:hAnsi="Courier New" w:cs="Courier New"/>
          <w:sz w:val="24"/>
          <w:szCs w:val="24"/>
        </w:rPr>
        <w:t xml:space="preserve">is an entity as </w:t>
      </w:r>
      <w:r w:rsidRPr="00B97B75">
        <w:rPr>
          <w:rFonts w:ascii="Courier New" w:hAnsi="Courier New" w:cs="Courier New"/>
          <w:sz w:val="24"/>
          <w:szCs w:val="24"/>
        </w:rPr>
        <w:t>defined in section 9101(26</w:t>
      </w:r>
      <w:r w:rsidR="00E51BF5" w:rsidRPr="00B97B75">
        <w:rPr>
          <w:rFonts w:ascii="Courier New" w:hAnsi="Courier New" w:cs="Courier New"/>
          <w:sz w:val="24"/>
          <w:szCs w:val="24"/>
        </w:rPr>
        <w:t>)</w:t>
      </w:r>
      <w:r w:rsidRPr="00B97B75">
        <w:rPr>
          <w:rFonts w:ascii="Courier New" w:hAnsi="Courier New" w:cs="Courier New"/>
          <w:sz w:val="24"/>
          <w:szCs w:val="24"/>
        </w:rPr>
        <w:t xml:space="preserve"> of the ESEA, </w:t>
      </w:r>
      <w:r w:rsidR="00A91E65" w:rsidRPr="00B97B75">
        <w:rPr>
          <w:rFonts w:ascii="Courier New" w:hAnsi="Courier New" w:cs="Courier New"/>
          <w:sz w:val="24"/>
          <w:szCs w:val="24"/>
        </w:rPr>
        <w:t xml:space="preserve">except that </w:t>
      </w:r>
      <w:r w:rsidRPr="00B97B75">
        <w:rPr>
          <w:rFonts w:ascii="Courier New" w:hAnsi="Courier New" w:cs="Courier New"/>
          <w:sz w:val="24"/>
          <w:szCs w:val="24"/>
        </w:rPr>
        <w:t>an entity</w:t>
      </w:r>
      <w:r w:rsidR="0099043D" w:rsidRPr="00B97B75">
        <w:rPr>
          <w:rFonts w:ascii="Courier New" w:hAnsi="Courier New" w:cs="Courier New"/>
          <w:sz w:val="24"/>
          <w:szCs w:val="24"/>
        </w:rPr>
        <w:t xml:space="preserve"> </w:t>
      </w:r>
      <w:r w:rsidR="00A91E65" w:rsidRPr="00B97B75">
        <w:rPr>
          <w:rFonts w:ascii="Courier New" w:hAnsi="Courier New" w:cs="Courier New"/>
          <w:sz w:val="24"/>
          <w:szCs w:val="24"/>
        </w:rPr>
        <w:t>described under section 9101(26</w:t>
      </w:r>
      <w:proofErr w:type="gramStart"/>
      <w:r w:rsidR="00A91E65" w:rsidRPr="00B97B75">
        <w:rPr>
          <w:rFonts w:ascii="Courier New" w:hAnsi="Courier New" w:cs="Courier New"/>
          <w:sz w:val="24"/>
          <w:szCs w:val="24"/>
        </w:rPr>
        <w:t>)(</w:t>
      </w:r>
      <w:proofErr w:type="gramEnd"/>
      <w:r w:rsidR="00A91E65" w:rsidRPr="00B97B75">
        <w:rPr>
          <w:rFonts w:ascii="Courier New" w:hAnsi="Courier New" w:cs="Courier New"/>
          <w:sz w:val="24"/>
          <w:szCs w:val="24"/>
        </w:rPr>
        <w:t>D) must be recognized under applicable State law as a local educational agency.</w:t>
      </w:r>
      <w:r w:rsidRPr="00B97B75">
        <w:rPr>
          <w:rFonts w:ascii="Courier New" w:hAnsi="Courier New" w:cs="Courier New"/>
          <w:sz w:val="24"/>
          <w:szCs w:val="24"/>
        </w:rPr>
        <w:t xml:space="preserve"> </w:t>
      </w:r>
    </w:p>
    <w:p w:rsidR="00812DDD" w:rsidRPr="00B97B75" w:rsidRDefault="00812DDD" w:rsidP="009D2F40">
      <w:pPr>
        <w:pStyle w:val="ColorfulList-Accent14"/>
        <w:keepNext/>
        <w:spacing w:after="0" w:line="480" w:lineRule="auto"/>
        <w:ind w:left="0" w:firstLine="720"/>
        <w:rPr>
          <w:rFonts w:ascii="Courier New" w:hAnsi="Courier New" w:cs="Courier New"/>
          <w:sz w:val="24"/>
          <w:szCs w:val="24"/>
        </w:rPr>
      </w:pPr>
      <w:r w:rsidRPr="00B97B75">
        <w:rPr>
          <w:rFonts w:ascii="Courier New" w:hAnsi="Courier New" w:cs="Courier New"/>
          <w:sz w:val="24"/>
          <w:szCs w:val="24"/>
          <w:u w:val="single"/>
        </w:rPr>
        <w:t>Low-performing school</w:t>
      </w:r>
      <w:r w:rsidRPr="00B97B75">
        <w:rPr>
          <w:rFonts w:ascii="Courier New" w:hAnsi="Courier New" w:cs="Courier New"/>
          <w:b/>
          <w:sz w:val="24"/>
          <w:szCs w:val="24"/>
        </w:rPr>
        <w:t xml:space="preserve"> </w:t>
      </w:r>
      <w:r w:rsidRPr="00B97B75">
        <w:rPr>
          <w:rFonts w:ascii="Courier New" w:hAnsi="Courier New" w:cs="Courier New"/>
          <w:sz w:val="24"/>
          <w:szCs w:val="24"/>
        </w:rPr>
        <w:t xml:space="preserve">means </w:t>
      </w:r>
      <w:r w:rsidR="008A0EFF" w:rsidRPr="00B97B75">
        <w:rPr>
          <w:rFonts w:ascii="Courier New" w:hAnsi="Courier New" w:cs="Courier New"/>
          <w:sz w:val="24"/>
          <w:szCs w:val="24"/>
        </w:rPr>
        <w:t xml:space="preserve">a </w:t>
      </w:r>
      <w:r w:rsidRPr="00B97B75">
        <w:rPr>
          <w:rFonts w:ascii="Courier New" w:hAnsi="Courier New" w:cs="Courier New"/>
          <w:sz w:val="24"/>
          <w:szCs w:val="24"/>
        </w:rPr>
        <w:t xml:space="preserve">school that </w:t>
      </w:r>
      <w:r w:rsidR="008A0EFF" w:rsidRPr="00B97B75">
        <w:rPr>
          <w:rFonts w:ascii="Courier New" w:hAnsi="Courier New" w:cs="Courier New"/>
          <w:sz w:val="24"/>
          <w:szCs w:val="24"/>
        </w:rPr>
        <w:t>is</w:t>
      </w:r>
      <w:r w:rsidRPr="00B97B75">
        <w:rPr>
          <w:rFonts w:ascii="Courier New" w:hAnsi="Courier New" w:cs="Courier New"/>
          <w:sz w:val="24"/>
          <w:szCs w:val="24"/>
        </w:rPr>
        <w:t xml:space="preserve"> in the bottom 10 percent of performance in the State, or that </w:t>
      </w:r>
      <w:r w:rsidR="008A0EFF" w:rsidRPr="00B97B75">
        <w:rPr>
          <w:rFonts w:ascii="Courier New" w:hAnsi="Courier New" w:cs="Courier New"/>
          <w:sz w:val="24"/>
          <w:szCs w:val="24"/>
        </w:rPr>
        <w:t>has</w:t>
      </w:r>
      <w:r w:rsidRPr="00B97B75">
        <w:rPr>
          <w:rFonts w:ascii="Courier New" w:hAnsi="Courier New" w:cs="Courier New"/>
          <w:sz w:val="24"/>
          <w:szCs w:val="24"/>
        </w:rPr>
        <w:t xml:space="preserve"> significant achievement gaps, based on student academic performance in reading/language arts and mathematics on the assessments required under the ESEA, or that has a graduation rate (as defined in this notice)</w:t>
      </w:r>
      <w:r w:rsidR="00400821" w:rsidRPr="00B97B75">
        <w:rPr>
          <w:rFonts w:ascii="Courier New" w:hAnsi="Courier New" w:cs="Courier New"/>
          <w:sz w:val="24"/>
          <w:szCs w:val="24"/>
        </w:rPr>
        <w:t xml:space="preserve"> </w:t>
      </w:r>
      <w:r w:rsidR="008A0EFF" w:rsidRPr="00B97B75">
        <w:rPr>
          <w:rFonts w:ascii="Courier New" w:hAnsi="Courier New" w:cs="Courier New"/>
          <w:sz w:val="24"/>
          <w:szCs w:val="24"/>
        </w:rPr>
        <w:t>below 60</w:t>
      </w:r>
      <w:r w:rsidR="003B101D" w:rsidRPr="00B97B75">
        <w:rPr>
          <w:rFonts w:ascii="Courier New" w:hAnsi="Courier New" w:cs="Courier New"/>
          <w:sz w:val="24"/>
          <w:szCs w:val="24"/>
        </w:rPr>
        <w:t> </w:t>
      </w:r>
      <w:r w:rsidR="008A0EFF" w:rsidRPr="00B97B75">
        <w:rPr>
          <w:rFonts w:ascii="Courier New" w:hAnsi="Courier New" w:cs="Courier New"/>
          <w:sz w:val="24"/>
          <w:szCs w:val="24"/>
        </w:rPr>
        <w:t>percent</w:t>
      </w:r>
      <w:r w:rsidRPr="00B97B75">
        <w:rPr>
          <w:rFonts w:ascii="Courier New" w:hAnsi="Courier New" w:cs="Courier New"/>
          <w:sz w:val="24"/>
          <w:szCs w:val="24"/>
        </w:rPr>
        <w:t xml:space="preserve">. </w:t>
      </w:r>
    </w:p>
    <w:p w:rsidR="00812DDD" w:rsidRPr="00B97B75" w:rsidRDefault="00812DDD" w:rsidP="009D2F40">
      <w:pPr>
        <w:keepNext/>
        <w:spacing w:after="0" w:line="480" w:lineRule="auto"/>
        <w:ind w:firstLine="720"/>
        <w:rPr>
          <w:rFonts w:ascii="Courier New" w:hAnsi="Courier New" w:cs="Courier New"/>
          <w:sz w:val="24"/>
          <w:szCs w:val="24"/>
        </w:rPr>
      </w:pPr>
      <w:r w:rsidRPr="00B97B75">
        <w:rPr>
          <w:rFonts w:ascii="Courier New" w:hAnsi="Courier New" w:cs="Courier New"/>
          <w:sz w:val="24"/>
          <w:szCs w:val="24"/>
          <w:u w:val="single"/>
        </w:rPr>
        <w:t>Metadata</w:t>
      </w:r>
      <w:r w:rsidRPr="00B97B75">
        <w:rPr>
          <w:rFonts w:ascii="Courier New" w:hAnsi="Courier New" w:cs="Courier New"/>
          <w:sz w:val="24"/>
          <w:szCs w:val="24"/>
        </w:rPr>
        <w:t xml:space="preserve"> means </w:t>
      </w:r>
      <w:r w:rsidR="006D6E19" w:rsidRPr="00B97B75">
        <w:rPr>
          <w:rFonts w:ascii="Courier New" w:hAnsi="Courier New" w:cs="Courier New"/>
          <w:sz w:val="24"/>
          <w:szCs w:val="24"/>
        </w:rPr>
        <w:t>information about digital learning content such as the grade or age for which it is intended, the topic or standard to which it is aligned, or the type of resource it is (e.g., video, image)</w:t>
      </w:r>
      <w:r w:rsidRPr="00B97B75">
        <w:rPr>
          <w:rFonts w:ascii="Courier New" w:hAnsi="Courier New" w:cs="Courier New"/>
          <w:sz w:val="24"/>
          <w:szCs w:val="24"/>
        </w:rPr>
        <w:t>.</w:t>
      </w:r>
    </w:p>
    <w:p w:rsidR="000B5398" w:rsidRDefault="000B5398" w:rsidP="009D2F40">
      <w:pPr>
        <w:keepNext/>
        <w:spacing w:after="0" w:line="480" w:lineRule="auto"/>
        <w:ind w:firstLine="720"/>
        <w:rPr>
          <w:rFonts w:ascii="Courier New" w:hAnsi="Courier New" w:cs="Courier New"/>
          <w:sz w:val="24"/>
          <w:szCs w:val="24"/>
          <w:u w:val="single"/>
        </w:rPr>
      </w:pPr>
      <w:r w:rsidRPr="000B5398">
        <w:rPr>
          <w:rFonts w:ascii="Courier New" w:hAnsi="Courier New" w:cs="Courier New"/>
          <w:sz w:val="24"/>
          <w:szCs w:val="24"/>
          <w:u w:val="single"/>
        </w:rPr>
        <w:lastRenderedPageBreak/>
        <w:t>On-track indicator</w:t>
      </w:r>
      <w:r w:rsidRPr="000B5398">
        <w:rPr>
          <w:rFonts w:ascii="Courier New" w:hAnsi="Courier New" w:cs="Courier New"/>
          <w:sz w:val="24"/>
          <w:szCs w:val="24"/>
        </w:rPr>
        <w:t xml:space="preserve"> means a measure, available at a time sufficiently early to allow for intervention, of a single student characteristic (e.g., number of days absent, number of discipline referrals, number of credits earned), or a composite of multiple characteristics, that is both predictive of student success (e.g., students demonstrating the measure graduate at an 80 percent rate) and comprehensive of students who succeed (e.g., of all graduates, 90 percent demonstrated the indicator).  Using multiple indicators that are collectively comprehensive but vary by student characteristics may be an appropriate alternative to a single indicator that applies to all students.</w:t>
      </w:r>
    </w:p>
    <w:p w:rsidR="00812DDD" w:rsidRPr="00B97B75" w:rsidRDefault="00812DDD" w:rsidP="009D2F40">
      <w:pPr>
        <w:keepNext/>
        <w:spacing w:after="0" w:line="480" w:lineRule="auto"/>
        <w:ind w:firstLine="720"/>
        <w:rPr>
          <w:rFonts w:ascii="Courier New" w:hAnsi="Courier New" w:cs="Courier New"/>
          <w:sz w:val="24"/>
          <w:szCs w:val="24"/>
        </w:rPr>
      </w:pPr>
      <w:r w:rsidRPr="00B97B75">
        <w:rPr>
          <w:rFonts w:ascii="Courier New" w:hAnsi="Courier New" w:cs="Courier New"/>
          <w:sz w:val="24"/>
          <w:szCs w:val="24"/>
          <w:u w:val="single"/>
        </w:rPr>
        <w:t>Open data format</w:t>
      </w:r>
      <w:r w:rsidRPr="00B97B75">
        <w:rPr>
          <w:rFonts w:ascii="Courier New" w:hAnsi="Courier New" w:cs="Courier New"/>
          <w:sz w:val="24"/>
          <w:szCs w:val="24"/>
        </w:rPr>
        <w:t xml:space="preserve"> means data that are available in a non-proprietary, machine-readable format (</w:t>
      </w:r>
      <w:r w:rsidR="00B74E78">
        <w:rPr>
          <w:rFonts w:ascii="Courier New" w:hAnsi="Courier New" w:cs="Courier New"/>
          <w:sz w:val="24"/>
          <w:szCs w:val="24"/>
        </w:rPr>
        <w:t>e.g.,</w:t>
      </w:r>
      <w:r w:rsidRPr="00B97B75">
        <w:rPr>
          <w:rFonts w:ascii="Courier New" w:hAnsi="Courier New" w:cs="Courier New"/>
          <w:sz w:val="24"/>
          <w:szCs w:val="24"/>
        </w:rPr>
        <w:t xml:space="preserve"> Extensible Markup Language (XML) and JavaScript Object Notation (JSON)) such that they can be understood by a computer.  Digital formats that require extraction, data translation such as optical character recognition, or other manipulation in order to be used in electronic systems are not machine-readable formats.</w:t>
      </w:r>
    </w:p>
    <w:p w:rsidR="00812DDD" w:rsidRPr="00B97B75" w:rsidRDefault="00812DDD" w:rsidP="009D2F40">
      <w:pPr>
        <w:keepNext/>
        <w:spacing w:after="0" w:line="480" w:lineRule="auto"/>
        <w:ind w:firstLine="720"/>
        <w:rPr>
          <w:rFonts w:ascii="Courier New" w:hAnsi="Courier New" w:cs="Courier New"/>
          <w:sz w:val="24"/>
          <w:szCs w:val="24"/>
        </w:rPr>
      </w:pPr>
      <w:r w:rsidRPr="00B97B75">
        <w:rPr>
          <w:rFonts w:ascii="Courier New" w:hAnsi="Courier New" w:cs="Courier New"/>
          <w:sz w:val="24"/>
          <w:szCs w:val="24"/>
          <w:u w:val="single"/>
        </w:rPr>
        <w:t>Open-standard registry</w:t>
      </w:r>
      <w:r w:rsidRPr="00B97B75">
        <w:rPr>
          <w:rFonts w:ascii="Courier New" w:hAnsi="Courier New" w:cs="Courier New"/>
          <w:sz w:val="24"/>
          <w:szCs w:val="24"/>
        </w:rPr>
        <w:t xml:space="preserve"> means a digital platform, such as </w:t>
      </w:r>
      <w:r w:rsidR="00726165" w:rsidRPr="00B97B75">
        <w:rPr>
          <w:rFonts w:ascii="Courier New" w:hAnsi="Courier New" w:cs="Courier New"/>
          <w:sz w:val="24"/>
          <w:szCs w:val="24"/>
        </w:rPr>
        <w:t>t</w:t>
      </w:r>
      <w:r w:rsidRPr="00B97B75">
        <w:rPr>
          <w:rFonts w:ascii="Courier New" w:hAnsi="Courier New" w:cs="Courier New"/>
          <w:sz w:val="24"/>
          <w:szCs w:val="24"/>
        </w:rPr>
        <w:t xml:space="preserve">he Learning Registry, that facilitates the exchange of </w:t>
      </w:r>
      <w:r w:rsidRPr="00B97B75">
        <w:rPr>
          <w:rFonts w:ascii="Courier New" w:hAnsi="Courier New" w:cs="Courier New"/>
          <w:sz w:val="24"/>
          <w:szCs w:val="24"/>
        </w:rPr>
        <w:lastRenderedPageBreak/>
        <w:t xml:space="preserve">information about digital learning content (as defined in this notice), including (1) alignment </w:t>
      </w:r>
      <w:r w:rsidR="00A91E65" w:rsidRPr="00B97B75">
        <w:rPr>
          <w:rFonts w:ascii="Courier New" w:hAnsi="Courier New" w:cs="Courier New"/>
          <w:sz w:val="24"/>
          <w:szCs w:val="24"/>
        </w:rPr>
        <w:t xml:space="preserve">of content </w:t>
      </w:r>
      <w:r w:rsidR="00E128E8" w:rsidRPr="00B97B75">
        <w:rPr>
          <w:rFonts w:ascii="Courier New" w:hAnsi="Courier New" w:cs="Courier New"/>
          <w:sz w:val="24"/>
          <w:szCs w:val="24"/>
        </w:rPr>
        <w:t xml:space="preserve">with </w:t>
      </w:r>
      <w:r w:rsidR="00A91E65" w:rsidRPr="00B97B75">
        <w:rPr>
          <w:rFonts w:ascii="Courier New" w:hAnsi="Courier New" w:cs="Courier New"/>
          <w:sz w:val="24"/>
          <w:szCs w:val="24"/>
        </w:rPr>
        <w:t>college</w:t>
      </w:r>
      <w:r w:rsidR="00726165" w:rsidRPr="00B97B75">
        <w:rPr>
          <w:rFonts w:ascii="Courier New" w:hAnsi="Courier New" w:cs="Courier New"/>
          <w:sz w:val="24"/>
          <w:szCs w:val="24"/>
        </w:rPr>
        <w:t>-</w:t>
      </w:r>
      <w:r w:rsidRPr="00B97B75">
        <w:rPr>
          <w:rFonts w:ascii="Courier New" w:hAnsi="Courier New" w:cs="Courier New"/>
          <w:sz w:val="24"/>
          <w:szCs w:val="24"/>
        </w:rPr>
        <w:t xml:space="preserve"> and career-ready standards  (as defined in this notice) and (2) usage information about learning content used by educators (as defined </w:t>
      </w:r>
      <w:r w:rsidR="002A6F0E" w:rsidRPr="00B97B75">
        <w:rPr>
          <w:rFonts w:ascii="Courier New" w:hAnsi="Courier New" w:cs="Courier New"/>
          <w:sz w:val="24"/>
          <w:szCs w:val="24"/>
        </w:rPr>
        <w:t xml:space="preserve">in this notice). </w:t>
      </w:r>
      <w:r w:rsidR="000F78C3" w:rsidRPr="00B97B75">
        <w:rPr>
          <w:rFonts w:ascii="Courier New" w:hAnsi="Courier New" w:cs="Courier New"/>
          <w:sz w:val="24"/>
          <w:szCs w:val="24"/>
        </w:rPr>
        <w:t xml:space="preserve"> </w:t>
      </w:r>
      <w:r w:rsidRPr="00B97B75">
        <w:rPr>
          <w:rFonts w:ascii="Courier New" w:hAnsi="Courier New" w:cs="Courier New"/>
          <w:sz w:val="24"/>
          <w:szCs w:val="24"/>
        </w:rPr>
        <w:t xml:space="preserve">This digital platform must have the capability to share content information with other LEAs and </w:t>
      </w:r>
      <w:r w:rsidR="00E128E8" w:rsidRPr="00B97B75">
        <w:rPr>
          <w:rFonts w:ascii="Courier New" w:hAnsi="Courier New" w:cs="Courier New"/>
          <w:sz w:val="24"/>
          <w:szCs w:val="24"/>
        </w:rPr>
        <w:t xml:space="preserve">with </w:t>
      </w:r>
      <w:r w:rsidR="002A6F0E" w:rsidRPr="00B97B75">
        <w:rPr>
          <w:rFonts w:ascii="Courier New" w:hAnsi="Courier New" w:cs="Courier New"/>
          <w:sz w:val="24"/>
          <w:szCs w:val="24"/>
        </w:rPr>
        <w:t>State education</w:t>
      </w:r>
      <w:r w:rsidR="00E128E8" w:rsidRPr="00B97B75">
        <w:rPr>
          <w:rFonts w:ascii="Courier New" w:hAnsi="Courier New" w:cs="Courier New"/>
          <w:sz w:val="24"/>
          <w:szCs w:val="24"/>
        </w:rPr>
        <w:t>al</w:t>
      </w:r>
      <w:r w:rsidR="002A6F0E" w:rsidRPr="00B97B75">
        <w:rPr>
          <w:rFonts w:ascii="Courier New" w:hAnsi="Courier New" w:cs="Courier New"/>
          <w:sz w:val="24"/>
          <w:szCs w:val="24"/>
        </w:rPr>
        <w:t xml:space="preserve"> agencies.</w:t>
      </w:r>
    </w:p>
    <w:p w:rsidR="00812DDD" w:rsidRPr="00B97B75" w:rsidRDefault="00812DDD" w:rsidP="009D2F40">
      <w:pPr>
        <w:keepNext/>
        <w:spacing w:after="0" w:line="480" w:lineRule="auto"/>
        <w:ind w:firstLine="720"/>
        <w:rPr>
          <w:rFonts w:ascii="Courier New" w:hAnsi="Courier New" w:cs="Courier New"/>
          <w:sz w:val="24"/>
          <w:szCs w:val="24"/>
        </w:rPr>
      </w:pPr>
      <w:r w:rsidRPr="00B97B75">
        <w:rPr>
          <w:rFonts w:ascii="Courier New" w:hAnsi="Courier New" w:cs="Courier New"/>
          <w:sz w:val="24"/>
          <w:szCs w:val="24"/>
          <w:u w:val="single"/>
        </w:rPr>
        <w:t>Participating school</w:t>
      </w:r>
      <w:r w:rsidRPr="00B97B75">
        <w:rPr>
          <w:rFonts w:ascii="Courier New" w:hAnsi="Courier New" w:cs="Courier New"/>
          <w:sz w:val="24"/>
          <w:szCs w:val="24"/>
        </w:rPr>
        <w:t xml:space="preserve"> means </w:t>
      </w:r>
      <w:r w:rsidR="008149C2" w:rsidRPr="00B97B75">
        <w:rPr>
          <w:rFonts w:ascii="Courier New" w:hAnsi="Courier New" w:cs="Courier New"/>
          <w:sz w:val="24"/>
          <w:szCs w:val="24"/>
        </w:rPr>
        <w:t xml:space="preserve">a </w:t>
      </w:r>
      <w:r w:rsidRPr="00B97B75">
        <w:rPr>
          <w:rFonts w:ascii="Courier New" w:hAnsi="Courier New" w:cs="Courier New"/>
          <w:sz w:val="24"/>
          <w:szCs w:val="24"/>
        </w:rPr>
        <w:t xml:space="preserve">school that </w:t>
      </w:r>
      <w:r w:rsidR="008149C2" w:rsidRPr="00B97B75">
        <w:rPr>
          <w:rFonts w:ascii="Courier New" w:hAnsi="Courier New" w:cs="Courier New"/>
          <w:sz w:val="24"/>
          <w:szCs w:val="24"/>
        </w:rPr>
        <w:t>is</w:t>
      </w:r>
      <w:r w:rsidRPr="00B97B75">
        <w:rPr>
          <w:rFonts w:ascii="Courier New" w:hAnsi="Courier New" w:cs="Courier New"/>
          <w:sz w:val="24"/>
          <w:szCs w:val="24"/>
        </w:rPr>
        <w:t xml:space="preserve"> identified by the </w:t>
      </w:r>
      <w:r w:rsidR="00075D97" w:rsidRPr="00B97B75">
        <w:rPr>
          <w:rFonts w:ascii="Courier New" w:hAnsi="Courier New" w:cs="Courier New"/>
          <w:sz w:val="24"/>
          <w:szCs w:val="24"/>
        </w:rPr>
        <w:t>a</w:t>
      </w:r>
      <w:r w:rsidR="001C7E44" w:rsidRPr="00B97B75">
        <w:rPr>
          <w:rFonts w:ascii="Courier New" w:hAnsi="Courier New" w:cs="Courier New"/>
          <w:sz w:val="24"/>
          <w:szCs w:val="24"/>
        </w:rPr>
        <w:t>pplicant</w:t>
      </w:r>
      <w:r w:rsidRPr="00B97B75">
        <w:rPr>
          <w:rFonts w:ascii="Courier New" w:hAnsi="Courier New" w:cs="Courier New"/>
          <w:sz w:val="24"/>
          <w:szCs w:val="24"/>
        </w:rPr>
        <w:t xml:space="preserve"> and choose</w:t>
      </w:r>
      <w:r w:rsidR="008149C2" w:rsidRPr="00B97B75">
        <w:rPr>
          <w:rFonts w:ascii="Courier New" w:hAnsi="Courier New" w:cs="Courier New"/>
          <w:sz w:val="24"/>
          <w:szCs w:val="24"/>
        </w:rPr>
        <w:t>s</w:t>
      </w:r>
      <w:r w:rsidRPr="00B97B75">
        <w:rPr>
          <w:rFonts w:ascii="Courier New" w:hAnsi="Courier New" w:cs="Courier New"/>
          <w:sz w:val="24"/>
          <w:szCs w:val="24"/>
        </w:rPr>
        <w:t xml:space="preserve"> to work with the </w:t>
      </w:r>
      <w:r w:rsidR="00075D97" w:rsidRPr="00B97B75">
        <w:rPr>
          <w:rFonts w:ascii="Courier New" w:hAnsi="Courier New" w:cs="Courier New"/>
          <w:sz w:val="24"/>
          <w:szCs w:val="24"/>
        </w:rPr>
        <w:t>a</w:t>
      </w:r>
      <w:r w:rsidR="001C7E44" w:rsidRPr="00B97B75">
        <w:rPr>
          <w:rFonts w:ascii="Courier New" w:hAnsi="Courier New" w:cs="Courier New"/>
          <w:sz w:val="24"/>
          <w:szCs w:val="24"/>
        </w:rPr>
        <w:t>pplicant</w:t>
      </w:r>
      <w:r w:rsidRPr="00B97B75">
        <w:rPr>
          <w:rFonts w:ascii="Courier New" w:hAnsi="Courier New" w:cs="Courier New"/>
          <w:sz w:val="24"/>
          <w:szCs w:val="24"/>
        </w:rPr>
        <w:t xml:space="preserve"> to implement the plan under Absolute Priority 1, either in </w:t>
      </w:r>
      <w:r w:rsidR="00E128E8" w:rsidRPr="00B97B75">
        <w:rPr>
          <w:rFonts w:ascii="Courier New" w:hAnsi="Courier New" w:cs="Courier New"/>
          <w:sz w:val="24"/>
          <w:szCs w:val="24"/>
        </w:rPr>
        <w:t xml:space="preserve">one or more </w:t>
      </w:r>
      <w:r w:rsidRPr="00B97B75">
        <w:rPr>
          <w:rFonts w:ascii="Courier New" w:hAnsi="Courier New" w:cs="Courier New"/>
          <w:sz w:val="24"/>
          <w:szCs w:val="24"/>
        </w:rPr>
        <w:t>specific grade span</w:t>
      </w:r>
      <w:r w:rsidR="00E128E8" w:rsidRPr="00B97B75">
        <w:rPr>
          <w:rFonts w:ascii="Courier New" w:hAnsi="Courier New" w:cs="Courier New"/>
          <w:sz w:val="24"/>
          <w:szCs w:val="24"/>
        </w:rPr>
        <w:t>s</w:t>
      </w:r>
      <w:r w:rsidRPr="00B97B75">
        <w:rPr>
          <w:rFonts w:ascii="Courier New" w:hAnsi="Courier New" w:cs="Courier New"/>
          <w:sz w:val="24"/>
          <w:szCs w:val="24"/>
        </w:rPr>
        <w:t xml:space="preserve"> or subject area</w:t>
      </w:r>
      <w:r w:rsidR="00E128E8" w:rsidRPr="00B97B75">
        <w:rPr>
          <w:rFonts w:ascii="Courier New" w:hAnsi="Courier New" w:cs="Courier New"/>
          <w:sz w:val="24"/>
          <w:szCs w:val="24"/>
        </w:rPr>
        <w:t>s</w:t>
      </w:r>
      <w:r w:rsidRPr="00B97B75">
        <w:rPr>
          <w:rFonts w:ascii="Courier New" w:hAnsi="Courier New" w:cs="Courier New"/>
          <w:sz w:val="24"/>
          <w:szCs w:val="24"/>
        </w:rPr>
        <w:t xml:space="preserve"> or throughout the entire school</w:t>
      </w:r>
      <w:r w:rsidR="00E128E8" w:rsidRPr="00B97B75">
        <w:rPr>
          <w:rFonts w:ascii="Courier New" w:hAnsi="Courier New" w:cs="Courier New"/>
          <w:sz w:val="24"/>
          <w:szCs w:val="24"/>
        </w:rPr>
        <w:t xml:space="preserve"> and affecting</w:t>
      </w:r>
      <w:r w:rsidR="003D0F4C" w:rsidRPr="00B97B75">
        <w:rPr>
          <w:rFonts w:ascii="Courier New" w:hAnsi="Courier New" w:cs="Courier New"/>
          <w:sz w:val="24"/>
          <w:szCs w:val="24"/>
        </w:rPr>
        <w:t xml:space="preserve"> a significant number of its students</w:t>
      </w:r>
      <w:r w:rsidRPr="00B97B75">
        <w:rPr>
          <w:rFonts w:ascii="Courier New" w:hAnsi="Courier New" w:cs="Courier New"/>
          <w:sz w:val="24"/>
          <w:szCs w:val="24"/>
        </w:rPr>
        <w:t>.</w:t>
      </w:r>
    </w:p>
    <w:p w:rsidR="00812DDD" w:rsidRPr="00B97B75" w:rsidRDefault="00812DDD" w:rsidP="009D2F40">
      <w:pPr>
        <w:keepNext/>
        <w:spacing w:after="0" w:line="480" w:lineRule="auto"/>
        <w:ind w:firstLine="720"/>
        <w:rPr>
          <w:rFonts w:ascii="Courier New" w:hAnsi="Courier New" w:cs="Courier New"/>
          <w:sz w:val="24"/>
          <w:szCs w:val="24"/>
        </w:rPr>
      </w:pPr>
      <w:r w:rsidRPr="00B97B75">
        <w:rPr>
          <w:rFonts w:ascii="Courier New" w:hAnsi="Courier New" w:cs="Courier New"/>
          <w:sz w:val="24"/>
          <w:szCs w:val="24"/>
          <w:u w:val="single"/>
        </w:rPr>
        <w:t>Participating student</w:t>
      </w:r>
      <w:r w:rsidRPr="00B97B75">
        <w:rPr>
          <w:rFonts w:ascii="Courier New" w:hAnsi="Courier New" w:cs="Courier New"/>
          <w:b/>
          <w:sz w:val="24"/>
          <w:szCs w:val="24"/>
        </w:rPr>
        <w:t xml:space="preserve"> </w:t>
      </w:r>
      <w:r w:rsidRPr="00B97B75">
        <w:rPr>
          <w:rFonts w:ascii="Courier New" w:hAnsi="Courier New" w:cs="Courier New"/>
          <w:sz w:val="24"/>
          <w:szCs w:val="24"/>
        </w:rPr>
        <w:t>means</w:t>
      </w:r>
      <w:r w:rsidRPr="00B97B75">
        <w:rPr>
          <w:rFonts w:ascii="Courier New" w:hAnsi="Courier New" w:cs="Courier New"/>
          <w:b/>
          <w:sz w:val="24"/>
          <w:szCs w:val="24"/>
        </w:rPr>
        <w:t xml:space="preserve"> </w:t>
      </w:r>
      <w:r w:rsidR="008149C2" w:rsidRPr="00B97B75">
        <w:rPr>
          <w:rFonts w:ascii="Courier New" w:hAnsi="Courier New" w:cs="Courier New"/>
          <w:sz w:val="24"/>
          <w:szCs w:val="24"/>
        </w:rPr>
        <w:t>a</w:t>
      </w:r>
      <w:r w:rsidR="008149C2" w:rsidRPr="00B97B75">
        <w:rPr>
          <w:rFonts w:ascii="Courier New" w:hAnsi="Courier New" w:cs="Courier New"/>
          <w:b/>
          <w:sz w:val="24"/>
          <w:szCs w:val="24"/>
        </w:rPr>
        <w:t xml:space="preserve"> </w:t>
      </w:r>
      <w:r w:rsidRPr="00B97B75">
        <w:rPr>
          <w:rFonts w:ascii="Courier New" w:hAnsi="Courier New" w:cs="Courier New"/>
          <w:sz w:val="24"/>
          <w:szCs w:val="24"/>
        </w:rPr>
        <w:t xml:space="preserve">student enrolled in a participating school (as defined in this notice) and who </w:t>
      </w:r>
      <w:r w:rsidR="008149C2" w:rsidRPr="00B97B75">
        <w:rPr>
          <w:rFonts w:ascii="Courier New" w:hAnsi="Courier New" w:cs="Courier New"/>
          <w:sz w:val="24"/>
          <w:szCs w:val="24"/>
        </w:rPr>
        <w:t>is</w:t>
      </w:r>
      <w:r w:rsidRPr="00B97B75">
        <w:rPr>
          <w:rFonts w:ascii="Courier New" w:hAnsi="Courier New" w:cs="Courier New"/>
          <w:sz w:val="24"/>
          <w:szCs w:val="24"/>
        </w:rPr>
        <w:t xml:space="preserve"> directly served by an </w:t>
      </w:r>
      <w:r w:rsidR="00075D97" w:rsidRPr="00B97B75">
        <w:rPr>
          <w:rFonts w:ascii="Courier New" w:hAnsi="Courier New" w:cs="Courier New"/>
          <w:sz w:val="24"/>
          <w:szCs w:val="24"/>
        </w:rPr>
        <w:t>a</w:t>
      </w:r>
      <w:r w:rsidR="001C7E44" w:rsidRPr="00B97B75">
        <w:rPr>
          <w:rFonts w:ascii="Courier New" w:hAnsi="Courier New" w:cs="Courier New"/>
          <w:sz w:val="24"/>
          <w:szCs w:val="24"/>
        </w:rPr>
        <w:t>pplicant</w:t>
      </w:r>
      <w:r w:rsidRPr="00B97B75">
        <w:rPr>
          <w:rFonts w:ascii="Courier New" w:hAnsi="Courier New" w:cs="Courier New"/>
          <w:sz w:val="24"/>
          <w:szCs w:val="24"/>
        </w:rPr>
        <w:t xml:space="preserve">’s plan under Absolute Priority 1. </w:t>
      </w:r>
    </w:p>
    <w:p w:rsidR="000F78C3" w:rsidRPr="00B97B75" w:rsidRDefault="00812DDD" w:rsidP="009D2F40">
      <w:pPr>
        <w:keepNext/>
        <w:spacing w:after="0" w:line="480" w:lineRule="auto"/>
        <w:ind w:firstLine="720"/>
        <w:rPr>
          <w:rFonts w:ascii="Courier New" w:eastAsia="Times New Roman" w:hAnsi="Courier New" w:cs="Courier New"/>
          <w:sz w:val="24"/>
          <w:szCs w:val="24"/>
        </w:rPr>
      </w:pPr>
      <w:r w:rsidRPr="00B97B75">
        <w:rPr>
          <w:rFonts w:ascii="Courier New" w:hAnsi="Courier New" w:cs="Courier New"/>
          <w:sz w:val="24"/>
          <w:szCs w:val="24"/>
          <w:u w:val="single"/>
        </w:rPr>
        <w:t>Persistently lowest-achieving school</w:t>
      </w:r>
      <w:r w:rsidRPr="00B97B75">
        <w:rPr>
          <w:rFonts w:ascii="Courier New" w:hAnsi="Courier New" w:cs="Courier New"/>
          <w:sz w:val="24"/>
          <w:szCs w:val="24"/>
        </w:rPr>
        <w:t xml:space="preserve"> means</w:t>
      </w:r>
      <w:r w:rsidR="00A91E65" w:rsidRPr="00B97B75">
        <w:rPr>
          <w:rFonts w:ascii="Courier New" w:hAnsi="Courier New" w:cs="Courier New"/>
          <w:sz w:val="24"/>
          <w:szCs w:val="24"/>
        </w:rPr>
        <w:t>,</w:t>
      </w:r>
      <w:r w:rsidRPr="00B97B75">
        <w:rPr>
          <w:rFonts w:ascii="Courier New" w:hAnsi="Courier New" w:cs="Courier New"/>
          <w:b/>
          <w:sz w:val="24"/>
          <w:szCs w:val="24"/>
        </w:rPr>
        <w:t xml:space="preserve"> </w:t>
      </w:r>
      <w:r w:rsidRPr="00B97B75">
        <w:rPr>
          <w:rFonts w:ascii="Courier New" w:hAnsi="Courier New" w:cs="Courier New"/>
          <w:sz w:val="24"/>
          <w:szCs w:val="24"/>
        </w:rPr>
        <w:t xml:space="preserve">as determined by the State, consistent with the requirements of the </w:t>
      </w:r>
      <w:r w:rsidR="00B97B75" w:rsidRPr="00B97B75">
        <w:rPr>
          <w:rFonts w:ascii="Courier New" w:hAnsi="Courier New" w:cs="Courier New"/>
          <w:sz w:val="24"/>
          <w:szCs w:val="24"/>
        </w:rPr>
        <w:t>SIG</w:t>
      </w:r>
      <w:r w:rsidRPr="00B97B75">
        <w:rPr>
          <w:rFonts w:ascii="Courier New" w:hAnsi="Courier New" w:cs="Courier New"/>
          <w:sz w:val="24"/>
          <w:szCs w:val="24"/>
        </w:rPr>
        <w:t xml:space="preserve"> program authorized by section 1003(g) of the </w:t>
      </w:r>
      <w:r w:rsidRPr="00B97B75">
        <w:rPr>
          <w:rFonts w:ascii="Courier New" w:hAnsi="Courier New" w:cs="Courier New"/>
          <w:sz w:val="24"/>
          <w:szCs w:val="24"/>
        </w:rPr>
        <w:lastRenderedPageBreak/>
        <w:t>ESEA,</w:t>
      </w:r>
      <w:r w:rsidR="00DB38B6" w:rsidRPr="00B97B75">
        <w:rPr>
          <w:rStyle w:val="FootnoteReference"/>
          <w:rFonts w:ascii="Courier New" w:hAnsi="Courier New" w:cs="Courier New"/>
          <w:sz w:val="24"/>
          <w:szCs w:val="24"/>
        </w:rPr>
        <w:footnoteReference w:id="2"/>
      </w:r>
      <w:r w:rsidR="003323FD" w:rsidRPr="00B97B75">
        <w:rPr>
          <w:rFonts w:ascii="Courier New" w:hAnsi="Courier New" w:cs="Courier New"/>
          <w:sz w:val="24"/>
          <w:szCs w:val="24"/>
        </w:rPr>
        <w:t xml:space="preserve"> </w:t>
      </w:r>
      <w:r w:rsidRPr="00B97B75">
        <w:rPr>
          <w:rFonts w:ascii="Courier New" w:eastAsia="Times New Roman" w:hAnsi="Courier New" w:cs="Courier New"/>
          <w:sz w:val="24"/>
          <w:szCs w:val="24"/>
        </w:rPr>
        <w:t>(</w:t>
      </w:r>
      <w:r w:rsidR="000F78C3" w:rsidRPr="00B97B75">
        <w:rPr>
          <w:rFonts w:ascii="Courier New" w:eastAsia="Times New Roman" w:hAnsi="Courier New" w:cs="Courier New"/>
          <w:sz w:val="24"/>
          <w:szCs w:val="24"/>
        </w:rPr>
        <w:t>1</w:t>
      </w:r>
      <w:r w:rsidRPr="00B97B75">
        <w:rPr>
          <w:rFonts w:ascii="Courier New" w:eastAsia="Times New Roman" w:hAnsi="Courier New" w:cs="Courier New"/>
          <w:sz w:val="24"/>
          <w:szCs w:val="24"/>
        </w:rPr>
        <w:t xml:space="preserve">) </w:t>
      </w:r>
      <w:r w:rsidR="000F78C3" w:rsidRPr="00B97B75">
        <w:rPr>
          <w:rFonts w:ascii="Courier New" w:eastAsia="Times New Roman" w:hAnsi="Courier New" w:cs="Courier New"/>
          <w:sz w:val="24"/>
          <w:szCs w:val="24"/>
        </w:rPr>
        <w:t>a</w:t>
      </w:r>
      <w:r w:rsidRPr="00B97B75">
        <w:rPr>
          <w:rFonts w:ascii="Courier New" w:eastAsia="Times New Roman" w:hAnsi="Courier New" w:cs="Courier New"/>
          <w:sz w:val="24"/>
          <w:szCs w:val="24"/>
        </w:rPr>
        <w:t>ny Title I school in improvement, corrective action, or restructuring that (a) is among the lowest-achieving five percent of Title I schools in improvement, corrective action, or restructuring or the lowest-achieving five Title I schools in improvement, corrective action, or restructuring in the State, whichever number of schools is greater; or (b) is a high school that has had a graduation rate as defined in 34 CFR 200.19(b) that is less than 60 percent over a number of years; and</w:t>
      </w:r>
      <w:r w:rsidR="006D2726" w:rsidRPr="00B97B75">
        <w:rPr>
          <w:rFonts w:ascii="Courier New" w:eastAsia="Times New Roman" w:hAnsi="Courier New" w:cs="Courier New"/>
          <w:sz w:val="24"/>
          <w:szCs w:val="24"/>
        </w:rPr>
        <w:t xml:space="preserve"> </w:t>
      </w:r>
      <w:r w:rsidRPr="00B97B75">
        <w:rPr>
          <w:rFonts w:ascii="Courier New" w:eastAsia="Times New Roman" w:hAnsi="Courier New" w:cs="Courier New"/>
          <w:sz w:val="24"/>
          <w:szCs w:val="24"/>
        </w:rPr>
        <w:t>(</w:t>
      </w:r>
      <w:r w:rsidR="000F78C3" w:rsidRPr="00B97B75">
        <w:rPr>
          <w:rFonts w:ascii="Courier New" w:eastAsia="Times New Roman" w:hAnsi="Courier New" w:cs="Courier New"/>
          <w:sz w:val="24"/>
          <w:szCs w:val="24"/>
        </w:rPr>
        <w:t>2</w:t>
      </w:r>
      <w:r w:rsidRPr="00B97B75">
        <w:rPr>
          <w:rFonts w:ascii="Courier New" w:eastAsia="Times New Roman" w:hAnsi="Courier New" w:cs="Courier New"/>
          <w:sz w:val="24"/>
          <w:szCs w:val="24"/>
        </w:rPr>
        <w:t xml:space="preserve">) </w:t>
      </w:r>
      <w:r w:rsidR="000F78C3" w:rsidRPr="00B97B75">
        <w:rPr>
          <w:rFonts w:ascii="Courier New" w:eastAsia="Times New Roman" w:hAnsi="Courier New" w:cs="Courier New"/>
          <w:sz w:val="24"/>
          <w:szCs w:val="24"/>
        </w:rPr>
        <w:t>a</w:t>
      </w:r>
      <w:r w:rsidRPr="00B97B75">
        <w:rPr>
          <w:rFonts w:ascii="Courier New" w:eastAsia="Times New Roman" w:hAnsi="Courier New" w:cs="Courier New"/>
          <w:sz w:val="24"/>
          <w:szCs w:val="24"/>
        </w:rPr>
        <w:t>ny secondary school that is eligible for, but does not receive, Title I funds that (a) is among the lowest-achieving five percent of secondary schools or the lowest-achieving five secondary schools in the State that are eligible for, but do not receive, Title I funds, whichever number of schools is greater; or (b) is a high school that has had a graduation rate as defined in 34 CFR 200.19(b) that is less than 60 percent over a number of years</w:t>
      </w:r>
      <w:r w:rsidR="000F78C3" w:rsidRPr="00B97B75">
        <w:rPr>
          <w:rFonts w:ascii="Courier New" w:eastAsia="Times New Roman" w:hAnsi="Courier New" w:cs="Courier New"/>
          <w:sz w:val="24"/>
          <w:szCs w:val="24"/>
        </w:rPr>
        <w:t>.</w:t>
      </w:r>
      <w:r w:rsidR="003323FD" w:rsidRPr="00B97B75">
        <w:rPr>
          <w:rFonts w:ascii="Courier New" w:eastAsia="Times New Roman" w:hAnsi="Courier New" w:cs="Courier New"/>
          <w:sz w:val="24"/>
          <w:szCs w:val="24"/>
        </w:rPr>
        <w:t xml:space="preserve"> </w:t>
      </w:r>
    </w:p>
    <w:p w:rsidR="00812DDD" w:rsidRPr="00B97B75" w:rsidRDefault="000F78C3" w:rsidP="009D2F40">
      <w:pPr>
        <w:keepNext/>
        <w:spacing w:after="0" w:line="480" w:lineRule="auto"/>
        <w:ind w:firstLine="720"/>
        <w:rPr>
          <w:rFonts w:ascii="Courier New" w:eastAsia="Times New Roman" w:hAnsi="Courier New" w:cs="Courier New"/>
          <w:sz w:val="24"/>
          <w:szCs w:val="24"/>
        </w:rPr>
      </w:pPr>
      <w:r w:rsidRPr="00B97B75">
        <w:rPr>
          <w:rFonts w:ascii="Courier New" w:eastAsia="Times New Roman" w:hAnsi="Courier New" w:cs="Courier New"/>
          <w:sz w:val="24"/>
          <w:szCs w:val="24"/>
        </w:rPr>
        <w:t>T</w:t>
      </w:r>
      <w:r w:rsidR="00812DDD" w:rsidRPr="00B97B75">
        <w:rPr>
          <w:rFonts w:ascii="Courier New" w:eastAsia="Times New Roman" w:hAnsi="Courier New" w:cs="Courier New"/>
          <w:sz w:val="24"/>
          <w:szCs w:val="24"/>
        </w:rPr>
        <w:t>o identify the lowest-achieving schools, a State must take into account both (</w:t>
      </w:r>
      <w:r w:rsidRPr="00B97B75">
        <w:rPr>
          <w:rFonts w:ascii="Courier New" w:eastAsia="Times New Roman" w:hAnsi="Courier New" w:cs="Courier New"/>
          <w:sz w:val="24"/>
          <w:szCs w:val="24"/>
        </w:rPr>
        <w:t>1</w:t>
      </w:r>
      <w:r w:rsidR="00812DDD" w:rsidRPr="00B97B75">
        <w:rPr>
          <w:rFonts w:ascii="Courier New" w:eastAsia="Times New Roman" w:hAnsi="Courier New" w:cs="Courier New"/>
          <w:sz w:val="24"/>
          <w:szCs w:val="24"/>
        </w:rPr>
        <w:t xml:space="preserve">) the academic achievement of the “all students” group in a school in terms of proficiency on </w:t>
      </w:r>
      <w:r w:rsidR="00812DDD" w:rsidRPr="00B97B75">
        <w:rPr>
          <w:rFonts w:ascii="Courier New" w:eastAsia="Times New Roman" w:hAnsi="Courier New" w:cs="Courier New"/>
          <w:sz w:val="24"/>
          <w:szCs w:val="24"/>
        </w:rPr>
        <w:lastRenderedPageBreak/>
        <w:t>the State’s assessments under section 1111(b</w:t>
      </w:r>
      <w:proofErr w:type="gramStart"/>
      <w:r w:rsidR="00812DDD" w:rsidRPr="00B97B75">
        <w:rPr>
          <w:rFonts w:ascii="Courier New" w:eastAsia="Times New Roman" w:hAnsi="Courier New" w:cs="Courier New"/>
          <w:sz w:val="24"/>
          <w:szCs w:val="24"/>
        </w:rPr>
        <w:t>)(</w:t>
      </w:r>
      <w:proofErr w:type="gramEnd"/>
      <w:r w:rsidR="00812DDD" w:rsidRPr="00B97B75">
        <w:rPr>
          <w:rFonts w:ascii="Courier New" w:eastAsia="Times New Roman" w:hAnsi="Courier New" w:cs="Courier New"/>
          <w:sz w:val="24"/>
          <w:szCs w:val="24"/>
        </w:rPr>
        <w:t>3) of the ESEA in reading</w:t>
      </w:r>
      <w:r w:rsidR="0099043D" w:rsidRPr="00B97B75">
        <w:rPr>
          <w:rFonts w:ascii="Courier New" w:eastAsia="Times New Roman" w:hAnsi="Courier New" w:cs="Courier New"/>
          <w:sz w:val="24"/>
          <w:szCs w:val="24"/>
        </w:rPr>
        <w:t xml:space="preserve"> or </w:t>
      </w:r>
      <w:r w:rsidR="00812DDD" w:rsidRPr="00B97B75">
        <w:rPr>
          <w:rFonts w:ascii="Courier New" w:eastAsia="Times New Roman" w:hAnsi="Courier New" w:cs="Courier New"/>
          <w:sz w:val="24"/>
          <w:szCs w:val="24"/>
        </w:rPr>
        <w:t xml:space="preserve">language arts and </w:t>
      </w:r>
      <w:r w:rsidR="00E209D1" w:rsidRPr="00B97B75">
        <w:rPr>
          <w:rFonts w:ascii="Courier New" w:eastAsia="Times New Roman" w:hAnsi="Courier New" w:cs="Courier New"/>
          <w:sz w:val="24"/>
          <w:szCs w:val="24"/>
        </w:rPr>
        <w:t xml:space="preserve">in </w:t>
      </w:r>
      <w:r w:rsidR="00812DDD" w:rsidRPr="00B97B75">
        <w:rPr>
          <w:rFonts w:ascii="Courier New" w:eastAsia="Times New Roman" w:hAnsi="Courier New" w:cs="Courier New"/>
          <w:sz w:val="24"/>
          <w:szCs w:val="24"/>
        </w:rPr>
        <w:t>mathematics combined; and (</w:t>
      </w:r>
      <w:r w:rsidRPr="00B97B75">
        <w:rPr>
          <w:rFonts w:ascii="Courier New" w:eastAsia="Times New Roman" w:hAnsi="Courier New" w:cs="Courier New"/>
          <w:sz w:val="24"/>
          <w:szCs w:val="24"/>
        </w:rPr>
        <w:t>2</w:t>
      </w:r>
      <w:r w:rsidR="00812DDD" w:rsidRPr="00B97B75">
        <w:rPr>
          <w:rFonts w:ascii="Courier New" w:eastAsia="Times New Roman" w:hAnsi="Courier New" w:cs="Courier New"/>
          <w:sz w:val="24"/>
          <w:szCs w:val="24"/>
        </w:rPr>
        <w:t>) the school’s lack of progress on those assessments over a number of years in the “all students” group.</w:t>
      </w:r>
    </w:p>
    <w:p w:rsidR="00812DDD" w:rsidRPr="00B97B75" w:rsidRDefault="00812DDD" w:rsidP="009D2F40">
      <w:pPr>
        <w:pStyle w:val="ColorfulList-Accent13"/>
        <w:keepNext/>
        <w:spacing w:after="0" w:line="480" w:lineRule="auto"/>
        <w:ind w:left="0" w:firstLine="720"/>
        <w:rPr>
          <w:rFonts w:ascii="Courier New" w:hAnsi="Courier New" w:cs="Courier New"/>
          <w:sz w:val="24"/>
          <w:szCs w:val="24"/>
        </w:rPr>
      </w:pPr>
      <w:r w:rsidRPr="00B97B75">
        <w:rPr>
          <w:rFonts w:ascii="Courier New" w:hAnsi="Courier New" w:cs="Courier New"/>
          <w:sz w:val="24"/>
          <w:szCs w:val="24"/>
          <w:u w:val="single"/>
        </w:rPr>
        <w:t>Principal evaluation system</w:t>
      </w:r>
      <w:r w:rsidRPr="00B97B75">
        <w:rPr>
          <w:rFonts w:ascii="Courier New" w:hAnsi="Courier New" w:cs="Courier New"/>
          <w:sz w:val="24"/>
          <w:szCs w:val="24"/>
        </w:rPr>
        <w:t xml:space="preserve"> means a system that: (</w:t>
      </w:r>
      <w:r w:rsidR="00E11083" w:rsidRPr="00B97B75">
        <w:rPr>
          <w:rFonts w:ascii="Courier New" w:hAnsi="Courier New" w:cs="Courier New"/>
          <w:sz w:val="24"/>
          <w:szCs w:val="24"/>
        </w:rPr>
        <w:t>1</w:t>
      </w:r>
      <w:r w:rsidRPr="00B97B75">
        <w:rPr>
          <w:rFonts w:ascii="Courier New" w:hAnsi="Courier New" w:cs="Courier New"/>
          <w:sz w:val="24"/>
          <w:szCs w:val="24"/>
        </w:rPr>
        <w:t>) is used for continual improvement of instruction</w:t>
      </w:r>
      <w:r w:rsidR="00573417">
        <w:rPr>
          <w:rFonts w:ascii="Courier New" w:hAnsi="Courier New" w:cs="Courier New"/>
          <w:sz w:val="24"/>
          <w:szCs w:val="24"/>
        </w:rPr>
        <w:t xml:space="preserve">al </w:t>
      </w:r>
      <w:r w:rsidR="00970718">
        <w:rPr>
          <w:rFonts w:ascii="Courier New" w:hAnsi="Courier New" w:cs="Courier New"/>
          <w:sz w:val="24"/>
          <w:szCs w:val="24"/>
        </w:rPr>
        <w:t xml:space="preserve"> leadership</w:t>
      </w:r>
      <w:r w:rsidRPr="00B97B75">
        <w:rPr>
          <w:rFonts w:ascii="Courier New" w:hAnsi="Courier New" w:cs="Courier New"/>
          <w:sz w:val="24"/>
          <w:szCs w:val="24"/>
        </w:rPr>
        <w:t>; (</w:t>
      </w:r>
      <w:r w:rsidR="00E11083" w:rsidRPr="00B97B75">
        <w:rPr>
          <w:rFonts w:ascii="Courier New" w:hAnsi="Courier New" w:cs="Courier New"/>
          <w:sz w:val="24"/>
          <w:szCs w:val="24"/>
        </w:rPr>
        <w:t>2</w:t>
      </w:r>
      <w:r w:rsidRPr="00B97B75">
        <w:rPr>
          <w:rFonts w:ascii="Courier New" w:hAnsi="Courier New" w:cs="Courier New"/>
          <w:sz w:val="24"/>
          <w:szCs w:val="24"/>
        </w:rPr>
        <w:t>) meaningfully differentiates performance using at least three performance levels; (</w:t>
      </w:r>
      <w:r w:rsidR="00E11083" w:rsidRPr="00B97B75">
        <w:rPr>
          <w:rFonts w:ascii="Courier New" w:hAnsi="Courier New" w:cs="Courier New"/>
          <w:sz w:val="24"/>
          <w:szCs w:val="24"/>
        </w:rPr>
        <w:t>3</w:t>
      </w:r>
      <w:r w:rsidRPr="00B97B75">
        <w:rPr>
          <w:rFonts w:ascii="Courier New" w:hAnsi="Courier New" w:cs="Courier New"/>
          <w:sz w:val="24"/>
          <w:szCs w:val="24"/>
        </w:rPr>
        <w:t xml:space="preserve">) uses multiple valid measures in determining performance levels, including, as a significant factor, data on student growth (as defined in this notice) for all students (including English learners and students with disabilities), as well as other measures of professional practice (which may be gathered through multiple formats and sources, such as observations based on rigorous leadership performance standards, teacher evaluation data, and student and parent surveys); (4) evaluates principals on a regular basis; (5) provides clear, timely, and useful feedback, including feedback that identifies and guides professional development needs; and (6) is used to inform personnel decisions.  </w:t>
      </w:r>
    </w:p>
    <w:p w:rsidR="00812DDD" w:rsidRPr="00B97B75" w:rsidRDefault="00812DDD" w:rsidP="009D2F40">
      <w:pPr>
        <w:keepNext/>
        <w:spacing w:after="0" w:line="480" w:lineRule="auto"/>
        <w:ind w:firstLine="720"/>
        <w:rPr>
          <w:rFonts w:ascii="Courier New" w:hAnsi="Courier New" w:cs="Courier New"/>
          <w:sz w:val="24"/>
          <w:szCs w:val="24"/>
        </w:rPr>
      </w:pPr>
      <w:r w:rsidRPr="00B97B75">
        <w:rPr>
          <w:rFonts w:ascii="Courier New" w:hAnsi="Courier New" w:cs="Courier New"/>
          <w:sz w:val="24"/>
          <w:szCs w:val="24"/>
          <w:u w:val="single"/>
        </w:rPr>
        <w:lastRenderedPageBreak/>
        <w:t>Rural local educational agency</w:t>
      </w:r>
      <w:r w:rsidRPr="00B97B75">
        <w:rPr>
          <w:rFonts w:ascii="Courier New" w:hAnsi="Courier New" w:cs="Courier New"/>
          <w:sz w:val="24"/>
          <w:szCs w:val="24"/>
        </w:rPr>
        <w:t xml:space="preserve"> means an LEA</w:t>
      </w:r>
      <w:r w:rsidR="003D0F4C" w:rsidRPr="00B97B75">
        <w:rPr>
          <w:rFonts w:ascii="Courier New" w:hAnsi="Courier New" w:cs="Courier New"/>
          <w:sz w:val="24"/>
          <w:szCs w:val="24"/>
        </w:rPr>
        <w:t>, at the time of the application,</w:t>
      </w:r>
      <w:r w:rsidRPr="00B97B75">
        <w:rPr>
          <w:rFonts w:ascii="Courier New" w:hAnsi="Courier New" w:cs="Courier New"/>
          <w:sz w:val="24"/>
          <w:szCs w:val="24"/>
        </w:rPr>
        <w:t xml:space="preserve"> that is eligible under the Small Rural School Achievement (SRSA) program or the Rural and Low-Income School (RLIS) program authorized under Title VI, Part B of the ESEA.  Eligible </w:t>
      </w:r>
      <w:r w:rsidR="00075D97" w:rsidRPr="00B97B75">
        <w:rPr>
          <w:rFonts w:ascii="Courier New" w:hAnsi="Courier New" w:cs="Courier New"/>
          <w:sz w:val="24"/>
          <w:szCs w:val="24"/>
        </w:rPr>
        <w:t>a</w:t>
      </w:r>
      <w:r w:rsidR="001C7E44" w:rsidRPr="00B97B75">
        <w:rPr>
          <w:rFonts w:ascii="Courier New" w:hAnsi="Courier New" w:cs="Courier New"/>
          <w:sz w:val="24"/>
          <w:szCs w:val="24"/>
        </w:rPr>
        <w:t>pplicant</w:t>
      </w:r>
      <w:r w:rsidRPr="00B97B75">
        <w:rPr>
          <w:rFonts w:ascii="Courier New" w:hAnsi="Courier New" w:cs="Courier New"/>
          <w:sz w:val="24"/>
          <w:szCs w:val="24"/>
        </w:rPr>
        <w:t>s may determine whether a particular LEA is eligible for these programs by referring to information on the Department’s Web site at http://www2.ed.gov/programs/reapsrsa/eligible12/index.html.</w:t>
      </w:r>
    </w:p>
    <w:p w:rsidR="00812DDD" w:rsidRPr="00B97B75" w:rsidRDefault="00812DDD" w:rsidP="009D2F40">
      <w:pPr>
        <w:keepNext/>
        <w:spacing w:after="0" w:line="480" w:lineRule="auto"/>
        <w:ind w:firstLine="720"/>
        <w:rPr>
          <w:rFonts w:ascii="Courier New" w:hAnsi="Courier New" w:cs="Courier New"/>
          <w:b/>
          <w:sz w:val="24"/>
          <w:szCs w:val="24"/>
          <w:u w:val="single"/>
        </w:rPr>
      </w:pPr>
      <w:r w:rsidRPr="00B97B75">
        <w:rPr>
          <w:rFonts w:ascii="Courier New" w:hAnsi="Courier New" w:cs="Courier New"/>
          <w:sz w:val="24"/>
          <w:szCs w:val="24"/>
          <w:u w:val="single"/>
        </w:rPr>
        <w:t>School leadership team</w:t>
      </w:r>
      <w:r w:rsidRPr="00B97B75">
        <w:rPr>
          <w:rFonts w:ascii="Courier New" w:hAnsi="Courier New" w:cs="Courier New"/>
          <w:sz w:val="24"/>
          <w:szCs w:val="24"/>
        </w:rPr>
        <w:t xml:space="preserve"> means a team that </w:t>
      </w:r>
      <w:r w:rsidR="00E11083" w:rsidRPr="00B97B75">
        <w:rPr>
          <w:rFonts w:ascii="Courier New" w:hAnsi="Courier New" w:cs="Courier New"/>
          <w:sz w:val="24"/>
          <w:szCs w:val="24"/>
        </w:rPr>
        <w:t xml:space="preserve">leads the implementation of improvement and other initiatives at the school and </w:t>
      </w:r>
      <w:r w:rsidRPr="00B97B75">
        <w:rPr>
          <w:rFonts w:ascii="Courier New" w:hAnsi="Courier New" w:cs="Courier New"/>
          <w:sz w:val="24"/>
          <w:szCs w:val="24"/>
        </w:rPr>
        <w:t xml:space="preserve">is composed of the principal or other head of a school, teachers, and other educators (as defined in this notice), and, as applicable, other school employees, parents, students, and other community members.  In cases where statute or local policy, including collective bargaining agreements, </w:t>
      </w:r>
      <w:r w:rsidR="00745751" w:rsidRPr="00B97B75">
        <w:rPr>
          <w:rFonts w:ascii="Courier New" w:hAnsi="Courier New" w:cs="Courier New"/>
          <w:sz w:val="24"/>
          <w:szCs w:val="24"/>
        </w:rPr>
        <w:t xml:space="preserve">establishes </w:t>
      </w:r>
      <w:r w:rsidRPr="00B97B75">
        <w:rPr>
          <w:rFonts w:ascii="Courier New" w:hAnsi="Courier New" w:cs="Courier New"/>
          <w:sz w:val="24"/>
          <w:szCs w:val="24"/>
        </w:rPr>
        <w:t>a school leadership team, that body shall serve as the school leadership team for the purpose of this program.</w:t>
      </w:r>
    </w:p>
    <w:p w:rsidR="006D2726" w:rsidRPr="00B97B75" w:rsidRDefault="00812DDD" w:rsidP="009D2F40">
      <w:pPr>
        <w:pStyle w:val="ColorfulList-Accent14"/>
        <w:keepNext/>
        <w:autoSpaceDE w:val="0"/>
        <w:autoSpaceDN w:val="0"/>
        <w:adjustRightInd w:val="0"/>
        <w:spacing w:after="0" w:line="480" w:lineRule="auto"/>
        <w:ind w:left="0" w:firstLine="720"/>
        <w:rPr>
          <w:rFonts w:ascii="Courier New" w:hAnsi="Courier New" w:cs="Courier New"/>
          <w:color w:val="000000"/>
          <w:sz w:val="24"/>
          <w:szCs w:val="24"/>
        </w:rPr>
      </w:pPr>
      <w:r w:rsidRPr="00B97B75">
        <w:rPr>
          <w:rFonts w:ascii="Courier New" w:hAnsi="Courier New" w:cs="Courier New"/>
          <w:sz w:val="24"/>
          <w:szCs w:val="24"/>
          <w:u w:val="single"/>
        </w:rPr>
        <w:t>Student growth</w:t>
      </w:r>
      <w:r w:rsidRPr="00B97B75">
        <w:rPr>
          <w:rFonts w:ascii="Courier New" w:hAnsi="Courier New" w:cs="Courier New"/>
          <w:sz w:val="24"/>
          <w:szCs w:val="24"/>
        </w:rPr>
        <w:t xml:space="preserve"> means the change in student achievement for an individual student between two or more points in time, defined as</w:t>
      </w:r>
      <w:r w:rsidR="006D2726" w:rsidRPr="00B97B75">
        <w:rPr>
          <w:rFonts w:ascii="Courier New" w:hAnsi="Courier New" w:cs="Courier New"/>
          <w:color w:val="000000"/>
          <w:sz w:val="24"/>
          <w:szCs w:val="24"/>
        </w:rPr>
        <w:t>—</w:t>
      </w:r>
    </w:p>
    <w:p w:rsidR="006D2726" w:rsidRPr="00B97B75" w:rsidRDefault="00812DDD" w:rsidP="009D2F40">
      <w:pPr>
        <w:pStyle w:val="ColorfulList-Accent14"/>
        <w:keepNext/>
        <w:autoSpaceDE w:val="0"/>
        <w:autoSpaceDN w:val="0"/>
        <w:adjustRightInd w:val="0"/>
        <w:spacing w:after="0" w:line="480" w:lineRule="auto"/>
        <w:ind w:left="0" w:firstLine="720"/>
        <w:rPr>
          <w:rFonts w:ascii="Courier New" w:hAnsi="Courier New" w:cs="Courier New"/>
          <w:color w:val="000000"/>
          <w:sz w:val="24"/>
          <w:szCs w:val="24"/>
        </w:rPr>
      </w:pPr>
      <w:r w:rsidRPr="00B97B75">
        <w:rPr>
          <w:rFonts w:ascii="Courier New" w:hAnsi="Courier New" w:cs="Courier New"/>
          <w:color w:val="000000"/>
          <w:sz w:val="24"/>
          <w:szCs w:val="24"/>
        </w:rPr>
        <w:t>(1)  For grades and subjects in which assessments are required under ESEA section 1111(b</w:t>
      </w:r>
      <w:proofErr w:type="gramStart"/>
      <w:r w:rsidRPr="00B97B75">
        <w:rPr>
          <w:rFonts w:ascii="Courier New" w:hAnsi="Courier New" w:cs="Courier New"/>
          <w:color w:val="000000"/>
          <w:sz w:val="24"/>
          <w:szCs w:val="24"/>
        </w:rPr>
        <w:t>)(</w:t>
      </w:r>
      <w:proofErr w:type="gramEnd"/>
      <w:r w:rsidRPr="00B97B75">
        <w:rPr>
          <w:rFonts w:ascii="Courier New" w:hAnsi="Courier New" w:cs="Courier New"/>
          <w:color w:val="000000"/>
          <w:sz w:val="24"/>
          <w:szCs w:val="24"/>
        </w:rPr>
        <w:t>3):  (</w:t>
      </w:r>
      <w:r w:rsidR="00E11083" w:rsidRPr="00B97B75">
        <w:rPr>
          <w:rFonts w:ascii="Courier New" w:hAnsi="Courier New" w:cs="Courier New"/>
          <w:color w:val="000000"/>
          <w:sz w:val="24"/>
          <w:szCs w:val="24"/>
        </w:rPr>
        <w:t>a</w:t>
      </w:r>
      <w:r w:rsidRPr="00B97B75">
        <w:rPr>
          <w:rFonts w:ascii="Courier New" w:hAnsi="Courier New" w:cs="Courier New"/>
          <w:color w:val="000000"/>
          <w:sz w:val="24"/>
          <w:szCs w:val="24"/>
        </w:rPr>
        <w:t xml:space="preserve">) a student’s </w:t>
      </w:r>
      <w:r w:rsidRPr="00B97B75">
        <w:rPr>
          <w:rFonts w:ascii="Courier New" w:hAnsi="Courier New" w:cs="Courier New"/>
          <w:color w:val="000000"/>
          <w:sz w:val="24"/>
          <w:szCs w:val="24"/>
        </w:rPr>
        <w:lastRenderedPageBreak/>
        <w:t>score on such assessments; and (</w:t>
      </w:r>
      <w:r w:rsidR="00E11083" w:rsidRPr="00B97B75">
        <w:rPr>
          <w:rFonts w:ascii="Courier New" w:hAnsi="Courier New" w:cs="Courier New"/>
          <w:color w:val="000000"/>
          <w:sz w:val="24"/>
          <w:szCs w:val="24"/>
        </w:rPr>
        <w:t>b</w:t>
      </w:r>
      <w:r w:rsidRPr="00B97B75">
        <w:rPr>
          <w:rFonts w:ascii="Courier New" w:hAnsi="Courier New" w:cs="Courier New"/>
          <w:color w:val="000000"/>
          <w:sz w:val="24"/>
          <w:szCs w:val="24"/>
        </w:rPr>
        <w:t xml:space="preserve">) may include other measures of student learning, such as those described in </w:t>
      </w:r>
      <w:r w:rsidR="00726165" w:rsidRPr="00B97B75">
        <w:rPr>
          <w:rFonts w:ascii="Courier New" w:hAnsi="Courier New" w:cs="Courier New"/>
          <w:color w:val="000000"/>
          <w:sz w:val="24"/>
          <w:szCs w:val="24"/>
        </w:rPr>
        <w:t>(2) below</w:t>
      </w:r>
      <w:r w:rsidRPr="00B97B75">
        <w:rPr>
          <w:rFonts w:ascii="Courier New" w:hAnsi="Courier New" w:cs="Courier New"/>
          <w:color w:val="000000"/>
          <w:sz w:val="24"/>
          <w:szCs w:val="24"/>
        </w:rPr>
        <w:t xml:space="preserve">, provided they are rigorous and comparable across schools within an LEA. </w:t>
      </w:r>
    </w:p>
    <w:p w:rsidR="00812DDD" w:rsidRPr="00B97B75" w:rsidRDefault="00812DDD" w:rsidP="009D2F40">
      <w:pPr>
        <w:pStyle w:val="ColorfulList-Accent14"/>
        <w:keepNext/>
        <w:autoSpaceDE w:val="0"/>
        <w:autoSpaceDN w:val="0"/>
        <w:adjustRightInd w:val="0"/>
        <w:spacing w:after="0" w:line="480" w:lineRule="auto"/>
        <w:ind w:left="0" w:firstLine="720"/>
        <w:rPr>
          <w:rFonts w:ascii="Courier New" w:hAnsi="Courier New" w:cs="Courier New"/>
          <w:color w:val="000000"/>
          <w:sz w:val="24"/>
          <w:szCs w:val="24"/>
        </w:rPr>
      </w:pPr>
      <w:r w:rsidRPr="00B97B75">
        <w:rPr>
          <w:rFonts w:ascii="Courier New" w:hAnsi="Courier New" w:cs="Courier New"/>
          <w:color w:val="000000"/>
          <w:sz w:val="24"/>
          <w:szCs w:val="24"/>
        </w:rPr>
        <w:t>(2)  For grades and subjects in which assessments are not required under ESEA section 1111(b</w:t>
      </w:r>
      <w:proofErr w:type="gramStart"/>
      <w:r w:rsidRPr="00B97B75">
        <w:rPr>
          <w:rFonts w:ascii="Courier New" w:hAnsi="Courier New" w:cs="Courier New"/>
          <w:color w:val="000000"/>
          <w:sz w:val="24"/>
          <w:szCs w:val="24"/>
        </w:rPr>
        <w:t>)(</w:t>
      </w:r>
      <w:proofErr w:type="gramEnd"/>
      <w:r w:rsidRPr="00B97B75">
        <w:rPr>
          <w:rFonts w:ascii="Courier New" w:hAnsi="Courier New" w:cs="Courier New"/>
          <w:color w:val="000000"/>
          <w:sz w:val="24"/>
          <w:szCs w:val="24"/>
        </w:rPr>
        <w:t xml:space="preserve">3):  alternative measures of student learning and performance, such as student results on pre-tests, end-of-course tests, and objective performance-based assessments; performance against student learning objectives; student performance on English language proficiency assessments; and other measures of student achievement that are rigorous and comparable across schools within an LEA. </w:t>
      </w:r>
    </w:p>
    <w:p w:rsidR="00812DDD" w:rsidRPr="00B97B75" w:rsidRDefault="00812DDD" w:rsidP="009D2F40">
      <w:pPr>
        <w:keepNext/>
        <w:spacing w:after="0" w:line="480" w:lineRule="auto"/>
        <w:ind w:firstLine="720"/>
        <w:rPr>
          <w:rFonts w:ascii="Courier New" w:hAnsi="Courier New" w:cs="Courier New"/>
          <w:sz w:val="24"/>
          <w:szCs w:val="24"/>
        </w:rPr>
      </w:pPr>
      <w:r w:rsidRPr="00B97B75">
        <w:rPr>
          <w:rFonts w:ascii="Courier New" w:hAnsi="Courier New" w:cs="Courier New"/>
          <w:sz w:val="24"/>
          <w:szCs w:val="24"/>
          <w:u w:val="single"/>
        </w:rPr>
        <w:t>Student-level data</w:t>
      </w:r>
      <w:r w:rsidRPr="00B97B75">
        <w:rPr>
          <w:rFonts w:ascii="Courier New" w:hAnsi="Courier New" w:cs="Courier New"/>
          <w:sz w:val="24"/>
          <w:szCs w:val="24"/>
        </w:rPr>
        <w:t xml:space="preserve"> means demographic, performance, and other information that pertains to a single student. </w:t>
      </w:r>
    </w:p>
    <w:p w:rsidR="00812DDD" w:rsidRPr="00B97B75" w:rsidRDefault="00812DDD" w:rsidP="009D2F40">
      <w:pPr>
        <w:keepNext/>
        <w:spacing w:after="0" w:line="480" w:lineRule="auto"/>
        <w:ind w:firstLine="720"/>
        <w:rPr>
          <w:rFonts w:ascii="Courier New" w:hAnsi="Courier New" w:cs="Courier New"/>
          <w:sz w:val="24"/>
          <w:szCs w:val="24"/>
        </w:rPr>
      </w:pPr>
      <w:r w:rsidRPr="00B97B75">
        <w:rPr>
          <w:rFonts w:ascii="Courier New" w:hAnsi="Courier New" w:cs="Courier New"/>
          <w:sz w:val="24"/>
          <w:szCs w:val="24"/>
          <w:u w:val="single"/>
        </w:rPr>
        <w:t>Student performance data</w:t>
      </w:r>
      <w:r w:rsidRPr="00B97B75">
        <w:rPr>
          <w:rFonts w:ascii="Courier New" w:hAnsi="Courier New" w:cs="Courier New"/>
          <w:sz w:val="24"/>
          <w:szCs w:val="24"/>
        </w:rPr>
        <w:t xml:space="preserve"> means information about the academic progress of a single student, such as formative and summative assessment data, information on completion of coursework, instructor observations, information about student engagement and time on task, and similar information. </w:t>
      </w:r>
    </w:p>
    <w:p w:rsidR="00812DDD" w:rsidRPr="00B97B75" w:rsidRDefault="00812DDD" w:rsidP="009D2F40">
      <w:pPr>
        <w:keepNext/>
        <w:spacing w:after="0" w:line="480" w:lineRule="auto"/>
        <w:ind w:firstLine="720"/>
        <w:rPr>
          <w:rFonts w:ascii="Courier New" w:hAnsi="Courier New" w:cs="Courier New"/>
          <w:b/>
          <w:sz w:val="24"/>
          <w:szCs w:val="24"/>
          <w:u w:val="single"/>
        </w:rPr>
      </w:pPr>
      <w:r w:rsidRPr="00B97B75">
        <w:rPr>
          <w:rFonts w:ascii="Courier New" w:hAnsi="Courier New" w:cs="Courier New"/>
          <w:sz w:val="24"/>
          <w:szCs w:val="24"/>
          <w:u w:val="single"/>
        </w:rPr>
        <w:t>Subgroup</w:t>
      </w:r>
      <w:r w:rsidRPr="00B97B75">
        <w:rPr>
          <w:rFonts w:ascii="Courier New" w:hAnsi="Courier New" w:cs="Courier New"/>
          <w:sz w:val="24"/>
          <w:szCs w:val="24"/>
        </w:rPr>
        <w:t xml:space="preserve"> means each</w:t>
      </w:r>
      <w:r w:rsidRPr="00B97B75">
        <w:rPr>
          <w:rFonts w:ascii="Courier New" w:hAnsi="Courier New" w:cs="Courier New"/>
          <w:b/>
          <w:sz w:val="24"/>
          <w:szCs w:val="24"/>
        </w:rPr>
        <w:t xml:space="preserve"> </w:t>
      </w:r>
      <w:r w:rsidRPr="00B97B75">
        <w:rPr>
          <w:rFonts w:ascii="Courier New" w:hAnsi="Courier New" w:cs="Courier New"/>
          <w:sz w:val="24"/>
          <w:szCs w:val="24"/>
        </w:rPr>
        <w:t>category of students identified under section 1111(b)(2)(C)(v)(II) of the ESEA</w:t>
      </w:r>
      <w:r w:rsidR="0057171F" w:rsidRPr="00B97B75">
        <w:rPr>
          <w:rFonts w:ascii="Courier New" w:hAnsi="Courier New" w:cs="Courier New"/>
          <w:sz w:val="24"/>
          <w:szCs w:val="24"/>
        </w:rPr>
        <w:t>,</w:t>
      </w:r>
      <w:r w:rsidR="00741851" w:rsidRPr="00B97B75">
        <w:rPr>
          <w:rFonts w:ascii="Courier New" w:hAnsi="Courier New" w:cs="Courier New"/>
          <w:sz w:val="24"/>
          <w:szCs w:val="24"/>
        </w:rPr>
        <w:t xml:space="preserve"> as well as </w:t>
      </w:r>
      <w:r w:rsidR="00741851" w:rsidRPr="00B97B75">
        <w:rPr>
          <w:rFonts w:ascii="Courier New" w:hAnsi="Courier New" w:cs="Courier New"/>
          <w:sz w:val="24"/>
          <w:szCs w:val="24"/>
        </w:rPr>
        <w:lastRenderedPageBreak/>
        <w:t xml:space="preserve">any </w:t>
      </w:r>
      <w:r w:rsidR="000120A8" w:rsidRPr="00B97B75">
        <w:rPr>
          <w:rFonts w:ascii="Courier New" w:hAnsi="Courier New" w:cs="Courier New"/>
          <w:sz w:val="24"/>
          <w:szCs w:val="24"/>
        </w:rPr>
        <w:t>combined subgroup</w:t>
      </w:r>
      <w:r w:rsidR="0057171F" w:rsidRPr="00B97B75">
        <w:rPr>
          <w:rFonts w:ascii="Courier New" w:hAnsi="Courier New" w:cs="Courier New"/>
          <w:sz w:val="24"/>
          <w:szCs w:val="24"/>
        </w:rPr>
        <w:t xml:space="preserve"> </w:t>
      </w:r>
      <w:r w:rsidR="00741851" w:rsidRPr="00B97B75">
        <w:rPr>
          <w:rFonts w:ascii="Courier New" w:hAnsi="Courier New" w:cs="Courier New"/>
          <w:sz w:val="24"/>
          <w:szCs w:val="24"/>
        </w:rPr>
        <w:t xml:space="preserve">used in the State accountability system and approved </w:t>
      </w:r>
      <w:r w:rsidR="00E128E8" w:rsidRPr="00B97B75">
        <w:rPr>
          <w:rFonts w:ascii="Courier New" w:hAnsi="Courier New" w:cs="Courier New"/>
          <w:sz w:val="24"/>
          <w:szCs w:val="24"/>
        </w:rPr>
        <w:t xml:space="preserve">by the Department </w:t>
      </w:r>
      <w:r w:rsidR="000120A8" w:rsidRPr="00B97B75">
        <w:rPr>
          <w:rFonts w:ascii="Courier New" w:hAnsi="Courier New" w:cs="Courier New"/>
          <w:sz w:val="24"/>
          <w:szCs w:val="24"/>
        </w:rPr>
        <w:t>in a State’s request for ESEA flexibility.</w:t>
      </w:r>
    </w:p>
    <w:p w:rsidR="00812DDD" w:rsidRPr="00B97B75" w:rsidRDefault="00812DDD" w:rsidP="009D2F40">
      <w:pPr>
        <w:pStyle w:val="NormalWeb"/>
        <w:keepNext/>
        <w:shd w:val="clear" w:color="auto" w:fill="FFFFFF"/>
        <w:spacing w:after="0" w:line="480" w:lineRule="auto"/>
        <w:ind w:firstLine="720"/>
        <w:rPr>
          <w:rFonts w:ascii="Courier New" w:hAnsi="Courier New" w:cs="Courier New"/>
          <w:color w:val="000000"/>
          <w:spacing w:val="4"/>
        </w:rPr>
      </w:pPr>
      <w:r w:rsidRPr="00B97B75">
        <w:rPr>
          <w:rFonts w:ascii="Courier New" w:hAnsi="Courier New" w:cs="Courier New"/>
          <w:u w:val="single"/>
        </w:rPr>
        <w:t>Superintendent evaluation</w:t>
      </w:r>
      <w:r w:rsidRPr="00B97B75">
        <w:rPr>
          <w:rFonts w:ascii="Courier New" w:hAnsi="Courier New" w:cs="Courier New"/>
        </w:rPr>
        <w:t xml:space="preserve"> means a rigorous, transparent, and fair annual evaluation of</w:t>
      </w:r>
      <w:r w:rsidRPr="00B97B75">
        <w:rPr>
          <w:rFonts w:ascii="Courier New" w:hAnsi="Courier New" w:cs="Courier New"/>
          <w:color w:val="000000"/>
          <w:spacing w:val="4"/>
        </w:rPr>
        <w:t xml:space="preserve"> an LEA superintendent that provides an assessment of performance and encourages professional growth.  This evaluation must reflect</w:t>
      </w:r>
      <w:r w:rsidR="0057171F" w:rsidRPr="00B97B75">
        <w:rPr>
          <w:rFonts w:ascii="Courier New" w:hAnsi="Courier New" w:cs="Courier New"/>
          <w:color w:val="000000"/>
          <w:spacing w:val="4"/>
        </w:rPr>
        <w:t>:</w:t>
      </w:r>
      <w:r w:rsidRPr="00B97B75">
        <w:rPr>
          <w:rFonts w:ascii="Courier New" w:hAnsi="Courier New" w:cs="Courier New"/>
          <w:color w:val="000000"/>
          <w:spacing w:val="4"/>
        </w:rPr>
        <w:t xml:space="preserve"> (1) the feedback of many stakeholders, including but not limited to educators, principals, and parents; and (2) student outcomes. </w:t>
      </w:r>
    </w:p>
    <w:p w:rsidR="00812DDD" w:rsidRPr="00B97B75" w:rsidRDefault="00812DDD" w:rsidP="009D2F40">
      <w:pPr>
        <w:pStyle w:val="ColorfulList-Accent13"/>
        <w:keepNext/>
        <w:spacing w:after="0" w:line="480" w:lineRule="auto"/>
        <w:ind w:left="0" w:firstLine="720"/>
        <w:rPr>
          <w:rFonts w:ascii="Courier New" w:hAnsi="Courier New" w:cs="Courier New"/>
          <w:sz w:val="24"/>
          <w:szCs w:val="24"/>
        </w:rPr>
      </w:pPr>
      <w:r w:rsidRPr="00B97B75">
        <w:rPr>
          <w:rFonts w:ascii="Courier New" w:hAnsi="Courier New" w:cs="Courier New"/>
          <w:bCs/>
          <w:sz w:val="24"/>
          <w:szCs w:val="24"/>
          <w:u w:val="single"/>
        </w:rPr>
        <w:t>Teacher evaluation system</w:t>
      </w:r>
      <w:r w:rsidRPr="00B97B75">
        <w:rPr>
          <w:rFonts w:ascii="Courier New" w:hAnsi="Courier New" w:cs="Courier New"/>
          <w:bCs/>
          <w:sz w:val="24"/>
          <w:szCs w:val="24"/>
        </w:rPr>
        <w:t xml:space="preserve"> means</w:t>
      </w:r>
      <w:r w:rsidRPr="00B97B75">
        <w:rPr>
          <w:rFonts w:ascii="Courier New" w:hAnsi="Courier New" w:cs="Courier New"/>
          <w:sz w:val="24"/>
          <w:szCs w:val="24"/>
        </w:rPr>
        <w:t xml:space="preserve"> a system that:  (1) is used for continual improvement of instruction; (2) meaningfully differentiates performance using at least three performance levels; (3) uses multiple valid measures in determining performance levels, including, as a significant factor, data on student growth (as defined in this notice) for all students (including English learners and students with disabilities), as well as other measures of professional practice (which may be gathered through multiple formats and sources, such as observations based on rigorous teacher performance standards, teacher portfolios, and student and parent surveys); (4) evaluates teachers on a regular basis; (5) provides clear, timely, and useful </w:t>
      </w:r>
      <w:r w:rsidRPr="00B97B75">
        <w:rPr>
          <w:rFonts w:ascii="Courier New" w:hAnsi="Courier New" w:cs="Courier New"/>
          <w:sz w:val="24"/>
          <w:szCs w:val="24"/>
        </w:rPr>
        <w:lastRenderedPageBreak/>
        <w:t xml:space="preserve">feedback, including feedback that identifies and guides professional development needs; and (6) is used to inform personnel decisions.  </w:t>
      </w:r>
    </w:p>
    <w:p w:rsidR="0016485B" w:rsidRPr="00B97B75" w:rsidRDefault="0016485B" w:rsidP="009D2F40">
      <w:pPr>
        <w:pStyle w:val="ColorfulList-Accent13"/>
        <w:keepNext/>
        <w:spacing w:after="0" w:line="480" w:lineRule="auto"/>
        <w:ind w:left="0" w:firstLine="720"/>
        <w:rPr>
          <w:rFonts w:ascii="Courier New" w:hAnsi="Courier New" w:cs="Courier New"/>
          <w:sz w:val="24"/>
          <w:szCs w:val="24"/>
        </w:rPr>
      </w:pPr>
      <w:proofErr w:type="gramStart"/>
      <w:r w:rsidRPr="00B97B75">
        <w:rPr>
          <w:rFonts w:ascii="Courier New" w:hAnsi="Courier New" w:cs="Courier New"/>
          <w:sz w:val="24"/>
          <w:szCs w:val="24"/>
          <w:u w:val="single"/>
        </w:rPr>
        <w:t>Teacher of record</w:t>
      </w:r>
      <w:r w:rsidRPr="00B97B75">
        <w:rPr>
          <w:rFonts w:ascii="Courier New" w:hAnsi="Courier New" w:cs="Courier New"/>
          <w:sz w:val="24"/>
          <w:szCs w:val="24"/>
        </w:rPr>
        <w:t xml:space="preserve"> means an individual (or individuals in </w:t>
      </w:r>
      <w:r w:rsidR="00E209D1" w:rsidRPr="00B97B75">
        <w:rPr>
          <w:rFonts w:ascii="Courier New" w:hAnsi="Courier New" w:cs="Courier New"/>
          <w:sz w:val="24"/>
          <w:szCs w:val="24"/>
        </w:rPr>
        <w:t xml:space="preserve">a </w:t>
      </w:r>
      <w:r w:rsidRPr="00B97B75">
        <w:rPr>
          <w:rFonts w:ascii="Courier New" w:hAnsi="Courier New" w:cs="Courier New"/>
          <w:sz w:val="24"/>
          <w:szCs w:val="24"/>
        </w:rPr>
        <w:t>co-teaching assignment) who has been assigned the lead responsibility for a student’s learning in a subject or course.</w:t>
      </w:r>
      <w:proofErr w:type="gramEnd"/>
    </w:p>
    <w:p w:rsidR="00881C59" w:rsidRPr="00B97B75" w:rsidRDefault="00881C59" w:rsidP="009D2F40">
      <w:pPr>
        <w:pStyle w:val="MediumGrid1-Accent21"/>
        <w:keepNext/>
        <w:spacing w:line="480" w:lineRule="auto"/>
        <w:ind w:left="0"/>
        <w:rPr>
          <w:rFonts w:ascii="Courier New" w:hAnsi="Courier New" w:cs="Courier New"/>
          <w:sz w:val="24"/>
          <w:szCs w:val="24"/>
        </w:rPr>
      </w:pPr>
      <w:r w:rsidRPr="00B97B75">
        <w:rPr>
          <w:rFonts w:ascii="Courier New" w:hAnsi="Courier New" w:cs="Courier New"/>
          <w:sz w:val="24"/>
          <w:szCs w:val="24"/>
          <w:u w:val="single"/>
        </w:rPr>
        <w:t>Application Requirements</w:t>
      </w:r>
      <w:r w:rsidRPr="00B97B75">
        <w:rPr>
          <w:rFonts w:ascii="Courier New" w:hAnsi="Courier New" w:cs="Courier New"/>
          <w:sz w:val="24"/>
          <w:szCs w:val="24"/>
        </w:rPr>
        <w:t>:</w:t>
      </w:r>
      <w:r w:rsidRPr="00B97B75">
        <w:rPr>
          <w:rFonts w:ascii="Courier New" w:eastAsia="Times New Roman" w:hAnsi="Courier New" w:cs="Courier New"/>
          <w:sz w:val="24"/>
          <w:szCs w:val="24"/>
        </w:rPr>
        <w:t xml:space="preserve">  </w:t>
      </w:r>
    </w:p>
    <w:p w:rsidR="006D2726" w:rsidRPr="00B97B75" w:rsidRDefault="00881C59" w:rsidP="009D2F40">
      <w:pPr>
        <w:pStyle w:val="MediumGrid1-Accent21"/>
        <w:keepNext/>
        <w:spacing w:line="480" w:lineRule="auto"/>
        <w:ind w:left="0" w:firstLine="720"/>
        <w:rPr>
          <w:rFonts w:ascii="Courier New" w:hAnsi="Courier New" w:cs="Courier New"/>
          <w:sz w:val="24"/>
          <w:szCs w:val="24"/>
          <w:u w:val="single"/>
        </w:rPr>
      </w:pPr>
      <w:r w:rsidRPr="00B97B75">
        <w:rPr>
          <w:rFonts w:ascii="Courier New" w:eastAsia="Times New Roman" w:hAnsi="Courier New" w:cs="Courier New"/>
          <w:sz w:val="24"/>
          <w:szCs w:val="24"/>
        </w:rPr>
        <w:t>The application requirements are:</w:t>
      </w:r>
    </w:p>
    <w:p w:rsidR="006D2726" w:rsidRPr="00B97B75" w:rsidRDefault="00881C59" w:rsidP="00BE75A8">
      <w:pPr>
        <w:pStyle w:val="MediumGrid1-Accent21"/>
        <w:keepNext/>
        <w:numPr>
          <w:ilvl w:val="0"/>
          <w:numId w:val="8"/>
        </w:numPr>
        <w:spacing w:line="480" w:lineRule="auto"/>
        <w:ind w:left="0" w:firstLine="720"/>
        <w:rPr>
          <w:rFonts w:ascii="Courier New" w:hAnsi="Courier New" w:cs="Courier New"/>
          <w:sz w:val="24"/>
          <w:szCs w:val="24"/>
        </w:rPr>
      </w:pPr>
      <w:r w:rsidRPr="00B97B75">
        <w:rPr>
          <w:rFonts w:ascii="Courier New" w:hAnsi="Courier New" w:cs="Courier New"/>
          <w:sz w:val="24"/>
          <w:szCs w:val="24"/>
          <w:u w:val="single"/>
        </w:rPr>
        <w:t>State comment period</w:t>
      </w:r>
      <w:r w:rsidRPr="00B97B75">
        <w:rPr>
          <w:rFonts w:ascii="Courier New" w:hAnsi="Courier New" w:cs="Courier New"/>
          <w:sz w:val="24"/>
          <w:szCs w:val="24"/>
        </w:rPr>
        <w:t>.  Each LEA included in an application must provide its State at least 10 business days to comment on the LEA’s application and submit as part of its application package</w:t>
      </w:r>
      <w:r w:rsidR="00726165" w:rsidRPr="00B97B75">
        <w:rPr>
          <w:rFonts w:ascii="Courier New" w:hAnsi="Courier New" w:cs="Courier New"/>
          <w:sz w:val="24"/>
          <w:szCs w:val="24"/>
        </w:rPr>
        <w:t>–</w:t>
      </w:r>
      <w:r w:rsidR="00400821" w:rsidRPr="00B97B75">
        <w:rPr>
          <w:rFonts w:ascii="Courier New" w:hAnsi="Courier New" w:cs="Courier New"/>
          <w:sz w:val="24"/>
          <w:szCs w:val="24"/>
        </w:rPr>
        <w:t>-</w:t>
      </w:r>
      <w:r w:rsidR="00726165" w:rsidRPr="00B97B75">
        <w:rPr>
          <w:rFonts w:ascii="Courier New" w:hAnsi="Courier New" w:cs="Courier New"/>
          <w:sz w:val="24"/>
          <w:szCs w:val="24"/>
        </w:rPr>
        <w:t xml:space="preserve"> </w:t>
      </w:r>
    </w:p>
    <w:p w:rsidR="006D2726" w:rsidRPr="00B97B75" w:rsidRDefault="006D2726" w:rsidP="009D2F40">
      <w:pPr>
        <w:pStyle w:val="MediumGrid1-Accent21"/>
        <w:keepNext/>
        <w:spacing w:line="480" w:lineRule="auto"/>
        <w:ind w:left="0" w:firstLine="1080"/>
        <w:rPr>
          <w:rFonts w:ascii="Courier New" w:hAnsi="Courier New" w:cs="Courier New"/>
          <w:sz w:val="24"/>
          <w:szCs w:val="24"/>
          <w:u w:val="single"/>
        </w:rPr>
      </w:pPr>
      <w:r w:rsidRPr="00B97B75">
        <w:rPr>
          <w:rFonts w:ascii="Courier New" w:hAnsi="Courier New" w:cs="Courier New"/>
          <w:sz w:val="24"/>
          <w:szCs w:val="24"/>
        </w:rPr>
        <w:t>(</w:t>
      </w:r>
      <w:r w:rsidR="00881C59" w:rsidRPr="00B97B75">
        <w:rPr>
          <w:rFonts w:ascii="Courier New" w:hAnsi="Courier New" w:cs="Courier New"/>
          <w:sz w:val="24"/>
          <w:szCs w:val="24"/>
        </w:rPr>
        <w:t>a)  The State’s comments or, if the State declined to comment, evidence that the LEA offered the State 10 business days to comment; and</w:t>
      </w:r>
    </w:p>
    <w:p w:rsidR="006D2726" w:rsidRPr="00B97B75" w:rsidRDefault="00881C59" w:rsidP="009D2F40">
      <w:pPr>
        <w:pStyle w:val="MediumGrid1-Accent21"/>
        <w:keepNext/>
        <w:spacing w:line="480" w:lineRule="auto"/>
        <w:ind w:left="0" w:firstLine="1080"/>
        <w:rPr>
          <w:rFonts w:ascii="Courier New" w:hAnsi="Courier New" w:cs="Courier New"/>
          <w:sz w:val="24"/>
          <w:szCs w:val="24"/>
          <w:u w:val="single"/>
        </w:rPr>
      </w:pPr>
      <w:r w:rsidRPr="00B97B75">
        <w:rPr>
          <w:rFonts w:ascii="Courier New" w:hAnsi="Courier New" w:cs="Courier New"/>
          <w:sz w:val="24"/>
          <w:szCs w:val="24"/>
        </w:rPr>
        <w:t>(b)  The LEA’s response to the State’s comments</w:t>
      </w:r>
      <w:r w:rsidR="0057171F" w:rsidRPr="00B97B75">
        <w:rPr>
          <w:rFonts w:ascii="Courier New" w:hAnsi="Courier New" w:cs="Courier New"/>
          <w:sz w:val="24"/>
          <w:szCs w:val="24"/>
        </w:rPr>
        <w:t xml:space="preserve"> (optional)</w:t>
      </w:r>
      <w:r w:rsidRPr="00B97B75">
        <w:rPr>
          <w:rFonts w:ascii="Courier New" w:hAnsi="Courier New" w:cs="Courier New"/>
          <w:sz w:val="24"/>
          <w:szCs w:val="24"/>
        </w:rPr>
        <w:t>.</w:t>
      </w:r>
    </w:p>
    <w:p w:rsidR="00726165" w:rsidRPr="00B97B75" w:rsidRDefault="00881C59" w:rsidP="009D2F40">
      <w:pPr>
        <w:pStyle w:val="MediumGrid1-Accent21"/>
        <w:keepNext/>
        <w:spacing w:line="480" w:lineRule="auto"/>
        <w:ind w:left="0" w:firstLine="720"/>
        <w:rPr>
          <w:rFonts w:ascii="Courier New" w:hAnsi="Courier New" w:cs="Courier New"/>
          <w:sz w:val="24"/>
          <w:szCs w:val="24"/>
        </w:rPr>
      </w:pPr>
      <w:r w:rsidRPr="00B97B75">
        <w:rPr>
          <w:rFonts w:ascii="Courier New" w:hAnsi="Courier New" w:cs="Courier New"/>
          <w:sz w:val="24"/>
          <w:szCs w:val="24"/>
        </w:rPr>
        <w:t xml:space="preserve">(2)  </w:t>
      </w:r>
      <w:r w:rsidRPr="00B97B75">
        <w:rPr>
          <w:rFonts w:ascii="Courier New" w:hAnsi="Courier New" w:cs="Courier New"/>
          <w:sz w:val="24"/>
          <w:szCs w:val="24"/>
          <w:u w:val="single"/>
        </w:rPr>
        <w:t xml:space="preserve">Mayor (or </w:t>
      </w:r>
      <w:r w:rsidR="005F62B6" w:rsidRPr="00B97B75">
        <w:rPr>
          <w:rFonts w:ascii="Courier New" w:hAnsi="Courier New" w:cs="Courier New"/>
          <w:sz w:val="24"/>
          <w:szCs w:val="24"/>
          <w:u w:val="single"/>
        </w:rPr>
        <w:t>c</w:t>
      </w:r>
      <w:r w:rsidRPr="00B97B75">
        <w:rPr>
          <w:rFonts w:ascii="Courier New" w:hAnsi="Courier New" w:cs="Courier New"/>
          <w:sz w:val="24"/>
          <w:szCs w:val="24"/>
          <w:u w:val="single"/>
        </w:rPr>
        <w:t xml:space="preserve">ity or </w:t>
      </w:r>
      <w:r w:rsidR="005F62B6" w:rsidRPr="00B97B75">
        <w:rPr>
          <w:rFonts w:ascii="Courier New" w:hAnsi="Courier New" w:cs="Courier New"/>
          <w:sz w:val="24"/>
          <w:szCs w:val="24"/>
          <w:u w:val="single"/>
        </w:rPr>
        <w:t>t</w:t>
      </w:r>
      <w:r w:rsidRPr="00B97B75">
        <w:rPr>
          <w:rFonts w:ascii="Courier New" w:hAnsi="Courier New" w:cs="Courier New"/>
          <w:sz w:val="24"/>
          <w:szCs w:val="24"/>
          <w:u w:val="single"/>
        </w:rPr>
        <w:t xml:space="preserve">own </w:t>
      </w:r>
      <w:r w:rsidR="005F62B6" w:rsidRPr="00B97B75">
        <w:rPr>
          <w:rFonts w:ascii="Courier New" w:hAnsi="Courier New" w:cs="Courier New"/>
          <w:sz w:val="24"/>
          <w:szCs w:val="24"/>
          <w:u w:val="single"/>
        </w:rPr>
        <w:t>a</w:t>
      </w:r>
      <w:r w:rsidRPr="00B97B75">
        <w:rPr>
          <w:rFonts w:ascii="Courier New" w:hAnsi="Courier New" w:cs="Courier New"/>
          <w:sz w:val="24"/>
          <w:szCs w:val="24"/>
          <w:u w:val="single"/>
        </w:rPr>
        <w:t>dministrator) comment period</w:t>
      </w:r>
      <w:r w:rsidRPr="00B97B75">
        <w:rPr>
          <w:rFonts w:ascii="Courier New" w:hAnsi="Courier New" w:cs="Courier New"/>
          <w:sz w:val="24"/>
          <w:szCs w:val="24"/>
        </w:rPr>
        <w:t>.  Each LEA included in an application must provide its mayor or other comparable official at least 10 business days to comment on the LEA’s application and submit as part of its application package</w:t>
      </w:r>
      <w:r w:rsidR="00F733BD" w:rsidRPr="00B97B75">
        <w:rPr>
          <w:rFonts w:ascii="Courier New" w:hAnsi="Courier New" w:cs="Courier New"/>
          <w:sz w:val="24"/>
          <w:szCs w:val="24"/>
        </w:rPr>
        <w:t>--</w:t>
      </w:r>
      <w:r w:rsidR="00726165" w:rsidRPr="00B97B75">
        <w:rPr>
          <w:rFonts w:ascii="Courier New" w:hAnsi="Courier New" w:cs="Courier New"/>
          <w:sz w:val="24"/>
          <w:szCs w:val="24"/>
        </w:rPr>
        <w:t xml:space="preserve"> </w:t>
      </w:r>
    </w:p>
    <w:p w:rsidR="006D2726" w:rsidRPr="00B97B75" w:rsidRDefault="00881C59" w:rsidP="009D2F40">
      <w:pPr>
        <w:pStyle w:val="MediumGrid1-Accent21"/>
        <w:keepNext/>
        <w:spacing w:line="480" w:lineRule="auto"/>
        <w:ind w:left="0" w:firstLine="1080"/>
        <w:rPr>
          <w:rFonts w:ascii="Courier New" w:hAnsi="Courier New" w:cs="Courier New"/>
          <w:sz w:val="24"/>
          <w:szCs w:val="24"/>
          <w:u w:val="single"/>
        </w:rPr>
      </w:pPr>
      <w:r w:rsidRPr="00B97B75">
        <w:rPr>
          <w:rFonts w:ascii="Courier New" w:hAnsi="Courier New" w:cs="Courier New"/>
          <w:sz w:val="24"/>
          <w:szCs w:val="24"/>
        </w:rPr>
        <w:lastRenderedPageBreak/>
        <w:t>(a)  The mayor</w:t>
      </w:r>
      <w:r w:rsidR="008149C2" w:rsidRPr="00B97B75">
        <w:rPr>
          <w:rFonts w:ascii="Courier New" w:hAnsi="Courier New" w:cs="Courier New"/>
          <w:sz w:val="24"/>
          <w:szCs w:val="24"/>
        </w:rPr>
        <w:t xml:space="preserve"> </w:t>
      </w:r>
      <w:r w:rsidR="0057171F" w:rsidRPr="00B97B75">
        <w:rPr>
          <w:rFonts w:ascii="Courier New" w:hAnsi="Courier New" w:cs="Courier New"/>
          <w:sz w:val="24"/>
          <w:szCs w:val="24"/>
        </w:rPr>
        <w:t xml:space="preserve">or </w:t>
      </w:r>
      <w:r w:rsidR="008149C2" w:rsidRPr="00B97B75">
        <w:rPr>
          <w:rFonts w:ascii="Courier New" w:hAnsi="Courier New" w:cs="Courier New"/>
          <w:sz w:val="24"/>
          <w:szCs w:val="24"/>
        </w:rPr>
        <w:t>city</w:t>
      </w:r>
      <w:r w:rsidRPr="00B97B75">
        <w:rPr>
          <w:rFonts w:ascii="Courier New" w:hAnsi="Courier New" w:cs="Courier New"/>
          <w:sz w:val="24"/>
          <w:szCs w:val="24"/>
        </w:rPr>
        <w:t xml:space="preserve"> or </w:t>
      </w:r>
      <w:r w:rsidR="008149C2" w:rsidRPr="00B97B75">
        <w:rPr>
          <w:rFonts w:ascii="Courier New" w:hAnsi="Courier New" w:cs="Courier New"/>
          <w:sz w:val="24"/>
          <w:szCs w:val="24"/>
        </w:rPr>
        <w:t>town administrator’s</w:t>
      </w:r>
      <w:r w:rsidRPr="00B97B75">
        <w:rPr>
          <w:rFonts w:ascii="Courier New" w:hAnsi="Courier New" w:cs="Courier New"/>
          <w:sz w:val="24"/>
          <w:szCs w:val="24"/>
        </w:rPr>
        <w:t xml:space="preserve"> comments or, if that individual declines to comment, evidence that the LEA offered </w:t>
      </w:r>
      <w:r w:rsidR="0057171F" w:rsidRPr="00B97B75">
        <w:rPr>
          <w:rFonts w:ascii="Courier New" w:hAnsi="Courier New" w:cs="Courier New"/>
          <w:sz w:val="24"/>
          <w:szCs w:val="24"/>
        </w:rPr>
        <w:t>such official</w:t>
      </w:r>
      <w:r w:rsidRPr="00B97B75">
        <w:rPr>
          <w:rFonts w:ascii="Courier New" w:hAnsi="Courier New" w:cs="Courier New"/>
          <w:sz w:val="24"/>
          <w:szCs w:val="24"/>
        </w:rPr>
        <w:t xml:space="preserve"> 10 business days to comment; and</w:t>
      </w:r>
    </w:p>
    <w:p w:rsidR="006D2726" w:rsidRPr="00B97B75" w:rsidRDefault="00881C59" w:rsidP="009D2F40">
      <w:pPr>
        <w:pStyle w:val="MediumGrid1-Accent21"/>
        <w:keepNext/>
        <w:spacing w:line="480" w:lineRule="auto"/>
        <w:ind w:left="0" w:firstLine="1080"/>
        <w:rPr>
          <w:rFonts w:ascii="Courier New" w:hAnsi="Courier New" w:cs="Courier New"/>
          <w:sz w:val="24"/>
          <w:szCs w:val="24"/>
        </w:rPr>
      </w:pPr>
      <w:r w:rsidRPr="00B97B75">
        <w:rPr>
          <w:rFonts w:ascii="Courier New" w:hAnsi="Courier New" w:cs="Courier New"/>
          <w:sz w:val="24"/>
          <w:szCs w:val="24"/>
        </w:rPr>
        <w:t xml:space="preserve">(b)  The LEA’s response to the mayor or </w:t>
      </w:r>
      <w:r w:rsidR="00EA799B" w:rsidRPr="00B97B75">
        <w:rPr>
          <w:rFonts w:ascii="Courier New" w:hAnsi="Courier New" w:cs="Courier New"/>
          <w:sz w:val="24"/>
          <w:szCs w:val="24"/>
        </w:rPr>
        <w:t>city or town administrator</w:t>
      </w:r>
      <w:r w:rsidR="00EA799B" w:rsidRPr="00B97B75" w:rsidDel="00EA799B">
        <w:rPr>
          <w:rFonts w:ascii="Courier New" w:hAnsi="Courier New" w:cs="Courier New"/>
          <w:sz w:val="24"/>
          <w:szCs w:val="24"/>
        </w:rPr>
        <w:t xml:space="preserve"> </w:t>
      </w:r>
      <w:r w:rsidRPr="00B97B75">
        <w:rPr>
          <w:rFonts w:ascii="Courier New" w:hAnsi="Courier New" w:cs="Courier New"/>
          <w:sz w:val="24"/>
          <w:szCs w:val="24"/>
        </w:rPr>
        <w:t>comments</w:t>
      </w:r>
      <w:r w:rsidR="0057171F" w:rsidRPr="00B97B75">
        <w:rPr>
          <w:rFonts w:ascii="Courier New" w:hAnsi="Courier New" w:cs="Courier New"/>
          <w:sz w:val="24"/>
          <w:szCs w:val="24"/>
        </w:rPr>
        <w:t xml:space="preserve"> (optional)</w:t>
      </w:r>
      <w:r w:rsidRPr="00B97B75">
        <w:rPr>
          <w:rFonts w:ascii="Courier New" w:hAnsi="Courier New" w:cs="Courier New"/>
          <w:sz w:val="24"/>
          <w:szCs w:val="24"/>
        </w:rPr>
        <w:t>.</w:t>
      </w:r>
    </w:p>
    <w:p w:rsidR="005D649E" w:rsidRPr="00B97B75" w:rsidRDefault="00881C59" w:rsidP="009D2F40">
      <w:pPr>
        <w:pStyle w:val="MediumGrid1-Accent21"/>
        <w:keepNext/>
        <w:spacing w:line="480" w:lineRule="auto"/>
        <w:ind w:left="0" w:firstLine="720"/>
        <w:rPr>
          <w:rFonts w:ascii="Courier New" w:hAnsi="Courier New" w:cs="Courier New"/>
          <w:sz w:val="24"/>
          <w:szCs w:val="24"/>
        </w:rPr>
      </w:pPr>
      <w:r w:rsidRPr="00B97B75">
        <w:rPr>
          <w:rFonts w:ascii="Courier New" w:hAnsi="Courier New" w:cs="Courier New"/>
          <w:sz w:val="24"/>
          <w:szCs w:val="24"/>
        </w:rPr>
        <w:t xml:space="preserve">(3)  </w:t>
      </w:r>
      <w:r w:rsidR="0057171F" w:rsidRPr="00B97B75">
        <w:rPr>
          <w:rFonts w:ascii="Courier New" w:hAnsi="Courier New" w:cs="Courier New"/>
          <w:sz w:val="24"/>
          <w:szCs w:val="24"/>
          <w:u w:val="single"/>
        </w:rPr>
        <w:t>Consortium</w:t>
      </w:r>
      <w:r w:rsidR="0057171F" w:rsidRPr="00B97B75">
        <w:rPr>
          <w:rFonts w:ascii="Courier New" w:hAnsi="Courier New" w:cs="Courier New"/>
          <w:sz w:val="24"/>
          <w:szCs w:val="24"/>
        </w:rPr>
        <w:t xml:space="preserve">.  </w:t>
      </w:r>
      <w:r w:rsidRPr="00B97B75">
        <w:rPr>
          <w:rFonts w:ascii="Courier New" w:hAnsi="Courier New" w:cs="Courier New"/>
          <w:sz w:val="24"/>
          <w:szCs w:val="24"/>
        </w:rPr>
        <w:t>For LEAs applying as a consortium, the application must</w:t>
      </w:r>
      <w:r w:rsidR="00726165" w:rsidRPr="00B97B75">
        <w:rPr>
          <w:rFonts w:ascii="Courier New" w:hAnsi="Courier New" w:cs="Courier New"/>
          <w:sz w:val="24"/>
          <w:szCs w:val="24"/>
        </w:rPr>
        <w:t>–</w:t>
      </w:r>
      <w:r w:rsidR="00400821" w:rsidRPr="00B97B75">
        <w:rPr>
          <w:rFonts w:ascii="Courier New" w:hAnsi="Courier New" w:cs="Courier New"/>
          <w:sz w:val="24"/>
          <w:szCs w:val="24"/>
        </w:rPr>
        <w:t>-</w:t>
      </w:r>
      <w:r w:rsidR="00726165" w:rsidRPr="00B97B75">
        <w:rPr>
          <w:rFonts w:ascii="Courier New" w:hAnsi="Courier New" w:cs="Courier New"/>
          <w:sz w:val="24"/>
          <w:szCs w:val="24"/>
        </w:rPr>
        <w:t xml:space="preserve"> </w:t>
      </w:r>
    </w:p>
    <w:p w:rsidR="005D649E" w:rsidRPr="00B97B75" w:rsidRDefault="00881C59" w:rsidP="009D2F40">
      <w:pPr>
        <w:pStyle w:val="MediumGrid1-Accent21"/>
        <w:keepNext/>
        <w:spacing w:line="480" w:lineRule="auto"/>
        <w:ind w:left="0" w:firstLine="1080"/>
        <w:rPr>
          <w:rFonts w:ascii="Courier New" w:hAnsi="Courier New" w:cs="Courier New"/>
          <w:sz w:val="24"/>
          <w:szCs w:val="24"/>
        </w:rPr>
      </w:pPr>
      <w:r w:rsidRPr="00B97B75">
        <w:rPr>
          <w:rFonts w:ascii="Courier New" w:hAnsi="Courier New" w:cs="Courier New"/>
          <w:sz w:val="24"/>
          <w:szCs w:val="24"/>
        </w:rPr>
        <w:t>(</w:t>
      </w:r>
      <w:proofErr w:type="gramStart"/>
      <w:r w:rsidRPr="00B97B75">
        <w:rPr>
          <w:rFonts w:ascii="Courier New" w:hAnsi="Courier New" w:cs="Courier New"/>
          <w:sz w:val="24"/>
          <w:szCs w:val="24"/>
        </w:rPr>
        <w:t>a</w:t>
      </w:r>
      <w:proofErr w:type="gramEnd"/>
      <w:r w:rsidRPr="00B97B75">
        <w:rPr>
          <w:rFonts w:ascii="Courier New" w:hAnsi="Courier New" w:cs="Courier New"/>
          <w:sz w:val="24"/>
          <w:szCs w:val="24"/>
        </w:rPr>
        <w:t>)  Indicate, consistent with 34 CFR 75.128, whether</w:t>
      </w:r>
      <w:r w:rsidR="00F733BD" w:rsidRPr="00B97B75">
        <w:rPr>
          <w:rFonts w:ascii="Courier New" w:hAnsi="Courier New" w:cs="Courier New"/>
          <w:sz w:val="24"/>
          <w:szCs w:val="24"/>
        </w:rPr>
        <w:t>--</w:t>
      </w:r>
    </w:p>
    <w:p w:rsidR="005D649E" w:rsidRPr="00B97B75" w:rsidRDefault="00881C59" w:rsidP="009D2F40">
      <w:pPr>
        <w:pStyle w:val="MediumGrid1-Accent21"/>
        <w:keepNext/>
        <w:spacing w:line="480" w:lineRule="auto"/>
        <w:ind w:left="0" w:firstLine="1080"/>
        <w:rPr>
          <w:rFonts w:ascii="Courier New" w:hAnsi="Courier New" w:cs="Courier New"/>
          <w:sz w:val="24"/>
          <w:szCs w:val="24"/>
        </w:rPr>
      </w:pPr>
      <w:r w:rsidRPr="00B97B75">
        <w:rPr>
          <w:rFonts w:ascii="Courier New" w:hAnsi="Courier New" w:cs="Courier New"/>
          <w:sz w:val="24"/>
          <w:szCs w:val="24"/>
        </w:rPr>
        <w:t>(i)  One member of the consortium is applying for a grant on behalf of the consortium; or</w:t>
      </w:r>
    </w:p>
    <w:p w:rsidR="005D649E" w:rsidRPr="00B97B75" w:rsidRDefault="00881C59" w:rsidP="009D2F40">
      <w:pPr>
        <w:pStyle w:val="MediumGrid1-Accent21"/>
        <w:keepNext/>
        <w:spacing w:line="480" w:lineRule="auto"/>
        <w:ind w:left="0" w:firstLine="1080"/>
        <w:rPr>
          <w:rFonts w:ascii="Courier New" w:hAnsi="Courier New" w:cs="Courier New"/>
          <w:sz w:val="24"/>
          <w:szCs w:val="24"/>
        </w:rPr>
      </w:pPr>
      <w:r w:rsidRPr="00B97B75">
        <w:rPr>
          <w:rFonts w:ascii="Courier New" w:hAnsi="Courier New" w:cs="Courier New"/>
          <w:sz w:val="24"/>
          <w:szCs w:val="24"/>
        </w:rPr>
        <w:t>(ii)  The consortium has established itself as a separate, eligible legal entity and is applying for a grant on its own behalf;</w:t>
      </w:r>
    </w:p>
    <w:p w:rsidR="005D649E" w:rsidRPr="00B97B75" w:rsidRDefault="00881C59" w:rsidP="009D2F40">
      <w:pPr>
        <w:pStyle w:val="MediumGrid1-Accent21"/>
        <w:keepNext/>
        <w:spacing w:line="480" w:lineRule="auto"/>
        <w:ind w:left="0" w:firstLine="1080"/>
        <w:rPr>
          <w:rFonts w:ascii="Courier New" w:hAnsi="Courier New" w:cs="Courier New"/>
          <w:sz w:val="24"/>
          <w:szCs w:val="24"/>
        </w:rPr>
      </w:pPr>
      <w:r w:rsidRPr="00B97B75">
        <w:rPr>
          <w:rFonts w:ascii="Courier New" w:hAnsi="Courier New" w:cs="Courier New"/>
          <w:sz w:val="24"/>
          <w:szCs w:val="24"/>
        </w:rPr>
        <w:t>(b)  Be signed by</w:t>
      </w:r>
      <w:r w:rsidR="00726165" w:rsidRPr="00B97B75">
        <w:rPr>
          <w:rFonts w:ascii="Courier New" w:hAnsi="Courier New" w:cs="Courier New"/>
          <w:sz w:val="24"/>
          <w:szCs w:val="24"/>
        </w:rPr>
        <w:t>–</w:t>
      </w:r>
      <w:r w:rsidR="00400821" w:rsidRPr="00B97B75">
        <w:rPr>
          <w:rFonts w:ascii="Courier New" w:hAnsi="Courier New" w:cs="Courier New"/>
          <w:sz w:val="24"/>
          <w:szCs w:val="24"/>
        </w:rPr>
        <w:t>-</w:t>
      </w:r>
      <w:r w:rsidR="00726165" w:rsidRPr="00B97B75">
        <w:rPr>
          <w:rFonts w:ascii="Courier New" w:hAnsi="Courier New" w:cs="Courier New"/>
          <w:sz w:val="24"/>
          <w:szCs w:val="24"/>
        </w:rPr>
        <w:t xml:space="preserve"> </w:t>
      </w:r>
    </w:p>
    <w:p w:rsidR="005D649E" w:rsidRPr="00B97B75" w:rsidRDefault="00881C59" w:rsidP="009D2F40">
      <w:pPr>
        <w:pStyle w:val="MediumGrid1-Accent21"/>
        <w:keepNext/>
        <w:spacing w:line="480" w:lineRule="auto"/>
        <w:ind w:left="0" w:firstLine="1080"/>
        <w:rPr>
          <w:rFonts w:ascii="Courier New" w:hAnsi="Courier New" w:cs="Courier New"/>
          <w:sz w:val="24"/>
          <w:szCs w:val="24"/>
        </w:rPr>
      </w:pPr>
      <w:r w:rsidRPr="00B97B75">
        <w:rPr>
          <w:rFonts w:ascii="Courier New" w:hAnsi="Courier New" w:cs="Courier New"/>
          <w:sz w:val="24"/>
          <w:szCs w:val="24"/>
        </w:rPr>
        <w:t>(i)  If one member of the consortium is applying for a grant on behalf of the consortium, the superintendent</w:t>
      </w:r>
      <w:r w:rsidR="00E128E8" w:rsidRPr="00B97B75">
        <w:rPr>
          <w:rFonts w:ascii="Courier New" w:hAnsi="Courier New" w:cs="Courier New"/>
          <w:sz w:val="24"/>
          <w:szCs w:val="24"/>
        </w:rPr>
        <w:t xml:space="preserve"> or </w:t>
      </w:r>
      <w:r w:rsidRPr="00B97B75">
        <w:rPr>
          <w:rFonts w:ascii="Courier New" w:hAnsi="Courier New" w:cs="Courier New"/>
          <w:sz w:val="24"/>
          <w:szCs w:val="24"/>
        </w:rPr>
        <w:t>chief executive officer (CEO), local school board president, and local teacher union</w:t>
      </w:r>
      <w:r w:rsidR="00E128E8" w:rsidRPr="00B97B75">
        <w:rPr>
          <w:rFonts w:ascii="Courier New" w:hAnsi="Courier New" w:cs="Courier New"/>
          <w:sz w:val="24"/>
          <w:szCs w:val="24"/>
        </w:rPr>
        <w:t xml:space="preserve"> or </w:t>
      </w:r>
      <w:r w:rsidRPr="00B97B75">
        <w:rPr>
          <w:rFonts w:ascii="Courier New" w:hAnsi="Courier New" w:cs="Courier New"/>
          <w:sz w:val="24"/>
          <w:szCs w:val="24"/>
        </w:rPr>
        <w:t>association president (where applicable) of that LEA; or</w:t>
      </w:r>
    </w:p>
    <w:p w:rsidR="005D649E" w:rsidRPr="00B97B75" w:rsidRDefault="005D649E" w:rsidP="009D2F40">
      <w:pPr>
        <w:pStyle w:val="MediumGrid1-Accent21"/>
        <w:keepNext/>
        <w:spacing w:line="480" w:lineRule="auto"/>
        <w:ind w:left="0" w:firstLine="1080"/>
        <w:rPr>
          <w:rFonts w:ascii="Courier New" w:hAnsi="Courier New" w:cs="Courier New"/>
          <w:sz w:val="24"/>
          <w:szCs w:val="24"/>
        </w:rPr>
      </w:pPr>
      <w:r w:rsidRPr="00B97B75">
        <w:rPr>
          <w:rFonts w:ascii="Courier New" w:hAnsi="Courier New" w:cs="Courier New"/>
          <w:sz w:val="24"/>
          <w:szCs w:val="24"/>
        </w:rPr>
        <w:t>(</w:t>
      </w:r>
      <w:r w:rsidR="00881C59" w:rsidRPr="00B97B75">
        <w:rPr>
          <w:rFonts w:ascii="Courier New" w:hAnsi="Courier New" w:cs="Courier New"/>
          <w:sz w:val="24"/>
          <w:szCs w:val="24"/>
        </w:rPr>
        <w:t xml:space="preserve">ii)  If the consortium has established itself as a separate eligible legal entity and is applying for a grant </w:t>
      </w:r>
      <w:r w:rsidR="00881C59" w:rsidRPr="00B97B75">
        <w:rPr>
          <w:rFonts w:ascii="Courier New" w:hAnsi="Courier New" w:cs="Courier New"/>
          <w:sz w:val="24"/>
          <w:szCs w:val="24"/>
        </w:rPr>
        <w:lastRenderedPageBreak/>
        <w:t>on its own behalf, a</w:t>
      </w:r>
      <w:r w:rsidR="005F04A9" w:rsidRPr="00B97B75">
        <w:rPr>
          <w:rFonts w:ascii="Courier New" w:hAnsi="Courier New" w:cs="Courier New"/>
          <w:sz w:val="24"/>
          <w:szCs w:val="24"/>
        </w:rPr>
        <w:t xml:space="preserve"> </w:t>
      </w:r>
      <w:r w:rsidR="00400821" w:rsidRPr="00B97B75">
        <w:rPr>
          <w:rFonts w:ascii="Courier New" w:hAnsi="Courier New" w:cs="Courier New"/>
          <w:sz w:val="24"/>
          <w:szCs w:val="24"/>
        </w:rPr>
        <w:t xml:space="preserve">legal </w:t>
      </w:r>
      <w:r w:rsidR="00881C59" w:rsidRPr="00B97B75">
        <w:rPr>
          <w:rFonts w:ascii="Courier New" w:hAnsi="Courier New" w:cs="Courier New"/>
          <w:sz w:val="24"/>
          <w:szCs w:val="24"/>
        </w:rPr>
        <w:t>representative of the consortium; and</w:t>
      </w:r>
    </w:p>
    <w:p w:rsidR="005D649E" w:rsidRPr="00B97B75" w:rsidRDefault="00881C59" w:rsidP="009D2F40">
      <w:pPr>
        <w:pStyle w:val="MediumGrid1-Accent21"/>
        <w:keepNext/>
        <w:spacing w:line="480" w:lineRule="auto"/>
        <w:ind w:left="0" w:firstLine="1080"/>
        <w:rPr>
          <w:rFonts w:ascii="Courier New" w:hAnsi="Courier New" w:cs="Courier New"/>
          <w:sz w:val="24"/>
          <w:szCs w:val="24"/>
        </w:rPr>
      </w:pPr>
      <w:r w:rsidRPr="00B97B75">
        <w:rPr>
          <w:rFonts w:ascii="Courier New" w:hAnsi="Courier New" w:cs="Courier New"/>
          <w:sz w:val="24"/>
          <w:szCs w:val="24"/>
        </w:rPr>
        <w:t xml:space="preserve">(c)  Include, consistent with 34 CFR 75.128, for each LEA in the consortium, copies of all </w:t>
      </w:r>
      <w:r w:rsidR="00E128E8" w:rsidRPr="00B97B75">
        <w:rPr>
          <w:rFonts w:ascii="Courier New" w:hAnsi="Courier New" w:cs="Courier New"/>
          <w:sz w:val="24"/>
          <w:szCs w:val="24"/>
        </w:rPr>
        <w:t>m</w:t>
      </w:r>
      <w:r w:rsidRPr="00B97B75">
        <w:rPr>
          <w:rFonts w:ascii="Courier New" w:hAnsi="Courier New" w:cs="Courier New"/>
          <w:sz w:val="24"/>
          <w:szCs w:val="24"/>
        </w:rPr>
        <w:t xml:space="preserve">emoranda of </w:t>
      </w:r>
      <w:r w:rsidR="00E128E8" w:rsidRPr="00B97B75">
        <w:rPr>
          <w:rFonts w:ascii="Courier New" w:hAnsi="Courier New" w:cs="Courier New"/>
          <w:sz w:val="24"/>
          <w:szCs w:val="24"/>
        </w:rPr>
        <w:t>u</w:t>
      </w:r>
      <w:r w:rsidRPr="00B97B75">
        <w:rPr>
          <w:rFonts w:ascii="Courier New" w:hAnsi="Courier New" w:cs="Courier New"/>
          <w:sz w:val="24"/>
          <w:szCs w:val="24"/>
        </w:rPr>
        <w:t>nderstanding or other binding agreements</w:t>
      </w:r>
      <w:r w:rsidR="00E128E8" w:rsidRPr="00B97B75">
        <w:rPr>
          <w:rFonts w:ascii="Courier New" w:hAnsi="Courier New" w:cs="Courier New"/>
          <w:sz w:val="24"/>
          <w:szCs w:val="24"/>
        </w:rPr>
        <w:t xml:space="preserve"> related to the consortium</w:t>
      </w:r>
      <w:r w:rsidRPr="00B97B75">
        <w:rPr>
          <w:rFonts w:ascii="Courier New" w:hAnsi="Courier New" w:cs="Courier New"/>
          <w:sz w:val="24"/>
          <w:szCs w:val="24"/>
        </w:rPr>
        <w:t>.  These binding agreements must</w:t>
      </w:r>
      <w:r w:rsidR="00F733BD" w:rsidRPr="00B97B75">
        <w:rPr>
          <w:rFonts w:ascii="Courier New" w:hAnsi="Courier New" w:cs="Courier New"/>
          <w:sz w:val="24"/>
          <w:szCs w:val="24"/>
        </w:rPr>
        <w:t>--</w:t>
      </w:r>
    </w:p>
    <w:p w:rsidR="005D649E" w:rsidRPr="00B97B75" w:rsidRDefault="00881C59" w:rsidP="009D2F40">
      <w:pPr>
        <w:pStyle w:val="MediumGrid1-Accent21"/>
        <w:keepNext/>
        <w:spacing w:line="480" w:lineRule="auto"/>
        <w:ind w:left="0" w:firstLine="1080"/>
        <w:rPr>
          <w:rFonts w:ascii="Courier New" w:hAnsi="Courier New" w:cs="Courier New"/>
          <w:sz w:val="24"/>
          <w:szCs w:val="24"/>
        </w:rPr>
      </w:pPr>
      <w:r w:rsidRPr="00B97B75">
        <w:rPr>
          <w:rFonts w:ascii="Courier New" w:hAnsi="Courier New" w:cs="Courier New"/>
          <w:sz w:val="24"/>
          <w:szCs w:val="24"/>
        </w:rPr>
        <w:t xml:space="preserve">(i)  </w:t>
      </w:r>
      <w:r w:rsidR="007D6609" w:rsidRPr="00B97B75">
        <w:rPr>
          <w:rFonts w:ascii="Courier New" w:hAnsi="Courier New" w:cs="Courier New"/>
          <w:sz w:val="24"/>
          <w:szCs w:val="24"/>
        </w:rPr>
        <w:t>Detail the activities that each member of the consortium plans to perform;</w:t>
      </w:r>
    </w:p>
    <w:p w:rsidR="007D6609" w:rsidRPr="00B97B75" w:rsidRDefault="007D6609" w:rsidP="009D2F40">
      <w:pPr>
        <w:pStyle w:val="MediumGrid1-Accent21"/>
        <w:keepNext/>
        <w:spacing w:line="480" w:lineRule="auto"/>
        <w:ind w:left="0" w:firstLine="1080"/>
        <w:rPr>
          <w:rFonts w:ascii="Courier New" w:hAnsi="Courier New" w:cs="Courier New"/>
          <w:sz w:val="24"/>
          <w:szCs w:val="24"/>
        </w:rPr>
      </w:pPr>
      <w:r w:rsidRPr="00B97B75">
        <w:rPr>
          <w:rFonts w:ascii="Courier New" w:hAnsi="Courier New" w:cs="Courier New"/>
          <w:sz w:val="24"/>
          <w:szCs w:val="24"/>
        </w:rPr>
        <w:t>(ii) Describe the consortium governance structure (as defined in this notice)</w:t>
      </w:r>
      <w:r w:rsidR="00C13606">
        <w:rPr>
          <w:rFonts w:ascii="Courier New" w:hAnsi="Courier New" w:cs="Courier New"/>
          <w:sz w:val="24"/>
          <w:szCs w:val="24"/>
        </w:rPr>
        <w:t>;</w:t>
      </w:r>
      <w:r w:rsidRPr="00B97B75">
        <w:rPr>
          <w:rFonts w:ascii="Courier New" w:hAnsi="Courier New" w:cs="Courier New"/>
          <w:sz w:val="24"/>
          <w:szCs w:val="24"/>
        </w:rPr>
        <w:t xml:space="preserve"> </w:t>
      </w:r>
    </w:p>
    <w:p w:rsidR="005D649E" w:rsidRPr="00B97B75" w:rsidRDefault="00881C59" w:rsidP="009D2F40">
      <w:pPr>
        <w:pStyle w:val="MediumGrid1-Accent21"/>
        <w:keepNext/>
        <w:spacing w:line="480" w:lineRule="auto"/>
        <w:ind w:left="0" w:firstLine="1080"/>
        <w:rPr>
          <w:rFonts w:ascii="Courier New" w:hAnsi="Courier New" w:cs="Courier New"/>
          <w:sz w:val="24"/>
          <w:szCs w:val="24"/>
        </w:rPr>
      </w:pPr>
      <w:r w:rsidRPr="00B97B75">
        <w:rPr>
          <w:rFonts w:ascii="Courier New" w:hAnsi="Courier New" w:cs="Courier New"/>
          <w:sz w:val="24"/>
          <w:szCs w:val="24"/>
        </w:rPr>
        <w:t>(ii</w:t>
      </w:r>
      <w:r w:rsidR="007D6609" w:rsidRPr="00B97B75">
        <w:rPr>
          <w:rFonts w:ascii="Courier New" w:hAnsi="Courier New" w:cs="Courier New"/>
          <w:sz w:val="24"/>
          <w:szCs w:val="24"/>
        </w:rPr>
        <w:t>i</w:t>
      </w:r>
      <w:r w:rsidRPr="00B97B75">
        <w:rPr>
          <w:rFonts w:ascii="Courier New" w:hAnsi="Courier New" w:cs="Courier New"/>
          <w:sz w:val="24"/>
          <w:szCs w:val="24"/>
        </w:rPr>
        <w:t xml:space="preserve">)  Bind each member of the consortium to every statement and assurance made in the application; and </w:t>
      </w:r>
    </w:p>
    <w:p w:rsidR="005D649E" w:rsidRPr="00B97B75" w:rsidRDefault="00881C59" w:rsidP="009D2F40">
      <w:pPr>
        <w:pStyle w:val="MediumGrid1-Accent21"/>
        <w:keepNext/>
        <w:spacing w:line="480" w:lineRule="auto"/>
        <w:ind w:left="0" w:firstLine="1080"/>
        <w:rPr>
          <w:rFonts w:ascii="Courier New" w:hAnsi="Courier New" w:cs="Courier New"/>
          <w:color w:val="000000"/>
          <w:spacing w:val="4"/>
          <w:sz w:val="24"/>
          <w:szCs w:val="24"/>
        </w:rPr>
      </w:pPr>
      <w:proofErr w:type="gramStart"/>
      <w:r w:rsidRPr="00B97B75">
        <w:rPr>
          <w:rFonts w:ascii="Courier New" w:hAnsi="Courier New" w:cs="Courier New"/>
          <w:color w:val="000000"/>
          <w:spacing w:val="4"/>
          <w:sz w:val="24"/>
          <w:szCs w:val="24"/>
        </w:rPr>
        <w:t>(i</w:t>
      </w:r>
      <w:r w:rsidR="007D6609" w:rsidRPr="00B97B75">
        <w:rPr>
          <w:rFonts w:ascii="Courier New" w:hAnsi="Courier New" w:cs="Courier New"/>
          <w:color w:val="000000"/>
          <w:spacing w:val="4"/>
          <w:sz w:val="24"/>
          <w:szCs w:val="24"/>
        </w:rPr>
        <w:t>v</w:t>
      </w:r>
      <w:r w:rsidRPr="00B97B75">
        <w:rPr>
          <w:rFonts w:ascii="Courier New" w:hAnsi="Courier New" w:cs="Courier New"/>
          <w:color w:val="000000"/>
          <w:spacing w:val="4"/>
          <w:sz w:val="24"/>
          <w:szCs w:val="24"/>
        </w:rPr>
        <w:t>)  Include</w:t>
      </w:r>
      <w:proofErr w:type="gramEnd"/>
      <w:r w:rsidRPr="00B97B75">
        <w:rPr>
          <w:rFonts w:ascii="Courier New" w:hAnsi="Courier New" w:cs="Courier New"/>
          <w:color w:val="000000"/>
          <w:spacing w:val="4"/>
          <w:sz w:val="24"/>
          <w:szCs w:val="24"/>
        </w:rPr>
        <w:t xml:space="preserve"> an assurance signed by the LEA’s </w:t>
      </w:r>
      <w:r w:rsidR="00081E3C" w:rsidRPr="00B97B75">
        <w:rPr>
          <w:rFonts w:ascii="Courier New" w:hAnsi="Courier New" w:cs="Courier New"/>
          <w:color w:val="000000"/>
          <w:spacing w:val="4"/>
          <w:sz w:val="24"/>
          <w:szCs w:val="24"/>
        </w:rPr>
        <w:t>superintendent</w:t>
      </w:r>
      <w:r w:rsidR="00E128E8" w:rsidRPr="00B97B75">
        <w:rPr>
          <w:rFonts w:ascii="Courier New" w:hAnsi="Courier New" w:cs="Courier New"/>
          <w:color w:val="000000"/>
          <w:spacing w:val="4"/>
          <w:sz w:val="24"/>
          <w:szCs w:val="24"/>
        </w:rPr>
        <w:t xml:space="preserve"> </w:t>
      </w:r>
      <w:r w:rsidR="00C13606">
        <w:rPr>
          <w:rFonts w:ascii="Courier New" w:hAnsi="Courier New" w:cs="Courier New"/>
          <w:color w:val="000000"/>
          <w:spacing w:val="4"/>
          <w:sz w:val="24"/>
          <w:szCs w:val="24"/>
        </w:rPr>
        <w:t>or</w:t>
      </w:r>
      <w:r w:rsidR="00E128E8" w:rsidRPr="00B97B75">
        <w:rPr>
          <w:rFonts w:ascii="Courier New" w:hAnsi="Courier New" w:cs="Courier New"/>
          <w:color w:val="000000"/>
          <w:spacing w:val="4"/>
          <w:sz w:val="24"/>
          <w:szCs w:val="24"/>
        </w:rPr>
        <w:t xml:space="preserve"> </w:t>
      </w:r>
      <w:r w:rsidR="00081E3C" w:rsidRPr="00B97B75">
        <w:rPr>
          <w:rFonts w:ascii="Courier New" w:hAnsi="Courier New" w:cs="Courier New"/>
          <w:color w:val="000000"/>
          <w:spacing w:val="4"/>
          <w:sz w:val="24"/>
          <w:szCs w:val="24"/>
        </w:rPr>
        <w:t>CEO</w:t>
      </w:r>
      <w:r w:rsidRPr="00B97B75">
        <w:rPr>
          <w:rFonts w:ascii="Courier New" w:hAnsi="Courier New" w:cs="Courier New"/>
          <w:color w:val="000000"/>
          <w:spacing w:val="4"/>
          <w:sz w:val="24"/>
          <w:szCs w:val="24"/>
        </w:rPr>
        <w:t xml:space="preserve"> that</w:t>
      </w:r>
      <w:r w:rsidR="005D649E" w:rsidRPr="00B97B75">
        <w:rPr>
          <w:rFonts w:ascii="Courier New" w:hAnsi="Courier New" w:cs="Courier New"/>
          <w:color w:val="000000"/>
          <w:spacing w:val="4"/>
          <w:sz w:val="24"/>
          <w:szCs w:val="24"/>
        </w:rPr>
        <w:t>—</w:t>
      </w:r>
      <w:r w:rsidR="00400821" w:rsidRPr="00B97B75">
        <w:rPr>
          <w:rFonts w:ascii="Courier New" w:hAnsi="Courier New" w:cs="Courier New"/>
          <w:color w:val="000000"/>
          <w:spacing w:val="4"/>
          <w:sz w:val="24"/>
          <w:szCs w:val="24"/>
        </w:rPr>
        <w:t>-</w:t>
      </w:r>
    </w:p>
    <w:p w:rsidR="005D649E" w:rsidRPr="00B97B75" w:rsidRDefault="00881C59" w:rsidP="009D2F40">
      <w:pPr>
        <w:pStyle w:val="MediumGrid1-Accent21"/>
        <w:keepNext/>
        <w:spacing w:line="480" w:lineRule="auto"/>
        <w:ind w:left="0" w:firstLine="1080"/>
        <w:rPr>
          <w:rFonts w:ascii="Courier New" w:hAnsi="Courier New" w:cs="Courier New"/>
          <w:sz w:val="24"/>
          <w:szCs w:val="24"/>
          <w:u w:val="single"/>
        </w:rPr>
      </w:pPr>
      <w:r w:rsidRPr="00C13606">
        <w:rPr>
          <w:rFonts w:ascii="Courier New" w:hAnsi="Courier New"/>
          <w:color w:val="000000"/>
          <w:spacing w:val="4"/>
          <w:sz w:val="24"/>
        </w:rPr>
        <w:t>(A)  The LEA, at a minimum, will implement no later than the 2014-</w:t>
      </w:r>
      <w:r w:rsidR="00B74E78">
        <w:rPr>
          <w:rFonts w:ascii="Courier New" w:hAnsi="Courier New" w:cs="Courier New"/>
          <w:color w:val="000000"/>
          <w:spacing w:val="4"/>
          <w:sz w:val="24"/>
          <w:szCs w:val="24"/>
        </w:rPr>
        <w:t>20</w:t>
      </w:r>
      <w:r w:rsidRPr="00B97B75">
        <w:rPr>
          <w:rFonts w:ascii="Courier New" w:hAnsi="Courier New" w:cs="Courier New"/>
          <w:color w:val="000000"/>
          <w:spacing w:val="4"/>
          <w:sz w:val="24"/>
          <w:szCs w:val="24"/>
        </w:rPr>
        <w:t>15</w:t>
      </w:r>
      <w:r w:rsidRPr="00C13606">
        <w:rPr>
          <w:rFonts w:ascii="Courier New" w:hAnsi="Courier New"/>
          <w:color w:val="000000"/>
          <w:spacing w:val="4"/>
          <w:sz w:val="24"/>
        </w:rPr>
        <w:t xml:space="preserve"> school year</w:t>
      </w:r>
      <w:r w:rsidR="005D649E" w:rsidRPr="00B97B75">
        <w:rPr>
          <w:rFonts w:ascii="Courier New" w:hAnsi="Courier New" w:cs="Courier New"/>
          <w:color w:val="000000"/>
          <w:spacing w:val="4"/>
          <w:sz w:val="24"/>
          <w:szCs w:val="24"/>
        </w:rPr>
        <w:t>—</w:t>
      </w:r>
      <w:r w:rsidR="00400821" w:rsidRPr="00B97B75">
        <w:rPr>
          <w:rFonts w:ascii="Courier New" w:hAnsi="Courier New" w:cs="Courier New"/>
          <w:color w:val="000000"/>
          <w:spacing w:val="4"/>
          <w:sz w:val="24"/>
          <w:szCs w:val="24"/>
        </w:rPr>
        <w:t>-</w:t>
      </w:r>
    </w:p>
    <w:p w:rsidR="005D649E" w:rsidRPr="00B97B75" w:rsidRDefault="00881C59" w:rsidP="009D2F40">
      <w:pPr>
        <w:pStyle w:val="MediumGrid1-Accent21"/>
        <w:keepNext/>
        <w:spacing w:line="480" w:lineRule="auto"/>
        <w:ind w:left="0" w:firstLine="1080"/>
        <w:rPr>
          <w:rFonts w:ascii="Courier New" w:hAnsi="Courier New" w:cs="Courier New"/>
          <w:sz w:val="24"/>
          <w:szCs w:val="24"/>
          <w:u w:val="single"/>
        </w:rPr>
      </w:pPr>
      <w:r w:rsidRPr="00B97B75">
        <w:rPr>
          <w:rFonts w:ascii="Courier New" w:hAnsi="Courier New" w:cs="Courier New"/>
          <w:sz w:val="24"/>
          <w:szCs w:val="24"/>
        </w:rPr>
        <w:t>(</w:t>
      </w:r>
      <w:r w:rsidRPr="00B97B75">
        <w:rPr>
          <w:rFonts w:ascii="Courier New" w:hAnsi="Courier New" w:cs="Courier New"/>
          <w:sz w:val="24"/>
          <w:szCs w:val="24"/>
          <w:u w:val="single"/>
        </w:rPr>
        <w:t>1</w:t>
      </w:r>
      <w:r w:rsidRPr="00B97B75">
        <w:rPr>
          <w:rFonts w:ascii="Courier New" w:hAnsi="Courier New" w:cs="Courier New"/>
          <w:sz w:val="24"/>
          <w:szCs w:val="24"/>
        </w:rPr>
        <w:t>)  A teacher evaluation system (as defined in this notice);</w:t>
      </w:r>
    </w:p>
    <w:p w:rsidR="005D649E" w:rsidRPr="00B97B75" w:rsidRDefault="00881C59" w:rsidP="009D2F40">
      <w:pPr>
        <w:pStyle w:val="MediumGrid1-Accent21"/>
        <w:keepNext/>
        <w:spacing w:line="480" w:lineRule="auto"/>
        <w:ind w:left="0" w:firstLine="1080"/>
        <w:rPr>
          <w:rFonts w:ascii="Courier New" w:hAnsi="Courier New" w:cs="Courier New"/>
          <w:sz w:val="24"/>
          <w:szCs w:val="24"/>
        </w:rPr>
      </w:pPr>
      <w:r w:rsidRPr="00B97B75">
        <w:rPr>
          <w:rFonts w:ascii="Courier New" w:hAnsi="Courier New" w:cs="Courier New"/>
          <w:sz w:val="24"/>
          <w:szCs w:val="24"/>
        </w:rPr>
        <w:t>(</w:t>
      </w:r>
      <w:r w:rsidRPr="00B97B75">
        <w:rPr>
          <w:rFonts w:ascii="Courier New" w:hAnsi="Courier New" w:cs="Courier New"/>
          <w:sz w:val="24"/>
          <w:szCs w:val="24"/>
          <w:u w:val="single"/>
        </w:rPr>
        <w:t>2</w:t>
      </w:r>
      <w:r w:rsidRPr="00B97B75">
        <w:rPr>
          <w:rFonts w:ascii="Courier New" w:hAnsi="Courier New" w:cs="Courier New"/>
          <w:sz w:val="24"/>
          <w:szCs w:val="24"/>
        </w:rPr>
        <w:t>)  A principal evaluation system (as defined in this notice); and</w:t>
      </w:r>
    </w:p>
    <w:p w:rsidR="005D649E" w:rsidRPr="00C13606" w:rsidRDefault="00881C59" w:rsidP="009D2F40">
      <w:pPr>
        <w:pStyle w:val="MediumGrid1-Accent21"/>
        <w:keepNext/>
        <w:spacing w:line="480" w:lineRule="auto"/>
        <w:ind w:left="0" w:firstLine="1080"/>
        <w:rPr>
          <w:rFonts w:ascii="Courier New" w:hAnsi="Courier New"/>
          <w:sz w:val="24"/>
        </w:rPr>
      </w:pPr>
      <w:r w:rsidRPr="00C13606">
        <w:rPr>
          <w:rFonts w:ascii="Courier New" w:hAnsi="Courier New"/>
          <w:color w:val="000000"/>
          <w:spacing w:val="4"/>
          <w:sz w:val="24"/>
        </w:rPr>
        <w:t>(</w:t>
      </w:r>
      <w:r w:rsidRPr="00C13606">
        <w:rPr>
          <w:rFonts w:ascii="Courier New" w:hAnsi="Courier New"/>
          <w:color w:val="000000"/>
          <w:spacing w:val="4"/>
          <w:sz w:val="24"/>
          <w:u w:val="single"/>
        </w:rPr>
        <w:t>3</w:t>
      </w:r>
      <w:r w:rsidRPr="00C13606">
        <w:rPr>
          <w:rFonts w:ascii="Courier New" w:hAnsi="Courier New"/>
          <w:color w:val="000000"/>
          <w:spacing w:val="4"/>
          <w:sz w:val="24"/>
        </w:rPr>
        <w:t xml:space="preserve">)  A superintendent evaluation </w:t>
      </w:r>
      <w:r w:rsidRPr="00C13606">
        <w:rPr>
          <w:rFonts w:ascii="Courier New" w:hAnsi="Courier New"/>
          <w:sz w:val="24"/>
        </w:rPr>
        <w:t>(as defined in this notice);</w:t>
      </w:r>
    </w:p>
    <w:p w:rsidR="005D649E" w:rsidRPr="00C13606" w:rsidRDefault="00881C59" w:rsidP="009D2F40">
      <w:pPr>
        <w:pStyle w:val="MediumGrid1-Accent21"/>
        <w:keepNext/>
        <w:spacing w:line="480" w:lineRule="auto"/>
        <w:ind w:left="0" w:firstLine="1080"/>
        <w:rPr>
          <w:rFonts w:ascii="Courier New" w:hAnsi="Courier New"/>
          <w:color w:val="000000"/>
          <w:spacing w:val="4"/>
          <w:sz w:val="24"/>
        </w:rPr>
      </w:pPr>
      <w:r w:rsidRPr="00C13606">
        <w:rPr>
          <w:rFonts w:ascii="Courier New" w:hAnsi="Courier New"/>
          <w:color w:val="000000"/>
          <w:spacing w:val="4"/>
          <w:sz w:val="24"/>
        </w:rPr>
        <w:lastRenderedPageBreak/>
        <w:t>(B)</w:t>
      </w:r>
      <w:r w:rsidR="00F733BD" w:rsidRPr="00B97B75">
        <w:rPr>
          <w:rFonts w:ascii="Courier New" w:hAnsi="Courier New" w:cs="Courier New"/>
          <w:color w:val="000000"/>
          <w:spacing w:val="4"/>
          <w:sz w:val="24"/>
          <w:szCs w:val="24"/>
        </w:rPr>
        <w:t xml:space="preserve"> </w:t>
      </w:r>
      <w:r w:rsidRPr="00C13606">
        <w:rPr>
          <w:rFonts w:ascii="Courier New" w:hAnsi="Courier New"/>
          <w:color w:val="000000"/>
          <w:spacing w:val="4"/>
          <w:sz w:val="24"/>
        </w:rPr>
        <w:t xml:space="preserve"> The LEA is committed to preparing students for college or career, as demonstrated by</w:t>
      </w:r>
      <w:r w:rsidR="005D649E" w:rsidRPr="00B97B75">
        <w:rPr>
          <w:rFonts w:ascii="Courier New" w:hAnsi="Courier New" w:cs="Courier New"/>
          <w:color w:val="000000"/>
          <w:spacing w:val="4"/>
          <w:sz w:val="24"/>
          <w:szCs w:val="24"/>
        </w:rPr>
        <w:t>—</w:t>
      </w:r>
      <w:r w:rsidR="00400821" w:rsidRPr="00B97B75">
        <w:rPr>
          <w:rFonts w:ascii="Courier New" w:hAnsi="Courier New" w:cs="Courier New"/>
          <w:color w:val="000000"/>
          <w:spacing w:val="4"/>
          <w:sz w:val="24"/>
          <w:szCs w:val="24"/>
        </w:rPr>
        <w:t>-</w:t>
      </w:r>
    </w:p>
    <w:p w:rsidR="005D649E" w:rsidRPr="00C13606" w:rsidRDefault="00881C59" w:rsidP="009D2F40">
      <w:pPr>
        <w:pStyle w:val="MediumGrid1-Accent21"/>
        <w:keepNext/>
        <w:spacing w:line="480" w:lineRule="auto"/>
        <w:ind w:left="0" w:firstLine="1080"/>
        <w:rPr>
          <w:rFonts w:ascii="Courier New" w:hAnsi="Courier New"/>
          <w:color w:val="000000"/>
          <w:spacing w:val="4"/>
          <w:sz w:val="24"/>
        </w:rPr>
      </w:pPr>
      <w:r w:rsidRPr="00C13606">
        <w:rPr>
          <w:rFonts w:ascii="Courier New" w:hAnsi="Courier New"/>
          <w:color w:val="000000"/>
          <w:spacing w:val="4"/>
          <w:sz w:val="24"/>
        </w:rPr>
        <w:t>(</w:t>
      </w:r>
      <w:r w:rsidRPr="00C13606">
        <w:rPr>
          <w:rFonts w:ascii="Courier New" w:hAnsi="Courier New"/>
          <w:color w:val="000000"/>
          <w:spacing w:val="4"/>
          <w:sz w:val="24"/>
          <w:u w:val="single"/>
        </w:rPr>
        <w:t>1</w:t>
      </w:r>
      <w:r w:rsidRPr="00C13606">
        <w:rPr>
          <w:rFonts w:ascii="Courier New" w:hAnsi="Courier New"/>
          <w:color w:val="000000"/>
          <w:spacing w:val="4"/>
          <w:sz w:val="24"/>
        </w:rPr>
        <w:t>)  Being located in a State that has adopted college- and career-ready standards (as defined in this notice); or</w:t>
      </w:r>
    </w:p>
    <w:p w:rsidR="005D649E" w:rsidRPr="00C13606" w:rsidRDefault="00881C59" w:rsidP="009D2F40">
      <w:pPr>
        <w:pStyle w:val="MediumGrid1-Accent21"/>
        <w:keepNext/>
        <w:spacing w:line="480" w:lineRule="auto"/>
        <w:ind w:left="0" w:firstLine="1080"/>
        <w:rPr>
          <w:rFonts w:ascii="Courier New" w:hAnsi="Courier New"/>
          <w:color w:val="000000"/>
          <w:spacing w:val="4"/>
          <w:sz w:val="24"/>
        </w:rPr>
      </w:pPr>
      <w:r w:rsidRPr="00C13606">
        <w:rPr>
          <w:rFonts w:ascii="Courier New" w:hAnsi="Courier New"/>
          <w:color w:val="000000"/>
          <w:spacing w:val="4"/>
          <w:sz w:val="24"/>
        </w:rPr>
        <w:t>(</w:t>
      </w:r>
      <w:r w:rsidRPr="00C13606">
        <w:rPr>
          <w:rFonts w:ascii="Courier New" w:hAnsi="Courier New"/>
          <w:color w:val="000000"/>
          <w:spacing w:val="4"/>
          <w:sz w:val="24"/>
          <w:u w:val="single"/>
        </w:rPr>
        <w:t>2</w:t>
      </w:r>
      <w:r w:rsidRPr="00C13606">
        <w:rPr>
          <w:rFonts w:ascii="Courier New" w:hAnsi="Courier New"/>
          <w:color w:val="000000"/>
          <w:spacing w:val="4"/>
          <w:sz w:val="24"/>
        </w:rPr>
        <w:t xml:space="preserve">)  Measuring </w:t>
      </w:r>
      <w:r w:rsidR="00BB5980" w:rsidRPr="00C13606">
        <w:rPr>
          <w:rFonts w:ascii="Courier New" w:hAnsi="Courier New"/>
          <w:color w:val="000000"/>
          <w:spacing w:val="4"/>
          <w:sz w:val="24"/>
        </w:rPr>
        <w:t xml:space="preserve">all </w:t>
      </w:r>
      <w:r w:rsidRPr="00C13606">
        <w:rPr>
          <w:rFonts w:ascii="Courier New" w:hAnsi="Courier New"/>
          <w:color w:val="000000"/>
          <w:spacing w:val="4"/>
          <w:sz w:val="24"/>
        </w:rPr>
        <w:t>student progress and performance against college- and career-ready graduation requirements (as defined in this notice);</w:t>
      </w:r>
    </w:p>
    <w:p w:rsidR="005D649E" w:rsidRPr="00C13606" w:rsidRDefault="00881C59" w:rsidP="009D2F40">
      <w:pPr>
        <w:pStyle w:val="MediumGrid1-Accent21"/>
        <w:keepNext/>
        <w:spacing w:line="480" w:lineRule="auto"/>
        <w:ind w:left="0" w:firstLine="1080"/>
        <w:rPr>
          <w:rFonts w:ascii="Courier New" w:hAnsi="Courier New"/>
          <w:color w:val="000000"/>
          <w:spacing w:val="4"/>
          <w:sz w:val="24"/>
        </w:rPr>
      </w:pPr>
      <w:r w:rsidRPr="00C13606">
        <w:rPr>
          <w:rFonts w:ascii="Courier New" w:hAnsi="Courier New"/>
          <w:color w:val="000000"/>
          <w:spacing w:val="4"/>
          <w:sz w:val="24"/>
        </w:rPr>
        <w:t xml:space="preserve">(C)  The LEA has </w:t>
      </w:r>
      <w:r w:rsidR="008B599F" w:rsidRPr="00C13606">
        <w:rPr>
          <w:rFonts w:ascii="Courier New" w:hAnsi="Courier New"/>
          <w:color w:val="000000"/>
          <w:spacing w:val="4"/>
          <w:sz w:val="24"/>
        </w:rPr>
        <w:t>a</w:t>
      </w:r>
      <w:r w:rsidR="00E0610E" w:rsidRPr="00C13606">
        <w:rPr>
          <w:rFonts w:ascii="Courier New" w:hAnsi="Courier New"/>
          <w:color w:val="000000"/>
          <w:spacing w:val="4"/>
          <w:sz w:val="24"/>
        </w:rPr>
        <w:t xml:space="preserve"> </w:t>
      </w:r>
      <w:r w:rsidRPr="00C13606">
        <w:rPr>
          <w:rFonts w:ascii="Courier New" w:hAnsi="Courier New"/>
          <w:color w:val="000000"/>
          <w:spacing w:val="4"/>
          <w:sz w:val="24"/>
        </w:rPr>
        <w:t>robust data system that has, at a minimum</w:t>
      </w:r>
      <w:r w:rsidR="005D649E" w:rsidRPr="00B97B75">
        <w:rPr>
          <w:rFonts w:ascii="Courier New" w:hAnsi="Courier New" w:cs="Courier New"/>
          <w:color w:val="000000"/>
          <w:spacing w:val="4"/>
          <w:sz w:val="24"/>
          <w:szCs w:val="24"/>
        </w:rPr>
        <w:t>—</w:t>
      </w:r>
      <w:r w:rsidR="00400821" w:rsidRPr="00B97B75">
        <w:rPr>
          <w:rFonts w:ascii="Courier New" w:hAnsi="Courier New" w:cs="Courier New"/>
          <w:color w:val="000000"/>
          <w:spacing w:val="4"/>
          <w:sz w:val="24"/>
          <w:szCs w:val="24"/>
        </w:rPr>
        <w:t>-</w:t>
      </w:r>
    </w:p>
    <w:p w:rsidR="005D649E" w:rsidRPr="00C13606" w:rsidRDefault="00881C59" w:rsidP="009D2F40">
      <w:pPr>
        <w:pStyle w:val="MediumGrid1-Accent21"/>
        <w:keepNext/>
        <w:spacing w:line="480" w:lineRule="auto"/>
        <w:ind w:left="0" w:firstLine="1080"/>
        <w:rPr>
          <w:rFonts w:ascii="Courier New" w:hAnsi="Courier New"/>
          <w:color w:val="000000"/>
          <w:spacing w:val="4"/>
          <w:sz w:val="24"/>
        </w:rPr>
      </w:pPr>
      <w:r w:rsidRPr="00C13606">
        <w:rPr>
          <w:rFonts w:ascii="Courier New" w:hAnsi="Courier New"/>
          <w:color w:val="000000"/>
          <w:spacing w:val="4"/>
          <w:sz w:val="24"/>
        </w:rPr>
        <w:t>(</w:t>
      </w:r>
      <w:r w:rsidRPr="00C13606">
        <w:rPr>
          <w:rFonts w:ascii="Courier New" w:hAnsi="Courier New"/>
          <w:color w:val="000000"/>
          <w:spacing w:val="4"/>
          <w:sz w:val="24"/>
          <w:u w:val="single"/>
        </w:rPr>
        <w:t>1</w:t>
      </w:r>
      <w:r w:rsidRPr="00C13606">
        <w:rPr>
          <w:rFonts w:ascii="Courier New" w:hAnsi="Courier New"/>
          <w:color w:val="000000"/>
          <w:spacing w:val="4"/>
          <w:sz w:val="24"/>
        </w:rPr>
        <w:t xml:space="preserve">)  An individual teacher identifier with a teacher-student match; and </w:t>
      </w:r>
    </w:p>
    <w:p w:rsidR="005D649E" w:rsidRPr="00C13606" w:rsidRDefault="00881C59" w:rsidP="009D2F40">
      <w:pPr>
        <w:pStyle w:val="MediumGrid1-Accent21"/>
        <w:keepNext/>
        <w:spacing w:line="480" w:lineRule="auto"/>
        <w:ind w:left="0" w:firstLine="1080"/>
        <w:rPr>
          <w:rFonts w:ascii="Courier New" w:hAnsi="Courier New"/>
          <w:color w:val="000000"/>
          <w:spacing w:val="4"/>
          <w:sz w:val="24"/>
        </w:rPr>
      </w:pPr>
      <w:r w:rsidRPr="00C13606">
        <w:rPr>
          <w:rFonts w:ascii="Courier New" w:hAnsi="Courier New"/>
          <w:color w:val="000000"/>
          <w:spacing w:val="4"/>
          <w:sz w:val="24"/>
        </w:rPr>
        <w:t>(</w:t>
      </w:r>
      <w:r w:rsidRPr="00C13606">
        <w:rPr>
          <w:rFonts w:ascii="Courier New" w:hAnsi="Courier New"/>
          <w:color w:val="000000"/>
          <w:spacing w:val="4"/>
          <w:sz w:val="24"/>
          <w:u w:val="single"/>
        </w:rPr>
        <w:t>2</w:t>
      </w:r>
      <w:r w:rsidRPr="00C13606">
        <w:rPr>
          <w:rFonts w:ascii="Courier New" w:hAnsi="Courier New"/>
          <w:color w:val="000000"/>
          <w:spacing w:val="4"/>
          <w:sz w:val="24"/>
        </w:rPr>
        <w:t xml:space="preserve">)  The capability to provide </w:t>
      </w:r>
      <w:r w:rsidR="003D0F4C" w:rsidRPr="00C13606">
        <w:rPr>
          <w:rFonts w:ascii="Courier New" w:hAnsi="Courier New"/>
          <w:color w:val="000000"/>
          <w:spacing w:val="4"/>
          <w:sz w:val="24"/>
        </w:rPr>
        <w:t xml:space="preserve">timely </w:t>
      </w:r>
      <w:r w:rsidRPr="00C13606">
        <w:rPr>
          <w:rFonts w:ascii="Courier New" w:hAnsi="Courier New"/>
          <w:color w:val="000000"/>
          <w:spacing w:val="4"/>
          <w:sz w:val="24"/>
        </w:rPr>
        <w:t>data back to educators and their supervisors on student growth</w:t>
      </w:r>
      <w:r w:rsidR="00BB5980" w:rsidRPr="00C13606">
        <w:rPr>
          <w:rFonts w:ascii="Courier New" w:hAnsi="Courier New"/>
          <w:color w:val="000000"/>
          <w:spacing w:val="4"/>
          <w:sz w:val="24"/>
        </w:rPr>
        <w:t xml:space="preserve"> (as defined in this notice)</w:t>
      </w:r>
      <w:r w:rsidRPr="00C13606">
        <w:rPr>
          <w:rFonts w:ascii="Courier New" w:hAnsi="Courier New"/>
          <w:color w:val="000000"/>
          <w:spacing w:val="4"/>
          <w:sz w:val="24"/>
        </w:rPr>
        <w:t xml:space="preserve">; </w:t>
      </w:r>
    </w:p>
    <w:p w:rsidR="005D649E" w:rsidRPr="00B97B75" w:rsidRDefault="00881C59" w:rsidP="009D2F40">
      <w:pPr>
        <w:pStyle w:val="MediumGrid1-Accent21"/>
        <w:keepNext/>
        <w:spacing w:line="480" w:lineRule="auto"/>
        <w:ind w:left="0" w:firstLine="1080"/>
        <w:rPr>
          <w:rFonts w:ascii="Courier New" w:hAnsi="Courier New" w:cs="Courier New"/>
          <w:sz w:val="24"/>
          <w:szCs w:val="24"/>
          <w:u w:val="single"/>
        </w:rPr>
      </w:pPr>
      <w:r w:rsidRPr="00C13606">
        <w:rPr>
          <w:rFonts w:ascii="Courier New" w:hAnsi="Courier New"/>
          <w:spacing w:val="4"/>
          <w:sz w:val="24"/>
        </w:rPr>
        <w:t xml:space="preserve">(D)  The LEA has the capability to </w:t>
      </w:r>
      <w:r w:rsidR="006E162E" w:rsidRPr="00C13606">
        <w:rPr>
          <w:rFonts w:ascii="Courier New" w:hAnsi="Courier New"/>
          <w:spacing w:val="4"/>
          <w:sz w:val="24"/>
        </w:rPr>
        <w:t xml:space="preserve">receive or </w:t>
      </w:r>
      <w:r w:rsidRPr="00C13606">
        <w:rPr>
          <w:rFonts w:ascii="Courier New" w:hAnsi="Courier New"/>
          <w:spacing w:val="4"/>
          <w:sz w:val="24"/>
        </w:rPr>
        <w:t xml:space="preserve">match </w:t>
      </w:r>
      <w:r w:rsidRPr="00C13606">
        <w:rPr>
          <w:rFonts w:ascii="Courier New" w:hAnsi="Courier New"/>
          <w:color w:val="000000"/>
          <w:spacing w:val="4"/>
          <w:sz w:val="24"/>
        </w:rPr>
        <w:t>student-level preschool</w:t>
      </w:r>
      <w:r w:rsidR="00726165" w:rsidRPr="00C13606">
        <w:rPr>
          <w:rFonts w:ascii="Courier New" w:hAnsi="Courier New"/>
          <w:color w:val="000000"/>
          <w:spacing w:val="4"/>
          <w:sz w:val="24"/>
        </w:rPr>
        <w:t xml:space="preserve"> through 12</w:t>
      </w:r>
      <w:r w:rsidR="00726165" w:rsidRPr="00C13606">
        <w:rPr>
          <w:rFonts w:ascii="Courier New" w:hAnsi="Courier New"/>
          <w:color w:val="000000"/>
          <w:spacing w:val="4"/>
          <w:sz w:val="24"/>
          <w:vertAlign w:val="superscript"/>
        </w:rPr>
        <w:t>th</w:t>
      </w:r>
      <w:r w:rsidR="00726165" w:rsidRPr="00C13606">
        <w:rPr>
          <w:rFonts w:ascii="Courier New" w:hAnsi="Courier New"/>
          <w:color w:val="000000"/>
          <w:spacing w:val="4"/>
          <w:sz w:val="24"/>
        </w:rPr>
        <w:t xml:space="preserve"> </w:t>
      </w:r>
      <w:r w:rsidRPr="00C13606">
        <w:rPr>
          <w:rFonts w:ascii="Courier New" w:hAnsi="Courier New"/>
          <w:color w:val="000000"/>
          <w:spacing w:val="4"/>
          <w:sz w:val="24"/>
        </w:rPr>
        <w:t>grade and higher education data; and</w:t>
      </w:r>
    </w:p>
    <w:p w:rsidR="005D649E" w:rsidRPr="00B97B75" w:rsidRDefault="00881C59" w:rsidP="009D2F40">
      <w:pPr>
        <w:pStyle w:val="MediumGrid1-Accent21"/>
        <w:keepNext/>
        <w:spacing w:line="480" w:lineRule="auto"/>
        <w:ind w:left="0" w:firstLine="1080"/>
        <w:rPr>
          <w:rFonts w:ascii="Courier New" w:hAnsi="Courier New" w:cs="Courier New"/>
          <w:sz w:val="24"/>
          <w:szCs w:val="24"/>
        </w:rPr>
      </w:pPr>
      <w:r w:rsidRPr="00B97B75">
        <w:rPr>
          <w:rFonts w:ascii="Courier New" w:hAnsi="Courier New" w:cs="Courier New"/>
          <w:color w:val="000000"/>
          <w:spacing w:val="4"/>
          <w:sz w:val="24"/>
          <w:szCs w:val="24"/>
        </w:rPr>
        <w:t xml:space="preserve">(E)  </w:t>
      </w:r>
      <w:r w:rsidR="006B6C46" w:rsidRPr="00F834A9">
        <w:rPr>
          <w:rFonts w:ascii="Courier New" w:hAnsi="Courier New" w:cs="Courier New"/>
          <w:color w:val="000000"/>
          <w:spacing w:val="4"/>
          <w:sz w:val="24"/>
          <w:szCs w:val="24"/>
        </w:rPr>
        <w:t xml:space="preserve">The LEA </w:t>
      </w:r>
      <w:r w:rsidR="006B6C46" w:rsidRPr="000A3F37">
        <w:rPr>
          <w:rFonts w:ascii="Courier New" w:hAnsi="Courier New" w:cs="Courier New"/>
          <w:sz w:val="24"/>
          <w:szCs w:val="24"/>
        </w:rPr>
        <w:t xml:space="preserve">ensures that </w:t>
      </w:r>
      <w:r w:rsidR="006B6C46">
        <w:rPr>
          <w:rFonts w:ascii="Courier New" w:hAnsi="Courier New" w:cs="Courier New"/>
          <w:sz w:val="24"/>
          <w:szCs w:val="24"/>
        </w:rPr>
        <w:t>a</w:t>
      </w:r>
      <w:r w:rsidRPr="00B97B75">
        <w:rPr>
          <w:rFonts w:ascii="Courier New" w:hAnsi="Courier New" w:cs="Courier New"/>
          <w:color w:val="000000"/>
          <w:spacing w:val="4"/>
          <w:sz w:val="24"/>
          <w:szCs w:val="24"/>
        </w:rPr>
        <w:t xml:space="preserve">ny disclosure </w:t>
      </w:r>
      <w:r w:rsidR="006A6CE7" w:rsidRPr="00B97B75">
        <w:rPr>
          <w:rFonts w:ascii="Courier New" w:hAnsi="Courier New" w:cs="Courier New"/>
          <w:color w:val="000000"/>
          <w:spacing w:val="4"/>
          <w:sz w:val="24"/>
          <w:szCs w:val="24"/>
        </w:rPr>
        <w:t xml:space="preserve">of </w:t>
      </w:r>
      <w:r w:rsidRPr="00B97B75">
        <w:rPr>
          <w:rFonts w:ascii="Courier New" w:hAnsi="Courier New" w:cs="Courier New"/>
          <w:color w:val="000000"/>
          <w:spacing w:val="4"/>
          <w:sz w:val="24"/>
          <w:szCs w:val="24"/>
        </w:rPr>
        <w:t>or access to personally identifiable information in students’ education records complies with the</w:t>
      </w:r>
      <w:r w:rsidR="003D0F4C" w:rsidRPr="00B97B75">
        <w:rPr>
          <w:rFonts w:ascii="Courier New" w:hAnsi="Courier New" w:cs="Courier New"/>
          <w:color w:val="000000"/>
          <w:spacing w:val="4"/>
          <w:sz w:val="24"/>
          <w:szCs w:val="24"/>
        </w:rPr>
        <w:t xml:space="preserve"> Family Educational Rights and Privacy Act (</w:t>
      </w:r>
      <w:r w:rsidRPr="00B97B75">
        <w:rPr>
          <w:rFonts w:ascii="Courier New" w:hAnsi="Courier New" w:cs="Courier New"/>
          <w:color w:val="000000"/>
          <w:spacing w:val="4"/>
          <w:sz w:val="24"/>
          <w:szCs w:val="24"/>
        </w:rPr>
        <w:t>FERPA</w:t>
      </w:r>
      <w:r w:rsidR="003D0F4C" w:rsidRPr="00B97B75">
        <w:rPr>
          <w:rFonts w:ascii="Courier New" w:hAnsi="Courier New" w:cs="Courier New"/>
          <w:color w:val="000000"/>
          <w:spacing w:val="4"/>
          <w:sz w:val="24"/>
          <w:szCs w:val="24"/>
        </w:rPr>
        <w:t>)</w:t>
      </w:r>
      <w:r w:rsidRPr="00B97B75">
        <w:rPr>
          <w:rFonts w:ascii="Courier New" w:hAnsi="Courier New" w:cs="Courier New"/>
          <w:sz w:val="24"/>
          <w:szCs w:val="24"/>
        </w:rPr>
        <w:t xml:space="preserve">; and </w:t>
      </w:r>
    </w:p>
    <w:p w:rsidR="00881C59" w:rsidRPr="00B97B75" w:rsidRDefault="00881C59" w:rsidP="009D2F40">
      <w:pPr>
        <w:pStyle w:val="MediumGrid1-Accent21"/>
        <w:keepNext/>
        <w:spacing w:line="480" w:lineRule="auto"/>
        <w:ind w:left="0" w:firstLine="1080"/>
        <w:rPr>
          <w:rFonts w:ascii="Courier New" w:hAnsi="Courier New" w:cs="Courier New"/>
          <w:sz w:val="24"/>
          <w:szCs w:val="24"/>
          <w:u w:val="single"/>
        </w:rPr>
      </w:pPr>
      <w:proofErr w:type="gramStart"/>
      <w:r w:rsidRPr="00B97B75">
        <w:rPr>
          <w:rFonts w:ascii="Courier New" w:hAnsi="Courier New" w:cs="Courier New"/>
          <w:sz w:val="24"/>
          <w:szCs w:val="24"/>
        </w:rPr>
        <w:lastRenderedPageBreak/>
        <w:t>(iv)  Be</w:t>
      </w:r>
      <w:proofErr w:type="gramEnd"/>
      <w:r w:rsidRPr="00B97B75">
        <w:rPr>
          <w:rFonts w:ascii="Courier New" w:hAnsi="Courier New" w:cs="Courier New"/>
          <w:sz w:val="24"/>
          <w:szCs w:val="24"/>
        </w:rPr>
        <w:t xml:space="preserve"> signed by the superintendent</w:t>
      </w:r>
      <w:r w:rsidR="00E128E8" w:rsidRPr="00B97B75">
        <w:rPr>
          <w:rFonts w:ascii="Courier New" w:hAnsi="Courier New" w:cs="Courier New"/>
          <w:sz w:val="24"/>
          <w:szCs w:val="24"/>
        </w:rPr>
        <w:t xml:space="preserve"> </w:t>
      </w:r>
      <w:r w:rsidR="00C13606">
        <w:rPr>
          <w:rFonts w:ascii="Courier New" w:hAnsi="Courier New" w:cs="Courier New"/>
          <w:sz w:val="24"/>
          <w:szCs w:val="24"/>
        </w:rPr>
        <w:t>or</w:t>
      </w:r>
      <w:r w:rsidR="00E128E8" w:rsidRPr="00B97B75">
        <w:rPr>
          <w:rFonts w:ascii="Courier New" w:hAnsi="Courier New" w:cs="Courier New"/>
          <w:sz w:val="24"/>
          <w:szCs w:val="24"/>
        </w:rPr>
        <w:t xml:space="preserve"> </w:t>
      </w:r>
      <w:r w:rsidRPr="00B97B75">
        <w:rPr>
          <w:rFonts w:ascii="Courier New" w:hAnsi="Courier New" w:cs="Courier New"/>
          <w:sz w:val="24"/>
          <w:szCs w:val="24"/>
        </w:rPr>
        <w:t>CEO, local school board president, and local teacher union</w:t>
      </w:r>
      <w:r w:rsidR="00E128E8" w:rsidRPr="00B97B75">
        <w:rPr>
          <w:rFonts w:ascii="Courier New" w:hAnsi="Courier New" w:cs="Courier New"/>
          <w:sz w:val="24"/>
          <w:szCs w:val="24"/>
        </w:rPr>
        <w:t xml:space="preserve"> </w:t>
      </w:r>
      <w:r w:rsidR="00C13606">
        <w:rPr>
          <w:rFonts w:ascii="Courier New" w:hAnsi="Courier New" w:cs="Courier New"/>
          <w:sz w:val="24"/>
          <w:szCs w:val="24"/>
        </w:rPr>
        <w:t>or</w:t>
      </w:r>
      <w:r w:rsidR="00E128E8" w:rsidRPr="00B97B75">
        <w:rPr>
          <w:rFonts w:ascii="Courier New" w:hAnsi="Courier New" w:cs="Courier New"/>
          <w:sz w:val="24"/>
          <w:szCs w:val="24"/>
        </w:rPr>
        <w:t xml:space="preserve"> </w:t>
      </w:r>
      <w:r w:rsidRPr="00B97B75">
        <w:rPr>
          <w:rFonts w:ascii="Courier New" w:hAnsi="Courier New" w:cs="Courier New"/>
          <w:sz w:val="24"/>
          <w:szCs w:val="24"/>
        </w:rPr>
        <w:t>association president (where applicable).</w:t>
      </w:r>
    </w:p>
    <w:p w:rsidR="00881C59" w:rsidRPr="00B97B75" w:rsidRDefault="00881C59" w:rsidP="009D2F40">
      <w:pPr>
        <w:pStyle w:val="MediumGrid1-Accent21"/>
        <w:keepNext/>
        <w:spacing w:line="480" w:lineRule="auto"/>
        <w:ind w:left="0"/>
        <w:rPr>
          <w:rFonts w:ascii="Courier New" w:hAnsi="Courier New" w:cs="Courier New"/>
          <w:sz w:val="24"/>
          <w:szCs w:val="24"/>
          <w:u w:val="single"/>
        </w:rPr>
      </w:pPr>
      <w:bookmarkStart w:id="6" w:name="26_A"/>
      <w:bookmarkStart w:id="7" w:name="26_B"/>
      <w:bookmarkStart w:id="8" w:name="26_C"/>
      <w:bookmarkStart w:id="9" w:name="26_D"/>
      <w:bookmarkEnd w:id="6"/>
      <w:bookmarkEnd w:id="7"/>
      <w:bookmarkEnd w:id="8"/>
      <w:bookmarkEnd w:id="9"/>
      <w:r w:rsidRPr="00B97B75">
        <w:rPr>
          <w:rFonts w:ascii="Courier New" w:hAnsi="Courier New" w:cs="Courier New"/>
          <w:sz w:val="24"/>
          <w:szCs w:val="24"/>
          <w:u w:val="single"/>
        </w:rPr>
        <w:t xml:space="preserve">Program Requirements:  </w:t>
      </w:r>
    </w:p>
    <w:p w:rsidR="00881C59" w:rsidRPr="00B97B75" w:rsidRDefault="00881C59" w:rsidP="009D2F40">
      <w:pPr>
        <w:pStyle w:val="MediumGrid1-Accent21"/>
        <w:keepNext/>
        <w:spacing w:line="480" w:lineRule="auto"/>
        <w:ind w:left="0" w:firstLine="720"/>
        <w:rPr>
          <w:rFonts w:ascii="Courier New" w:hAnsi="Courier New" w:cs="Courier New"/>
          <w:sz w:val="24"/>
          <w:szCs w:val="24"/>
          <w:u w:val="single"/>
        </w:rPr>
      </w:pPr>
      <w:r w:rsidRPr="00B97B75">
        <w:rPr>
          <w:rFonts w:ascii="Courier New" w:eastAsia="Times New Roman" w:hAnsi="Courier New" w:cs="Courier New"/>
          <w:sz w:val="24"/>
          <w:szCs w:val="24"/>
        </w:rPr>
        <w:t>The program requirements are:</w:t>
      </w:r>
    </w:p>
    <w:p w:rsidR="00881C59" w:rsidRPr="00B97B75" w:rsidRDefault="005F04A9" w:rsidP="00BE75A8">
      <w:pPr>
        <w:keepNext/>
        <w:numPr>
          <w:ilvl w:val="0"/>
          <w:numId w:val="7"/>
        </w:numPr>
        <w:spacing w:after="0" w:line="480" w:lineRule="auto"/>
        <w:ind w:left="0" w:firstLine="720"/>
        <w:contextualSpacing/>
        <w:rPr>
          <w:rFonts w:ascii="Courier New" w:hAnsi="Courier New" w:cs="Courier New"/>
          <w:sz w:val="24"/>
          <w:szCs w:val="24"/>
        </w:rPr>
      </w:pPr>
      <w:r w:rsidRPr="00B97B75">
        <w:rPr>
          <w:rFonts w:ascii="Courier New" w:hAnsi="Courier New" w:cs="Courier New"/>
          <w:sz w:val="24"/>
          <w:szCs w:val="24"/>
        </w:rPr>
        <w:t>A</w:t>
      </w:r>
      <w:r w:rsidR="00881C59" w:rsidRPr="00B97B75">
        <w:rPr>
          <w:rFonts w:ascii="Courier New" w:hAnsi="Courier New" w:cs="Courier New"/>
          <w:sz w:val="24"/>
          <w:szCs w:val="24"/>
        </w:rPr>
        <w:t xml:space="preserve">n </w:t>
      </w:r>
      <w:r w:rsidR="00075D97" w:rsidRPr="00B97B75">
        <w:rPr>
          <w:rFonts w:ascii="Courier New" w:hAnsi="Courier New" w:cs="Courier New"/>
          <w:sz w:val="24"/>
          <w:szCs w:val="24"/>
        </w:rPr>
        <w:t>a</w:t>
      </w:r>
      <w:r w:rsidR="001C7E44" w:rsidRPr="00B97B75">
        <w:rPr>
          <w:rFonts w:ascii="Courier New" w:hAnsi="Courier New" w:cs="Courier New"/>
          <w:sz w:val="24"/>
          <w:szCs w:val="24"/>
        </w:rPr>
        <w:t>pplicant</w:t>
      </w:r>
      <w:r w:rsidR="00881C59" w:rsidRPr="00B97B75">
        <w:rPr>
          <w:rFonts w:ascii="Courier New" w:hAnsi="Courier New" w:cs="Courier New"/>
          <w:sz w:val="24"/>
          <w:szCs w:val="24"/>
        </w:rPr>
        <w:t xml:space="preserve">’s budget </w:t>
      </w:r>
      <w:r w:rsidR="00B755DE">
        <w:rPr>
          <w:rFonts w:ascii="Courier New" w:hAnsi="Courier New" w:cs="Courier New"/>
          <w:sz w:val="24"/>
          <w:szCs w:val="24"/>
        </w:rPr>
        <w:t xml:space="preserve">request </w:t>
      </w:r>
      <w:r w:rsidR="00D7551E" w:rsidRPr="00B97B75">
        <w:rPr>
          <w:rFonts w:ascii="Courier New" w:hAnsi="Courier New" w:cs="Courier New"/>
          <w:sz w:val="24"/>
          <w:szCs w:val="24"/>
        </w:rPr>
        <w:t xml:space="preserve">for all years of its project </w:t>
      </w:r>
      <w:r w:rsidR="00881C59" w:rsidRPr="00B97B75">
        <w:rPr>
          <w:rFonts w:ascii="Courier New" w:hAnsi="Courier New" w:cs="Courier New"/>
          <w:sz w:val="24"/>
          <w:szCs w:val="24"/>
        </w:rPr>
        <w:t>must fall within the applicable budget range as follows:</w:t>
      </w:r>
    </w:p>
    <w:p w:rsidR="0099043D" w:rsidRPr="00B97B75" w:rsidDel="005B1FD9" w:rsidRDefault="0099043D" w:rsidP="009D2F40">
      <w:pPr>
        <w:keepNext/>
        <w:spacing w:after="0" w:line="480" w:lineRule="auto"/>
        <w:ind w:left="1095"/>
        <w:contextualSpacing/>
        <w:rPr>
          <w:rFonts w:ascii="Courier New" w:hAnsi="Courier New" w:cs="Courier New"/>
          <w:sz w:val="24"/>
          <w:szCs w:val="24"/>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59"/>
        <w:gridCol w:w="3409"/>
      </w:tblGrid>
      <w:tr w:rsidR="00881C59" w:rsidRPr="00B97B75" w:rsidTr="00452FFD">
        <w:tc>
          <w:tcPr>
            <w:tcW w:w="5580" w:type="dxa"/>
            <w:shd w:val="clear" w:color="auto" w:fill="auto"/>
          </w:tcPr>
          <w:p w:rsidR="00881C59" w:rsidRPr="00B97B75" w:rsidRDefault="00881C59" w:rsidP="009D2F40">
            <w:pPr>
              <w:keepNext/>
              <w:spacing w:after="0" w:line="480" w:lineRule="auto"/>
              <w:contextualSpacing/>
              <w:rPr>
                <w:rFonts w:ascii="Courier New" w:hAnsi="Courier New" w:cs="Courier New"/>
                <w:sz w:val="24"/>
                <w:szCs w:val="24"/>
              </w:rPr>
            </w:pPr>
            <w:r w:rsidRPr="00B97B75">
              <w:rPr>
                <w:rFonts w:ascii="Courier New" w:hAnsi="Courier New" w:cs="Courier New"/>
                <w:sz w:val="24"/>
                <w:szCs w:val="24"/>
              </w:rPr>
              <w:t>Number of participating students</w:t>
            </w:r>
          </w:p>
        </w:tc>
        <w:tc>
          <w:tcPr>
            <w:tcW w:w="3708" w:type="dxa"/>
            <w:shd w:val="clear" w:color="auto" w:fill="auto"/>
          </w:tcPr>
          <w:p w:rsidR="00881C59" w:rsidRPr="00B97B75" w:rsidRDefault="008D408D" w:rsidP="009D2F40">
            <w:pPr>
              <w:keepNext/>
              <w:spacing w:after="0" w:line="480" w:lineRule="auto"/>
              <w:contextualSpacing/>
              <w:rPr>
                <w:rFonts w:ascii="Courier New" w:hAnsi="Courier New" w:cs="Courier New"/>
                <w:sz w:val="24"/>
                <w:szCs w:val="24"/>
              </w:rPr>
            </w:pPr>
            <w:r w:rsidRPr="00B97B75">
              <w:rPr>
                <w:rFonts w:ascii="Courier New" w:hAnsi="Courier New" w:cs="Courier New"/>
                <w:sz w:val="24"/>
                <w:szCs w:val="24"/>
              </w:rPr>
              <w:t>Award</w:t>
            </w:r>
            <w:r w:rsidR="00881C59" w:rsidRPr="00B97B75">
              <w:rPr>
                <w:rFonts w:ascii="Courier New" w:hAnsi="Courier New" w:cs="Courier New"/>
                <w:sz w:val="24"/>
                <w:szCs w:val="24"/>
              </w:rPr>
              <w:t xml:space="preserve"> range</w:t>
            </w:r>
          </w:p>
        </w:tc>
      </w:tr>
      <w:tr w:rsidR="00881C59" w:rsidRPr="00B97B75" w:rsidTr="00452FFD">
        <w:tc>
          <w:tcPr>
            <w:tcW w:w="5580" w:type="dxa"/>
            <w:shd w:val="clear" w:color="auto" w:fill="auto"/>
          </w:tcPr>
          <w:p w:rsidR="003D1907" w:rsidRPr="00B97B75" w:rsidRDefault="00881C59" w:rsidP="009D2F40">
            <w:pPr>
              <w:keepNext/>
              <w:spacing w:after="0" w:line="480" w:lineRule="auto"/>
              <w:contextualSpacing/>
              <w:rPr>
                <w:rFonts w:ascii="Courier New" w:hAnsi="Courier New" w:cs="Courier New"/>
                <w:sz w:val="24"/>
                <w:szCs w:val="24"/>
              </w:rPr>
            </w:pPr>
            <w:r w:rsidRPr="00B97B75">
              <w:rPr>
                <w:rFonts w:ascii="Courier New" w:hAnsi="Courier New" w:cs="Courier New"/>
                <w:sz w:val="24"/>
                <w:szCs w:val="24"/>
              </w:rPr>
              <w:t>2</w:t>
            </w:r>
            <w:r w:rsidR="005F04A9" w:rsidRPr="00B97B75">
              <w:rPr>
                <w:rFonts w:ascii="Courier New" w:hAnsi="Courier New" w:cs="Courier New"/>
                <w:sz w:val="24"/>
                <w:szCs w:val="24"/>
              </w:rPr>
              <w:t>,</w:t>
            </w:r>
            <w:r w:rsidRPr="00B97B75">
              <w:rPr>
                <w:rFonts w:ascii="Courier New" w:hAnsi="Courier New" w:cs="Courier New"/>
                <w:sz w:val="24"/>
                <w:szCs w:val="24"/>
              </w:rPr>
              <w:t>000-5</w:t>
            </w:r>
            <w:r w:rsidR="003D1907" w:rsidRPr="00B97B75">
              <w:rPr>
                <w:rFonts w:ascii="Courier New" w:hAnsi="Courier New" w:cs="Courier New"/>
                <w:sz w:val="24"/>
                <w:szCs w:val="24"/>
              </w:rPr>
              <w:t>,</w:t>
            </w:r>
            <w:r w:rsidRPr="00B97B75">
              <w:rPr>
                <w:rFonts w:ascii="Courier New" w:hAnsi="Courier New" w:cs="Courier New"/>
                <w:sz w:val="24"/>
                <w:szCs w:val="24"/>
              </w:rPr>
              <w:t xml:space="preserve">000 </w:t>
            </w:r>
          </w:p>
          <w:p w:rsidR="00881C59" w:rsidRPr="00B97B75" w:rsidRDefault="008B599F" w:rsidP="009D2F40">
            <w:pPr>
              <w:keepNext/>
              <w:spacing w:after="0" w:line="480" w:lineRule="auto"/>
              <w:contextualSpacing/>
              <w:rPr>
                <w:rFonts w:ascii="Courier New" w:hAnsi="Courier New" w:cs="Courier New"/>
                <w:sz w:val="24"/>
                <w:szCs w:val="24"/>
              </w:rPr>
            </w:pPr>
            <w:r w:rsidRPr="00B97B75">
              <w:rPr>
                <w:rFonts w:ascii="Courier New" w:hAnsi="Courier New" w:cs="Courier New"/>
                <w:sz w:val="24"/>
                <w:szCs w:val="24"/>
              </w:rPr>
              <w:t>or</w:t>
            </w:r>
          </w:p>
          <w:p w:rsidR="00881C59" w:rsidRPr="00B97B75" w:rsidRDefault="00EC4144" w:rsidP="009D2F40">
            <w:pPr>
              <w:keepNext/>
              <w:spacing w:after="0" w:line="480" w:lineRule="auto"/>
              <w:contextualSpacing/>
              <w:rPr>
                <w:rFonts w:ascii="Courier New" w:hAnsi="Courier New" w:cs="Courier New"/>
                <w:sz w:val="24"/>
                <w:szCs w:val="24"/>
              </w:rPr>
            </w:pPr>
            <w:r w:rsidRPr="00B97B75">
              <w:rPr>
                <w:rFonts w:ascii="Courier New" w:hAnsi="Courier New" w:cs="Courier New"/>
                <w:sz w:val="24"/>
                <w:szCs w:val="24"/>
              </w:rPr>
              <w:t>Fewer</w:t>
            </w:r>
            <w:r w:rsidR="003D1907" w:rsidRPr="00B97B75">
              <w:rPr>
                <w:rFonts w:ascii="Courier New" w:hAnsi="Courier New" w:cs="Courier New"/>
                <w:sz w:val="24"/>
                <w:szCs w:val="24"/>
              </w:rPr>
              <w:t xml:space="preserve"> than 2,000, provided those students are served by a</w:t>
            </w:r>
            <w:r w:rsidR="00881C59" w:rsidRPr="00B97B75">
              <w:rPr>
                <w:rFonts w:ascii="Courier New" w:hAnsi="Courier New" w:cs="Courier New"/>
                <w:sz w:val="24"/>
                <w:szCs w:val="24"/>
              </w:rPr>
              <w:t xml:space="preserve"> consortium of at least 10 LEAs </w:t>
            </w:r>
            <w:r w:rsidR="003D1907" w:rsidRPr="00B97B75">
              <w:rPr>
                <w:rFonts w:ascii="Courier New" w:hAnsi="Courier New" w:cs="Courier New"/>
                <w:sz w:val="24"/>
                <w:szCs w:val="24"/>
              </w:rPr>
              <w:t>and</w:t>
            </w:r>
            <w:r w:rsidR="00881C59" w:rsidRPr="00B97B75">
              <w:rPr>
                <w:rFonts w:ascii="Courier New" w:hAnsi="Courier New" w:cs="Courier New"/>
                <w:sz w:val="24"/>
                <w:szCs w:val="24"/>
              </w:rPr>
              <w:t xml:space="preserve"> at least 75 percent of the students served by each LEA are participating students (as defined in this notice)</w:t>
            </w:r>
          </w:p>
        </w:tc>
        <w:tc>
          <w:tcPr>
            <w:tcW w:w="3708" w:type="dxa"/>
            <w:shd w:val="clear" w:color="auto" w:fill="auto"/>
          </w:tcPr>
          <w:p w:rsidR="00881C59" w:rsidRPr="00B97B75" w:rsidRDefault="00881C59" w:rsidP="009D2F40">
            <w:pPr>
              <w:keepNext/>
              <w:spacing w:after="0" w:line="480" w:lineRule="auto"/>
              <w:contextualSpacing/>
              <w:rPr>
                <w:rFonts w:ascii="Courier New" w:hAnsi="Courier New" w:cs="Courier New"/>
                <w:sz w:val="24"/>
                <w:szCs w:val="24"/>
              </w:rPr>
            </w:pPr>
            <w:r w:rsidRPr="00B97B75">
              <w:rPr>
                <w:rFonts w:ascii="Courier New" w:hAnsi="Courier New" w:cs="Courier New"/>
                <w:sz w:val="24"/>
                <w:szCs w:val="24"/>
              </w:rPr>
              <w:t xml:space="preserve">$5-10 million </w:t>
            </w:r>
          </w:p>
        </w:tc>
      </w:tr>
      <w:tr w:rsidR="00881C59" w:rsidRPr="00B97B75" w:rsidTr="00452FFD">
        <w:tc>
          <w:tcPr>
            <w:tcW w:w="5580" w:type="dxa"/>
            <w:shd w:val="clear" w:color="auto" w:fill="auto"/>
          </w:tcPr>
          <w:p w:rsidR="00881C59" w:rsidRPr="00B97B75" w:rsidRDefault="00881C59" w:rsidP="009D2F40">
            <w:pPr>
              <w:keepNext/>
              <w:spacing w:after="0" w:line="480" w:lineRule="auto"/>
              <w:contextualSpacing/>
              <w:rPr>
                <w:rFonts w:ascii="Courier New" w:hAnsi="Courier New" w:cs="Courier New"/>
                <w:sz w:val="24"/>
                <w:szCs w:val="24"/>
              </w:rPr>
            </w:pPr>
            <w:r w:rsidRPr="00B97B75">
              <w:rPr>
                <w:rFonts w:ascii="Courier New" w:hAnsi="Courier New" w:cs="Courier New"/>
                <w:sz w:val="24"/>
                <w:szCs w:val="24"/>
              </w:rPr>
              <w:t>5</w:t>
            </w:r>
            <w:r w:rsidR="003D1907" w:rsidRPr="00B97B75">
              <w:rPr>
                <w:rFonts w:ascii="Courier New" w:hAnsi="Courier New" w:cs="Courier New"/>
                <w:sz w:val="24"/>
                <w:szCs w:val="24"/>
              </w:rPr>
              <w:t>,</w:t>
            </w:r>
            <w:r w:rsidRPr="00B97B75">
              <w:rPr>
                <w:rFonts w:ascii="Courier New" w:hAnsi="Courier New" w:cs="Courier New"/>
                <w:sz w:val="24"/>
                <w:szCs w:val="24"/>
              </w:rPr>
              <w:t>001-10,000</w:t>
            </w:r>
          </w:p>
        </w:tc>
        <w:tc>
          <w:tcPr>
            <w:tcW w:w="3708" w:type="dxa"/>
            <w:shd w:val="clear" w:color="auto" w:fill="auto"/>
          </w:tcPr>
          <w:p w:rsidR="00881C59" w:rsidRPr="00B97B75" w:rsidRDefault="00881C59" w:rsidP="009D2F40">
            <w:pPr>
              <w:keepNext/>
              <w:spacing w:after="0" w:line="480" w:lineRule="auto"/>
              <w:contextualSpacing/>
              <w:rPr>
                <w:rFonts w:ascii="Courier New" w:hAnsi="Courier New" w:cs="Courier New"/>
                <w:sz w:val="24"/>
                <w:szCs w:val="24"/>
              </w:rPr>
            </w:pPr>
            <w:r w:rsidRPr="00B97B75">
              <w:rPr>
                <w:rFonts w:ascii="Courier New" w:hAnsi="Courier New" w:cs="Courier New"/>
                <w:sz w:val="24"/>
                <w:szCs w:val="24"/>
              </w:rPr>
              <w:t>$10-20 million</w:t>
            </w:r>
          </w:p>
        </w:tc>
      </w:tr>
      <w:tr w:rsidR="00881C59" w:rsidRPr="00B97B75" w:rsidTr="00452FFD">
        <w:tc>
          <w:tcPr>
            <w:tcW w:w="5580" w:type="dxa"/>
            <w:shd w:val="clear" w:color="auto" w:fill="auto"/>
          </w:tcPr>
          <w:p w:rsidR="00881C59" w:rsidRPr="00B97B75" w:rsidRDefault="00881C59" w:rsidP="009D2F40">
            <w:pPr>
              <w:keepNext/>
              <w:spacing w:after="0" w:line="480" w:lineRule="auto"/>
              <w:contextualSpacing/>
              <w:rPr>
                <w:rFonts w:ascii="Courier New" w:hAnsi="Courier New" w:cs="Courier New"/>
                <w:sz w:val="24"/>
                <w:szCs w:val="24"/>
              </w:rPr>
            </w:pPr>
            <w:r w:rsidRPr="00B97B75">
              <w:rPr>
                <w:rFonts w:ascii="Courier New" w:hAnsi="Courier New" w:cs="Courier New"/>
                <w:sz w:val="24"/>
                <w:szCs w:val="24"/>
              </w:rPr>
              <w:t>10,001-25,000</w:t>
            </w:r>
          </w:p>
        </w:tc>
        <w:tc>
          <w:tcPr>
            <w:tcW w:w="3708" w:type="dxa"/>
            <w:shd w:val="clear" w:color="auto" w:fill="auto"/>
          </w:tcPr>
          <w:p w:rsidR="00881C59" w:rsidRPr="00B97B75" w:rsidRDefault="00881C59" w:rsidP="009D2F40">
            <w:pPr>
              <w:keepNext/>
              <w:spacing w:after="0" w:line="480" w:lineRule="auto"/>
              <w:contextualSpacing/>
              <w:rPr>
                <w:rFonts w:ascii="Courier New" w:hAnsi="Courier New" w:cs="Courier New"/>
                <w:sz w:val="24"/>
                <w:szCs w:val="24"/>
              </w:rPr>
            </w:pPr>
            <w:r w:rsidRPr="00B97B75">
              <w:rPr>
                <w:rFonts w:ascii="Courier New" w:hAnsi="Courier New" w:cs="Courier New"/>
                <w:sz w:val="24"/>
                <w:szCs w:val="24"/>
              </w:rPr>
              <w:t>$20-30 million</w:t>
            </w:r>
          </w:p>
        </w:tc>
      </w:tr>
      <w:tr w:rsidR="00881C59" w:rsidRPr="00B97B75" w:rsidTr="00452FFD">
        <w:tc>
          <w:tcPr>
            <w:tcW w:w="5580" w:type="dxa"/>
            <w:shd w:val="clear" w:color="auto" w:fill="auto"/>
          </w:tcPr>
          <w:p w:rsidR="00881C59" w:rsidRPr="00B97B75" w:rsidRDefault="00881C59" w:rsidP="009D2F40">
            <w:pPr>
              <w:keepNext/>
              <w:spacing w:after="0" w:line="480" w:lineRule="auto"/>
              <w:contextualSpacing/>
              <w:rPr>
                <w:rFonts w:ascii="Courier New" w:hAnsi="Courier New" w:cs="Courier New"/>
                <w:sz w:val="24"/>
                <w:szCs w:val="24"/>
              </w:rPr>
            </w:pPr>
            <w:r w:rsidRPr="00B97B75">
              <w:rPr>
                <w:rFonts w:ascii="Courier New" w:hAnsi="Courier New" w:cs="Courier New"/>
                <w:sz w:val="24"/>
                <w:szCs w:val="24"/>
              </w:rPr>
              <w:t>25,001+</w:t>
            </w:r>
          </w:p>
        </w:tc>
        <w:tc>
          <w:tcPr>
            <w:tcW w:w="3708" w:type="dxa"/>
            <w:shd w:val="clear" w:color="auto" w:fill="auto"/>
          </w:tcPr>
          <w:p w:rsidR="00881C59" w:rsidRPr="00B97B75" w:rsidRDefault="00881C59" w:rsidP="00726165">
            <w:pPr>
              <w:keepNext/>
              <w:spacing w:after="0" w:line="480" w:lineRule="auto"/>
              <w:contextualSpacing/>
              <w:rPr>
                <w:rFonts w:ascii="Courier New" w:hAnsi="Courier New" w:cs="Courier New"/>
                <w:sz w:val="24"/>
                <w:szCs w:val="24"/>
              </w:rPr>
            </w:pPr>
            <w:r w:rsidRPr="00B97B75">
              <w:rPr>
                <w:rFonts w:ascii="Courier New" w:hAnsi="Courier New" w:cs="Courier New"/>
                <w:sz w:val="24"/>
                <w:szCs w:val="24"/>
              </w:rPr>
              <w:t>$30-40 million</w:t>
            </w:r>
          </w:p>
        </w:tc>
      </w:tr>
    </w:tbl>
    <w:p w:rsidR="00881C59" w:rsidRPr="00B97B75" w:rsidRDefault="00881C59" w:rsidP="009D2F40">
      <w:pPr>
        <w:keepNext/>
        <w:spacing w:after="0" w:line="480" w:lineRule="auto"/>
        <w:ind w:left="720"/>
        <w:contextualSpacing/>
        <w:rPr>
          <w:rFonts w:ascii="Courier New" w:hAnsi="Courier New" w:cs="Courier New"/>
          <w:sz w:val="24"/>
          <w:szCs w:val="24"/>
        </w:rPr>
      </w:pPr>
    </w:p>
    <w:p w:rsidR="005D649E" w:rsidRPr="00B97B75" w:rsidRDefault="00881C59" w:rsidP="009D2F40">
      <w:pPr>
        <w:keepNext/>
        <w:spacing w:after="0" w:line="480" w:lineRule="auto"/>
        <w:ind w:firstLine="720"/>
        <w:contextualSpacing/>
        <w:rPr>
          <w:rFonts w:ascii="Courier New" w:hAnsi="Courier New" w:cs="Courier New"/>
          <w:sz w:val="24"/>
          <w:szCs w:val="24"/>
        </w:rPr>
      </w:pPr>
      <w:r w:rsidRPr="00B97B75">
        <w:rPr>
          <w:rFonts w:ascii="Courier New" w:hAnsi="Courier New" w:cs="Courier New"/>
          <w:sz w:val="24"/>
          <w:szCs w:val="24"/>
        </w:rPr>
        <w:lastRenderedPageBreak/>
        <w:t xml:space="preserve">The Department will not consider an application that </w:t>
      </w:r>
      <w:r w:rsidR="00311636">
        <w:rPr>
          <w:rFonts w:ascii="Courier New" w:hAnsi="Courier New" w:cs="Courier New"/>
          <w:sz w:val="24"/>
          <w:szCs w:val="24"/>
        </w:rPr>
        <w:t>requests</w:t>
      </w:r>
      <w:r w:rsidR="00311636" w:rsidRPr="00B97B75">
        <w:rPr>
          <w:rFonts w:ascii="Courier New" w:hAnsi="Courier New" w:cs="Courier New"/>
          <w:sz w:val="24"/>
          <w:szCs w:val="24"/>
        </w:rPr>
        <w:t xml:space="preserve"> </w:t>
      </w:r>
      <w:r w:rsidRPr="00B97B75">
        <w:rPr>
          <w:rFonts w:ascii="Courier New" w:hAnsi="Courier New" w:cs="Courier New"/>
          <w:sz w:val="24"/>
          <w:szCs w:val="24"/>
        </w:rPr>
        <w:t>a budget outside the applicable range</w:t>
      </w:r>
      <w:r w:rsidR="00384C2D" w:rsidRPr="00B97B75">
        <w:rPr>
          <w:rFonts w:ascii="Courier New" w:hAnsi="Courier New" w:cs="Courier New"/>
          <w:sz w:val="24"/>
          <w:szCs w:val="24"/>
        </w:rPr>
        <w:t xml:space="preserve"> of awards</w:t>
      </w:r>
      <w:r w:rsidR="005F62B6" w:rsidRPr="00B97B75">
        <w:rPr>
          <w:rFonts w:ascii="Courier New" w:hAnsi="Courier New" w:cs="Courier New"/>
          <w:sz w:val="24"/>
          <w:szCs w:val="24"/>
        </w:rPr>
        <w:t>, not including any optional budget supplements included in the application</w:t>
      </w:r>
      <w:r w:rsidRPr="00B97B75">
        <w:rPr>
          <w:rFonts w:ascii="Courier New" w:hAnsi="Courier New" w:cs="Courier New"/>
          <w:sz w:val="24"/>
          <w:szCs w:val="24"/>
        </w:rPr>
        <w:t>.</w:t>
      </w:r>
    </w:p>
    <w:p w:rsidR="003E67A4" w:rsidRDefault="00881C59" w:rsidP="00EC3675">
      <w:pPr>
        <w:keepNext/>
        <w:numPr>
          <w:ilvl w:val="0"/>
          <w:numId w:val="7"/>
        </w:numPr>
        <w:spacing w:after="0" w:line="480" w:lineRule="auto"/>
        <w:ind w:left="0" w:firstLine="720"/>
        <w:contextualSpacing/>
        <w:rPr>
          <w:rFonts w:ascii="Courier New" w:hAnsi="Courier New" w:cs="Courier New"/>
          <w:sz w:val="24"/>
          <w:szCs w:val="24"/>
        </w:rPr>
      </w:pPr>
      <w:r w:rsidRPr="00B97B75">
        <w:rPr>
          <w:rFonts w:ascii="Courier New" w:hAnsi="Courier New" w:cs="Courier New"/>
          <w:sz w:val="24"/>
          <w:szCs w:val="24"/>
        </w:rPr>
        <w:t xml:space="preserve">A grantee must </w:t>
      </w:r>
      <w:r w:rsidR="003E67A4">
        <w:rPr>
          <w:rFonts w:ascii="Courier New" w:hAnsi="Courier New" w:cs="Courier New"/>
          <w:sz w:val="24"/>
          <w:szCs w:val="24"/>
        </w:rPr>
        <w:t xml:space="preserve">work with </w:t>
      </w:r>
      <w:r w:rsidRPr="00B97B75">
        <w:rPr>
          <w:rFonts w:ascii="Courier New" w:hAnsi="Courier New" w:cs="Courier New"/>
          <w:sz w:val="24"/>
          <w:szCs w:val="24"/>
        </w:rPr>
        <w:t>the Department</w:t>
      </w:r>
      <w:r w:rsidR="003E67A4">
        <w:rPr>
          <w:rFonts w:ascii="Courier New" w:hAnsi="Courier New" w:cs="Courier New"/>
          <w:sz w:val="24"/>
          <w:szCs w:val="24"/>
        </w:rPr>
        <w:t xml:space="preserve"> and with a national evaluator or another entity designated by the Department to ensure that data collection and program design are consistent with plans to conduct a rigorous national evaluation of the program and of specific solutions and strategies pursued by individual grantees</w:t>
      </w:r>
      <w:r w:rsidRPr="00B97B75">
        <w:rPr>
          <w:rFonts w:ascii="Courier New" w:hAnsi="Courier New" w:cs="Courier New"/>
          <w:sz w:val="24"/>
          <w:szCs w:val="24"/>
        </w:rPr>
        <w:t>.</w:t>
      </w:r>
      <w:r w:rsidR="003E67A4">
        <w:rPr>
          <w:rFonts w:ascii="Courier New" w:hAnsi="Courier New" w:cs="Courier New"/>
          <w:sz w:val="24"/>
          <w:szCs w:val="24"/>
        </w:rPr>
        <w:t xml:space="preserve"> This commitment must include, but need not be limited to—</w:t>
      </w:r>
    </w:p>
    <w:p w:rsidR="003E67A4" w:rsidRDefault="00986408" w:rsidP="00EC3675">
      <w:pPr>
        <w:keepNext/>
        <w:numPr>
          <w:ilvl w:val="0"/>
          <w:numId w:val="22"/>
        </w:numPr>
        <w:spacing w:after="0" w:line="480" w:lineRule="auto"/>
        <w:ind w:left="0" w:firstLine="720"/>
        <w:contextualSpacing/>
        <w:rPr>
          <w:rFonts w:ascii="Courier New" w:hAnsi="Courier New" w:cs="Courier New"/>
          <w:sz w:val="24"/>
          <w:szCs w:val="24"/>
        </w:rPr>
      </w:pPr>
      <w:r>
        <w:rPr>
          <w:rFonts w:ascii="Courier New" w:hAnsi="Courier New" w:cs="Courier New"/>
          <w:sz w:val="24"/>
          <w:szCs w:val="24"/>
        </w:rPr>
        <w:t>C</w:t>
      </w:r>
      <w:r w:rsidR="003E67A4" w:rsidRPr="00B97B75">
        <w:rPr>
          <w:rFonts w:ascii="Courier New" w:hAnsi="Courier New" w:cs="Courier New"/>
          <w:sz w:val="24"/>
          <w:szCs w:val="24"/>
        </w:rPr>
        <w:t>onsistent with 34 CFR 80.36 and State and local procurement procedures, grantees must include in contracts with external vendors provisions that allow contractors to provide implementation data to the LEA, the Department</w:t>
      </w:r>
      <w:r w:rsidR="003459BF">
        <w:rPr>
          <w:rFonts w:ascii="Courier New" w:hAnsi="Courier New" w:cs="Courier New"/>
          <w:sz w:val="24"/>
          <w:szCs w:val="24"/>
        </w:rPr>
        <w:t>, the national evaluator,</w:t>
      </w:r>
      <w:r w:rsidR="003E67A4" w:rsidRPr="00B97B75">
        <w:rPr>
          <w:rFonts w:ascii="Courier New" w:hAnsi="Courier New" w:cs="Courier New"/>
          <w:sz w:val="24"/>
          <w:szCs w:val="24"/>
        </w:rPr>
        <w:t xml:space="preserve"> or </w:t>
      </w:r>
      <w:r w:rsidR="003459BF">
        <w:rPr>
          <w:rFonts w:ascii="Courier New" w:hAnsi="Courier New" w:cs="Courier New"/>
          <w:sz w:val="24"/>
          <w:szCs w:val="24"/>
        </w:rPr>
        <w:t>other appropriate entities</w:t>
      </w:r>
      <w:r w:rsidR="003E67A4" w:rsidRPr="00B97B75">
        <w:rPr>
          <w:rFonts w:ascii="Courier New" w:hAnsi="Courier New" w:cs="Courier New"/>
          <w:sz w:val="24"/>
          <w:szCs w:val="24"/>
        </w:rPr>
        <w:t xml:space="preserve"> in ways consistent with all privacy laws and regulations.</w:t>
      </w:r>
    </w:p>
    <w:p w:rsidR="005D649E" w:rsidRPr="00B97B75" w:rsidRDefault="003E67A4" w:rsidP="00EC3675">
      <w:pPr>
        <w:keepNext/>
        <w:numPr>
          <w:ilvl w:val="0"/>
          <w:numId w:val="22"/>
        </w:numPr>
        <w:tabs>
          <w:tab w:val="left" w:pos="0"/>
        </w:tabs>
        <w:spacing w:after="0" w:line="480" w:lineRule="auto"/>
        <w:ind w:left="0" w:firstLine="720"/>
        <w:contextualSpacing/>
        <w:rPr>
          <w:rFonts w:ascii="Courier New" w:hAnsi="Courier New" w:cs="Courier New"/>
          <w:sz w:val="24"/>
          <w:szCs w:val="24"/>
        </w:rPr>
      </w:pPr>
      <w:r w:rsidRPr="003459BF">
        <w:rPr>
          <w:rFonts w:ascii="Courier New" w:hAnsi="Courier New" w:cs="Courier New"/>
          <w:sz w:val="24"/>
          <w:szCs w:val="24"/>
        </w:rPr>
        <w:t>Developing, in consultation with the national evaluator, a plan for identifying and collecting reliable and valid baseline data for program participants.</w:t>
      </w:r>
      <w:r w:rsidR="00881C59" w:rsidRPr="00B97B75">
        <w:rPr>
          <w:rFonts w:ascii="Courier New" w:hAnsi="Courier New" w:cs="Courier New"/>
          <w:sz w:val="24"/>
          <w:szCs w:val="24"/>
        </w:rPr>
        <w:t xml:space="preserve"> </w:t>
      </w:r>
    </w:p>
    <w:p w:rsidR="005D649E" w:rsidRPr="00B97B75" w:rsidRDefault="00881C59" w:rsidP="009D2F40">
      <w:pPr>
        <w:keepNext/>
        <w:spacing w:after="0" w:line="480" w:lineRule="auto"/>
        <w:ind w:firstLine="720"/>
        <w:contextualSpacing/>
        <w:rPr>
          <w:rFonts w:ascii="Courier New" w:hAnsi="Courier New" w:cs="Courier New"/>
          <w:sz w:val="24"/>
          <w:szCs w:val="24"/>
        </w:rPr>
      </w:pPr>
      <w:r w:rsidRPr="00B97B75">
        <w:rPr>
          <w:rFonts w:ascii="Courier New" w:hAnsi="Courier New" w:cs="Courier New"/>
          <w:sz w:val="24"/>
          <w:szCs w:val="24"/>
        </w:rPr>
        <w:t>(</w:t>
      </w:r>
      <w:r w:rsidR="003E67A4">
        <w:rPr>
          <w:rFonts w:ascii="Courier New" w:hAnsi="Courier New" w:cs="Courier New"/>
          <w:sz w:val="24"/>
          <w:szCs w:val="24"/>
        </w:rPr>
        <w:t>3</w:t>
      </w:r>
      <w:r w:rsidRPr="00B97B75">
        <w:rPr>
          <w:rFonts w:ascii="Courier New" w:hAnsi="Courier New" w:cs="Courier New"/>
          <w:sz w:val="24"/>
          <w:szCs w:val="24"/>
        </w:rPr>
        <w:t xml:space="preserve">) LEAs must share metadata about content alignment </w:t>
      </w:r>
      <w:r w:rsidR="00E128E8" w:rsidRPr="00B97B75">
        <w:rPr>
          <w:rFonts w:ascii="Courier New" w:hAnsi="Courier New" w:cs="Courier New"/>
          <w:sz w:val="24"/>
          <w:szCs w:val="24"/>
        </w:rPr>
        <w:t xml:space="preserve">with </w:t>
      </w:r>
      <w:r w:rsidR="005F62B6" w:rsidRPr="00B97B75">
        <w:rPr>
          <w:rFonts w:ascii="Courier New" w:hAnsi="Courier New" w:cs="Courier New"/>
          <w:sz w:val="24"/>
          <w:szCs w:val="24"/>
        </w:rPr>
        <w:t xml:space="preserve">college- and career-ready standards (as defined in this notice) </w:t>
      </w:r>
      <w:r w:rsidRPr="00B97B75">
        <w:rPr>
          <w:rFonts w:ascii="Courier New" w:hAnsi="Courier New" w:cs="Courier New"/>
          <w:sz w:val="24"/>
          <w:szCs w:val="24"/>
        </w:rPr>
        <w:t>and use through open-standard registries.</w:t>
      </w:r>
    </w:p>
    <w:p w:rsidR="005D649E" w:rsidRPr="00B97B75" w:rsidRDefault="005F04A9" w:rsidP="009D2F40">
      <w:pPr>
        <w:keepNext/>
        <w:spacing w:after="0" w:line="480" w:lineRule="auto"/>
        <w:ind w:firstLine="720"/>
        <w:contextualSpacing/>
        <w:rPr>
          <w:rFonts w:ascii="Courier New" w:hAnsi="Courier New" w:cs="Courier New"/>
          <w:sz w:val="24"/>
          <w:szCs w:val="24"/>
        </w:rPr>
      </w:pPr>
      <w:r w:rsidRPr="00B97B75">
        <w:rPr>
          <w:rFonts w:ascii="Courier New" w:hAnsi="Courier New" w:cs="Courier New"/>
          <w:sz w:val="24"/>
          <w:szCs w:val="24"/>
        </w:rPr>
        <w:lastRenderedPageBreak/>
        <w:t>(</w:t>
      </w:r>
      <w:r w:rsidR="003E67A4">
        <w:rPr>
          <w:rFonts w:ascii="Courier New" w:hAnsi="Courier New" w:cs="Courier New"/>
          <w:sz w:val="24"/>
          <w:szCs w:val="24"/>
        </w:rPr>
        <w:t>4</w:t>
      </w:r>
      <w:r w:rsidRPr="00B97B75">
        <w:rPr>
          <w:rFonts w:ascii="Courier New" w:hAnsi="Courier New" w:cs="Courier New"/>
          <w:sz w:val="24"/>
          <w:szCs w:val="24"/>
        </w:rPr>
        <w:t xml:space="preserve">) </w:t>
      </w:r>
      <w:r w:rsidR="00881C59" w:rsidRPr="00B97B75">
        <w:rPr>
          <w:rFonts w:ascii="Courier New" w:hAnsi="Courier New" w:cs="Courier New"/>
          <w:sz w:val="24"/>
          <w:szCs w:val="24"/>
        </w:rPr>
        <w:t xml:space="preserve">LEAs </w:t>
      </w:r>
      <w:r w:rsidRPr="00B97B75">
        <w:rPr>
          <w:rFonts w:ascii="Courier New" w:hAnsi="Courier New" w:cs="Courier New"/>
          <w:sz w:val="24"/>
          <w:szCs w:val="24"/>
        </w:rPr>
        <w:t>in which</w:t>
      </w:r>
      <w:r w:rsidR="00881C59" w:rsidRPr="00B97B75">
        <w:rPr>
          <w:rFonts w:ascii="Courier New" w:hAnsi="Courier New" w:cs="Courier New"/>
          <w:sz w:val="24"/>
          <w:szCs w:val="24"/>
        </w:rPr>
        <w:t xml:space="preserve"> minority students or students with disabilities are disproportionately subject to discipline </w:t>
      </w:r>
      <w:r w:rsidR="00382344" w:rsidRPr="00B97B75">
        <w:rPr>
          <w:rFonts w:ascii="Courier New" w:hAnsi="Courier New" w:cs="Courier New"/>
          <w:sz w:val="24"/>
          <w:szCs w:val="24"/>
        </w:rPr>
        <w:t xml:space="preserve">(as defined in this notice) </w:t>
      </w:r>
      <w:r w:rsidR="00881C59" w:rsidRPr="00B97B75">
        <w:rPr>
          <w:rFonts w:ascii="Courier New" w:hAnsi="Courier New" w:cs="Courier New"/>
          <w:sz w:val="24"/>
          <w:szCs w:val="24"/>
        </w:rPr>
        <w:t>and expulsion (according to data submitted through the Department’s Civil Rights Data Collection, which is available at http://ocrdata.ed.gov/)</w:t>
      </w:r>
      <w:r w:rsidRPr="00B97B75">
        <w:rPr>
          <w:rFonts w:ascii="Courier New" w:hAnsi="Courier New" w:cs="Courier New"/>
          <w:sz w:val="24"/>
          <w:szCs w:val="24"/>
        </w:rPr>
        <w:t>,</w:t>
      </w:r>
      <w:r w:rsidR="00881C59" w:rsidRPr="00B97B75">
        <w:rPr>
          <w:rFonts w:ascii="Courier New" w:hAnsi="Courier New" w:cs="Courier New"/>
          <w:sz w:val="24"/>
          <w:szCs w:val="24"/>
        </w:rPr>
        <w:t xml:space="preserve"> must conduct a district assessment of the </w:t>
      </w:r>
      <w:r w:rsidR="00E668F1" w:rsidRPr="00B97B75">
        <w:rPr>
          <w:rFonts w:ascii="Courier New" w:hAnsi="Courier New" w:cs="Courier New"/>
          <w:sz w:val="24"/>
          <w:szCs w:val="24"/>
        </w:rPr>
        <w:t xml:space="preserve">root </w:t>
      </w:r>
      <w:r w:rsidR="00881C59" w:rsidRPr="00B97B75">
        <w:rPr>
          <w:rFonts w:ascii="Courier New" w:hAnsi="Courier New" w:cs="Courier New"/>
          <w:sz w:val="24"/>
          <w:szCs w:val="24"/>
        </w:rPr>
        <w:t>cause</w:t>
      </w:r>
      <w:r w:rsidRPr="00B97B75">
        <w:rPr>
          <w:rFonts w:ascii="Courier New" w:hAnsi="Courier New" w:cs="Courier New"/>
          <w:sz w:val="24"/>
          <w:szCs w:val="24"/>
        </w:rPr>
        <w:t>s of the disproportionate discipline and expulsions.  These LEAs must also</w:t>
      </w:r>
      <w:r w:rsidR="00881C59" w:rsidRPr="00B97B75">
        <w:rPr>
          <w:rFonts w:ascii="Courier New" w:hAnsi="Courier New" w:cs="Courier New"/>
          <w:sz w:val="24"/>
          <w:szCs w:val="24"/>
        </w:rPr>
        <w:t xml:space="preserve"> develop a detailed plan over the grant period to address </w:t>
      </w:r>
      <w:r w:rsidRPr="00B97B75">
        <w:rPr>
          <w:rFonts w:ascii="Courier New" w:hAnsi="Courier New" w:cs="Courier New"/>
          <w:sz w:val="24"/>
          <w:szCs w:val="24"/>
        </w:rPr>
        <w:t xml:space="preserve">these </w:t>
      </w:r>
      <w:r w:rsidR="00E668F1" w:rsidRPr="00B97B75">
        <w:rPr>
          <w:rFonts w:ascii="Courier New" w:hAnsi="Courier New" w:cs="Courier New"/>
          <w:sz w:val="24"/>
          <w:szCs w:val="24"/>
        </w:rPr>
        <w:t xml:space="preserve">root </w:t>
      </w:r>
      <w:r w:rsidR="00881C59" w:rsidRPr="00B97B75">
        <w:rPr>
          <w:rFonts w:ascii="Courier New" w:hAnsi="Courier New" w:cs="Courier New"/>
          <w:sz w:val="24"/>
          <w:szCs w:val="24"/>
        </w:rPr>
        <w:t>causes</w:t>
      </w:r>
      <w:r w:rsidRPr="00B97B75">
        <w:rPr>
          <w:rFonts w:ascii="Courier New" w:hAnsi="Courier New" w:cs="Courier New"/>
          <w:sz w:val="24"/>
          <w:szCs w:val="24"/>
        </w:rPr>
        <w:t xml:space="preserve"> and to reduce </w:t>
      </w:r>
      <w:r w:rsidR="00881C59" w:rsidRPr="00B97B75">
        <w:rPr>
          <w:rFonts w:ascii="Courier New" w:hAnsi="Courier New" w:cs="Courier New"/>
          <w:sz w:val="24"/>
          <w:szCs w:val="24"/>
        </w:rPr>
        <w:t xml:space="preserve">disproportionate discipline </w:t>
      </w:r>
      <w:r w:rsidR="00382344" w:rsidRPr="00B97B75">
        <w:rPr>
          <w:rFonts w:ascii="Courier New" w:hAnsi="Courier New" w:cs="Courier New"/>
          <w:sz w:val="24"/>
          <w:szCs w:val="24"/>
        </w:rPr>
        <w:t xml:space="preserve">(as defined in this notice) </w:t>
      </w:r>
      <w:r w:rsidRPr="00B97B75">
        <w:rPr>
          <w:rFonts w:ascii="Courier New" w:hAnsi="Courier New" w:cs="Courier New"/>
          <w:sz w:val="24"/>
          <w:szCs w:val="24"/>
        </w:rPr>
        <w:t>and expulsions</w:t>
      </w:r>
      <w:r w:rsidR="00881C59" w:rsidRPr="00B97B75">
        <w:rPr>
          <w:rFonts w:ascii="Courier New" w:hAnsi="Courier New" w:cs="Courier New"/>
          <w:sz w:val="24"/>
          <w:szCs w:val="24"/>
        </w:rPr>
        <w:t xml:space="preserve">. </w:t>
      </w:r>
    </w:p>
    <w:p w:rsidR="005D649E" w:rsidRPr="00B97B75" w:rsidRDefault="00881C59" w:rsidP="009D2F40">
      <w:pPr>
        <w:keepNext/>
        <w:spacing w:after="0" w:line="480" w:lineRule="auto"/>
        <w:ind w:firstLine="720"/>
        <w:contextualSpacing/>
        <w:rPr>
          <w:rFonts w:ascii="Courier New" w:hAnsi="Courier New" w:cs="Courier New"/>
          <w:sz w:val="24"/>
          <w:szCs w:val="24"/>
        </w:rPr>
      </w:pPr>
      <w:r w:rsidRPr="00B97B75">
        <w:rPr>
          <w:rFonts w:ascii="Courier New" w:hAnsi="Courier New" w:cs="Courier New"/>
          <w:sz w:val="24"/>
          <w:szCs w:val="24"/>
        </w:rPr>
        <w:t>(</w:t>
      </w:r>
      <w:r w:rsidR="003E67A4">
        <w:rPr>
          <w:rFonts w:ascii="Courier New" w:hAnsi="Courier New" w:cs="Courier New"/>
          <w:sz w:val="24"/>
          <w:szCs w:val="24"/>
        </w:rPr>
        <w:t>5</w:t>
      </w:r>
      <w:r w:rsidRPr="00B97B75">
        <w:rPr>
          <w:rFonts w:ascii="Courier New" w:hAnsi="Courier New" w:cs="Courier New"/>
          <w:sz w:val="24"/>
          <w:szCs w:val="24"/>
        </w:rPr>
        <w:t xml:space="preserve">)  Each grantee must </w:t>
      </w:r>
      <w:r w:rsidR="006E162E" w:rsidRPr="00B97B75">
        <w:rPr>
          <w:rFonts w:ascii="Courier New" w:hAnsi="Courier New" w:cs="Courier New"/>
          <w:sz w:val="24"/>
          <w:szCs w:val="24"/>
        </w:rPr>
        <w:t>make</w:t>
      </w:r>
      <w:r w:rsidR="00451599" w:rsidRPr="00B97B75">
        <w:rPr>
          <w:rFonts w:ascii="Courier New" w:hAnsi="Courier New" w:cs="Courier New"/>
          <w:sz w:val="24"/>
          <w:szCs w:val="24"/>
        </w:rPr>
        <w:t xml:space="preserve"> </w:t>
      </w:r>
      <w:r w:rsidRPr="00B97B75">
        <w:rPr>
          <w:rFonts w:ascii="Courier New" w:hAnsi="Courier New" w:cs="Courier New"/>
          <w:sz w:val="24"/>
          <w:szCs w:val="24"/>
        </w:rPr>
        <w:t xml:space="preserve">all project implementation and student data </w:t>
      </w:r>
      <w:r w:rsidR="0006316C" w:rsidRPr="00B97B75">
        <w:rPr>
          <w:rFonts w:ascii="Courier New" w:hAnsi="Courier New" w:cs="Courier New"/>
          <w:sz w:val="24"/>
          <w:szCs w:val="24"/>
        </w:rPr>
        <w:t xml:space="preserve">available to the Department and its authorized representatives in compliance with </w:t>
      </w:r>
      <w:r w:rsidRPr="00B97B75">
        <w:rPr>
          <w:rFonts w:ascii="Courier New" w:hAnsi="Courier New" w:cs="Courier New"/>
          <w:sz w:val="24"/>
          <w:szCs w:val="24"/>
        </w:rPr>
        <w:t>FERPA</w:t>
      </w:r>
      <w:r w:rsidR="0006316C" w:rsidRPr="00B97B75">
        <w:rPr>
          <w:rFonts w:ascii="Courier New" w:hAnsi="Courier New" w:cs="Courier New"/>
          <w:sz w:val="24"/>
          <w:szCs w:val="24"/>
        </w:rPr>
        <w:t>, as applicable</w:t>
      </w:r>
      <w:r w:rsidRPr="00B97B75">
        <w:rPr>
          <w:rFonts w:ascii="Courier New" w:hAnsi="Courier New" w:cs="Courier New"/>
          <w:sz w:val="24"/>
          <w:szCs w:val="24"/>
        </w:rPr>
        <w:t>.</w:t>
      </w:r>
    </w:p>
    <w:p w:rsidR="005D649E" w:rsidRPr="00B97B75" w:rsidRDefault="00881C59" w:rsidP="009D2F40">
      <w:pPr>
        <w:keepNext/>
        <w:spacing w:after="0" w:line="480" w:lineRule="auto"/>
        <w:ind w:firstLine="720"/>
        <w:contextualSpacing/>
        <w:rPr>
          <w:rFonts w:ascii="Courier New" w:hAnsi="Courier New" w:cs="Courier New"/>
          <w:sz w:val="24"/>
          <w:szCs w:val="24"/>
        </w:rPr>
      </w:pPr>
      <w:r w:rsidRPr="00B97B75">
        <w:rPr>
          <w:rFonts w:ascii="Courier New" w:hAnsi="Courier New" w:cs="Courier New"/>
          <w:sz w:val="24"/>
          <w:szCs w:val="24"/>
        </w:rPr>
        <w:t>(</w:t>
      </w:r>
      <w:r w:rsidR="003E67A4">
        <w:rPr>
          <w:rFonts w:ascii="Courier New" w:hAnsi="Courier New" w:cs="Courier New"/>
          <w:sz w:val="24"/>
          <w:szCs w:val="24"/>
        </w:rPr>
        <w:t>6</w:t>
      </w:r>
      <w:r w:rsidRPr="00B97B75">
        <w:rPr>
          <w:rFonts w:ascii="Courier New" w:hAnsi="Courier New" w:cs="Courier New"/>
          <w:sz w:val="24"/>
          <w:szCs w:val="24"/>
        </w:rPr>
        <w:t xml:space="preserve">)  Grantees must </w:t>
      </w:r>
      <w:r w:rsidR="005F04A9" w:rsidRPr="00B97B75">
        <w:rPr>
          <w:rFonts w:ascii="Courier New" w:hAnsi="Courier New" w:cs="Courier New"/>
          <w:sz w:val="24"/>
          <w:szCs w:val="24"/>
        </w:rPr>
        <w:t>ensure that r</w:t>
      </w:r>
      <w:r w:rsidRPr="00B97B75">
        <w:rPr>
          <w:rFonts w:ascii="Courier New" w:hAnsi="Courier New" w:cs="Courier New"/>
          <w:sz w:val="24"/>
          <w:szCs w:val="24"/>
        </w:rPr>
        <w:t xml:space="preserve">equests for </w:t>
      </w:r>
      <w:r w:rsidR="005F04A9" w:rsidRPr="00B97B75">
        <w:rPr>
          <w:rFonts w:ascii="Courier New" w:hAnsi="Courier New" w:cs="Courier New"/>
          <w:sz w:val="24"/>
          <w:szCs w:val="24"/>
        </w:rPr>
        <w:t>i</w:t>
      </w:r>
      <w:r w:rsidRPr="00B97B75">
        <w:rPr>
          <w:rFonts w:ascii="Courier New" w:hAnsi="Courier New" w:cs="Courier New"/>
          <w:sz w:val="24"/>
          <w:szCs w:val="24"/>
        </w:rPr>
        <w:t xml:space="preserve">nformation (RFIs) and </w:t>
      </w:r>
      <w:r w:rsidR="005F04A9" w:rsidRPr="00B97B75">
        <w:rPr>
          <w:rFonts w:ascii="Courier New" w:hAnsi="Courier New" w:cs="Courier New"/>
          <w:sz w:val="24"/>
          <w:szCs w:val="24"/>
        </w:rPr>
        <w:t>r</w:t>
      </w:r>
      <w:r w:rsidRPr="00B97B75">
        <w:rPr>
          <w:rFonts w:ascii="Courier New" w:hAnsi="Courier New" w:cs="Courier New"/>
          <w:sz w:val="24"/>
          <w:szCs w:val="24"/>
        </w:rPr>
        <w:t xml:space="preserve">equests for </w:t>
      </w:r>
      <w:r w:rsidR="005F04A9" w:rsidRPr="00B97B75">
        <w:rPr>
          <w:rFonts w:ascii="Courier New" w:hAnsi="Courier New" w:cs="Courier New"/>
          <w:sz w:val="24"/>
          <w:szCs w:val="24"/>
        </w:rPr>
        <w:t>p</w:t>
      </w:r>
      <w:r w:rsidRPr="00B97B75">
        <w:rPr>
          <w:rFonts w:ascii="Courier New" w:hAnsi="Courier New" w:cs="Courier New"/>
          <w:sz w:val="24"/>
          <w:szCs w:val="24"/>
        </w:rPr>
        <w:t xml:space="preserve">roposal (RFPs) </w:t>
      </w:r>
      <w:r w:rsidR="001E6A0A" w:rsidRPr="00B97B75">
        <w:rPr>
          <w:rFonts w:ascii="Courier New" w:hAnsi="Courier New" w:cs="Courier New"/>
          <w:sz w:val="24"/>
          <w:szCs w:val="24"/>
        </w:rPr>
        <w:t>developed as part of this grant</w:t>
      </w:r>
      <w:r w:rsidR="005D7320" w:rsidRPr="00B97B75">
        <w:rPr>
          <w:rFonts w:ascii="Courier New" w:hAnsi="Courier New" w:cs="Courier New"/>
          <w:sz w:val="24"/>
          <w:szCs w:val="24"/>
        </w:rPr>
        <w:t xml:space="preserve"> </w:t>
      </w:r>
      <w:r w:rsidR="005F04A9" w:rsidRPr="00B97B75">
        <w:rPr>
          <w:rFonts w:ascii="Courier New" w:hAnsi="Courier New" w:cs="Courier New"/>
          <w:sz w:val="24"/>
          <w:szCs w:val="24"/>
        </w:rPr>
        <w:t xml:space="preserve">are made </w:t>
      </w:r>
      <w:r w:rsidR="005D7320" w:rsidRPr="00B97B75">
        <w:rPr>
          <w:rFonts w:ascii="Courier New" w:hAnsi="Courier New" w:cs="Courier New"/>
          <w:sz w:val="24"/>
          <w:szCs w:val="24"/>
        </w:rPr>
        <w:t>public</w:t>
      </w:r>
      <w:r w:rsidRPr="00B97B75">
        <w:rPr>
          <w:rFonts w:ascii="Courier New" w:hAnsi="Courier New" w:cs="Courier New"/>
          <w:sz w:val="24"/>
          <w:szCs w:val="24"/>
        </w:rPr>
        <w:t>,</w:t>
      </w:r>
      <w:r w:rsidR="005F04A9" w:rsidRPr="00B97B75">
        <w:rPr>
          <w:rFonts w:ascii="Courier New" w:hAnsi="Courier New" w:cs="Courier New"/>
          <w:sz w:val="24"/>
          <w:szCs w:val="24"/>
        </w:rPr>
        <w:t xml:space="preserve"> and are</w:t>
      </w:r>
      <w:r w:rsidRPr="00B97B75">
        <w:rPr>
          <w:rFonts w:ascii="Courier New" w:hAnsi="Courier New" w:cs="Courier New"/>
          <w:sz w:val="24"/>
          <w:szCs w:val="24"/>
        </w:rPr>
        <w:t xml:space="preserve"> consistent with the requi</w:t>
      </w:r>
      <w:r w:rsidR="005D649E" w:rsidRPr="00B97B75">
        <w:rPr>
          <w:rFonts w:ascii="Courier New" w:hAnsi="Courier New" w:cs="Courier New"/>
          <w:sz w:val="24"/>
          <w:szCs w:val="24"/>
        </w:rPr>
        <w:t>rements of State and local law.</w:t>
      </w:r>
    </w:p>
    <w:p w:rsidR="005D649E" w:rsidRPr="00B97B75" w:rsidRDefault="00881C59" w:rsidP="009D2F40">
      <w:pPr>
        <w:keepNext/>
        <w:spacing w:after="0" w:line="480" w:lineRule="auto"/>
        <w:ind w:firstLine="720"/>
        <w:contextualSpacing/>
        <w:rPr>
          <w:rFonts w:ascii="Courier New" w:hAnsi="Courier New" w:cs="Courier New"/>
          <w:sz w:val="24"/>
          <w:szCs w:val="24"/>
        </w:rPr>
      </w:pPr>
      <w:r w:rsidRPr="00B97B75">
        <w:rPr>
          <w:rFonts w:ascii="Courier New" w:hAnsi="Courier New" w:cs="Courier New"/>
          <w:sz w:val="24"/>
          <w:szCs w:val="24"/>
        </w:rPr>
        <w:t>(</w:t>
      </w:r>
      <w:r w:rsidR="003E67A4">
        <w:rPr>
          <w:rFonts w:ascii="Courier New" w:hAnsi="Courier New" w:cs="Courier New"/>
          <w:sz w:val="24"/>
          <w:szCs w:val="24"/>
        </w:rPr>
        <w:t>7</w:t>
      </w:r>
      <w:r w:rsidRPr="00B97B75">
        <w:rPr>
          <w:rFonts w:ascii="Courier New" w:hAnsi="Courier New" w:cs="Courier New"/>
          <w:sz w:val="24"/>
          <w:szCs w:val="24"/>
        </w:rPr>
        <w:t>)  Within 100 days of award, each grantee must submit to the Department–</w:t>
      </w:r>
      <w:r w:rsidR="00BA1FCB" w:rsidRPr="00B97B75">
        <w:rPr>
          <w:rFonts w:ascii="Courier New" w:hAnsi="Courier New" w:cs="Courier New"/>
          <w:sz w:val="24"/>
          <w:szCs w:val="24"/>
        </w:rPr>
        <w:t>-</w:t>
      </w:r>
      <w:r w:rsidRPr="00B97B75">
        <w:rPr>
          <w:rFonts w:ascii="Courier New" w:hAnsi="Courier New" w:cs="Courier New"/>
          <w:sz w:val="24"/>
          <w:szCs w:val="24"/>
        </w:rPr>
        <w:t xml:space="preserve"> </w:t>
      </w:r>
    </w:p>
    <w:p w:rsidR="005D649E" w:rsidRPr="00B97B75" w:rsidRDefault="00881C59" w:rsidP="009D2F40">
      <w:pPr>
        <w:keepNext/>
        <w:spacing w:after="0" w:line="480" w:lineRule="auto"/>
        <w:ind w:firstLine="720"/>
        <w:contextualSpacing/>
        <w:rPr>
          <w:rFonts w:ascii="Courier New" w:hAnsi="Courier New" w:cs="Courier New"/>
          <w:sz w:val="24"/>
          <w:szCs w:val="24"/>
        </w:rPr>
      </w:pPr>
      <w:r w:rsidRPr="00B97B75">
        <w:rPr>
          <w:rFonts w:ascii="Courier New" w:hAnsi="Courier New" w:cs="Courier New"/>
          <w:sz w:val="24"/>
          <w:szCs w:val="24"/>
        </w:rPr>
        <w:t xml:space="preserve">(i) </w:t>
      </w:r>
      <w:r w:rsidR="00AA6725" w:rsidRPr="00B97B75">
        <w:rPr>
          <w:rFonts w:ascii="Courier New" w:hAnsi="Courier New" w:cs="Courier New"/>
          <w:sz w:val="24"/>
          <w:szCs w:val="24"/>
        </w:rPr>
        <w:t>A</w:t>
      </w:r>
      <w:r w:rsidRPr="00B97B75">
        <w:rPr>
          <w:rFonts w:ascii="Courier New" w:hAnsi="Courier New" w:cs="Courier New"/>
          <w:sz w:val="24"/>
          <w:szCs w:val="24"/>
        </w:rPr>
        <w:t xml:space="preserve"> scope of work that is consistent with </w:t>
      </w:r>
      <w:r w:rsidR="00AA6725" w:rsidRPr="00B97B75">
        <w:rPr>
          <w:rFonts w:ascii="Courier New" w:hAnsi="Courier New" w:cs="Courier New"/>
          <w:sz w:val="24"/>
          <w:szCs w:val="24"/>
        </w:rPr>
        <w:t xml:space="preserve">its </w:t>
      </w:r>
      <w:r w:rsidRPr="00B97B75">
        <w:rPr>
          <w:rFonts w:ascii="Courier New" w:hAnsi="Courier New" w:cs="Courier New"/>
          <w:sz w:val="24"/>
          <w:szCs w:val="24"/>
        </w:rPr>
        <w:t>grant application and include</w:t>
      </w:r>
      <w:r w:rsidR="00AA6725" w:rsidRPr="00B97B75">
        <w:rPr>
          <w:rFonts w:ascii="Courier New" w:hAnsi="Courier New" w:cs="Courier New"/>
          <w:sz w:val="24"/>
          <w:szCs w:val="24"/>
        </w:rPr>
        <w:t>s</w:t>
      </w:r>
      <w:r w:rsidRPr="00B97B75">
        <w:rPr>
          <w:rFonts w:ascii="Courier New" w:hAnsi="Courier New" w:cs="Courier New"/>
          <w:sz w:val="24"/>
          <w:szCs w:val="24"/>
        </w:rPr>
        <w:t xml:space="preserve"> specific goals, activities, </w:t>
      </w:r>
      <w:r w:rsidR="001E6A0A" w:rsidRPr="00B97B75">
        <w:rPr>
          <w:rFonts w:ascii="Courier New" w:hAnsi="Courier New" w:cs="Courier New"/>
          <w:sz w:val="24"/>
          <w:szCs w:val="24"/>
        </w:rPr>
        <w:lastRenderedPageBreak/>
        <w:t xml:space="preserve">deliverables, </w:t>
      </w:r>
      <w:r w:rsidRPr="00B97B75">
        <w:rPr>
          <w:rFonts w:ascii="Courier New" w:hAnsi="Courier New" w:cs="Courier New"/>
          <w:sz w:val="24"/>
          <w:szCs w:val="24"/>
        </w:rPr>
        <w:t xml:space="preserve">timelines, budgets, key personnel, and annual targets for key performance measures; and </w:t>
      </w:r>
    </w:p>
    <w:p w:rsidR="005D649E" w:rsidRPr="00B97B75" w:rsidRDefault="00881C59" w:rsidP="009D2F40">
      <w:pPr>
        <w:keepNext/>
        <w:spacing w:after="0" w:line="480" w:lineRule="auto"/>
        <w:ind w:firstLine="720"/>
        <w:contextualSpacing/>
        <w:rPr>
          <w:rFonts w:ascii="Courier New" w:hAnsi="Courier New" w:cs="Courier New"/>
          <w:sz w:val="24"/>
          <w:szCs w:val="24"/>
        </w:rPr>
      </w:pPr>
      <w:r w:rsidRPr="00B97B75">
        <w:rPr>
          <w:rFonts w:ascii="Courier New" w:hAnsi="Courier New" w:cs="Courier New"/>
          <w:sz w:val="24"/>
          <w:szCs w:val="24"/>
        </w:rPr>
        <w:t xml:space="preserve">(ii) </w:t>
      </w:r>
      <w:r w:rsidR="00AA6725" w:rsidRPr="00B97B75">
        <w:rPr>
          <w:rFonts w:ascii="Courier New" w:hAnsi="Courier New" w:cs="Courier New"/>
          <w:sz w:val="24"/>
          <w:szCs w:val="24"/>
        </w:rPr>
        <w:t>A</w:t>
      </w:r>
      <w:r w:rsidRPr="00B97B75">
        <w:rPr>
          <w:rFonts w:ascii="Courier New" w:hAnsi="Courier New" w:cs="Courier New"/>
          <w:sz w:val="24"/>
          <w:szCs w:val="24"/>
        </w:rPr>
        <w:t>n individual school implementation plan for participating schools</w:t>
      </w:r>
      <w:r w:rsidR="002A6F0E" w:rsidRPr="00B97B75">
        <w:rPr>
          <w:rFonts w:ascii="Courier New" w:hAnsi="Courier New" w:cs="Courier New"/>
          <w:sz w:val="24"/>
          <w:szCs w:val="24"/>
        </w:rPr>
        <w:t xml:space="preserve"> (as defined in this notice)</w:t>
      </w:r>
      <w:r w:rsidRPr="00B97B75">
        <w:rPr>
          <w:rFonts w:ascii="Courier New" w:hAnsi="Courier New" w:cs="Courier New"/>
          <w:sz w:val="24"/>
          <w:szCs w:val="24"/>
        </w:rPr>
        <w:t>.</w:t>
      </w:r>
    </w:p>
    <w:p w:rsidR="00881C59" w:rsidRPr="00B97B75" w:rsidRDefault="00881C59" w:rsidP="009D2F40">
      <w:pPr>
        <w:keepNext/>
        <w:spacing w:after="0" w:line="480" w:lineRule="auto"/>
        <w:ind w:firstLine="720"/>
        <w:contextualSpacing/>
        <w:rPr>
          <w:rFonts w:ascii="Courier New" w:hAnsi="Courier New" w:cs="Courier New"/>
          <w:sz w:val="24"/>
          <w:szCs w:val="24"/>
        </w:rPr>
      </w:pPr>
      <w:r w:rsidRPr="00B97B75">
        <w:rPr>
          <w:rFonts w:ascii="Courier New" w:hAnsi="Courier New" w:cs="Courier New"/>
          <w:sz w:val="24"/>
          <w:szCs w:val="24"/>
        </w:rPr>
        <w:t>(</w:t>
      </w:r>
      <w:r w:rsidR="003E67A4">
        <w:rPr>
          <w:rFonts w:ascii="Courier New" w:hAnsi="Courier New" w:cs="Courier New"/>
          <w:sz w:val="24"/>
          <w:szCs w:val="24"/>
        </w:rPr>
        <w:t>8</w:t>
      </w:r>
      <w:r w:rsidRPr="00B97B75">
        <w:rPr>
          <w:rFonts w:ascii="Courier New" w:hAnsi="Courier New" w:cs="Courier New"/>
          <w:sz w:val="24"/>
          <w:szCs w:val="24"/>
        </w:rPr>
        <w:t xml:space="preserve">)  Within 100 days of award, each grantee must demonstrate that at least 40 percent of participating students (as defined in this notice) in participating schools (as defined in this notice) are from low-income families, based on eligibility for free or reduced-price lunch subsidies under the Richard B. Russell National School Lunch Act, or other poverty measures that LEAs use to make awards under section 1113(a) of the ESEA. </w:t>
      </w:r>
    </w:p>
    <w:p w:rsidR="00881C59" w:rsidRPr="00B97B75" w:rsidRDefault="00881C59" w:rsidP="009D2F40">
      <w:pPr>
        <w:spacing w:after="0" w:line="480" w:lineRule="auto"/>
        <w:rPr>
          <w:rFonts w:ascii="Courier New" w:eastAsia="Times New Roman" w:hAnsi="Courier New" w:cs="Courier New"/>
          <w:sz w:val="24"/>
          <w:szCs w:val="24"/>
        </w:rPr>
      </w:pPr>
      <w:r w:rsidRPr="00B97B75">
        <w:rPr>
          <w:rFonts w:ascii="Courier New" w:eastAsia="Times New Roman" w:hAnsi="Courier New" w:cs="Courier New"/>
          <w:sz w:val="24"/>
          <w:szCs w:val="24"/>
          <w:u w:val="single"/>
        </w:rPr>
        <w:t>Program Authority</w:t>
      </w:r>
      <w:r w:rsidRPr="00B97B75">
        <w:rPr>
          <w:rFonts w:ascii="Courier New" w:eastAsia="Times New Roman" w:hAnsi="Courier New" w:cs="Courier New"/>
          <w:sz w:val="24"/>
          <w:szCs w:val="24"/>
        </w:rPr>
        <w:t xml:space="preserve">:  Sections 14005 and 14006 of the ARRA </w:t>
      </w:r>
      <w:r w:rsidR="001E6A0A" w:rsidRPr="00B97B75">
        <w:rPr>
          <w:rFonts w:ascii="Courier New" w:eastAsia="Times New Roman" w:hAnsi="Courier New" w:cs="Courier New"/>
          <w:sz w:val="24"/>
          <w:szCs w:val="24"/>
        </w:rPr>
        <w:t>(Pub</w:t>
      </w:r>
      <w:r w:rsidRPr="00B97B75">
        <w:rPr>
          <w:rFonts w:ascii="Courier New" w:eastAsia="Times New Roman" w:hAnsi="Courier New" w:cs="Courier New"/>
          <w:sz w:val="24"/>
          <w:szCs w:val="24"/>
        </w:rPr>
        <w:t xml:space="preserve">. L. 111-5), as amended by section 1832(b) </w:t>
      </w:r>
      <w:r w:rsidRPr="00B97B75">
        <w:rPr>
          <w:rFonts w:ascii="Courier New" w:hAnsi="Courier New" w:cs="Courier New"/>
          <w:sz w:val="24"/>
          <w:szCs w:val="24"/>
        </w:rPr>
        <w:t xml:space="preserve">of Division B </w:t>
      </w:r>
      <w:r w:rsidRPr="00B97B75">
        <w:rPr>
          <w:rFonts w:ascii="Courier New" w:eastAsia="Times New Roman" w:hAnsi="Courier New" w:cs="Courier New"/>
          <w:sz w:val="24"/>
          <w:szCs w:val="24"/>
        </w:rPr>
        <w:t>of the Department of Defense and Full-Year Continuing Appropriations Act, 2011 (P</w:t>
      </w:r>
      <w:r w:rsidR="00AA6725" w:rsidRPr="00B97B75">
        <w:rPr>
          <w:rFonts w:ascii="Courier New" w:eastAsia="Times New Roman" w:hAnsi="Courier New" w:cs="Courier New"/>
          <w:sz w:val="24"/>
          <w:szCs w:val="24"/>
        </w:rPr>
        <w:t>ub</w:t>
      </w:r>
      <w:r w:rsidRPr="00B97B75">
        <w:rPr>
          <w:rFonts w:ascii="Courier New" w:eastAsia="Times New Roman" w:hAnsi="Courier New" w:cs="Courier New"/>
          <w:sz w:val="24"/>
          <w:szCs w:val="24"/>
        </w:rPr>
        <w:t>.</w:t>
      </w:r>
      <w:r w:rsidR="00451599" w:rsidRPr="00B97B75">
        <w:rPr>
          <w:rFonts w:ascii="Courier New" w:eastAsia="Times New Roman" w:hAnsi="Courier New" w:cs="Courier New"/>
          <w:sz w:val="24"/>
          <w:szCs w:val="24"/>
        </w:rPr>
        <w:t xml:space="preserve"> </w:t>
      </w:r>
      <w:proofErr w:type="gramStart"/>
      <w:r w:rsidRPr="00B97B75">
        <w:rPr>
          <w:rFonts w:ascii="Courier New" w:eastAsia="Times New Roman" w:hAnsi="Courier New" w:cs="Courier New"/>
          <w:sz w:val="24"/>
          <w:szCs w:val="24"/>
        </w:rPr>
        <w:t xml:space="preserve">L. </w:t>
      </w:r>
      <w:r w:rsidRPr="00B97B75">
        <w:rPr>
          <w:rFonts w:ascii="Courier New" w:hAnsi="Courier New" w:cs="Courier New"/>
          <w:sz w:val="24"/>
          <w:szCs w:val="24"/>
        </w:rPr>
        <w:t>112-</w:t>
      </w:r>
      <w:r w:rsidRPr="00B97B75">
        <w:rPr>
          <w:rFonts w:ascii="Courier New" w:eastAsia="Times New Roman" w:hAnsi="Courier New" w:cs="Courier New"/>
          <w:sz w:val="24"/>
          <w:szCs w:val="24"/>
        </w:rPr>
        <w:t>10), and the Department of Education Appropriations Act, 2012 (Title III of Division F of Pub.</w:t>
      </w:r>
      <w:proofErr w:type="gramEnd"/>
      <w:r w:rsidRPr="00B97B75">
        <w:rPr>
          <w:rFonts w:ascii="Courier New" w:eastAsia="Times New Roman" w:hAnsi="Courier New" w:cs="Courier New"/>
          <w:sz w:val="24"/>
          <w:szCs w:val="24"/>
        </w:rPr>
        <w:t xml:space="preserve"> </w:t>
      </w:r>
      <w:proofErr w:type="gramStart"/>
      <w:r w:rsidRPr="00B97B75">
        <w:rPr>
          <w:rFonts w:ascii="Courier New" w:eastAsia="Times New Roman" w:hAnsi="Courier New" w:cs="Courier New"/>
          <w:sz w:val="24"/>
          <w:szCs w:val="24"/>
        </w:rPr>
        <w:t>L. 112-74, the Consolidated Appropriations Act, 2012</w:t>
      </w:r>
      <w:r w:rsidR="00C40E0B" w:rsidRPr="00B97B75">
        <w:rPr>
          <w:rFonts w:ascii="Courier New" w:eastAsia="Times New Roman" w:hAnsi="Courier New" w:cs="Courier New"/>
          <w:sz w:val="24"/>
          <w:szCs w:val="24"/>
        </w:rPr>
        <w:t>)</w:t>
      </w:r>
      <w:r w:rsidRPr="00B97B75">
        <w:rPr>
          <w:rFonts w:ascii="Courier New" w:eastAsia="Times New Roman" w:hAnsi="Courier New" w:cs="Courier New"/>
          <w:sz w:val="24"/>
          <w:szCs w:val="24"/>
        </w:rPr>
        <w:t>.</w:t>
      </w:r>
      <w:proofErr w:type="gramEnd"/>
    </w:p>
    <w:p w:rsidR="00881C59" w:rsidRPr="00B97B75" w:rsidRDefault="00881C59" w:rsidP="009D2F40">
      <w:pPr>
        <w:spacing w:after="0" w:line="480" w:lineRule="auto"/>
        <w:rPr>
          <w:rFonts w:ascii="Courier New" w:eastAsia="Times New Roman" w:hAnsi="Courier New" w:cs="Courier New"/>
          <w:sz w:val="24"/>
          <w:szCs w:val="24"/>
        </w:rPr>
      </w:pPr>
      <w:r w:rsidRPr="00B97B75">
        <w:rPr>
          <w:rFonts w:ascii="Courier New" w:eastAsia="Times New Roman" w:hAnsi="Courier New" w:cs="Courier New"/>
          <w:sz w:val="24"/>
          <w:szCs w:val="24"/>
          <w:u w:val="single"/>
        </w:rPr>
        <w:t>Applicable Regulations</w:t>
      </w:r>
      <w:r w:rsidRPr="00B97B75">
        <w:rPr>
          <w:rFonts w:ascii="Courier New" w:eastAsia="Times New Roman" w:hAnsi="Courier New" w:cs="Courier New"/>
          <w:sz w:val="24"/>
          <w:szCs w:val="24"/>
        </w:rPr>
        <w:t xml:space="preserve">:  (a) The Education Department General Administrative Regulations (EDGAR) in 34 CFR parts 74, 75, 77, 79, 80, 81, 82, 84, 86, 97, 98, and 99.  (b) </w:t>
      </w:r>
      <w:r w:rsidRPr="00B97B75">
        <w:rPr>
          <w:rFonts w:ascii="Courier New" w:eastAsia="Times New Roman" w:hAnsi="Courier New" w:cs="Courier New"/>
          <w:sz w:val="24"/>
          <w:szCs w:val="24"/>
        </w:rPr>
        <w:lastRenderedPageBreak/>
        <w:t xml:space="preserve">The Education Department suspension and debarment regulations in 2 CFR part 3485. </w:t>
      </w:r>
    </w:p>
    <w:p w:rsidR="00881C59" w:rsidRPr="00B97B75" w:rsidRDefault="00881C59" w:rsidP="009D2F40">
      <w:pPr>
        <w:spacing w:after="0" w:line="480" w:lineRule="auto"/>
        <w:rPr>
          <w:rFonts w:ascii="Courier New" w:eastAsia="Times New Roman" w:hAnsi="Courier New" w:cs="Courier New"/>
          <w:sz w:val="24"/>
          <w:szCs w:val="24"/>
        </w:rPr>
      </w:pPr>
      <w:r w:rsidRPr="00B97B75">
        <w:rPr>
          <w:rFonts w:ascii="Courier New" w:eastAsia="Times New Roman" w:hAnsi="Courier New" w:cs="Courier New"/>
          <w:sz w:val="24"/>
          <w:szCs w:val="24"/>
          <w:u w:val="single"/>
        </w:rPr>
        <w:t>Note</w:t>
      </w:r>
      <w:r w:rsidRPr="00B97B75">
        <w:rPr>
          <w:rFonts w:ascii="Courier New" w:eastAsia="Times New Roman" w:hAnsi="Courier New" w:cs="Courier New"/>
          <w:sz w:val="24"/>
          <w:szCs w:val="24"/>
        </w:rPr>
        <w:t xml:space="preserve">:  The regulations in 34 CFR </w:t>
      </w:r>
      <w:proofErr w:type="gramStart"/>
      <w:r w:rsidRPr="00B97B75">
        <w:rPr>
          <w:rFonts w:ascii="Courier New" w:eastAsia="Times New Roman" w:hAnsi="Courier New" w:cs="Courier New"/>
          <w:sz w:val="24"/>
          <w:szCs w:val="24"/>
        </w:rPr>
        <w:t>part</w:t>
      </w:r>
      <w:proofErr w:type="gramEnd"/>
      <w:r w:rsidRPr="00B97B75">
        <w:rPr>
          <w:rFonts w:ascii="Courier New" w:eastAsia="Times New Roman" w:hAnsi="Courier New" w:cs="Courier New"/>
          <w:sz w:val="24"/>
          <w:szCs w:val="24"/>
        </w:rPr>
        <w:t xml:space="preserve"> 79 apply to all </w:t>
      </w:r>
      <w:r w:rsidR="00075D97" w:rsidRPr="00B97B75">
        <w:rPr>
          <w:rFonts w:ascii="Courier New" w:eastAsia="Times New Roman" w:hAnsi="Courier New" w:cs="Courier New"/>
          <w:sz w:val="24"/>
          <w:szCs w:val="24"/>
        </w:rPr>
        <w:t>a</w:t>
      </w:r>
      <w:r w:rsidR="001C7E44" w:rsidRPr="00B97B75">
        <w:rPr>
          <w:rFonts w:ascii="Courier New" w:eastAsia="Times New Roman" w:hAnsi="Courier New" w:cs="Courier New"/>
          <w:sz w:val="24"/>
          <w:szCs w:val="24"/>
        </w:rPr>
        <w:t>pplicant</w:t>
      </w:r>
      <w:r w:rsidRPr="00B97B75">
        <w:rPr>
          <w:rFonts w:ascii="Courier New" w:eastAsia="Times New Roman" w:hAnsi="Courier New" w:cs="Courier New"/>
          <w:sz w:val="24"/>
          <w:szCs w:val="24"/>
        </w:rPr>
        <w:t xml:space="preserve">s except </w:t>
      </w:r>
      <w:r w:rsidR="005B2F60" w:rsidRPr="00B97B75">
        <w:rPr>
          <w:rFonts w:ascii="Courier New" w:eastAsia="Times New Roman" w:hAnsi="Courier New" w:cs="Courier New"/>
          <w:sz w:val="24"/>
          <w:szCs w:val="24"/>
        </w:rPr>
        <w:t>f</w:t>
      </w:r>
      <w:r w:rsidRPr="00B97B75">
        <w:rPr>
          <w:rFonts w:ascii="Courier New" w:eastAsia="Times New Roman" w:hAnsi="Courier New" w:cs="Courier New"/>
          <w:sz w:val="24"/>
          <w:szCs w:val="24"/>
        </w:rPr>
        <w:t>ederally recognized Indian tribes.</w:t>
      </w:r>
    </w:p>
    <w:p w:rsidR="00881C59" w:rsidRDefault="00881C59" w:rsidP="009D2F40">
      <w:pPr>
        <w:spacing w:after="0" w:line="480" w:lineRule="auto"/>
        <w:rPr>
          <w:rFonts w:ascii="Courier New" w:eastAsia="Times New Roman" w:hAnsi="Courier New" w:cs="Courier New"/>
          <w:sz w:val="24"/>
          <w:szCs w:val="24"/>
        </w:rPr>
      </w:pPr>
      <w:r w:rsidRPr="00B97B75">
        <w:rPr>
          <w:rFonts w:ascii="Courier New" w:eastAsia="Times New Roman" w:hAnsi="Courier New" w:cs="Courier New"/>
          <w:sz w:val="24"/>
          <w:szCs w:val="24"/>
          <w:u w:val="single"/>
        </w:rPr>
        <w:t>Note</w:t>
      </w:r>
      <w:r w:rsidRPr="00B97B75">
        <w:rPr>
          <w:rFonts w:ascii="Courier New" w:eastAsia="Times New Roman" w:hAnsi="Courier New" w:cs="Courier New"/>
          <w:sz w:val="24"/>
          <w:szCs w:val="24"/>
        </w:rPr>
        <w:t>:  The regulations in 34 CFR part 86 apply to institutions of higher education only.</w:t>
      </w:r>
    </w:p>
    <w:p w:rsidR="00EC3675" w:rsidRDefault="00EC3675" w:rsidP="00EC3675">
      <w:pPr>
        <w:spacing w:after="0" w:line="480" w:lineRule="auto"/>
        <w:rPr>
          <w:rFonts w:ascii="Courier New" w:eastAsia="Times New Roman" w:hAnsi="Courier New" w:cs="Courier New"/>
          <w:sz w:val="24"/>
          <w:szCs w:val="24"/>
          <w:u w:val="single"/>
        </w:rPr>
      </w:pPr>
      <w:r>
        <w:rPr>
          <w:rFonts w:ascii="Courier New" w:eastAsia="Times New Roman" w:hAnsi="Courier New" w:cs="Courier New"/>
          <w:sz w:val="24"/>
          <w:szCs w:val="24"/>
          <w:u w:val="single"/>
        </w:rPr>
        <w:t>Note</w:t>
      </w:r>
      <w:r w:rsidRPr="00922D1E">
        <w:rPr>
          <w:rFonts w:ascii="Courier New" w:eastAsia="Times New Roman" w:hAnsi="Courier New" w:cs="Courier New"/>
          <w:sz w:val="24"/>
          <w:szCs w:val="24"/>
        </w:rPr>
        <w:t xml:space="preserve">:  </w:t>
      </w:r>
      <w:r w:rsidRPr="00922D1E">
        <w:rPr>
          <w:rFonts w:ascii="Courier New" w:hAnsi="Courier New" w:cs="Courier New"/>
          <w:sz w:val="24"/>
          <w:szCs w:val="24"/>
        </w:rPr>
        <w:t>Nothing in this notice shall be construed to alter or otherwise affect the rights, remedies, and procedures afforded school or school district employees under Federal, State, or local laws (including applicable regulations or court orders) or under the terms of collective bargaining agreements, memoranda of understanding, or other agreements between such employees and their employers.</w:t>
      </w:r>
    </w:p>
    <w:p w:rsidR="00881C59" w:rsidRPr="00B97B75" w:rsidRDefault="00881C59" w:rsidP="009D2F40">
      <w:pPr>
        <w:spacing w:after="0" w:line="480" w:lineRule="auto"/>
        <w:rPr>
          <w:rFonts w:ascii="Courier New" w:eastAsia="Times New Roman" w:hAnsi="Courier New" w:cs="Courier New"/>
          <w:sz w:val="24"/>
          <w:szCs w:val="24"/>
        </w:rPr>
      </w:pPr>
      <w:r w:rsidRPr="00B97B75">
        <w:rPr>
          <w:rFonts w:ascii="Courier New" w:eastAsia="Times New Roman" w:hAnsi="Courier New" w:cs="Courier New"/>
          <w:sz w:val="24"/>
          <w:szCs w:val="24"/>
        </w:rPr>
        <w:t>II</w:t>
      </w:r>
      <w:proofErr w:type="gramStart"/>
      <w:r w:rsidRPr="00B97B75">
        <w:rPr>
          <w:rFonts w:ascii="Courier New" w:eastAsia="Times New Roman" w:hAnsi="Courier New" w:cs="Courier New"/>
          <w:sz w:val="24"/>
          <w:szCs w:val="24"/>
        </w:rPr>
        <w:t>.  Award</w:t>
      </w:r>
      <w:proofErr w:type="gramEnd"/>
      <w:r w:rsidRPr="00B97B75">
        <w:rPr>
          <w:rFonts w:ascii="Courier New" w:eastAsia="Times New Roman" w:hAnsi="Courier New" w:cs="Courier New"/>
          <w:sz w:val="24"/>
          <w:szCs w:val="24"/>
        </w:rPr>
        <w:t xml:space="preserve"> Information</w:t>
      </w:r>
    </w:p>
    <w:p w:rsidR="00881C59" w:rsidRPr="00B97B75" w:rsidRDefault="00881C59" w:rsidP="009D2F40">
      <w:pPr>
        <w:spacing w:after="0" w:line="480" w:lineRule="auto"/>
        <w:rPr>
          <w:rFonts w:ascii="Courier New" w:eastAsia="Times New Roman" w:hAnsi="Courier New" w:cs="Courier New"/>
          <w:bCs/>
          <w:sz w:val="24"/>
          <w:szCs w:val="24"/>
        </w:rPr>
      </w:pPr>
      <w:r w:rsidRPr="00B97B75">
        <w:rPr>
          <w:rFonts w:ascii="Courier New" w:eastAsia="Times New Roman" w:hAnsi="Courier New" w:cs="Courier New"/>
          <w:sz w:val="24"/>
          <w:szCs w:val="24"/>
          <w:u w:val="single"/>
        </w:rPr>
        <w:t>Type of Award</w:t>
      </w:r>
      <w:r w:rsidRPr="00B97B75">
        <w:rPr>
          <w:rFonts w:ascii="Courier New" w:eastAsia="Times New Roman" w:hAnsi="Courier New" w:cs="Courier New"/>
          <w:sz w:val="24"/>
          <w:szCs w:val="24"/>
        </w:rPr>
        <w:t>:  Discretionary grants.</w:t>
      </w:r>
    </w:p>
    <w:p w:rsidR="00881C59" w:rsidRPr="00B97B75" w:rsidRDefault="00881C59" w:rsidP="009D2F40">
      <w:pPr>
        <w:spacing w:after="0" w:line="480" w:lineRule="auto"/>
        <w:rPr>
          <w:rFonts w:ascii="Courier New" w:eastAsia="Times New Roman" w:hAnsi="Courier New" w:cs="Courier New"/>
          <w:sz w:val="24"/>
          <w:szCs w:val="24"/>
        </w:rPr>
      </w:pPr>
      <w:proofErr w:type="gramStart"/>
      <w:r w:rsidRPr="00B97B75">
        <w:rPr>
          <w:rFonts w:ascii="Courier New" w:eastAsia="Times New Roman" w:hAnsi="Courier New" w:cs="Courier New"/>
          <w:sz w:val="24"/>
          <w:szCs w:val="24"/>
          <w:u w:val="single"/>
        </w:rPr>
        <w:t>Estimated Available Funds</w:t>
      </w:r>
      <w:r w:rsidRPr="00B97B75">
        <w:rPr>
          <w:rFonts w:ascii="Courier New" w:eastAsia="Times New Roman" w:hAnsi="Courier New" w:cs="Courier New"/>
          <w:sz w:val="24"/>
          <w:szCs w:val="24"/>
        </w:rPr>
        <w:t>:  $3</w:t>
      </w:r>
      <w:r w:rsidR="006D6E19" w:rsidRPr="00B97B75">
        <w:rPr>
          <w:rFonts w:ascii="Courier New" w:eastAsia="Times New Roman" w:hAnsi="Courier New" w:cs="Courier New"/>
          <w:sz w:val="24"/>
          <w:szCs w:val="24"/>
        </w:rPr>
        <w:t>83</w:t>
      </w:r>
      <w:r w:rsidRPr="00B97B75">
        <w:rPr>
          <w:rFonts w:ascii="Courier New" w:eastAsia="Times New Roman" w:hAnsi="Courier New" w:cs="Courier New"/>
          <w:sz w:val="24"/>
          <w:szCs w:val="24"/>
        </w:rPr>
        <w:t>,000,000.</w:t>
      </w:r>
      <w:proofErr w:type="gramEnd"/>
    </w:p>
    <w:p w:rsidR="00881C59" w:rsidRPr="00B97B75" w:rsidRDefault="00881C59" w:rsidP="009D2F40">
      <w:pPr>
        <w:spacing w:after="0" w:line="480" w:lineRule="auto"/>
        <w:rPr>
          <w:rFonts w:ascii="Courier New" w:eastAsia="Times New Roman" w:hAnsi="Courier New" w:cs="Courier New"/>
          <w:sz w:val="24"/>
          <w:szCs w:val="24"/>
        </w:rPr>
      </w:pPr>
      <w:r w:rsidRPr="00B97B75">
        <w:rPr>
          <w:rFonts w:ascii="Courier New" w:eastAsia="Times New Roman" w:hAnsi="Courier New" w:cs="Courier New"/>
          <w:sz w:val="24"/>
          <w:szCs w:val="24"/>
        </w:rPr>
        <w:tab/>
        <w:t xml:space="preserve">Contingent upon the availability of funds and the quality of applications, we may make additional awards in FY 2013 </w:t>
      </w:r>
      <w:r w:rsidR="006D6E19" w:rsidRPr="00B97B75">
        <w:rPr>
          <w:rFonts w:ascii="Courier New" w:eastAsia="Times New Roman" w:hAnsi="Courier New" w:cs="Courier New"/>
          <w:sz w:val="24"/>
          <w:szCs w:val="24"/>
        </w:rPr>
        <w:t xml:space="preserve">or subsequent fiscal years </w:t>
      </w:r>
      <w:r w:rsidRPr="00B97B75">
        <w:rPr>
          <w:rFonts w:ascii="Courier New" w:eastAsia="Times New Roman" w:hAnsi="Courier New" w:cs="Courier New"/>
          <w:sz w:val="24"/>
          <w:szCs w:val="24"/>
        </w:rPr>
        <w:t xml:space="preserve">from the list of unfunded </w:t>
      </w:r>
      <w:r w:rsidR="00075D97" w:rsidRPr="00B97B75">
        <w:rPr>
          <w:rFonts w:ascii="Courier New" w:eastAsia="Times New Roman" w:hAnsi="Courier New" w:cs="Courier New"/>
          <w:sz w:val="24"/>
          <w:szCs w:val="24"/>
        </w:rPr>
        <w:t>a</w:t>
      </w:r>
      <w:r w:rsidR="001C7E44" w:rsidRPr="00B97B75">
        <w:rPr>
          <w:rFonts w:ascii="Courier New" w:eastAsia="Times New Roman" w:hAnsi="Courier New" w:cs="Courier New"/>
          <w:sz w:val="24"/>
          <w:szCs w:val="24"/>
        </w:rPr>
        <w:t>pplicant</w:t>
      </w:r>
      <w:r w:rsidRPr="00B97B75">
        <w:rPr>
          <w:rFonts w:ascii="Courier New" w:eastAsia="Times New Roman" w:hAnsi="Courier New" w:cs="Courier New"/>
          <w:sz w:val="24"/>
          <w:szCs w:val="24"/>
        </w:rPr>
        <w:t>s from this competition.</w:t>
      </w:r>
    </w:p>
    <w:p w:rsidR="00881C59" w:rsidRPr="00B97B75" w:rsidRDefault="00881C59" w:rsidP="009D2F40">
      <w:pPr>
        <w:autoSpaceDE w:val="0"/>
        <w:autoSpaceDN w:val="0"/>
        <w:spacing w:after="0" w:line="480" w:lineRule="auto"/>
        <w:ind w:firstLine="720"/>
        <w:rPr>
          <w:rFonts w:ascii="Courier New" w:hAnsi="Courier New" w:cs="Courier New"/>
          <w:sz w:val="24"/>
          <w:szCs w:val="24"/>
        </w:rPr>
      </w:pPr>
      <w:r w:rsidRPr="00B97B75">
        <w:rPr>
          <w:rFonts w:ascii="Courier New" w:hAnsi="Courier New" w:cs="Courier New"/>
          <w:sz w:val="24"/>
          <w:szCs w:val="24"/>
        </w:rPr>
        <w:t>The Department may use any unused funds from P</w:t>
      </w:r>
      <w:r w:rsidR="002A6F0E" w:rsidRPr="00B97B75">
        <w:rPr>
          <w:rFonts w:ascii="Courier New" w:hAnsi="Courier New" w:cs="Courier New"/>
          <w:sz w:val="24"/>
          <w:szCs w:val="24"/>
        </w:rPr>
        <w:t xml:space="preserve">hase 2 of the Race to the Top </w:t>
      </w:r>
      <w:r w:rsidRPr="00B97B75">
        <w:rPr>
          <w:rFonts w:ascii="Courier New" w:hAnsi="Courier New" w:cs="Courier New"/>
          <w:sz w:val="24"/>
          <w:szCs w:val="24"/>
        </w:rPr>
        <w:t xml:space="preserve">Early Learning Challenge program in the </w:t>
      </w:r>
      <w:r w:rsidR="00E30ADC" w:rsidRPr="00B97B75">
        <w:rPr>
          <w:rFonts w:ascii="Courier New" w:hAnsi="Courier New" w:cs="Courier New"/>
          <w:sz w:val="24"/>
          <w:szCs w:val="24"/>
        </w:rPr>
        <w:t xml:space="preserve">Race to the Top – District </w:t>
      </w:r>
      <w:r w:rsidRPr="00B97B75">
        <w:rPr>
          <w:rFonts w:ascii="Courier New" w:hAnsi="Courier New" w:cs="Courier New"/>
          <w:sz w:val="24"/>
          <w:szCs w:val="24"/>
        </w:rPr>
        <w:t>competition</w:t>
      </w:r>
      <w:r w:rsidR="002A6F0E" w:rsidRPr="00B97B75">
        <w:rPr>
          <w:rFonts w:ascii="Courier New" w:hAnsi="Courier New" w:cs="Courier New"/>
          <w:sz w:val="24"/>
          <w:szCs w:val="24"/>
        </w:rPr>
        <w:t>.  Phase 2</w:t>
      </w:r>
      <w:r w:rsidR="006A6CE7" w:rsidRPr="00B97B75">
        <w:rPr>
          <w:rFonts w:ascii="Courier New" w:hAnsi="Courier New" w:cs="Courier New"/>
          <w:sz w:val="24"/>
          <w:szCs w:val="24"/>
        </w:rPr>
        <w:t xml:space="preserve"> of the</w:t>
      </w:r>
      <w:r w:rsidR="002A6F0E" w:rsidRPr="00B97B75">
        <w:rPr>
          <w:rFonts w:ascii="Courier New" w:hAnsi="Courier New" w:cs="Courier New"/>
          <w:sz w:val="24"/>
          <w:szCs w:val="24"/>
        </w:rPr>
        <w:t xml:space="preserve"> </w:t>
      </w:r>
      <w:r w:rsidR="002A6F0E" w:rsidRPr="00B97B75">
        <w:rPr>
          <w:rFonts w:ascii="Courier New" w:hAnsi="Courier New" w:cs="Courier New"/>
          <w:sz w:val="24"/>
          <w:szCs w:val="24"/>
        </w:rPr>
        <w:lastRenderedPageBreak/>
        <w:t>Race to the Top</w:t>
      </w:r>
      <w:r w:rsidRPr="00B97B75">
        <w:rPr>
          <w:rFonts w:ascii="Courier New" w:hAnsi="Courier New" w:cs="Courier New"/>
          <w:sz w:val="24"/>
          <w:szCs w:val="24"/>
        </w:rPr>
        <w:t xml:space="preserve"> Early Learning Challenge </w:t>
      </w:r>
      <w:r w:rsidR="005D36F2" w:rsidRPr="00B97B75">
        <w:rPr>
          <w:rFonts w:ascii="Courier New" w:hAnsi="Courier New" w:cs="Courier New"/>
          <w:sz w:val="24"/>
          <w:szCs w:val="24"/>
        </w:rPr>
        <w:t>competition</w:t>
      </w:r>
      <w:r w:rsidRPr="00B97B75">
        <w:rPr>
          <w:rFonts w:ascii="Courier New" w:hAnsi="Courier New" w:cs="Courier New"/>
          <w:sz w:val="24"/>
          <w:szCs w:val="24"/>
        </w:rPr>
        <w:t xml:space="preserve"> will be announced in a separate notice published in the </w:t>
      </w:r>
      <w:r w:rsidRPr="00B97B75">
        <w:rPr>
          <w:rFonts w:ascii="Courier New" w:hAnsi="Courier New" w:cs="Courier New"/>
          <w:sz w:val="24"/>
          <w:szCs w:val="24"/>
          <w:u w:val="single"/>
        </w:rPr>
        <w:t>Federal Register</w:t>
      </w:r>
      <w:r w:rsidRPr="00B97B75">
        <w:rPr>
          <w:rFonts w:ascii="Courier New" w:hAnsi="Courier New" w:cs="Courier New"/>
          <w:sz w:val="24"/>
          <w:szCs w:val="24"/>
        </w:rPr>
        <w:t xml:space="preserve">.  Conversely, the Department of Education may use any unused FY 2012 funds from the </w:t>
      </w:r>
      <w:r w:rsidR="00E30ADC" w:rsidRPr="00B97B75">
        <w:rPr>
          <w:rFonts w:ascii="Courier New" w:hAnsi="Courier New" w:cs="Courier New"/>
          <w:sz w:val="24"/>
          <w:szCs w:val="24"/>
        </w:rPr>
        <w:t xml:space="preserve">Race to the Top – District </w:t>
      </w:r>
      <w:r w:rsidRPr="00B97B75">
        <w:rPr>
          <w:rFonts w:ascii="Courier New" w:hAnsi="Courier New" w:cs="Courier New"/>
          <w:sz w:val="24"/>
          <w:szCs w:val="24"/>
        </w:rPr>
        <w:t xml:space="preserve">competition under Phase 2 of the Race to the Top Early Learning Challenge </w:t>
      </w:r>
      <w:r w:rsidR="005D36F2" w:rsidRPr="00B97B75">
        <w:rPr>
          <w:rFonts w:ascii="Courier New" w:hAnsi="Courier New" w:cs="Courier New"/>
          <w:sz w:val="24"/>
          <w:szCs w:val="24"/>
        </w:rPr>
        <w:t>competition</w:t>
      </w:r>
      <w:r w:rsidRPr="00B97B75">
        <w:rPr>
          <w:rFonts w:ascii="Courier New" w:hAnsi="Courier New" w:cs="Courier New"/>
          <w:sz w:val="24"/>
          <w:szCs w:val="24"/>
        </w:rPr>
        <w:t>.</w:t>
      </w:r>
    </w:p>
    <w:p w:rsidR="00881C59" w:rsidRPr="00B97B75" w:rsidRDefault="00881C59" w:rsidP="009D2F40">
      <w:pPr>
        <w:spacing w:after="0" w:line="480" w:lineRule="auto"/>
        <w:rPr>
          <w:rFonts w:ascii="Courier New" w:eastAsia="Times New Roman" w:hAnsi="Courier New" w:cs="Courier New"/>
          <w:bCs/>
          <w:iCs/>
          <w:sz w:val="24"/>
          <w:szCs w:val="24"/>
        </w:rPr>
      </w:pPr>
      <w:proofErr w:type="gramStart"/>
      <w:r w:rsidRPr="00B97B75">
        <w:rPr>
          <w:rFonts w:ascii="Courier New" w:eastAsia="Times New Roman" w:hAnsi="Courier New" w:cs="Courier New"/>
          <w:sz w:val="24"/>
          <w:szCs w:val="24"/>
          <w:u w:val="single"/>
        </w:rPr>
        <w:t>Estimated Range of Awards</w:t>
      </w:r>
      <w:r w:rsidRPr="00B97B75">
        <w:rPr>
          <w:rFonts w:ascii="Courier New" w:eastAsia="Times New Roman" w:hAnsi="Courier New" w:cs="Courier New"/>
          <w:sz w:val="24"/>
          <w:szCs w:val="24"/>
        </w:rPr>
        <w:t>:  $5,000,000 - $40,000,000.</w:t>
      </w:r>
      <w:proofErr w:type="gramEnd"/>
    </w:p>
    <w:p w:rsidR="00881C59" w:rsidRPr="00B97B75" w:rsidRDefault="00881C59" w:rsidP="009D2F40">
      <w:pPr>
        <w:spacing w:after="0" w:line="480" w:lineRule="auto"/>
        <w:rPr>
          <w:rFonts w:ascii="Courier New" w:eastAsia="Times New Roman" w:hAnsi="Courier New" w:cs="Courier New"/>
          <w:sz w:val="24"/>
          <w:szCs w:val="24"/>
        </w:rPr>
      </w:pPr>
      <w:proofErr w:type="gramStart"/>
      <w:r w:rsidRPr="00B97B75">
        <w:rPr>
          <w:rFonts w:ascii="Courier New" w:eastAsia="Times New Roman" w:hAnsi="Courier New" w:cs="Courier New"/>
          <w:sz w:val="24"/>
          <w:szCs w:val="24"/>
          <w:u w:val="single"/>
        </w:rPr>
        <w:t>Estimated  Range</w:t>
      </w:r>
      <w:proofErr w:type="gramEnd"/>
      <w:r w:rsidRPr="00B97B75">
        <w:rPr>
          <w:rFonts w:ascii="Courier New" w:eastAsia="Times New Roman" w:hAnsi="Courier New" w:cs="Courier New"/>
          <w:sz w:val="24"/>
          <w:szCs w:val="24"/>
          <w:u w:val="single"/>
        </w:rPr>
        <w:t xml:space="preserve"> of Awards</w:t>
      </w:r>
      <w:r w:rsidR="005D36F2" w:rsidRPr="00B97B75">
        <w:rPr>
          <w:rFonts w:ascii="Courier New" w:eastAsia="Times New Roman" w:hAnsi="Courier New" w:cs="Courier New"/>
          <w:sz w:val="24"/>
          <w:szCs w:val="24"/>
          <w:u w:val="single"/>
        </w:rPr>
        <w:t xml:space="preserve"> and Maximum Awards</w:t>
      </w:r>
      <w:r w:rsidRPr="00B97B75">
        <w:rPr>
          <w:rFonts w:ascii="Courier New" w:eastAsia="Times New Roman" w:hAnsi="Courier New" w:cs="Courier New"/>
          <w:sz w:val="24"/>
          <w:szCs w:val="24"/>
        </w:rPr>
        <w:t>:  The following chart illustrates the range for awards by the number of participating students:</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8"/>
        <w:gridCol w:w="3150"/>
      </w:tblGrid>
      <w:tr w:rsidR="00881C59" w:rsidRPr="00B97B75" w:rsidTr="00881C59">
        <w:tc>
          <w:tcPr>
            <w:tcW w:w="4428" w:type="dxa"/>
            <w:shd w:val="clear" w:color="auto" w:fill="auto"/>
          </w:tcPr>
          <w:p w:rsidR="00881C59" w:rsidRPr="00B97B75" w:rsidRDefault="00881C59" w:rsidP="009D2F40">
            <w:pPr>
              <w:keepNext/>
              <w:spacing w:after="0" w:line="480" w:lineRule="auto"/>
              <w:contextualSpacing/>
              <w:rPr>
                <w:rFonts w:ascii="Courier New" w:hAnsi="Courier New" w:cs="Courier New"/>
                <w:sz w:val="24"/>
                <w:szCs w:val="24"/>
              </w:rPr>
            </w:pPr>
            <w:r w:rsidRPr="00B97B75">
              <w:rPr>
                <w:rFonts w:ascii="Courier New" w:hAnsi="Courier New" w:cs="Courier New"/>
                <w:sz w:val="24"/>
                <w:szCs w:val="24"/>
              </w:rPr>
              <w:lastRenderedPageBreak/>
              <w:t>Number of participating students</w:t>
            </w:r>
          </w:p>
        </w:tc>
        <w:tc>
          <w:tcPr>
            <w:tcW w:w="3150" w:type="dxa"/>
            <w:shd w:val="clear" w:color="auto" w:fill="auto"/>
          </w:tcPr>
          <w:p w:rsidR="00881C59" w:rsidRPr="00B97B75" w:rsidRDefault="00881C59" w:rsidP="009D2F40">
            <w:pPr>
              <w:keepNext/>
              <w:spacing w:after="0" w:line="480" w:lineRule="auto"/>
              <w:contextualSpacing/>
              <w:rPr>
                <w:rFonts w:ascii="Courier New" w:hAnsi="Courier New" w:cs="Courier New"/>
                <w:sz w:val="24"/>
                <w:szCs w:val="24"/>
              </w:rPr>
            </w:pPr>
            <w:r w:rsidRPr="00B97B75">
              <w:rPr>
                <w:rFonts w:ascii="Courier New" w:hAnsi="Courier New" w:cs="Courier New"/>
                <w:sz w:val="24"/>
                <w:szCs w:val="24"/>
              </w:rPr>
              <w:t>Award range</w:t>
            </w:r>
          </w:p>
        </w:tc>
      </w:tr>
      <w:tr w:rsidR="00881C59" w:rsidRPr="00B97B75" w:rsidTr="00881C59">
        <w:tc>
          <w:tcPr>
            <w:tcW w:w="4428" w:type="dxa"/>
            <w:shd w:val="clear" w:color="auto" w:fill="auto"/>
          </w:tcPr>
          <w:p w:rsidR="00881C59" w:rsidRPr="00B97B75" w:rsidRDefault="00881C59" w:rsidP="009D2F40">
            <w:pPr>
              <w:keepNext/>
              <w:spacing w:after="0" w:line="480" w:lineRule="auto"/>
              <w:contextualSpacing/>
              <w:rPr>
                <w:rFonts w:ascii="Courier New" w:hAnsi="Courier New" w:cs="Courier New"/>
                <w:sz w:val="24"/>
                <w:szCs w:val="24"/>
              </w:rPr>
            </w:pPr>
            <w:r w:rsidRPr="00B97B75">
              <w:rPr>
                <w:rFonts w:ascii="Courier New" w:hAnsi="Courier New" w:cs="Courier New"/>
                <w:sz w:val="24"/>
                <w:szCs w:val="24"/>
              </w:rPr>
              <w:t>2</w:t>
            </w:r>
            <w:r w:rsidR="003D1907" w:rsidRPr="00B97B75">
              <w:rPr>
                <w:rFonts w:ascii="Courier New" w:hAnsi="Courier New" w:cs="Courier New"/>
                <w:sz w:val="24"/>
                <w:szCs w:val="24"/>
              </w:rPr>
              <w:t>,</w:t>
            </w:r>
            <w:r w:rsidRPr="00B97B75">
              <w:rPr>
                <w:rFonts w:ascii="Courier New" w:hAnsi="Courier New" w:cs="Courier New"/>
                <w:sz w:val="24"/>
                <w:szCs w:val="24"/>
              </w:rPr>
              <w:t>000-5</w:t>
            </w:r>
            <w:r w:rsidR="003D1907" w:rsidRPr="00B97B75">
              <w:rPr>
                <w:rFonts w:ascii="Courier New" w:hAnsi="Courier New" w:cs="Courier New"/>
                <w:sz w:val="24"/>
                <w:szCs w:val="24"/>
              </w:rPr>
              <w:t>,</w:t>
            </w:r>
            <w:r w:rsidRPr="00B97B75">
              <w:rPr>
                <w:rFonts w:ascii="Courier New" w:hAnsi="Courier New" w:cs="Courier New"/>
                <w:sz w:val="24"/>
                <w:szCs w:val="24"/>
              </w:rPr>
              <w:t xml:space="preserve">000 </w:t>
            </w:r>
          </w:p>
          <w:p w:rsidR="003D1907" w:rsidRPr="00B97B75" w:rsidRDefault="003D1907" w:rsidP="009D2F40">
            <w:pPr>
              <w:keepNext/>
              <w:spacing w:after="0" w:line="480" w:lineRule="auto"/>
              <w:contextualSpacing/>
              <w:rPr>
                <w:rFonts w:ascii="Courier New" w:hAnsi="Courier New" w:cs="Courier New"/>
                <w:sz w:val="24"/>
                <w:szCs w:val="24"/>
              </w:rPr>
            </w:pPr>
            <w:r w:rsidRPr="00B97B75">
              <w:rPr>
                <w:rFonts w:ascii="Courier New" w:hAnsi="Courier New" w:cs="Courier New"/>
                <w:sz w:val="24"/>
                <w:szCs w:val="24"/>
              </w:rPr>
              <w:t>or</w:t>
            </w:r>
          </w:p>
          <w:p w:rsidR="00881C59" w:rsidRPr="00B97B75" w:rsidRDefault="00EC4144" w:rsidP="009D2F40">
            <w:pPr>
              <w:keepNext/>
              <w:spacing w:after="0" w:line="480" w:lineRule="auto"/>
              <w:contextualSpacing/>
              <w:rPr>
                <w:rFonts w:ascii="Courier New" w:hAnsi="Courier New" w:cs="Courier New"/>
                <w:sz w:val="24"/>
                <w:szCs w:val="24"/>
              </w:rPr>
            </w:pPr>
            <w:r w:rsidRPr="00B97B75">
              <w:rPr>
                <w:rFonts w:ascii="Courier New" w:hAnsi="Courier New" w:cs="Courier New"/>
                <w:sz w:val="24"/>
                <w:szCs w:val="24"/>
              </w:rPr>
              <w:t>Fewer</w:t>
            </w:r>
            <w:r w:rsidR="003D1907" w:rsidRPr="00B97B75">
              <w:rPr>
                <w:rFonts w:ascii="Courier New" w:hAnsi="Courier New" w:cs="Courier New"/>
                <w:sz w:val="24"/>
                <w:szCs w:val="24"/>
              </w:rPr>
              <w:t xml:space="preserve"> than 2,000, provided those students are served by a</w:t>
            </w:r>
            <w:r w:rsidR="00881C59" w:rsidRPr="00B97B75">
              <w:rPr>
                <w:rFonts w:ascii="Courier New" w:hAnsi="Courier New" w:cs="Courier New"/>
                <w:sz w:val="24"/>
                <w:szCs w:val="24"/>
              </w:rPr>
              <w:t xml:space="preserve"> consortium of at least 10 LEAs </w:t>
            </w:r>
            <w:r w:rsidR="003D1907" w:rsidRPr="00B97B75">
              <w:rPr>
                <w:rFonts w:ascii="Courier New" w:hAnsi="Courier New" w:cs="Courier New"/>
                <w:sz w:val="24"/>
                <w:szCs w:val="24"/>
              </w:rPr>
              <w:t>and</w:t>
            </w:r>
            <w:r w:rsidR="00881C59" w:rsidRPr="00B97B75">
              <w:rPr>
                <w:rFonts w:ascii="Courier New" w:hAnsi="Courier New" w:cs="Courier New"/>
                <w:sz w:val="24"/>
                <w:szCs w:val="24"/>
              </w:rPr>
              <w:t xml:space="preserve"> at least 75 percent of the students served by each LEA are participating students (as defined in this notice) </w:t>
            </w:r>
          </w:p>
        </w:tc>
        <w:tc>
          <w:tcPr>
            <w:tcW w:w="3150" w:type="dxa"/>
            <w:shd w:val="clear" w:color="auto" w:fill="auto"/>
          </w:tcPr>
          <w:p w:rsidR="00881C59" w:rsidRPr="00B97B75" w:rsidRDefault="00881C59" w:rsidP="009D2F40">
            <w:pPr>
              <w:keepNext/>
              <w:spacing w:after="0" w:line="480" w:lineRule="auto"/>
              <w:contextualSpacing/>
              <w:rPr>
                <w:rFonts w:ascii="Courier New" w:hAnsi="Courier New" w:cs="Courier New"/>
                <w:sz w:val="24"/>
                <w:szCs w:val="24"/>
              </w:rPr>
            </w:pPr>
            <w:r w:rsidRPr="00B97B75">
              <w:rPr>
                <w:rFonts w:ascii="Courier New" w:hAnsi="Courier New" w:cs="Courier New"/>
                <w:sz w:val="24"/>
                <w:szCs w:val="24"/>
              </w:rPr>
              <w:t xml:space="preserve">$5-10 million </w:t>
            </w:r>
          </w:p>
        </w:tc>
      </w:tr>
      <w:tr w:rsidR="00881C59" w:rsidRPr="00B97B75" w:rsidTr="00881C59">
        <w:tc>
          <w:tcPr>
            <w:tcW w:w="4428" w:type="dxa"/>
            <w:shd w:val="clear" w:color="auto" w:fill="auto"/>
          </w:tcPr>
          <w:p w:rsidR="00881C59" w:rsidRPr="00B97B75" w:rsidRDefault="00881C59" w:rsidP="009D2F40">
            <w:pPr>
              <w:keepNext/>
              <w:spacing w:after="0" w:line="480" w:lineRule="auto"/>
              <w:contextualSpacing/>
              <w:rPr>
                <w:rFonts w:ascii="Courier New" w:hAnsi="Courier New" w:cs="Courier New"/>
                <w:sz w:val="24"/>
                <w:szCs w:val="24"/>
              </w:rPr>
            </w:pPr>
            <w:r w:rsidRPr="00B97B75">
              <w:rPr>
                <w:rFonts w:ascii="Courier New" w:hAnsi="Courier New" w:cs="Courier New"/>
                <w:sz w:val="24"/>
                <w:szCs w:val="24"/>
              </w:rPr>
              <w:t>5</w:t>
            </w:r>
            <w:r w:rsidR="003D1907" w:rsidRPr="00B97B75">
              <w:rPr>
                <w:rFonts w:ascii="Courier New" w:hAnsi="Courier New" w:cs="Courier New"/>
                <w:sz w:val="24"/>
                <w:szCs w:val="24"/>
              </w:rPr>
              <w:t>,</w:t>
            </w:r>
            <w:r w:rsidRPr="00B97B75">
              <w:rPr>
                <w:rFonts w:ascii="Courier New" w:hAnsi="Courier New" w:cs="Courier New"/>
                <w:sz w:val="24"/>
                <w:szCs w:val="24"/>
              </w:rPr>
              <w:t>001-10,000</w:t>
            </w:r>
          </w:p>
        </w:tc>
        <w:tc>
          <w:tcPr>
            <w:tcW w:w="3150" w:type="dxa"/>
            <w:shd w:val="clear" w:color="auto" w:fill="auto"/>
          </w:tcPr>
          <w:p w:rsidR="00881C59" w:rsidRPr="00B97B75" w:rsidRDefault="00881C59" w:rsidP="009D2F40">
            <w:pPr>
              <w:keepNext/>
              <w:spacing w:after="0" w:line="480" w:lineRule="auto"/>
              <w:contextualSpacing/>
              <w:rPr>
                <w:rFonts w:ascii="Courier New" w:hAnsi="Courier New" w:cs="Courier New"/>
                <w:sz w:val="24"/>
                <w:szCs w:val="24"/>
              </w:rPr>
            </w:pPr>
            <w:r w:rsidRPr="00B97B75">
              <w:rPr>
                <w:rFonts w:ascii="Courier New" w:hAnsi="Courier New" w:cs="Courier New"/>
                <w:sz w:val="24"/>
                <w:szCs w:val="24"/>
              </w:rPr>
              <w:t>$10-20 million</w:t>
            </w:r>
          </w:p>
        </w:tc>
      </w:tr>
      <w:tr w:rsidR="00881C59" w:rsidRPr="00B97B75" w:rsidTr="00881C59">
        <w:tc>
          <w:tcPr>
            <w:tcW w:w="4428" w:type="dxa"/>
            <w:shd w:val="clear" w:color="auto" w:fill="auto"/>
          </w:tcPr>
          <w:p w:rsidR="00881C59" w:rsidRPr="00B97B75" w:rsidRDefault="00881C59" w:rsidP="009D2F40">
            <w:pPr>
              <w:keepNext/>
              <w:spacing w:after="0" w:line="480" w:lineRule="auto"/>
              <w:contextualSpacing/>
              <w:rPr>
                <w:rFonts w:ascii="Courier New" w:hAnsi="Courier New" w:cs="Courier New"/>
                <w:sz w:val="24"/>
                <w:szCs w:val="24"/>
              </w:rPr>
            </w:pPr>
            <w:r w:rsidRPr="00B97B75">
              <w:rPr>
                <w:rFonts w:ascii="Courier New" w:hAnsi="Courier New" w:cs="Courier New"/>
                <w:sz w:val="24"/>
                <w:szCs w:val="24"/>
              </w:rPr>
              <w:t>10,001-25,000</w:t>
            </w:r>
          </w:p>
        </w:tc>
        <w:tc>
          <w:tcPr>
            <w:tcW w:w="3150" w:type="dxa"/>
            <w:shd w:val="clear" w:color="auto" w:fill="auto"/>
          </w:tcPr>
          <w:p w:rsidR="00881C59" w:rsidRPr="00B97B75" w:rsidRDefault="00881C59" w:rsidP="009D2F40">
            <w:pPr>
              <w:keepNext/>
              <w:spacing w:after="0" w:line="480" w:lineRule="auto"/>
              <w:contextualSpacing/>
              <w:rPr>
                <w:rFonts w:ascii="Courier New" w:hAnsi="Courier New" w:cs="Courier New"/>
                <w:sz w:val="24"/>
                <w:szCs w:val="24"/>
              </w:rPr>
            </w:pPr>
            <w:r w:rsidRPr="00B97B75">
              <w:rPr>
                <w:rFonts w:ascii="Courier New" w:hAnsi="Courier New" w:cs="Courier New"/>
                <w:sz w:val="24"/>
                <w:szCs w:val="24"/>
              </w:rPr>
              <w:t>$20-30 million</w:t>
            </w:r>
          </w:p>
        </w:tc>
      </w:tr>
      <w:tr w:rsidR="00881C59" w:rsidRPr="00B97B75" w:rsidTr="00881C59">
        <w:tc>
          <w:tcPr>
            <w:tcW w:w="4428" w:type="dxa"/>
            <w:shd w:val="clear" w:color="auto" w:fill="auto"/>
          </w:tcPr>
          <w:p w:rsidR="00881C59" w:rsidRPr="00B97B75" w:rsidRDefault="00881C59" w:rsidP="009D2F40">
            <w:pPr>
              <w:keepNext/>
              <w:spacing w:after="0" w:line="480" w:lineRule="auto"/>
              <w:contextualSpacing/>
              <w:rPr>
                <w:rFonts w:ascii="Courier New" w:hAnsi="Courier New" w:cs="Courier New"/>
                <w:sz w:val="24"/>
                <w:szCs w:val="24"/>
              </w:rPr>
            </w:pPr>
            <w:r w:rsidRPr="00B97B75">
              <w:rPr>
                <w:rFonts w:ascii="Courier New" w:hAnsi="Courier New" w:cs="Courier New"/>
                <w:sz w:val="24"/>
                <w:szCs w:val="24"/>
              </w:rPr>
              <w:t>25,001+</w:t>
            </w:r>
          </w:p>
        </w:tc>
        <w:tc>
          <w:tcPr>
            <w:tcW w:w="3150" w:type="dxa"/>
            <w:shd w:val="clear" w:color="auto" w:fill="auto"/>
          </w:tcPr>
          <w:p w:rsidR="00881C59" w:rsidRPr="00B97B75" w:rsidRDefault="006A6CE7" w:rsidP="009D2F40">
            <w:pPr>
              <w:keepNext/>
              <w:spacing w:after="0" w:line="480" w:lineRule="auto"/>
              <w:contextualSpacing/>
              <w:rPr>
                <w:rFonts w:ascii="Courier New" w:hAnsi="Courier New" w:cs="Courier New"/>
                <w:sz w:val="24"/>
                <w:szCs w:val="24"/>
              </w:rPr>
            </w:pPr>
            <w:r w:rsidRPr="00B97B75">
              <w:rPr>
                <w:rFonts w:ascii="Courier New" w:hAnsi="Courier New" w:cs="Courier New"/>
                <w:sz w:val="24"/>
                <w:szCs w:val="24"/>
              </w:rPr>
              <w:t>$30-4</w:t>
            </w:r>
            <w:r w:rsidR="00881C59" w:rsidRPr="00B97B75">
              <w:rPr>
                <w:rFonts w:ascii="Courier New" w:hAnsi="Courier New" w:cs="Courier New"/>
                <w:sz w:val="24"/>
                <w:szCs w:val="24"/>
              </w:rPr>
              <w:t>0 million</w:t>
            </w:r>
          </w:p>
        </w:tc>
      </w:tr>
    </w:tbl>
    <w:p w:rsidR="00881C59" w:rsidRPr="00B97B75" w:rsidRDefault="00881C59" w:rsidP="009D2F40">
      <w:pPr>
        <w:spacing w:after="0" w:line="480" w:lineRule="auto"/>
        <w:rPr>
          <w:rFonts w:ascii="Courier New" w:eastAsia="Times New Roman" w:hAnsi="Courier New" w:cs="Courier New"/>
          <w:bCs/>
          <w:iCs/>
          <w:sz w:val="24"/>
          <w:szCs w:val="24"/>
        </w:rPr>
      </w:pPr>
    </w:p>
    <w:p w:rsidR="00881C59" w:rsidRPr="00B97B75" w:rsidRDefault="003D1907" w:rsidP="009D2F40">
      <w:pPr>
        <w:spacing w:after="0" w:line="480" w:lineRule="auto"/>
        <w:rPr>
          <w:rFonts w:ascii="Courier New" w:eastAsia="Times New Roman" w:hAnsi="Courier New" w:cs="Courier New"/>
          <w:sz w:val="24"/>
          <w:szCs w:val="24"/>
        </w:rPr>
      </w:pPr>
      <w:r w:rsidRPr="00B97B75">
        <w:rPr>
          <w:rFonts w:ascii="Courier New" w:eastAsia="Times New Roman" w:hAnsi="Courier New" w:cs="Courier New"/>
          <w:sz w:val="24"/>
          <w:szCs w:val="24"/>
        </w:rPr>
        <w:t>We</w:t>
      </w:r>
      <w:r w:rsidR="00881C59" w:rsidRPr="00B97B75">
        <w:rPr>
          <w:rFonts w:ascii="Courier New" w:eastAsia="Times New Roman" w:hAnsi="Courier New" w:cs="Courier New"/>
          <w:sz w:val="24"/>
          <w:szCs w:val="24"/>
        </w:rPr>
        <w:t xml:space="preserve"> will not consider an application that </w:t>
      </w:r>
      <w:r w:rsidR="00135322">
        <w:rPr>
          <w:rFonts w:ascii="Courier New" w:eastAsia="Times New Roman" w:hAnsi="Courier New" w:cs="Courier New"/>
          <w:sz w:val="24"/>
          <w:szCs w:val="24"/>
        </w:rPr>
        <w:t xml:space="preserve">requests </w:t>
      </w:r>
      <w:r w:rsidR="00881C59" w:rsidRPr="00B97B75">
        <w:rPr>
          <w:rFonts w:ascii="Courier New" w:eastAsia="Times New Roman" w:hAnsi="Courier New" w:cs="Courier New"/>
          <w:sz w:val="24"/>
          <w:szCs w:val="24"/>
        </w:rPr>
        <w:t>a</w:t>
      </w:r>
      <w:r w:rsidR="00B755DE">
        <w:rPr>
          <w:rFonts w:ascii="Courier New" w:eastAsia="Times New Roman" w:hAnsi="Courier New" w:cs="Courier New"/>
          <w:sz w:val="24"/>
          <w:szCs w:val="24"/>
        </w:rPr>
        <w:t xml:space="preserve"> </w:t>
      </w:r>
      <w:r w:rsidR="00881C59" w:rsidRPr="00B97B75">
        <w:rPr>
          <w:rFonts w:ascii="Courier New" w:eastAsia="Times New Roman" w:hAnsi="Courier New" w:cs="Courier New"/>
          <w:sz w:val="24"/>
          <w:szCs w:val="24"/>
        </w:rPr>
        <w:t>budget outside the applicable range</w:t>
      </w:r>
      <w:r w:rsidRPr="00B97B75">
        <w:rPr>
          <w:rFonts w:ascii="Courier New" w:eastAsia="Times New Roman" w:hAnsi="Courier New" w:cs="Courier New"/>
          <w:sz w:val="24"/>
          <w:szCs w:val="24"/>
        </w:rPr>
        <w:t xml:space="preserve"> of awards</w:t>
      </w:r>
      <w:r w:rsidR="00384C2D" w:rsidRPr="00B97B75">
        <w:rPr>
          <w:rFonts w:ascii="Courier New" w:eastAsia="Times New Roman" w:hAnsi="Courier New" w:cs="Courier New"/>
          <w:sz w:val="24"/>
          <w:szCs w:val="24"/>
        </w:rPr>
        <w:t>, not including any optional budget supplements included in the application</w:t>
      </w:r>
      <w:r w:rsidR="00881C59" w:rsidRPr="00B97B75">
        <w:rPr>
          <w:rFonts w:ascii="Courier New" w:eastAsia="Times New Roman" w:hAnsi="Courier New" w:cs="Courier New"/>
          <w:sz w:val="24"/>
          <w:szCs w:val="24"/>
        </w:rPr>
        <w:t xml:space="preserve">.  The Department may change the maximum amount through a notice published in the </w:t>
      </w:r>
      <w:r w:rsidR="00881C59" w:rsidRPr="00B97B75">
        <w:rPr>
          <w:rFonts w:ascii="Courier New" w:eastAsia="Times New Roman" w:hAnsi="Courier New" w:cs="Courier New"/>
          <w:sz w:val="24"/>
          <w:szCs w:val="24"/>
          <w:u w:val="single"/>
        </w:rPr>
        <w:t>Federal Register</w:t>
      </w:r>
      <w:r w:rsidR="00881C59" w:rsidRPr="00B97B75">
        <w:rPr>
          <w:rFonts w:ascii="Courier New" w:eastAsia="Times New Roman" w:hAnsi="Courier New" w:cs="Courier New"/>
          <w:sz w:val="24"/>
          <w:szCs w:val="24"/>
        </w:rPr>
        <w:t>.</w:t>
      </w:r>
    </w:p>
    <w:p w:rsidR="00881C59" w:rsidRPr="00B97B75" w:rsidRDefault="00881C59" w:rsidP="009D2F40">
      <w:pPr>
        <w:spacing w:after="0" w:line="480" w:lineRule="auto"/>
        <w:rPr>
          <w:rFonts w:ascii="Courier New" w:eastAsia="Times New Roman" w:hAnsi="Courier New" w:cs="Courier New"/>
          <w:bCs/>
          <w:iCs/>
          <w:sz w:val="24"/>
          <w:szCs w:val="24"/>
        </w:rPr>
      </w:pPr>
      <w:proofErr w:type="gramStart"/>
      <w:r w:rsidRPr="00B97B75">
        <w:rPr>
          <w:rFonts w:ascii="Courier New" w:eastAsia="Times New Roman" w:hAnsi="Courier New" w:cs="Courier New"/>
          <w:sz w:val="24"/>
          <w:szCs w:val="24"/>
          <w:u w:val="single"/>
        </w:rPr>
        <w:t>Estimated Number of Awards</w:t>
      </w:r>
      <w:r w:rsidRPr="00B97B75">
        <w:rPr>
          <w:rFonts w:ascii="Courier New" w:eastAsia="Times New Roman" w:hAnsi="Courier New" w:cs="Courier New"/>
          <w:sz w:val="24"/>
          <w:szCs w:val="24"/>
        </w:rPr>
        <w:t>:  15-25.</w:t>
      </w:r>
      <w:proofErr w:type="gramEnd"/>
    </w:p>
    <w:p w:rsidR="00881C59" w:rsidRPr="00B97B75" w:rsidRDefault="00881C59" w:rsidP="009D2F40">
      <w:pPr>
        <w:spacing w:after="0" w:line="480" w:lineRule="auto"/>
        <w:rPr>
          <w:rFonts w:ascii="Courier New" w:eastAsia="Times New Roman" w:hAnsi="Courier New" w:cs="Courier New"/>
          <w:sz w:val="24"/>
          <w:szCs w:val="24"/>
        </w:rPr>
      </w:pPr>
      <w:r w:rsidRPr="00B97B75">
        <w:rPr>
          <w:rFonts w:ascii="Courier New" w:eastAsia="Times New Roman" w:hAnsi="Courier New" w:cs="Courier New"/>
          <w:sz w:val="24"/>
          <w:szCs w:val="24"/>
          <w:u w:val="single"/>
        </w:rPr>
        <w:lastRenderedPageBreak/>
        <w:t>Note</w:t>
      </w:r>
      <w:r w:rsidRPr="00B97B75">
        <w:rPr>
          <w:rFonts w:ascii="Courier New" w:eastAsia="Times New Roman" w:hAnsi="Courier New" w:cs="Courier New"/>
          <w:sz w:val="24"/>
          <w:szCs w:val="24"/>
        </w:rPr>
        <w:t>:  The Department is not bound by any estimates in this notice.</w:t>
      </w:r>
    </w:p>
    <w:p w:rsidR="00881C59" w:rsidRPr="00B97B75" w:rsidRDefault="00881C59" w:rsidP="009D2F40">
      <w:pPr>
        <w:spacing w:after="0" w:line="480" w:lineRule="auto"/>
        <w:rPr>
          <w:rFonts w:ascii="Courier New" w:eastAsia="Times New Roman" w:hAnsi="Courier New" w:cs="Courier New"/>
          <w:sz w:val="24"/>
          <w:szCs w:val="24"/>
        </w:rPr>
      </w:pPr>
      <w:proofErr w:type="gramStart"/>
      <w:r w:rsidRPr="00B97B75">
        <w:rPr>
          <w:rFonts w:ascii="Courier New" w:eastAsia="Times New Roman" w:hAnsi="Courier New" w:cs="Courier New"/>
          <w:sz w:val="24"/>
          <w:szCs w:val="24"/>
          <w:u w:val="single"/>
        </w:rPr>
        <w:t>Project Period</w:t>
      </w:r>
      <w:r w:rsidRPr="00B97B75">
        <w:rPr>
          <w:rFonts w:ascii="Courier New" w:eastAsia="Times New Roman" w:hAnsi="Courier New" w:cs="Courier New"/>
          <w:sz w:val="24"/>
          <w:szCs w:val="24"/>
        </w:rPr>
        <w:t>:  Up to 48 months.</w:t>
      </w:r>
      <w:proofErr w:type="gramEnd"/>
    </w:p>
    <w:p w:rsidR="005D649E" w:rsidRPr="00B97B75" w:rsidRDefault="005D649E" w:rsidP="009D2F40">
      <w:pPr>
        <w:spacing w:after="0" w:line="480" w:lineRule="auto"/>
        <w:rPr>
          <w:rFonts w:ascii="Courier New" w:eastAsia="Times New Roman" w:hAnsi="Courier New" w:cs="Courier New"/>
          <w:sz w:val="24"/>
          <w:szCs w:val="24"/>
        </w:rPr>
      </w:pPr>
      <w:r w:rsidRPr="00B97B75">
        <w:rPr>
          <w:rFonts w:ascii="Courier New" w:eastAsia="Times New Roman" w:hAnsi="Courier New" w:cs="Courier New"/>
          <w:sz w:val="24"/>
          <w:szCs w:val="24"/>
        </w:rPr>
        <w:t>III</w:t>
      </w:r>
      <w:proofErr w:type="gramStart"/>
      <w:r w:rsidRPr="00B97B75">
        <w:rPr>
          <w:rFonts w:ascii="Courier New" w:eastAsia="Times New Roman" w:hAnsi="Courier New" w:cs="Courier New"/>
          <w:sz w:val="24"/>
          <w:szCs w:val="24"/>
        </w:rPr>
        <w:t>.  Eligibility</w:t>
      </w:r>
      <w:proofErr w:type="gramEnd"/>
      <w:r w:rsidRPr="00B97B75">
        <w:rPr>
          <w:rFonts w:ascii="Courier New" w:eastAsia="Times New Roman" w:hAnsi="Courier New" w:cs="Courier New"/>
          <w:sz w:val="24"/>
          <w:szCs w:val="24"/>
        </w:rPr>
        <w:t xml:space="preserve"> Information</w:t>
      </w:r>
    </w:p>
    <w:p w:rsidR="005D649E" w:rsidRPr="00B97B75" w:rsidRDefault="00881C59" w:rsidP="009D2F40">
      <w:pPr>
        <w:spacing w:after="0" w:line="480" w:lineRule="auto"/>
        <w:ind w:firstLine="720"/>
        <w:rPr>
          <w:rFonts w:ascii="Courier New" w:eastAsia="Times New Roman" w:hAnsi="Courier New" w:cs="Courier New"/>
          <w:sz w:val="24"/>
          <w:szCs w:val="24"/>
        </w:rPr>
      </w:pPr>
      <w:r w:rsidRPr="00B97B75">
        <w:rPr>
          <w:rFonts w:ascii="Courier New" w:hAnsi="Courier New" w:cs="Courier New"/>
          <w:sz w:val="24"/>
          <w:szCs w:val="24"/>
        </w:rPr>
        <w:t xml:space="preserve">(1)  </w:t>
      </w:r>
      <w:r w:rsidRPr="00B97B75">
        <w:rPr>
          <w:rFonts w:ascii="Courier New" w:hAnsi="Courier New" w:cs="Courier New"/>
          <w:sz w:val="24"/>
          <w:szCs w:val="24"/>
          <w:u w:val="single"/>
        </w:rPr>
        <w:t xml:space="preserve">Eligible </w:t>
      </w:r>
      <w:r w:rsidR="00075D97" w:rsidRPr="00B97B75">
        <w:rPr>
          <w:rFonts w:ascii="Courier New" w:hAnsi="Courier New" w:cs="Courier New"/>
          <w:sz w:val="24"/>
          <w:szCs w:val="24"/>
          <w:u w:val="single"/>
        </w:rPr>
        <w:t>a</w:t>
      </w:r>
      <w:r w:rsidRPr="00B97B75">
        <w:rPr>
          <w:rFonts w:ascii="Courier New" w:hAnsi="Courier New" w:cs="Courier New"/>
          <w:sz w:val="24"/>
          <w:szCs w:val="24"/>
          <w:u w:val="single"/>
        </w:rPr>
        <w:t>pplicants</w:t>
      </w:r>
      <w:r w:rsidRPr="00B97B75">
        <w:rPr>
          <w:rFonts w:ascii="Courier New" w:hAnsi="Courier New" w:cs="Courier New"/>
          <w:sz w:val="24"/>
          <w:szCs w:val="24"/>
        </w:rPr>
        <w:t xml:space="preserve">: </w:t>
      </w:r>
      <w:r w:rsidR="00BA1FCB" w:rsidRPr="00B97B75">
        <w:rPr>
          <w:rFonts w:ascii="Courier New" w:hAnsi="Courier New" w:cs="Courier New"/>
          <w:sz w:val="24"/>
          <w:szCs w:val="24"/>
        </w:rPr>
        <w:t>To be eligible for a grant under this competition:</w:t>
      </w:r>
    </w:p>
    <w:p w:rsidR="005D649E" w:rsidRPr="00B97B75" w:rsidRDefault="00881C59" w:rsidP="009D2F40">
      <w:pPr>
        <w:spacing w:after="0" w:line="480" w:lineRule="auto"/>
        <w:ind w:firstLine="720"/>
        <w:rPr>
          <w:rFonts w:ascii="Courier New" w:eastAsia="Times New Roman" w:hAnsi="Courier New" w:cs="Courier New"/>
          <w:sz w:val="24"/>
          <w:szCs w:val="24"/>
        </w:rPr>
      </w:pPr>
      <w:r w:rsidRPr="00B97B75">
        <w:rPr>
          <w:rFonts w:ascii="Courier New" w:hAnsi="Courier New" w:cs="Courier New"/>
          <w:sz w:val="24"/>
          <w:szCs w:val="24"/>
        </w:rPr>
        <w:t xml:space="preserve">(a)  </w:t>
      </w:r>
      <w:r w:rsidR="00BA1FCB" w:rsidRPr="00B97B75">
        <w:rPr>
          <w:rFonts w:ascii="Courier New" w:hAnsi="Courier New" w:cs="Courier New"/>
          <w:sz w:val="24"/>
          <w:szCs w:val="24"/>
        </w:rPr>
        <w:t>An applicant must be an i</w:t>
      </w:r>
      <w:r w:rsidRPr="00B97B75">
        <w:rPr>
          <w:rFonts w:ascii="Courier New" w:hAnsi="Courier New" w:cs="Courier New"/>
          <w:sz w:val="24"/>
          <w:szCs w:val="24"/>
        </w:rPr>
        <w:t xml:space="preserve">ndividual LEA (as defined in this notice) </w:t>
      </w:r>
      <w:r w:rsidR="00BA1FCB" w:rsidRPr="00B97B75">
        <w:rPr>
          <w:rFonts w:ascii="Courier New" w:hAnsi="Courier New" w:cs="Courier New"/>
          <w:sz w:val="24"/>
          <w:szCs w:val="24"/>
        </w:rPr>
        <w:t xml:space="preserve">or </w:t>
      </w:r>
      <w:r w:rsidR="009D394B">
        <w:rPr>
          <w:rFonts w:ascii="Courier New" w:hAnsi="Courier New" w:cs="Courier New"/>
          <w:sz w:val="24"/>
          <w:szCs w:val="24"/>
        </w:rPr>
        <w:t xml:space="preserve">a </w:t>
      </w:r>
      <w:r w:rsidRPr="00B97B75">
        <w:rPr>
          <w:rFonts w:ascii="Courier New" w:hAnsi="Courier New" w:cs="Courier New"/>
          <w:sz w:val="24"/>
          <w:szCs w:val="24"/>
        </w:rPr>
        <w:t>consorti</w:t>
      </w:r>
      <w:r w:rsidR="009D394B">
        <w:rPr>
          <w:rFonts w:ascii="Courier New" w:hAnsi="Courier New" w:cs="Courier New"/>
          <w:sz w:val="24"/>
          <w:szCs w:val="24"/>
        </w:rPr>
        <w:t>um</w:t>
      </w:r>
      <w:r w:rsidRPr="00B97B75">
        <w:rPr>
          <w:rFonts w:ascii="Courier New" w:hAnsi="Courier New" w:cs="Courier New"/>
          <w:sz w:val="24"/>
          <w:szCs w:val="24"/>
        </w:rPr>
        <w:t xml:space="preserve"> of LEAs from the 50 States, the District of Columbia, and the Commonwealth of Puerto Rico. </w:t>
      </w:r>
    </w:p>
    <w:p w:rsidR="005D649E" w:rsidRPr="00B97B75" w:rsidRDefault="00881C59" w:rsidP="009D2F40">
      <w:pPr>
        <w:spacing w:after="0" w:line="480" w:lineRule="auto"/>
        <w:ind w:firstLine="720"/>
        <w:rPr>
          <w:rFonts w:ascii="Courier New" w:hAnsi="Courier New" w:cs="Courier New"/>
          <w:sz w:val="24"/>
          <w:szCs w:val="24"/>
        </w:rPr>
      </w:pPr>
      <w:r w:rsidRPr="00B97B75">
        <w:rPr>
          <w:rFonts w:ascii="Courier New" w:hAnsi="Courier New" w:cs="Courier New"/>
          <w:sz w:val="24"/>
          <w:szCs w:val="24"/>
        </w:rPr>
        <w:t xml:space="preserve">(i)  LEAs may apply for all or a portion of their schools, for specific grades, or for subject-area bands (e.g., lowest-performing schools, secondary schools, </w:t>
      </w:r>
      <w:r w:rsidR="00C810B6" w:rsidRPr="00B97B75">
        <w:rPr>
          <w:rFonts w:ascii="Courier New" w:hAnsi="Courier New" w:cs="Courier New"/>
          <w:sz w:val="24"/>
          <w:szCs w:val="24"/>
        </w:rPr>
        <w:t xml:space="preserve">schools connected by a </w:t>
      </w:r>
      <w:r w:rsidRPr="00B97B75">
        <w:rPr>
          <w:rFonts w:ascii="Courier New" w:hAnsi="Courier New" w:cs="Courier New"/>
          <w:sz w:val="24"/>
          <w:szCs w:val="24"/>
        </w:rPr>
        <w:t xml:space="preserve">feeder pattern, middle school math, or preschool through third grade). </w:t>
      </w:r>
    </w:p>
    <w:p w:rsidR="005D649E" w:rsidRPr="00B97B75" w:rsidRDefault="00881C59" w:rsidP="009D2F40">
      <w:pPr>
        <w:spacing w:after="0" w:line="480" w:lineRule="auto"/>
        <w:ind w:firstLine="720"/>
        <w:rPr>
          <w:rFonts w:ascii="Courier New" w:hAnsi="Courier New" w:cs="Courier New"/>
          <w:sz w:val="24"/>
          <w:szCs w:val="24"/>
        </w:rPr>
      </w:pPr>
      <w:r w:rsidRPr="00B97B75">
        <w:rPr>
          <w:rFonts w:ascii="Courier New" w:hAnsi="Courier New" w:cs="Courier New"/>
          <w:sz w:val="24"/>
          <w:szCs w:val="24"/>
        </w:rPr>
        <w:t xml:space="preserve">(ii)  </w:t>
      </w:r>
      <w:r w:rsidR="003D1907" w:rsidRPr="00B97B75">
        <w:rPr>
          <w:rFonts w:ascii="Courier New" w:hAnsi="Courier New" w:cs="Courier New"/>
          <w:sz w:val="24"/>
          <w:szCs w:val="24"/>
        </w:rPr>
        <w:t>Consortia may</w:t>
      </w:r>
      <w:r w:rsidRPr="00B97B75">
        <w:rPr>
          <w:rFonts w:ascii="Courier New" w:hAnsi="Courier New" w:cs="Courier New"/>
          <w:sz w:val="24"/>
          <w:szCs w:val="24"/>
        </w:rPr>
        <w:t xml:space="preserve"> include LEAs </w:t>
      </w:r>
      <w:r w:rsidR="003D1907" w:rsidRPr="00B97B75">
        <w:rPr>
          <w:rFonts w:ascii="Courier New" w:hAnsi="Courier New" w:cs="Courier New"/>
          <w:sz w:val="24"/>
          <w:szCs w:val="24"/>
        </w:rPr>
        <w:t>from multiple States</w:t>
      </w:r>
      <w:r w:rsidRPr="00B97B75">
        <w:rPr>
          <w:rFonts w:ascii="Courier New" w:hAnsi="Courier New" w:cs="Courier New"/>
          <w:sz w:val="24"/>
          <w:szCs w:val="24"/>
        </w:rPr>
        <w:t xml:space="preserve">. </w:t>
      </w:r>
    </w:p>
    <w:p w:rsidR="005D649E" w:rsidRPr="00B97B75" w:rsidRDefault="00881C59" w:rsidP="009D2F40">
      <w:pPr>
        <w:spacing w:after="0" w:line="480" w:lineRule="auto"/>
        <w:ind w:firstLine="720"/>
        <w:rPr>
          <w:rFonts w:ascii="Courier New" w:hAnsi="Courier New" w:cs="Courier New"/>
          <w:sz w:val="24"/>
          <w:szCs w:val="24"/>
        </w:rPr>
      </w:pPr>
      <w:r w:rsidRPr="00B97B75">
        <w:rPr>
          <w:rFonts w:ascii="Courier New" w:hAnsi="Courier New" w:cs="Courier New"/>
          <w:sz w:val="24"/>
          <w:szCs w:val="24"/>
        </w:rPr>
        <w:t xml:space="preserve">(iii) Each LEA may </w:t>
      </w:r>
      <w:r w:rsidR="008D408D" w:rsidRPr="00B97B75">
        <w:rPr>
          <w:rFonts w:ascii="Courier New" w:hAnsi="Courier New" w:cs="Courier New"/>
          <w:sz w:val="24"/>
          <w:szCs w:val="24"/>
        </w:rPr>
        <w:t>participate</w:t>
      </w:r>
      <w:r w:rsidRPr="00B97B75">
        <w:rPr>
          <w:rFonts w:ascii="Courier New" w:hAnsi="Courier New" w:cs="Courier New"/>
          <w:sz w:val="24"/>
          <w:szCs w:val="24"/>
        </w:rPr>
        <w:t xml:space="preserve"> in </w:t>
      </w:r>
      <w:r w:rsidR="00C810B6" w:rsidRPr="00B97B75">
        <w:rPr>
          <w:rFonts w:ascii="Courier New" w:hAnsi="Courier New" w:cs="Courier New"/>
          <w:sz w:val="24"/>
          <w:szCs w:val="24"/>
        </w:rPr>
        <w:t xml:space="preserve">only </w:t>
      </w:r>
      <w:r w:rsidRPr="00B97B75">
        <w:rPr>
          <w:rFonts w:ascii="Courier New" w:hAnsi="Courier New" w:cs="Courier New"/>
          <w:sz w:val="24"/>
          <w:szCs w:val="24"/>
        </w:rPr>
        <w:t xml:space="preserve">one </w:t>
      </w:r>
      <w:r w:rsidR="00E30ADC" w:rsidRPr="00B97B75">
        <w:rPr>
          <w:rFonts w:ascii="Courier New" w:hAnsi="Courier New" w:cs="Courier New"/>
          <w:sz w:val="24"/>
          <w:szCs w:val="24"/>
        </w:rPr>
        <w:t xml:space="preserve">Race to the Top – District </w:t>
      </w:r>
      <w:r w:rsidRPr="00B97B75">
        <w:rPr>
          <w:rFonts w:ascii="Courier New" w:hAnsi="Courier New" w:cs="Courier New"/>
          <w:sz w:val="24"/>
          <w:szCs w:val="24"/>
        </w:rPr>
        <w:t>application.</w:t>
      </w:r>
    </w:p>
    <w:p w:rsidR="005D649E" w:rsidRPr="00B97B75" w:rsidRDefault="00881C59" w:rsidP="009D2F40">
      <w:pPr>
        <w:spacing w:after="0" w:line="480" w:lineRule="auto"/>
        <w:ind w:firstLine="720"/>
        <w:rPr>
          <w:rFonts w:ascii="Courier New" w:eastAsia="Times New Roman" w:hAnsi="Courier New" w:cs="Courier New"/>
          <w:sz w:val="24"/>
          <w:szCs w:val="24"/>
        </w:rPr>
      </w:pPr>
      <w:r w:rsidRPr="00B97B75">
        <w:rPr>
          <w:rFonts w:ascii="Courier New" w:hAnsi="Courier New" w:cs="Courier New"/>
          <w:sz w:val="24"/>
          <w:szCs w:val="24"/>
        </w:rPr>
        <w:t xml:space="preserve">(b)  An </w:t>
      </w:r>
      <w:r w:rsidR="00075D97" w:rsidRPr="00B97B75">
        <w:rPr>
          <w:rFonts w:ascii="Courier New" w:hAnsi="Courier New" w:cs="Courier New"/>
          <w:sz w:val="24"/>
          <w:szCs w:val="24"/>
        </w:rPr>
        <w:t>a</w:t>
      </w:r>
      <w:r w:rsidR="001C7E44" w:rsidRPr="00B97B75">
        <w:rPr>
          <w:rFonts w:ascii="Courier New" w:hAnsi="Courier New" w:cs="Courier New"/>
          <w:sz w:val="24"/>
          <w:szCs w:val="24"/>
        </w:rPr>
        <w:t>pplicant</w:t>
      </w:r>
      <w:r w:rsidRPr="00B97B75">
        <w:rPr>
          <w:rFonts w:ascii="Courier New" w:hAnsi="Courier New" w:cs="Courier New"/>
          <w:sz w:val="24"/>
          <w:szCs w:val="24"/>
        </w:rPr>
        <w:t xml:space="preserve"> must serve a minimum of 2,000 participating students (as defined in this notice) or </w:t>
      </w:r>
      <w:r w:rsidR="00405213" w:rsidRPr="00B97B75">
        <w:rPr>
          <w:rFonts w:ascii="Courier New" w:hAnsi="Courier New" w:cs="Courier New"/>
          <w:sz w:val="24"/>
          <w:szCs w:val="24"/>
        </w:rPr>
        <w:t xml:space="preserve">may serve fewer than 2,000 participating students (as defined in this notice) provided those students are served by </w:t>
      </w:r>
      <w:r w:rsidRPr="00B97B75">
        <w:rPr>
          <w:rFonts w:ascii="Courier New" w:hAnsi="Courier New" w:cs="Courier New"/>
          <w:sz w:val="24"/>
          <w:szCs w:val="24"/>
        </w:rPr>
        <w:t xml:space="preserve">a consortium of at least 10 LEAs </w:t>
      </w:r>
      <w:r w:rsidR="00405213" w:rsidRPr="00B97B75">
        <w:rPr>
          <w:rFonts w:ascii="Courier New" w:hAnsi="Courier New" w:cs="Courier New"/>
          <w:sz w:val="24"/>
          <w:szCs w:val="24"/>
        </w:rPr>
        <w:t>and</w:t>
      </w:r>
      <w:r w:rsidRPr="00B97B75">
        <w:rPr>
          <w:rFonts w:ascii="Courier New" w:hAnsi="Courier New" w:cs="Courier New"/>
          <w:sz w:val="24"/>
          <w:szCs w:val="24"/>
        </w:rPr>
        <w:t xml:space="preserve"> at least 75 percent of </w:t>
      </w:r>
      <w:r w:rsidRPr="00B97B75">
        <w:rPr>
          <w:rFonts w:ascii="Courier New" w:hAnsi="Courier New" w:cs="Courier New"/>
          <w:sz w:val="24"/>
          <w:szCs w:val="24"/>
        </w:rPr>
        <w:lastRenderedPageBreak/>
        <w:t xml:space="preserve">the students served by each LEA are participating students (as defined in this notice). </w:t>
      </w:r>
    </w:p>
    <w:p w:rsidR="005D649E" w:rsidRPr="00B97B75" w:rsidRDefault="00881C59" w:rsidP="009D2F40">
      <w:pPr>
        <w:spacing w:after="0" w:line="480" w:lineRule="auto"/>
        <w:ind w:firstLine="720"/>
        <w:rPr>
          <w:rFonts w:ascii="Courier New" w:hAnsi="Courier New" w:cs="Courier New"/>
          <w:sz w:val="24"/>
          <w:szCs w:val="24"/>
        </w:rPr>
      </w:pPr>
      <w:r w:rsidRPr="00B97B75">
        <w:rPr>
          <w:rFonts w:ascii="Courier New" w:hAnsi="Courier New" w:cs="Courier New"/>
          <w:sz w:val="24"/>
          <w:szCs w:val="24"/>
        </w:rPr>
        <w:t xml:space="preserve">(c)  At least 40 percent of participating students </w:t>
      </w:r>
      <w:r w:rsidR="00BB5980" w:rsidRPr="00B97B75">
        <w:rPr>
          <w:rFonts w:ascii="Courier New" w:hAnsi="Courier New" w:cs="Courier New"/>
          <w:sz w:val="24"/>
          <w:szCs w:val="24"/>
        </w:rPr>
        <w:t xml:space="preserve">(as defined in this notice) </w:t>
      </w:r>
      <w:r w:rsidRPr="00B97B75">
        <w:rPr>
          <w:rFonts w:ascii="Courier New" w:hAnsi="Courier New" w:cs="Courier New"/>
          <w:sz w:val="24"/>
          <w:szCs w:val="24"/>
        </w:rPr>
        <w:t xml:space="preserve">across all participating schools (as defined in this notice) must be students from low-income families, based on eligibility for free or reduced-price lunch subsidies under the Richard B. Russell National School Lunch Act, or other poverty measures that LEAs use to make awards under section 1113(a) of the ESEA.  If an </w:t>
      </w:r>
      <w:r w:rsidR="00075D97" w:rsidRPr="00B97B75">
        <w:rPr>
          <w:rFonts w:ascii="Courier New" w:hAnsi="Courier New" w:cs="Courier New"/>
          <w:sz w:val="24"/>
          <w:szCs w:val="24"/>
        </w:rPr>
        <w:t>a</w:t>
      </w:r>
      <w:r w:rsidR="001C7E44" w:rsidRPr="00B97B75">
        <w:rPr>
          <w:rFonts w:ascii="Courier New" w:hAnsi="Courier New" w:cs="Courier New"/>
          <w:sz w:val="24"/>
          <w:szCs w:val="24"/>
        </w:rPr>
        <w:t>pplicant</w:t>
      </w:r>
      <w:r w:rsidRPr="00B97B75">
        <w:rPr>
          <w:rFonts w:ascii="Courier New" w:hAnsi="Courier New" w:cs="Courier New"/>
          <w:sz w:val="24"/>
          <w:szCs w:val="24"/>
        </w:rPr>
        <w:t xml:space="preserve"> has not identified all participating schools</w:t>
      </w:r>
      <w:r w:rsidR="002A6F0E" w:rsidRPr="00B97B75">
        <w:rPr>
          <w:rFonts w:ascii="Courier New" w:hAnsi="Courier New" w:cs="Courier New"/>
          <w:sz w:val="24"/>
          <w:szCs w:val="24"/>
        </w:rPr>
        <w:t xml:space="preserve"> (as defined in this notice) </w:t>
      </w:r>
      <w:r w:rsidRPr="00B97B75">
        <w:rPr>
          <w:rFonts w:ascii="Courier New" w:hAnsi="Courier New" w:cs="Courier New"/>
          <w:sz w:val="24"/>
          <w:szCs w:val="24"/>
        </w:rPr>
        <w:t xml:space="preserve">at the time of application, it must provide an assurance that within 100 days of the grant award it will meet this </w:t>
      </w:r>
      <w:r w:rsidR="00220ECB" w:rsidRPr="00B97B75">
        <w:rPr>
          <w:rFonts w:ascii="Courier New" w:hAnsi="Courier New" w:cs="Courier New"/>
          <w:sz w:val="24"/>
          <w:szCs w:val="24"/>
        </w:rPr>
        <w:t>requirement</w:t>
      </w:r>
      <w:r w:rsidRPr="00B97B75">
        <w:rPr>
          <w:rFonts w:ascii="Courier New" w:hAnsi="Courier New" w:cs="Courier New"/>
          <w:sz w:val="24"/>
          <w:szCs w:val="24"/>
        </w:rPr>
        <w:t>.</w:t>
      </w:r>
    </w:p>
    <w:p w:rsidR="005D649E" w:rsidRPr="00B97B75" w:rsidRDefault="00881C59" w:rsidP="009D2F40">
      <w:pPr>
        <w:spacing w:after="0" w:line="480" w:lineRule="auto"/>
        <w:ind w:firstLine="720"/>
        <w:rPr>
          <w:rFonts w:ascii="Courier New" w:hAnsi="Courier New" w:cs="Courier New"/>
          <w:color w:val="000000"/>
          <w:spacing w:val="4"/>
          <w:sz w:val="24"/>
          <w:szCs w:val="24"/>
        </w:rPr>
      </w:pPr>
      <w:r w:rsidRPr="00B97B75">
        <w:rPr>
          <w:rFonts w:ascii="Courier New" w:hAnsi="Courier New" w:cs="Courier New"/>
          <w:sz w:val="24"/>
          <w:szCs w:val="24"/>
        </w:rPr>
        <w:t>(</w:t>
      </w:r>
      <w:r w:rsidR="00D70B67" w:rsidRPr="00B97B75">
        <w:rPr>
          <w:rFonts w:ascii="Courier New" w:hAnsi="Courier New" w:cs="Courier New"/>
          <w:sz w:val="24"/>
          <w:szCs w:val="24"/>
        </w:rPr>
        <w:t xml:space="preserve">d)  </w:t>
      </w:r>
      <w:r w:rsidRPr="00B97B75">
        <w:rPr>
          <w:rFonts w:ascii="Courier New" w:hAnsi="Courier New" w:cs="Courier New"/>
          <w:sz w:val="24"/>
          <w:szCs w:val="24"/>
        </w:rPr>
        <w:t xml:space="preserve">An </w:t>
      </w:r>
      <w:r w:rsidR="00075D97" w:rsidRPr="00B97B75">
        <w:rPr>
          <w:rFonts w:ascii="Courier New" w:hAnsi="Courier New" w:cs="Courier New"/>
          <w:sz w:val="24"/>
          <w:szCs w:val="24"/>
        </w:rPr>
        <w:t>a</w:t>
      </w:r>
      <w:r w:rsidR="001C7E44" w:rsidRPr="00B97B75">
        <w:rPr>
          <w:rFonts w:ascii="Courier New" w:hAnsi="Courier New" w:cs="Courier New"/>
          <w:sz w:val="24"/>
          <w:szCs w:val="24"/>
        </w:rPr>
        <w:t>pplicant</w:t>
      </w:r>
      <w:r w:rsidRPr="00B97B75">
        <w:rPr>
          <w:rFonts w:ascii="Courier New" w:hAnsi="Courier New" w:cs="Courier New"/>
          <w:sz w:val="24"/>
          <w:szCs w:val="24"/>
        </w:rPr>
        <w:t xml:space="preserve"> must demonstrate its commitment to the core educational assurance areas (as defined in this notice), including,</w:t>
      </w:r>
      <w:r w:rsidRPr="00B97B75">
        <w:rPr>
          <w:rFonts w:ascii="Courier New" w:hAnsi="Courier New" w:cs="Courier New"/>
          <w:color w:val="000000"/>
          <w:spacing w:val="4"/>
          <w:sz w:val="24"/>
          <w:szCs w:val="24"/>
        </w:rPr>
        <w:t xml:space="preserve"> for each LEA included in an application, an assurance signed by the LEA’s </w:t>
      </w:r>
      <w:r w:rsidR="00BB5980" w:rsidRPr="00B97B75">
        <w:rPr>
          <w:rFonts w:ascii="Courier New" w:hAnsi="Courier New" w:cs="Courier New"/>
          <w:color w:val="000000"/>
          <w:spacing w:val="4"/>
          <w:sz w:val="24"/>
          <w:szCs w:val="24"/>
        </w:rPr>
        <w:t>superintendent</w:t>
      </w:r>
      <w:r w:rsidR="00745751" w:rsidRPr="00B97B75">
        <w:rPr>
          <w:rFonts w:ascii="Courier New" w:hAnsi="Courier New" w:cs="Courier New"/>
          <w:color w:val="000000"/>
          <w:spacing w:val="4"/>
          <w:sz w:val="24"/>
          <w:szCs w:val="24"/>
        </w:rPr>
        <w:t xml:space="preserve"> or </w:t>
      </w:r>
      <w:r w:rsidR="00BB5980" w:rsidRPr="00B97B75">
        <w:rPr>
          <w:rFonts w:ascii="Courier New" w:hAnsi="Courier New" w:cs="Courier New"/>
          <w:color w:val="000000"/>
          <w:spacing w:val="4"/>
          <w:sz w:val="24"/>
          <w:szCs w:val="24"/>
        </w:rPr>
        <w:t>CEO</w:t>
      </w:r>
      <w:r w:rsidRPr="00B97B75">
        <w:rPr>
          <w:rFonts w:ascii="Courier New" w:hAnsi="Courier New" w:cs="Courier New"/>
          <w:color w:val="000000"/>
          <w:spacing w:val="4"/>
          <w:sz w:val="24"/>
          <w:szCs w:val="24"/>
        </w:rPr>
        <w:t xml:space="preserve"> that</w:t>
      </w:r>
      <w:r w:rsidR="005D649E" w:rsidRPr="00B97B75">
        <w:rPr>
          <w:rFonts w:ascii="Courier New" w:hAnsi="Courier New" w:cs="Courier New"/>
          <w:color w:val="000000"/>
          <w:spacing w:val="4"/>
          <w:sz w:val="24"/>
          <w:szCs w:val="24"/>
        </w:rPr>
        <w:t>—</w:t>
      </w:r>
    </w:p>
    <w:p w:rsidR="005D649E" w:rsidRPr="00C13606" w:rsidRDefault="00881C59" w:rsidP="009D2F40">
      <w:pPr>
        <w:spacing w:after="0" w:line="480" w:lineRule="auto"/>
        <w:ind w:firstLine="720"/>
        <w:rPr>
          <w:rFonts w:ascii="Courier New" w:hAnsi="Courier New"/>
          <w:color w:val="000000"/>
          <w:spacing w:val="4"/>
          <w:sz w:val="24"/>
        </w:rPr>
      </w:pPr>
      <w:r w:rsidRPr="00C13606">
        <w:rPr>
          <w:rFonts w:ascii="Courier New" w:hAnsi="Courier New"/>
          <w:color w:val="000000"/>
          <w:spacing w:val="4"/>
          <w:sz w:val="24"/>
        </w:rPr>
        <w:t>(i)  The LEA, at a minimum, will implement no later than the 2014-</w:t>
      </w:r>
      <w:r w:rsidR="00B74E78">
        <w:rPr>
          <w:rFonts w:ascii="Courier New" w:hAnsi="Courier New" w:cs="Courier New"/>
          <w:color w:val="000000"/>
          <w:spacing w:val="4"/>
          <w:sz w:val="24"/>
          <w:szCs w:val="24"/>
        </w:rPr>
        <w:t>20</w:t>
      </w:r>
      <w:r w:rsidRPr="00B97B75">
        <w:rPr>
          <w:rFonts w:ascii="Courier New" w:hAnsi="Courier New" w:cs="Courier New"/>
          <w:color w:val="000000"/>
          <w:spacing w:val="4"/>
          <w:sz w:val="24"/>
          <w:szCs w:val="24"/>
        </w:rPr>
        <w:t>15</w:t>
      </w:r>
      <w:r w:rsidRPr="00C13606">
        <w:rPr>
          <w:rFonts w:ascii="Courier New" w:hAnsi="Courier New"/>
          <w:color w:val="000000"/>
          <w:spacing w:val="4"/>
          <w:sz w:val="24"/>
        </w:rPr>
        <w:t xml:space="preserve"> school year</w:t>
      </w:r>
      <w:r w:rsidR="005D649E" w:rsidRPr="00C13606">
        <w:rPr>
          <w:rFonts w:ascii="Courier New" w:hAnsi="Courier New"/>
          <w:color w:val="000000"/>
          <w:spacing w:val="4"/>
          <w:sz w:val="24"/>
        </w:rPr>
        <w:t>—</w:t>
      </w:r>
    </w:p>
    <w:p w:rsidR="005D649E" w:rsidRPr="00B97B75" w:rsidRDefault="00881C59" w:rsidP="009D2F40">
      <w:pPr>
        <w:spacing w:after="0" w:line="480" w:lineRule="auto"/>
        <w:ind w:firstLine="720"/>
        <w:rPr>
          <w:rFonts w:ascii="Courier New" w:hAnsi="Courier New" w:cs="Courier New"/>
          <w:sz w:val="24"/>
          <w:szCs w:val="24"/>
        </w:rPr>
      </w:pPr>
      <w:r w:rsidRPr="00B97B75">
        <w:rPr>
          <w:rFonts w:ascii="Courier New" w:hAnsi="Courier New" w:cs="Courier New"/>
          <w:sz w:val="24"/>
          <w:szCs w:val="24"/>
        </w:rPr>
        <w:t xml:space="preserve">(A)  A teacher evaluation system (as defined in this notice); </w:t>
      </w:r>
    </w:p>
    <w:p w:rsidR="005D649E" w:rsidRPr="00B97B75" w:rsidRDefault="00881C59" w:rsidP="009D2F40">
      <w:pPr>
        <w:spacing w:after="0" w:line="480" w:lineRule="auto"/>
        <w:ind w:firstLine="720"/>
        <w:rPr>
          <w:rFonts w:ascii="Courier New" w:hAnsi="Courier New" w:cs="Courier New"/>
          <w:sz w:val="24"/>
          <w:szCs w:val="24"/>
        </w:rPr>
      </w:pPr>
      <w:r w:rsidRPr="00B97B75">
        <w:rPr>
          <w:rFonts w:ascii="Courier New" w:hAnsi="Courier New" w:cs="Courier New"/>
          <w:sz w:val="24"/>
          <w:szCs w:val="24"/>
        </w:rPr>
        <w:lastRenderedPageBreak/>
        <w:t>(B)  A principal evaluation system (as defined in this notice); and</w:t>
      </w:r>
    </w:p>
    <w:p w:rsidR="005D649E" w:rsidRPr="00C13606" w:rsidRDefault="00881C59" w:rsidP="009D2F40">
      <w:pPr>
        <w:spacing w:after="0" w:line="480" w:lineRule="auto"/>
        <w:ind w:firstLine="720"/>
        <w:rPr>
          <w:rFonts w:ascii="Courier New" w:hAnsi="Courier New"/>
          <w:sz w:val="24"/>
        </w:rPr>
      </w:pPr>
      <w:r w:rsidRPr="00C13606">
        <w:rPr>
          <w:rFonts w:ascii="Courier New" w:hAnsi="Courier New"/>
          <w:color w:val="000000"/>
          <w:spacing w:val="4"/>
          <w:sz w:val="24"/>
        </w:rPr>
        <w:t xml:space="preserve">(C) </w:t>
      </w:r>
      <w:proofErr w:type="gramStart"/>
      <w:r w:rsidRPr="00B97B75">
        <w:rPr>
          <w:rFonts w:ascii="Courier New" w:hAnsi="Courier New" w:cs="Courier New"/>
          <w:color w:val="000000"/>
          <w:spacing w:val="4"/>
          <w:sz w:val="24"/>
          <w:szCs w:val="24"/>
        </w:rPr>
        <w:t xml:space="preserve">A </w:t>
      </w:r>
      <w:r w:rsidRPr="00C13606">
        <w:rPr>
          <w:rFonts w:ascii="Courier New" w:hAnsi="Courier New"/>
          <w:color w:val="000000"/>
          <w:spacing w:val="4"/>
          <w:sz w:val="24"/>
        </w:rPr>
        <w:t xml:space="preserve"> superintendent</w:t>
      </w:r>
      <w:proofErr w:type="gramEnd"/>
      <w:r w:rsidRPr="00C13606">
        <w:rPr>
          <w:rFonts w:ascii="Courier New" w:hAnsi="Courier New"/>
          <w:color w:val="000000"/>
          <w:spacing w:val="4"/>
          <w:sz w:val="24"/>
        </w:rPr>
        <w:t xml:space="preserve"> evaluation </w:t>
      </w:r>
      <w:r w:rsidRPr="00C13606">
        <w:rPr>
          <w:rFonts w:ascii="Courier New" w:hAnsi="Courier New"/>
          <w:sz w:val="24"/>
        </w:rPr>
        <w:t>(as defined in this notice);</w:t>
      </w:r>
    </w:p>
    <w:p w:rsidR="005D649E" w:rsidRPr="00C13606" w:rsidRDefault="00881C59" w:rsidP="009D2F40">
      <w:pPr>
        <w:spacing w:after="0" w:line="480" w:lineRule="auto"/>
        <w:ind w:firstLine="720"/>
        <w:rPr>
          <w:rFonts w:ascii="Courier New" w:hAnsi="Courier New"/>
          <w:color w:val="000000"/>
          <w:spacing w:val="4"/>
          <w:sz w:val="24"/>
        </w:rPr>
      </w:pPr>
      <w:r w:rsidRPr="00C13606">
        <w:rPr>
          <w:rFonts w:ascii="Courier New" w:hAnsi="Courier New"/>
          <w:color w:val="000000"/>
          <w:spacing w:val="4"/>
          <w:sz w:val="24"/>
        </w:rPr>
        <w:t xml:space="preserve">(ii)  The LEA is committed to preparing all students for college or career, as demonstrated by </w:t>
      </w:r>
      <w:r w:rsidR="005D649E" w:rsidRPr="00C13606">
        <w:rPr>
          <w:rFonts w:ascii="Courier New" w:hAnsi="Courier New"/>
          <w:color w:val="000000"/>
          <w:spacing w:val="4"/>
          <w:sz w:val="24"/>
        </w:rPr>
        <w:t>–</w:t>
      </w:r>
    </w:p>
    <w:p w:rsidR="005D649E" w:rsidRPr="00C13606" w:rsidRDefault="00881C59" w:rsidP="009D2F40">
      <w:pPr>
        <w:spacing w:after="0" w:line="480" w:lineRule="auto"/>
        <w:ind w:firstLine="720"/>
        <w:rPr>
          <w:rFonts w:ascii="Courier New" w:hAnsi="Courier New"/>
          <w:color w:val="000000"/>
          <w:spacing w:val="4"/>
          <w:sz w:val="24"/>
        </w:rPr>
      </w:pPr>
      <w:r w:rsidRPr="00C13606">
        <w:rPr>
          <w:rFonts w:ascii="Courier New" w:hAnsi="Courier New"/>
          <w:color w:val="000000"/>
          <w:spacing w:val="4"/>
          <w:sz w:val="24"/>
        </w:rPr>
        <w:t>(A)  Being located in a State that has adopted college- and career-ready standards (as defined in this notice); or</w:t>
      </w:r>
    </w:p>
    <w:p w:rsidR="005D649E" w:rsidRPr="00C13606" w:rsidRDefault="00881C59" w:rsidP="009D2F40">
      <w:pPr>
        <w:spacing w:after="0" w:line="480" w:lineRule="auto"/>
        <w:ind w:firstLine="720"/>
        <w:rPr>
          <w:rFonts w:ascii="Courier New" w:hAnsi="Courier New"/>
          <w:color w:val="000000"/>
          <w:spacing w:val="4"/>
          <w:sz w:val="24"/>
        </w:rPr>
      </w:pPr>
      <w:r w:rsidRPr="00C13606">
        <w:rPr>
          <w:rFonts w:ascii="Courier New" w:hAnsi="Courier New"/>
          <w:color w:val="000000"/>
          <w:spacing w:val="4"/>
          <w:sz w:val="24"/>
        </w:rPr>
        <w:t>(B)  Measuring all student progress and performance against college- and career-ready graduation requirements (as defined in this notice);</w:t>
      </w:r>
    </w:p>
    <w:p w:rsidR="005D649E" w:rsidRPr="00C13606" w:rsidRDefault="00881C59" w:rsidP="009D2F40">
      <w:pPr>
        <w:spacing w:after="0" w:line="480" w:lineRule="auto"/>
        <w:ind w:firstLine="720"/>
        <w:rPr>
          <w:rFonts w:ascii="Courier New" w:hAnsi="Courier New"/>
          <w:color w:val="000000"/>
          <w:spacing w:val="4"/>
          <w:sz w:val="24"/>
        </w:rPr>
      </w:pPr>
      <w:r w:rsidRPr="00C13606">
        <w:rPr>
          <w:rFonts w:ascii="Courier New" w:hAnsi="Courier New"/>
          <w:color w:val="000000"/>
          <w:spacing w:val="4"/>
          <w:sz w:val="24"/>
        </w:rPr>
        <w:t>(iii)  The LEA has a robust data system that has, at a minimum</w:t>
      </w:r>
      <w:r w:rsidR="00F733BD" w:rsidRPr="00B97B75">
        <w:rPr>
          <w:rFonts w:ascii="Courier New" w:hAnsi="Courier New" w:cs="Courier New"/>
          <w:color w:val="000000"/>
          <w:spacing w:val="4"/>
          <w:sz w:val="24"/>
          <w:szCs w:val="24"/>
        </w:rPr>
        <w:t>-</w:t>
      </w:r>
      <w:r w:rsidR="00BA1FCB" w:rsidRPr="00B97B75">
        <w:rPr>
          <w:rFonts w:ascii="Courier New" w:hAnsi="Courier New" w:cs="Courier New"/>
          <w:color w:val="000000"/>
          <w:spacing w:val="4"/>
          <w:sz w:val="24"/>
          <w:szCs w:val="24"/>
        </w:rPr>
        <w:t>-</w:t>
      </w:r>
    </w:p>
    <w:p w:rsidR="005D649E" w:rsidRPr="00C13606" w:rsidRDefault="00881C59" w:rsidP="009D2F40">
      <w:pPr>
        <w:spacing w:after="0" w:line="480" w:lineRule="auto"/>
        <w:ind w:firstLine="720"/>
        <w:rPr>
          <w:rFonts w:ascii="Courier New" w:hAnsi="Courier New"/>
          <w:color w:val="000000"/>
          <w:spacing w:val="4"/>
          <w:sz w:val="24"/>
        </w:rPr>
      </w:pPr>
      <w:r w:rsidRPr="00C13606">
        <w:rPr>
          <w:rFonts w:ascii="Courier New" w:hAnsi="Courier New"/>
          <w:color w:val="000000"/>
          <w:spacing w:val="4"/>
          <w:sz w:val="24"/>
        </w:rPr>
        <w:t xml:space="preserve">(A)  An individual teacher identifier with a teacher-student match; and </w:t>
      </w:r>
    </w:p>
    <w:p w:rsidR="005D649E" w:rsidRPr="00C13606" w:rsidRDefault="00881C59" w:rsidP="009D2F40">
      <w:pPr>
        <w:spacing w:after="0" w:line="480" w:lineRule="auto"/>
        <w:ind w:firstLine="720"/>
        <w:rPr>
          <w:rFonts w:ascii="Courier New" w:hAnsi="Courier New"/>
          <w:color w:val="000000"/>
          <w:spacing w:val="4"/>
          <w:sz w:val="24"/>
        </w:rPr>
      </w:pPr>
      <w:r w:rsidRPr="00C13606">
        <w:rPr>
          <w:rFonts w:ascii="Courier New" w:hAnsi="Courier New"/>
          <w:color w:val="000000"/>
          <w:spacing w:val="4"/>
          <w:sz w:val="24"/>
        </w:rPr>
        <w:t>(B)  The capability to provide timely data back to educators and their supervisors on student growth</w:t>
      </w:r>
      <w:r w:rsidR="0006316C" w:rsidRPr="00C13606">
        <w:rPr>
          <w:rFonts w:ascii="Courier New" w:hAnsi="Courier New"/>
          <w:color w:val="000000"/>
          <w:spacing w:val="4"/>
          <w:sz w:val="24"/>
        </w:rPr>
        <w:t xml:space="preserve"> </w:t>
      </w:r>
      <w:r w:rsidRPr="00C13606">
        <w:rPr>
          <w:rFonts w:ascii="Courier New" w:hAnsi="Courier New"/>
          <w:sz w:val="24"/>
        </w:rPr>
        <w:t>(as defined in this notice)</w:t>
      </w:r>
      <w:r w:rsidRPr="00C13606">
        <w:rPr>
          <w:rFonts w:ascii="Courier New" w:hAnsi="Courier New"/>
          <w:color w:val="000000"/>
          <w:spacing w:val="4"/>
          <w:sz w:val="24"/>
        </w:rPr>
        <w:t>;</w:t>
      </w:r>
    </w:p>
    <w:p w:rsidR="005D649E" w:rsidRPr="00C13606" w:rsidRDefault="00881C59" w:rsidP="009D2F40">
      <w:pPr>
        <w:spacing w:after="0" w:line="480" w:lineRule="auto"/>
        <w:ind w:firstLine="720"/>
        <w:rPr>
          <w:rFonts w:ascii="Courier New" w:hAnsi="Courier New"/>
          <w:color w:val="000000"/>
          <w:spacing w:val="4"/>
          <w:sz w:val="24"/>
        </w:rPr>
      </w:pPr>
      <w:proofErr w:type="gramStart"/>
      <w:r w:rsidRPr="00C13606">
        <w:rPr>
          <w:rFonts w:ascii="Courier New" w:hAnsi="Courier New"/>
          <w:spacing w:val="4"/>
          <w:sz w:val="24"/>
        </w:rPr>
        <w:t>(iv) The</w:t>
      </w:r>
      <w:proofErr w:type="gramEnd"/>
      <w:r w:rsidRPr="00C13606">
        <w:rPr>
          <w:rFonts w:ascii="Courier New" w:hAnsi="Courier New"/>
          <w:spacing w:val="4"/>
          <w:sz w:val="24"/>
        </w:rPr>
        <w:t xml:space="preserve"> </w:t>
      </w:r>
      <w:r w:rsidRPr="00F834A9">
        <w:rPr>
          <w:rFonts w:ascii="Courier New" w:hAnsi="Courier New" w:cs="Courier New"/>
          <w:spacing w:val="4"/>
        </w:rPr>
        <w:t xml:space="preserve">LEA has the </w:t>
      </w:r>
      <w:r w:rsidRPr="00C13606">
        <w:rPr>
          <w:rFonts w:ascii="Courier New" w:hAnsi="Courier New"/>
          <w:spacing w:val="4"/>
          <w:sz w:val="24"/>
        </w:rPr>
        <w:t>capability to receive or match student</w:t>
      </w:r>
      <w:r w:rsidR="00745751" w:rsidRPr="00B97B75">
        <w:rPr>
          <w:rFonts w:ascii="Courier New" w:hAnsi="Courier New" w:cs="Courier New"/>
          <w:color w:val="000000"/>
          <w:spacing w:val="4"/>
          <w:sz w:val="24"/>
          <w:szCs w:val="24"/>
        </w:rPr>
        <w:t>-</w:t>
      </w:r>
      <w:r w:rsidRPr="00C13606">
        <w:rPr>
          <w:rFonts w:ascii="Courier New" w:hAnsi="Courier New"/>
          <w:color w:val="000000"/>
          <w:spacing w:val="4"/>
          <w:sz w:val="24"/>
        </w:rPr>
        <w:t xml:space="preserve">level </w:t>
      </w:r>
      <w:r w:rsidR="00726165" w:rsidRPr="00C13606">
        <w:rPr>
          <w:rFonts w:ascii="Courier New" w:hAnsi="Courier New"/>
          <w:color w:val="000000"/>
          <w:spacing w:val="4"/>
          <w:sz w:val="24"/>
        </w:rPr>
        <w:t>preschool</w:t>
      </w:r>
      <w:r w:rsidR="00745751" w:rsidRPr="00B97B75">
        <w:rPr>
          <w:rFonts w:ascii="Courier New" w:hAnsi="Courier New" w:cs="Courier New"/>
          <w:color w:val="000000"/>
          <w:spacing w:val="4"/>
          <w:sz w:val="24"/>
          <w:szCs w:val="24"/>
        </w:rPr>
        <w:t>-</w:t>
      </w:r>
      <w:r w:rsidR="00726165" w:rsidRPr="00C13606">
        <w:rPr>
          <w:rFonts w:ascii="Courier New" w:hAnsi="Courier New"/>
          <w:color w:val="000000"/>
          <w:spacing w:val="4"/>
          <w:sz w:val="24"/>
        </w:rPr>
        <w:t>through</w:t>
      </w:r>
      <w:r w:rsidR="00745751" w:rsidRPr="00B97B75">
        <w:rPr>
          <w:rFonts w:ascii="Courier New" w:hAnsi="Courier New" w:cs="Courier New"/>
          <w:color w:val="000000"/>
          <w:spacing w:val="4"/>
          <w:sz w:val="24"/>
          <w:szCs w:val="24"/>
        </w:rPr>
        <w:t>-</w:t>
      </w:r>
      <w:r w:rsidR="00726165" w:rsidRPr="00C13606">
        <w:rPr>
          <w:rFonts w:ascii="Courier New" w:hAnsi="Courier New"/>
          <w:color w:val="000000"/>
          <w:spacing w:val="4"/>
          <w:sz w:val="24"/>
        </w:rPr>
        <w:t>12</w:t>
      </w:r>
      <w:r w:rsidR="00726165" w:rsidRPr="00C13606">
        <w:rPr>
          <w:rFonts w:ascii="Courier New" w:hAnsi="Courier New"/>
          <w:color w:val="000000"/>
          <w:spacing w:val="4"/>
          <w:sz w:val="24"/>
          <w:vertAlign w:val="superscript"/>
        </w:rPr>
        <w:t>th</w:t>
      </w:r>
      <w:r w:rsidR="00726165" w:rsidRPr="00C13606">
        <w:rPr>
          <w:rFonts w:ascii="Courier New" w:hAnsi="Courier New"/>
          <w:color w:val="000000"/>
          <w:spacing w:val="4"/>
          <w:sz w:val="24"/>
        </w:rPr>
        <w:t xml:space="preserve"> grade</w:t>
      </w:r>
      <w:r w:rsidRPr="00C13606">
        <w:rPr>
          <w:rFonts w:ascii="Courier New" w:hAnsi="Courier New"/>
          <w:color w:val="000000"/>
          <w:spacing w:val="4"/>
          <w:sz w:val="24"/>
        </w:rPr>
        <w:t xml:space="preserve"> and higher education data; and  </w:t>
      </w:r>
    </w:p>
    <w:p w:rsidR="005D649E" w:rsidRPr="00B97B75" w:rsidRDefault="00881C59" w:rsidP="009D2F40">
      <w:pPr>
        <w:spacing w:after="0" w:line="480" w:lineRule="auto"/>
        <w:ind w:firstLine="720"/>
        <w:rPr>
          <w:rFonts w:ascii="Courier New" w:hAnsi="Courier New" w:cs="Courier New"/>
          <w:sz w:val="24"/>
          <w:szCs w:val="24"/>
        </w:rPr>
      </w:pPr>
      <w:r w:rsidRPr="00B97B75">
        <w:rPr>
          <w:rFonts w:ascii="Courier New" w:hAnsi="Courier New" w:cs="Courier New"/>
          <w:color w:val="000000"/>
          <w:spacing w:val="4"/>
          <w:sz w:val="24"/>
          <w:szCs w:val="24"/>
        </w:rPr>
        <w:lastRenderedPageBreak/>
        <w:t xml:space="preserve">(v)  </w:t>
      </w:r>
      <w:r w:rsidRPr="00F834A9">
        <w:rPr>
          <w:rFonts w:ascii="Courier New" w:hAnsi="Courier New" w:cs="Courier New"/>
          <w:color w:val="000000"/>
          <w:spacing w:val="4"/>
          <w:sz w:val="24"/>
          <w:szCs w:val="24"/>
        </w:rPr>
        <w:t xml:space="preserve">The LEA </w:t>
      </w:r>
      <w:r w:rsidRPr="000A3F37">
        <w:rPr>
          <w:rFonts w:ascii="Courier New" w:hAnsi="Courier New" w:cs="Courier New"/>
          <w:sz w:val="24"/>
          <w:szCs w:val="24"/>
        </w:rPr>
        <w:t>ensures that any</w:t>
      </w:r>
      <w:r w:rsidRPr="00C13606">
        <w:rPr>
          <w:rFonts w:ascii="Courier New" w:hAnsi="Courier New"/>
          <w:sz w:val="24"/>
        </w:rPr>
        <w:t xml:space="preserve"> disclosure </w:t>
      </w:r>
      <w:r w:rsidR="0006316C" w:rsidRPr="00C13606">
        <w:rPr>
          <w:rFonts w:ascii="Courier New" w:hAnsi="Courier New"/>
          <w:sz w:val="24"/>
        </w:rPr>
        <w:t xml:space="preserve">of </w:t>
      </w:r>
      <w:r w:rsidRPr="00C13606">
        <w:rPr>
          <w:rFonts w:ascii="Courier New" w:hAnsi="Courier New"/>
          <w:sz w:val="24"/>
        </w:rPr>
        <w:t>or access to personally identifiable information in students’ education records complies with FERPA.</w:t>
      </w:r>
    </w:p>
    <w:p w:rsidR="00881C59" w:rsidRPr="00B97B75" w:rsidRDefault="00881C59" w:rsidP="009D2F40">
      <w:pPr>
        <w:spacing w:after="0" w:line="480" w:lineRule="auto"/>
        <w:ind w:firstLine="720"/>
        <w:rPr>
          <w:rFonts w:ascii="Courier New" w:hAnsi="Courier New" w:cs="Courier New"/>
          <w:color w:val="000000"/>
          <w:spacing w:val="4"/>
          <w:sz w:val="24"/>
          <w:szCs w:val="24"/>
        </w:rPr>
      </w:pPr>
      <w:r w:rsidRPr="00B97B75">
        <w:rPr>
          <w:rFonts w:ascii="Courier New" w:hAnsi="Courier New" w:cs="Courier New"/>
          <w:sz w:val="24"/>
          <w:szCs w:val="24"/>
        </w:rPr>
        <w:t xml:space="preserve">(e) Required </w:t>
      </w:r>
      <w:r w:rsidR="00220ECB" w:rsidRPr="00B97B75">
        <w:rPr>
          <w:rFonts w:ascii="Courier New" w:hAnsi="Courier New" w:cs="Courier New"/>
          <w:sz w:val="24"/>
          <w:szCs w:val="24"/>
        </w:rPr>
        <w:t>s</w:t>
      </w:r>
      <w:r w:rsidRPr="00B97B75">
        <w:rPr>
          <w:rFonts w:ascii="Courier New" w:hAnsi="Courier New" w:cs="Courier New"/>
          <w:sz w:val="24"/>
          <w:szCs w:val="24"/>
        </w:rPr>
        <w:t>ignatures</w:t>
      </w:r>
      <w:r w:rsidR="005900BB" w:rsidRPr="00B97B75">
        <w:rPr>
          <w:rFonts w:ascii="Courier New" w:hAnsi="Courier New" w:cs="Courier New"/>
          <w:sz w:val="24"/>
          <w:szCs w:val="24"/>
        </w:rPr>
        <w:t xml:space="preserve"> for the LEA or </w:t>
      </w:r>
      <w:r w:rsidR="00726165" w:rsidRPr="00B97B75">
        <w:rPr>
          <w:rFonts w:ascii="Courier New" w:hAnsi="Courier New" w:cs="Courier New"/>
          <w:sz w:val="24"/>
          <w:szCs w:val="24"/>
        </w:rPr>
        <w:t>l</w:t>
      </w:r>
      <w:r w:rsidRPr="00B97B75">
        <w:rPr>
          <w:rFonts w:ascii="Courier New" w:hAnsi="Courier New" w:cs="Courier New"/>
          <w:sz w:val="24"/>
          <w:szCs w:val="24"/>
        </w:rPr>
        <w:t xml:space="preserve">ead LEA in a consortium </w:t>
      </w:r>
      <w:r w:rsidR="00BB5980" w:rsidRPr="00B97B75">
        <w:rPr>
          <w:rFonts w:ascii="Courier New" w:hAnsi="Courier New" w:cs="Courier New"/>
          <w:sz w:val="24"/>
          <w:szCs w:val="24"/>
        </w:rPr>
        <w:t xml:space="preserve">are </w:t>
      </w:r>
      <w:r w:rsidR="00BA1FCB" w:rsidRPr="00B97B75">
        <w:rPr>
          <w:rFonts w:ascii="Courier New" w:hAnsi="Courier New" w:cs="Courier New"/>
          <w:sz w:val="24"/>
          <w:szCs w:val="24"/>
        </w:rPr>
        <w:t xml:space="preserve">those of </w:t>
      </w:r>
      <w:r w:rsidRPr="00B97B75">
        <w:rPr>
          <w:rFonts w:ascii="Courier New" w:hAnsi="Courier New" w:cs="Courier New"/>
          <w:sz w:val="24"/>
          <w:szCs w:val="24"/>
        </w:rPr>
        <w:t xml:space="preserve">the </w:t>
      </w:r>
      <w:r w:rsidR="008149C2" w:rsidRPr="00B97B75">
        <w:rPr>
          <w:rFonts w:ascii="Courier New" w:hAnsi="Courier New" w:cs="Courier New"/>
          <w:sz w:val="24"/>
          <w:szCs w:val="24"/>
        </w:rPr>
        <w:t>s</w:t>
      </w:r>
      <w:r w:rsidRPr="00B97B75">
        <w:rPr>
          <w:rFonts w:ascii="Courier New" w:hAnsi="Courier New" w:cs="Courier New"/>
          <w:sz w:val="24"/>
          <w:szCs w:val="24"/>
        </w:rPr>
        <w:t>uperintendent</w:t>
      </w:r>
      <w:r w:rsidR="00745751" w:rsidRPr="00B97B75">
        <w:rPr>
          <w:rFonts w:ascii="Courier New" w:hAnsi="Courier New" w:cs="Courier New"/>
          <w:sz w:val="24"/>
          <w:szCs w:val="24"/>
        </w:rPr>
        <w:t xml:space="preserve"> or </w:t>
      </w:r>
      <w:r w:rsidRPr="00B97B75">
        <w:rPr>
          <w:rFonts w:ascii="Courier New" w:hAnsi="Courier New" w:cs="Courier New"/>
          <w:sz w:val="24"/>
          <w:szCs w:val="24"/>
        </w:rPr>
        <w:t>CEO, local school board president, and local teacher union</w:t>
      </w:r>
      <w:r w:rsidR="00745751" w:rsidRPr="00B97B75">
        <w:rPr>
          <w:rFonts w:ascii="Courier New" w:hAnsi="Courier New" w:cs="Courier New"/>
          <w:sz w:val="24"/>
          <w:szCs w:val="24"/>
        </w:rPr>
        <w:t xml:space="preserve"> or </w:t>
      </w:r>
      <w:r w:rsidRPr="00B97B75">
        <w:rPr>
          <w:rFonts w:ascii="Courier New" w:hAnsi="Courier New" w:cs="Courier New"/>
          <w:sz w:val="24"/>
          <w:szCs w:val="24"/>
        </w:rPr>
        <w:t>association president (where applicable).</w:t>
      </w:r>
    </w:p>
    <w:p w:rsidR="00881C59" w:rsidRPr="00B97B75" w:rsidRDefault="00881C59" w:rsidP="009D2F40">
      <w:pPr>
        <w:spacing w:after="0" w:line="480" w:lineRule="auto"/>
        <w:rPr>
          <w:rFonts w:ascii="Courier New" w:eastAsia="Times New Roman" w:hAnsi="Courier New" w:cs="Courier New"/>
          <w:sz w:val="24"/>
          <w:szCs w:val="24"/>
        </w:rPr>
      </w:pPr>
      <w:r w:rsidRPr="00B97B75">
        <w:rPr>
          <w:rFonts w:ascii="Courier New" w:eastAsia="Times New Roman" w:hAnsi="Courier New" w:cs="Courier New"/>
          <w:sz w:val="24"/>
          <w:szCs w:val="24"/>
        </w:rPr>
        <w:t xml:space="preserve">   </w:t>
      </w:r>
      <w:r w:rsidRPr="00B97B75">
        <w:rPr>
          <w:rFonts w:ascii="Courier New" w:eastAsia="Times New Roman" w:hAnsi="Courier New" w:cs="Courier New"/>
          <w:sz w:val="24"/>
          <w:szCs w:val="24"/>
        </w:rPr>
        <w:tab/>
      </w:r>
      <w:r w:rsidR="005D649E" w:rsidRPr="00B97B75">
        <w:rPr>
          <w:rFonts w:ascii="Courier New" w:eastAsia="Times New Roman" w:hAnsi="Courier New" w:cs="Courier New"/>
          <w:sz w:val="24"/>
          <w:szCs w:val="24"/>
        </w:rPr>
        <w:t>(</w:t>
      </w:r>
      <w:r w:rsidRPr="00B97B75">
        <w:rPr>
          <w:rFonts w:ascii="Courier New" w:eastAsia="Times New Roman" w:hAnsi="Courier New" w:cs="Courier New"/>
          <w:sz w:val="24"/>
          <w:szCs w:val="24"/>
        </w:rPr>
        <w:t>2</w:t>
      </w:r>
      <w:r w:rsidR="005D649E" w:rsidRPr="00B97B75">
        <w:rPr>
          <w:rFonts w:ascii="Courier New" w:eastAsia="Times New Roman" w:hAnsi="Courier New" w:cs="Courier New"/>
          <w:sz w:val="24"/>
          <w:szCs w:val="24"/>
        </w:rPr>
        <w:t>)</w:t>
      </w:r>
      <w:r w:rsidRPr="00B97B75">
        <w:rPr>
          <w:rFonts w:ascii="Courier New" w:eastAsia="Times New Roman" w:hAnsi="Courier New" w:cs="Courier New"/>
          <w:sz w:val="24"/>
          <w:szCs w:val="24"/>
        </w:rPr>
        <w:t xml:space="preserve">  </w:t>
      </w:r>
      <w:r w:rsidRPr="00B97B75">
        <w:rPr>
          <w:rFonts w:ascii="Courier New" w:eastAsia="Times New Roman" w:hAnsi="Courier New" w:cs="Courier New"/>
          <w:sz w:val="24"/>
          <w:szCs w:val="24"/>
          <w:u w:val="single"/>
        </w:rPr>
        <w:t>Cost Sharing or Matching</w:t>
      </w:r>
      <w:r w:rsidRPr="00B97B75">
        <w:rPr>
          <w:rFonts w:ascii="Courier New" w:eastAsia="Times New Roman" w:hAnsi="Courier New" w:cs="Courier New"/>
          <w:sz w:val="24"/>
          <w:szCs w:val="24"/>
        </w:rPr>
        <w:t>:  This competition does not require cost sharing or matching.</w:t>
      </w:r>
    </w:p>
    <w:p w:rsidR="00881C59" w:rsidRPr="00B97B75" w:rsidRDefault="00881C59" w:rsidP="009D2F40">
      <w:pPr>
        <w:spacing w:after="0" w:line="480" w:lineRule="auto"/>
        <w:rPr>
          <w:rFonts w:ascii="Courier New" w:eastAsia="Times New Roman" w:hAnsi="Courier New" w:cs="Courier New"/>
          <w:sz w:val="24"/>
          <w:szCs w:val="24"/>
        </w:rPr>
      </w:pPr>
      <w:r w:rsidRPr="00B97B75">
        <w:rPr>
          <w:rFonts w:ascii="Courier New" w:eastAsia="Times New Roman" w:hAnsi="Courier New" w:cs="Courier New"/>
          <w:sz w:val="24"/>
          <w:szCs w:val="24"/>
        </w:rPr>
        <w:t>IV</w:t>
      </w:r>
      <w:proofErr w:type="gramStart"/>
      <w:r w:rsidRPr="00B97B75">
        <w:rPr>
          <w:rFonts w:ascii="Courier New" w:eastAsia="Times New Roman" w:hAnsi="Courier New" w:cs="Courier New"/>
          <w:sz w:val="24"/>
          <w:szCs w:val="24"/>
        </w:rPr>
        <w:t>.  Application</w:t>
      </w:r>
      <w:proofErr w:type="gramEnd"/>
      <w:r w:rsidRPr="00B97B75">
        <w:rPr>
          <w:rFonts w:ascii="Courier New" w:eastAsia="Times New Roman" w:hAnsi="Courier New" w:cs="Courier New"/>
          <w:sz w:val="24"/>
          <w:szCs w:val="24"/>
        </w:rPr>
        <w:t xml:space="preserve"> and Submission Information</w:t>
      </w:r>
    </w:p>
    <w:p w:rsidR="00881C59" w:rsidRPr="00B97B75" w:rsidRDefault="00881C59" w:rsidP="009D2F40">
      <w:pPr>
        <w:spacing w:after="0" w:line="480" w:lineRule="auto"/>
        <w:rPr>
          <w:rFonts w:ascii="Courier New" w:eastAsia="Times New Roman" w:hAnsi="Courier New" w:cs="Courier New"/>
          <w:sz w:val="24"/>
          <w:szCs w:val="24"/>
        </w:rPr>
      </w:pPr>
      <w:r w:rsidRPr="00B97B75">
        <w:rPr>
          <w:rFonts w:ascii="Courier New" w:eastAsia="Times New Roman" w:hAnsi="Courier New" w:cs="Courier New"/>
          <w:sz w:val="24"/>
          <w:szCs w:val="24"/>
        </w:rPr>
        <w:tab/>
        <w:t xml:space="preserve">1.  </w:t>
      </w:r>
      <w:r w:rsidRPr="00B97B75">
        <w:rPr>
          <w:rFonts w:ascii="Courier New" w:eastAsia="Times New Roman" w:hAnsi="Courier New" w:cs="Courier New"/>
          <w:sz w:val="24"/>
          <w:szCs w:val="24"/>
          <w:u w:val="single"/>
        </w:rPr>
        <w:t>Address to Request Application Package</w:t>
      </w:r>
      <w:r w:rsidRPr="00B97B75">
        <w:rPr>
          <w:rFonts w:ascii="Courier New" w:eastAsia="Times New Roman" w:hAnsi="Courier New" w:cs="Courier New"/>
          <w:sz w:val="24"/>
          <w:szCs w:val="24"/>
        </w:rPr>
        <w:t xml:space="preserve">:  You can obtain an application package via the Internet or from the Department of Education.  To obtain a copy via the Internet, use the following address:  www.ed.gov/programs/racetothetop-district.  To obtain a copy from the Department of Education, write, fax, or call the following:  </w:t>
      </w:r>
      <w:r w:rsidR="00EA799B" w:rsidRPr="00B97B75">
        <w:rPr>
          <w:rFonts w:ascii="Courier New" w:eastAsia="Times New Roman" w:hAnsi="Courier New" w:cs="Courier New"/>
          <w:sz w:val="24"/>
          <w:szCs w:val="24"/>
        </w:rPr>
        <w:t>Meredith Farace</w:t>
      </w:r>
      <w:r w:rsidRPr="00B97B75">
        <w:rPr>
          <w:rFonts w:ascii="Courier New" w:eastAsia="Times New Roman" w:hAnsi="Courier New" w:cs="Courier New"/>
          <w:sz w:val="24"/>
          <w:szCs w:val="24"/>
        </w:rPr>
        <w:t xml:space="preserve">, U.S. Department of Education, 400 Maryland Avenue, SW., </w:t>
      </w:r>
      <w:proofErr w:type="gramStart"/>
      <w:r w:rsidRPr="00B97B75">
        <w:rPr>
          <w:rFonts w:ascii="Courier New" w:eastAsia="Times New Roman" w:hAnsi="Courier New" w:cs="Courier New"/>
          <w:sz w:val="24"/>
          <w:szCs w:val="24"/>
        </w:rPr>
        <w:t>room</w:t>
      </w:r>
      <w:proofErr w:type="gramEnd"/>
      <w:r w:rsidRPr="00B97B75">
        <w:rPr>
          <w:rFonts w:ascii="Courier New" w:eastAsia="Times New Roman" w:hAnsi="Courier New" w:cs="Courier New"/>
          <w:sz w:val="24"/>
          <w:szCs w:val="24"/>
        </w:rPr>
        <w:t xml:space="preserve"> 7e20</w:t>
      </w:r>
      <w:r w:rsidR="00EA799B" w:rsidRPr="00B97B75">
        <w:rPr>
          <w:rFonts w:ascii="Courier New" w:eastAsia="Times New Roman" w:hAnsi="Courier New" w:cs="Courier New"/>
          <w:sz w:val="24"/>
          <w:szCs w:val="24"/>
        </w:rPr>
        <w:t>8</w:t>
      </w:r>
      <w:r w:rsidRPr="00B97B75">
        <w:rPr>
          <w:rFonts w:ascii="Courier New" w:eastAsia="Times New Roman" w:hAnsi="Courier New" w:cs="Courier New"/>
          <w:sz w:val="24"/>
          <w:szCs w:val="24"/>
        </w:rPr>
        <w:t xml:space="preserve">, Washington, D.C. 20202-4260.  Telephone:  (202) </w:t>
      </w:r>
      <w:r w:rsidR="004802FC" w:rsidRPr="00C77E33">
        <w:rPr>
          <w:rFonts w:ascii="Courier New" w:eastAsia="Times New Roman" w:hAnsi="Courier New" w:cs="Courier New"/>
          <w:sz w:val="24"/>
          <w:szCs w:val="24"/>
        </w:rPr>
        <w:t>453-6800</w:t>
      </w:r>
      <w:r w:rsidRPr="00B97B75">
        <w:rPr>
          <w:rFonts w:ascii="Courier New" w:eastAsia="Times New Roman" w:hAnsi="Courier New" w:cs="Courier New"/>
          <w:sz w:val="24"/>
          <w:szCs w:val="24"/>
        </w:rPr>
        <w:t xml:space="preserve">.  FAX:  (202) 401-1557.  </w:t>
      </w:r>
    </w:p>
    <w:p w:rsidR="00881C59" w:rsidRPr="00B97B75" w:rsidRDefault="00881C59" w:rsidP="009D2F40">
      <w:pPr>
        <w:spacing w:after="0" w:line="480" w:lineRule="auto"/>
        <w:rPr>
          <w:rFonts w:ascii="Courier New" w:eastAsia="Times New Roman" w:hAnsi="Courier New" w:cs="Courier New"/>
          <w:sz w:val="24"/>
          <w:szCs w:val="24"/>
        </w:rPr>
      </w:pPr>
      <w:r w:rsidRPr="00B97B75">
        <w:rPr>
          <w:rFonts w:ascii="Courier New" w:eastAsia="Times New Roman" w:hAnsi="Courier New" w:cs="Courier New"/>
          <w:sz w:val="24"/>
          <w:szCs w:val="24"/>
        </w:rPr>
        <w:tab/>
        <w:t>If you use a telecommunications device for the deaf (TDD) or a text telephone (TTY), call the Federal Relay Service (FRS), toll free, at 1-800-877-8339.</w:t>
      </w:r>
    </w:p>
    <w:p w:rsidR="00881C59" w:rsidRPr="00B97B75" w:rsidRDefault="00881C59" w:rsidP="009D2F40">
      <w:pPr>
        <w:spacing w:after="0" w:line="480" w:lineRule="auto"/>
        <w:rPr>
          <w:rFonts w:ascii="Courier New" w:eastAsia="Times New Roman" w:hAnsi="Courier New" w:cs="Courier New"/>
          <w:sz w:val="24"/>
          <w:szCs w:val="24"/>
        </w:rPr>
      </w:pPr>
      <w:r w:rsidRPr="00B97B75">
        <w:rPr>
          <w:rFonts w:ascii="Courier New" w:eastAsia="Times New Roman" w:hAnsi="Courier New" w:cs="Courier New"/>
          <w:sz w:val="24"/>
          <w:szCs w:val="24"/>
        </w:rPr>
        <w:lastRenderedPageBreak/>
        <w:tab/>
        <w:t xml:space="preserve">Individuals with disabilities can obtain a copy of the application package in an accessible format (e.g., braille, large print, audiotape, or compact disc) by contacting the program contact person listed in this section. </w:t>
      </w:r>
    </w:p>
    <w:p w:rsidR="00881C59" w:rsidRPr="00B97B75" w:rsidRDefault="00881C59" w:rsidP="009D2F40">
      <w:pPr>
        <w:spacing w:after="0" w:line="480" w:lineRule="auto"/>
        <w:rPr>
          <w:rFonts w:ascii="Courier New" w:eastAsia="Times New Roman" w:hAnsi="Courier New" w:cs="Courier New"/>
          <w:sz w:val="24"/>
          <w:szCs w:val="24"/>
        </w:rPr>
      </w:pPr>
      <w:r w:rsidRPr="00B97B75">
        <w:rPr>
          <w:rFonts w:ascii="Courier New" w:eastAsia="Times New Roman" w:hAnsi="Courier New" w:cs="Courier New"/>
          <w:sz w:val="24"/>
          <w:szCs w:val="24"/>
        </w:rPr>
        <w:tab/>
      </w:r>
      <w:proofErr w:type="gramStart"/>
      <w:r w:rsidRPr="00B97B75">
        <w:rPr>
          <w:rFonts w:ascii="Courier New" w:eastAsia="Times New Roman" w:hAnsi="Courier New" w:cs="Courier New"/>
          <w:sz w:val="24"/>
          <w:szCs w:val="24"/>
        </w:rPr>
        <w:t>2.</w:t>
      </w:r>
      <w:r w:rsidR="009D2F40" w:rsidRPr="00B97B75">
        <w:rPr>
          <w:rFonts w:ascii="Courier New" w:eastAsia="Times New Roman" w:hAnsi="Courier New" w:cs="Courier New"/>
          <w:sz w:val="24"/>
          <w:szCs w:val="24"/>
        </w:rPr>
        <w:t>a</w:t>
      </w:r>
      <w:proofErr w:type="gramEnd"/>
      <w:r w:rsidR="009D2F40" w:rsidRPr="00B97B75">
        <w:rPr>
          <w:rFonts w:ascii="Courier New" w:eastAsia="Times New Roman" w:hAnsi="Courier New" w:cs="Courier New"/>
          <w:sz w:val="24"/>
          <w:szCs w:val="24"/>
        </w:rPr>
        <w:t>.</w:t>
      </w:r>
      <w:r w:rsidRPr="00B97B75">
        <w:rPr>
          <w:rFonts w:ascii="Courier New" w:eastAsia="Times New Roman" w:hAnsi="Courier New" w:cs="Courier New"/>
          <w:sz w:val="24"/>
          <w:szCs w:val="24"/>
        </w:rPr>
        <w:t xml:space="preserve">  </w:t>
      </w:r>
      <w:r w:rsidRPr="00B97B75">
        <w:rPr>
          <w:rFonts w:ascii="Courier New" w:eastAsia="Times New Roman" w:hAnsi="Courier New" w:cs="Courier New"/>
          <w:sz w:val="24"/>
          <w:szCs w:val="24"/>
          <w:u w:val="single"/>
        </w:rPr>
        <w:t>Content and Form of Application Submission</w:t>
      </w:r>
      <w:r w:rsidRPr="00B97B75">
        <w:rPr>
          <w:rFonts w:ascii="Courier New" w:eastAsia="Times New Roman" w:hAnsi="Courier New" w:cs="Courier New"/>
          <w:sz w:val="24"/>
          <w:szCs w:val="24"/>
        </w:rPr>
        <w:t>:  Requirements concerning the content of an application, together with the forms you must submit, are in the application package for this competition.</w:t>
      </w:r>
    </w:p>
    <w:p w:rsidR="00881C59" w:rsidRPr="00B97B75" w:rsidRDefault="00881C59" w:rsidP="009D2F40">
      <w:pPr>
        <w:spacing w:after="0" w:line="480" w:lineRule="auto"/>
        <w:rPr>
          <w:rFonts w:ascii="Courier New" w:eastAsia="Times New Roman" w:hAnsi="Courier New" w:cs="Courier New"/>
          <w:sz w:val="24"/>
          <w:szCs w:val="24"/>
        </w:rPr>
      </w:pPr>
      <w:r w:rsidRPr="00B97B75">
        <w:rPr>
          <w:rFonts w:ascii="Courier New" w:eastAsia="Times New Roman" w:hAnsi="Courier New" w:cs="Courier New"/>
          <w:sz w:val="24"/>
          <w:szCs w:val="24"/>
        </w:rPr>
        <w:t xml:space="preserve">Notice of Intent to Apply:  [INSERT DATE 15 DAYS AFTER DATE OF PUBLICATION IN THE FEDERAL REGISTER].  </w:t>
      </w:r>
      <w:r w:rsidRPr="00B97B75">
        <w:rPr>
          <w:rFonts w:ascii="Courier New" w:hAnsi="Courier New" w:cs="Courier New"/>
          <w:sz w:val="24"/>
          <w:szCs w:val="24"/>
        </w:rPr>
        <w:t xml:space="preserve">We will be able to develop a more efficient process for reviewing grant applications if we know the approximate number of </w:t>
      </w:r>
      <w:r w:rsidR="00075D97" w:rsidRPr="00B97B75">
        <w:rPr>
          <w:rFonts w:ascii="Courier New" w:hAnsi="Courier New" w:cs="Courier New"/>
          <w:sz w:val="24"/>
          <w:szCs w:val="24"/>
        </w:rPr>
        <w:t>a</w:t>
      </w:r>
      <w:r w:rsidR="001C7E44" w:rsidRPr="00B97B75">
        <w:rPr>
          <w:rFonts w:ascii="Courier New" w:hAnsi="Courier New" w:cs="Courier New"/>
          <w:sz w:val="24"/>
          <w:szCs w:val="24"/>
        </w:rPr>
        <w:t>pplicant</w:t>
      </w:r>
      <w:r w:rsidRPr="00B97B75">
        <w:rPr>
          <w:rFonts w:ascii="Courier New" w:hAnsi="Courier New" w:cs="Courier New"/>
          <w:sz w:val="24"/>
          <w:szCs w:val="24"/>
        </w:rPr>
        <w:t xml:space="preserve">s that intend to apply for funding under this competition. Therefore, the Secretary strongly encourages each potential </w:t>
      </w:r>
      <w:r w:rsidR="00075D97" w:rsidRPr="00B97B75">
        <w:rPr>
          <w:rFonts w:ascii="Courier New" w:hAnsi="Courier New" w:cs="Courier New"/>
          <w:sz w:val="24"/>
          <w:szCs w:val="24"/>
        </w:rPr>
        <w:t>a</w:t>
      </w:r>
      <w:r w:rsidR="001C7E44" w:rsidRPr="00B97B75">
        <w:rPr>
          <w:rFonts w:ascii="Courier New" w:hAnsi="Courier New" w:cs="Courier New"/>
          <w:sz w:val="24"/>
          <w:szCs w:val="24"/>
        </w:rPr>
        <w:t>pplicant</w:t>
      </w:r>
      <w:r w:rsidRPr="00B97B75">
        <w:rPr>
          <w:rFonts w:ascii="Courier New" w:hAnsi="Courier New" w:cs="Courier New"/>
          <w:sz w:val="24"/>
          <w:szCs w:val="24"/>
        </w:rPr>
        <w:t xml:space="preserve"> to notify us of the </w:t>
      </w:r>
      <w:r w:rsidR="00075D97" w:rsidRPr="00B97B75">
        <w:rPr>
          <w:rFonts w:ascii="Courier New" w:hAnsi="Courier New" w:cs="Courier New"/>
          <w:sz w:val="24"/>
          <w:szCs w:val="24"/>
        </w:rPr>
        <w:t>a</w:t>
      </w:r>
      <w:r w:rsidR="001C7E44" w:rsidRPr="00B97B75">
        <w:rPr>
          <w:rFonts w:ascii="Courier New" w:hAnsi="Courier New" w:cs="Courier New"/>
          <w:sz w:val="24"/>
          <w:szCs w:val="24"/>
        </w:rPr>
        <w:t>pplicant</w:t>
      </w:r>
      <w:r w:rsidRPr="00B97B75">
        <w:rPr>
          <w:rFonts w:ascii="Courier New" w:hAnsi="Courier New" w:cs="Courier New"/>
          <w:sz w:val="24"/>
          <w:szCs w:val="24"/>
        </w:rPr>
        <w:t>’s intent to submit an application for funding by completing a Web-based form.</w:t>
      </w:r>
      <w:r w:rsidR="00D70B67" w:rsidRPr="00B97B75">
        <w:rPr>
          <w:rFonts w:ascii="Courier New" w:hAnsi="Courier New" w:cs="Courier New"/>
          <w:sz w:val="24"/>
          <w:szCs w:val="24"/>
        </w:rPr>
        <w:t xml:space="preserve">  </w:t>
      </w:r>
      <w:r w:rsidRPr="00B97B75">
        <w:rPr>
          <w:rFonts w:ascii="Courier New" w:hAnsi="Courier New" w:cs="Courier New"/>
          <w:sz w:val="24"/>
          <w:szCs w:val="24"/>
        </w:rPr>
        <w:t xml:space="preserve">When completing this form, </w:t>
      </w:r>
      <w:r w:rsidR="00075D97" w:rsidRPr="00B97B75">
        <w:rPr>
          <w:rFonts w:ascii="Courier New" w:hAnsi="Courier New" w:cs="Courier New"/>
          <w:sz w:val="24"/>
          <w:szCs w:val="24"/>
        </w:rPr>
        <w:t>a</w:t>
      </w:r>
      <w:r w:rsidR="001C7E44" w:rsidRPr="00B97B75">
        <w:rPr>
          <w:rFonts w:ascii="Courier New" w:hAnsi="Courier New" w:cs="Courier New"/>
          <w:sz w:val="24"/>
          <w:szCs w:val="24"/>
        </w:rPr>
        <w:t>pplicant</w:t>
      </w:r>
      <w:r w:rsidRPr="00B97B75">
        <w:rPr>
          <w:rFonts w:ascii="Courier New" w:hAnsi="Courier New" w:cs="Courier New"/>
          <w:sz w:val="24"/>
          <w:szCs w:val="24"/>
        </w:rPr>
        <w:t xml:space="preserve">s will provide (1) the </w:t>
      </w:r>
      <w:r w:rsidR="00075D97" w:rsidRPr="00B97B75">
        <w:rPr>
          <w:rFonts w:ascii="Courier New" w:hAnsi="Courier New" w:cs="Courier New"/>
          <w:sz w:val="24"/>
          <w:szCs w:val="24"/>
        </w:rPr>
        <w:t>a</w:t>
      </w:r>
      <w:r w:rsidR="001C7E44" w:rsidRPr="00B97B75">
        <w:rPr>
          <w:rFonts w:ascii="Courier New" w:hAnsi="Courier New" w:cs="Courier New"/>
          <w:sz w:val="24"/>
          <w:szCs w:val="24"/>
        </w:rPr>
        <w:t>pplicant</w:t>
      </w:r>
      <w:r w:rsidR="00BA0A08">
        <w:rPr>
          <w:rFonts w:ascii="Courier New" w:hAnsi="Courier New" w:cs="Courier New"/>
          <w:sz w:val="24"/>
          <w:szCs w:val="24"/>
        </w:rPr>
        <w:t>’s name and address;</w:t>
      </w:r>
      <w:r w:rsidRPr="00B97B75">
        <w:rPr>
          <w:rFonts w:ascii="Courier New" w:hAnsi="Courier New" w:cs="Courier New"/>
          <w:sz w:val="24"/>
          <w:szCs w:val="24"/>
        </w:rPr>
        <w:t xml:space="preserve"> (2) </w:t>
      </w:r>
      <w:r w:rsidR="00220ECB" w:rsidRPr="00B97B75">
        <w:rPr>
          <w:rFonts w:ascii="Courier New" w:hAnsi="Courier New" w:cs="Courier New"/>
          <w:sz w:val="24"/>
          <w:szCs w:val="24"/>
        </w:rPr>
        <w:t>whether</w:t>
      </w:r>
      <w:r w:rsidRPr="00B97B75">
        <w:rPr>
          <w:rFonts w:ascii="Courier New" w:hAnsi="Courier New" w:cs="Courier New"/>
          <w:sz w:val="24"/>
          <w:szCs w:val="24"/>
        </w:rPr>
        <w:t xml:space="preserve"> the </w:t>
      </w:r>
      <w:r w:rsidR="00075D97" w:rsidRPr="00B97B75">
        <w:rPr>
          <w:rFonts w:ascii="Courier New" w:hAnsi="Courier New" w:cs="Courier New"/>
          <w:sz w:val="24"/>
          <w:szCs w:val="24"/>
        </w:rPr>
        <w:t>a</w:t>
      </w:r>
      <w:r w:rsidR="001C7E44" w:rsidRPr="00B97B75">
        <w:rPr>
          <w:rFonts w:ascii="Courier New" w:hAnsi="Courier New" w:cs="Courier New"/>
          <w:sz w:val="24"/>
          <w:szCs w:val="24"/>
        </w:rPr>
        <w:t>pplicant</w:t>
      </w:r>
      <w:r w:rsidRPr="00B97B75">
        <w:rPr>
          <w:rFonts w:ascii="Courier New" w:hAnsi="Courier New" w:cs="Courier New"/>
          <w:sz w:val="24"/>
          <w:szCs w:val="24"/>
        </w:rPr>
        <w:t xml:space="preserve"> is applying as an individual LEA or </w:t>
      </w:r>
      <w:r w:rsidR="00E67CF7" w:rsidRPr="00B97B75">
        <w:rPr>
          <w:rFonts w:ascii="Courier New" w:hAnsi="Courier New" w:cs="Courier New"/>
          <w:sz w:val="24"/>
          <w:szCs w:val="24"/>
        </w:rPr>
        <w:t>as a consortium</w:t>
      </w:r>
      <w:r w:rsidRPr="00B97B75">
        <w:rPr>
          <w:rFonts w:ascii="Courier New" w:hAnsi="Courier New" w:cs="Courier New"/>
          <w:sz w:val="24"/>
          <w:szCs w:val="24"/>
        </w:rPr>
        <w:t xml:space="preserve"> of LEAs; (3) expected budget request; and (4) contact person (and phone number and email).  </w:t>
      </w:r>
      <w:r w:rsidR="00476EE5" w:rsidRPr="007A3903">
        <w:rPr>
          <w:rFonts w:ascii="Courier New" w:hAnsi="Courier New" w:cs="Courier New"/>
          <w:sz w:val="24"/>
          <w:szCs w:val="24"/>
        </w:rPr>
        <w:t xml:space="preserve">Applicants may access this form online at </w:t>
      </w:r>
      <w:hyperlink r:id="rId23" w:history="1">
        <w:r w:rsidR="00476EE5" w:rsidRPr="007A3903">
          <w:rPr>
            <w:rStyle w:val="Hyperlink"/>
            <w:rFonts w:ascii="Courier New" w:hAnsi="Courier New" w:cs="Courier New"/>
            <w:b w:val="0"/>
            <w:sz w:val="24"/>
            <w:szCs w:val="24"/>
          </w:rPr>
          <w:t>http://www2.ed.gov/surveys/intent-rttd.html</w:t>
        </w:r>
      </w:hyperlink>
      <w:r w:rsidR="00476EE5">
        <w:rPr>
          <w:rFonts w:ascii="Courier New" w:hAnsi="Courier New" w:cs="Courier New"/>
          <w:b/>
          <w:sz w:val="24"/>
          <w:szCs w:val="24"/>
        </w:rPr>
        <w:t xml:space="preserve">.  </w:t>
      </w:r>
      <w:r w:rsidRPr="00B97B75">
        <w:rPr>
          <w:rFonts w:ascii="Courier New" w:hAnsi="Courier New" w:cs="Courier New"/>
          <w:sz w:val="24"/>
          <w:szCs w:val="24"/>
        </w:rPr>
        <w:t>Applicants that do not complete this form may still apply for funding.</w:t>
      </w:r>
    </w:p>
    <w:p w:rsidR="00881C59" w:rsidRPr="00B97B75" w:rsidRDefault="00881C59" w:rsidP="009D2F40">
      <w:pPr>
        <w:widowControl w:val="0"/>
        <w:autoSpaceDE w:val="0"/>
        <w:autoSpaceDN w:val="0"/>
        <w:adjustRightInd w:val="0"/>
        <w:spacing w:after="0" w:line="480" w:lineRule="auto"/>
        <w:rPr>
          <w:rFonts w:ascii="Courier New" w:hAnsi="Courier New" w:cs="Courier New"/>
          <w:sz w:val="24"/>
          <w:szCs w:val="24"/>
        </w:rPr>
      </w:pPr>
      <w:r w:rsidRPr="00B97B75">
        <w:rPr>
          <w:rFonts w:ascii="Courier New" w:hAnsi="Courier New" w:cs="Courier New"/>
          <w:sz w:val="24"/>
          <w:szCs w:val="24"/>
        </w:rPr>
        <w:t xml:space="preserve">Page Limit:  The application narrative is where you, the </w:t>
      </w:r>
      <w:r w:rsidR="00075D97" w:rsidRPr="00B97B75">
        <w:rPr>
          <w:rFonts w:ascii="Courier New" w:hAnsi="Courier New" w:cs="Courier New"/>
          <w:sz w:val="24"/>
          <w:szCs w:val="24"/>
        </w:rPr>
        <w:t>a</w:t>
      </w:r>
      <w:r w:rsidR="001C7E44" w:rsidRPr="00B97B75">
        <w:rPr>
          <w:rFonts w:ascii="Courier New" w:hAnsi="Courier New" w:cs="Courier New"/>
          <w:sz w:val="24"/>
          <w:szCs w:val="24"/>
        </w:rPr>
        <w:t>pplicant</w:t>
      </w:r>
      <w:r w:rsidRPr="00B97B75">
        <w:rPr>
          <w:rFonts w:ascii="Courier New" w:hAnsi="Courier New" w:cs="Courier New"/>
          <w:sz w:val="24"/>
          <w:szCs w:val="24"/>
        </w:rPr>
        <w:t>, address the selection criteria</w:t>
      </w:r>
      <w:r w:rsidR="005B34BF" w:rsidRPr="00B97B75">
        <w:rPr>
          <w:rFonts w:ascii="Courier New" w:hAnsi="Courier New" w:cs="Courier New"/>
          <w:sz w:val="24"/>
          <w:szCs w:val="24"/>
        </w:rPr>
        <w:t xml:space="preserve"> and the competitive preference priority</w:t>
      </w:r>
      <w:r w:rsidRPr="00B97B75">
        <w:rPr>
          <w:rFonts w:ascii="Courier New" w:hAnsi="Courier New" w:cs="Courier New"/>
          <w:sz w:val="24"/>
          <w:szCs w:val="24"/>
        </w:rPr>
        <w:t xml:space="preserve"> that reviewers use to evaluate your application.  We recommend you limit the application narrative to no more than </w:t>
      </w:r>
      <w:r w:rsidR="009B5E65" w:rsidRPr="00B97B75">
        <w:rPr>
          <w:rFonts w:ascii="Courier New" w:hAnsi="Courier New" w:cs="Courier New"/>
          <w:sz w:val="24"/>
          <w:szCs w:val="24"/>
        </w:rPr>
        <w:t>7</w:t>
      </w:r>
      <w:r w:rsidR="00E0610E" w:rsidRPr="00B97B75">
        <w:rPr>
          <w:rFonts w:ascii="Courier New" w:hAnsi="Courier New" w:cs="Courier New"/>
          <w:sz w:val="24"/>
          <w:szCs w:val="24"/>
        </w:rPr>
        <w:t>0</w:t>
      </w:r>
      <w:r w:rsidRPr="00B97B75">
        <w:rPr>
          <w:rFonts w:ascii="Courier New" w:hAnsi="Courier New" w:cs="Courier New"/>
          <w:sz w:val="24"/>
          <w:szCs w:val="24"/>
        </w:rPr>
        <w:t xml:space="preserve"> pages, using the following standards:</w:t>
      </w:r>
    </w:p>
    <w:p w:rsidR="00881C59" w:rsidRPr="00B97B75" w:rsidRDefault="00881C59" w:rsidP="009D2F40">
      <w:pPr>
        <w:widowControl w:val="0"/>
        <w:autoSpaceDE w:val="0"/>
        <w:autoSpaceDN w:val="0"/>
        <w:adjustRightInd w:val="0"/>
        <w:spacing w:after="0" w:line="480" w:lineRule="auto"/>
        <w:rPr>
          <w:rFonts w:ascii="Courier New" w:hAnsi="Courier New" w:cs="Courier New"/>
          <w:sz w:val="24"/>
          <w:szCs w:val="24"/>
        </w:rPr>
      </w:pPr>
      <w:r w:rsidRPr="00B97B75">
        <w:rPr>
          <w:rFonts w:ascii="Courier New" w:hAnsi="Courier New" w:cs="Courier New"/>
          <w:sz w:val="24"/>
          <w:szCs w:val="24"/>
        </w:rPr>
        <w:tab/>
      </w:r>
      <w:proofErr w:type="gramStart"/>
      <w:r w:rsidRPr="00B97B75">
        <w:rPr>
          <w:rFonts w:ascii="Courier New" w:hAnsi="Courier New" w:cs="Courier New"/>
          <w:sz w:val="24"/>
          <w:szCs w:val="24"/>
        </w:rPr>
        <w:t>•  A</w:t>
      </w:r>
      <w:proofErr w:type="gramEnd"/>
      <w:r w:rsidRPr="00B97B75">
        <w:rPr>
          <w:rFonts w:ascii="Courier New" w:hAnsi="Courier New" w:cs="Courier New"/>
          <w:sz w:val="24"/>
          <w:szCs w:val="24"/>
        </w:rPr>
        <w:t xml:space="preserve"> “page” is 8.5" x 11", on one side only, with 1" margins at the top, bottom, and both sides.</w:t>
      </w:r>
    </w:p>
    <w:p w:rsidR="00F84E3E" w:rsidRPr="00B97B75" w:rsidRDefault="00881C59" w:rsidP="009D2F40">
      <w:pPr>
        <w:widowControl w:val="0"/>
        <w:autoSpaceDE w:val="0"/>
        <w:autoSpaceDN w:val="0"/>
        <w:adjustRightInd w:val="0"/>
        <w:spacing w:after="0" w:line="480" w:lineRule="auto"/>
        <w:rPr>
          <w:rFonts w:ascii="Courier New" w:hAnsi="Courier New" w:cs="Courier New"/>
          <w:sz w:val="24"/>
          <w:szCs w:val="24"/>
        </w:rPr>
      </w:pPr>
      <w:r w:rsidRPr="00B97B75">
        <w:rPr>
          <w:rFonts w:ascii="Courier New" w:hAnsi="Courier New" w:cs="Courier New"/>
          <w:sz w:val="24"/>
          <w:szCs w:val="24"/>
        </w:rPr>
        <w:tab/>
      </w:r>
      <w:proofErr w:type="gramStart"/>
      <w:r w:rsidRPr="00B97B75">
        <w:rPr>
          <w:rFonts w:ascii="Courier New" w:hAnsi="Courier New" w:cs="Courier New"/>
          <w:sz w:val="24"/>
          <w:szCs w:val="24"/>
        </w:rPr>
        <w:t>•  Each</w:t>
      </w:r>
      <w:proofErr w:type="gramEnd"/>
      <w:r w:rsidRPr="00B97B75">
        <w:rPr>
          <w:rFonts w:ascii="Courier New" w:hAnsi="Courier New" w:cs="Courier New"/>
          <w:sz w:val="24"/>
          <w:szCs w:val="24"/>
        </w:rPr>
        <w:t xml:space="preserve"> page has </w:t>
      </w:r>
      <w:r w:rsidR="008E4DC1" w:rsidRPr="00B97B75">
        <w:rPr>
          <w:rFonts w:ascii="Courier New" w:hAnsi="Courier New" w:cs="Courier New"/>
          <w:sz w:val="24"/>
          <w:szCs w:val="24"/>
        </w:rPr>
        <w:t xml:space="preserve">a </w:t>
      </w:r>
      <w:r w:rsidRPr="00B97B75">
        <w:rPr>
          <w:rFonts w:ascii="Courier New" w:hAnsi="Courier New" w:cs="Courier New"/>
          <w:sz w:val="24"/>
          <w:szCs w:val="24"/>
        </w:rPr>
        <w:t>page number.</w:t>
      </w:r>
      <w:r w:rsidRPr="00B97B75">
        <w:rPr>
          <w:rFonts w:ascii="Courier New" w:hAnsi="Courier New" w:cs="Courier New"/>
          <w:sz w:val="24"/>
          <w:szCs w:val="24"/>
        </w:rPr>
        <w:tab/>
      </w:r>
    </w:p>
    <w:p w:rsidR="005B34BF" w:rsidRPr="00B97B75" w:rsidRDefault="00881C59" w:rsidP="005B34BF">
      <w:pPr>
        <w:widowControl w:val="0"/>
        <w:autoSpaceDE w:val="0"/>
        <w:autoSpaceDN w:val="0"/>
        <w:adjustRightInd w:val="0"/>
        <w:spacing w:after="0" w:line="480" w:lineRule="auto"/>
        <w:ind w:firstLine="720"/>
        <w:rPr>
          <w:rFonts w:ascii="Courier New" w:hAnsi="Courier New" w:cs="Courier New"/>
          <w:sz w:val="24"/>
          <w:szCs w:val="24"/>
        </w:rPr>
      </w:pPr>
      <w:proofErr w:type="gramStart"/>
      <w:r w:rsidRPr="00B97B75">
        <w:rPr>
          <w:rFonts w:ascii="Courier New" w:hAnsi="Courier New" w:cs="Courier New"/>
          <w:sz w:val="24"/>
          <w:szCs w:val="24"/>
        </w:rPr>
        <w:t>•  Line</w:t>
      </w:r>
      <w:proofErr w:type="gramEnd"/>
      <w:r w:rsidRPr="00B97B75">
        <w:rPr>
          <w:rFonts w:ascii="Courier New" w:hAnsi="Courier New" w:cs="Courier New"/>
          <w:sz w:val="24"/>
          <w:szCs w:val="24"/>
        </w:rPr>
        <w:t xml:space="preserve"> spacing for the narrative is set to 1.5 spacing, and the font used is 12 point Times New Roman.  </w:t>
      </w:r>
    </w:p>
    <w:p w:rsidR="005B34BF" w:rsidRPr="00B97B75" w:rsidRDefault="005B34BF" w:rsidP="005B34BF">
      <w:pPr>
        <w:widowControl w:val="0"/>
        <w:autoSpaceDE w:val="0"/>
        <w:autoSpaceDN w:val="0"/>
        <w:adjustRightInd w:val="0"/>
        <w:spacing w:after="0" w:line="480" w:lineRule="auto"/>
        <w:ind w:firstLine="720"/>
        <w:rPr>
          <w:rFonts w:ascii="Courier New" w:hAnsi="Courier New" w:cs="Courier New"/>
          <w:sz w:val="24"/>
          <w:szCs w:val="24"/>
        </w:rPr>
      </w:pPr>
      <w:r w:rsidRPr="00B97B75">
        <w:rPr>
          <w:rFonts w:ascii="Courier New" w:hAnsi="Courier New" w:cs="Courier New"/>
          <w:sz w:val="24"/>
          <w:szCs w:val="24"/>
        </w:rPr>
        <w:t xml:space="preserve">The recommended page limit does not apply to the cover sheet; Parts X and XI, the budget sections, including the narrative budget justification; Parts IV-VII, the assurances and certifications; the resumes, the letters of support, or other appendices.  However, the recommended page limit does apply to all of the application narrative section. </w:t>
      </w:r>
    </w:p>
    <w:p w:rsidR="00881C59" w:rsidRPr="00B97B75" w:rsidRDefault="00881C59" w:rsidP="00EC20C0">
      <w:pPr>
        <w:widowControl w:val="0"/>
        <w:autoSpaceDE w:val="0"/>
        <w:autoSpaceDN w:val="0"/>
        <w:adjustRightInd w:val="0"/>
        <w:spacing w:after="0" w:line="480" w:lineRule="auto"/>
        <w:ind w:firstLine="720"/>
        <w:rPr>
          <w:rFonts w:ascii="Courier New" w:eastAsia="Times New Roman" w:hAnsi="Courier New" w:cs="Courier New"/>
          <w:sz w:val="24"/>
          <w:szCs w:val="24"/>
        </w:rPr>
      </w:pPr>
      <w:r w:rsidRPr="00B97B75">
        <w:rPr>
          <w:rFonts w:ascii="Courier New" w:eastAsia="Times New Roman" w:hAnsi="Courier New" w:cs="Courier New"/>
          <w:sz w:val="24"/>
          <w:szCs w:val="24"/>
        </w:rPr>
        <w:tab/>
      </w:r>
      <w:proofErr w:type="gramStart"/>
      <w:r w:rsidRPr="00B97B75">
        <w:rPr>
          <w:rFonts w:ascii="Courier New" w:eastAsia="Times New Roman" w:hAnsi="Courier New" w:cs="Courier New"/>
          <w:sz w:val="24"/>
          <w:szCs w:val="24"/>
        </w:rPr>
        <w:t xml:space="preserve">b.  </w:t>
      </w:r>
      <w:r w:rsidRPr="00B97B75">
        <w:rPr>
          <w:rFonts w:ascii="Courier New" w:eastAsia="Times New Roman" w:hAnsi="Courier New" w:cs="Courier New"/>
          <w:sz w:val="24"/>
          <w:szCs w:val="24"/>
          <w:u w:val="single"/>
        </w:rPr>
        <w:t>Submission</w:t>
      </w:r>
      <w:proofErr w:type="gramEnd"/>
      <w:r w:rsidRPr="00B97B75">
        <w:rPr>
          <w:rFonts w:ascii="Courier New" w:eastAsia="Times New Roman" w:hAnsi="Courier New" w:cs="Courier New"/>
          <w:sz w:val="24"/>
          <w:szCs w:val="24"/>
          <w:u w:val="single"/>
        </w:rPr>
        <w:t xml:space="preserve"> of Proprietary I</w:t>
      </w:r>
      <w:r w:rsidRPr="00B97B75">
        <w:rPr>
          <w:rFonts w:ascii="Courier New" w:eastAsia="Times New Roman" w:hAnsi="Courier New" w:cs="Courier New"/>
          <w:i/>
          <w:sz w:val="24"/>
          <w:szCs w:val="24"/>
          <w:u w:val="single"/>
        </w:rPr>
        <w:t>n</w:t>
      </w:r>
      <w:r w:rsidRPr="00B97B75">
        <w:rPr>
          <w:rFonts w:ascii="Courier New" w:eastAsia="Times New Roman" w:hAnsi="Courier New" w:cs="Courier New"/>
          <w:sz w:val="24"/>
          <w:szCs w:val="24"/>
          <w:u w:val="single"/>
        </w:rPr>
        <w:t>formation</w:t>
      </w:r>
      <w:r w:rsidRPr="00B97B75">
        <w:rPr>
          <w:rFonts w:ascii="Courier New" w:eastAsia="Times New Roman" w:hAnsi="Courier New" w:cs="Courier New"/>
          <w:sz w:val="24"/>
          <w:szCs w:val="24"/>
        </w:rPr>
        <w:t>:</w:t>
      </w:r>
    </w:p>
    <w:p w:rsidR="00881C59" w:rsidRPr="00B97B75" w:rsidRDefault="00881C59" w:rsidP="009D2F40">
      <w:pPr>
        <w:tabs>
          <w:tab w:val="left" w:pos="720"/>
        </w:tabs>
        <w:spacing w:after="0" w:line="480" w:lineRule="auto"/>
        <w:rPr>
          <w:rFonts w:ascii="Courier New" w:eastAsia="Times New Roman" w:hAnsi="Courier New" w:cs="Courier New"/>
          <w:sz w:val="24"/>
          <w:szCs w:val="24"/>
        </w:rPr>
      </w:pPr>
      <w:r w:rsidRPr="00B97B75">
        <w:rPr>
          <w:rFonts w:ascii="Courier New" w:eastAsia="Times New Roman" w:hAnsi="Courier New" w:cs="Courier New"/>
          <w:sz w:val="24"/>
          <w:szCs w:val="24"/>
        </w:rPr>
        <w:tab/>
        <w:t xml:space="preserve">Given the types of projects that may be proposed in applications for the </w:t>
      </w:r>
      <w:r w:rsidR="00E30ADC" w:rsidRPr="00B97B75">
        <w:rPr>
          <w:rFonts w:ascii="Courier New" w:eastAsia="Times New Roman" w:hAnsi="Courier New" w:cs="Courier New"/>
          <w:sz w:val="24"/>
          <w:szCs w:val="24"/>
        </w:rPr>
        <w:t>Race to the Top – District</w:t>
      </w:r>
      <w:r w:rsidRPr="00B97B75">
        <w:rPr>
          <w:rFonts w:ascii="Courier New" w:eastAsia="Times New Roman" w:hAnsi="Courier New" w:cs="Courier New"/>
          <w:sz w:val="24"/>
          <w:szCs w:val="24"/>
        </w:rPr>
        <w:t xml:space="preserve">, an </w:t>
      </w:r>
      <w:r w:rsidRPr="00B97B75">
        <w:rPr>
          <w:rFonts w:ascii="Courier New" w:eastAsia="Times New Roman" w:hAnsi="Courier New" w:cs="Courier New"/>
          <w:sz w:val="24"/>
          <w:szCs w:val="24"/>
        </w:rPr>
        <w:lastRenderedPageBreak/>
        <w:t xml:space="preserve">application may include business information that the </w:t>
      </w:r>
      <w:r w:rsidR="00075D97" w:rsidRPr="00B97B75">
        <w:rPr>
          <w:rFonts w:ascii="Courier New" w:eastAsia="Times New Roman" w:hAnsi="Courier New" w:cs="Courier New"/>
          <w:sz w:val="24"/>
          <w:szCs w:val="24"/>
        </w:rPr>
        <w:t>a</w:t>
      </w:r>
      <w:r w:rsidR="001C7E44" w:rsidRPr="00B97B75">
        <w:rPr>
          <w:rFonts w:ascii="Courier New" w:eastAsia="Times New Roman" w:hAnsi="Courier New" w:cs="Courier New"/>
          <w:sz w:val="24"/>
          <w:szCs w:val="24"/>
        </w:rPr>
        <w:t>pplicant</w:t>
      </w:r>
      <w:r w:rsidRPr="00B97B75">
        <w:rPr>
          <w:rFonts w:ascii="Courier New" w:eastAsia="Times New Roman" w:hAnsi="Courier New" w:cs="Courier New"/>
          <w:sz w:val="24"/>
          <w:szCs w:val="24"/>
        </w:rPr>
        <w:t xml:space="preserve"> considers proprietary.  The Department’s regulations define “business information” in 34 CFR 5.11. </w:t>
      </w:r>
    </w:p>
    <w:p w:rsidR="00881C59" w:rsidRPr="00B97B75" w:rsidRDefault="00881C59" w:rsidP="009D2F40">
      <w:pPr>
        <w:tabs>
          <w:tab w:val="left" w:pos="720"/>
        </w:tabs>
        <w:spacing w:after="0" w:line="480" w:lineRule="auto"/>
        <w:ind w:firstLine="720"/>
        <w:rPr>
          <w:rFonts w:ascii="Courier New" w:eastAsia="Times New Roman" w:hAnsi="Courier New" w:cs="Courier New"/>
          <w:sz w:val="24"/>
          <w:szCs w:val="24"/>
        </w:rPr>
      </w:pPr>
      <w:r w:rsidRPr="00B97B75">
        <w:rPr>
          <w:rFonts w:ascii="Courier New" w:eastAsia="Times New Roman" w:hAnsi="Courier New" w:cs="Courier New"/>
          <w:sz w:val="24"/>
          <w:szCs w:val="24"/>
        </w:rPr>
        <w:t>Following the process used with our previous Race to the Top competitions, we plan to post funded applications on our Web site and you may wish to request confidentiality of business information.</w:t>
      </w:r>
    </w:p>
    <w:p w:rsidR="00881C59" w:rsidRPr="00B97B75" w:rsidRDefault="00881C59" w:rsidP="009D2F40">
      <w:pPr>
        <w:tabs>
          <w:tab w:val="left" w:pos="720"/>
        </w:tabs>
        <w:spacing w:after="0" w:line="480" w:lineRule="auto"/>
        <w:rPr>
          <w:rFonts w:ascii="Courier New" w:eastAsia="Times New Roman" w:hAnsi="Courier New" w:cs="Courier New"/>
          <w:sz w:val="24"/>
          <w:szCs w:val="24"/>
        </w:rPr>
      </w:pPr>
      <w:r w:rsidRPr="00B97B75">
        <w:rPr>
          <w:rFonts w:ascii="Courier New" w:eastAsia="Times New Roman" w:hAnsi="Courier New" w:cs="Courier New"/>
          <w:sz w:val="24"/>
          <w:szCs w:val="24"/>
        </w:rPr>
        <w:tab/>
        <w:t xml:space="preserve">Consistent with Executive Order 12600, please designate in your application any information that you feel is exempt from disclosure under Exemption 4 of the Freedom of Information Act.  </w:t>
      </w:r>
      <w:r w:rsidR="00E40930" w:rsidRPr="00B97B75">
        <w:rPr>
          <w:rFonts w:ascii="Courier New" w:hAnsi="Courier New" w:cs="Courier New"/>
          <w:sz w:val="24"/>
          <w:szCs w:val="24"/>
        </w:rPr>
        <w:t>In an attachment in the Appendix, titled “Disclosure Exemption,” please list the page number or numbers on which we can find this information. </w:t>
      </w:r>
      <w:r w:rsidRPr="00B97B75">
        <w:rPr>
          <w:rFonts w:ascii="Courier New" w:eastAsia="Times New Roman" w:hAnsi="Courier New" w:cs="Courier New"/>
          <w:sz w:val="24"/>
          <w:szCs w:val="24"/>
        </w:rPr>
        <w:t xml:space="preserve"> For additional information please see 34 CFR 5.11(c).</w:t>
      </w:r>
    </w:p>
    <w:p w:rsidR="00881C59" w:rsidRPr="00B97B75" w:rsidRDefault="00881C59" w:rsidP="009D2F40">
      <w:pPr>
        <w:spacing w:after="0" w:line="480" w:lineRule="auto"/>
        <w:rPr>
          <w:rFonts w:ascii="Courier New" w:eastAsia="Times New Roman" w:hAnsi="Courier New" w:cs="Courier New"/>
          <w:sz w:val="24"/>
          <w:szCs w:val="24"/>
        </w:rPr>
      </w:pPr>
      <w:r w:rsidRPr="00B97B75">
        <w:rPr>
          <w:rFonts w:ascii="Courier New" w:eastAsia="Times New Roman" w:hAnsi="Courier New" w:cs="Courier New"/>
          <w:sz w:val="24"/>
          <w:szCs w:val="24"/>
        </w:rPr>
        <w:tab/>
        <w:t xml:space="preserve">3.  </w:t>
      </w:r>
      <w:r w:rsidRPr="00B97B75">
        <w:rPr>
          <w:rFonts w:ascii="Courier New" w:eastAsia="Times New Roman" w:hAnsi="Courier New" w:cs="Courier New"/>
          <w:sz w:val="24"/>
          <w:szCs w:val="24"/>
          <w:u w:val="single"/>
        </w:rPr>
        <w:t>Submission Dates and Times</w:t>
      </w:r>
      <w:r w:rsidRPr="00B97B75">
        <w:rPr>
          <w:rFonts w:ascii="Courier New" w:eastAsia="Times New Roman" w:hAnsi="Courier New" w:cs="Courier New"/>
          <w:sz w:val="24"/>
          <w:szCs w:val="24"/>
        </w:rPr>
        <w:t>:</w:t>
      </w:r>
    </w:p>
    <w:p w:rsidR="00881C59" w:rsidRPr="00B97B75" w:rsidRDefault="00881C59" w:rsidP="009D2F40">
      <w:pPr>
        <w:spacing w:after="0" w:line="480" w:lineRule="auto"/>
        <w:rPr>
          <w:rFonts w:ascii="Courier New" w:eastAsia="Times New Roman" w:hAnsi="Courier New" w:cs="Courier New"/>
          <w:bCs/>
          <w:iCs/>
          <w:sz w:val="24"/>
          <w:szCs w:val="24"/>
        </w:rPr>
      </w:pPr>
      <w:r w:rsidRPr="00B97B75">
        <w:rPr>
          <w:rFonts w:ascii="Courier New" w:eastAsia="Times New Roman" w:hAnsi="Courier New" w:cs="Courier New"/>
          <w:sz w:val="24"/>
          <w:szCs w:val="24"/>
        </w:rPr>
        <w:t>Applications Available:  [INSERT DATE OF PUBLICATION IN THE FEDERAL REGISTER].</w:t>
      </w:r>
    </w:p>
    <w:p w:rsidR="00D70B67" w:rsidRPr="00B97B75" w:rsidRDefault="00881C59" w:rsidP="009D2F40">
      <w:pPr>
        <w:spacing w:after="0" w:line="480" w:lineRule="auto"/>
        <w:rPr>
          <w:rFonts w:ascii="Courier New" w:eastAsia="Times New Roman" w:hAnsi="Courier New" w:cs="Courier New"/>
          <w:sz w:val="24"/>
          <w:szCs w:val="24"/>
        </w:rPr>
      </w:pPr>
      <w:r w:rsidRPr="00B97B75">
        <w:rPr>
          <w:rFonts w:ascii="Courier New" w:eastAsia="Times New Roman" w:hAnsi="Courier New" w:cs="Courier New"/>
          <w:sz w:val="24"/>
          <w:szCs w:val="24"/>
        </w:rPr>
        <w:t>Deadline for Notice of Intent to Apply:  [</w:t>
      </w:r>
      <w:r w:rsidRPr="00B97B75">
        <w:rPr>
          <w:rFonts w:ascii="Courier New" w:eastAsia="Times New Roman" w:hAnsi="Courier New" w:cs="Courier New"/>
          <w:caps/>
          <w:sz w:val="24"/>
          <w:szCs w:val="24"/>
        </w:rPr>
        <w:t>Insert date 15 days after publication of this notice</w:t>
      </w:r>
      <w:r w:rsidRPr="00B97B75">
        <w:rPr>
          <w:rFonts w:ascii="Courier New" w:eastAsia="Times New Roman" w:hAnsi="Courier New" w:cs="Courier New"/>
          <w:sz w:val="24"/>
          <w:szCs w:val="24"/>
        </w:rPr>
        <w:t>.]  Submission of a notice of intent to apply is optional.</w:t>
      </w:r>
      <w:r w:rsidRPr="00B97B75" w:rsidDel="000E6298">
        <w:rPr>
          <w:rFonts w:ascii="Courier New" w:eastAsia="Times New Roman" w:hAnsi="Courier New" w:cs="Courier New"/>
          <w:sz w:val="24"/>
          <w:szCs w:val="24"/>
        </w:rPr>
        <w:t xml:space="preserve"> </w:t>
      </w:r>
    </w:p>
    <w:p w:rsidR="00881C59" w:rsidRPr="00B97B75" w:rsidRDefault="00881C59" w:rsidP="009D2F40">
      <w:pPr>
        <w:spacing w:after="0" w:line="480" w:lineRule="auto"/>
        <w:rPr>
          <w:rFonts w:ascii="Courier New" w:eastAsia="Times New Roman" w:hAnsi="Courier New" w:cs="Courier New"/>
          <w:bCs/>
          <w:iCs/>
          <w:sz w:val="24"/>
          <w:szCs w:val="24"/>
        </w:rPr>
      </w:pPr>
      <w:r w:rsidRPr="00B97B75">
        <w:rPr>
          <w:rFonts w:ascii="Courier New" w:eastAsia="Times New Roman" w:hAnsi="Courier New" w:cs="Courier New"/>
          <w:sz w:val="24"/>
          <w:szCs w:val="24"/>
          <w:highlight w:val="yellow"/>
        </w:rPr>
        <w:t xml:space="preserve">Date of Application Webinar:  </w:t>
      </w:r>
      <w:r w:rsidRPr="00B97B75">
        <w:rPr>
          <w:rFonts w:ascii="Courier New" w:eastAsia="Times New Roman" w:hAnsi="Courier New" w:cs="Courier New"/>
          <w:b/>
          <w:bCs/>
          <w:i/>
          <w:iCs/>
          <w:sz w:val="24"/>
          <w:szCs w:val="24"/>
          <w:highlight w:val="yellow"/>
        </w:rPr>
        <w:t>[Fill in date and any instructions]</w:t>
      </w:r>
      <w:r w:rsidRPr="00B97B75">
        <w:rPr>
          <w:rFonts w:ascii="Courier New" w:eastAsia="Times New Roman" w:hAnsi="Courier New" w:cs="Courier New"/>
          <w:sz w:val="24"/>
          <w:szCs w:val="24"/>
          <w:highlight w:val="yellow"/>
        </w:rPr>
        <w:t>.</w:t>
      </w:r>
    </w:p>
    <w:p w:rsidR="00881C59" w:rsidRPr="00B97B75" w:rsidRDefault="00881C59" w:rsidP="009D2F40">
      <w:pPr>
        <w:spacing w:after="0" w:line="480" w:lineRule="auto"/>
        <w:rPr>
          <w:rFonts w:ascii="Courier New" w:eastAsia="Times New Roman" w:hAnsi="Courier New" w:cs="Courier New"/>
          <w:sz w:val="24"/>
          <w:szCs w:val="24"/>
        </w:rPr>
      </w:pPr>
      <w:r w:rsidRPr="00B97B75">
        <w:rPr>
          <w:rFonts w:ascii="Courier New" w:eastAsia="Times New Roman" w:hAnsi="Courier New" w:cs="Courier New"/>
          <w:sz w:val="24"/>
          <w:szCs w:val="24"/>
        </w:rPr>
        <w:lastRenderedPageBreak/>
        <w:t>Deadline for Transmi</w:t>
      </w:r>
      <w:r w:rsidR="00EC3675">
        <w:rPr>
          <w:rFonts w:ascii="Courier New" w:eastAsia="Times New Roman" w:hAnsi="Courier New" w:cs="Courier New"/>
          <w:sz w:val="24"/>
          <w:szCs w:val="24"/>
        </w:rPr>
        <w:t xml:space="preserve">ttal of Applications:  October </w:t>
      </w:r>
      <w:r w:rsidR="006B6C46">
        <w:rPr>
          <w:rFonts w:ascii="Courier New" w:eastAsia="Times New Roman" w:hAnsi="Courier New" w:cs="Courier New"/>
          <w:sz w:val="24"/>
          <w:szCs w:val="24"/>
        </w:rPr>
        <w:t>30</w:t>
      </w:r>
      <w:r w:rsidRPr="00B97B75">
        <w:rPr>
          <w:rFonts w:ascii="Courier New" w:eastAsia="Times New Roman" w:hAnsi="Courier New" w:cs="Courier New"/>
          <w:sz w:val="24"/>
          <w:szCs w:val="24"/>
        </w:rPr>
        <w:t xml:space="preserve">, 2012. </w:t>
      </w:r>
    </w:p>
    <w:p w:rsidR="00881C59" w:rsidRPr="00B97B75" w:rsidRDefault="00881C59" w:rsidP="009D2F40">
      <w:pPr>
        <w:spacing w:after="0" w:line="480" w:lineRule="auto"/>
        <w:rPr>
          <w:rFonts w:ascii="Courier New" w:eastAsia="Times New Roman" w:hAnsi="Courier New" w:cs="Courier New"/>
          <w:sz w:val="24"/>
          <w:szCs w:val="24"/>
        </w:rPr>
      </w:pPr>
      <w:r w:rsidRPr="00B97B75">
        <w:rPr>
          <w:rFonts w:ascii="Courier New" w:eastAsia="Times New Roman" w:hAnsi="Courier New" w:cs="Courier New"/>
          <w:sz w:val="24"/>
          <w:szCs w:val="24"/>
        </w:rPr>
        <w:tab/>
      </w:r>
      <w:r w:rsidR="008E4DC1" w:rsidRPr="00B97B75">
        <w:rPr>
          <w:rFonts w:ascii="Courier New" w:eastAsia="Times New Roman" w:hAnsi="Courier New" w:cs="Courier New"/>
          <w:sz w:val="24"/>
          <w:szCs w:val="24"/>
        </w:rPr>
        <w:t>Applications for grants under this competition must be submitted in electronic format on a CD or DVD, with CD-ROM or DVD-ROM preferred</w:t>
      </w:r>
      <w:r w:rsidRPr="00B97B75">
        <w:rPr>
          <w:rFonts w:ascii="Courier New" w:eastAsia="Times New Roman" w:hAnsi="Courier New" w:cs="Courier New"/>
          <w:sz w:val="24"/>
          <w:szCs w:val="24"/>
        </w:rPr>
        <w:t xml:space="preserve">, by mail or hand delivery.  For information (including dates and times) about how to submit your application by mail or hand delivery, please refer to section IV. 7.  </w:t>
      </w:r>
      <w:r w:rsidRPr="00B97B75">
        <w:rPr>
          <w:rFonts w:ascii="Courier New" w:eastAsia="Times New Roman" w:hAnsi="Courier New" w:cs="Courier New"/>
          <w:sz w:val="24"/>
          <w:szCs w:val="24"/>
          <w:u w:val="single"/>
        </w:rPr>
        <w:t>Other Submission Requirements</w:t>
      </w:r>
      <w:r w:rsidRPr="00B97B75">
        <w:rPr>
          <w:rFonts w:ascii="Courier New" w:eastAsia="Times New Roman" w:hAnsi="Courier New" w:cs="Courier New"/>
          <w:sz w:val="24"/>
          <w:szCs w:val="24"/>
        </w:rPr>
        <w:t xml:space="preserve"> of this notice.</w:t>
      </w:r>
    </w:p>
    <w:p w:rsidR="00881C59" w:rsidRPr="00B97B75" w:rsidRDefault="00881C59" w:rsidP="009D2F40">
      <w:pPr>
        <w:spacing w:after="0" w:line="480" w:lineRule="auto"/>
        <w:rPr>
          <w:rFonts w:ascii="Courier New" w:eastAsia="Times New Roman" w:hAnsi="Courier New" w:cs="Courier New"/>
          <w:sz w:val="24"/>
          <w:szCs w:val="24"/>
        </w:rPr>
      </w:pPr>
      <w:r w:rsidRPr="00B97B75">
        <w:rPr>
          <w:rFonts w:ascii="Courier New" w:eastAsia="Times New Roman" w:hAnsi="Courier New" w:cs="Courier New"/>
          <w:sz w:val="24"/>
          <w:szCs w:val="24"/>
        </w:rPr>
        <w:tab/>
        <w:t>We do not consider an application that does not comply with the deadline requirements.</w:t>
      </w:r>
    </w:p>
    <w:p w:rsidR="00881C59" w:rsidRPr="00B97B75" w:rsidRDefault="00881C59" w:rsidP="009D2F40">
      <w:pPr>
        <w:spacing w:after="0" w:line="480" w:lineRule="auto"/>
        <w:ind w:firstLine="720"/>
        <w:rPr>
          <w:rFonts w:ascii="Courier New" w:eastAsia="Times New Roman" w:hAnsi="Courier New" w:cs="Courier New"/>
          <w:sz w:val="24"/>
          <w:szCs w:val="24"/>
          <w:u w:val="single"/>
        </w:rPr>
      </w:pPr>
      <w:r w:rsidRPr="00B97B75">
        <w:rPr>
          <w:rFonts w:ascii="Courier New" w:eastAsia="Times New Roman" w:hAnsi="Courier New" w:cs="Courier New"/>
          <w:sz w:val="24"/>
          <w:szCs w:val="24"/>
        </w:rPr>
        <w:t xml:space="preserve">Individuals with disabilities who need an accommodation or auxiliary aid in connection with the application process should contact the person listed under </w:t>
      </w:r>
      <w:r w:rsidRPr="00B97B75">
        <w:rPr>
          <w:rFonts w:ascii="Courier New" w:eastAsia="Times New Roman" w:hAnsi="Courier New" w:cs="Courier New"/>
          <w:sz w:val="24"/>
          <w:szCs w:val="24"/>
          <w:u w:val="single"/>
        </w:rPr>
        <w:t>For Further Information Contact</w:t>
      </w:r>
      <w:r w:rsidRPr="00B97B75">
        <w:rPr>
          <w:rFonts w:ascii="Courier New" w:eastAsia="Times New Roman" w:hAnsi="Courier New" w:cs="Courier New"/>
          <w:sz w:val="24"/>
          <w:szCs w:val="24"/>
        </w:rPr>
        <w:t xml:space="preserve"> in section VII of this notice.  If the Department provides an accommodation or auxiliary aid to an individual with a disability in connection with the application process, the individual's application remains subject to all other requirements and limitations in this notice.</w:t>
      </w:r>
    </w:p>
    <w:p w:rsidR="00881C59" w:rsidRPr="00B97B75" w:rsidRDefault="00881C59" w:rsidP="009D2F40">
      <w:pPr>
        <w:spacing w:after="0" w:line="480" w:lineRule="auto"/>
        <w:rPr>
          <w:rFonts w:ascii="Courier New" w:eastAsia="Times New Roman" w:hAnsi="Courier New" w:cs="Courier New"/>
          <w:sz w:val="24"/>
          <w:szCs w:val="24"/>
        </w:rPr>
      </w:pPr>
      <w:r w:rsidRPr="00B97B75">
        <w:rPr>
          <w:rFonts w:ascii="Courier New" w:eastAsia="Times New Roman" w:hAnsi="Courier New" w:cs="Courier New"/>
          <w:sz w:val="24"/>
          <w:szCs w:val="24"/>
        </w:rPr>
        <w:t xml:space="preserve">Deadline for Intergovernmental Review:  [INSERT DATE 60 DAYS AFTER DATE OF PUBLICATION IN THE FEDERAL REGISTER]. </w:t>
      </w:r>
    </w:p>
    <w:p w:rsidR="00881C59" w:rsidRPr="00B97B75" w:rsidRDefault="00881C59" w:rsidP="009D2F40">
      <w:pPr>
        <w:spacing w:after="0" w:line="480" w:lineRule="auto"/>
        <w:rPr>
          <w:rFonts w:ascii="Courier New" w:eastAsia="Times New Roman" w:hAnsi="Courier New" w:cs="Courier New"/>
          <w:sz w:val="24"/>
          <w:szCs w:val="24"/>
        </w:rPr>
      </w:pPr>
      <w:r w:rsidRPr="00B97B75">
        <w:rPr>
          <w:rFonts w:ascii="Courier New" w:eastAsia="Times New Roman" w:hAnsi="Courier New" w:cs="Courier New"/>
          <w:sz w:val="24"/>
          <w:szCs w:val="24"/>
        </w:rPr>
        <w:lastRenderedPageBreak/>
        <w:tab/>
        <w:t xml:space="preserve">4.  </w:t>
      </w:r>
      <w:r w:rsidRPr="00B97B75">
        <w:rPr>
          <w:rFonts w:ascii="Courier New" w:eastAsia="Times New Roman" w:hAnsi="Courier New" w:cs="Courier New"/>
          <w:sz w:val="24"/>
          <w:szCs w:val="24"/>
          <w:u w:val="single"/>
        </w:rPr>
        <w:t>Intergovernmental Review</w:t>
      </w:r>
      <w:r w:rsidRPr="00B97B75">
        <w:rPr>
          <w:rFonts w:ascii="Courier New" w:eastAsia="Times New Roman" w:hAnsi="Courier New" w:cs="Courier New"/>
          <w:sz w:val="24"/>
          <w:szCs w:val="24"/>
        </w:rPr>
        <w:t xml:space="preserve">:  This competition is subject to Executive Order 12372 and the regulations in 34 CFR </w:t>
      </w:r>
      <w:proofErr w:type="gramStart"/>
      <w:r w:rsidRPr="00B97B75">
        <w:rPr>
          <w:rFonts w:ascii="Courier New" w:eastAsia="Times New Roman" w:hAnsi="Courier New" w:cs="Courier New"/>
          <w:sz w:val="24"/>
          <w:szCs w:val="24"/>
        </w:rPr>
        <w:t>part</w:t>
      </w:r>
      <w:proofErr w:type="gramEnd"/>
      <w:r w:rsidRPr="00B97B75">
        <w:rPr>
          <w:rFonts w:ascii="Courier New" w:eastAsia="Times New Roman" w:hAnsi="Courier New" w:cs="Courier New"/>
          <w:sz w:val="24"/>
          <w:szCs w:val="24"/>
        </w:rPr>
        <w:t xml:space="preserve"> 79.  Information about Intergovernmental Review of Federal Programs under Executive Order 12372 is in the application package for this program.</w:t>
      </w:r>
    </w:p>
    <w:p w:rsidR="00881C59" w:rsidRPr="00B97B75" w:rsidRDefault="00881C59" w:rsidP="009D2F40">
      <w:pPr>
        <w:spacing w:after="0" w:line="480" w:lineRule="auto"/>
        <w:rPr>
          <w:rFonts w:ascii="Courier New" w:eastAsia="Times New Roman" w:hAnsi="Courier New" w:cs="Courier New"/>
          <w:sz w:val="24"/>
          <w:szCs w:val="24"/>
        </w:rPr>
      </w:pPr>
      <w:r w:rsidRPr="00B97B75">
        <w:rPr>
          <w:rFonts w:ascii="Courier New" w:eastAsia="Times New Roman" w:hAnsi="Courier New" w:cs="Courier New"/>
          <w:sz w:val="24"/>
          <w:szCs w:val="24"/>
        </w:rPr>
        <w:tab/>
        <w:t xml:space="preserve">5.  </w:t>
      </w:r>
      <w:r w:rsidRPr="00B97B75">
        <w:rPr>
          <w:rFonts w:ascii="Courier New" w:eastAsia="Times New Roman" w:hAnsi="Courier New" w:cs="Courier New"/>
          <w:sz w:val="24"/>
          <w:szCs w:val="24"/>
          <w:u w:val="single"/>
        </w:rPr>
        <w:t>Funding Restrictions</w:t>
      </w:r>
      <w:r w:rsidRPr="00B97B75">
        <w:rPr>
          <w:rFonts w:ascii="Courier New" w:eastAsia="Times New Roman" w:hAnsi="Courier New" w:cs="Courier New"/>
          <w:sz w:val="24"/>
          <w:szCs w:val="24"/>
        </w:rPr>
        <w:t xml:space="preserve">:  We reference regulations outlining funding restrictions in the </w:t>
      </w:r>
      <w:r w:rsidRPr="00B97B75">
        <w:rPr>
          <w:rFonts w:ascii="Courier New" w:eastAsia="Times New Roman" w:hAnsi="Courier New" w:cs="Courier New"/>
          <w:sz w:val="24"/>
          <w:szCs w:val="24"/>
          <w:u w:val="single"/>
        </w:rPr>
        <w:t>Applicable Regulations</w:t>
      </w:r>
      <w:r w:rsidRPr="00B97B75">
        <w:rPr>
          <w:rFonts w:ascii="Courier New" w:eastAsia="Times New Roman" w:hAnsi="Courier New" w:cs="Courier New"/>
          <w:sz w:val="24"/>
          <w:szCs w:val="24"/>
        </w:rPr>
        <w:t xml:space="preserve"> section of this notice.</w:t>
      </w:r>
    </w:p>
    <w:p w:rsidR="00881C59" w:rsidRPr="00B97B75" w:rsidRDefault="00881C59" w:rsidP="009D2F40">
      <w:pPr>
        <w:tabs>
          <w:tab w:val="left" w:pos="720"/>
        </w:tabs>
        <w:suppressAutoHyphens/>
        <w:spacing w:after="0" w:line="480" w:lineRule="auto"/>
        <w:ind w:right="-360"/>
        <w:rPr>
          <w:rFonts w:ascii="Courier New" w:eastAsia="Times New Roman" w:hAnsi="Courier New" w:cs="Courier New"/>
          <w:color w:val="000000"/>
          <w:sz w:val="24"/>
          <w:szCs w:val="24"/>
        </w:rPr>
      </w:pPr>
      <w:r w:rsidRPr="00B97B75">
        <w:rPr>
          <w:rFonts w:ascii="Courier New" w:eastAsia="Times New Roman" w:hAnsi="Courier New" w:cs="Courier New"/>
          <w:color w:val="000000"/>
          <w:sz w:val="24"/>
          <w:szCs w:val="24"/>
        </w:rPr>
        <w:tab/>
        <w:t xml:space="preserve">6.  </w:t>
      </w:r>
      <w:r w:rsidRPr="00B97B75">
        <w:rPr>
          <w:rFonts w:ascii="Courier New" w:eastAsia="Times New Roman" w:hAnsi="Courier New" w:cs="Courier New"/>
          <w:color w:val="000000"/>
          <w:sz w:val="24"/>
          <w:szCs w:val="24"/>
          <w:u w:val="single"/>
        </w:rPr>
        <w:t xml:space="preserve">Data Universal Numbering System Number, Taxpayer Identification Number, and </w:t>
      </w:r>
      <w:r w:rsidRPr="00B97B75">
        <w:rPr>
          <w:rFonts w:ascii="Courier New" w:eastAsia="Times New Roman" w:hAnsi="Courier New" w:cs="Courier New"/>
          <w:sz w:val="24"/>
          <w:szCs w:val="24"/>
          <w:u w:val="single"/>
        </w:rPr>
        <w:t>Central Contractor Registry</w:t>
      </w:r>
      <w:r w:rsidRPr="00B97B75">
        <w:rPr>
          <w:rFonts w:ascii="Courier New" w:eastAsia="Times New Roman" w:hAnsi="Courier New" w:cs="Courier New"/>
          <w:sz w:val="24"/>
          <w:szCs w:val="24"/>
        </w:rPr>
        <w:t xml:space="preserve">:  </w:t>
      </w:r>
      <w:r w:rsidRPr="00B97B75">
        <w:rPr>
          <w:rFonts w:ascii="Courier New" w:eastAsia="Times New Roman" w:hAnsi="Courier New" w:cs="Courier New"/>
          <w:color w:val="000000"/>
          <w:sz w:val="24"/>
          <w:szCs w:val="24"/>
        </w:rPr>
        <w:t>To do</w:t>
      </w:r>
    </w:p>
    <w:p w:rsidR="00881C59" w:rsidRPr="00B97B75" w:rsidRDefault="00881C59" w:rsidP="009D2F40">
      <w:pPr>
        <w:tabs>
          <w:tab w:val="left" w:pos="720"/>
        </w:tabs>
        <w:suppressAutoHyphens/>
        <w:spacing w:after="0" w:line="480" w:lineRule="auto"/>
        <w:ind w:right="-360"/>
        <w:rPr>
          <w:rFonts w:ascii="Courier New" w:eastAsia="Times New Roman" w:hAnsi="Courier New" w:cs="Courier New"/>
          <w:color w:val="000000"/>
          <w:sz w:val="24"/>
          <w:szCs w:val="24"/>
        </w:rPr>
      </w:pPr>
      <w:proofErr w:type="gramStart"/>
      <w:r w:rsidRPr="00B97B75">
        <w:rPr>
          <w:rFonts w:ascii="Courier New" w:eastAsia="Times New Roman" w:hAnsi="Courier New" w:cs="Courier New"/>
          <w:color w:val="000000"/>
          <w:sz w:val="24"/>
          <w:szCs w:val="24"/>
        </w:rPr>
        <w:t>business</w:t>
      </w:r>
      <w:proofErr w:type="gramEnd"/>
      <w:r w:rsidRPr="00B97B75">
        <w:rPr>
          <w:rFonts w:ascii="Courier New" w:eastAsia="Times New Roman" w:hAnsi="Courier New" w:cs="Courier New"/>
          <w:color w:val="000000"/>
          <w:sz w:val="24"/>
          <w:szCs w:val="24"/>
        </w:rPr>
        <w:t xml:space="preserve"> with the Department of Education, you must--</w:t>
      </w:r>
    </w:p>
    <w:p w:rsidR="00881C59" w:rsidRPr="00B97B75" w:rsidRDefault="00881C59" w:rsidP="009D2F40">
      <w:pPr>
        <w:tabs>
          <w:tab w:val="left" w:pos="720"/>
        </w:tabs>
        <w:suppressAutoHyphens/>
        <w:spacing w:after="0" w:line="480" w:lineRule="auto"/>
        <w:ind w:right="-360"/>
        <w:rPr>
          <w:rFonts w:ascii="Courier New" w:eastAsia="Times New Roman" w:hAnsi="Courier New" w:cs="Courier New"/>
          <w:color w:val="000000"/>
          <w:sz w:val="24"/>
          <w:szCs w:val="24"/>
        </w:rPr>
      </w:pPr>
      <w:r w:rsidRPr="00B97B75">
        <w:rPr>
          <w:rFonts w:ascii="Courier New" w:eastAsia="Times New Roman" w:hAnsi="Courier New" w:cs="Courier New"/>
          <w:color w:val="000000"/>
          <w:sz w:val="24"/>
          <w:szCs w:val="24"/>
        </w:rPr>
        <w:tab/>
      </w:r>
      <w:proofErr w:type="gramStart"/>
      <w:r w:rsidRPr="00B97B75">
        <w:rPr>
          <w:rFonts w:ascii="Courier New" w:eastAsia="Times New Roman" w:hAnsi="Courier New" w:cs="Courier New"/>
          <w:color w:val="000000"/>
          <w:sz w:val="24"/>
          <w:szCs w:val="24"/>
        </w:rPr>
        <w:t>a.  Have</w:t>
      </w:r>
      <w:proofErr w:type="gramEnd"/>
      <w:r w:rsidRPr="00B97B75">
        <w:rPr>
          <w:rFonts w:ascii="Courier New" w:eastAsia="Times New Roman" w:hAnsi="Courier New" w:cs="Courier New"/>
          <w:color w:val="000000"/>
          <w:sz w:val="24"/>
          <w:szCs w:val="24"/>
        </w:rPr>
        <w:t xml:space="preserve"> a Data Universal Numbering System (DUNS) number and a Taxpayer Identification Number (TIN);</w:t>
      </w:r>
    </w:p>
    <w:p w:rsidR="00881C59" w:rsidRPr="00B97B75" w:rsidRDefault="00881C59" w:rsidP="009D2F40">
      <w:pPr>
        <w:tabs>
          <w:tab w:val="left" w:pos="720"/>
        </w:tabs>
        <w:suppressAutoHyphens/>
        <w:spacing w:after="0" w:line="480" w:lineRule="auto"/>
        <w:ind w:right="-360"/>
        <w:rPr>
          <w:rFonts w:ascii="Courier New" w:eastAsia="Times New Roman" w:hAnsi="Courier New" w:cs="Courier New"/>
          <w:sz w:val="24"/>
          <w:szCs w:val="24"/>
        </w:rPr>
      </w:pPr>
      <w:r w:rsidRPr="00B97B75">
        <w:rPr>
          <w:rFonts w:ascii="Courier New" w:eastAsia="Times New Roman" w:hAnsi="Courier New" w:cs="Courier New"/>
          <w:color w:val="000000"/>
          <w:sz w:val="24"/>
          <w:szCs w:val="24"/>
        </w:rPr>
        <w:tab/>
      </w:r>
      <w:proofErr w:type="gramStart"/>
      <w:r w:rsidRPr="00B97B75">
        <w:rPr>
          <w:rFonts w:ascii="Courier New" w:eastAsia="Times New Roman" w:hAnsi="Courier New" w:cs="Courier New"/>
          <w:color w:val="000000"/>
          <w:sz w:val="24"/>
          <w:szCs w:val="24"/>
        </w:rPr>
        <w:t>b.  Register</w:t>
      </w:r>
      <w:proofErr w:type="gramEnd"/>
      <w:r w:rsidRPr="00B97B75">
        <w:rPr>
          <w:rFonts w:ascii="Courier New" w:eastAsia="Times New Roman" w:hAnsi="Courier New" w:cs="Courier New"/>
          <w:color w:val="000000"/>
          <w:sz w:val="24"/>
          <w:szCs w:val="24"/>
        </w:rPr>
        <w:t xml:space="preserve"> both your DUNS number and TIN with</w:t>
      </w:r>
      <w:r w:rsidRPr="00B97B75">
        <w:rPr>
          <w:rFonts w:ascii="Courier New" w:eastAsia="Times New Roman" w:hAnsi="Courier New" w:cs="Courier New"/>
          <w:sz w:val="24"/>
          <w:szCs w:val="24"/>
        </w:rPr>
        <w:t xml:space="preserve"> the Central Contractor Registry (CCR), the Government’s primary registrant database;</w:t>
      </w:r>
    </w:p>
    <w:p w:rsidR="00881C59" w:rsidRPr="00B97B75" w:rsidRDefault="00881C59" w:rsidP="009D2F40">
      <w:pPr>
        <w:tabs>
          <w:tab w:val="left" w:pos="720"/>
        </w:tabs>
        <w:suppressAutoHyphens/>
        <w:spacing w:after="0" w:line="480" w:lineRule="auto"/>
        <w:ind w:right="-360"/>
        <w:rPr>
          <w:rFonts w:ascii="Courier New" w:eastAsia="Times New Roman" w:hAnsi="Courier New" w:cs="Courier New"/>
          <w:sz w:val="24"/>
          <w:szCs w:val="24"/>
        </w:rPr>
      </w:pPr>
      <w:r w:rsidRPr="00B97B75">
        <w:rPr>
          <w:rFonts w:ascii="Courier New" w:eastAsia="Times New Roman" w:hAnsi="Courier New" w:cs="Courier New"/>
          <w:sz w:val="24"/>
          <w:szCs w:val="24"/>
        </w:rPr>
        <w:tab/>
      </w:r>
      <w:proofErr w:type="gramStart"/>
      <w:r w:rsidRPr="00B97B75">
        <w:rPr>
          <w:rFonts w:ascii="Courier New" w:eastAsia="Times New Roman" w:hAnsi="Courier New" w:cs="Courier New"/>
          <w:sz w:val="24"/>
          <w:szCs w:val="24"/>
        </w:rPr>
        <w:t>c.  Provide</w:t>
      </w:r>
      <w:proofErr w:type="gramEnd"/>
      <w:r w:rsidRPr="00B97B75">
        <w:rPr>
          <w:rFonts w:ascii="Courier New" w:eastAsia="Times New Roman" w:hAnsi="Courier New" w:cs="Courier New"/>
          <w:sz w:val="24"/>
          <w:szCs w:val="24"/>
        </w:rPr>
        <w:t xml:space="preserve"> your DUNS number and TIN on your application; and</w:t>
      </w:r>
    </w:p>
    <w:p w:rsidR="00881C59" w:rsidRPr="00B97B75" w:rsidRDefault="00881C59" w:rsidP="009D2F40">
      <w:pPr>
        <w:tabs>
          <w:tab w:val="left" w:pos="720"/>
        </w:tabs>
        <w:suppressAutoHyphens/>
        <w:spacing w:after="0" w:line="480" w:lineRule="auto"/>
        <w:ind w:right="-360"/>
        <w:rPr>
          <w:rFonts w:ascii="Courier New" w:eastAsia="Times New Roman" w:hAnsi="Courier New" w:cs="Courier New"/>
          <w:sz w:val="24"/>
          <w:szCs w:val="24"/>
        </w:rPr>
      </w:pPr>
      <w:r w:rsidRPr="00B97B75">
        <w:rPr>
          <w:rFonts w:ascii="Courier New" w:eastAsia="Times New Roman" w:hAnsi="Courier New" w:cs="Courier New"/>
          <w:sz w:val="24"/>
          <w:szCs w:val="24"/>
        </w:rPr>
        <w:tab/>
      </w:r>
      <w:proofErr w:type="gramStart"/>
      <w:r w:rsidRPr="00B97B75">
        <w:rPr>
          <w:rFonts w:ascii="Courier New" w:eastAsia="Times New Roman" w:hAnsi="Courier New" w:cs="Courier New"/>
          <w:sz w:val="24"/>
          <w:szCs w:val="24"/>
        </w:rPr>
        <w:t>d.  Maintain</w:t>
      </w:r>
      <w:proofErr w:type="gramEnd"/>
      <w:r w:rsidRPr="00B97B75">
        <w:rPr>
          <w:rFonts w:ascii="Courier New" w:eastAsia="Times New Roman" w:hAnsi="Courier New" w:cs="Courier New"/>
          <w:sz w:val="24"/>
          <w:szCs w:val="24"/>
        </w:rPr>
        <w:t xml:space="preserve"> an active CCR registration with current information while your application is under review by the Department and, if you are awarded a grant, during the project period.</w:t>
      </w:r>
    </w:p>
    <w:p w:rsidR="00881C59" w:rsidRPr="00B97B75" w:rsidRDefault="00881C59" w:rsidP="009D2F40">
      <w:pPr>
        <w:tabs>
          <w:tab w:val="left" w:pos="720"/>
        </w:tabs>
        <w:suppressAutoHyphens/>
        <w:spacing w:after="0" w:line="480" w:lineRule="auto"/>
        <w:ind w:right="-360"/>
        <w:rPr>
          <w:rFonts w:ascii="Courier New" w:eastAsia="Times New Roman" w:hAnsi="Courier New" w:cs="Courier New"/>
          <w:sz w:val="24"/>
          <w:szCs w:val="24"/>
        </w:rPr>
      </w:pPr>
      <w:r w:rsidRPr="00B97B75">
        <w:rPr>
          <w:rFonts w:ascii="Courier New" w:eastAsia="Times New Roman" w:hAnsi="Courier New" w:cs="Courier New"/>
          <w:sz w:val="24"/>
          <w:szCs w:val="24"/>
        </w:rPr>
        <w:lastRenderedPageBreak/>
        <w:tab/>
        <w:t>You can obtain a DUNS number from Dun and Bradstreet.  A DUNS number can be created within one business day.</w:t>
      </w:r>
    </w:p>
    <w:p w:rsidR="00881C59" w:rsidRPr="00B97B75" w:rsidRDefault="00881C59" w:rsidP="009D2F40">
      <w:pPr>
        <w:tabs>
          <w:tab w:val="left" w:pos="720"/>
        </w:tabs>
        <w:suppressAutoHyphens/>
        <w:spacing w:after="0" w:line="480" w:lineRule="auto"/>
        <w:ind w:right="-360"/>
        <w:rPr>
          <w:rFonts w:ascii="Courier New" w:eastAsia="Times New Roman" w:hAnsi="Courier New" w:cs="Courier New"/>
          <w:sz w:val="24"/>
          <w:szCs w:val="24"/>
        </w:rPr>
      </w:pPr>
      <w:r w:rsidRPr="00B97B75">
        <w:rPr>
          <w:rFonts w:ascii="Courier New" w:eastAsia="Times New Roman" w:hAnsi="Courier New" w:cs="Courier New"/>
          <w:sz w:val="24"/>
          <w:szCs w:val="24"/>
        </w:rPr>
        <w:tab/>
        <w:t xml:space="preserve">If you are a corporate entity, agency, institution, or organization, you can obtain a TIN from the Internal Revenue Service.  If you are an individual, you can obtain a TIN from the Internal Revenue Service or the Social Security Administration.  </w:t>
      </w:r>
      <w:r w:rsidRPr="00B97B75">
        <w:rPr>
          <w:rFonts w:ascii="Courier New" w:eastAsia="Times New Roman" w:hAnsi="Courier New" w:cs="Courier New"/>
          <w:color w:val="000000"/>
          <w:sz w:val="24"/>
          <w:szCs w:val="24"/>
        </w:rPr>
        <w:t>If you need a new TIN</w:t>
      </w:r>
      <w:r w:rsidRPr="00B97B75">
        <w:rPr>
          <w:rFonts w:ascii="Courier New" w:eastAsia="Times New Roman" w:hAnsi="Courier New" w:cs="Courier New"/>
          <w:sz w:val="24"/>
          <w:szCs w:val="24"/>
        </w:rPr>
        <w:t xml:space="preserve">, please allow 2-5 weeks for your TIN to become active. </w:t>
      </w:r>
    </w:p>
    <w:p w:rsidR="00881C59" w:rsidRPr="00B97B75" w:rsidRDefault="00881C59" w:rsidP="009D2F40">
      <w:pPr>
        <w:tabs>
          <w:tab w:val="left" w:pos="720"/>
        </w:tabs>
        <w:suppressAutoHyphens/>
        <w:spacing w:after="0" w:line="480" w:lineRule="auto"/>
        <w:ind w:right="-360" w:firstLine="720"/>
        <w:rPr>
          <w:rFonts w:ascii="Courier New" w:eastAsia="Times New Roman" w:hAnsi="Courier New" w:cs="Courier New"/>
          <w:sz w:val="24"/>
          <w:szCs w:val="24"/>
        </w:rPr>
      </w:pPr>
      <w:r w:rsidRPr="00B97B75">
        <w:rPr>
          <w:rFonts w:ascii="Courier New" w:eastAsia="Times New Roman" w:hAnsi="Courier New" w:cs="Courier New"/>
          <w:color w:val="000000"/>
          <w:sz w:val="24"/>
          <w:szCs w:val="24"/>
        </w:rPr>
        <w:t xml:space="preserve">The CCR registration process may take five or more business days to complete.  </w:t>
      </w:r>
      <w:r w:rsidRPr="00B97B75">
        <w:rPr>
          <w:rFonts w:ascii="Courier New" w:eastAsia="Times New Roman" w:hAnsi="Courier New" w:cs="Courier New"/>
          <w:sz w:val="24"/>
          <w:szCs w:val="24"/>
        </w:rPr>
        <w:t>If you are currently registered with the CCR, you may not need to make any changes.  However, please make certain that the TIN associated with your DUNS number is correct.  Also note that you will need to update your CCR registration on an annual basis.  This may take three or more business days to complete.</w:t>
      </w:r>
    </w:p>
    <w:p w:rsidR="008835A6" w:rsidRPr="00B97B75" w:rsidRDefault="008835A6" w:rsidP="009D2F40">
      <w:pPr>
        <w:spacing w:after="0" w:line="480" w:lineRule="auto"/>
        <w:rPr>
          <w:rFonts w:ascii="Courier New" w:eastAsia="Times New Roman" w:hAnsi="Courier New" w:cs="Courier New"/>
          <w:sz w:val="24"/>
          <w:szCs w:val="24"/>
        </w:rPr>
      </w:pPr>
      <w:r w:rsidRPr="00B97B75">
        <w:rPr>
          <w:rFonts w:ascii="Courier New" w:eastAsia="Times New Roman" w:hAnsi="Courier New" w:cs="Courier New"/>
          <w:sz w:val="24"/>
          <w:szCs w:val="24"/>
        </w:rPr>
        <w:tab/>
        <w:t xml:space="preserve">7.  </w:t>
      </w:r>
      <w:r w:rsidRPr="00B97B75">
        <w:rPr>
          <w:rFonts w:ascii="Courier New" w:eastAsia="Times New Roman" w:hAnsi="Courier New" w:cs="Courier New"/>
          <w:sz w:val="24"/>
          <w:szCs w:val="24"/>
          <w:u w:val="single"/>
        </w:rPr>
        <w:t>Other Submission Requirements</w:t>
      </w:r>
      <w:r w:rsidRPr="00B97B75">
        <w:rPr>
          <w:rFonts w:ascii="Courier New" w:eastAsia="Times New Roman" w:hAnsi="Courier New" w:cs="Courier New"/>
          <w:sz w:val="24"/>
          <w:szCs w:val="24"/>
        </w:rPr>
        <w:t>:  Applications for grants under this competition must be submitted in electronic format on a CD or DVD, with CD-ROM or DVD-ROM preferred</w:t>
      </w:r>
      <w:r w:rsidR="00C0144D" w:rsidRPr="00B97B75">
        <w:rPr>
          <w:rFonts w:ascii="Courier New" w:eastAsia="Times New Roman" w:hAnsi="Courier New" w:cs="Courier New"/>
          <w:sz w:val="24"/>
          <w:szCs w:val="24"/>
        </w:rPr>
        <w:t>, by mail or hand delivery</w:t>
      </w:r>
      <w:r w:rsidRPr="00B97B75">
        <w:rPr>
          <w:rFonts w:ascii="Courier New" w:eastAsia="Times New Roman" w:hAnsi="Courier New" w:cs="Courier New"/>
          <w:sz w:val="24"/>
          <w:szCs w:val="24"/>
        </w:rPr>
        <w:t xml:space="preserve">.  </w:t>
      </w:r>
      <w:r w:rsidR="00C0144D" w:rsidRPr="00B97B75">
        <w:rPr>
          <w:rFonts w:ascii="Courier New" w:eastAsia="Times New Roman" w:hAnsi="Courier New" w:cs="Courier New"/>
          <w:sz w:val="24"/>
          <w:szCs w:val="24"/>
        </w:rPr>
        <w:t>I</w:t>
      </w:r>
      <w:r w:rsidRPr="00B97B75">
        <w:rPr>
          <w:rFonts w:ascii="Courier New" w:eastAsia="Times New Roman" w:hAnsi="Courier New" w:cs="Courier New"/>
          <w:sz w:val="24"/>
          <w:szCs w:val="24"/>
        </w:rPr>
        <w:t xml:space="preserve">ndividual LEA applicants must submit signed originals of </w:t>
      </w:r>
      <w:r w:rsidR="00D003E5">
        <w:rPr>
          <w:rFonts w:ascii="Courier New" w:eastAsia="Times New Roman" w:hAnsi="Courier New" w:cs="Courier New"/>
          <w:sz w:val="24"/>
          <w:szCs w:val="24"/>
        </w:rPr>
        <w:t>Parts</w:t>
      </w:r>
      <w:r w:rsidRPr="00B97B75">
        <w:rPr>
          <w:rFonts w:ascii="Courier New" w:eastAsia="Times New Roman" w:hAnsi="Courier New" w:cs="Courier New"/>
          <w:sz w:val="24"/>
          <w:szCs w:val="24"/>
        </w:rPr>
        <w:t xml:space="preserve"> IV, V, and VII of the application and the applicant LEA</w:t>
      </w:r>
      <w:r w:rsidR="003466D1" w:rsidRPr="00B97B75">
        <w:rPr>
          <w:rFonts w:ascii="Courier New" w:eastAsia="Times New Roman" w:hAnsi="Courier New" w:cs="Courier New"/>
          <w:sz w:val="24"/>
          <w:szCs w:val="24"/>
        </w:rPr>
        <w:t>s</w:t>
      </w:r>
      <w:r w:rsidRPr="00B97B75">
        <w:rPr>
          <w:rFonts w:ascii="Courier New" w:eastAsia="Times New Roman" w:hAnsi="Courier New" w:cs="Courier New"/>
          <w:sz w:val="24"/>
          <w:szCs w:val="24"/>
        </w:rPr>
        <w:t xml:space="preserve"> for a </w:t>
      </w:r>
      <w:r w:rsidR="003466D1" w:rsidRPr="00B97B75">
        <w:rPr>
          <w:rFonts w:ascii="Courier New" w:eastAsia="Times New Roman" w:hAnsi="Courier New" w:cs="Courier New"/>
          <w:sz w:val="24"/>
          <w:szCs w:val="24"/>
        </w:rPr>
        <w:t xml:space="preserve">consortium application </w:t>
      </w:r>
      <w:r w:rsidRPr="00B97B75">
        <w:rPr>
          <w:rFonts w:ascii="Courier New" w:eastAsia="Times New Roman" w:hAnsi="Courier New" w:cs="Courier New"/>
          <w:sz w:val="24"/>
          <w:szCs w:val="24"/>
        </w:rPr>
        <w:t>m</w:t>
      </w:r>
      <w:r w:rsidR="00D003E5">
        <w:rPr>
          <w:rFonts w:ascii="Courier New" w:eastAsia="Times New Roman" w:hAnsi="Courier New" w:cs="Courier New"/>
          <w:sz w:val="24"/>
          <w:szCs w:val="24"/>
        </w:rPr>
        <w:t>ust submit signed originals of Parts</w:t>
      </w:r>
      <w:r w:rsidRPr="00B97B75">
        <w:rPr>
          <w:rFonts w:ascii="Courier New" w:eastAsia="Times New Roman" w:hAnsi="Courier New" w:cs="Courier New"/>
          <w:sz w:val="24"/>
          <w:szCs w:val="24"/>
        </w:rPr>
        <w:t xml:space="preserve"> IV, VI, VII of the application </w:t>
      </w:r>
      <w:r w:rsidR="00C0144D" w:rsidRPr="00B97B75">
        <w:rPr>
          <w:rFonts w:ascii="Courier New" w:eastAsia="Times New Roman" w:hAnsi="Courier New" w:cs="Courier New"/>
          <w:sz w:val="24"/>
          <w:szCs w:val="24"/>
        </w:rPr>
        <w:t>and</w:t>
      </w:r>
      <w:r w:rsidRPr="00B97B75">
        <w:rPr>
          <w:rFonts w:ascii="Courier New" w:eastAsia="Times New Roman" w:hAnsi="Courier New" w:cs="Courier New"/>
          <w:sz w:val="24"/>
          <w:szCs w:val="24"/>
        </w:rPr>
        <w:t xml:space="preserve"> a </w:t>
      </w:r>
      <w:r w:rsidR="00BA1FCB" w:rsidRPr="00B97B75">
        <w:rPr>
          <w:rFonts w:ascii="Courier New" w:eastAsia="Times New Roman" w:hAnsi="Courier New" w:cs="Courier New"/>
          <w:sz w:val="24"/>
          <w:szCs w:val="24"/>
        </w:rPr>
        <w:t xml:space="preserve">signed </w:t>
      </w:r>
      <w:r w:rsidR="00EB599F" w:rsidRPr="00B97B75">
        <w:rPr>
          <w:rFonts w:ascii="Courier New" w:eastAsia="Times New Roman" w:hAnsi="Courier New" w:cs="Courier New"/>
          <w:sz w:val="24"/>
          <w:szCs w:val="24"/>
        </w:rPr>
        <w:lastRenderedPageBreak/>
        <w:t>m</w:t>
      </w:r>
      <w:r w:rsidRPr="00B97B75">
        <w:rPr>
          <w:rFonts w:ascii="Courier New" w:eastAsia="Times New Roman" w:hAnsi="Courier New" w:cs="Courier New"/>
          <w:sz w:val="24"/>
          <w:szCs w:val="24"/>
        </w:rPr>
        <w:t xml:space="preserve">emorandum of </w:t>
      </w:r>
      <w:r w:rsidR="00EB599F" w:rsidRPr="00B97B75">
        <w:rPr>
          <w:rFonts w:ascii="Courier New" w:eastAsia="Times New Roman" w:hAnsi="Courier New" w:cs="Courier New"/>
          <w:sz w:val="24"/>
          <w:szCs w:val="24"/>
        </w:rPr>
        <w:t>u</w:t>
      </w:r>
      <w:r w:rsidRPr="00B97B75">
        <w:rPr>
          <w:rFonts w:ascii="Courier New" w:eastAsia="Times New Roman" w:hAnsi="Courier New" w:cs="Courier New"/>
          <w:sz w:val="24"/>
          <w:szCs w:val="24"/>
        </w:rPr>
        <w:t xml:space="preserve">nderstanding </w:t>
      </w:r>
      <w:r w:rsidR="00BA1FCB" w:rsidRPr="00B97B75">
        <w:rPr>
          <w:rFonts w:ascii="Courier New" w:eastAsia="Times New Roman" w:hAnsi="Courier New" w:cs="Courier New"/>
          <w:sz w:val="24"/>
          <w:szCs w:val="24"/>
        </w:rPr>
        <w:t>from each</w:t>
      </w:r>
      <w:r w:rsidRPr="00B97B75">
        <w:rPr>
          <w:rFonts w:ascii="Courier New" w:eastAsia="Times New Roman" w:hAnsi="Courier New" w:cs="Courier New"/>
          <w:sz w:val="24"/>
          <w:szCs w:val="24"/>
        </w:rPr>
        <w:t xml:space="preserve"> member LEA of the consortia (as described in </w:t>
      </w:r>
      <w:r w:rsidR="00D003E5">
        <w:rPr>
          <w:rFonts w:ascii="Courier New" w:eastAsia="Times New Roman" w:hAnsi="Courier New" w:cs="Courier New"/>
          <w:sz w:val="24"/>
          <w:szCs w:val="24"/>
        </w:rPr>
        <w:t>Part</w:t>
      </w:r>
      <w:r w:rsidRPr="00B97B75">
        <w:rPr>
          <w:rFonts w:ascii="Courier New" w:eastAsia="Times New Roman" w:hAnsi="Courier New" w:cs="Courier New"/>
          <w:sz w:val="24"/>
          <w:szCs w:val="24"/>
        </w:rPr>
        <w:t xml:space="preserve"> XIII of the application).  </w:t>
      </w:r>
    </w:p>
    <w:p w:rsidR="008835A6" w:rsidRPr="00B97B75" w:rsidRDefault="008835A6" w:rsidP="009D2F40">
      <w:pPr>
        <w:spacing w:after="0" w:line="480" w:lineRule="auto"/>
        <w:rPr>
          <w:rFonts w:ascii="Courier New" w:eastAsia="Times New Roman" w:hAnsi="Courier New" w:cs="Courier New"/>
          <w:sz w:val="24"/>
          <w:szCs w:val="24"/>
        </w:rPr>
      </w:pPr>
      <w:r w:rsidRPr="00B97B75">
        <w:rPr>
          <w:rFonts w:ascii="Courier New" w:eastAsia="Times New Roman" w:hAnsi="Courier New" w:cs="Courier New"/>
          <w:sz w:val="24"/>
          <w:szCs w:val="24"/>
        </w:rPr>
        <w:tab/>
        <w:t xml:space="preserve">All electronic application files must be in a .DOC (document), .DOCX (document), .RTF (rich text), or .PDF (Portable Document) format.  Each file name should clearly identify the part of the application </w:t>
      </w:r>
      <w:r w:rsidR="00C0144D" w:rsidRPr="00B97B75">
        <w:rPr>
          <w:rFonts w:ascii="Courier New" w:eastAsia="Times New Roman" w:hAnsi="Courier New" w:cs="Courier New"/>
          <w:sz w:val="24"/>
          <w:szCs w:val="24"/>
        </w:rPr>
        <w:t>it contains</w:t>
      </w:r>
      <w:r w:rsidRPr="00B97B75">
        <w:rPr>
          <w:rFonts w:ascii="Courier New" w:eastAsia="Times New Roman" w:hAnsi="Courier New" w:cs="Courier New"/>
          <w:sz w:val="24"/>
          <w:szCs w:val="24"/>
        </w:rPr>
        <w:t>.  If an applicant submits a file type other than the four file types specified in this paragraph, the Department will not review that material.  Applicants should not password-protect these files.</w:t>
      </w:r>
      <w:r w:rsidR="004A6D5D" w:rsidRPr="00B97B75">
        <w:rPr>
          <w:rFonts w:ascii="Courier New" w:eastAsia="Times New Roman" w:hAnsi="Courier New" w:cs="Courier New"/>
          <w:sz w:val="24"/>
          <w:szCs w:val="24"/>
        </w:rPr>
        <w:t xml:space="preserve">  T</w:t>
      </w:r>
      <w:r w:rsidR="00C0144D" w:rsidRPr="00B97B75">
        <w:rPr>
          <w:rFonts w:ascii="Courier New" w:eastAsia="Times New Roman" w:hAnsi="Courier New" w:cs="Courier New"/>
          <w:sz w:val="24"/>
          <w:szCs w:val="24"/>
        </w:rPr>
        <w:t xml:space="preserve">he CD or DVD </w:t>
      </w:r>
      <w:r w:rsidRPr="00B97B75">
        <w:rPr>
          <w:rFonts w:ascii="Courier New" w:eastAsia="Times New Roman" w:hAnsi="Courier New" w:cs="Courier New"/>
          <w:sz w:val="24"/>
          <w:szCs w:val="24"/>
        </w:rPr>
        <w:t>containing the application should be clearly labeled with the applicant’s name, city, State, and any other relevant information.</w:t>
      </w:r>
    </w:p>
    <w:p w:rsidR="004A6D5D" w:rsidRPr="00B97B75" w:rsidRDefault="004A6D5D" w:rsidP="004A6D5D">
      <w:pPr>
        <w:spacing w:after="0" w:line="480" w:lineRule="auto"/>
        <w:ind w:firstLine="720"/>
        <w:rPr>
          <w:rFonts w:ascii="Courier New" w:eastAsia="Times New Roman" w:hAnsi="Courier New" w:cs="Courier New"/>
          <w:sz w:val="24"/>
          <w:szCs w:val="24"/>
        </w:rPr>
      </w:pPr>
      <w:r w:rsidRPr="00B97B75">
        <w:rPr>
          <w:rFonts w:ascii="Courier New" w:hAnsi="Courier New" w:cs="Courier New"/>
          <w:sz w:val="24"/>
          <w:szCs w:val="24"/>
        </w:rPr>
        <w:t xml:space="preserve">We strongly recommend the applicant to submit a CD or DVD of its application that includes the following files:  (1) A single file that contains the body of the application, including required budget tables, that has been converted into a .PDF format so that the .PDF is searchable. </w:t>
      </w:r>
      <w:r w:rsidR="00BA1FCB" w:rsidRPr="00B97B75">
        <w:rPr>
          <w:rFonts w:ascii="Courier New" w:hAnsi="Courier New" w:cs="Courier New"/>
          <w:sz w:val="24"/>
          <w:szCs w:val="24"/>
        </w:rPr>
        <w:t xml:space="preserve"> </w:t>
      </w:r>
      <w:r w:rsidRPr="00B97B75">
        <w:rPr>
          <w:rFonts w:ascii="Courier New" w:hAnsi="Courier New" w:cs="Courier New"/>
          <w:sz w:val="24"/>
          <w:szCs w:val="24"/>
        </w:rPr>
        <w:t xml:space="preserve">Note that a .PDF created from a scanned document will not be searchable. </w:t>
      </w:r>
      <w:r w:rsidR="00BA1FCB" w:rsidRPr="00B97B75">
        <w:rPr>
          <w:rFonts w:ascii="Courier New" w:hAnsi="Courier New" w:cs="Courier New"/>
          <w:sz w:val="24"/>
          <w:szCs w:val="24"/>
        </w:rPr>
        <w:t xml:space="preserve"> </w:t>
      </w:r>
      <w:r w:rsidRPr="00B97B75">
        <w:rPr>
          <w:rFonts w:ascii="Courier New" w:hAnsi="Courier New" w:cs="Courier New"/>
          <w:sz w:val="24"/>
          <w:szCs w:val="24"/>
        </w:rPr>
        <w:t xml:space="preserve">(2) A single file in a .PDF format that contains all of the required signature pages. </w:t>
      </w:r>
      <w:r w:rsidR="00BA1FCB" w:rsidRPr="00B97B75">
        <w:rPr>
          <w:rFonts w:ascii="Courier New" w:hAnsi="Courier New" w:cs="Courier New"/>
          <w:sz w:val="24"/>
          <w:szCs w:val="24"/>
        </w:rPr>
        <w:t xml:space="preserve"> </w:t>
      </w:r>
      <w:r w:rsidRPr="00B97B75">
        <w:rPr>
          <w:rFonts w:ascii="Courier New" w:hAnsi="Courier New" w:cs="Courier New"/>
          <w:sz w:val="24"/>
          <w:szCs w:val="24"/>
        </w:rPr>
        <w:t xml:space="preserve">The signature pages may be scanned and turned into a PDF. </w:t>
      </w:r>
      <w:r w:rsidR="00BA1FCB" w:rsidRPr="00B97B75">
        <w:rPr>
          <w:rFonts w:ascii="Courier New" w:hAnsi="Courier New" w:cs="Courier New"/>
          <w:sz w:val="24"/>
          <w:szCs w:val="24"/>
        </w:rPr>
        <w:t xml:space="preserve"> </w:t>
      </w:r>
      <w:r w:rsidRPr="00B97B75">
        <w:rPr>
          <w:rFonts w:ascii="Courier New" w:hAnsi="Courier New" w:cs="Courier New"/>
          <w:sz w:val="24"/>
          <w:szCs w:val="24"/>
        </w:rPr>
        <w:t xml:space="preserve">(3) Copies of the completed electronic budget spreadsheets with the required budget tables, which should </w:t>
      </w:r>
      <w:r w:rsidRPr="00B97B75">
        <w:rPr>
          <w:rFonts w:ascii="Courier New" w:hAnsi="Courier New" w:cs="Courier New"/>
          <w:sz w:val="24"/>
          <w:szCs w:val="24"/>
        </w:rPr>
        <w:lastRenderedPageBreak/>
        <w:t xml:space="preserve">be in a separate file from the body of the application. The spreadsheets will be used by the Department for budget reviews.  Each of these items must be clearly labeled with the LEA’s name, </w:t>
      </w:r>
      <w:r w:rsidR="00BA1FCB" w:rsidRPr="00B97B75">
        <w:rPr>
          <w:rFonts w:ascii="Courier New" w:hAnsi="Courier New" w:cs="Courier New"/>
          <w:sz w:val="24"/>
          <w:szCs w:val="24"/>
        </w:rPr>
        <w:t>c</w:t>
      </w:r>
      <w:r w:rsidRPr="00B97B75">
        <w:rPr>
          <w:rFonts w:ascii="Courier New" w:hAnsi="Courier New" w:cs="Courier New"/>
          <w:sz w:val="24"/>
          <w:szCs w:val="24"/>
        </w:rPr>
        <w:t xml:space="preserve">ity, </w:t>
      </w:r>
      <w:r w:rsidR="00BA1FCB" w:rsidRPr="00B97B75">
        <w:rPr>
          <w:rFonts w:ascii="Courier New" w:hAnsi="Courier New" w:cs="Courier New"/>
          <w:sz w:val="24"/>
          <w:szCs w:val="24"/>
        </w:rPr>
        <w:t>s</w:t>
      </w:r>
      <w:r w:rsidRPr="00B97B75">
        <w:rPr>
          <w:rFonts w:ascii="Courier New" w:hAnsi="Courier New" w:cs="Courier New"/>
          <w:sz w:val="24"/>
          <w:szCs w:val="24"/>
        </w:rPr>
        <w:t>tate, and any other relevant identifying information.  Applicants also should not password-protect these files.</w:t>
      </w:r>
      <w:r w:rsidR="008835A6" w:rsidRPr="00B97B75">
        <w:rPr>
          <w:rFonts w:ascii="Courier New" w:eastAsia="Times New Roman" w:hAnsi="Courier New" w:cs="Courier New"/>
          <w:sz w:val="24"/>
          <w:szCs w:val="24"/>
        </w:rPr>
        <w:tab/>
      </w:r>
    </w:p>
    <w:p w:rsidR="008835A6" w:rsidRPr="00B97B75" w:rsidRDefault="008835A6" w:rsidP="004A6D5D">
      <w:pPr>
        <w:spacing w:after="0" w:line="480" w:lineRule="auto"/>
        <w:ind w:firstLine="720"/>
        <w:rPr>
          <w:rFonts w:ascii="Courier New" w:eastAsia="Times New Roman" w:hAnsi="Courier New" w:cs="Courier New"/>
          <w:sz w:val="24"/>
          <w:szCs w:val="24"/>
        </w:rPr>
      </w:pPr>
      <w:r w:rsidRPr="00B97B75">
        <w:rPr>
          <w:rFonts w:ascii="Courier New" w:eastAsia="Times New Roman" w:hAnsi="Courier New" w:cs="Courier New"/>
          <w:sz w:val="24"/>
          <w:szCs w:val="24"/>
        </w:rPr>
        <w:t xml:space="preserve">The Department must receive the application by 4:30:00 p.m., Washington, DC time, on or before the application deadline date.  </w:t>
      </w:r>
    </w:p>
    <w:p w:rsidR="00881C59" w:rsidRPr="00B97B75" w:rsidRDefault="00881C59" w:rsidP="009D2F40">
      <w:pPr>
        <w:spacing w:after="0" w:line="480" w:lineRule="auto"/>
        <w:rPr>
          <w:rFonts w:ascii="Courier New" w:hAnsi="Courier New" w:cs="Courier New"/>
          <w:sz w:val="24"/>
          <w:szCs w:val="24"/>
        </w:rPr>
      </w:pPr>
      <w:r w:rsidRPr="00B97B75">
        <w:rPr>
          <w:rFonts w:ascii="Courier New" w:hAnsi="Courier New" w:cs="Courier New"/>
          <w:sz w:val="24"/>
          <w:szCs w:val="24"/>
        </w:rPr>
        <w:tab/>
      </w:r>
      <w:proofErr w:type="gramStart"/>
      <w:r w:rsidRPr="00B97B75">
        <w:rPr>
          <w:rFonts w:ascii="Courier New" w:hAnsi="Courier New" w:cs="Courier New"/>
          <w:sz w:val="24"/>
          <w:szCs w:val="24"/>
        </w:rPr>
        <w:t xml:space="preserve">a.  </w:t>
      </w:r>
      <w:r w:rsidRPr="00B97B75">
        <w:rPr>
          <w:rFonts w:ascii="Courier New" w:hAnsi="Courier New" w:cs="Courier New"/>
          <w:sz w:val="24"/>
          <w:szCs w:val="24"/>
          <w:u w:val="single"/>
        </w:rPr>
        <w:t>Submission</w:t>
      </w:r>
      <w:proofErr w:type="gramEnd"/>
      <w:r w:rsidRPr="00B97B75">
        <w:rPr>
          <w:rFonts w:ascii="Courier New" w:hAnsi="Courier New" w:cs="Courier New"/>
          <w:sz w:val="24"/>
          <w:szCs w:val="24"/>
          <w:u w:val="single"/>
        </w:rPr>
        <w:t xml:space="preserve"> of Applications by Mail</w:t>
      </w:r>
      <w:r w:rsidR="008D408D" w:rsidRPr="00B97B75">
        <w:rPr>
          <w:rFonts w:ascii="Courier New" w:hAnsi="Courier New" w:cs="Courier New"/>
          <w:sz w:val="24"/>
          <w:szCs w:val="24"/>
        </w:rPr>
        <w:t>:</w:t>
      </w:r>
    </w:p>
    <w:p w:rsidR="00881C59" w:rsidRPr="00B97B75" w:rsidRDefault="00881C59" w:rsidP="009D2F40">
      <w:pPr>
        <w:spacing w:after="0" w:line="480" w:lineRule="auto"/>
        <w:rPr>
          <w:rFonts w:ascii="Courier New" w:hAnsi="Courier New" w:cs="Courier New"/>
          <w:sz w:val="24"/>
          <w:szCs w:val="24"/>
        </w:rPr>
      </w:pPr>
      <w:r w:rsidRPr="00B97B75">
        <w:rPr>
          <w:rFonts w:ascii="Courier New" w:hAnsi="Courier New" w:cs="Courier New"/>
          <w:sz w:val="24"/>
          <w:szCs w:val="24"/>
        </w:rPr>
        <w:tab/>
      </w:r>
      <w:proofErr w:type="gramStart"/>
      <w:r w:rsidRPr="00B97B75">
        <w:rPr>
          <w:rFonts w:ascii="Courier New" w:hAnsi="Courier New" w:cs="Courier New"/>
          <w:sz w:val="24"/>
          <w:szCs w:val="24"/>
        </w:rPr>
        <w:t>If you submit your application by mail (through the U.S. Postal Service or a commercial carrier), we must receive your application</w:t>
      </w:r>
      <w:r w:rsidR="00C0144D" w:rsidRPr="00B97B75">
        <w:rPr>
          <w:rFonts w:ascii="Courier New" w:hAnsi="Courier New" w:cs="Courier New"/>
          <w:sz w:val="24"/>
          <w:szCs w:val="24"/>
        </w:rPr>
        <w:t xml:space="preserve"> </w:t>
      </w:r>
      <w:r w:rsidR="003466D1" w:rsidRPr="00B97B75">
        <w:rPr>
          <w:rFonts w:ascii="Courier New" w:hAnsi="Courier New" w:cs="Courier New"/>
          <w:sz w:val="24"/>
          <w:szCs w:val="24"/>
        </w:rPr>
        <w:t>(i.e.</w:t>
      </w:r>
      <w:r w:rsidR="002E2553" w:rsidRPr="00B97B75">
        <w:rPr>
          <w:rFonts w:ascii="Courier New" w:hAnsi="Courier New" w:cs="Courier New"/>
          <w:sz w:val="24"/>
          <w:szCs w:val="24"/>
        </w:rPr>
        <w:t>,</w:t>
      </w:r>
      <w:r w:rsidR="003466D1" w:rsidRPr="00B97B75">
        <w:rPr>
          <w:rFonts w:ascii="Courier New" w:hAnsi="Courier New" w:cs="Courier New"/>
          <w:sz w:val="24"/>
          <w:szCs w:val="24"/>
        </w:rPr>
        <w:t xml:space="preserve"> the CD or DVD, and the signed originals of </w:t>
      </w:r>
      <w:r w:rsidR="00D003E5">
        <w:rPr>
          <w:rFonts w:ascii="Courier New" w:hAnsi="Courier New" w:cs="Courier New"/>
          <w:sz w:val="24"/>
          <w:szCs w:val="24"/>
        </w:rPr>
        <w:t>Parts</w:t>
      </w:r>
      <w:r w:rsidR="003466D1" w:rsidRPr="00B97B75">
        <w:rPr>
          <w:rFonts w:ascii="Courier New" w:hAnsi="Courier New" w:cs="Courier New"/>
          <w:sz w:val="24"/>
          <w:szCs w:val="24"/>
        </w:rPr>
        <w:t xml:space="preserve"> IV – VII and </w:t>
      </w:r>
      <w:r w:rsidR="00BA1FCB" w:rsidRPr="00B97B75">
        <w:rPr>
          <w:rFonts w:ascii="Courier New" w:hAnsi="Courier New" w:cs="Courier New"/>
          <w:sz w:val="24"/>
          <w:szCs w:val="24"/>
        </w:rPr>
        <w:t>m</w:t>
      </w:r>
      <w:r w:rsidR="003466D1" w:rsidRPr="00B97B75">
        <w:rPr>
          <w:rFonts w:ascii="Courier New" w:hAnsi="Courier New" w:cs="Courier New"/>
          <w:sz w:val="24"/>
          <w:szCs w:val="24"/>
        </w:rPr>
        <w:t xml:space="preserve">emoranda of </w:t>
      </w:r>
      <w:r w:rsidR="00BA1FCB" w:rsidRPr="00B97B75">
        <w:rPr>
          <w:rFonts w:ascii="Courier New" w:hAnsi="Courier New" w:cs="Courier New"/>
          <w:sz w:val="24"/>
          <w:szCs w:val="24"/>
        </w:rPr>
        <w:t>u</w:t>
      </w:r>
      <w:r w:rsidR="003466D1" w:rsidRPr="00B97B75">
        <w:rPr>
          <w:rFonts w:ascii="Courier New" w:hAnsi="Courier New" w:cs="Courier New"/>
          <w:sz w:val="24"/>
          <w:szCs w:val="24"/>
        </w:rPr>
        <w:t xml:space="preserve">nderstanding, as applicable) </w:t>
      </w:r>
      <w:r w:rsidR="00C0144D" w:rsidRPr="00B97B75">
        <w:rPr>
          <w:rFonts w:ascii="Courier New" w:hAnsi="Courier New" w:cs="Courier New"/>
          <w:sz w:val="24"/>
          <w:szCs w:val="24"/>
        </w:rPr>
        <w:t>on or before</w:t>
      </w:r>
      <w:r w:rsidRPr="00B97B75">
        <w:rPr>
          <w:rFonts w:ascii="Courier New" w:hAnsi="Courier New" w:cs="Courier New"/>
          <w:sz w:val="24"/>
          <w:szCs w:val="24"/>
        </w:rPr>
        <w:t xml:space="preserve"> the application deadline date.</w:t>
      </w:r>
      <w:proofErr w:type="gramEnd"/>
      <w:r w:rsidRPr="00B97B75">
        <w:rPr>
          <w:rFonts w:ascii="Courier New" w:hAnsi="Courier New" w:cs="Courier New"/>
          <w:sz w:val="24"/>
          <w:szCs w:val="24"/>
        </w:rPr>
        <w:t xml:space="preserve">  Therefore to avoid delays, we strongly recommend sending the application via overnight mail.  Mail </w:t>
      </w:r>
      <w:r w:rsidR="00C0144D" w:rsidRPr="00B97B75">
        <w:rPr>
          <w:rFonts w:ascii="Courier New" w:hAnsi="Courier New" w:cs="Courier New"/>
          <w:sz w:val="24"/>
          <w:szCs w:val="24"/>
        </w:rPr>
        <w:t xml:space="preserve">the original and two copies of the application </w:t>
      </w:r>
      <w:r w:rsidRPr="00B97B75">
        <w:rPr>
          <w:rFonts w:ascii="Courier New" w:hAnsi="Courier New" w:cs="Courier New"/>
          <w:sz w:val="24"/>
          <w:szCs w:val="24"/>
        </w:rPr>
        <w:t>to the Department at the following address:</w:t>
      </w:r>
    </w:p>
    <w:p w:rsidR="00881C59" w:rsidRPr="00B97B75" w:rsidRDefault="00881C59" w:rsidP="009D2F40">
      <w:pPr>
        <w:spacing w:after="0" w:line="240" w:lineRule="auto"/>
        <w:ind w:left="720"/>
        <w:rPr>
          <w:rFonts w:ascii="Courier New" w:hAnsi="Courier New" w:cs="Courier New"/>
          <w:sz w:val="24"/>
          <w:szCs w:val="24"/>
        </w:rPr>
      </w:pPr>
      <w:r w:rsidRPr="00B97B75">
        <w:rPr>
          <w:rFonts w:ascii="Courier New" w:hAnsi="Courier New" w:cs="Courier New"/>
          <w:sz w:val="24"/>
          <w:szCs w:val="24"/>
        </w:rPr>
        <w:t>U.S. Department of Education</w:t>
      </w:r>
    </w:p>
    <w:p w:rsidR="00881C59" w:rsidRPr="00B97B75" w:rsidRDefault="00881C59" w:rsidP="009D2F40">
      <w:pPr>
        <w:spacing w:after="0" w:line="240" w:lineRule="auto"/>
        <w:ind w:left="720"/>
        <w:rPr>
          <w:rFonts w:ascii="Courier New" w:hAnsi="Courier New" w:cs="Courier New"/>
          <w:sz w:val="24"/>
          <w:szCs w:val="24"/>
        </w:rPr>
      </w:pPr>
      <w:r w:rsidRPr="00B97B75">
        <w:rPr>
          <w:rFonts w:ascii="Courier New" w:hAnsi="Courier New" w:cs="Courier New"/>
          <w:sz w:val="24"/>
          <w:szCs w:val="24"/>
        </w:rPr>
        <w:t>Application Control Center</w:t>
      </w:r>
    </w:p>
    <w:p w:rsidR="00881C59" w:rsidRPr="00B97B75" w:rsidRDefault="00881C59" w:rsidP="009D2F40">
      <w:pPr>
        <w:spacing w:after="0" w:line="240" w:lineRule="auto"/>
        <w:ind w:left="720"/>
        <w:rPr>
          <w:rFonts w:ascii="Courier New" w:hAnsi="Courier New" w:cs="Courier New"/>
          <w:sz w:val="24"/>
          <w:szCs w:val="24"/>
        </w:rPr>
      </w:pPr>
      <w:r w:rsidRPr="00B97B75">
        <w:rPr>
          <w:rFonts w:ascii="Courier New" w:hAnsi="Courier New" w:cs="Courier New"/>
          <w:sz w:val="24"/>
          <w:szCs w:val="24"/>
        </w:rPr>
        <w:t xml:space="preserve">Attention:  CFDA Number </w:t>
      </w:r>
      <w:r w:rsidRPr="00B97B75">
        <w:rPr>
          <w:rFonts w:ascii="Courier New" w:hAnsi="Courier New" w:cs="Courier New"/>
          <w:bCs/>
          <w:sz w:val="24"/>
          <w:szCs w:val="24"/>
        </w:rPr>
        <w:t>84.416</w:t>
      </w:r>
    </w:p>
    <w:p w:rsidR="00881C59" w:rsidRPr="00B97B75" w:rsidRDefault="00881C59" w:rsidP="009D2F40">
      <w:pPr>
        <w:spacing w:after="0" w:line="240" w:lineRule="auto"/>
        <w:ind w:left="720"/>
        <w:rPr>
          <w:rFonts w:ascii="Courier New" w:hAnsi="Courier New" w:cs="Courier New"/>
          <w:sz w:val="24"/>
          <w:szCs w:val="24"/>
        </w:rPr>
      </w:pPr>
      <w:r w:rsidRPr="00B97B75">
        <w:rPr>
          <w:rFonts w:ascii="Courier New" w:hAnsi="Courier New" w:cs="Courier New"/>
          <w:sz w:val="24"/>
          <w:szCs w:val="24"/>
        </w:rPr>
        <w:t>LBJ Basement Level 1</w:t>
      </w:r>
    </w:p>
    <w:p w:rsidR="00881C59" w:rsidRPr="00B97B75" w:rsidRDefault="00881C59" w:rsidP="009D2F40">
      <w:pPr>
        <w:spacing w:after="0" w:line="240" w:lineRule="auto"/>
        <w:ind w:left="720"/>
        <w:rPr>
          <w:rFonts w:ascii="Courier New" w:hAnsi="Courier New" w:cs="Courier New"/>
          <w:sz w:val="24"/>
          <w:szCs w:val="24"/>
        </w:rPr>
      </w:pPr>
      <w:r w:rsidRPr="00B97B75">
        <w:rPr>
          <w:rFonts w:ascii="Courier New" w:hAnsi="Courier New" w:cs="Courier New"/>
          <w:sz w:val="24"/>
          <w:szCs w:val="24"/>
        </w:rPr>
        <w:t>400 Maryland Avenue, SW.</w:t>
      </w:r>
    </w:p>
    <w:p w:rsidR="00881C59" w:rsidRPr="00B97B75" w:rsidRDefault="00881C59" w:rsidP="009D2F40">
      <w:pPr>
        <w:spacing w:after="0" w:line="480" w:lineRule="auto"/>
        <w:ind w:left="720"/>
        <w:rPr>
          <w:rFonts w:ascii="Courier New" w:hAnsi="Courier New" w:cs="Courier New"/>
          <w:sz w:val="24"/>
          <w:szCs w:val="24"/>
        </w:rPr>
      </w:pPr>
      <w:r w:rsidRPr="00B97B75">
        <w:rPr>
          <w:rFonts w:ascii="Courier New" w:hAnsi="Courier New" w:cs="Courier New"/>
          <w:sz w:val="24"/>
          <w:szCs w:val="24"/>
        </w:rPr>
        <w:t>Washington, DC  20202-4260</w:t>
      </w:r>
    </w:p>
    <w:p w:rsidR="00881C59" w:rsidRPr="00B97B75" w:rsidRDefault="00881C59" w:rsidP="009D2F40">
      <w:pPr>
        <w:spacing w:after="0" w:line="480" w:lineRule="auto"/>
        <w:rPr>
          <w:rFonts w:ascii="Courier New" w:hAnsi="Courier New" w:cs="Courier New"/>
          <w:sz w:val="24"/>
          <w:szCs w:val="24"/>
        </w:rPr>
      </w:pPr>
      <w:r w:rsidRPr="00B97B75">
        <w:rPr>
          <w:rFonts w:ascii="Courier New" w:hAnsi="Courier New" w:cs="Courier New"/>
          <w:sz w:val="24"/>
          <w:szCs w:val="24"/>
        </w:rPr>
        <w:lastRenderedPageBreak/>
        <w:tab/>
        <w:t>If we receive a</w:t>
      </w:r>
      <w:r w:rsidR="00C0144D" w:rsidRPr="00B97B75">
        <w:rPr>
          <w:rFonts w:ascii="Courier New" w:hAnsi="Courier New" w:cs="Courier New"/>
          <w:sz w:val="24"/>
          <w:szCs w:val="24"/>
        </w:rPr>
        <w:t>n</w:t>
      </w:r>
      <w:r w:rsidRPr="00B97B75">
        <w:rPr>
          <w:rFonts w:ascii="Courier New" w:hAnsi="Courier New" w:cs="Courier New"/>
          <w:sz w:val="24"/>
          <w:szCs w:val="24"/>
        </w:rPr>
        <w:t xml:space="preserve"> application after the application deadline, we will not consider that application.</w:t>
      </w:r>
    </w:p>
    <w:p w:rsidR="00881C59" w:rsidRPr="00B97B75" w:rsidRDefault="00881C59" w:rsidP="009D2F40">
      <w:pPr>
        <w:spacing w:after="0" w:line="480" w:lineRule="auto"/>
        <w:rPr>
          <w:rFonts w:ascii="Courier New" w:hAnsi="Courier New" w:cs="Courier New"/>
          <w:sz w:val="24"/>
          <w:szCs w:val="24"/>
        </w:rPr>
      </w:pPr>
      <w:r w:rsidRPr="00B97B75">
        <w:rPr>
          <w:rFonts w:ascii="Courier New" w:hAnsi="Courier New" w:cs="Courier New"/>
          <w:sz w:val="24"/>
          <w:szCs w:val="24"/>
        </w:rPr>
        <w:tab/>
      </w:r>
      <w:proofErr w:type="gramStart"/>
      <w:r w:rsidRPr="00B97B75">
        <w:rPr>
          <w:rFonts w:ascii="Courier New" w:hAnsi="Courier New" w:cs="Courier New"/>
          <w:sz w:val="24"/>
          <w:szCs w:val="24"/>
        </w:rPr>
        <w:t xml:space="preserve">b.  </w:t>
      </w:r>
      <w:r w:rsidRPr="00B97B75">
        <w:rPr>
          <w:rFonts w:ascii="Courier New" w:hAnsi="Courier New" w:cs="Courier New"/>
          <w:sz w:val="24"/>
          <w:szCs w:val="24"/>
          <w:u w:val="single"/>
        </w:rPr>
        <w:t>Submission</w:t>
      </w:r>
      <w:proofErr w:type="gramEnd"/>
      <w:r w:rsidRPr="00B97B75">
        <w:rPr>
          <w:rFonts w:ascii="Courier New" w:hAnsi="Courier New" w:cs="Courier New"/>
          <w:sz w:val="24"/>
          <w:szCs w:val="24"/>
          <w:u w:val="single"/>
        </w:rPr>
        <w:t xml:space="preserve"> of Applications by Hand Delivery</w:t>
      </w:r>
      <w:r w:rsidR="008D408D" w:rsidRPr="00B97B75">
        <w:rPr>
          <w:rFonts w:ascii="Courier New" w:hAnsi="Courier New" w:cs="Courier New"/>
          <w:sz w:val="24"/>
          <w:szCs w:val="24"/>
        </w:rPr>
        <w:t>:</w:t>
      </w:r>
    </w:p>
    <w:p w:rsidR="00881C59" w:rsidRPr="00B97B75" w:rsidRDefault="00881C59" w:rsidP="009D2F40">
      <w:pPr>
        <w:spacing w:after="0" w:line="480" w:lineRule="auto"/>
        <w:rPr>
          <w:rFonts w:ascii="Courier New" w:hAnsi="Courier New" w:cs="Courier New"/>
          <w:sz w:val="24"/>
          <w:szCs w:val="24"/>
        </w:rPr>
      </w:pPr>
      <w:r w:rsidRPr="00B97B75">
        <w:rPr>
          <w:rFonts w:ascii="Courier New" w:hAnsi="Courier New" w:cs="Courier New"/>
          <w:sz w:val="24"/>
          <w:szCs w:val="24"/>
        </w:rPr>
        <w:tab/>
        <w:t>If you submit your application by hand delivery, you (or a courier service) must deliver the original and two copies of your application by hand, on or before the application deadline date, to the Department at the following address:</w:t>
      </w:r>
    </w:p>
    <w:p w:rsidR="00881C59" w:rsidRPr="00B97B75" w:rsidRDefault="00881C59" w:rsidP="009D2F40">
      <w:pPr>
        <w:spacing w:after="0" w:line="240" w:lineRule="auto"/>
        <w:ind w:left="720"/>
        <w:rPr>
          <w:rFonts w:ascii="Courier New" w:hAnsi="Courier New" w:cs="Courier New"/>
          <w:sz w:val="24"/>
          <w:szCs w:val="24"/>
        </w:rPr>
      </w:pPr>
      <w:r w:rsidRPr="00B97B75">
        <w:rPr>
          <w:rFonts w:ascii="Courier New" w:hAnsi="Courier New" w:cs="Courier New"/>
          <w:sz w:val="24"/>
          <w:szCs w:val="24"/>
        </w:rPr>
        <w:t>U.S. Department of Education</w:t>
      </w:r>
    </w:p>
    <w:p w:rsidR="00881C59" w:rsidRPr="00B97B75" w:rsidRDefault="00881C59" w:rsidP="009D2F40">
      <w:pPr>
        <w:spacing w:after="0" w:line="240" w:lineRule="auto"/>
        <w:ind w:left="720"/>
        <w:rPr>
          <w:rFonts w:ascii="Courier New" w:hAnsi="Courier New" w:cs="Courier New"/>
          <w:sz w:val="24"/>
          <w:szCs w:val="24"/>
        </w:rPr>
      </w:pPr>
      <w:r w:rsidRPr="00B97B75">
        <w:rPr>
          <w:rFonts w:ascii="Courier New" w:hAnsi="Courier New" w:cs="Courier New"/>
          <w:sz w:val="24"/>
          <w:szCs w:val="24"/>
        </w:rPr>
        <w:t>Application Control Center</w:t>
      </w:r>
    </w:p>
    <w:p w:rsidR="00881C59" w:rsidRPr="00B97B75" w:rsidRDefault="00881C59" w:rsidP="009D2F40">
      <w:pPr>
        <w:spacing w:after="0" w:line="240" w:lineRule="auto"/>
        <w:ind w:left="720"/>
        <w:rPr>
          <w:rFonts w:ascii="Courier New" w:hAnsi="Courier New" w:cs="Courier New"/>
          <w:sz w:val="24"/>
          <w:szCs w:val="24"/>
        </w:rPr>
      </w:pPr>
      <w:r w:rsidRPr="00B97B75">
        <w:rPr>
          <w:rFonts w:ascii="Courier New" w:hAnsi="Courier New" w:cs="Courier New"/>
          <w:sz w:val="24"/>
          <w:szCs w:val="24"/>
        </w:rPr>
        <w:t>Attention:  CFDA Number 84.416</w:t>
      </w:r>
    </w:p>
    <w:p w:rsidR="00881C59" w:rsidRPr="00B97B75" w:rsidRDefault="00881C59" w:rsidP="009D2F40">
      <w:pPr>
        <w:spacing w:after="0" w:line="240" w:lineRule="auto"/>
        <w:ind w:left="720"/>
        <w:rPr>
          <w:rFonts w:ascii="Courier New" w:hAnsi="Courier New" w:cs="Courier New"/>
          <w:sz w:val="24"/>
          <w:szCs w:val="24"/>
        </w:rPr>
      </w:pPr>
      <w:r w:rsidRPr="00B97B75">
        <w:rPr>
          <w:rFonts w:ascii="Courier New" w:hAnsi="Courier New" w:cs="Courier New"/>
          <w:sz w:val="24"/>
          <w:szCs w:val="24"/>
        </w:rPr>
        <w:t>550 12th Street, SW.</w:t>
      </w:r>
    </w:p>
    <w:p w:rsidR="00881C59" w:rsidRPr="00B97B75" w:rsidRDefault="00881C59" w:rsidP="009D2F40">
      <w:pPr>
        <w:spacing w:after="0" w:line="240" w:lineRule="auto"/>
        <w:ind w:left="720"/>
        <w:rPr>
          <w:rFonts w:ascii="Courier New" w:hAnsi="Courier New" w:cs="Courier New"/>
          <w:sz w:val="24"/>
          <w:szCs w:val="24"/>
        </w:rPr>
      </w:pPr>
      <w:r w:rsidRPr="00B97B75">
        <w:rPr>
          <w:rFonts w:ascii="Courier New" w:hAnsi="Courier New" w:cs="Courier New"/>
          <w:sz w:val="24"/>
          <w:szCs w:val="24"/>
        </w:rPr>
        <w:t>Room 7041, Potomac Center Plaza</w:t>
      </w:r>
    </w:p>
    <w:p w:rsidR="00881C59" w:rsidRPr="00B97B75" w:rsidRDefault="00881C59" w:rsidP="009D2F40">
      <w:pPr>
        <w:spacing w:after="0" w:line="480" w:lineRule="auto"/>
        <w:ind w:left="720"/>
        <w:rPr>
          <w:rFonts w:ascii="Courier New" w:hAnsi="Courier New" w:cs="Courier New"/>
          <w:sz w:val="24"/>
          <w:szCs w:val="24"/>
        </w:rPr>
      </w:pPr>
      <w:r w:rsidRPr="00B97B75">
        <w:rPr>
          <w:rFonts w:ascii="Courier New" w:hAnsi="Courier New" w:cs="Courier New"/>
          <w:sz w:val="24"/>
          <w:szCs w:val="24"/>
        </w:rPr>
        <w:t>Washington, DC  20202-4260</w:t>
      </w:r>
    </w:p>
    <w:p w:rsidR="00881C59" w:rsidRPr="00B97B75" w:rsidRDefault="00881C59" w:rsidP="009D2F40">
      <w:pPr>
        <w:spacing w:after="0" w:line="480" w:lineRule="auto"/>
        <w:rPr>
          <w:rFonts w:ascii="Courier New" w:hAnsi="Courier New" w:cs="Courier New"/>
          <w:sz w:val="24"/>
          <w:szCs w:val="24"/>
        </w:rPr>
      </w:pPr>
      <w:r w:rsidRPr="00B97B75">
        <w:rPr>
          <w:rFonts w:ascii="Courier New" w:hAnsi="Courier New" w:cs="Courier New"/>
          <w:sz w:val="24"/>
          <w:szCs w:val="24"/>
        </w:rPr>
        <w:t>The Application Control Center accepts hand deliveries daily between 8:00 a.m. and 4:30 p.m., Washington, DC</w:t>
      </w:r>
      <w:r w:rsidR="00666CD4">
        <w:rPr>
          <w:rFonts w:ascii="Courier New" w:hAnsi="Courier New" w:cs="Courier New"/>
          <w:sz w:val="24"/>
          <w:szCs w:val="24"/>
        </w:rPr>
        <w:t>,</w:t>
      </w:r>
      <w:r w:rsidRPr="00B97B75">
        <w:rPr>
          <w:rFonts w:ascii="Courier New" w:hAnsi="Courier New" w:cs="Courier New"/>
          <w:sz w:val="24"/>
          <w:szCs w:val="24"/>
        </w:rPr>
        <w:t xml:space="preserve"> time, except Saturdays, Sundays, and Federal holidays.</w:t>
      </w:r>
    </w:p>
    <w:p w:rsidR="00881C59" w:rsidRPr="00B97B75" w:rsidRDefault="00881C59" w:rsidP="009D2F40">
      <w:pPr>
        <w:spacing w:after="0" w:line="480" w:lineRule="auto"/>
        <w:rPr>
          <w:rFonts w:ascii="Courier New" w:hAnsi="Courier New" w:cs="Courier New"/>
          <w:sz w:val="24"/>
          <w:szCs w:val="24"/>
        </w:rPr>
      </w:pPr>
      <w:r w:rsidRPr="00B97B75">
        <w:rPr>
          <w:rFonts w:ascii="Courier New" w:hAnsi="Courier New" w:cs="Courier New"/>
          <w:sz w:val="24"/>
          <w:szCs w:val="24"/>
          <w:u w:val="single"/>
        </w:rPr>
        <w:t>Note for Mail or Hand Delivery of Applications</w:t>
      </w:r>
      <w:r w:rsidRPr="00B97B75">
        <w:rPr>
          <w:rFonts w:ascii="Courier New" w:hAnsi="Courier New" w:cs="Courier New"/>
          <w:sz w:val="24"/>
          <w:szCs w:val="24"/>
        </w:rPr>
        <w:t xml:space="preserve">:  </w:t>
      </w:r>
      <w:r w:rsidR="008D2CF1" w:rsidRPr="00B97B75">
        <w:rPr>
          <w:rFonts w:ascii="Courier New" w:hAnsi="Courier New" w:cs="Courier New"/>
          <w:sz w:val="24"/>
          <w:szCs w:val="24"/>
        </w:rPr>
        <w:t>When</w:t>
      </w:r>
      <w:r w:rsidRPr="00B97B75">
        <w:rPr>
          <w:rFonts w:ascii="Courier New" w:hAnsi="Courier New" w:cs="Courier New"/>
          <w:sz w:val="24"/>
          <w:szCs w:val="24"/>
        </w:rPr>
        <w:t xml:space="preserve"> you mail or </w:t>
      </w:r>
      <w:proofErr w:type="gramStart"/>
      <w:r w:rsidRPr="00B97B75">
        <w:rPr>
          <w:rFonts w:ascii="Courier New" w:hAnsi="Courier New" w:cs="Courier New"/>
          <w:sz w:val="24"/>
          <w:szCs w:val="24"/>
        </w:rPr>
        <w:t>hand deliver</w:t>
      </w:r>
      <w:proofErr w:type="gramEnd"/>
      <w:r w:rsidRPr="00B97B75">
        <w:rPr>
          <w:rFonts w:ascii="Courier New" w:hAnsi="Courier New" w:cs="Courier New"/>
          <w:sz w:val="24"/>
          <w:szCs w:val="24"/>
        </w:rPr>
        <w:t xml:space="preserve"> your application to the Department--</w:t>
      </w:r>
    </w:p>
    <w:p w:rsidR="00881C59" w:rsidRPr="00B97B75" w:rsidRDefault="00881C59" w:rsidP="009D2F40">
      <w:pPr>
        <w:spacing w:after="0" w:line="480" w:lineRule="auto"/>
        <w:ind w:firstLine="720"/>
        <w:rPr>
          <w:rFonts w:ascii="Courier New" w:hAnsi="Courier New" w:cs="Courier New"/>
          <w:sz w:val="24"/>
          <w:szCs w:val="24"/>
        </w:rPr>
      </w:pPr>
      <w:r w:rsidRPr="00B97B75">
        <w:rPr>
          <w:rFonts w:ascii="Courier New" w:hAnsi="Courier New" w:cs="Courier New"/>
          <w:sz w:val="24"/>
          <w:szCs w:val="24"/>
        </w:rPr>
        <w:t>(1)  You must indicate on the envelope the CFDA number, including suffix letter, if any, of the competition under which you are submitting your application; and</w:t>
      </w:r>
    </w:p>
    <w:p w:rsidR="00881C59" w:rsidRPr="00B97B75" w:rsidRDefault="00881C59" w:rsidP="009D2F40">
      <w:pPr>
        <w:pStyle w:val="BodyTextIndent3"/>
        <w:spacing w:after="0" w:line="480" w:lineRule="auto"/>
        <w:ind w:left="0" w:firstLine="720"/>
        <w:rPr>
          <w:rFonts w:ascii="Courier New" w:hAnsi="Courier New" w:cs="Courier New"/>
          <w:bCs/>
          <w:iCs/>
          <w:sz w:val="24"/>
          <w:szCs w:val="24"/>
        </w:rPr>
      </w:pPr>
      <w:r w:rsidRPr="00B97B75">
        <w:rPr>
          <w:rFonts w:ascii="Courier New" w:hAnsi="Courier New" w:cs="Courier New"/>
          <w:bCs/>
          <w:iCs/>
          <w:sz w:val="24"/>
          <w:szCs w:val="24"/>
        </w:rPr>
        <w:t xml:space="preserve">(2)  The Application Control Center will mail to you a notification of receipt of your grant application.  If you do not receive this notification within 15 business days from the application deadline date, you should call the </w:t>
      </w:r>
      <w:r w:rsidRPr="00B97B75">
        <w:rPr>
          <w:rFonts w:ascii="Courier New" w:hAnsi="Courier New" w:cs="Courier New"/>
          <w:bCs/>
          <w:iCs/>
          <w:sz w:val="24"/>
          <w:szCs w:val="24"/>
        </w:rPr>
        <w:lastRenderedPageBreak/>
        <w:t>U.S. Department of Education Application Control Center at (202) 245-6288.</w:t>
      </w:r>
    </w:p>
    <w:p w:rsidR="00881C59" w:rsidRPr="00B97B75" w:rsidRDefault="00881C59" w:rsidP="009D2F40">
      <w:pPr>
        <w:pStyle w:val="BodyTextIndent3"/>
        <w:spacing w:after="0" w:line="480" w:lineRule="auto"/>
        <w:rPr>
          <w:rFonts w:ascii="Courier New" w:eastAsia="Times New Roman" w:hAnsi="Courier New" w:cs="Courier New"/>
          <w:sz w:val="24"/>
          <w:szCs w:val="24"/>
        </w:rPr>
      </w:pPr>
      <w:r w:rsidRPr="00B97B75">
        <w:rPr>
          <w:rFonts w:ascii="Courier New" w:eastAsia="Times New Roman" w:hAnsi="Courier New" w:cs="Courier New"/>
          <w:sz w:val="24"/>
          <w:szCs w:val="24"/>
        </w:rPr>
        <w:t>V.  Application Review Information</w:t>
      </w:r>
    </w:p>
    <w:p w:rsidR="00670398" w:rsidRPr="00B97B75" w:rsidRDefault="00881C59" w:rsidP="00670398">
      <w:pPr>
        <w:spacing w:after="0" w:line="480" w:lineRule="auto"/>
        <w:rPr>
          <w:rFonts w:ascii="Courier New" w:eastAsia="Times New Roman" w:hAnsi="Courier New" w:cs="Courier New"/>
          <w:sz w:val="24"/>
          <w:szCs w:val="24"/>
        </w:rPr>
      </w:pPr>
      <w:r w:rsidRPr="00B97B75">
        <w:rPr>
          <w:rFonts w:ascii="Courier New" w:eastAsia="Times New Roman" w:hAnsi="Courier New" w:cs="Courier New"/>
          <w:sz w:val="24"/>
          <w:szCs w:val="24"/>
        </w:rPr>
        <w:tab/>
        <w:t xml:space="preserve">1.  </w:t>
      </w:r>
      <w:r w:rsidRPr="00B97B75">
        <w:rPr>
          <w:rFonts w:ascii="Courier New" w:eastAsia="Times New Roman" w:hAnsi="Courier New" w:cs="Courier New"/>
          <w:sz w:val="24"/>
          <w:szCs w:val="24"/>
          <w:u w:val="single"/>
        </w:rPr>
        <w:t>Selection Criteria</w:t>
      </w:r>
      <w:r w:rsidRPr="00B97B75">
        <w:rPr>
          <w:rFonts w:ascii="Courier New" w:eastAsia="Times New Roman" w:hAnsi="Courier New" w:cs="Courier New"/>
          <w:sz w:val="24"/>
          <w:szCs w:val="24"/>
        </w:rPr>
        <w:t xml:space="preserve">:  The selection criteria for this program are as follows:   </w:t>
      </w:r>
    </w:p>
    <w:p w:rsidR="00B97B75" w:rsidRPr="00EC20C0" w:rsidRDefault="00670398" w:rsidP="00EC20C0">
      <w:pPr>
        <w:spacing w:after="0" w:line="480" w:lineRule="auto"/>
        <w:ind w:firstLine="720"/>
        <w:rPr>
          <w:rFonts w:ascii="Courier New" w:hAnsi="Courier New"/>
          <w:sz w:val="24"/>
          <w:u w:val="single"/>
        </w:rPr>
      </w:pPr>
      <w:r w:rsidRPr="00B97B75">
        <w:rPr>
          <w:rFonts w:ascii="Courier New" w:hAnsi="Courier New" w:cs="Courier New"/>
          <w:sz w:val="24"/>
          <w:szCs w:val="24"/>
        </w:rPr>
        <w:t>A.</w:t>
      </w:r>
      <w:r w:rsidR="00881C59" w:rsidRPr="00EC20C0">
        <w:rPr>
          <w:rFonts w:ascii="Courier New" w:hAnsi="Courier New"/>
          <w:sz w:val="24"/>
        </w:rPr>
        <w:t xml:space="preserve"> </w:t>
      </w:r>
      <w:r w:rsidR="00881C59" w:rsidRPr="00EC20C0">
        <w:rPr>
          <w:rFonts w:ascii="Courier New" w:hAnsi="Courier New"/>
          <w:sz w:val="24"/>
          <w:u w:val="single"/>
        </w:rPr>
        <w:t>Vision</w:t>
      </w:r>
    </w:p>
    <w:p w:rsidR="00AB1F7D" w:rsidRDefault="00881C59" w:rsidP="00EC20C0">
      <w:pPr>
        <w:spacing w:after="0" w:line="480" w:lineRule="auto"/>
        <w:ind w:firstLine="720"/>
        <w:rPr>
          <w:rFonts w:ascii="Courier New" w:hAnsi="Courier New"/>
          <w:sz w:val="24"/>
          <w:szCs w:val="24"/>
        </w:rPr>
      </w:pPr>
      <w:r w:rsidRPr="005F419E">
        <w:rPr>
          <w:rFonts w:ascii="Courier New" w:hAnsi="Courier New"/>
          <w:sz w:val="24"/>
          <w:szCs w:val="24"/>
        </w:rPr>
        <w:t xml:space="preserve">(1)  The extent to which the </w:t>
      </w:r>
      <w:r w:rsidR="00B743FD" w:rsidRPr="005F419E">
        <w:rPr>
          <w:rFonts w:ascii="Courier New" w:hAnsi="Courier New"/>
          <w:sz w:val="24"/>
          <w:szCs w:val="24"/>
        </w:rPr>
        <w:t>a</w:t>
      </w:r>
      <w:r w:rsidR="001C7E44" w:rsidRPr="005F419E">
        <w:rPr>
          <w:rFonts w:ascii="Courier New" w:hAnsi="Courier New"/>
          <w:sz w:val="24"/>
          <w:szCs w:val="24"/>
        </w:rPr>
        <w:t>pplicant</w:t>
      </w:r>
      <w:r w:rsidRPr="005F419E">
        <w:rPr>
          <w:rFonts w:ascii="Courier New" w:hAnsi="Courier New"/>
          <w:sz w:val="24"/>
          <w:szCs w:val="24"/>
        </w:rPr>
        <w:t xml:space="preserve"> has set forth a comprehensive and coherent reform vision that builds on its work in four core educational </w:t>
      </w:r>
      <w:r w:rsidR="00C810B6" w:rsidRPr="005F419E">
        <w:rPr>
          <w:rFonts w:ascii="Courier New" w:hAnsi="Courier New"/>
          <w:sz w:val="24"/>
          <w:szCs w:val="24"/>
        </w:rPr>
        <w:t xml:space="preserve">assurance </w:t>
      </w:r>
      <w:r w:rsidRPr="005F419E">
        <w:rPr>
          <w:rFonts w:ascii="Courier New" w:hAnsi="Courier New"/>
          <w:sz w:val="24"/>
          <w:szCs w:val="24"/>
        </w:rPr>
        <w:t xml:space="preserve">areas (as defined in this notice) and articulates a clear and credible approach to the goals of accelerating student achievement, deepening student learning, and increasing equity through personalized student support grounded in common and individual tasks </w:t>
      </w:r>
      <w:r w:rsidR="008C2400" w:rsidRPr="005F419E">
        <w:rPr>
          <w:rFonts w:ascii="Courier New" w:hAnsi="Courier New"/>
          <w:sz w:val="24"/>
          <w:szCs w:val="24"/>
        </w:rPr>
        <w:t xml:space="preserve">that are </w:t>
      </w:r>
      <w:r w:rsidRPr="005F419E">
        <w:rPr>
          <w:rFonts w:ascii="Courier New" w:hAnsi="Courier New"/>
          <w:sz w:val="24"/>
          <w:szCs w:val="24"/>
        </w:rPr>
        <w:t xml:space="preserve">based on student academic interests. </w:t>
      </w:r>
    </w:p>
    <w:p w:rsidR="009D2F40" w:rsidRPr="00EC20C0" w:rsidRDefault="00881C59" w:rsidP="00EC20C0">
      <w:pPr>
        <w:spacing w:after="0" w:line="480" w:lineRule="auto"/>
        <w:ind w:firstLine="720"/>
        <w:rPr>
          <w:rFonts w:ascii="Courier New" w:hAnsi="Courier New"/>
          <w:sz w:val="24"/>
        </w:rPr>
      </w:pPr>
      <w:r w:rsidRPr="005F419E">
        <w:rPr>
          <w:rFonts w:ascii="Courier New" w:hAnsi="Courier New"/>
          <w:sz w:val="24"/>
          <w:szCs w:val="24"/>
        </w:rPr>
        <w:t>(2)</w:t>
      </w:r>
      <w:r w:rsidRPr="00EC20C0">
        <w:rPr>
          <w:rFonts w:ascii="Courier New" w:hAnsi="Courier New"/>
          <w:sz w:val="24"/>
        </w:rPr>
        <w:t xml:space="preserve">  The extent to which the </w:t>
      </w:r>
      <w:r w:rsidR="00B743FD" w:rsidRPr="00EC20C0">
        <w:rPr>
          <w:rFonts w:ascii="Courier New" w:hAnsi="Courier New"/>
          <w:sz w:val="24"/>
        </w:rPr>
        <w:t>a</w:t>
      </w:r>
      <w:r w:rsidR="001C7E44" w:rsidRPr="00EC20C0">
        <w:rPr>
          <w:rFonts w:ascii="Courier New" w:hAnsi="Courier New"/>
          <w:sz w:val="24"/>
        </w:rPr>
        <w:t>pplicant</w:t>
      </w:r>
      <w:r w:rsidRPr="00EC20C0">
        <w:rPr>
          <w:rFonts w:ascii="Courier New" w:hAnsi="Courier New"/>
          <w:sz w:val="24"/>
        </w:rPr>
        <w:t xml:space="preserve">’s approach to implementing its reform proposal </w:t>
      </w:r>
      <w:r w:rsidR="00EA799B" w:rsidRPr="00EC20C0">
        <w:rPr>
          <w:rFonts w:ascii="Courier New" w:hAnsi="Courier New"/>
          <w:sz w:val="24"/>
        </w:rPr>
        <w:t xml:space="preserve">(e.g., schools, grade bands, or subject areas) </w:t>
      </w:r>
      <w:r w:rsidRPr="00EC20C0">
        <w:rPr>
          <w:rFonts w:ascii="Courier New" w:hAnsi="Courier New"/>
          <w:sz w:val="24"/>
        </w:rPr>
        <w:t>will support high-quality LEA-level and school-level implementation of that proposal, including</w:t>
      </w:r>
      <w:r w:rsidR="00670398" w:rsidRPr="00B97B75">
        <w:rPr>
          <w:rFonts w:ascii="Courier New" w:hAnsi="Courier New" w:cs="Courier New"/>
          <w:sz w:val="24"/>
          <w:szCs w:val="24"/>
        </w:rPr>
        <w:t>--</w:t>
      </w:r>
    </w:p>
    <w:p w:rsidR="009D2F40" w:rsidRPr="00B97B75" w:rsidRDefault="00881C59" w:rsidP="009D2F40">
      <w:pPr>
        <w:pStyle w:val="NormalWeb"/>
        <w:keepNext/>
        <w:shd w:val="clear" w:color="auto" w:fill="FFFFFF"/>
        <w:spacing w:after="0" w:line="480" w:lineRule="auto"/>
        <w:ind w:firstLine="720"/>
        <w:rPr>
          <w:rFonts w:ascii="Courier New" w:hAnsi="Courier New" w:cs="Courier New"/>
        </w:rPr>
      </w:pPr>
      <w:r w:rsidRPr="00B97B75">
        <w:rPr>
          <w:rFonts w:ascii="Courier New" w:hAnsi="Courier New" w:cs="Courier New"/>
        </w:rPr>
        <w:t xml:space="preserve">(a)  A description of the process that the </w:t>
      </w:r>
      <w:r w:rsidR="00B743FD" w:rsidRPr="00B97B75">
        <w:rPr>
          <w:rFonts w:ascii="Courier New" w:hAnsi="Courier New" w:cs="Courier New"/>
        </w:rPr>
        <w:t>a</w:t>
      </w:r>
      <w:r w:rsidR="001C7E44" w:rsidRPr="00B97B75">
        <w:rPr>
          <w:rFonts w:ascii="Courier New" w:hAnsi="Courier New" w:cs="Courier New"/>
        </w:rPr>
        <w:t>pplicant</w:t>
      </w:r>
      <w:r w:rsidRPr="00B97B75">
        <w:rPr>
          <w:rFonts w:ascii="Courier New" w:hAnsi="Courier New" w:cs="Courier New"/>
        </w:rPr>
        <w:t xml:space="preserve"> used or will use to select schools to participate</w:t>
      </w:r>
      <w:r w:rsidR="00AA5E06" w:rsidRPr="00B97B75">
        <w:rPr>
          <w:rFonts w:ascii="Courier New" w:hAnsi="Courier New" w:cs="Courier New"/>
        </w:rPr>
        <w:t>.  The process must ensure</w:t>
      </w:r>
      <w:r w:rsidRPr="00B97B75">
        <w:rPr>
          <w:rFonts w:ascii="Courier New" w:hAnsi="Courier New" w:cs="Courier New"/>
        </w:rPr>
        <w:t xml:space="preserve"> that the participating schools </w:t>
      </w:r>
      <w:r w:rsidR="002A6F0E" w:rsidRPr="00B97B75">
        <w:rPr>
          <w:rFonts w:ascii="Courier New" w:hAnsi="Courier New" w:cs="Courier New"/>
        </w:rPr>
        <w:t xml:space="preserve">(as </w:t>
      </w:r>
      <w:r w:rsidR="002A6F0E" w:rsidRPr="00B97B75">
        <w:rPr>
          <w:rFonts w:ascii="Courier New" w:hAnsi="Courier New" w:cs="Courier New"/>
        </w:rPr>
        <w:lastRenderedPageBreak/>
        <w:t xml:space="preserve">defined in this notice) </w:t>
      </w:r>
      <w:r w:rsidRPr="00B97B75">
        <w:rPr>
          <w:rFonts w:ascii="Courier New" w:hAnsi="Courier New" w:cs="Courier New"/>
        </w:rPr>
        <w:t xml:space="preserve">collectively meet the </w:t>
      </w:r>
      <w:r w:rsidR="00AA5E06" w:rsidRPr="00B97B75">
        <w:rPr>
          <w:rFonts w:ascii="Courier New" w:hAnsi="Courier New" w:cs="Courier New"/>
        </w:rPr>
        <w:t xml:space="preserve">competition’s eligibility </w:t>
      </w:r>
      <w:r w:rsidRPr="00B97B75">
        <w:rPr>
          <w:rFonts w:ascii="Courier New" w:hAnsi="Courier New" w:cs="Courier New"/>
        </w:rPr>
        <w:t>requirement</w:t>
      </w:r>
      <w:r w:rsidR="00AA5E06" w:rsidRPr="00B97B75">
        <w:rPr>
          <w:rFonts w:ascii="Courier New" w:hAnsi="Courier New" w:cs="Courier New"/>
        </w:rPr>
        <w:t>s</w:t>
      </w:r>
      <w:r w:rsidR="00EA799B" w:rsidRPr="00B97B75">
        <w:rPr>
          <w:rFonts w:ascii="Courier New" w:hAnsi="Courier New" w:cs="Courier New"/>
        </w:rPr>
        <w:t>;</w:t>
      </w:r>
      <w:r w:rsidRPr="00B97B75">
        <w:rPr>
          <w:rFonts w:ascii="Courier New" w:hAnsi="Courier New" w:cs="Courier New"/>
        </w:rPr>
        <w:t xml:space="preserve"> </w:t>
      </w:r>
    </w:p>
    <w:p w:rsidR="009D2F40" w:rsidRPr="00B97B75" w:rsidRDefault="00AA5E06" w:rsidP="009D2F40">
      <w:pPr>
        <w:pStyle w:val="NormalWeb"/>
        <w:keepNext/>
        <w:shd w:val="clear" w:color="auto" w:fill="FFFFFF"/>
        <w:spacing w:after="0" w:line="480" w:lineRule="auto"/>
        <w:ind w:firstLine="720"/>
        <w:rPr>
          <w:rFonts w:ascii="Courier New" w:hAnsi="Courier New" w:cs="Courier New"/>
        </w:rPr>
      </w:pPr>
      <w:r w:rsidRPr="00B97B75">
        <w:rPr>
          <w:rFonts w:ascii="Courier New" w:hAnsi="Courier New" w:cs="Courier New"/>
        </w:rPr>
        <w:t>(b)</w:t>
      </w:r>
      <w:r w:rsidR="00EA799B" w:rsidRPr="00B97B75">
        <w:rPr>
          <w:rFonts w:ascii="Courier New" w:hAnsi="Courier New" w:cs="Courier New"/>
        </w:rPr>
        <w:t xml:space="preserve"> </w:t>
      </w:r>
      <w:r w:rsidR="00BA1FCB" w:rsidRPr="00B97B75">
        <w:rPr>
          <w:rFonts w:ascii="Courier New" w:hAnsi="Courier New" w:cs="Courier New"/>
        </w:rPr>
        <w:t xml:space="preserve"> </w:t>
      </w:r>
      <w:r w:rsidRPr="00B97B75">
        <w:rPr>
          <w:rFonts w:ascii="Courier New" w:hAnsi="Courier New" w:cs="Courier New"/>
        </w:rPr>
        <w:t>A</w:t>
      </w:r>
      <w:r w:rsidR="00881C59" w:rsidRPr="00B97B75">
        <w:rPr>
          <w:rFonts w:ascii="Courier New" w:hAnsi="Courier New" w:cs="Courier New"/>
        </w:rPr>
        <w:t xml:space="preserve"> list of the schools that will participate in grant activities (as available); and </w:t>
      </w:r>
    </w:p>
    <w:p w:rsidR="009D2F40" w:rsidRPr="00B97B75" w:rsidRDefault="00881C59" w:rsidP="009D2F40">
      <w:pPr>
        <w:pStyle w:val="NormalWeb"/>
        <w:keepNext/>
        <w:shd w:val="clear" w:color="auto" w:fill="FFFFFF"/>
        <w:spacing w:after="0" w:line="480" w:lineRule="auto"/>
        <w:ind w:firstLine="720"/>
        <w:rPr>
          <w:rFonts w:ascii="Courier New" w:hAnsi="Courier New" w:cs="Courier New"/>
        </w:rPr>
      </w:pPr>
      <w:r w:rsidRPr="00B97B75">
        <w:rPr>
          <w:rFonts w:ascii="Courier New" w:hAnsi="Courier New" w:cs="Courier New"/>
        </w:rPr>
        <w:t>(</w:t>
      </w:r>
      <w:r w:rsidR="00AA5E06" w:rsidRPr="00B97B75">
        <w:rPr>
          <w:rFonts w:ascii="Courier New" w:hAnsi="Courier New" w:cs="Courier New"/>
        </w:rPr>
        <w:t>c</w:t>
      </w:r>
      <w:r w:rsidRPr="00B97B75">
        <w:rPr>
          <w:rFonts w:ascii="Courier New" w:hAnsi="Courier New" w:cs="Courier New"/>
        </w:rPr>
        <w:t xml:space="preserve">)  The total number of participating students (as defined in this notice), participating students (as defined in this notice) from low-income families, participating students (as defined in this notice) </w:t>
      </w:r>
      <w:r w:rsidR="002A6F0E" w:rsidRPr="00B97B75">
        <w:rPr>
          <w:rFonts w:ascii="Courier New" w:hAnsi="Courier New" w:cs="Courier New"/>
        </w:rPr>
        <w:t>who are high-need</w:t>
      </w:r>
      <w:r w:rsidRPr="00B97B75">
        <w:rPr>
          <w:rFonts w:ascii="Courier New" w:hAnsi="Courier New" w:cs="Courier New"/>
        </w:rPr>
        <w:t xml:space="preserve"> students (as defined in this notice), and participating educators</w:t>
      </w:r>
      <w:r w:rsidR="00EA799B" w:rsidRPr="00B97B75">
        <w:rPr>
          <w:rFonts w:ascii="Courier New" w:hAnsi="Courier New" w:cs="Courier New"/>
        </w:rPr>
        <w:t xml:space="preserve"> (as defined in this notice)</w:t>
      </w:r>
      <w:r w:rsidR="00AA5E06" w:rsidRPr="00B97B75">
        <w:rPr>
          <w:rFonts w:ascii="Courier New" w:hAnsi="Courier New" w:cs="Courier New"/>
        </w:rPr>
        <w:t>. If participating schools (as defined in this notice) have yet to be selected, the applicant may provide approximate numbers.</w:t>
      </w:r>
      <w:r w:rsidRPr="00B97B75">
        <w:rPr>
          <w:rFonts w:ascii="Courier New" w:hAnsi="Courier New" w:cs="Courier New"/>
        </w:rPr>
        <w:t xml:space="preserve"> </w:t>
      </w:r>
    </w:p>
    <w:p w:rsidR="009D2F40" w:rsidRPr="00B97B75" w:rsidRDefault="00881C59" w:rsidP="009D2F40">
      <w:pPr>
        <w:pStyle w:val="NormalWeb"/>
        <w:keepNext/>
        <w:shd w:val="clear" w:color="auto" w:fill="FFFFFF"/>
        <w:spacing w:after="0" w:line="480" w:lineRule="auto"/>
        <w:ind w:firstLine="720"/>
        <w:rPr>
          <w:rFonts w:ascii="Courier New" w:hAnsi="Courier New" w:cs="Courier New"/>
          <w:color w:val="000000"/>
        </w:rPr>
      </w:pPr>
      <w:r w:rsidRPr="00B97B75">
        <w:rPr>
          <w:rFonts w:ascii="Courier New" w:hAnsi="Courier New" w:cs="Courier New"/>
          <w:color w:val="000000"/>
        </w:rPr>
        <w:t>(3)</w:t>
      </w:r>
      <w:r w:rsidR="00670398" w:rsidRPr="00B97B75">
        <w:rPr>
          <w:rFonts w:ascii="Courier New" w:hAnsi="Courier New" w:cs="Courier New"/>
          <w:color w:val="000000"/>
        </w:rPr>
        <w:t xml:space="preserve"> </w:t>
      </w:r>
      <w:r w:rsidRPr="00B97B75">
        <w:rPr>
          <w:rFonts w:ascii="Courier New" w:hAnsi="Courier New" w:cs="Courier New"/>
          <w:color w:val="000000"/>
        </w:rPr>
        <w:t xml:space="preserve"> The extent to which the application includes a high-quality plan describing how the </w:t>
      </w:r>
      <w:r w:rsidR="00EA799B" w:rsidRPr="00B97B75">
        <w:rPr>
          <w:rFonts w:ascii="Courier New" w:hAnsi="Courier New" w:cs="Courier New"/>
          <w:color w:val="000000"/>
        </w:rPr>
        <w:t>reform proposal</w:t>
      </w:r>
      <w:r w:rsidRPr="00B97B75">
        <w:rPr>
          <w:rFonts w:ascii="Courier New" w:hAnsi="Courier New" w:cs="Courier New"/>
          <w:color w:val="000000"/>
        </w:rPr>
        <w:t xml:space="preserve"> will be scaled up and translated into meaningful reform to support district-wide change beyond the participating schools </w:t>
      </w:r>
      <w:r w:rsidRPr="00B97B75">
        <w:rPr>
          <w:rFonts w:ascii="Courier New" w:hAnsi="Courier New" w:cs="Courier New"/>
        </w:rPr>
        <w:t>(as defined in this notice)</w:t>
      </w:r>
      <w:r w:rsidRPr="00B97B75">
        <w:rPr>
          <w:rFonts w:ascii="Courier New" w:hAnsi="Courier New" w:cs="Courier New"/>
          <w:color w:val="000000"/>
        </w:rPr>
        <w:t xml:space="preserve">, and will help the </w:t>
      </w:r>
      <w:r w:rsidR="00B743FD" w:rsidRPr="00B97B75">
        <w:rPr>
          <w:rFonts w:ascii="Courier New" w:hAnsi="Courier New" w:cs="Courier New"/>
        </w:rPr>
        <w:t>a</w:t>
      </w:r>
      <w:r w:rsidR="001C7E44" w:rsidRPr="00B97B75">
        <w:rPr>
          <w:rFonts w:ascii="Courier New" w:hAnsi="Courier New" w:cs="Courier New"/>
        </w:rPr>
        <w:t>pplicant</w:t>
      </w:r>
      <w:r w:rsidRPr="00B97B75">
        <w:rPr>
          <w:rFonts w:ascii="Courier New" w:hAnsi="Courier New" w:cs="Courier New"/>
        </w:rPr>
        <w:t xml:space="preserve"> </w:t>
      </w:r>
      <w:r w:rsidRPr="00B97B75">
        <w:rPr>
          <w:rFonts w:ascii="Courier New" w:hAnsi="Courier New" w:cs="Courier New"/>
          <w:color w:val="000000"/>
        </w:rPr>
        <w:t xml:space="preserve">reach its </w:t>
      </w:r>
      <w:r w:rsidR="00EA799B" w:rsidRPr="00B97B75">
        <w:rPr>
          <w:rFonts w:ascii="Courier New" w:hAnsi="Courier New" w:cs="Courier New"/>
          <w:color w:val="000000"/>
        </w:rPr>
        <w:t xml:space="preserve">outcome </w:t>
      </w:r>
      <w:r w:rsidRPr="00B97B75">
        <w:rPr>
          <w:rFonts w:ascii="Courier New" w:hAnsi="Courier New" w:cs="Courier New"/>
          <w:color w:val="000000"/>
        </w:rPr>
        <w:t xml:space="preserve">goals (e.g., the </w:t>
      </w:r>
      <w:r w:rsidR="00B743FD" w:rsidRPr="00B97B75">
        <w:rPr>
          <w:rFonts w:ascii="Courier New" w:hAnsi="Courier New" w:cs="Courier New"/>
          <w:color w:val="000000"/>
        </w:rPr>
        <w:t>a</w:t>
      </w:r>
      <w:r w:rsidR="001C7E44" w:rsidRPr="00B97B75">
        <w:rPr>
          <w:rFonts w:ascii="Courier New" w:hAnsi="Courier New" w:cs="Courier New"/>
          <w:color w:val="000000"/>
        </w:rPr>
        <w:t>pplicant</w:t>
      </w:r>
      <w:r w:rsidRPr="00B97B75">
        <w:rPr>
          <w:rFonts w:ascii="Courier New" w:hAnsi="Courier New" w:cs="Courier New"/>
          <w:color w:val="000000"/>
        </w:rPr>
        <w:t xml:space="preserve">’s logic model or theory of change of how its plan will improve student learning outcomes for all students who would be served by the </w:t>
      </w:r>
      <w:r w:rsidR="00B743FD" w:rsidRPr="00B97B75">
        <w:rPr>
          <w:rFonts w:ascii="Courier New" w:hAnsi="Courier New" w:cs="Courier New"/>
          <w:color w:val="000000"/>
        </w:rPr>
        <w:t>a</w:t>
      </w:r>
      <w:r w:rsidR="001C7E44" w:rsidRPr="00B97B75">
        <w:rPr>
          <w:rFonts w:ascii="Courier New" w:hAnsi="Courier New" w:cs="Courier New"/>
          <w:color w:val="000000"/>
        </w:rPr>
        <w:t>pplicant</w:t>
      </w:r>
      <w:r w:rsidRPr="00B97B75">
        <w:rPr>
          <w:rFonts w:ascii="Courier New" w:hAnsi="Courier New" w:cs="Courier New"/>
          <w:color w:val="000000"/>
        </w:rPr>
        <w:t xml:space="preserve">). </w:t>
      </w:r>
    </w:p>
    <w:p w:rsidR="009D2F40" w:rsidRPr="00B97B75" w:rsidRDefault="00881C59" w:rsidP="009D2F40">
      <w:pPr>
        <w:pStyle w:val="NormalWeb"/>
        <w:keepNext/>
        <w:shd w:val="clear" w:color="auto" w:fill="FFFFFF"/>
        <w:spacing w:after="0" w:line="480" w:lineRule="auto"/>
        <w:ind w:firstLine="720"/>
        <w:rPr>
          <w:rFonts w:ascii="Courier New" w:hAnsi="Courier New" w:cs="Courier New"/>
        </w:rPr>
      </w:pPr>
      <w:r w:rsidRPr="00B97B75">
        <w:rPr>
          <w:rFonts w:ascii="Courier New" w:hAnsi="Courier New" w:cs="Courier New"/>
        </w:rPr>
        <w:t xml:space="preserve">(4)  The extent to which the </w:t>
      </w:r>
      <w:r w:rsidR="00B743FD" w:rsidRPr="00B97B75">
        <w:rPr>
          <w:rFonts w:ascii="Courier New" w:hAnsi="Courier New" w:cs="Courier New"/>
        </w:rPr>
        <w:t>a</w:t>
      </w:r>
      <w:r w:rsidR="001C7E44" w:rsidRPr="00B97B75">
        <w:rPr>
          <w:rFonts w:ascii="Courier New" w:hAnsi="Courier New" w:cs="Courier New"/>
        </w:rPr>
        <w:t>pplicant</w:t>
      </w:r>
      <w:r w:rsidRPr="00B97B75">
        <w:rPr>
          <w:rFonts w:ascii="Courier New" w:hAnsi="Courier New" w:cs="Courier New"/>
        </w:rPr>
        <w:t xml:space="preserve">’s vision is likely to result in improved student learning and </w:t>
      </w:r>
      <w:r w:rsidRPr="00B97B75">
        <w:rPr>
          <w:rFonts w:ascii="Courier New" w:hAnsi="Courier New" w:cs="Courier New"/>
        </w:rPr>
        <w:lastRenderedPageBreak/>
        <w:t xml:space="preserve">performance and increased equity as demonstrated by ambitious yet achievable annual goals that are equal to or exceed State ESEA targets for the LEA(s), overall and by student subgroup (as defined in this notice), for each participating </w:t>
      </w:r>
      <w:r w:rsidR="00786B01" w:rsidRPr="00B97B75">
        <w:rPr>
          <w:rFonts w:ascii="Courier New" w:hAnsi="Courier New" w:cs="Courier New"/>
        </w:rPr>
        <w:t>LEA</w:t>
      </w:r>
      <w:r w:rsidRPr="00B97B75">
        <w:rPr>
          <w:rFonts w:ascii="Courier New" w:hAnsi="Courier New" w:cs="Courier New"/>
        </w:rPr>
        <w:t xml:space="preserve"> in the following areas:</w:t>
      </w:r>
    </w:p>
    <w:p w:rsidR="009D2F40" w:rsidRPr="00B97B75" w:rsidRDefault="00881C59" w:rsidP="009D2F40">
      <w:pPr>
        <w:pStyle w:val="NormalWeb"/>
        <w:keepNext/>
        <w:shd w:val="clear" w:color="auto" w:fill="FFFFFF"/>
        <w:spacing w:after="0" w:line="480" w:lineRule="auto"/>
        <w:ind w:firstLine="720"/>
        <w:rPr>
          <w:rFonts w:ascii="Courier New" w:hAnsi="Courier New" w:cs="Courier New"/>
        </w:rPr>
      </w:pPr>
      <w:r w:rsidRPr="00B97B75">
        <w:rPr>
          <w:rFonts w:ascii="Courier New" w:hAnsi="Courier New" w:cs="Courier New"/>
        </w:rPr>
        <w:t>(a)  Performance on summative assessments (</w:t>
      </w:r>
      <w:r w:rsidR="005A656B" w:rsidRPr="00B97B75">
        <w:rPr>
          <w:rFonts w:ascii="Courier New" w:hAnsi="Courier New" w:cs="Courier New"/>
        </w:rPr>
        <w:t xml:space="preserve">proficiency </w:t>
      </w:r>
      <w:r w:rsidRPr="00B97B75">
        <w:rPr>
          <w:rFonts w:ascii="Courier New" w:hAnsi="Courier New" w:cs="Courier New"/>
        </w:rPr>
        <w:t>status and growth</w:t>
      </w:r>
      <w:r w:rsidR="008D408D" w:rsidRPr="00B97B75">
        <w:rPr>
          <w:rFonts w:ascii="Courier New" w:hAnsi="Courier New" w:cs="Courier New"/>
        </w:rPr>
        <w:t>)</w:t>
      </w:r>
      <w:r w:rsidRPr="00B97B75">
        <w:rPr>
          <w:rFonts w:ascii="Courier New" w:hAnsi="Courier New" w:cs="Courier New"/>
        </w:rPr>
        <w:t xml:space="preserve">. </w:t>
      </w:r>
    </w:p>
    <w:p w:rsidR="009D2F40" w:rsidRPr="00B97B75" w:rsidRDefault="00881C59" w:rsidP="009D2F40">
      <w:pPr>
        <w:pStyle w:val="NormalWeb"/>
        <w:keepNext/>
        <w:shd w:val="clear" w:color="auto" w:fill="FFFFFF"/>
        <w:spacing w:after="0" w:line="480" w:lineRule="auto"/>
        <w:ind w:firstLine="720"/>
        <w:rPr>
          <w:rFonts w:ascii="Courier New" w:hAnsi="Courier New" w:cs="Courier New"/>
        </w:rPr>
      </w:pPr>
      <w:r w:rsidRPr="00B97B75">
        <w:rPr>
          <w:rFonts w:ascii="Courier New" w:hAnsi="Courier New" w:cs="Courier New"/>
        </w:rPr>
        <w:t>(b)  Decreasing achievement gaps (as defined in this notice).</w:t>
      </w:r>
    </w:p>
    <w:p w:rsidR="009D2F40" w:rsidRPr="00B97B75" w:rsidRDefault="00881C59" w:rsidP="009D2F40">
      <w:pPr>
        <w:pStyle w:val="NormalWeb"/>
        <w:keepNext/>
        <w:shd w:val="clear" w:color="auto" w:fill="FFFFFF"/>
        <w:spacing w:after="0" w:line="480" w:lineRule="auto"/>
        <w:ind w:firstLine="720"/>
        <w:rPr>
          <w:rFonts w:ascii="Courier New" w:hAnsi="Courier New" w:cs="Courier New"/>
        </w:rPr>
      </w:pPr>
      <w:r w:rsidRPr="00B97B75">
        <w:rPr>
          <w:rFonts w:ascii="Courier New" w:hAnsi="Courier New" w:cs="Courier New"/>
        </w:rPr>
        <w:t>(c)  Graduation rates (as defined in this notice).</w:t>
      </w:r>
    </w:p>
    <w:p w:rsidR="00881C59" w:rsidRDefault="00881C59" w:rsidP="009D2F40">
      <w:pPr>
        <w:pStyle w:val="NormalWeb"/>
        <w:keepNext/>
        <w:shd w:val="clear" w:color="auto" w:fill="FFFFFF"/>
        <w:spacing w:after="0" w:line="480" w:lineRule="auto"/>
        <w:ind w:firstLine="720"/>
        <w:rPr>
          <w:rFonts w:ascii="Courier New" w:hAnsi="Courier New" w:cs="Courier New"/>
        </w:rPr>
      </w:pPr>
      <w:r w:rsidRPr="00B97B75">
        <w:rPr>
          <w:rFonts w:ascii="Courier New" w:hAnsi="Courier New" w:cs="Courier New"/>
        </w:rPr>
        <w:t>(d)  College enrollment (as defined in this notice) rates.</w:t>
      </w:r>
    </w:p>
    <w:p w:rsidR="0065359C" w:rsidRPr="0065359C" w:rsidRDefault="0065359C" w:rsidP="0065359C">
      <w:pPr>
        <w:pStyle w:val="NormalWeb"/>
        <w:keepNext/>
        <w:shd w:val="clear" w:color="auto" w:fill="FFFFFF"/>
        <w:spacing w:after="0" w:line="480" w:lineRule="auto"/>
        <w:ind w:firstLine="720"/>
        <w:rPr>
          <w:rFonts w:ascii="Courier New" w:hAnsi="Courier New" w:cs="Courier New"/>
          <w:color w:val="000000"/>
          <w:spacing w:val="4"/>
        </w:rPr>
      </w:pPr>
      <w:r w:rsidRPr="0065359C">
        <w:rPr>
          <w:rFonts w:ascii="Courier New" w:hAnsi="Courier New" w:cs="Courier New"/>
          <w:color w:val="000000"/>
          <w:spacing w:val="4"/>
        </w:rPr>
        <w:t>Optional:  The extent to which the applicant’s vision is likely to result in improved student learning and performance and increased equity as demonstrated by ambitious yet achievable annual goals for each participating LEA in the following area:</w:t>
      </w:r>
    </w:p>
    <w:p w:rsidR="0065359C" w:rsidRPr="00B97B75" w:rsidRDefault="0065359C" w:rsidP="0065359C">
      <w:pPr>
        <w:pStyle w:val="NormalWeb"/>
        <w:keepNext/>
        <w:shd w:val="clear" w:color="auto" w:fill="FFFFFF"/>
        <w:spacing w:after="0" w:line="480" w:lineRule="auto"/>
        <w:ind w:firstLine="720"/>
        <w:rPr>
          <w:rFonts w:ascii="Courier New" w:hAnsi="Courier New" w:cs="Courier New"/>
          <w:color w:val="000000"/>
          <w:spacing w:val="4"/>
        </w:rPr>
      </w:pPr>
      <w:r w:rsidRPr="0065359C">
        <w:rPr>
          <w:rFonts w:ascii="Courier New" w:hAnsi="Courier New" w:cs="Courier New"/>
          <w:color w:val="000000"/>
          <w:spacing w:val="4"/>
        </w:rPr>
        <w:t>(e)  Postsecondary degree attainment.</w:t>
      </w:r>
    </w:p>
    <w:p w:rsidR="00881C59" w:rsidRPr="00EC20C0" w:rsidRDefault="00670398" w:rsidP="00EC20C0">
      <w:pPr>
        <w:pStyle w:val="MediumGrid1-Accent21"/>
        <w:keepNext/>
        <w:spacing w:line="480" w:lineRule="auto"/>
        <w:ind w:left="0"/>
        <w:rPr>
          <w:rFonts w:ascii="Courier New" w:hAnsi="Courier New"/>
          <w:sz w:val="24"/>
          <w:u w:val="single"/>
        </w:rPr>
      </w:pPr>
      <w:r w:rsidRPr="00B97B75">
        <w:rPr>
          <w:rFonts w:ascii="Courier New" w:hAnsi="Courier New" w:cs="Courier New"/>
          <w:sz w:val="24"/>
          <w:szCs w:val="24"/>
          <w:u w:val="single"/>
        </w:rPr>
        <w:t xml:space="preserve">B.  </w:t>
      </w:r>
      <w:r w:rsidR="00881C59" w:rsidRPr="00EC20C0">
        <w:rPr>
          <w:rFonts w:ascii="Courier New" w:hAnsi="Courier New"/>
          <w:sz w:val="24"/>
          <w:u w:val="single"/>
        </w:rPr>
        <w:t>Prior Record of Success and Conditions for Reform</w:t>
      </w:r>
      <w:r w:rsidR="00881C59" w:rsidRPr="00EC20C0" w:rsidDel="008470BA">
        <w:rPr>
          <w:rFonts w:ascii="Courier New" w:hAnsi="Courier New"/>
          <w:sz w:val="24"/>
          <w:u w:val="single"/>
        </w:rPr>
        <w:t xml:space="preserve"> </w:t>
      </w:r>
    </w:p>
    <w:p w:rsidR="009D2F40" w:rsidRPr="00B97B75" w:rsidRDefault="00881C59" w:rsidP="009D2F40">
      <w:pPr>
        <w:pStyle w:val="MediumGrid1-Accent21"/>
        <w:keepNext/>
        <w:spacing w:line="480" w:lineRule="auto"/>
        <w:ind w:left="0" w:firstLine="720"/>
        <w:rPr>
          <w:rFonts w:ascii="Courier New" w:hAnsi="Courier New" w:cs="Courier New"/>
          <w:sz w:val="24"/>
          <w:szCs w:val="24"/>
        </w:rPr>
      </w:pPr>
      <w:r w:rsidRPr="00B97B75">
        <w:rPr>
          <w:rFonts w:ascii="Courier New" w:hAnsi="Courier New" w:cs="Courier New"/>
          <w:sz w:val="24"/>
          <w:szCs w:val="24"/>
        </w:rPr>
        <w:t>The extent to which each LEA has demonstrated evidence of</w:t>
      </w:r>
      <w:r w:rsidR="00670398" w:rsidRPr="00B97B75">
        <w:rPr>
          <w:rFonts w:ascii="Courier New" w:hAnsi="Courier New" w:cs="Courier New"/>
          <w:sz w:val="24"/>
          <w:szCs w:val="24"/>
        </w:rPr>
        <w:t>--</w:t>
      </w:r>
    </w:p>
    <w:p w:rsidR="009D2F40" w:rsidRPr="00B97B75" w:rsidRDefault="00881C59" w:rsidP="009D2F40">
      <w:pPr>
        <w:pStyle w:val="MediumGrid1-Accent21"/>
        <w:keepNext/>
        <w:spacing w:line="480" w:lineRule="auto"/>
        <w:ind w:left="0" w:firstLine="720"/>
        <w:rPr>
          <w:rFonts w:ascii="Courier New" w:hAnsi="Courier New" w:cs="Courier New"/>
          <w:sz w:val="24"/>
          <w:szCs w:val="24"/>
        </w:rPr>
      </w:pPr>
      <w:r w:rsidRPr="00B97B75">
        <w:rPr>
          <w:rFonts w:ascii="Courier New" w:hAnsi="Courier New" w:cs="Courier New"/>
          <w:sz w:val="24"/>
          <w:szCs w:val="24"/>
        </w:rPr>
        <w:t xml:space="preserve">(1)  A clear record of success in the past four years in advancing student learning and achievement and </w:t>
      </w:r>
      <w:r w:rsidRPr="00B97B75">
        <w:rPr>
          <w:rFonts w:ascii="Courier New" w:hAnsi="Courier New" w:cs="Courier New"/>
          <w:sz w:val="24"/>
          <w:szCs w:val="24"/>
        </w:rPr>
        <w:lastRenderedPageBreak/>
        <w:t xml:space="preserve">increasing equity in learning and teaching, including a description, charts or graphs, raw student data, and other evidence that demonstrates the </w:t>
      </w:r>
      <w:r w:rsidR="00B743FD" w:rsidRPr="00B97B75">
        <w:rPr>
          <w:rFonts w:ascii="Courier New" w:hAnsi="Courier New" w:cs="Courier New"/>
          <w:sz w:val="24"/>
          <w:szCs w:val="24"/>
        </w:rPr>
        <w:t>a</w:t>
      </w:r>
      <w:r w:rsidR="001C7E44" w:rsidRPr="00B97B75">
        <w:rPr>
          <w:rFonts w:ascii="Courier New" w:hAnsi="Courier New" w:cs="Courier New"/>
          <w:sz w:val="24"/>
          <w:szCs w:val="24"/>
        </w:rPr>
        <w:t>pplicant</w:t>
      </w:r>
      <w:r w:rsidRPr="00B97B75">
        <w:rPr>
          <w:rFonts w:ascii="Courier New" w:hAnsi="Courier New" w:cs="Courier New"/>
          <w:sz w:val="24"/>
          <w:szCs w:val="24"/>
        </w:rPr>
        <w:t>’s ability to</w:t>
      </w:r>
      <w:r w:rsidR="00670398" w:rsidRPr="00B97B75">
        <w:rPr>
          <w:rFonts w:ascii="Courier New" w:hAnsi="Courier New" w:cs="Courier New"/>
          <w:sz w:val="24"/>
          <w:szCs w:val="24"/>
        </w:rPr>
        <w:t>--</w:t>
      </w:r>
    </w:p>
    <w:p w:rsidR="009D2F40" w:rsidRPr="00B97B75" w:rsidRDefault="00881C59" w:rsidP="009D2F40">
      <w:pPr>
        <w:pStyle w:val="MediumGrid1-Accent21"/>
        <w:keepNext/>
        <w:spacing w:line="480" w:lineRule="auto"/>
        <w:ind w:left="0" w:firstLine="720"/>
        <w:rPr>
          <w:rFonts w:ascii="Courier New" w:hAnsi="Courier New" w:cs="Courier New"/>
          <w:sz w:val="24"/>
          <w:szCs w:val="24"/>
        </w:rPr>
      </w:pPr>
      <w:r w:rsidRPr="00B97B75">
        <w:rPr>
          <w:rFonts w:ascii="Courier New" w:hAnsi="Courier New" w:cs="Courier New"/>
          <w:sz w:val="24"/>
          <w:szCs w:val="24"/>
        </w:rPr>
        <w:t>(a)  Improve student learning outcomes and close achievement gaps (as defined in this notice), including by raising student achievement, high school graduation rates</w:t>
      </w:r>
      <w:r w:rsidR="003466D1" w:rsidRPr="00B97B75">
        <w:rPr>
          <w:rFonts w:ascii="Courier New" w:hAnsi="Courier New" w:cs="Courier New"/>
          <w:sz w:val="24"/>
          <w:szCs w:val="24"/>
        </w:rPr>
        <w:t xml:space="preserve"> (as defined in this notice)</w:t>
      </w:r>
      <w:r w:rsidRPr="00B97B75">
        <w:rPr>
          <w:rFonts w:ascii="Courier New" w:hAnsi="Courier New" w:cs="Courier New"/>
          <w:sz w:val="24"/>
          <w:szCs w:val="24"/>
        </w:rPr>
        <w:t>, and college</w:t>
      </w:r>
      <w:r w:rsidR="0078301C">
        <w:rPr>
          <w:rFonts w:ascii="Courier New" w:hAnsi="Courier New" w:cs="Courier New"/>
          <w:sz w:val="24"/>
          <w:szCs w:val="24"/>
        </w:rPr>
        <w:t xml:space="preserve"> </w:t>
      </w:r>
      <w:r w:rsidR="0026169D" w:rsidRPr="00B97B75">
        <w:rPr>
          <w:rFonts w:ascii="Courier New" w:hAnsi="Courier New" w:cs="Courier New"/>
          <w:sz w:val="24"/>
          <w:szCs w:val="24"/>
        </w:rPr>
        <w:t>enrollment</w:t>
      </w:r>
      <w:r w:rsidRPr="00B97B75">
        <w:rPr>
          <w:rFonts w:ascii="Courier New" w:hAnsi="Courier New" w:cs="Courier New"/>
          <w:sz w:val="24"/>
          <w:szCs w:val="24"/>
        </w:rPr>
        <w:t xml:space="preserve"> </w:t>
      </w:r>
      <w:r w:rsidR="005A656B" w:rsidRPr="00B97B75">
        <w:rPr>
          <w:rFonts w:ascii="Courier New" w:hAnsi="Courier New" w:cs="Courier New"/>
          <w:sz w:val="24"/>
          <w:szCs w:val="24"/>
        </w:rPr>
        <w:t>(as defined in this notice</w:t>
      </w:r>
      <w:r w:rsidR="0043442D" w:rsidRPr="00B97B75">
        <w:rPr>
          <w:rFonts w:ascii="Courier New" w:hAnsi="Courier New" w:cs="Courier New"/>
          <w:sz w:val="24"/>
          <w:szCs w:val="24"/>
        </w:rPr>
        <w:t>) rates</w:t>
      </w:r>
      <w:r w:rsidRPr="00B97B75">
        <w:rPr>
          <w:rFonts w:ascii="Courier New" w:hAnsi="Courier New" w:cs="Courier New"/>
          <w:sz w:val="24"/>
          <w:szCs w:val="24"/>
        </w:rPr>
        <w:t>;</w:t>
      </w:r>
      <w:r w:rsidR="009D2F40" w:rsidRPr="00B97B75">
        <w:rPr>
          <w:rFonts w:ascii="Courier New" w:hAnsi="Courier New" w:cs="Courier New"/>
          <w:sz w:val="24"/>
          <w:szCs w:val="24"/>
        </w:rPr>
        <w:t xml:space="preserve">  </w:t>
      </w:r>
    </w:p>
    <w:p w:rsidR="009D2F40" w:rsidRPr="00B97B75" w:rsidRDefault="00881C59" w:rsidP="009D2F40">
      <w:pPr>
        <w:pStyle w:val="MediumGrid1-Accent21"/>
        <w:keepNext/>
        <w:spacing w:line="480" w:lineRule="auto"/>
        <w:ind w:left="0" w:firstLine="720"/>
        <w:rPr>
          <w:rFonts w:ascii="Courier New" w:hAnsi="Courier New" w:cs="Courier New"/>
          <w:sz w:val="24"/>
          <w:szCs w:val="24"/>
        </w:rPr>
      </w:pPr>
      <w:r w:rsidRPr="00B97B75">
        <w:rPr>
          <w:rFonts w:ascii="Courier New" w:hAnsi="Courier New" w:cs="Courier New"/>
          <w:sz w:val="24"/>
          <w:szCs w:val="24"/>
        </w:rPr>
        <w:t>(b)  Achieve ambitious and significant reforms</w:t>
      </w:r>
      <w:r w:rsidR="005F419E">
        <w:rPr>
          <w:rFonts w:ascii="Courier New" w:hAnsi="Courier New" w:cs="Courier New"/>
          <w:sz w:val="24"/>
          <w:szCs w:val="24"/>
        </w:rPr>
        <w:t xml:space="preserve"> </w:t>
      </w:r>
      <w:r w:rsidRPr="00B97B75">
        <w:rPr>
          <w:rFonts w:ascii="Courier New" w:hAnsi="Courier New" w:cs="Courier New"/>
          <w:sz w:val="24"/>
          <w:szCs w:val="24"/>
        </w:rPr>
        <w:t>in its persistently lowest</w:t>
      </w:r>
      <w:r w:rsidR="008C2400" w:rsidRPr="00B97B75">
        <w:rPr>
          <w:rFonts w:ascii="Courier New" w:hAnsi="Courier New" w:cs="Courier New"/>
          <w:sz w:val="24"/>
          <w:szCs w:val="24"/>
        </w:rPr>
        <w:t>-</w:t>
      </w:r>
      <w:r w:rsidRPr="00B97B75">
        <w:rPr>
          <w:rFonts w:ascii="Courier New" w:hAnsi="Courier New" w:cs="Courier New"/>
          <w:sz w:val="24"/>
          <w:szCs w:val="24"/>
        </w:rPr>
        <w:t>achieving schools (as defined in this notice) or in its low-performing schools (</w:t>
      </w:r>
      <w:r w:rsidR="009D2F40" w:rsidRPr="00B97B75">
        <w:rPr>
          <w:rFonts w:ascii="Courier New" w:hAnsi="Courier New" w:cs="Courier New"/>
          <w:sz w:val="24"/>
          <w:szCs w:val="24"/>
        </w:rPr>
        <w:t>as defined in this notice); and</w:t>
      </w:r>
    </w:p>
    <w:p w:rsidR="009D2F40" w:rsidRPr="00B97B75" w:rsidRDefault="00881C59" w:rsidP="009D2F40">
      <w:pPr>
        <w:pStyle w:val="MediumGrid1-Accent21"/>
        <w:keepNext/>
        <w:spacing w:line="480" w:lineRule="auto"/>
        <w:ind w:left="0" w:firstLine="720"/>
        <w:rPr>
          <w:rFonts w:ascii="Courier New" w:hAnsi="Courier New" w:cs="Courier New"/>
          <w:sz w:val="24"/>
          <w:szCs w:val="24"/>
        </w:rPr>
      </w:pPr>
      <w:r w:rsidRPr="00B97B75">
        <w:rPr>
          <w:rFonts w:ascii="Courier New" w:hAnsi="Courier New" w:cs="Courier New"/>
          <w:sz w:val="24"/>
          <w:szCs w:val="24"/>
        </w:rPr>
        <w:t>(c)  Make student performance data (as defined in this notice) available to students, educators (as defined in this notice), and parents in ways that inform and improve participation, instruction, and services</w:t>
      </w:r>
      <w:r w:rsidR="00AA5E06" w:rsidRPr="00B97B75">
        <w:rPr>
          <w:rFonts w:ascii="Courier New" w:hAnsi="Courier New" w:cs="Courier New"/>
          <w:sz w:val="24"/>
          <w:szCs w:val="24"/>
        </w:rPr>
        <w:t>.</w:t>
      </w:r>
      <w:r w:rsidRPr="00B97B75">
        <w:rPr>
          <w:rFonts w:ascii="Courier New" w:hAnsi="Courier New" w:cs="Courier New"/>
          <w:sz w:val="24"/>
          <w:szCs w:val="24"/>
        </w:rPr>
        <w:t xml:space="preserve"> </w:t>
      </w:r>
    </w:p>
    <w:p w:rsidR="009D2F40" w:rsidRPr="00B97B75" w:rsidRDefault="00881C59" w:rsidP="009D2F40">
      <w:pPr>
        <w:pStyle w:val="MediumGrid1-Accent21"/>
        <w:keepNext/>
        <w:spacing w:line="480" w:lineRule="auto"/>
        <w:ind w:left="0" w:firstLine="720"/>
        <w:rPr>
          <w:rFonts w:ascii="Courier New" w:hAnsi="Courier New" w:cs="Courier New"/>
          <w:sz w:val="24"/>
          <w:szCs w:val="24"/>
        </w:rPr>
      </w:pPr>
      <w:r w:rsidRPr="00B97B75">
        <w:rPr>
          <w:rFonts w:ascii="Courier New" w:hAnsi="Courier New" w:cs="Courier New"/>
          <w:sz w:val="24"/>
          <w:szCs w:val="24"/>
        </w:rPr>
        <w:t xml:space="preserve">(2)  A high level of transparency in LEA processes, practices, and investments, including </w:t>
      </w:r>
      <w:r w:rsidR="008C2400" w:rsidRPr="00B97B75">
        <w:rPr>
          <w:rFonts w:ascii="Courier New" w:hAnsi="Courier New" w:cs="Courier New"/>
          <w:sz w:val="24"/>
          <w:szCs w:val="24"/>
        </w:rPr>
        <w:t xml:space="preserve">by </w:t>
      </w:r>
      <w:r w:rsidRPr="00B97B75">
        <w:rPr>
          <w:rFonts w:ascii="Courier New" w:hAnsi="Courier New" w:cs="Courier New"/>
          <w:sz w:val="24"/>
          <w:szCs w:val="24"/>
        </w:rPr>
        <w:t xml:space="preserve">making public, by school, actual school-level expenditures </w:t>
      </w:r>
      <w:r w:rsidR="00AA5E06" w:rsidRPr="00B97B75">
        <w:rPr>
          <w:rFonts w:ascii="Courier New" w:hAnsi="Courier New" w:cs="Courier New"/>
          <w:sz w:val="24"/>
          <w:szCs w:val="24"/>
        </w:rPr>
        <w:t>for</w:t>
      </w:r>
      <w:r w:rsidRPr="00B97B75">
        <w:rPr>
          <w:rFonts w:ascii="Courier New" w:hAnsi="Courier New" w:cs="Courier New"/>
          <w:sz w:val="24"/>
          <w:szCs w:val="24"/>
        </w:rPr>
        <w:t xml:space="preserve"> regular K-12 instruction, instructional support, pupil support, and school administration.  At a minimum, </w:t>
      </w:r>
      <w:r w:rsidR="00AA5E06" w:rsidRPr="00B97B75">
        <w:rPr>
          <w:rFonts w:ascii="Courier New" w:hAnsi="Courier New" w:cs="Courier New"/>
          <w:sz w:val="24"/>
          <w:szCs w:val="24"/>
        </w:rPr>
        <w:t xml:space="preserve">this </w:t>
      </w:r>
      <w:r w:rsidRPr="00B97B75">
        <w:rPr>
          <w:rFonts w:ascii="Courier New" w:hAnsi="Courier New" w:cs="Courier New"/>
          <w:sz w:val="24"/>
          <w:szCs w:val="24"/>
        </w:rPr>
        <w:t xml:space="preserve">information </w:t>
      </w:r>
      <w:r w:rsidR="00745751" w:rsidRPr="00B97B75">
        <w:rPr>
          <w:rFonts w:ascii="Courier New" w:hAnsi="Courier New" w:cs="Courier New"/>
          <w:sz w:val="24"/>
          <w:szCs w:val="24"/>
        </w:rPr>
        <w:t xml:space="preserve">must </w:t>
      </w:r>
      <w:r w:rsidRPr="00B97B75">
        <w:rPr>
          <w:rFonts w:ascii="Courier New" w:hAnsi="Courier New" w:cs="Courier New"/>
          <w:sz w:val="24"/>
          <w:szCs w:val="24"/>
        </w:rPr>
        <w:t xml:space="preserve">include </w:t>
      </w:r>
      <w:r w:rsidR="003466D1" w:rsidRPr="00B97B75">
        <w:rPr>
          <w:rFonts w:ascii="Courier New" w:hAnsi="Courier New" w:cs="Courier New"/>
          <w:sz w:val="24"/>
          <w:szCs w:val="24"/>
        </w:rPr>
        <w:t xml:space="preserve">a description of the </w:t>
      </w:r>
      <w:r w:rsidR="000939A4" w:rsidRPr="00B97B75">
        <w:rPr>
          <w:rFonts w:ascii="Courier New" w:hAnsi="Courier New" w:cs="Courier New"/>
          <w:sz w:val="24"/>
          <w:szCs w:val="24"/>
        </w:rPr>
        <w:t xml:space="preserve">extent to which the </w:t>
      </w:r>
      <w:r w:rsidR="00B743FD" w:rsidRPr="00B97B75">
        <w:rPr>
          <w:rFonts w:ascii="Courier New" w:hAnsi="Courier New" w:cs="Courier New"/>
          <w:sz w:val="24"/>
          <w:szCs w:val="24"/>
        </w:rPr>
        <w:t>a</w:t>
      </w:r>
      <w:r w:rsidR="001C7E44" w:rsidRPr="00B97B75">
        <w:rPr>
          <w:rFonts w:ascii="Courier New" w:hAnsi="Courier New" w:cs="Courier New"/>
          <w:sz w:val="24"/>
          <w:szCs w:val="24"/>
        </w:rPr>
        <w:t>pplicant</w:t>
      </w:r>
      <w:r w:rsidR="000939A4" w:rsidRPr="00B97B75">
        <w:rPr>
          <w:rFonts w:ascii="Courier New" w:hAnsi="Courier New" w:cs="Courier New"/>
          <w:sz w:val="24"/>
          <w:szCs w:val="24"/>
        </w:rPr>
        <w:t xml:space="preserve"> </w:t>
      </w:r>
      <w:r w:rsidR="000939A4" w:rsidRPr="00B97B75">
        <w:rPr>
          <w:rFonts w:ascii="Courier New" w:hAnsi="Courier New" w:cs="Courier New"/>
          <w:sz w:val="24"/>
          <w:szCs w:val="24"/>
        </w:rPr>
        <w:lastRenderedPageBreak/>
        <w:t xml:space="preserve">already makes </w:t>
      </w:r>
      <w:r w:rsidR="006D6D73" w:rsidRPr="00B97B75">
        <w:rPr>
          <w:rFonts w:ascii="Courier New" w:hAnsi="Courier New" w:cs="Courier New"/>
          <w:sz w:val="24"/>
          <w:szCs w:val="24"/>
        </w:rPr>
        <w:t xml:space="preserve">available </w:t>
      </w:r>
      <w:r w:rsidRPr="00B97B75">
        <w:rPr>
          <w:rFonts w:ascii="Courier New" w:hAnsi="Courier New" w:cs="Courier New"/>
          <w:sz w:val="24"/>
          <w:szCs w:val="24"/>
        </w:rPr>
        <w:t xml:space="preserve">the following four categories of school-level expenditures from State and local funds: </w:t>
      </w:r>
    </w:p>
    <w:p w:rsidR="009D2F40" w:rsidRPr="00B97B75" w:rsidRDefault="00881C59" w:rsidP="009D2F40">
      <w:pPr>
        <w:pStyle w:val="MediumGrid1-Accent21"/>
        <w:keepNext/>
        <w:spacing w:line="480" w:lineRule="auto"/>
        <w:ind w:left="0" w:firstLine="720"/>
        <w:rPr>
          <w:rFonts w:ascii="Courier New" w:hAnsi="Courier New" w:cs="Courier New"/>
          <w:sz w:val="24"/>
          <w:szCs w:val="24"/>
        </w:rPr>
      </w:pPr>
      <w:r w:rsidRPr="00B97B75">
        <w:rPr>
          <w:rFonts w:ascii="Courier New" w:hAnsi="Courier New" w:cs="Courier New"/>
          <w:sz w:val="24"/>
          <w:szCs w:val="24"/>
        </w:rPr>
        <w:t xml:space="preserve">(a)  Actual personnel salaries at the school level for all school-level instructional and support staff, based on the U.S. Census Bureau’s classification used in the F-33 survey of local government finances (information on the survey can be found at </w:t>
      </w:r>
      <w:hyperlink r:id="rId24" w:history="1">
        <w:r w:rsidR="009D2F40" w:rsidRPr="00B97B75">
          <w:rPr>
            <w:rStyle w:val="Hyperlink"/>
            <w:rFonts w:ascii="Courier New" w:hAnsi="Courier New" w:cs="Courier New"/>
            <w:b w:val="0"/>
            <w:sz w:val="24"/>
            <w:szCs w:val="24"/>
            <w:u w:val="none"/>
          </w:rPr>
          <w:t>http://nces.ed.gov/ccd/f33agency.asp</w:t>
        </w:r>
      </w:hyperlink>
      <w:r w:rsidR="003466D1" w:rsidRPr="00EC20C0">
        <w:rPr>
          <w:rFonts w:ascii="Courier New" w:hAnsi="Courier New"/>
          <w:sz w:val="24"/>
        </w:rPr>
        <w:t>)</w:t>
      </w:r>
      <w:r w:rsidR="00E16C8F" w:rsidRPr="00EC20C0">
        <w:rPr>
          <w:rFonts w:ascii="Courier New" w:hAnsi="Courier New"/>
          <w:sz w:val="24"/>
        </w:rPr>
        <w:t>;</w:t>
      </w:r>
    </w:p>
    <w:p w:rsidR="009D2F40" w:rsidRPr="00B97B75" w:rsidRDefault="00881C59" w:rsidP="009D2F40">
      <w:pPr>
        <w:pStyle w:val="MediumGrid1-Accent21"/>
        <w:keepNext/>
        <w:spacing w:line="480" w:lineRule="auto"/>
        <w:ind w:left="0" w:firstLine="720"/>
        <w:rPr>
          <w:rFonts w:ascii="Courier New" w:hAnsi="Courier New" w:cs="Courier New"/>
          <w:sz w:val="24"/>
          <w:szCs w:val="24"/>
        </w:rPr>
      </w:pPr>
      <w:r w:rsidRPr="00B97B75">
        <w:rPr>
          <w:rFonts w:ascii="Courier New" w:hAnsi="Courier New" w:cs="Courier New"/>
          <w:sz w:val="24"/>
          <w:szCs w:val="24"/>
        </w:rPr>
        <w:t>(b)  Actual personnel salaries at the school level for instructional staff only</w:t>
      </w:r>
      <w:r w:rsidR="00E16C8F" w:rsidRPr="00B97B75">
        <w:rPr>
          <w:rFonts w:ascii="Courier New" w:hAnsi="Courier New" w:cs="Courier New"/>
          <w:sz w:val="24"/>
          <w:szCs w:val="24"/>
        </w:rPr>
        <w:t>;</w:t>
      </w:r>
    </w:p>
    <w:p w:rsidR="009D2F40" w:rsidRPr="00B97B75" w:rsidRDefault="00881C59" w:rsidP="009D2F40">
      <w:pPr>
        <w:pStyle w:val="MediumGrid1-Accent21"/>
        <w:keepNext/>
        <w:spacing w:line="480" w:lineRule="auto"/>
        <w:ind w:left="0" w:firstLine="720"/>
        <w:rPr>
          <w:rFonts w:ascii="Courier New" w:hAnsi="Courier New" w:cs="Courier New"/>
          <w:sz w:val="24"/>
          <w:szCs w:val="24"/>
        </w:rPr>
      </w:pPr>
      <w:r w:rsidRPr="00B97B75">
        <w:rPr>
          <w:rFonts w:ascii="Courier New" w:hAnsi="Courier New" w:cs="Courier New"/>
          <w:sz w:val="24"/>
          <w:szCs w:val="24"/>
        </w:rPr>
        <w:t>(c)  Actual personnel salaries at the school level for teachers only</w:t>
      </w:r>
      <w:r w:rsidR="00E16C8F" w:rsidRPr="00B97B75">
        <w:rPr>
          <w:rFonts w:ascii="Courier New" w:hAnsi="Courier New" w:cs="Courier New"/>
          <w:sz w:val="24"/>
          <w:szCs w:val="24"/>
        </w:rPr>
        <w:t>; and</w:t>
      </w:r>
    </w:p>
    <w:p w:rsidR="009D2F40" w:rsidRPr="00B97B75" w:rsidRDefault="00881C59" w:rsidP="009D2F40">
      <w:pPr>
        <w:pStyle w:val="MediumGrid1-Accent21"/>
        <w:keepNext/>
        <w:spacing w:line="480" w:lineRule="auto"/>
        <w:ind w:left="0" w:firstLine="720"/>
        <w:rPr>
          <w:rFonts w:ascii="Courier New" w:hAnsi="Courier New" w:cs="Courier New"/>
          <w:sz w:val="24"/>
          <w:szCs w:val="24"/>
        </w:rPr>
      </w:pPr>
      <w:r w:rsidRPr="00B97B75">
        <w:rPr>
          <w:rFonts w:ascii="Courier New" w:hAnsi="Courier New" w:cs="Courier New"/>
          <w:sz w:val="24"/>
          <w:szCs w:val="24"/>
        </w:rPr>
        <w:t>(d)  Actual non-personnel expenditures at the school level (if available)</w:t>
      </w:r>
      <w:r w:rsidR="00E16C8F" w:rsidRPr="00B97B75">
        <w:rPr>
          <w:rFonts w:ascii="Courier New" w:hAnsi="Courier New" w:cs="Courier New"/>
          <w:sz w:val="24"/>
          <w:szCs w:val="24"/>
        </w:rPr>
        <w:t>.</w:t>
      </w:r>
    </w:p>
    <w:p w:rsidR="009D2F40" w:rsidRPr="00B97B75" w:rsidRDefault="00881C59" w:rsidP="009D2F40">
      <w:pPr>
        <w:pStyle w:val="MediumGrid1-Accent21"/>
        <w:keepNext/>
        <w:spacing w:line="480" w:lineRule="auto"/>
        <w:ind w:left="0" w:firstLine="720"/>
        <w:rPr>
          <w:rFonts w:ascii="Courier New" w:hAnsi="Courier New" w:cs="Courier New"/>
          <w:sz w:val="24"/>
          <w:szCs w:val="24"/>
        </w:rPr>
      </w:pPr>
      <w:r w:rsidRPr="00B97B75">
        <w:rPr>
          <w:rFonts w:ascii="Courier New" w:hAnsi="Courier New" w:cs="Courier New"/>
          <w:sz w:val="24"/>
          <w:szCs w:val="24"/>
        </w:rPr>
        <w:t xml:space="preserve">(3)  </w:t>
      </w:r>
      <w:r w:rsidR="007C73BA" w:rsidRPr="00B97B75">
        <w:rPr>
          <w:rFonts w:ascii="Courier New" w:hAnsi="Courier New" w:cs="Courier New"/>
          <w:sz w:val="24"/>
          <w:szCs w:val="24"/>
        </w:rPr>
        <w:t>Successful conditions and s</w:t>
      </w:r>
      <w:r w:rsidRPr="00B97B75">
        <w:rPr>
          <w:rFonts w:ascii="Courier New" w:hAnsi="Courier New" w:cs="Courier New"/>
          <w:sz w:val="24"/>
          <w:szCs w:val="24"/>
        </w:rPr>
        <w:t xml:space="preserve">ufficient autonomy under State legal, statutory, and regulatory requirements to implement the personalized learning environments </w:t>
      </w:r>
      <w:r w:rsidR="00AA5E06" w:rsidRPr="00B97B75">
        <w:rPr>
          <w:rFonts w:ascii="Courier New" w:hAnsi="Courier New" w:cs="Courier New"/>
          <w:sz w:val="24"/>
          <w:szCs w:val="24"/>
        </w:rPr>
        <w:t>described</w:t>
      </w:r>
      <w:r w:rsidRPr="00B97B75">
        <w:rPr>
          <w:rFonts w:ascii="Courier New" w:hAnsi="Courier New" w:cs="Courier New"/>
          <w:sz w:val="24"/>
          <w:szCs w:val="24"/>
        </w:rPr>
        <w:t xml:space="preserve"> in the </w:t>
      </w:r>
      <w:r w:rsidR="00B743FD" w:rsidRPr="00B97B75">
        <w:rPr>
          <w:rFonts w:ascii="Courier New" w:hAnsi="Courier New" w:cs="Courier New"/>
          <w:sz w:val="24"/>
          <w:szCs w:val="24"/>
        </w:rPr>
        <w:t>a</w:t>
      </w:r>
      <w:r w:rsidR="001C7E44" w:rsidRPr="00B97B75">
        <w:rPr>
          <w:rFonts w:ascii="Courier New" w:hAnsi="Courier New" w:cs="Courier New"/>
          <w:sz w:val="24"/>
          <w:szCs w:val="24"/>
        </w:rPr>
        <w:t>pplicant</w:t>
      </w:r>
      <w:r w:rsidRPr="00B97B75">
        <w:rPr>
          <w:rFonts w:ascii="Courier New" w:hAnsi="Courier New" w:cs="Courier New"/>
          <w:sz w:val="24"/>
          <w:szCs w:val="24"/>
        </w:rPr>
        <w:t>’s proposal;</w:t>
      </w:r>
    </w:p>
    <w:p w:rsidR="009D2F40" w:rsidRPr="00B97B75" w:rsidRDefault="00881C59" w:rsidP="009D2F40">
      <w:pPr>
        <w:pStyle w:val="MediumGrid1-Accent21"/>
        <w:keepNext/>
        <w:spacing w:line="480" w:lineRule="auto"/>
        <w:ind w:left="0" w:firstLine="720"/>
        <w:rPr>
          <w:rFonts w:ascii="Courier New" w:hAnsi="Courier New" w:cs="Courier New"/>
          <w:sz w:val="24"/>
          <w:szCs w:val="24"/>
        </w:rPr>
      </w:pPr>
      <w:r w:rsidRPr="00B97B75">
        <w:rPr>
          <w:rFonts w:ascii="Courier New" w:hAnsi="Courier New" w:cs="Courier New"/>
          <w:sz w:val="24"/>
          <w:szCs w:val="24"/>
        </w:rPr>
        <w:t xml:space="preserve">(4)  Meaningful stakeholder engagement in the development of the proposal and </w:t>
      </w:r>
      <w:r w:rsidR="008C2400" w:rsidRPr="00B97B75">
        <w:rPr>
          <w:rFonts w:ascii="Courier New" w:hAnsi="Courier New" w:cs="Courier New"/>
          <w:sz w:val="24"/>
          <w:szCs w:val="24"/>
        </w:rPr>
        <w:t xml:space="preserve">meaningful stakeholder </w:t>
      </w:r>
      <w:r w:rsidRPr="00B97B75">
        <w:rPr>
          <w:rFonts w:ascii="Courier New" w:hAnsi="Courier New" w:cs="Courier New"/>
          <w:sz w:val="24"/>
          <w:szCs w:val="24"/>
        </w:rPr>
        <w:t>suppor</w:t>
      </w:r>
      <w:r w:rsidR="009D2F40" w:rsidRPr="00B97B75">
        <w:rPr>
          <w:rFonts w:ascii="Courier New" w:hAnsi="Courier New" w:cs="Courier New"/>
          <w:sz w:val="24"/>
          <w:szCs w:val="24"/>
        </w:rPr>
        <w:t>t for the proposal, including</w:t>
      </w:r>
      <w:r w:rsidR="00670398" w:rsidRPr="00B97B75">
        <w:rPr>
          <w:rFonts w:ascii="Courier New" w:hAnsi="Courier New" w:cs="Courier New"/>
          <w:sz w:val="24"/>
          <w:szCs w:val="24"/>
        </w:rPr>
        <w:t>--</w:t>
      </w:r>
    </w:p>
    <w:p w:rsidR="009D2F40" w:rsidRPr="00B97B75" w:rsidRDefault="00881C59" w:rsidP="009D2F40">
      <w:pPr>
        <w:pStyle w:val="MediumGrid1-Accent21"/>
        <w:keepNext/>
        <w:spacing w:line="480" w:lineRule="auto"/>
        <w:ind w:left="0" w:firstLine="720"/>
        <w:rPr>
          <w:rFonts w:ascii="Courier New" w:hAnsi="Courier New" w:cs="Courier New"/>
          <w:sz w:val="24"/>
          <w:szCs w:val="24"/>
        </w:rPr>
      </w:pPr>
      <w:r w:rsidRPr="00B97B75">
        <w:rPr>
          <w:rFonts w:ascii="Courier New" w:hAnsi="Courier New" w:cs="Courier New"/>
          <w:sz w:val="24"/>
          <w:szCs w:val="24"/>
        </w:rPr>
        <w:t xml:space="preserve">(a)  A description of how students, families, teachers, and principals in participating schools (as </w:t>
      </w:r>
      <w:r w:rsidRPr="00B97B75">
        <w:rPr>
          <w:rFonts w:ascii="Courier New" w:hAnsi="Courier New" w:cs="Courier New"/>
          <w:sz w:val="24"/>
          <w:szCs w:val="24"/>
        </w:rPr>
        <w:lastRenderedPageBreak/>
        <w:t>defined in this notice) were engaged in the development of the proposal and, as appropriate, how the proposal was revised based on their engagement and feedback</w:t>
      </w:r>
      <w:r w:rsidR="00AA5E06" w:rsidRPr="00B97B75">
        <w:rPr>
          <w:rFonts w:ascii="Courier New" w:hAnsi="Courier New" w:cs="Courier New"/>
          <w:sz w:val="24"/>
          <w:szCs w:val="24"/>
        </w:rPr>
        <w:t>,</w:t>
      </w:r>
      <w:r w:rsidR="009D2F40" w:rsidRPr="00B97B75">
        <w:rPr>
          <w:rFonts w:ascii="Courier New" w:hAnsi="Courier New" w:cs="Courier New"/>
          <w:sz w:val="24"/>
          <w:szCs w:val="24"/>
        </w:rPr>
        <w:t xml:space="preserve"> including</w:t>
      </w:r>
      <w:r w:rsidR="00670398" w:rsidRPr="00B97B75">
        <w:rPr>
          <w:rFonts w:ascii="Courier New" w:hAnsi="Courier New" w:cs="Courier New"/>
          <w:sz w:val="24"/>
          <w:szCs w:val="24"/>
        </w:rPr>
        <w:t>--</w:t>
      </w:r>
    </w:p>
    <w:p w:rsidR="009D2F40" w:rsidRPr="00B97B75" w:rsidRDefault="00881C59" w:rsidP="009D2F40">
      <w:pPr>
        <w:pStyle w:val="MediumGrid1-Accent21"/>
        <w:keepNext/>
        <w:spacing w:line="480" w:lineRule="auto"/>
        <w:ind w:left="0" w:firstLine="720"/>
        <w:rPr>
          <w:rFonts w:ascii="Courier New" w:hAnsi="Courier New" w:cs="Courier New"/>
          <w:sz w:val="24"/>
          <w:szCs w:val="24"/>
        </w:rPr>
      </w:pPr>
      <w:r w:rsidRPr="00B97B75">
        <w:rPr>
          <w:rFonts w:ascii="Courier New" w:hAnsi="Courier New" w:cs="Courier New"/>
          <w:sz w:val="24"/>
          <w:szCs w:val="24"/>
        </w:rPr>
        <w:t xml:space="preserve">(i)  For LEAs with collective bargaining representation, evidence of direct engagement and support for the proposals from teachers in participating schools </w:t>
      </w:r>
      <w:r w:rsidR="009D2F40" w:rsidRPr="00B97B75">
        <w:rPr>
          <w:rFonts w:ascii="Courier New" w:hAnsi="Courier New" w:cs="Courier New"/>
          <w:sz w:val="24"/>
          <w:szCs w:val="24"/>
        </w:rPr>
        <w:t>(as defined in this notice); or</w:t>
      </w:r>
    </w:p>
    <w:p w:rsidR="009D2F40" w:rsidRPr="00B97B75" w:rsidRDefault="00881C59" w:rsidP="009D2F40">
      <w:pPr>
        <w:pStyle w:val="MediumGrid1-Accent21"/>
        <w:keepNext/>
        <w:spacing w:line="480" w:lineRule="auto"/>
        <w:ind w:left="0" w:firstLine="720"/>
        <w:rPr>
          <w:rFonts w:ascii="Courier New" w:hAnsi="Courier New" w:cs="Courier New"/>
          <w:sz w:val="24"/>
          <w:szCs w:val="24"/>
        </w:rPr>
      </w:pPr>
      <w:r w:rsidRPr="00B97B75">
        <w:rPr>
          <w:rFonts w:ascii="Courier New" w:hAnsi="Courier New" w:cs="Courier New"/>
          <w:sz w:val="24"/>
          <w:szCs w:val="24"/>
        </w:rPr>
        <w:t>(ii)  For LEAs without collective bargaining representation, at a minimum, evidence that at least 70 percent of teachers from participating schools (as defined in this notice) support the proposal; and</w:t>
      </w:r>
    </w:p>
    <w:p w:rsidR="009D2F40" w:rsidRPr="00B97B75" w:rsidRDefault="00881C59" w:rsidP="009D2F40">
      <w:pPr>
        <w:pStyle w:val="MediumGrid1-Accent21"/>
        <w:keepNext/>
        <w:spacing w:line="480" w:lineRule="auto"/>
        <w:ind w:left="0" w:firstLine="720"/>
        <w:rPr>
          <w:rFonts w:ascii="Courier New" w:hAnsi="Courier New" w:cs="Courier New"/>
          <w:sz w:val="24"/>
          <w:szCs w:val="24"/>
        </w:rPr>
      </w:pPr>
      <w:r w:rsidRPr="00B97B75">
        <w:rPr>
          <w:rFonts w:ascii="Courier New" w:hAnsi="Courier New" w:cs="Courier New"/>
          <w:sz w:val="24"/>
          <w:szCs w:val="24"/>
        </w:rPr>
        <w:t>(b)  Letters of support from such key stakeholders as parents and parent organizations, student organizations, early learning programs, tribes, the business community, civil rights organizations, advocacy groups, local civic and community-based organizations, and institutions of higher education</w:t>
      </w:r>
      <w:r w:rsidR="00AA5E06" w:rsidRPr="00B97B75">
        <w:rPr>
          <w:rFonts w:ascii="Courier New" w:hAnsi="Courier New" w:cs="Courier New"/>
          <w:sz w:val="24"/>
          <w:szCs w:val="24"/>
        </w:rPr>
        <w:t>; and</w:t>
      </w:r>
      <w:r w:rsidRPr="00B97B75">
        <w:rPr>
          <w:rFonts w:ascii="Courier New" w:hAnsi="Courier New" w:cs="Courier New"/>
          <w:sz w:val="24"/>
          <w:szCs w:val="24"/>
        </w:rPr>
        <w:t xml:space="preserve"> </w:t>
      </w:r>
      <w:r w:rsidR="009D2F40" w:rsidRPr="00B97B75">
        <w:rPr>
          <w:rFonts w:ascii="Courier New" w:hAnsi="Courier New" w:cs="Courier New"/>
          <w:sz w:val="24"/>
          <w:szCs w:val="24"/>
        </w:rPr>
        <w:t xml:space="preserve"> </w:t>
      </w:r>
    </w:p>
    <w:p w:rsidR="00881C59" w:rsidRPr="00B97B75" w:rsidRDefault="00881C59" w:rsidP="009D2F40">
      <w:pPr>
        <w:pStyle w:val="MediumGrid1-Accent21"/>
        <w:keepNext/>
        <w:spacing w:line="480" w:lineRule="auto"/>
        <w:ind w:left="0" w:firstLine="720"/>
        <w:rPr>
          <w:rFonts w:ascii="Courier New" w:hAnsi="Courier New" w:cs="Courier New"/>
          <w:sz w:val="24"/>
          <w:szCs w:val="24"/>
        </w:rPr>
      </w:pPr>
      <w:r w:rsidRPr="00B97B75">
        <w:rPr>
          <w:rFonts w:ascii="Courier New" w:hAnsi="Courier New" w:cs="Courier New"/>
          <w:sz w:val="24"/>
          <w:szCs w:val="24"/>
        </w:rPr>
        <w:t xml:space="preserve">(5)  A high-quality plan for an analysis of the </w:t>
      </w:r>
      <w:r w:rsidR="00B743FD" w:rsidRPr="00B97B75">
        <w:rPr>
          <w:rFonts w:ascii="Courier New" w:hAnsi="Courier New" w:cs="Courier New"/>
          <w:sz w:val="24"/>
          <w:szCs w:val="24"/>
        </w:rPr>
        <w:t>a</w:t>
      </w:r>
      <w:r w:rsidR="001C7E44" w:rsidRPr="00B97B75">
        <w:rPr>
          <w:rFonts w:ascii="Courier New" w:hAnsi="Courier New" w:cs="Courier New"/>
          <w:sz w:val="24"/>
          <w:szCs w:val="24"/>
        </w:rPr>
        <w:t>pplicant</w:t>
      </w:r>
      <w:r w:rsidRPr="00B97B75">
        <w:rPr>
          <w:rFonts w:ascii="Courier New" w:hAnsi="Courier New" w:cs="Courier New"/>
          <w:sz w:val="24"/>
          <w:szCs w:val="24"/>
        </w:rPr>
        <w:t xml:space="preserve">’s current status in implementing personalized learning environments and the logic behind the reform </w:t>
      </w:r>
      <w:r w:rsidR="00D204BE" w:rsidRPr="00B97B75">
        <w:rPr>
          <w:rFonts w:ascii="Courier New" w:hAnsi="Courier New" w:cs="Courier New"/>
          <w:sz w:val="24"/>
          <w:szCs w:val="24"/>
        </w:rPr>
        <w:t>proposal</w:t>
      </w:r>
      <w:r w:rsidR="00EA5A05" w:rsidRPr="00B97B75">
        <w:rPr>
          <w:rFonts w:ascii="Courier New" w:hAnsi="Courier New" w:cs="Courier New"/>
          <w:sz w:val="24"/>
          <w:szCs w:val="24"/>
        </w:rPr>
        <w:t xml:space="preserve"> </w:t>
      </w:r>
      <w:r w:rsidRPr="00B97B75">
        <w:rPr>
          <w:rFonts w:ascii="Courier New" w:hAnsi="Courier New" w:cs="Courier New"/>
          <w:sz w:val="24"/>
          <w:szCs w:val="24"/>
        </w:rPr>
        <w:t xml:space="preserve">contained within the </w:t>
      </w:r>
      <w:r w:rsidR="00B743FD" w:rsidRPr="00B97B75">
        <w:rPr>
          <w:rFonts w:ascii="Courier New" w:hAnsi="Courier New" w:cs="Courier New"/>
          <w:sz w:val="24"/>
          <w:szCs w:val="24"/>
        </w:rPr>
        <w:t>a</w:t>
      </w:r>
      <w:r w:rsidR="001C7E44" w:rsidRPr="00B97B75">
        <w:rPr>
          <w:rFonts w:ascii="Courier New" w:hAnsi="Courier New" w:cs="Courier New"/>
          <w:sz w:val="24"/>
          <w:szCs w:val="24"/>
        </w:rPr>
        <w:t>pplicant</w:t>
      </w:r>
      <w:r w:rsidRPr="00B97B75">
        <w:rPr>
          <w:rFonts w:ascii="Courier New" w:hAnsi="Courier New" w:cs="Courier New"/>
          <w:sz w:val="24"/>
          <w:szCs w:val="24"/>
        </w:rPr>
        <w:t>’s proposal, including identified needs and gaps that the plan will address.</w:t>
      </w:r>
    </w:p>
    <w:p w:rsidR="00881C59" w:rsidRPr="00EC20C0" w:rsidRDefault="00670398" w:rsidP="00EC20C0">
      <w:pPr>
        <w:keepNext/>
        <w:spacing w:after="0" w:line="480" w:lineRule="auto"/>
        <w:outlineLvl w:val="0"/>
        <w:rPr>
          <w:rFonts w:ascii="Courier New" w:hAnsi="Courier New"/>
          <w:sz w:val="24"/>
          <w:u w:val="single"/>
        </w:rPr>
      </w:pPr>
      <w:r w:rsidRPr="00B97B75">
        <w:rPr>
          <w:rFonts w:ascii="Courier New" w:hAnsi="Courier New" w:cs="Courier New"/>
          <w:sz w:val="24"/>
          <w:szCs w:val="24"/>
        </w:rPr>
        <w:lastRenderedPageBreak/>
        <w:t xml:space="preserve">C.  </w:t>
      </w:r>
      <w:r w:rsidR="00881C59" w:rsidRPr="00B97B75">
        <w:rPr>
          <w:rFonts w:ascii="Courier New" w:hAnsi="Courier New" w:cs="Courier New"/>
          <w:sz w:val="24"/>
          <w:szCs w:val="24"/>
        </w:rPr>
        <w:t xml:space="preserve"> </w:t>
      </w:r>
      <w:r w:rsidR="00881C59" w:rsidRPr="00EC20C0">
        <w:rPr>
          <w:rFonts w:ascii="Courier New" w:hAnsi="Courier New"/>
          <w:sz w:val="24"/>
          <w:u w:val="single"/>
        </w:rPr>
        <w:t>Preparing Students for College and Careers</w:t>
      </w:r>
    </w:p>
    <w:p w:rsidR="00881C59" w:rsidRPr="00B97B75" w:rsidRDefault="00881C59" w:rsidP="00AA05D9">
      <w:pPr>
        <w:keepNext/>
        <w:spacing w:after="0" w:line="480" w:lineRule="auto"/>
        <w:ind w:firstLine="720"/>
        <w:rPr>
          <w:rFonts w:ascii="Courier New" w:hAnsi="Courier New" w:cs="Courier New"/>
          <w:sz w:val="24"/>
          <w:szCs w:val="24"/>
        </w:rPr>
      </w:pPr>
      <w:r w:rsidRPr="00B97B75">
        <w:rPr>
          <w:rFonts w:ascii="Courier New" w:hAnsi="Courier New" w:cs="Courier New"/>
          <w:sz w:val="24"/>
          <w:szCs w:val="24"/>
        </w:rPr>
        <w:t xml:space="preserve">The extent to which the </w:t>
      </w:r>
      <w:r w:rsidR="00B743FD" w:rsidRPr="00B97B75">
        <w:rPr>
          <w:rFonts w:ascii="Courier New" w:hAnsi="Courier New" w:cs="Courier New"/>
          <w:sz w:val="24"/>
          <w:szCs w:val="24"/>
        </w:rPr>
        <w:t>a</w:t>
      </w:r>
      <w:r w:rsidR="001C7E44" w:rsidRPr="00B97B75">
        <w:rPr>
          <w:rFonts w:ascii="Courier New" w:hAnsi="Courier New" w:cs="Courier New"/>
          <w:sz w:val="24"/>
          <w:szCs w:val="24"/>
        </w:rPr>
        <w:t>pplicant</w:t>
      </w:r>
      <w:r w:rsidRPr="00B97B75">
        <w:rPr>
          <w:rFonts w:ascii="Courier New" w:hAnsi="Courier New" w:cs="Courier New"/>
          <w:sz w:val="24"/>
          <w:szCs w:val="24"/>
        </w:rPr>
        <w:t xml:space="preserve"> has a high-quality plan for improving learning and teaching by personalizing the learning environment in order to provide all students the support to graduate college</w:t>
      </w:r>
      <w:r w:rsidR="005A656B" w:rsidRPr="00B97B75">
        <w:rPr>
          <w:rFonts w:ascii="Courier New" w:hAnsi="Courier New" w:cs="Courier New"/>
          <w:sz w:val="24"/>
          <w:szCs w:val="24"/>
        </w:rPr>
        <w:t>-</w:t>
      </w:r>
      <w:r w:rsidR="002B77A9" w:rsidRPr="00B97B75">
        <w:rPr>
          <w:rFonts w:ascii="Courier New" w:hAnsi="Courier New" w:cs="Courier New"/>
          <w:sz w:val="24"/>
          <w:szCs w:val="24"/>
        </w:rPr>
        <w:t xml:space="preserve"> and career</w:t>
      </w:r>
      <w:r w:rsidR="005A656B" w:rsidRPr="00B97B75">
        <w:rPr>
          <w:rFonts w:ascii="Courier New" w:hAnsi="Courier New" w:cs="Courier New"/>
          <w:sz w:val="24"/>
          <w:szCs w:val="24"/>
        </w:rPr>
        <w:t>-</w:t>
      </w:r>
      <w:r w:rsidRPr="00B97B75">
        <w:rPr>
          <w:rFonts w:ascii="Courier New" w:hAnsi="Courier New" w:cs="Courier New"/>
          <w:sz w:val="24"/>
          <w:szCs w:val="24"/>
        </w:rPr>
        <w:t xml:space="preserve">ready.  This </w:t>
      </w:r>
      <w:r w:rsidR="001B4FAC" w:rsidRPr="00B97B75">
        <w:rPr>
          <w:rFonts w:ascii="Courier New" w:hAnsi="Courier New" w:cs="Courier New"/>
          <w:sz w:val="24"/>
          <w:szCs w:val="24"/>
        </w:rPr>
        <w:t xml:space="preserve">plan </w:t>
      </w:r>
      <w:r w:rsidR="005A656B" w:rsidRPr="00B97B75">
        <w:rPr>
          <w:rFonts w:ascii="Courier New" w:hAnsi="Courier New" w:cs="Courier New"/>
          <w:sz w:val="24"/>
          <w:szCs w:val="24"/>
        </w:rPr>
        <w:t xml:space="preserve">must </w:t>
      </w:r>
      <w:r w:rsidRPr="00B97B75">
        <w:rPr>
          <w:rFonts w:ascii="Courier New" w:hAnsi="Courier New" w:cs="Courier New"/>
          <w:sz w:val="24"/>
          <w:szCs w:val="24"/>
        </w:rPr>
        <w:t>include</w:t>
      </w:r>
      <w:r w:rsidR="001B4FAC" w:rsidRPr="00B97B75">
        <w:rPr>
          <w:rFonts w:ascii="Courier New" w:hAnsi="Courier New" w:cs="Courier New"/>
          <w:sz w:val="24"/>
          <w:szCs w:val="24"/>
        </w:rPr>
        <w:t xml:space="preserve"> an approach to</w:t>
      </w:r>
      <w:r w:rsidRPr="00B97B75">
        <w:rPr>
          <w:rFonts w:ascii="Courier New" w:hAnsi="Courier New" w:cs="Courier New"/>
          <w:sz w:val="24"/>
          <w:szCs w:val="24"/>
        </w:rPr>
        <w:t xml:space="preserve"> implementing instructional strategies for all participating students (as defined in this notice) that enable </w:t>
      </w:r>
      <w:r w:rsidR="00502CFF" w:rsidRPr="00B97B75">
        <w:rPr>
          <w:rFonts w:ascii="Courier New" w:hAnsi="Courier New" w:cs="Courier New"/>
          <w:sz w:val="24"/>
          <w:szCs w:val="24"/>
        </w:rPr>
        <w:t xml:space="preserve">participating </w:t>
      </w:r>
      <w:r w:rsidRPr="00B97B75">
        <w:rPr>
          <w:rFonts w:ascii="Courier New" w:hAnsi="Courier New" w:cs="Courier New"/>
          <w:sz w:val="24"/>
          <w:szCs w:val="24"/>
        </w:rPr>
        <w:t>student</w:t>
      </w:r>
      <w:r w:rsidR="00502CFF" w:rsidRPr="00B97B75">
        <w:rPr>
          <w:rFonts w:ascii="Courier New" w:hAnsi="Courier New" w:cs="Courier New"/>
          <w:sz w:val="24"/>
          <w:szCs w:val="24"/>
        </w:rPr>
        <w:t>s</w:t>
      </w:r>
      <w:r w:rsidRPr="00B97B75">
        <w:rPr>
          <w:rFonts w:ascii="Courier New" w:hAnsi="Courier New" w:cs="Courier New"/>
          <w:sz w:val="24"/>
          <w:szCs w:val="24"/>
        </w:rPr>
        <w:t xml:space="preserve"> to pursue a rigorous course of study</w:t>
      </w:r>
      <w:r w:rsidR="005A656B" w:rsidRPr="00B97B75">
        <w:rPr>
          <w:rFonts w:ascii="Courier New" w:hAnsi="Courier New" w:cs="Courier New"/>
          <w:sz w:val="24"/>
          <w:szCs w:val="24"/>
        </w:rPr>
        <w:t xml:space="preserve"> aligned to college- and career-ready standards</w:t>
      </w:r>
      <w:r w:rsidRPr="00B97B75">
        <w:rPr>
          <w:rFonts w:ascii="Courier New" w:hAnsi="Courier New" w:cs="Courier New"/>
          <w:sz w:val="24"/>
          <w:szCs w:val="24"/>
        </w:rPr>
        <w:t xml:space="preserve"> </w:t>
      </w:r>
      <w:r w:rsidR="005A656B" w:rsidRPr="00B97B75">
        <w:rPr>
          <w:rFonts w:ascii="Courier New" w:hAnsi="Courier New" w:cs="Courier New"/>
          <w:sz w:val="24"/>
          <w:szCs w:val="24"/>
        </w:rPr>
        <w:t xml:space="preserve">(as defined in this notice) and college- and career-ready graduation requirements (as defined in this notice) </w:t>
      </w:r>
      <w:r w:rsidRPr="00B97B75">
        <w:rPr>
          <w:rFonts w:ascii="Courier New" w:hAnsi="Courier New" w:cs="Courier New"/>
          <w:sz w:val="24"/>
          <w:szCs w:val="24"/>
        </w:rPr>
        <w:t xml:space="preserve">and accelerate his or her learning through support of his or her needs.  The quality of the plan will be assessed based on the extent to which the </w:t>
      </w:r>
      <w:r w:rsidR="00B743FD" w:rsidRPr="00B97B75">
        <w:rPr>
          <w:rFonts w:ascii="Courier New" w:hAnsi="Courier New" w:cs="Courier New"/>
          <w:sz w:val="24"/>
          <w:szCs w:val="24"/>
        </w:rPr>
        <w:t>a</w:t>
      </w:r>
      <w:r w:rsidR="001C7E44" w:rsidRPr="00B97B75">
        <w:rPr>
          <w:rFonts w:ascii="Courier New" w:hAnsi="Courier New" w:cs="Courier New"/>
          <w:sz w:val="24"/>
          <w:szCs w:val="24"/>
        </w:rPr>
        <w:t>pplicant</w:t>
      </w:r>
      <w:r w:rsidRPr="00B97B75">
        <w:rPr>
          <w:rFonts w:ascii="Courier New" w:hAnsi="Courier New" w:cs="Courier New"/>
          <w:sz w:val="24"/>
          <w:szCs w:val="24"/>
        </w:rPr>
        <w:t xml:space="preserve"> </w:t>
      </w:r>
      <w:r w:rsidR="00745751" w:rsidRPr="00B97B75">
        <w:rPr>
          <w:rFonts w:ascii="Courier New" w:hAnsi="Courier New" w:cs="Courier New"/>
          <w:sz w:val="24"/>
          <w:szCs w:val="24"/>
        </w:rPr>
        <w:t xml:space="preserve">proposes an approach that includes </w:t>
      </w:r>
      <w:r w:rsidRPr="00B97B75">
        <w:rPr>
          <w:rFonts w:ascii="Courier New" w:hAnsi="Courier New" w:cs="Courier New"/>
          <w:sz w:val="24"/>
          <w:szCs w:val="24"/>
        </w:rPr>
        <w:t>the following:</w:t>
      </w:r>
    </w:p>
    <w:p w:rsidR="009D2F40" w:rsidRPr="00B97B75" w:rsidRDefault="00881C59" w:rsidP="00AA05D9">
      <w:pPr>
        <w:pStyle w:val="MediumGrid1-Accent21"/>
        <w:keepNext/>
        <w:spacing w:line="480" w:lineRule="auto"/>
        <w:ind w:left="0" w:firstLine="720"/>
        <w:contextualSpacing/>
        <w:rPr>
          <w:rFonts w:ascii="Courier New" w:hAnsi="Courier New" w:cs="Courier New"/>
          <w:sz w:val="24"/>
          <w:szCs w:val="24"/>
        </w:rPr>
      </w:pPr>
      <w:r w:rsidRPr="00B97B75">
        <w:rPr>
          <w:rFonts w:ascii="Courier New" w:hAnsi="Courier New" w:cs="Courier New"/>
          <w:sz w:val="24"/>
          <w:szCs w:val="24"/>
        </w:rPr>
        <w:t xml:space="preserve">(1)  </w:t>
      </w:r>
      <w:r w:rsidRPr="00B97B75">
        <w:rPr>
          <w:rFonts w:ascii="Courier New" w:hAnsi="Courier New" w:cs="Courier New"/>
          <w:sz w:val="24"/>
          <w:szCs w:val="24"/>
          <w:u w:val="single"/>
        </w:rPr>
        <w:t>Learning</w:t>
      </w:r>
      <w:r w:rsidR="00D00912" w:rsidRPr="00B97B75">
        <w:rPr>
          <w:rFonts w:ascii="Courier New" w:hAnsi="Courier New" w:cs="Courier New"/>
          <w:sz w:val="24"/>
          <w:szCs w:val="24"/>
        </w:rPr>
        <w:t>:</w:t>
      </w:r>
      <w:r w:rsidRPr="00B97B75">
        <w:rPr>
          <w:rFonts w:ascii="Courier New" w:hAnsi="Courier New" w:cs="Courier New"/>
          <w:sz w:val="24"/>
          <w:szCs w:val="24"/>
        </w:rPr>
        <w:t xml:space="preserve">  An approach to learning that engages and empowers all learners, in particular high-need students, in an age-appropriate manner such that:</w:t>
      </w:r>
      <w:r w:rsidRPr="00B97B75">
        <w:rPr>
          <w:rFonts w:ascii="Courier New" w:hAnsi="Courier New" w:cs="Courier New"/>
          <w:i/>
          <w:iCs/>
          <w:color w:val="00528F"/>
          <w:sz w:val="24"/>
          <w:szCs w:val="24"/>
        </w:rPr>
        <w:t xml:space="preserve"> </w:t>
      </w:r>
    </w:p>
    <w:p w:rsidR="009D2F40" w:rsidRPr="00B97B75" w:rsidRDefault="00881C59" w:rsidP="009D2F40">
      <w:pPr>
        <w:pStyle w:val="MediumGrid1-Accent21"/>
        <w:keepNext/>
        <w:spacing w:line="480" w:lineRule="auto"/>
        <w:ind w:left="0" w:firstLine="720"/>
        <w:contextualSpacing/>
        <w:rPr>
          <w:rFonts w:ascii="Courier New" w:hAnsi="Courier New" w:cs="Courier New"/>
          <w:sz w:val="24"/>
          <w:szCs w:val="24"/>
        </w:rPr>
      </w:pPr>
      <w:r w:rsidRPr="00B97B75">
        <w:rPr>
          <w:rFonts w:ascii="Courier New" w:hAnsi="Courier New" w:cs="Courier New"/>
          <w:sz w:val="24"/>
          <w:szCs w:val="24"/>
        </w:rPr>
        <w:t xml:space="preserve">(a)  With the support of parents and </w:t>
      </w:r>
      <w:r w:rsidR="001B4FAC" w:rsidRPr="00B97B75">
        <w:rPr>
          <w:rFonts w:ascii="Courier New" w:hAnsi="Courier New" w:cs="Courier New"/>
          <w:sz w:val="24"/>
          <w:szCs w:val="24"/>
        </w:rPr>
        <w:t>educators</w:t>
      </w:r>
      <w:r w:rsidRPr="00B97B75">
        <w:rPr>
          <w:rFonts w:ascii="Courier New" w:hAnsi="Courier New" w:cs="Courier New"/>
          <w:sz w:val="24"/>
          <w:szCs w:val="24"/>
        </w:rPr>
        <w:t>, all students</w:t>
      </w:r>
      <w:r w:rsidR="00670398" w:rsidRPr="00B97B75">
        <w:rPr>
          <w:rFonts w:ascii="Courier New" w:hAnsi="Courier New" w:cs="Courier New"/>
          <w:sz w:val="24"/>
          <w:szCs w:val="24"/>
        </w:rPr>
        <w:t>--</w:t>
      </w:r>
    </w:p>
    <w:p w:rsidR="009D2F40" w:rsidRPr="00B97B75" w:rsidRDefault="00881C59" w:rsidP="009D2F40">
      <w:pPr>
        <w:pStyle w:val="MediumGrid1-Accent21"/>
        <w:keepNext/>
        <w:spacing w:line="480" w:lineRule="auto"/>
        <w:ind w:left="0" w:firstLine="720"/>
        <w:contextualSpacing/>
        <w:rPr>
          <w:rFonts w:ascii="Courier New" w:hAnsi="Courier New" w:cs="Courier New"/>
          <w:sz w:val="24"/>
          <w:szCs w:val="24"/>
        </w:rPr>
      </w:pPr>
      <w:r w:rsidRPr="00B97B75">
        <w:rPr>
          <w:rFonts w:ascii="Courier New" w:hAnsi="Courier New" w:cs="Courier New"/>
          <w:sz w:val="24"/>
          <w:szCs w:val="24"/>
        </w:rPr>
        <w:t>(</w:t>
      </w:r>
      <w:proofErr w:type="gramStart"/>
      <w:r w:rsidRPr="00B97B75">
        <w:rPr>
          <w:rFonts w:ascii="Courier New" w:hAnsi="Courier New" w:cs="Courier New"/>
          <w:sz w:val="24"/>
          <w:szCs w:val="24"/>
        </w:rPr>
        <w:t>i</w:t>
      </w:r>
      <w:proofErr w:type="gramEnd"/>
      <w:r w:rsidRPr="00B97B75">
        <w:rPr>
          <w:rFonts w:ascii="Courier New" w:hAnsi="Courier New" w:cs="Courier New"/>
          <w:sz w:val="24"/>
          <w:szCs w:val="24"/>
        </w:rPr>
        <w:t xml:space="preserve">)  Understand that what they are learning is key to their success in accomplishing their goals; </w:t>
      </w:r>
    </w:p>
    <w:p w:rsidR="009D2F40" w:rsidRPr="00B97B75" w:rsidRDefault="00881C59" w:rsidP="009D2F40">
      <w:pPr>
        <w:pStyle w:val="MediumGrid1-Accent21"/>
        <w:keepNext/>
        <w:spacing w:line="480" w:lineRule="auto"/>
        <w:ind w:left="0" w:firstLine="720"/>
        <w:contextualSpacing/>
        <w:rPr>
          <w:rFonts w:ascii="Courier New" w:hAnsi="Courier New" w:cs="Courier New"/>
          <w:sz w:val="24"/>
          <w:szCs w:val="24"/>
        </w:rPr>
      </w:pPr>
      <w:r w:rsidRPr="00B97B75">
        <w:rPr>
          <w:rFonts w:ascii="Courier New" w:hAnsi="Courier New" w:cs="Courier New"/>
          <w:sz w:val="24"/>
          <w:szCs w:val="24"/>
        </w:rPr>
        <w:lastRenderedPageBreak/>
        <w:t>(ii)  Identify and pursue learning and development goals linked to college- and career-ready standards (as defined in this notice) or college- and career-ready graduation requirements (as defined in this notice), understand how to structure their learning to achieve the</w:t>
      </w:r>
      <w:r w:rsidR="00502CFF" w:rsidRPr="00B97B75">
        <w:rPr>
          <w:rFonts w:ascii="Courier New" w:hAnsi="Courier New" w:cs="Courier New"/>
          <w:sz w:val="24"/>
          <w:szCs w:val="24"/>
        </w:rPr>
        <w:t>ir goals</w:t>
      </w:r>
      <w:r w:rsidRPr="00B97B75">
        <w:rPr>
          <w:rFonts w:ascii="Courier New" w:hAnsi="Courier New" w:cs="Courier New"/>
          <w:sz w:val="24"/>
          <w:szCs w:val="24"/>
        </w:rPr>
        <w:t>, and measure progress toward those goals;</w:t>
      </w:r>
    </w:p>
    <w:p w:rsidR="009D2F40" w:rsidRPr="00B97B75" w:rsidRDefault="00881C59" w:rsidP="009D2F40">
      <w:pPr>
        <w:pStyle w:val="MediumGrid1-Accent21"/>
        <w:keepNext/>
        <w:spacing w:line="480" w:lineRule="auto"/>
        <w:ind w:left="0" w:firstLine="720"/>
        <w:contextualSpacing/>
        <w:rPr>
          <w:rFonts w:ascii="Courier New" w:hAnsi="Courier New" w:cs="Courier New"/>
          <w:sz w:val="24"/>
          <w:szCs w:val="24"/>
        </w:rPr>
      </w:pPr>
      <w:r w:rsidRPr="00B97B75">
        <w:rPr>
          <w:rFonts w:ascii="Courier New" w:hAnsi="Courier New" w:cs="Courier New"/>
          <w:sz w:val="24"/>
          <w:szCs w:val="24"/>
        </w:rPr>
        <w:t>(iii)  Are able to be involved in deep learning experiences in areas of academic interest;</w:t>
      </w:r>
    </w:p>
    <w:p w:rsidR="009D2F40" w:rsidRPr="00B97B75" w:rsidRDefault="00881C59" w:rsidP="009D2F40">
      <w:pPr>
        <w:pStyle w:val="MediumGrid1-Accent21"/>
        <w:keepNext/>
        <w:spacing w:line="480" w:lineRule="auto"/>
        <w:ind w:left="0" w:firstLine="720"/>
        <w:contextualSpacing/>
        <w:rPr>
          <w:rFonts w:ascii="Courier New" w:hAnsi="Courier New" w:cs="Courier New"/>
          <w:sz w:val="24"/>
          <w:szCs w:val="24"/>
        </w:rPr>
      </w:pPr>
      <w:proofErr w:type="gramStart"/>
      <w:r w:rsidRPr="00B97B75">
        <w:rPr>
          <w:rFonts w:ascii="Courier New" w:hAnsi="Courier New" w:cs="Courier New"/>
          <w:sz w:val="24"/>
          <w:szCs w:val="24"/>
        </w:rPr>
        <w:t>(iv)  Have</w:t>
      </w:r>
      <w:proofErr w:type="gramEnd"/>
      <w:r w:rsidRPr="00B97B75">
        <w:rPr>
          <w:rFonts w:ascii="Courier New" w:hAnsi="Courier New" w:cs="Courier New"/>
          <w:sz w:val="24"/>
          <w:szCs w:val="24"/>
        </w:rPr>
        <w:t xml:space="preserve"> access and exposure to diverse cultures, contexts, and perspectives that motivate and deepen individual student learning; and </w:t>
      </w:r>
    </w:p>
    <w:p w:rsidR="009D2F40" w:rsidRPr="00B97B75" w:rsidRDefault="00881C59" w:rsidP="009D2F40">
      <w:pPr>
        <w:pStyle w:val="MediumGrid1-Accent21"/>
        <w:keepNext/>
        <w:spacing w:line="480" w:lineRule="auto"/>
        <w:ind w:left="0" w:firstLine="720"/>
        <w:contextualSpacing/>
        <w:rPr>
          <w:rFonts w:ascii="Courier New" w:hAnsi="Courier New" w:cs="Courier New"/>
          <w:sz w:val="24"/>
          <w:szCs w:val="24"/>
        </w:rPr>
      </w:pPr>
      <w:r w:rsidRPr="00B97B75">
        <w:rPr>
          <w:rFonts w:ascii="Courier New" w:hAnsi="Courier New" w:cs="Courier New"/>
          <w:sz w:val="24"/>
          <w:szCs w:val="24"/>
        </w:rPr>
        <w:t xml:space="preserve">(v)  Master critical academic content </w:t>
      </w:r>
      <w:r w:rsidR="008C2400" w:rsidRPr="00B97B75">
        <w:rPr>
          <w:rFonts w:ascii="Courier New" w:hAnsi="Courier New" w:cs="Courier New"/>
          <w:sz w:val="24"/>
          <w:szCs w:val="24"/>
        </w:rPr>
        <w:t>and</w:t>
      </w:r>
      <w:r w:rsidRPr="00B97B75">
        <w:rPr>
          <w:rFonts w:ascii="Courier New" w:hAnsi="Courier New" w:cs="Courier New"/>
          <w:sz w:val="24"/>
          <w:szCs w:val="24"/>
        </w:rPr>
        <w:t xml:space="preserve"> develop skills </w:t>
      </w:r>
      <w:r w:rsidR="00745751" w:rsidRPr="00B97B75">
        <w:rPr>
          <w:rFonts w:ascii="Courier New" w:hAnsi="Courier New" w:cs="Courier New"/>
          <w:sz w:val="24"/>
          <w:szCs w:val="24"/>
        </w:rPr>
        <w:t xml:space="preserve">and traits </w:t>
      </w:r>
      <w:r w:rsidRPr="00B97B75">
        <w:rPr>
          <w:rFonts w:ascii="Courier New" w:hAnsi="Courier New" w:cs="Courier New"/>
          <w:sz w:val="24"/>
          <w:szCs w:val="24"/>
        </w:rPr>
        <w:t>such as goal-setting, teamwork, perseverance, critical thinking, communication, creativity, and problem-solving</w:t>
      </w:r>
      <w:r w:rsidR="00502CFF" w:rsidRPr="00B97B75">
        <w:rPr>
          <w:rFonts w:ascii="Courier New" w:hAnsi="Courier New" w:cs="Courier New"/>
          <w:sz w:val="24"/>
          <w:szCs w:val="24"/>
        </w:rPr>
        <w:t xml:space="preserve">; </w:t>
      </w:r>
    </w:p>
    <w:p w:rsidR="009D2F40" w:rsidRPr="00B97B75" w:rsidRDefault="00881C59" w:rsidP="009D2F40">
      <w:pPr>
        <w:pStyle w:val="MediumGrid1-Accent21"/>
        <w:keepNext/>
        <w:spacing w:line="480" w:lineRule="auto"/>
        <w:ind w:left="0" w:firstLine="720"/>
        <w:contextualSpacing/>
        <w:rPr>
          <w:rFonts w:ascii="Courier New" w:hAnsi="Courier New" w:cs="Courier New"/>
          <w:sz w:val="24"/>
          <w:szCs w:val="24"/>
        </w:rPr>
      </w:pPr>
      <w:r w:rsidRPr="00B97B75">
        <w:rPr>
          <w:rFonts w:ascii="Courier New" w:hAnsi="Courier New" w:cs="Courier New"/>
          <w:sz w:val="24"/>
          <w:szCs w:val="24"/>
        </w:rPr>
        <w:t xml:space="preserve">(b)  With the support of parents and </w:t>
      </w:r>
      <w:r w:rsidR="001B4FAC" w:rsidRPr="00B97B75">
        <w:rPr>
          <w:rFonts w:ascii="Courier New" w:hAnsi="Courier New" w:cs="Courier New"/>
          <w:sz w:val="24"/>
          <w:szCs w:val="24"/>
        </w:rPr>
        <w:t>educators</w:t>
      </w:r>
      <w:r w:rsidRPr="00B97B75">
        <w:rPr>
          <w:rFonts w:ascii="Courier New" w:hAnsi="Courier New" w:cs="Courier New"/>
          <w:sz w:val="24"/>
          <w:szCs w:val="24"/>
        </w:rPr>
        <w:t>, there is a strategy to ensure that each student has access to</w:t>
      </w:r>
      <w:r w:rsidR="00670398" w:rsidRPr="00B97B75">
        <w:rPr>
          <w:rFonts w:ascii="Courier New" w:hAnsi="Courier New" w:cs="Courier New"/>
          <w:sz w:val="24"/>
          <w:szCs w:val="24"/>
        </w:rPr>
        <w:t>--</w:t>
      </w:r>
    </w:p>
    <w:p w:rsidR="009D2F40" w:rsidRPr="00B97B75" w:rsidRDefault="00881C59" w:rsidP="009D2F40">
      <w:pPr>
        <w:pStyle w:val="MediumGrid1-Accent21"/>
        <w:keepNext/>
        <w:spacing w:line="480" w:lineRule="auto"/>
        <w:ind w:left="0" w:firstLine="720"/>
        <w:contextualSpacing/>
        <w:rPr>
          <w:rFonts w:ascii="Courier New" w:hAnsi="Courier New" w:cs="Courier New"/>
          <w:sz w:val="24"/>
          <w:szCs w:val="24"/>
        </w:rPr>
      </w:pPr>
      <w:r w:rsidRPr="00B97B75">
        <w:rPr>
          <w:rFonts w:ascii="Courier New" w:hAnsi="Courier New" w:cs="Courier New"/>
          <w:sz w:val="24"/>
          <w:szCs w:val="24"/>
        </w:rPr>
        <w:t xml:space="preserve">(i)  A personalized sequence of </w:t>
      </w:r>
      <w:r w:rsidR="008C7D8F">
        <w:rPr>
          <w:rFonts w:ascii="Courier New" w:hAnsi="Courier New" w:cs="Courier New"/>
          <w:sz w:val="24"/>
          <w:szCs w:val="24"/>
        </w:rPr>
        <w:t xml:space="preserve">instructional </w:t>
      </w:r>
      <w:r w:rsidRPr="00B97B75">
        <w:rPr>
          <w:rFonts w:ascii="Courier New" w:hAnsi="Courier New" w:cs="Courier New"/>
          <w:sz w:val="24"/>
          <w:szCs w:val="24"/>
        </w:rPr>
        <w:t xml:space="preserve">content and skill development </w:t>
      </w:r>
      <w:r w:rsidR="008C2400" w:rsidRPr="00B97B75">
        <w:rPr>
          <w:rFonts w:ascii="Courier New" w:hAnsi="Courier New" w:cs="Courier New"/>
          <w:sz w:val="24"/>
          <w:szCs w:val="24"/>
        </w:rPr>
        <w:t xml:space="preserve">designed </w:t>
      </w:r>
      <w:r w:rsidRPr="00B97B75">
        <w:rPr>
          <w:rFonts w:ascii="Courier New" w:hAnsi="Courier New" w:cs="Courier New"/>
          <w:sz w:val="24"/>
          <w:szCs w:val="24"/>
        </w:rPr>
        <w:t xml:space="preserve">to </w:t>
      </w:r>
      <w:r w:rsidR="008C2400" w:rsidRPr="00B97B75">
        <w:rPr>
          <w:rFonts w:ascii="Courier New" w:hAnsi="Courier New" w:cs="Courier New"/>
          <w:sz w:val="24"/>
          <w:szCs w:val="24"/>
        </w:rPr>
        <w:t xml:space="preserve">enable the student to </w:t>
      </w:r>
      <w:r w:rsidRPr="00B97B75">
        <w:rPr>
          <w:rFonts w:ascii="Courier New" w:hAnsi="Courier New" w:cs="Courier New"/>
          <w:sz w:val="24"/>
          <w:szCs w:val="24"/>
        </w:rPr>
        <w:t xml:space="preserve">achieve </w:t>
      </w:r>
      <w:r w:rsidR="008C2400" w:rsidRPr="00B97B75">
        <w:rPr>
          <w:rFonts w:ascii="Courier New" w:hAnsi="Courier New" w:cs="Courier New"/>
          <w:sz w:val="24"/>
          <w:szCs w:val="24"/>
        </w:rPr>
        <w:t>his or her</w:t>
      </w:r>
      <w:r w:rsidRPr="00B97B75">
        <w:rPr>
          <w:rFonts w:ascii="Courier New" w:hAnsi="Courier New" w:cs="Courier New"/>
          <w:sz w:val="24"/>
          <w:szCs w:val="24"/>
        </w:rPr>
        <w:t xml:space="preserve"> individual learning goals and ensure </w:t>
      </w:r>
      <w:r w:rsidR="008C2400" w:rsidRPr="00B97B75">
        <w:rPr>
          <w:rFonts w:ascii="Courier New" w:hAnsi="Courier New" w:cs="Courier New"/>
          <w:sz w:val="24"/>
          <w:szCs w:val="24"/>
        </w:rPr>
        <w:t>he or she</w:t>
      </w:r>
      <w:r w:rsidRPr="00B97B75">
        <w:rPr>
          <w:rFonts w:ascii="Courier New" w:hAnsi="Courier New" w:cs="Courier New"/>
          <w:sz w:val="24"/>
          <w:szCs w:val="24"/>
        </w:rPr>
        <w:t xml:space="preserve"> can graduate on time and college</w:t>
      </w:r>
      <w:r w:rsidR="002E2553" w:rsidRPr="00B97B75">
        <w:rPr>
          <w:rFonts w:ascii="Courier New" w:hAnsi="Courier New" w:cs="Courier New"/>
          <w:sz w:val="24"/>
          <w:szCs w:val="24"/>
        </w:rPr>
        <w:t>-</w:t>
      </w:r>
      <w:r w:rsidRPr="00B97B75">
        <w:rPr>
          <w:rFonts w:ascii="Courier New" w:hAnsi="Courier New" w:cs="Courier New"/>
          <w:sz w:val="24"/>
          <w:szCs w:val="24"/>
        </w:rPr>
        <w:t xml:space="preserve"> and career</w:t>
      </w:r>
      <w:r w:rsidR="002E2553" w:rsidRPr="00B97B75">
        <w:rPr>
          <w:rFonts w:ascii="Courier New" w:hAnsi="Courier New" w:cs="Courier New"/>
          <w:sz w:val="24"/>
          <w:szCs w:val="24"/>
        </w:rPr>
        <w:t>-</w:t>
      </w:r>
      <w:r w:rsidRPr="00B97B75">
        <w:rPr>
          <w:rFonts w:ascii="Courier New" w:hAnsi="Courier New" w:cs="Courier New"/>
          <w:sz w:val="24"/>
          <w:szCs w:val="24"/>
        </w:rPr>
        <w:t>ready;</w:t>
      </w:r>
    </w:p>
    <w:p w:rsidR="009D2F40" w:rsidRPr="00B97B75" w:rsidRDefault="00881C59" w:rsidP="009D2F40">
      <w:pPr>
        <w:pStyle w:val="MediumGrid1-Accent21"/>
        <w:keepNext/>
        <w:spacing w:line="480" w:lineRule="auto"/>
        <w:ind w:left="0" w:firstLine="720"/>
        <w:contextualSpacing/>
        <w:rPr>
          <w:rFonts w:ascii="Courier New" w:hAnsi="Courier New" w:cs="Courier New"/>
          <w:sz w:val="24"/>
          <w:szCs w:val="24"/>
        </w:rPr>
      </w:pPr>
      <w:r w:rsidRPr="00B97B75">
        <w:rPr>
          <w:rFonts w:ascii="Courier New" w:hAnsi="Courier New" w:cs="Courier New"/>
          <w:sz w:val="24"/>
          <w:szCs w:val="24"/>
        </w:rPr>
        <w:t>(ii)  A variety of high-quality instructiona</w:t>
      </w:r>
      <w:r w:rsidR="009D2F40" w:rsidRPr="00B97B75">
        <w:rPr>
          <w:rFonts w:ascii="Courier New" w:hAnsi="Courier New" w:cs="Courier New"/>
          <w:sz w:val="24"/>
          <w:szCs w:val="24"/>
        </w:rPr>
        <w:t xml:space="preserve">l approaches and environments; </w:t>
      </w:r>
    </w:p>
    <w:p w:rsidR="009D2F40" w:rsidRPr="00B97B75" w:rsidRDefault="00881C59" w:rsidP="009D2F40">
      <w:pPr>
        <w:pStyle w:val="MediumGrid1-Accent21"/>
        <w:keepNext/>
        <w:spacing w:line="480" w:lineRule="auto"/>
        <w:ind w:left="0" w:firstLine="720"/>
        <w:contextualSpacing/>
        <w:rPr>
          <w:rFonts w:ascii="Courier New" w:hAnsi="Courier New" w:cs="Courier New"/>
          <w:sz w:val="24"/>
          <w:szCs w:val="24"/>
        </w:rPr>
      </w:pPr>
      <w:r w:rsidRPr="00B97B75">
        <w:rPr>
          <w:rFonts w:ascii="Courier New" w:hAnsi="Courier New" w:cs="Courier New"/>
          <w:sz w:val="24"/>
          <w:szCs w:val="24"/>
        </w:rPr>
        <w:lastRenderedPageBreak/>
        <w:t>(iii)  High-quality content, including digital learning content (as defined in this notice) as appropriate, aligned with college- and career-ready standards (as defined in this notice) or college- and career-ready graduation requirement</w:t>
      </w:r>
      <w:r w:rsidR="009D2F40" w:rsidRPr="00B97B75">
        <w:rPr>
          <w:rFonts w:ascii="Courier New" w:hAnsi="Courier New" w:cs="Courier New"/>
          <w:sz w:val="24"/>
          <w:szCs w:val="24"/>
        </w:rPr>
        <w:t xml:space="preserve">s (as defined in this notice); </w:t>
      </w:r>
    </w:p>
    <w:p w:rsidR="009D2F40" w:rsidRPr="00B97B75" w:rsidRDefault="009D2F40" w:rsidP="009D2F40">
      <w:pPr>
        <w:pStyle w:val="MediumGrid1-Accent21"/>
        <w:keepNext/>
        <w:spacing w:line="480" w:lineRule="auto"/>
        <w:ind w:left="0" w:firstLine="720"/>
        <w:contextualSpacing/>
        <w:rPr>
          <w:rFonts w:ascii="Courier New" w:hAnsi="Courier New" w:cs="Courier New"/>
          <w:sz w:val="24"/>
          <w:szCs w:val="24"/>
        </w:rPr>
      </w:pPr>
      <w:proofErr w:type="gramStart"/>
      <w:r w:rsidRPr="00B97B75">
        <w:rPr>
          <w:rFonts w:ascii="Courier New" w:hAnsi="Courier New" w:cs="Courier New"/>
          <w:sz w:val="24"/>
          <w:szCs w:val="24"/>
        </w:rPr>
        <w:t xml:space="preserve">(iv) </w:t>
      </w:r>
      <w:r w:rsidR="00881C59" w:rsidRPr="00B97B75">
        <w:rPr>
          <w:rFonts w:ascii="Courier New" w:hAnsi="Courier New" w:cs="Courier New"/>
          <w:sz w:val="24"/>
          <w:szCs w:val="24"/>
        </w:rPr>
        <w:t>Ongoing</w:t>
      </w:r>
      <w:proofErr w:type="gramEnd"/>
      <w:r w:rsidR="00881C59" w:rsidRPr="00B97B75">
        <w:rPr>
          <w:rFonts w:ascii="Courier New" w:hAnsi="Courier New" w:cs="Courier New"/>
          <w:sz w:val="24"/>
          <w:szCs w:val="24"/>
        </w:rPr>
        <w:t xml:space="preserve"> and regular feedback, including, at a minimum</w:t>
      </w:r>
      <w:r w:rsidRPr="00B97B75">
        <w:rPr>
          <w:rFonts w:ascii="Courier New" w:hAnsi="Courier New" w:cs="Courier New"/>
          <w:sz w:val="24"/>
          <w:szCs w:val="24"/>
        </w:rPr>
        <w:t>—</w:t>
      </w:r>
      <w:r w:rsidR="006D6D73" w:rsidRPr="00B97B75">
        <w:rPr>
          <w:rFonts w:ascii="Courier New" w:hAnsi="Courier New" w:cs="Courier New"/>
          <w:sz w:val="24"/>
          <w:szCs w:val="24"/>
        </w:rPr>
        <w:t>-</w:t>
      </w:r>
    </w:p>
    <w:p w:rsidR="009D2F40" w:rsidRPr="00B97B75" w:rsidRDefault="00881C59" w:rsidP="009D2F40">
      <w:pPr>
        <w:pStyle w:val="MediumGrid1-Accent21"/>
        <w:keepNext/>
        <w:spacing w:line="480" w:lineRule="auto"/>
        <w:ind w:left="0" w:firstLine="720"/>
        <w:contextualSpacing/>
        <w:rPr>
          <w:rFonts w:ascii="Courier New" w:hAnsi="Courier New" w:cs="Courier New"/>
          <w:sz w:val="24"/>
          <w:szCs w:val="24"/>
        </w:rPr>
      </w:pPr>
      <w:r w:rsidRPr="00B97B75">
        <w:rPr>
          <w:rFonts w:ascii="Courier New" w:hAnsi="Courier New" w:cs="Courier New"/>
          <w:sz w:val="24"/>
          <w:szCs w:val="24"/>
        </w:rPr>
        <w:t xml:space="preserve">(A)  Frequently updated individual student data that can be used to determine progress toward mastery of college- </w:t>
      </w:r>
      <w:r w:rsidR="006D6D73" w:rsidRPr="00B97B75">
        <w:rPr>
          <w:rFonts w:ascii="Courier New" w:hAnsi="Courier New" w:cs="Courier New"/>
          <w:sz w:val="24"/>
          <w:szCs w:val="24"/>
        </w:rPr>
        <w:t xml:space="preserve">and </w:t>
      </w:r>
      <w:r w:rsidRPr="00B97B75">
        <w:rPr>
          <w:rFonts w:ascii="Courier New" w:hAnsi="Courier New" w:cs="Courier New"/>
          <w:sz w:val="24"/>
          <w:szCs w:val="24"/>
        </w:rPr>
        <w:t>career-ready standards (as defined in this notice</w:t>
      </w:r>
      <w:r w:rsidR="00800226" w:rsidRPr="00B97B75">
        <w:rPr>
          <w:rFonts w:ascii="Courier New" w:hAnsi="Courier New" w:cs="Courier New"/>
          <w:sz w:val="24"/>
          <w:szCs w:val="24"/>
        </w:rPr>
        <w:t>)</w:t>
      </w:r>
      <w:r w:rsidR="009D570D" w:rsidRPr="00B97B75">
        <w:rPr>
          <w:rFonts w:ascii="Courier New" w:hAnsi="Courier New" w:cs="Courier New"/>
          <w:sz w:val="24"/>
          <w:szCs w:val="24"/>
        </w:rPr>
        <w:t xml:space="preserve">, </w:t>
      </w:r>
      <w:r w:rsidR="005A656B" w:rsidRPr="00B97B75">
        <w:rPr>
          <w:rFonts w:ascii="Courier New" w:hAnsi="Courier New" w:cs="Courier New"/>
          <w:sz w:val="24"/>
          <w:szCs w:val="24"/>
        </w:rPr>
        <w:t xml:space="preserve">or </w:t>
      </w:r>
      <w:r w:rsidR="009D570D" w:rsidRPr="00B97B75">
        <w:rPr>
          <w:rFonts w:ascii="Courier New" w:hAnsi="Courier New" w:cs="Courier New"/>
          <w:sz w:val="24"/>
          <w:szCs w:val="24"/>
        </w:rPr>
        <w:t>college- and career-ready graduation requirements</w:t>
      </w:r>
      <w:r w:rsidRPr="00B97B75">
        <w:rPr>
          <w:rFonts w:ascii="Courier New" w:hAnsi="Courier New" w:cs="Courier New"/>
          <w:sz w:val="24"/>
          <w:szCs w:val="24"/>
        </w:rPr>
        <w:t xml:space="preserve">; </w:t>
      </w:r>
      <w:r w:rsidR="009D2F40" w:rsidRPr="00B97B75">
        <w:rPr>
          <w:rFonts w:ascii="Courier New" w:hAnsi="Courier New" w:cs="Courier New"/>
          <w:sz w:val="24"/>
          <w:szCs w:val="24"/>
        </w:rPr>
        <w:t>and</w:t>
      </w:r>
    </w:p>
    <w:p w:rsidR="009D2F40" w:rsidRPr="00B97B75" w:rsidRDefault="00881C59" w:rsidP="009D2F40">
      <w:pPr>
        <w:pStyle w:val="MediumGrid1-Accent21"/>
        <w:keepNext/>
        <w:spacing w:line="480" w:lineRule="auto"/>
        <w:ind w:left="0" w:firstLine="720"/>
        <w:contextualSpacing/>
        <w:rPr>
          <w:rFonts w:ascii="Courier New" w:hAnsi="Courier New" w:cs="Courier New"/>
          <w:sz w:val="24"/>
          <w:szCs w:val="24"/>
        </w:rPr>
      </w:pPr>
      <w:r w:rsidRPr="00B97B75">
        <w:rPr>
          <w:rFonts w:ascii="Courier New" w:hAnsi="Courier New" w:cs="Courier New"/>
          <w:sz w:val="24"/>
          <w:szCs w:val="24"/>
        </w:rPr>
        <w:t>(B)  Personalized learning recommendations based on the student’s current knowledge and skills</w:t>
      </w:r>
      <w:r w:rsidR="008C2400" w:rsidRPr="00B97B75">
        <w:rPr>
          <w:rFonts w:ascii="Courier New" w:hAnsi="Courier New" w:cs="Courier New"/>
          <w:sz w:val="24"/>
          <w:szCs w:val="24"/>
        </w:rPr>
        <w:t>,</w:t>
      </w:r>
      <w:r w:rsidRPr="00B97B75">
        <w:rPr>
          <w:rFonts w:ascii="Courier New" w:hAnsi="Courier New" w:cs="Courier New"/>
          <w:sz w:val="24"/>
          <w:szCs w:val="24"/>
        </w:rPr>
        <w:t xml:space="preserve"> college- and career-ready standards (as defined in this notice) or college- and career-ready graduation requirements (as defined in this notice), and available content, instructiona</w:t>
      </w:r>
      <w:r w:rsidR="009D2F40" w:rsidRPr="00B97B75">
        <w:rPr>
          <w:rFonts w:ascii="Courier New" w:hAnsi="Courier New" w:cs="Courier New"/>
          <w:sz w:val="24"/>
          <w:szCs w:val="24"/>
        </w:rPr>
        <w:t>l approaches, and supports; and</w:t>
      </w:r>
    </w:p>
    <w:p w:rsidR="009D2F40" w:rsidRPr="00B97B75" w:rsidRDefault="00881C59" w:rsidP="009D2F40">
      <w:pPr>
        <w:pStyle w:val="MediumGrid1-Accent21"/>
        <w:keepNext/>
        <w:spacing w:line="480" w:lineRule="auto"/>
        <w:ind w:left="0" w:firstLine="720"/>
        <w:contextualSpacing/>
        <w:rPr>
          <w:rFonts w:ascii="Courier New" w:hAnsi="Courier New" w:cs="Courier New"/>
          <w:sz w:val="24"/>
          <w:szCs w:val="24"/>
        </w:rPr>
      </w:pPr>
      <w:r w:rsidRPr="00B97B75">
        <w:rPr>
          <w:rFonts w:ascii="Courier New" w:hAnsi="Courier New" w:cs="Courier New"/>
          <w:sz w:val="24"/>
          <w:szCs w:val="24"/>
        </w:rPr>
        <w:t xml:space="preserve">(v)  Accommodations and </w:t>
      </w:r>
      <w:r w:rsidR="006D6D73" w:rsidRPr="00B97B75">
        <w:rPr>
          <w:rFonts w:ascii="Courier New" w:hAnsi="Courier New" w:cs="Courier New"/>
          <w:sz w:val="24"/>
          <w:szCs w:val="24"/>
        </w:rPr>
        <w:t>high-quality</w:t>
      </w:r>
      <w:r w:rsidRPr="00B97B75">
        <w:rPr>
          <w:rFonts w:ascii="Courier New" w:hAnsi="Courier New" w:cs="Courier New"/>
          <w:sz w:val="24"/>
          <w:szCs w:val="24"/>
        </w:rPr>
        <w:t xml:space="preserve"> strategies for high-need students (as defined in this notice) to help ensure that they are on track toward meeting college- and career-ready standards (as defined in this notice) or </w:t>
      </w:r>
      <w:r w:rsidRPr="00B97B75">
        <w:rPr>
          <w:rFonts w:ascii="Courier New" w:hAnsi="Courier New" w:cs="Courier New"/>
          <w:sz w:val="24"/>
          <w:szCs w:val="24"/>
        </w:rPr>
        <w:lastRenderedPageBreak/>
        <w:t>college- and career-ready graduation requirements (as defined in this notice)</w:t>
      </w:r>
      <w:r w:rsidR="00502CFF" w:rsidRPr="00B97B75">
        <w:rPr>
          <w:rFonts w:ascii="Courier New" w:hAnsi="Courier New" w:cs="Courier New"/>
          <w:sz w:val="24"/>
          <w:szCs w:val="24"/>
        </w:rPr>
        <w:t>; and</w:t>
      </w:r>
    </w:p>
    <w:p w:rsidR="009D2F40" w:rsidRPr="00B97B75" w:rsidRDefault="00881C59" w:rsidP="009D2F40">
      <w:pPr>
        <w:pStyle w:val="MediumGrid1-Accent21"/>
        <w:keepNext/>
        <w:spacing w:line="480" w:lineRule="auto"/>
        <w:ind w:left="0" w:firstLine="720"/>
        <w:contextualSpacing/>
        <w:rPr>
          <w:rFonts w:ascii="Courier New" w:hAnsi="Courier New" w:cs="Courier New"/>
          <w:sz w:val="24"/>
          <w:szCs w:val="24"/>
        </w:rPr>
      </w:pPr>
      <w:r w:rsidRPr="00B97B75">
        <w:rPr>
          <w:rFonts w:ascii="Courier New" w:hAnsi="Courier New" w:cs="Courier New"/>
          <w:sz w:val="24"/>
          <w:szCs w:val="24"/>
        </w:rPr>
        <w:t xml:space="preserve">(c)  Mechanisms are in place to provide training and support to students </w:t>
      </w:r>
      <w:r w:rsidR="00502CFF" w:rsidRPr="00B97B75">
        <w:rPr>
          <w:rFonts w:ascii="Courier New" w:hAnsi="Courier New" w:cs="Courier New"/>
          <w:sz w:val="24"/>
          <w:szCs w:val="24"/>
        </w:rPr>
        <w:t>that will</w:t>
      </w:r>
      <w:r w:rsidRPr="00B97B75">
        <w:rPr>
          <w:rFonts w:ascii="Courier New" w:hAnsi="Courier New" w:cs="Courier New"/>
          <w:sz w:val="24"/>
          <w:szCs w:val="24"/>
        </w:rPr>
        <w:t xml:space="preserve"> ensure that they understand how to use the tools and resources provided </w:t>
      </w:r>
      <w:r w:rsidR="00502CFF" w:rsidRPr="00B97B75">
        <w:rPr>
          <w:rFonts w:ascii="Courier New" w:hAnsi="Courier New" w:cs="Courier New"/>
          <w:sz w:val="24"/>
          <w:szCs w:val="24"/>
        </w:rPr>
        <w:t xml:space="preserve">to them </w:t>
      </w:r>
      <w:r w:rsidRPr="00B97B75">
        <w:rPr>
          <w:rFonts w:ascii="Courier New" w:hAnsi="Courier New" w:cs="Courier New"/>
          <w:sz w:val="24"/>
          <w:szCs w:val="24"/>
        </w:rPr>
        <w:t>in order to track and manage their learning</w:t>
      </w:r>
      <w:r w:rsidR="009D2F40" w:rsidRPr="00B97B75">
        <w:rPr>
          <w:rFonts w:ascii="Courier New" w:hAnsi="Courier New" w:cs="Courier New"/>
          <w:sz w:val="24"/>
          <w:szCs w:val="24"/>
        </w:rPr>
        <w:t xml:space="preserve">. </w:t>
      </w:r>
    </w:p>
    <w:p w:rsidR="009D2F40" w:rsidRPr="00B97B75" w:rsidRDefault="00881C59" w:rsidP="009D2F40">
      <w:pPr>
        <w:pStyle w:val="MediumGrid1-Accent21"/>
        <w:keepNext/>
        <w:spacing w:line="480" w:lineRule="auto"/>
        <w:ind w:left="0" w:firstLine="720"/>
        <w:contextualSpacing/>
        <w:rPr>
          <w:rFonts w:ascii="Courier New" w:hAnsi="Courier New" w:cs="Courier New"/>
          <w:sz w:val="24"/>
          <w:szCs w:val="24"/>
        </w:rPr>
      </w:pPr>
      <w:r w:rsidRPr="00B97B75">
        <w:rPr>
          <w:rFonts w:ascii="Courier New" w:hAnsi="Courier New" w:cs="Courier New"/>
          <w:sz w:val="24"/>
          <w:szCs w:val="24"/>
        </w:rPr>
        <w:t xml:space="preserve">(2)  </w:t>
      </w:r>
      <w:r w:rsidRPr="00B97B75">
        <w:rPr>
          <w:rFonts w:ascii="Courier New" w:hAnsi="Courier New" w:cs="Courier New"/>
          <w:sz w:val="24"/>
          <w:szCs w:val="24"/>
          <w:u w:val="single"/>
        </w:rPr>
        <w:t>Teaching and Leading</w:t>
      </w:r>
      <w:r w:rsidR="00B97B75">
        <w:rPr>
          <w:rFonts w:ascii="Courier New" w:hAnsi="Courier New" w:cs="Courier New"/>
          <w:sz w:val="24"/>
          <w:szCs w:val="24"/>
          <w:u w:val="single"/>
        </w:rPr>
        <w:t>:</w:t>
      </w:r>
      <w:r w:rsidRPr="00B97B75">
        <w:rPr>
          <w:rFonts w:ascii="Courier New" w:hAnsi="Courier New" w:cs="Courier New"/>
          <w:sz w:val="24"/>
          <w:szCs w:val="24"/>
        </w:rPr>
        <w:t xml:space="preserve">  An approach to teaching and leading that helps educators </w:t>
      </w:r>
      <w:r w:rsidR="003466D1" w:rsidRPr="00B97B75">
        <w:rPr>
          <w:rFonts w:ascii="Courier New" w:hAnsi="Courier New" w:cs="Courier New"/>
          <w:sz w:val="24"/>
          <w:szCs w:val="24"/>
        </w:rPr>
        <w:t xml:space="preserve">(as defined in this notice) </w:t>
      </w:r>
      <w:r w:rsidRPr="00B97B75">
        <w:rPr>
          <w:rFonts w:ascii="Courier New" w:hAnsi="Courier New" w:cs="Courier New"/>
          <w:sz w:val="24"/>
          <w:szCs w:val="24"/>
        </w:rPr>
        <w:t>to improve instruction and increase their capacity to support student progress toward meeting college- and career-ready standards</w:t>
      </w:r>
      <w:r w:rsidR="007C73BA" w:rsidRPr="00B97B75">
        <w:rPr>
          <w:rFonts w:ascii="Courier New" w:hAnsi="Courier New" w:cs="Courier New"/>
          <w:sz w:val="24"/>
          <w:szCs w:val="24"/>
        </w:rPr>
        <w:t xml:space="preserve"> (as defined in this notice)</w:t>
      </w:r>
      <w:r w:rsidRPr="00B97B75">
        <w:rPr>
          <w:rFonts w:ascii="Courier New" w:hAnsi="Courier New" w:cs="Courier New"/>
          <w:sz w:val="24"/>
          <w:szCs w:val="24"/>
        </w:rPr>
        <w:t xml:space="preserve"> or college- and career-ready graduation requirements (as defined in this notice) by enabling the full implementation of personalized learning and teaching for all students</w:t>
      </w:r>
      <w:r w:rsidR="00E67CF7" w:rsidRPr="00B97B75">
        <w:rPr>
          <w:rFonts w:ascii="Courier New" w:hAnsi="Courier New" w:cs="Courier New"/>
          <w:sz w:val="24"/>
          <w:szCs w:val="24"/>
        </w:rPr>
        <w:t xml:space="preserve"> </w:t>
      </w:r>
      <w:r w:rsidR="00502CFF" w:rsidRPr="00B97B75">
        <w:rPr>
          <w:rFonts w:ascii="Courier New" w:hAnsi="Courier New" w:cs="Courier New"/>
          <w:sz w:val="24"/>
          <w:szCs w:val="24"/>
        </w:rPr>
        <w:t>such that:</w:t>
      </w:r>
    </w:p>
    <w:p w:rsidR="009D2F40" w:rsidRPr="00B97B75" w:rsidRDefault="00881C59" w:rsidP="009D2F40">
      <w:pPr>
        <w:pStyle w:val="MediumGrid1-Accent21"/>
        <w:keepNext/>
        <w:spacing w:line="480" w:lineRule="auto"/>
        <w:ind w:left="0" w:firstLine="720"/>
        <w:contextualSpacing/>
        <w:rPr>
          <w:rFonts w:ascii="Courier New" w:hAnsi="Courier New" w:cs="Courier New"/>
          <w:sz w:val="24"/>
          <w:szCs w:val="24"/>
        </w:rPr>
      </w:pPr>
      <w:r w:rsidRPr="00B97B75">
        <w:rPr>
          <w:rFonts w:ascii="Courier New" w:hAnsi="Courier New" w:cs="Courier New"/>
          <w:sz w:val="24"/>
          <w:szCs w:val="24"/>
        </w:rPr>
        <w:t xml:space="preserve">(a)  All participating educators </w:t>
      </w:r>
      <w:r w:rsidR="00176E71" w:rsidRPr="00B97B75">
        <w:rPr>
          <w:rFonts w:ascii="Courier New" w:hAnsi="Courier New" w:cs="Courier New"/>
          <w:sz w:val="24"/>
          <w:szCs w:val="24"/>
        </w:rPr>
        <w:t xml:space="preserve">(as defined in this notice) </w:t>
      </w:r>
      <w:r w:rsidRPr="00B97B75">
        <w:rPr>
          <w:rFonts w:ascii="Courier New" w:hAnsi="Courier New" w:cs="Courier New"/>
          <w:sz w:val="24"/>
          <w:szCs w:val="24"/>
        </w:rPr>
        <w:t xml:space="preserve">engage in </w:t>
      </w:r>
      <w:r w:rsidR="00D7551E" w:rsidRPr="00B97B75">
        <w:rPr>
          <w:rFonts w:ascii="Courier New" w:hAnsi="Courier New" w:cs="Courier New"/>
          <w:sz w:val="24"/>
          <w:szCs w:val="24"/>
        </w:rPr>
        <w:t xml:space="preserve">training, and in </w:t>
      </w:r>
      <w:r w:rsidRPr="00B97B75">
        <w:rPr>
          <w:rFonts w:ascii="Courier New" w:hAnsi="Courier New" w:cs="Courier New"/>
          <w:sz w:val="24"/>
          <w:szCs w:val="24"/>
        </w:rPr>
        <w:t>professional teams or communities</w:t>
      </w:r>
      <w:r w:rsidR="00D7551E" w:rsidRPr="00B97B75">
        <w:rPr>
          <w:rFonts w:ascii="Courier New" w:hAnsi="Courier New" w:cs="Courier New"/>
          <w:sz w:val="24"/>
          <w:szCs w:val="24"/>
        </w:rPr>
        <w:t>,</w:t>
      </w:r>
      <w:r w:rsidRPr="00B97B75">
        <w:rPr>
          <w:rFonts w:ascii="Courier New" w:hAnsi="Courier New" w:cs="Courier New"/>
          <w:sz w:val="24"/>
          <w:szCs w:val="24"/>
        </w:rPr>
        <w:t xml:space="preserve"> that support</w:t>
      </w:r>
      <w:r w:rsidR="00D7551E" w:rsidRPr="00B97B75">
        <w:rPr>
          <w:rFonts w:ascii="Courier New" w:hAnsi="Courier New" w:cs="Courier New"/>
          <w:sz w:val="24"/>
          <w:szCs w:val="24"/>
        </w:rPr>
        <w:t>s</w:t>
      </w:r>
      <w:r w:rsidRPr="00B97B75">
        <w:rPr>
          <w:rFonts w:ascii="Courier New" w:hAnsi="Courier New" w:cs="Courier New"/>
          <w:sz w:val="24"/>
          <w:szCs w:val="24"/>
        </w:rPr>
        <w:t xml:space="preserve"> their individual and collective capacity to</w:t>
      </w:r>
      <w:r w:rsidR="00670398" w:rsidRPr="00B97B75">
        <w:rPr>
          <w:rFonts w:ascii="Courier New" w:hAnsi="Courier New" w:cs="Courier New"/>
          <w:sz w:val="24"/>
          <w:szCs w:val="24"/>
        </w:rPr>
        <w:t>--</w:t>
      </w:r>
    </w:p>
    <w:p w:rsidR="009D2F40" w:rsidRPr="00B97B75" w:rsidRDefault="00881C59" w:rsidP="009D2F40">
      <w:pPr>
        <w:pStyle w:val="MediumGrid1-Accent21"/>
        <w:keepNext/>
        <w:spacing w:line="480" w:lineRule="auto"/>
        <w:ind w:left="0" w:firstLine="720"/>
        <w:contextualSpacing/>
        <w:rPr>
          <w:rFonts w:ascii="Courier New" w:hAnsi="Courier New" w:cs="Courier New"/>
          <w:sz w:val="24"/>
          <w:szCs w:val="24"/>
        </w:rPr>
      </w:pPr>
      <w:r w:rsidRPr="00B97B75">
        <w:rPr>
          <w:rFonts w:ascii="Courier New" w:hAnsi="Courier New" w:cs="Courier New"/>
          <w:sz w:val="24"/>
          <w:szCs w:val="24"/>
        </w:rPr>
        <w:t>(i)  Support the effective implementation of personalized learning environments and strategies that meet each student’s academic needs and help ensure all students can graduate on time and college</w:t>
      </w:r>
      <w:r w:rsidR="005A656B" w:rsidRPr="00B97B75">
        <w:rPr>
          <w:rFonts w:ascii="Courier New" w:hAnsi="Courier New" w:cs="Courier New"/>
          <w:sz w:val="24"/>
          <w:szCs w:val="24"/>
        </w:rPr>
        <w:t>-</w:t>
      </w:r>
      <w:r w:rsidRPr="00B97B75">
        <w:rPr>
          <w:rFonts w:ascii="Courier New" w:hAnsi="Courier New" w:cs="Courier New"/>
          <w:sz w:val="24"/>
          <w:szCs w:val="24"/>
        </w:rPr>
        <w:t xml:space="preserve"> and career</w:t>
      </w:r>
      <w:r w:rsidR="005A656B" w:rsidRPr="00B97B75">
        <w:rPr>
          <w:rFonts w:ascii="Courier New" w:hAnsi="Courier New" w:cs="Courier New"/>
          <w:sz w:val="24"/>
          <w:szCs w:val="24"/>
        </w:rPr>
        <w:t>-</w:t>
      </w:r>
      <w:r w:rsidRPr="00B97B75">
        <w:rPr>
          <w:rFonts w:ascii="Courier New" w:hAnsi="Courier New" w:cs="Courier New"/>
          <w:sz w:val="24"/>
          <w:szCs w:val="24"/>
        </w:rPr>
        <w:t xml:space="preserve">ready; </w:t>
      </w:r>
    </w:p>
    <w:p w:rsidR="009D2F40" w:rsidRPr="00B97B75" w:rsidRDefault="00881C59" w:rsidP="009D2F40">
      <w:pPr>
        <w:pStyle w:val="MediumGrid1-Accent21"/>
        <w:keepNext/>
        <w:spacing w:line="480" w:lineRule="auto"/>
        <w:ind w:left="0" w:firstLine="720"/>
        <w:contextualSpacing/>
        <w:rPr>
          <w:rFonts w:ascii="Courier New" w:hAnsi="Courier New" w:cs="Courier New"/>
          <w:sz w:val="24"/>
          <w:szCs w:val="24"/>
        </w:rPr>
      </w:pPr>
      <w:r w:rsidRPr="00B97B75">
        <w:rPr>
          <w:rFonts w:ascii="Courier New" w:hAnsi="Courier New" w:cs="Courier New"/>
          <w:sz w:val="24"/>
          <w:szCs w:val="24"/>
        </w:rPr>
        <w:lastRenderedPageBreak/>
        <w:t xml:space="preserve">(ii)  Adapt </w:t>
      </w:r>
      <w:r w:rsidR="0086261C">
        <w:rPr>
          <w:rFonts w:ascii="Courier New" w:hAnsi="Courier New" w:cs="Courier New"/>
          <w:sz w:val="24"/>
          <w:szCs w:val="24"/>
        </w:rPr>
        <w:t xml:space="preserve">content and </w:t>
      </w:r>
      <w:r w:rsidRPr="00B97B75">
        <w:rPr>
          <w:rFonts w:ascii="Courier New" w:hAnsi="Courier New" w:cs="Courier New"/>
          <w:sz w:val="24"/>
          <w:szCs w:val="24"/>
        </w:rPr>
        <w:t>instruction, providing opportunities for students to engage in common and individual tasks, in response to the</w:t>
      </w:r>
      <w:r w:rsidR="00405E05" w:rsidRPr="00B97B75">
        <w:rPr>
          <w:rFonts w:ascii="Courier New" w:hAnsi="Courier New" w:cs="Courier New"/>
          <w:sz w:val="24"/>
          <w:szCs w:val="24"/>
        </w:rPr>
        <w:t>ir</w:t>
      </w:r>
      <w:r w:rsidRPr="00B97B75">
        <w:rPr>
          <w:rFonts w:ascii="Courier New" w:hAnsi="Courier New" w:cs="Courier New"/>
          <w:sz w:val="24"/>
          <w:szCs w:val="24"/>
        </w:rPr>
        <w:t xml:space="preserve"> academic needs, </w:t>
      </w:r>
      <w:r w:rsidR="00384C2D" w:rsidRPr="00B97B75">
        <w:rPr>
          <w:rFonts w:ascii="Courier New" w:hAnsi="Courier New" w:cs="Courier New"/>
          <w:sz w:val="24"/>
          <w:szCs w:val="24"/>
        </w:rPr>
        <w:t>academic interests</w:t>
      </w:r>
      <w:r w:rsidR="005A656B" w:rsidRPr="00B97B75">
        <w:rPr>
          <w:rFonts w:ascii="Courier New" w:hAnsi="Courier New" w:cs="Courier New"/>
          <w:sz w:val="24"/>
          <w:szCs w:val="24"/>
        </w:rPr>
        <w:t>,</w:t>
      </w:r>
      <w:r w:rsidRPr="00B97B75">
        <w:rPr>
          <w:rFonts w:ascii="Courier New" w:hAnsi="Courier New" w:cs="Courier New"/>
          <w:sz w:val="24"/>
          <w:szCs w:val="24"/>
        </w:rPr>
        <w:t xml:space="preserve"> </w:t>
      </w:r>
      <w:r w:rsidR="005A656B" w:rsidRPr="00B97B75">
        <w:rPr>
          <w:rFonts w:ascii="Courier New" w:hAnsi="Courier New" w:cs="Courier New"/>
          <w:sz w:val="24"/>
          <w:szCs w:val="24"/>
        </w:rPr>
        <w:t xml:space="preserve">and </w:t>
      </w:r>
      <w:r w:rsidR="00384C2D" w:rsidRPr="00B97B75">
        <w:rPr>
          <w:rFonts w:ascii="Courier New" w:hAnsi="Courier New" w:cs="Courier New"/>
          <w:sz w:val="24"/>
          <w:szCs w:val="24"/>
        </w:rPr>
        <w:t>optimal learning approaches</w:t>
      </w:r>
      <w:r w:rsidR="005A656B" w:rsidRPr="00B97B75">
        <w:rPr>
          <w:rFonts w:ascii="Courier New" w:hAnsi="Courier New" w:cs="Courier New"/>
          <w:sz w:val="24"/>
          <w:szCs w:val="24"/>
        </w:rPr>
        <w:t xml:space="preserve"> </w:t>
      </w:r>
      <w:r w:rsidRPr="00B97B75">
        <w:rPr>
          <w:rFonts w:ascii="Courier New" w:hAnsi="Courier New" w:cs="Courier New"/>
          <w:sz w:val="24"/>
          <w:szCs w:val="24"/>
        </w:rPr>
        <w:t xml:space="preserve">(e.g., discussion and collaborative work, project-based learning, videos, audio, </w:t>
      </w:r>
      <w:proofErr w:type="spellStart"/>
      <w:r w:rsidRPr="00B97B75">
        <w:rPr>
          <w:rFonts w:ascii="Courier New" w:hAnsi="Courier New" w:cs="Courier New"/>
          <w:sz w:val="24"/>
          <w:szCs w:val="24"/>
        </w:rPr>
        <w:t>manipulative</w:t>
      </w:r>
      <w:r w:rsidR="00EC20C0">
        <w:rPr>
          <w:rFonts w:ascii="Courier New" w:hAnsi="Courier New" w:cs="Courier New"/>
          <w:sz w:val="24"/>
          <w:szCs w:val="24"/>
        </w:rPr>
        <w:t>s</w:t>
      </w:r>
      <w:proofErr w:type="spellEnd"/>
      <w:r w:rsidRPr="00B97B75">
        <w:rPr>
          <w:rFonts w:ascii="Courier New" w:hAnsi="Courier New" w:cs="Courier New"/>
          <w:sz w:val="24"/>
          <w:szCs w:val="24"/>
        </w:rPr>
        <w:t xml:space="preserve">);  </w:t>
      </w:r>
    </w:p>
    <w:p w:rsidR="009D2F40" w:rsidRPr="00B97B75" w:rsidRDefault="00881C59" w:rsidP="009D2F40">
      <w:pPr>
        <w:pStyle w:val="MediumGrid1-Accent21"/>
        <w:keepNext/>
        <w:spacing w:line="480" w:lineRule="auto"/>
        <w:ind w:left="0" w:firstLine="720"/>
        <w:contextualSpacing/>
        <w:rPr>
          <w:rFonts w:ascii="Courier New" w:hAnsi="Courier New" w:cs="Courier New"/>
          <w:sz w:val="24"/>
          <w:szCs w:val="24"/>
        </w:rPr>
      </w:pPr>
      <w:r w:rsidRPr="00B97B75">
        <w:rPr>
          <w:rFonts w:ascii="Courier New" w:hAnsi="Courier New" w:cs="Courier New"/>
          <w:sz w:val="24"/>
          <w:szCs w:val="24"/>
        </w:rPr>
        <w:t>(iii)  Frequently measure student progress toward meeting college- and career-ready standards (as defined in this notice)</w:t>
      </w:r>
      <w:r w:rsidR="00386015" w:rsidRPr="00B97B75">
        <w:rPr>
          <w:rFonts w:ascii="Courier New" w:hAnsi="Courier New" w:cs="Courier New"/>
          <w:sz w:val="24"/>
          <w:szCs w:val="24"/>
        </w:rPr>
        <w:t>,</w:t>
      </w:r>
      <w:r w:rsidRPr="00B97B75">
        <w:rPr>
          <w:rFonts w:ascii="Courier New" w:hAnsi="Courier New" w:cs="Courier New"/>
          <w:sz w:val="24"/>
          <w:szCs w:val="24"/>
        </w:rPr>
        <w:t xml:space="preserve"> or college- and career-ready graduation requirements (as defined in this notice) and use data to inform both the acceleration of student progress and the improvement of the individual and collective practice of educators; and</w:t>
      </w:r>
    </w:p>
    <w:p w:rsidR="009D2F40" w:rsidRPr="00B97B75" w:rsidRDefault="00881C59" w:rsidP="009D2F40">
      <w:pPr>
        <w:pStyle w:val="MediumGrid1-Accent21"/>
        <w:keepNext/>
        <w:spacing w:line="480" w:lineRule="auto"/>
        <w:ind w:left="0" w:firstLine="720"/>
        <w:contextualSpacing/>
        <w:rPr>
          <w:rFonts w:ascii="Courier New" w:hAnsi="Courier New" w:cs="Courier New"/>
          <w:sz w:val="24"/>
          <w:szCs w:val="24"/>
        </w:rPr>
      </w:pPr>
      <w:r w:rsidRPr="00B97B75">
        <w:rPr>
          <w:rFonts w:ascii="Courier New" w:hAnsi="Courier New" w:cs="Courier New"/>
          <w:sz w:val="24"/>
          <w:szCs w:val="24"/>
        </w:rPr>
        <w:t xml:space="preserve">(iv)  Improve </w:t>
      </w:r>
      <w:r w:rsidR="00337A9B">
        <w:rPr>
          <w:rFonts w:ascii="Courier New" w:hAnsi="Courier New" w:cs="Courier New"/>
          <w:sz w:val="24"/>
          <w:szCs w:val="24"/>
        </w:rPr>
        <w:t>teachers’ and principals’</w:t>
      </w:r>
      <w:r w:rsidR="00337A9B" w:rsidRPr="00B97B75">
        <w:rPr>
          <w:rFonts w:ascii="Courier New" w:hAnsi="Courier New" w:cs="Courier New"/>
          <w:sz w:val="24"/>
          <w:szCs w:val="24"/>
        </w:rPr>
        <w:t xml:space="preserve"> </w:t>
      </w:r>
      <w:r w:rsidRPr="00B97B75">
        <w:rPr>
          <w:rFonts w:ascii="Courier New" w:hAnsi="Courier New" w:cs="Courier New"/>
          <w:sz w:val="24"/>
          <w:szCs w:val="24"/>
        </w:rPr>
        <w:t xml:space="preserve">practice </w:t>
      </w:r>
      <w:r w:rsidR="00337A9B">
        <w:rPr>
          <w:rFonts w:ascii="Courier New" w:hAnsi="Courier New" w:cs="Courier New"/>
          <w:sz w:val="24"/>
          <w:szCs w:val="24"/>
        </w:rPr>
        <w:t xml:space="preserve">and effectiveness </w:t>
      </w:r>
      <w:r w:rsidRPr="00B97B75">
        <w:rPr>
          <w:rFonts w:ascii="Courier New" w:hAnsi="Courier New" w:cs="Courier New"/>
          <w:sz w:val="24"/>
          <w:szCs w:val="24"/>
        </w:rPr>
        <w:t xml:space="preserve">by using feedback provided by the LEA’s teacher and principal evaluation systems (as defined in this notice), including frequent feedback on individual </w:t>
      </w:r>
      <w:r w:rsidR="00800226" w:rsidRPr="00B97B75">
        <w:rPr>
          <w:rFonts w:ascii="Courier New" w:hAnsi="Courier New" w:cs="Courier New"/>
          <w:sz w:val="24"/>
          <w:szCs w:val="24"/>
        </w:rPr>
        <w:t>and collective effectiveness</w:t>
      </w:r>
      <w:r w:rsidRPr="00B97B75">
        <w:rPr>
          <w:rFonts w:ascii="Courier New" w:hAnsi="Courier New" w:cs="Courier New"/>
          <w:sz w:val="24"/>
          <w:szCs w:val="24"/>
        </w:rPr>
        <w:t>, as well as by providing recommendations</w:t>
      </w:r>
      <w:r w:rsidR="00337A9B">
        <w:rPr>
          <w:rFonts w:ascii="Courier New" w:hAnsi="Courier New" w:cs="Courier New"/>
          <w:sz w:val="24"/>
          <w:szCs w:val="24"/>
        </w:rPr>
        <w:t>, supports and interventions as needed for improvement.</w:t>
      </w:r>
      <w:r w:rsidRPr="00B97B75">
        <w:rPr>
          <w:rFonts w:ascii="Courier New" w:hAnsi="Courier New" w:cs="Courier New"/>
          <w:sz w:val="24"/>
          <w:szCs w:val="24"/>
        </w:rPr>
        <w:t xml:space="preserve"> </w:t>
      </w:r>
    </w:p>
    <w:p w:rsidR="009D2F40" w:rsidRPr="00B97B75" w:rsidRDefault="00881C59" w:rsidP="009D2F40">
      <w:pPr>
        <w:pStyle w:val="MediumGrid1-Accent21"/>
        <w:keepNext/>
        <w:spacing w:line="480" w:lineRule="auto"/>
        <w:ind w:left="0" w:firstLine="720"/>
        <w:contextualSpacing/>
        <w:rPr>
          <w:rFonts w:ascii="Courier New" w:hAnsi="Courier New" w:cs="Courier New"/>
          <w:sz w:val="24"/>
          <w:szCs w:val="24"/>
        </w:rPr>
      </w:pPr>
      <w:r w:rsidRPr="00B97B75">
        <w:rPr>
          <w:rFonts w:ascii="Courier New" w:hAnsi="Courier New" w:cs="Courier New"/>
          <w:sz w:val="24"/>
          <w:szCs w:val="24"/>
        </w:rPr>
        <w:t xml:space="preserve">(b)  All participating educators </w:t>
      </w:r>
      <w:r w:rsidR="00176E71" w:rsidRPr="00B97B75">
        <w:rPr>
          <w:rFonts w:ascii="Courier New" w:hAnsi="Courier New" w:cs="Courier New"/>
          <w:sz w:val="24"/>
          <w:szCs w:val="24"/>
        </w:rPr>
        <w:t xml:space="preserve">(as defined in this notice) </w:t>
      </w:r>
      <w:r w:rsidRPr="00B97B75">
        <w:rPr>
          <w:rFonts w:ascii="Courier New" w:hAnsi="Courier New" w:cs="Courier New"/>
          <w:sz w:val="24"/>
          <w:szCs w:val="24"/>
        </w:rPr>
        <w:t xml:space="preserve">have access to, and know how to use, tools, data, and resources to accelerate student progress toward meeting </w:t>
      </w:r>
      <w:r w:rsidRPr="00B97B75">
        <w:rPr>
          <w:rFonts w:ascii="Courier New" w:hAnsi="Courier New" w:cs="Courier New"/>
          <w:sz w:val="24"/>
          <w:szCs w:val="24"/>
        </w:rPr>
        <w:lastRenderedPageBreak/>
        <w:t>college- and career-ready graduation requirements (as defined in this notice).  Those resources must include</w:t>
      </w:r>
      <w:r w:rsidR="00670398" w:rsidRPr="00B97B75">
        <w:rPr>
          <w:rFonts w:ascii="Courier New" w:hAnsi="Courier New" w:cs="Courier New"/>
          <w:sz w:val="24"/>
          <w:szCs w:val="24"/>
        </w:rPr>
        <w:t>--</w:t>
      </w:r>
    </w:p>
    <w:p w:rsidR="009D2F40" w:rsidRPr="00B97B75" w:rsidRDefault="00881C59" w:rsidP="009D2F40">
      <w:pPr>
        <w:pStyle w:val="MediumGrid1-Accent21"/>
        <w:keepNext/>
        <w:spacing w:line="480" w:lineRule="auto"/>
        <w:ind w:left="0" w:firstLine="720"/>
        <w:contextualSpacing/>
        <w:rPr>
          <w:rFonts w:ascii="Courier New" w:hAnsi="Courier New" w:cs="Courier New"/>
          <w:sz w:val="24"/>
          <w:szCs w:val="24"/>
        </w:rPr>
      </w:pPr>
      <w:r w:rsidRPr="00B97B75">
        <w:rPr>
          <w:rFonts w:ascii="Courier New" w:hAnsi="Courier New" w:cs="Courier New"/>
          <w:sz w:val="24"/>
          <w:szCs w:val="24"/>
        </w:rPr>
        <w:t xml:space="preserve">(i)  Actionable information that helps educators </w:t>
      </w:r>
      <w:r w:rsidR="00176E71" w:rsidRPr="00B97B75">
        <w:rPr>
          <w:rFonts w:ascii="Courier New" w:hAnsi="Courier New" w:cs="Courier New"/>
          <w:sz w:val="24"/>
          <w:szCs w:val="24"/>
        </w:rPr>
        <w:t xml:space="preserve">(as defined in this notice) </w:t>
      </w:r>
      <w:proofErr w:type="gramStart"/>
      <w:r w:rsidRPr="00B97B75">
        <w:rPr>
          <w:rFonts w:ascii="Courier New" w:hAnsi="Courier New" w:cs="Courier New"/>
          <w:sz w:val="24"/>
          <w:szCs w:val="24"/>
        </w:rPr>
        <w:t>identify</w:t>
      </w:r>
      <w:proofErr w:type="gramEnd"/>
      <w:r w:rsidRPr="00B97B75">
        <w:rPr>
          <w:rFonts w:ascii="Courier New" w:hAnsi="Courier New" w:cs="Courier New"/>
          <w:sz w:val="24"/>
          <w:szCs w:val="24"/>
        </w:rPr>
        <w:t xml:space="preserve"> </w:t>
      </w:r>
      <w:r w:rsidR="00502CFF" w:rsidRPr="00B97B75">
        <w:rPr>
          <w:rFonts w:ascii="Courier New" w:hAnsi="Courier New" w:cs="Courier New"/>
          <w:sz w:val="24"/>
          <w:szCs w:val="24"/>
        </w:rPr>
        <w:t xml:space="preserve">optimal learning approaches that </w:t>
      </w:r>
      <w:r w:rsidRPr="00B97B75">
        <w:rPr>
          <w:rFonts w:ascii="Courier New" w:hAnsi="Courier New" w:cs="Courier New"/>
          <w:sz w:val="24"/>
          <w:szCs w:val="24"/>
        </w:rPr>
        <w:t xml:space="preserve">respond to individual student academic needs and interests; </w:t>
      </w:r>
    </w:p>
    <w:p w:rsidR="009D2F40" w:rsidRPr="00B97B75" w:rsidRDefault="00881C59" w:rsidP="009D2F40">
      <w:pPr>
        <w:pStyle w:val="MediumGrid1-Accent21"/>
        <w:keepNext/>
        <w:spacing w:line="480" w:lineRule="auto"/>
        <w:ind w:left="0" w:firstLine="720"/>
        <w:contextualSpacing/>
        <w:rPr>
          <w:rFonts w:ascii="Courier New" w:hAnsi="Courier New" w:cs="Courier New"/>
          <w:sz w:val="24"/>
          <w:szCs w:val="24"/>
        </w:rPr>
      </w:pPr>
      <w:r w:rsidRPr="00B97B75">
        <w:rPr>
          <w:rFonts w:ascii="Courier New" w:hAnsi="Courier New" w:cs="Courier New"/>
          <w:sz w:val="24"/>
          <w:szCs w:val="24"/>
        </w:rPr>
        <w:t>(ii)  High-quality learning resources (e.g., instructional content and assessments), including digital resources, as appropriate, that are aligned with college- and career-ready standards (as defined in this notice) or college- and career-ready graduation requirements (as defined in this notice), and the tools to create and share new resources; and</w:t>
      </w:r>
    </w:p>
    <w:p w:rsidR="009D2F40" w:rsidRPr="00B97B75" w:rsidRDefault="00881C59" w:rsidP="009D2F40">
      <w:pPr>
        <w:pStyle w:val="MediumGrid1-Accent21"/>
        <w:keepNext/>
        <w:spacing w:line="480" w:lineRule="auto"/>
        <w:ind w:left="0" w:firstLine="720"/>
        <w:contextualSpacing/>
        <w:rPr>
          <w:rFonts w:ascii="Courier New" w:hAnsi="Courier New" w:cs="Courier New"/>
          <w:sz w:val="24"/>
          <w:szCs w:val="24"/>
        </w:rPr>
      </w:pPr>
      <w:r w:rsidRPr="00B97B75">
        <w:rPr>
          <w:rFonts w:ascii="Courier New" w:hAnsi="Courier New" w:cs="Courier New"/>
          <w:sz w:val="24"/>
          <w:szCs w:val="24"/>
        </w:rPr>
        <w:t>(iii)  Processes and tools to match student needs (</w:t>
      </w:r>
      <w:r w:rsidR="00A90876" w:rsidRPr="00B97B75">
        <w:rPr>
          <w:rFonts w:ascii="Courier New" w:hAnsi="Courier New" w:cs="Courier New"/>
          <w:sz w:val="24"/>
          <w:szCs w:val="24"/>
        </w:rPr>
        <w:t xml:space="preserve">see </w:t>
      </w:r>
      <w:r w:rsidRPr="00B97B75">
        <w:rPr>
          <w:rFonts w:ascii="Courier New" w:hAnsi="Courier New" w:cs="Courier New"/>
          <w:sz w:val="24"/>
          <w:szCs w:val="24"/>
        </w:rPr>
        <w:t xml:space="preserve">Selection Criterion </w:t>
      </w:r>
      <w:r w:rsidR="00176E71" w:rsidRPr="00B97B75">
        <w:rPr>
          <w:rFonts w:ascii="Courier New" w:hAnsi="Courier New" w:cs="Courier New"/>
          <w:sz w:val="24"/>
          <w:szCs w:val="24"/>
        </w:rPr>
        <w:t>(C</w:t>
      </w:r>
      <w:proofErr w:type="gramStart"/>
      <w:r w:rsidR="00176E71" w:rsidRPr="00B97B75">
        <w:rPr>
          <w:rFonts w:ascii="Courier New" w:hAnsi="Courier New" w:cs="Courier New"/>
          <w:sz w:val="24"/>
          <w:szCs w:val="24"/>
        </w:rPr>
        <w:t>)</w:t>
      </w:r>
      <w:r w:rsidRPr="00B97B75">
        <w:rPr>
          <w:rFonts w:ascii="Courier New" w:hAnsi="Courier New" w:cs="Courier New"/>
          <w:sz w:val="24"/>
          <w:szCs w:val="24"/>
        </w:rPr>
        <w:t>(</w:t>
      </w:r>
      <w:proofErr w:type="gramEnd"/>
      <w:r w:rsidRPr="00B97B75">
        <w:rPr>
          <w:rFonts w:ascii="Courier New" w:hAnsi="Courier New" w:cs="Courier New"/>
          <w:sz w:val="24"/>
          <w:szCs w:val="24"/>
        </w:rPr>
        <w:t>2)(b)(i)) with specific resources and approaches (</w:t>
      </w:r>
      <w:r w:rsidR="00A90876" w:rsidRPr="00B97B75">
        <w:rPr>
          <w:rFonts w:ascii="Courier New" w:hAnsi="Courier New" w:cs="Courier New"/>
          <w:sz w:val="24"/>
          <w:szCs w:val="24"/>
        </w:rPr>
        <w:t xml:space="preserve">see </w:t>
      </w:r>
      <w:r w:rsidRPr="00B97B75">
        <w:rPr>
          <w:rFonts w:ascii="Courier New" w:hAnsi="Courier New" w:cs="Courier New"/>
          <w:sz w:val="24"/>
          <w:szCs w:val="24"/>
        </w:rPr>
        <w:t xml:space="preserve">Selection Criterion </w:t>
      </w:r>
      <w:r w:rsidR="00176E71" w:rsidRPr="00B97B75">
        <w:rPr>
          <w:rFonts w:ascii="Courier New" w:hAnsi="Courier New" w:cs="Courier New"/>
          <w:sz w:val="24"/>
          <w:szCs w:val="24"/>
        </w:rPr>
        <w:t>(C)</w:t>
      </w:r>
      <w:r w:rsidRPr="00B97B75">
        <w:rPr>
          <w:rFonts w:ascii="Courier New" w:hAnsi="Courier New" w:cs="Courier New"/>
          <w:sz w:val="24"/>
          <w:szCs w:val="24"/>
        </w:rPr>
        <w:t xml:space="preserve">(2)(b)(ii)) to provide continuously improving feedback about the effectiveness of the resources </w:t>
      </w:r>
      <w:r w:rsidR="004045BD" w:rsidRPr="00B97B75">
        <w:rPr>
          <w:rFonts w:ascii="Courier New" w:hAnsi="Courier New" w:cs="Courier New"/>
          <w:sz w:val="24"/>
          <w:szCs w:val="24"/>
        </w:rPr>
        <w:t>in meeting</w:t>
      </w:r>
      <w:r w:rsidRPr="00B97B75">
        <w:rPr>
          <w:rFonts w:ascii="Courier New" w:hAnsi="Courier New" w:cs="Courier New"/>
          <w:sz w:val="24"/>
          <w:szCs w:val="24"/>
        </w:rPr>
        <w:t xml:space="preserve"> student needs.</w:t>
      </w:r>
    </w:p>
    <w:p w:rsidR="009D2F40" w:rsidRPr="00B97B75" w:rsidRDefault="00881C59" w:rsidP="009D2F40">
      <w:pPr>
        <w:pStyle w:val="MediumGrid1-Accent21"/>
        <w:keepNext/>
        <w:spacing w:line="480" w:lineRule="auto"/>
        <w:ind w:left="0" w:firstLine="720"/>
        <w:contextualSpacing/>
        <w:rPr>
          <w:rFonts w:ascii="Courier New" w:hAnsi="Courier New" w:cs="Courier New"/>
          <w:sz w:val="24"/>
          <w:szCs w:val="24"/>
        </w:rPr>
      </w:pPr>
      <w:r w:rsidRPr="00B97B75">
        <w:rPr>
          <w:rFonts w:ascii="Courier New" w:hAnsi="Courier New" w:cs="Courier New"/>
          <w:sz w:val="24"/>
          <w:szCs w:val="24"/>
        </w:rPr>
        <w:t xml:space="preserve">(c)  All participating school leaders and school leadership teams (as defined in this notice) have training, policies, tools, data, and resources that enable them to structure an effective learning environment that meets individual student academic needs and accelerates student </w:t>
      </w:r>
      <w:r w:rsidRPr="00B97B75">
        <w:rPr>
          <w:rFonts w:ascii="Courier New" w:hAnsi="Courier New" w:cs="Courier New"/>
          <w:sz w:val="24"/>
          <w:szCs w:val="24"/>
        </w:rPr>
        <w:lastRenderedPageBreak/>
        <w:t>progress through common and individual tasks toward meeting college- and career-ready standards (as defined in this notice) or college- and career-ready graduation requirements</w:t>
      </w:r>
      <w:r w:rsidR="007C73BA" w:rsidRPr="00B97B75">
        <w:rPr>
          <w:rFonts w:ascii="Courier New" w:hAnsi="Courier New" w:cs="Courier New"/>
          <w:sz w:val="24"/>
          <w:szCs w:val="24"/>
        </w:rPr>
        <w:t xml:space="preserve"> (as defined in this notice</w:t>
      </w:r>
      <w:r w:rsidRPr="00B97B75">
        <w:rPr>
          <w:rFonts w:ascii="Courier New" w:hAnsi="Courier New" w:cs="Courier New"/>
          <w:sz w:val="24"/>
          <w:szCs w:val="24"/>
        </w:rPr>
        <w:t>)</w:t>
      </w:r>
      <w:r w:rsidR="007E110E" w:rsidRPr="00B97B75">
        <w:rPr>
          <w:rFonts w:ascii="Courier New" w:hAnsi="Courier New" w:cs="Courier New"/>
          <w:sz w:val="24"/>
          <w:szCs w:val="24"/>
        </w:rPr>
        <w:t>.  The training, policies, tools, data, and resources must</w:t>
      </w:r>
      <w:r w:rsidRPr="00B97B75">
        <w:rPr>
          <w:rFonts w:ascii="Courier New" w:hAnsi="Courier New" w:cs="Courier New"/>
          <w:sz w:val="24"/>
          <w:szCs w:val="24"/>
        </w:rPr>
        <w:t xml:space="preserve"> includ</w:t>
      </w:r>
      <w:r w:rsidR="007E110E" w:rsidRPr="00B97B75">
        <w:rPr>
          <w:rFonts w:ascii="Courier New" w:hAnsi="Courier New" w:cs="Courier New"/>
          <w:sz w:val="24"/>
          <w:szCs w:val="24"/>
        </w:rPr>
        <w:t>e</w:t>
      </w:r>
      <w:r w:rsidRPr="00B97B75">
        <w:rPr>
          <w:rFonts w:ascii="Courier New" w:hAnsi="Courier New" w:cs="Courier New"/>
          <w:sz w:val="24"/>
          <w:szCs w:val="24"/>
        </w:rPr>
        <w:t xml:space="preserve">: </w:t>
      </w:r>
    </w:p>
    <w:p w:rsidR="009D2F40" w:rsidRPr="00B97B75" w:rsidRDefault="00881C59" w:rsidP="009D2F40">
      <w:pPr>
        <w:pStyle w:val="MediumGrid1-Accent21"/>
        <w:keepNext/>
        <w:spacing w:line="480" w:lineRule="auto"/>
        <w:ind w:left="0" w:firstLine="720"/>
        <w:contextualSpacing/>
        <w:rPr>
          <w:rFonts w:ascii="Courier New" w:hAnsi="Courier New" w:cs="Courier New"/>
          <w:sz w:val="24"/>
          <w:szCs w:val="24"/>
        </w:rPr>
      </w:pPr>
      <w:r w:rsidRPr="00B97B75">
        <w:rPr>
          <w:rFonts w:ascii="Courier New" w:hAnsi="Courier New" w:cs="Courier New"/>
          <w:sz w:val="24"/>
          <w:szCs w:val="24"/>
        </w:rPr>
        <w:t>(i)  Information, from such sources as the district’s teacher evaluation system</w:t>
      </w:r>
      <w:r w:rsidR="00176E71" w:rsidRPr="00B97B75">
        <w:rPr>
          <w:rFonts w:ascii="Courier New" w:hAnsi="Courier New" w:cs="Courier New"/>
          <w:sz w:val="24"/>
          <w:szCs w:val="24"/>
        </w:rPr>
        <w:t xml:space="preserve"> (as defined in this notice)</w:t>
      </w:r>
      <w:r w:rsidRPr="00B97B75">
        <w:rPr>
          <w:rFonts w:ascii="Courier New" w:hAnsi="Courier New" w:cs="Courier New"/>
          <w:sz w:val="24"/>
          <w:szCs w:val="24"/>
        </w:rPr>
        <w:t xml:space="preserve">, that helps </w:t>
      </w:r>
      <w:r w:rsidR="007E110E" w:rsidRPr="00B97B75">
        <w:rPr>
          <w:rFonts w:ascii="Courier New" w:hAnsi="Courier New" w:cs="Courier New"/>
          <w:sz w:val="24"/>
          <w:szCs w:val="24"/>
        </w:rPr>
        <w:t xml:space="preserve">school leaders and </w:t>
      </w:r>
      <w:r w:rsidR="000120A8" w:rsidRPr="00B97B75">
        <w:rPr>
          <w:rFonts w:ascii="Courier New" w:hAnsi="Courier New" w:cs="Courier New"/>
          <w:sz w:val="24"/>
          <w:szCs w:val="24"/>
        </w:rPr>
        <w:t xml:space="preserve">school </w:t>
      </w:r>
      <w:r w:rsidR="007E110E" w:rsidRPr="00B97B75">
        <w:rPr>
          <w:rFonts w:ascii="Courier New" w:hAnsi="Courier New" w:cs="Courier New"/>
          <w:sz w:val="24"/>
          <w:szCs w:val="24"/>
        </w:rPr>
        <w:t xml:space="preserve">leadership teams </w:t>
      </w:r>
      <w:r w:rsidR="000120A8" w:rsidRPr="00B97B75">
        <w:rPr>
          <w:rFonts w:ascii="Courier New" w:hAnsi="Courier New" w:cs="Courier New"/>
          <w:sz w:val="24"/>
          <w:szCs w:val="24"/>
        </w:rPr>
        <w:t xml:space="preserve">(as defined in this notice) </w:t>
      </w:r>
      <w:r w:rsidRPr="00B97B75">
        <w:rPr>
          <w:rFonts w:ascii="Courier New" w:hAnsi="Courier New" w:cs="Courier New"/>
          <w:sz w:val="24"/>
          <w:szCs w:val="24"/>
        </w:rPr>
        <w:t>assess, and take steps to improve</w:t>
      </w:r>
      <w:r w:rsidR="007E110E" w:rsidRPr="00B97B75">
        <w:rPr>
          <w:rFonts w:ascii="Courier New" w:hAnsi="Courier New" w:cs="Courier New"/>
          <w:sz w:val="24"/>
          <w:szCs w:val="24"/>
        </w:rPr>
        <w:t>,</w:t>
      </w:r>
      <w:r w:rsidRPr="00B97B75">
        <w:rPr>
          <w:rFonts w:ascii="Courier New" w:hAnsi="Courier New" w:cs="Courier New"/>
          <w:sz w:val="24"/>
          <w:szCs w:val="24"/>
        </w:rPr>
        <w:t xml:space="preserve"> individual and collective educator effectiveness</w:t>
      </w:r>
      <w:r w:rsidR="007E110E" w:rsidRPr="00B97B75">
        <w:rPr>
          <w:rFonts w:ascii="Courier New" w:hAnsi="Courier New" w:cs="Courier New"/>
          <w:sz w:val="24"/>
          <w:szCs w:val="24"/>
        </w:rPr>
        <w:t xml:space="preserve"> and</w:t>
      </w:r>
      <w:r w:rsidRPr="00B97B75">
        <w:rPr>
          <w:rFonts w:ascii="Courier New" w:hAnsi="Courier New" w:cs="Courier New"/>
          <w:sz w:val="24"/>
          <w:szCs w:val="24"/>
        </w:rPr>
        <w:t xml:space="preserve"> school culture and climate, for the purpose of continuous school improvement; and</w:t>
      </w:r>
    </w:p>
    <w:p w:rsidR="009D2F40" w:rsidRPr="00B97B75" w:rsidRDefault="00881C59" w:rsidP="009D2F40">
      <w:pPr>
        <w:pStyle w:val="MediumGrid1-Accent21"/>
        <w:keepNext/>
        <w:spacing w:line="480" w:lineRule="auto"/>
        <w:ind w:left="0" w:firstLine="720"/>
        <w:contextualSpacing/>
        <w:rPr>
          <w:rFonts w:ascii="Courier New" w:hAnsi="Courier New" w:cs="Courier New"/>
          <w:sz w:val="24"/>
          <w:szCs w:val="24"/>
        </w:rPr>
      </w:pPr>
      <w:r w:rsidRPr="00B97B75">
        <w:rPr>
          <w:rFonts w:ascii="Courier New" w:hAnsi="Courier New" w:cs="Courier New"/>
          <w:sz w:val="24"/>
          <w:szCs w:val="24"/>
        </w:rPr>
        <w:t>(ii)  Training, systems, and practices to continuously improve school progress toward the goals of increasing student performance and closing achievement gaps (as defined in this notice).</w:t>
      </w:r>
    </w:p>
    <w:p w:rsidR="00881C59" w:rsidRPr="00B97B75" w:rsidRDefault="00881C59" w:rsidP="009D2F40">
      <w:pPr>
        <w:pStyle w:val="MediumGrid1-Accent21"/>
        <w:keepNext/>
        <w:spacing w:line="480" w:lineRule="auto"/>
        <w:ind w:left="0" w:firstLine="720"/>
        <w:contextualSpacing/>
        <w:rPr>
          <w:rFonts w:ascii="Courier New" w:hAnsi="Courier New" w:cs="Courier New"/>
          <w:sz w:val="24"/>
          <w:szCs w:val="24"/>
        </w:rPr>
      </w:pPr>
      <w:r w:rsidRPr="00B97B75">
        <w:rPr>
          <w:rFonts w:ascii="Courier New" w:hAnsi="Courier New" w:cs="Courier New"/>
          <w:sz w:val="24"/>
          <w:szCs w:val="24"/>
        </w:rPr>
        <w:t xml:space="preserve">(d)  </w:t>
      </w:r>
      <w:r w:rsidR="00176E71" w:rsidRPr="00B97B75">
        <w:rPr>
          <w:rFonts w:ascii="Courier New" w:hAnsi="Courier New" w:cs="Courier New"/>
          <w:sz w:val="24"/>
          <w:szCs w:val="24"/>
        </w:rPr>
        <w:t>T</w:t>
      </w:r>
      <w:r w:rsidRPr="00B97B75">
        <w:rPr>
          <w:rFonts w:ascii="Courier New" w:hAnsi="Courier New" w:cs="Courier New"/>
          <w:sz w:val="24"/>
          <w:szCs w:val="24"/>
        </w:rPr>
        <w:t xml:space="preserve">he </w:t>
      </w:r>
      <w:r w:rsidR="00B743FD" w:rsidRPr="00B97B75">
        <w:rPr>
          <w:rFonts w:ascii="Courier New" w:hAnsi="Courier New" w:cs="Courier New"/>
          <w:sz w:val="24"/>
          <w:szCs w:val="24"/>
        </w:rPr>
        <w:t>a</w:t>
      </w:r>
      <w:r w:rsidR="001C7E44" w:rsidRPr="00B97B75">
        <w:rPr>
          <w:rFonts w:ascii="Courier New" w:hAnsi="Courier New" w:cs="Courier New"/>
          <w:sz w:val="24"/>
          <w:szCs w:val="24"/>
        </w:rPr>
        <w:t>pplicant</w:t>
      </w:r>
      <w:r w:rsidRPr="00B97B75">
        <w:rPr>
          <w:rFonts w:ascii="Courier New" w:hAnsi="Courier New" w:cs="Courier New"/>
          <w:sz w:val="24"/>
          <w:szCs w:val="24"/>
        </w:rPr>
        <w:t xml:space="preserve"> has a </w:t>
      </w:r>
      <w:r w:rsidR="004045BD" w:rsidRPr="00B97B75">
        <w:rPr>
          <w:rFonts w:ascii="Courier New" w:hAnsi="Courier New" w:cs="Courier New"/>
          <w:sz w:val="24"/>
          <w:szCs w:val="24"/>
        </w:rPr>
        <w:t xml:space="preserve">high-quality </w:t>
      </w:r>
      <w:r w:rsidRPr="00B97B75">
        <w:rPr>
          <w:rFonts w:ascii="Courier New" w:hAnsi="Courier New" w:cs="Courier New"/>
          <w:sz w:val="24"/>
          <w:szCs w:val="24"/>
        </w:rPr>
        <w:t>plan for increasing the number of students who receive instruction from effective and highly effective teachers and principals</w:t>
      </w:r>
      <w:r w:rsidR="007C73BA" w:rsidRPr="00B97B75">
        <w:rPr>
          <w:rFonts w:ascii="Courier New" w:hAnsi="Courier New" w:cs="Courier New"/>
          <w:sz w:val="24"/>
          <w:szCs w:val="24"/>
        </w:rPr>
        <w:t xml:space="preserve"> (as defined in this notice)</w:t>
      </w:r>
      <w:r w:rsidRPr="00B97B75">
        <w:rPr>
          <w:rFonts w:ascii="Courier New" w:hAnsi="Courier New" w:cs="Courier New"/>
          <w:sz w:val="24"/>
          <w:szCs w:val="24"/>
        </w:rPr>
        <w:t>,</w:t>
      </w:r>
      <w:r w:rsidR="007C73BA" w:rsidRPr="00B97B75">
        <w:rPr>
          <w:rFonts w:ascii="Courier New" w:hAnsi="Courier New" w:cs="Courier New"/>
          <w:sz w:val="24"/>
          <w:szCs w:val="24"/>
        </w:rPr>
        <w:t xml:space="preserve"> </w:t>
      </w:r>
      <w:r w:rsidRPr="00B97B75">
        <w:rPr>
          <w:rFonts w:ascii="Courier New" w:hAnsi="Courier New" w:cs="Courier New"/>
          <w:sz w:val="24"/>
          <w:szCs w:val="24"/>
        </w:rPr>
        <w:t>including in hard-to-staff schools, subjects (such as mathematics and science), and specialty areas (such as special education).</w:t>
      </w:r>
    </w:p>
    <w:p w:rsidR="00881C59" w:rsidRPr="00EC20C0" w:rsidRDefault="000120A8" w:rsidP="00EC20C0">
      <w:pPr>
        <w:keepNext/>
        <w:spacing w:after="0" w:line="480" w:lineRule="auto"/>
        <w:outlineLvl w:val="0"/>
        <w:rPr>
          <w:rFonts w:ascii="Courier New" w:hAnsi="Courier New"/>
          <w:sz w:val="24"/>
          <w:u w:val="single"/>
        </w:rPr>
      </w:pPr>
      <w:r w:rsidRPr="00B97B75">
        <w:rPr>
          <w:rFonts w:ascii="Courier New" w:hAnsi="Courier New" w:cs="Courier New"/>
          <w:sz w:val="24"/>
          <w:szCs w:val="24"/>
        </w:rPr>
        <w:t xml:space="preserve">D. </w:t>
      </w:r>
      <w:r w:rsidR="00881C59" w:rsidRPr="00B97B75">
        <w:rPr>
          <w:rFonts w:ascii="Courier New" w:hAnsi="Courier New" w:cs="Courier New"/>
          <w:sz w:val="24"/>
          <w:szCs w:val="24"/>
        </w:rPr>
        <w:t xml:space="preserve"> </w:t>
      </w:r>
      <w:r w:rsidR="00881C59" w:rsidRPr="00EC20C0">
        <w:rPr>
          <w:rFonts w:ascii="Courier New" w:hAnsi="Courier New"/>
          <w:sz w:val="24"/>
          <w:u w:val="single"/>
        </w:rPr>
        <w:t>LEA Policy and Infrastructure</w:t>
      </w:r>
    </w:p>
    <w:p w:rsidR="00881C59" w:rsidRPr="00B97B75" w:rsidRDefault="00881C59" w:rsidP="009D2F40">
      <w:pPr>
        <w:keepNext/>
        <w:spacing w:after="0" w:line="480" w:lineRule="auto"/>
        <w:ind w:firstLine="720"/>
        <w:outlineLvl w:val="0"/>
        <w:rPr>
          <w:rFonts w:ascii="Courier New" w:hAnsi="Courier New" w:cs="Courier New"/>
          <w:sz w:val="24"/>
          <w:szCs w:val="24"/>
        </w:rPr>
      </w:pPr>
      <w:r w:rsidRPr="00B97B75">
        <w:rPr>
          <w:rFonts w:ascii="Courier New" w:hAnsi="Courier New" w:cs="Courier New"/>
          <w:sz w:val="24"/>
          <w:szCs w:val="24"/>
        </w:rPr>
        <w:lastRenderedPageBreak/>
        <w:t xml:space="preserve">The extent to which the </w:t>
      </w:r>
      <w:r w:rsidR="00B743FD" w:rsidRPr="00B97B75">
        <w:rPr>
          <w:rFonts w:ascii="Courier New" w:hAnsi="Courier New" w:cs="Courier New"/>
          <w:sz w:val="24"/>
          <w:szCs w:val="24"/>
        </w:rPr>
        <w:t>a</w:t>
      </w:r>
      <w:r w:rsidR="001C7E44" w:rsidRPr="00B97B75">
        <w:rPr>
          <w:rFonts w:ascii="Courier New" w:hAnsi="Courier New" w:cs="Courier New"/>
          <w:sz w:val="24"/>
          <w:szCs w:val="24"/>
        </w:rPr>
        <w:t>pplicant</w:t>
      </w:r>
      <w:r w:rsidRPr="00B97B75">
        <w:rPr>
          <w:rFonts w:ascii="Courier New" w:hAnsi="Courier New" w:cs="Courier New"/>
          <w:sz w:val="24"/>
          <w:szCs w:val="24"/>
        </w:rPr>
        <w:t xml:space="preserve"> has a high-quality plan to support project implementation through comprehensive policies and infrastructure that provide every student, educator</w:t>
      </w:r>
      <w:r w:rsidR="00176E71" w:rsidRPr="00B97B75">
        <w:rPr>
          <w:rFonts w:ascii="Courier New" w:hAnsi="Courier New" w:cs="Courier New"/>
          <w:sz w:val="24"/>
          <w:szCs w:val="24"/>
        </w:rPr>
        <w:t xml:space="preserve"> (as defined in this notice)</w:t>
      </w:r>
      <w:r w:rsidRPr="00B97B75">
        <w:rPr>
          <w:rFonts w:ascii="Courier New" w:hAnsi="Courier New" w:cs="Courier New"/>
          <w:sz w:val="24"/>
          <w:szCs w:val="24"/>
        </w:rPr>
        <w:t xml:space="preserve">, and level of the education system (classroom, school, and LEA) with the support and resources they need, when and where they are needed.  The quality of the plan will be determined based on the extent to which-- </w:t>
      </w:r>
    </w:p>
    <w:p w:rsidR="009D2F40" w:rsidRPr="00B97B75" w:rsidRDefault="00881C59" w:rsidP="009D2F40">
      <w:pPr>
        <w:pStyle w:val="MediumGrid1-Accent21"/>
        <w:keepNext/>
        <w:spacing w:line="480" w:lineRule="auto"/>
        <w:ind w:left="0" w:firstLine="720"/>
        <w:contextualSpacing/>
        <w:rPr>
          <w:rFonts w:ascii="Courier New" w:hAnsi="Courier New" w:cs="Courier New"/>
          <w:sz w:val="24"/>
          <w:szCs w:val="24"/>
        </w:rPr>
      </w:pPr>
      <w:r w:rsidRPr="00B97B75">
        <w:rPr>
          <w:rFonts w:ascii="Courier New" w:hAnsi="Courier New" w:cs="Courier New"/>
          <w:sz w:val="24"/>
          <w:szCs w:val="24"/>
        </w:rPr>
        <w:t xml:space="preserve">(1)  The </w:t>
      </w:r>
      <w:r w:rsidR="00B743FD" w:rsidRPr="00B97B75">
        <w:rPr>
          <w:rFonts w:ascii="Courier New" w:hAnsi="Courier New" w:cs="Courier New"/>
          <w:sz w:val="24"/>
          <w:szCs w:val="24"/>
        </w:rPr>
        <w:t>a</w:t>
      </w:r>
      <w:r w:rsidR="001C7E44" w:rsidRPr="00B97B75">
        <w:rPr>
          <w:rFonts w:ascii="Courier New" w:hAnsi="Courier New" w:cs="Courier New"/>
          <w:sz w:val="24"/>
          <w:szCs w:val="24"/>
        </w:rPr>
        <w:t>pplicant</w:t>
      </w:r>
      <w:r w:rsidRPr="00B97B75">
        <w:rPr>
          <w:rFonts w:ascii="Courier New" w:hAnsi="Courier New" w:cs="Courier New"/>
          <w:sz w:val="24"/>
          <w:szCs w:val="24"/>
        </w:rPr>
        <w:t xml:space="preserve"> has practices, policies, and rules that facilitate personalized learning by</w:t>
      </w:r>
      <w:r w:rsidR="000120A8" w:rsidRPr="00B97B75">
        <w:rPr>
          <w:rFonts w:ascii="Courier New" w:hAnsi="Courier New" w:cs="Courier New"/>
          <w:sz w:val="24"/>
          <w:szCs w:val="24"/>
        </w:rPr>
        <w:t>--</w:t>
      </w:r>
    </w:p>
    <w:p w:rsidR="009D2F40" w:rsidRPr="00B97B75" w:rsidRDefault="00881C59" w:rsidP="009D2F40">
      <w:pPr>
        <w:pStyle w:val="MediumGrid1-Accent21"/>
        <w:keepNext/>
        <w:spacing w:line="480" w:lineRule="auto"/>
        <w:ind w:left="0" w:firstLine="720"/>
        <w:contextualSpacing/>
        <w:rPr>
          <w:rFonts w:ascii="Courier New" w:hAnsi="Courier New" w:cs="Courier New"/>
          <w:sz w:val="24"/>
          <w:szCs w:val="24"/>
        </w:rPr>
      </w:pPr>
      <w:r w:rsidRPr="00B97B75">
        <w:rPr>
          <w:rFonts w:ascii="Courier New" w:hAnsi="Courier New" w:cs="Courier New"/>
          <w:sz w:val="24"/>
          <w:szCs w:val="24"/>
        </w:rPr>
        <w:t>(a) Organizing the LEA central office, or the consortium governance structure (as defined in this notice), to provide support and services to all participating schools</w:t>
      </w:r>
      <w:r w:rsidR="002A6F0E" w:rsidRPr="00B97B75">
        <w:rPr>
          <w:rFonts w:ascii="Courier New" w:hAnsi="Courier New" w:cs="Courier New"/>
          <w:sz w:val="24"/>
          <w:szCs w:val="24"/>
        </w:rPr>
        <w:t xml:space="preserve"> (as defined in this notice)</w:t>
      </w:r>
      <w:r w:rsidRPr="00B97B75">
        <w:rPr>
          <w:rFonts w:ascii="Courier New" w:hAnsi="Courier New" w:cs="Courier New"/>
          <w:sz w:val="24"/>
          <w:szCs w:val="24"/>
        </w:rPr>
        <w:t>;</w:t>
      </w:r>
    </w:p>
    <w:p w:rsidR="009D2F40" w:rsidRPr="00B97B75" w:rsidRDefault="00881C59" w:rsidP="009D2F40">
      <w:pPr>
        <w:pStyle w:val="MediumGrid1-Accent21"/>
        <w:keepNext/>
        <w:spacing w:line="480" w:lineRule="auto"/>
        <w:ind w:left="0" w:firstLine="720"/>
        <w:contextualSpacing/>
        <w:rPr>
          <w:rFonts w:ascii="Courier New" w:hAnsi="Courier New" w:cs="Courier New"/>
          <w:sz w:val="24"/>
          <w:szCs w:val="24"/>
        </w:rPr>
      </w:pPr>
      <w:r w:rsidRPr="00B97B75">
        <w:rPr>
          <w:rFonts w:ascii="Courier New" w:hAnsi="Courier New" w:cs="Courier New"/>
          <w:sz w:val="24"/>
          <w:szCs w:val="24"/>
        </w:rPr>
        <w:t xml:space="preserve">(b) Providing </w:t>
      </w:r>
      <w:r w:rsidR="00337A9B">
        <w:rPr>
          <w:rFonts w:ascii="Courier New" w:hAnsi="Courier New" w:cs="Courier New"/>
          <w:sz w:val="24"/>
          <w:szCs w:val="24"/>
        </w:rPr>
        <w:t xml:space="preserve">school leadership teams in </w:t>
      </w:r>
      <w:r w:rsidR="007E110E" w:rsidRPr="00B97B75">
        <w:rPr>
          <w:rFonts w:ascii="Courier New" w:hAnsi="Courier New" w:cs="Courier New"/>
          <w:sz w:val="24"/>
          <w:szCs w:val="24"/>
        </w:rPr>
        <w:t>participating schools (as defined in this notice)</w:t>
      </w:r>
      <w:r w:rsidR="006D6D73" w:rsidRPr="00B97B75">
        <w:rPr>
          <w:rFonts w:ascii="Courier New" w:hAnsi="Courier New" w:cs="Courier New"/>
          <w:sz w:val="24"/>
          <w:szCs w:val="24"/>
        </w:rPr>
        <w:t xml:space="preserve"> </w:t>
      </w:r>
      <w:r w:rsidR="007E110E" w:rsidRPr="00B97B75">
        <w:rPr>
          <w:rFonts w:ascii="Courier New" w:hAnsi="Courier New" w:cs="Courier New"/>
          <w:sz w:val="24"/>
          <w:szCs w:val="24"/>
        </w:rPr>
        <w:t xml:space="preserve">with </w:t>
      </w:r>
      <w:r w:rsidRPr="00B97B75">
        <w:rPr>
          <w:rFonts w:ascii="Courier New" w:hAnsi="Courier New" w:cs="Courier New"/>
          <w:sz w:val="24"/>
          <w:szCs w:val="24"/>
        </w:rPr>
        <w:t xml:space="preserve">sufficient flexibility and autonomy </w:t>
      </w:r>
      <w:r w:rsidR="00337A9B">
        <w:rPr>
          <w:rFonts w:ascii="Courier New" w:hAnsi="Courier New" w:cs="Courier New"/>
          <w:sz w:val="24"/>
          <w:szCs w:val="24"/>
        </w:rPr>
        <w:t xml:space="preserve">over </w:t>
      </w:r>
      <w:r w:rsidRPr="00B97B75">
        <w:rPr>
          <w:rFonts w:ascii="Courier New" w:hAnsi="Courier New" w:cs="Courier New"/>
          <w:sz w:val="24"/>
          <w:szCs w:val="24"/>
        </w:rPr>
        <w:t>factors</w:t>
      </w:r>
      <w:r w:rsidR="00337A9B">
        <w:rPr>
          <w:rFonts w:ascii="Courier New" w:hAnsi="Courier New" w:cs="Courier New"/>
          <w:sz w:val="24"/>
          <w:szCs w:val="24"/>
        </w:rPr>
        <w:t xml:space="preserve"> such</w:t>
      </w:r>
      <w:r w:rsidRPr="00B97B75">
        <w:rPr>
          <w:rFonts w:ascii="Courier New" w:hAnsi="Courier New" w:cs="Courier New"/>
          <w:sz w:val="24"/>
          <w:szCs w:val="24"/>
        </w:rPr>
        <w:t xml:space="preserve"> as school schedules and calendars,</w:t>
      </w:r>
      <w:r w:rsidR="00337A9B">
        <w:rPr>
          <w:rFonts w:ascii="Courier New" w:hAnsi="Courier New" w:cs="Courier New"/>
          <w:sz w:val="24"/>
          <w:szCs w:val="24"/>
        </w:rPr>
        <w:t xml:space="preserve"> </w:t>
      </w:r>
      <w:r w:rsidRPr="00B97B75">
        <w:rPr>
          <w:rFonts w:ascii="Courier New" w:hAnsi="Courier New" w:cs="Courier New"/>
          <w:sz w:val="24"/>
          <w:szCs w:val="24"/>
        </w:rPr>
        <w:t xml:space="preserve">school personnel decisions and staffing models, roles and responsibilities for educators and </w:t>
      </w:r>
      <w:proofErr w:type="spellStart"/>
      <w:r w:rsidRPr="00B97B75">
        <w:rPr>
          <w:rFonts w:ascii="Courier New" w:hAnsi="Courier New" w:cs="Courier New"/>
          <w:sz w:val="24"/>
          <w:szCs w:val="24"/>
        </w:rPr>
        <w:t>noneducators</w:t>
      </w:r>
      <w:proofErr w:type="spellEnd"/>
      <w:r w:rsidRPr="00B97B75">
        <w:rPr>
          <w:rFonts w:ascii="Courier New" w:hAnsi="Courier New" w:cs="Courier New"/>
          <w:sz w:val="24"/>
          <w:szCs w:val="24"/>
        </w:rPr>
        <w:t>, and school-level budgets;</w:t>
      </w:r>
    </w:p>
    <w:p w:rsidR="009D2F40" w:rsidRPr="00B97B75" w:rsidRDefault="00881C59" w:rsidP="009D2F40">
      <w:pPr>
        <w:pStyle w:val="MediumGrid1-Accent21"/>
        <w:keepNext/>
        <w:spacing w:line="480" w:lineRule="auto"/>
        <w:ind w:left="0" w:firstLine="720"/>
        <w:contextualSpacing/>
        <w:rPr>
          <w:rFonts w:ascii="Courier New" w:hAnsi="Courier New" w:cs="Courier New"/>
          <w:sz w:val="24"/>
          <w:szCs w:val="24"/>
        </w:rPr>
      </w:pPr>
      <w:r w:rsidRPr="00B97B75">
        <w:rPr>
          <w:rFonts w:ascii="Courier New" w:hAnsi="Courier New" w:cs="Courier New"/>
          <w:sz w:val="24"/>
          <w:szCs w:val="24"/>
        </w:rPr>
        <w:t xml:space="preserve">(c)  Giving students the opportunity to progress and earn credit based on demonstrated mastery, not the amount of time spent on a topic; </w:t>
      </w:r>
    </w:p>
    <w:p w:rsidR="009D2F40" w:rsidRPr="00B97B75" w:rsidRDefault="00881C59" w:rsidP="009D2F40">
      <w:pPr>
        <w:pStyle w:val="MediumGrid1-Accent21"/>
        <w:keepNext/>
        <w:spacing w:line="480" w:lineRule="auto"/>
        <w:ind w:left="0" w:firstLine="720"/>
        <w:contextualSpacing/>
        <w:rPr>
          <w:rFonts w:ascii="Courier New" w:hAnsi="Courier New" w:cs="Courier New"/>
          <w:sz w:val="24"/>
          <w:szCs w:val="24"/>
        </w:rPr>
      </w:pPr>
      <w:r w:rsidRPr="00B97B75">
        <w:rPr>
          <w:rFonts w:ascii="Courier New" w:hAnsi="Courier New" w:cs="Courier New"/>
          <w:sz w:val="24"/>
          <w:szCs w:val="24"/>
        </w:rPr>
        <w:lastRenderedPageBreak/>
        <w:t>(d)  Giving students the opportunity to demonstrate mastery of standards at multiple times and in multiple comparable ways; and</w:t>
      </w:r>
    </w:p>
    <w:p w:rsidR="009D2F40" w:rsidRPr="00B97B75" w:rsidRDefault="00881C59" w:rsidP="009D2F40">
      <w:pPr>
        <w:pStyle w:val="MediumGrid1-Accent21"/>
        <w:keepNext/>
        <w:spacing w:line="480" w:lineRule="auto"/>
        <w:ind w:left="0" w:firstLine="720"/>
        <w:contextualSpacing/>
        <w:rPr>
          <w:rFonts w:ascii="Courier New" w:hAnsi="Courier New" w:cs="Courier New"/>
          <w:sz w:val="24"/>
          <w:szCs w:val="24"/>
        </w:rPr>
      </w:pPr>
      <w:r w:rsidRPr="00B97B75">
        <w:rPr>
          <w:rFonts w:ascii="Courier New" w:hAnsi="Courier New" w:cs="Courier New"/>
          <w:sz w:val="24"/>
          <w:szCs w:val="24"/>
        </w:rPr>
        <w:t>(e)  Providing learning resources and instructional practices that are adaptable and fully accessible</w:t>
      </w:r>
      <w:r w:rsidR="007E110E" w:rsidRPr="00B97B75">
        <w:rPr>
          <w:rFonts w:ascii="Courier New" w:hAnsi="Courier New" w:cs="Courier New"/>
          <w:sz w:val="24"/>
          <w:szCs w:val="24"/>
        </w:rPr>
        <w:t xml:space="preserve"> to all students</w:t>
      </w:r>
      <w:r w:rsidRPr="00B97B75">
        <w:rPr>
          <w:rFonts w:ascii="Courier New" w:hAnsi="Courier New" w:cs="Courier New"/>
          <w:sz w:val="24"/>
          <w:szCs w:val="24"/>
        </w:rPr>
        <w:t>, including students with disabilities and English learners; and</w:t>
      </w:r>
    </w:p>
    <w:p w:rsidR="009D2F40" w:rsidRPr="00B97B75" w:rsidRDefault="00881C59" w:rsidP="009D2F40">
      <w:pPr>
        <w:pStyle w:val="MediumGrid1-Accent21"/>
        <w:keepNext/>
        <w:spacing w:line="480" w:lineRule="auto"/>
        <w:ind w:left="0" w:firstLine="720"/>
        <w:contextualSpacing/>
        <w:rPr>
          <w:rFonts w:ascii="Courier New" w:hAnsi="Courier New" w:cs="Courier New"/>
          <w:sz w:val="24"/>
          <w:szCs w:val="24"/>
        </w:rPr>
      </w:pPr>
      <w:r w:rsidRPr="00B97B75">
        <w:rPr>
          <w:rFonts w:ascii="Courier New" w:hAnsi="Courier New" w:cs="Courier New"/>
          <w:sz w:val="24"/>
          <w:szCs w:val="24"/>
        </w:rPr>
        <w:t>(2)  The LEA and school infrastructure supports personalized learning by</w:t>
      </w:r>
      <w:r w:rsidR="000120A8" w:rsidRPr="00B97B75">
        <w:rPr>
          <w:rFonts w:ascii="Courier New" w:hAnsi="Courier New" w:cs="Courier New"/>
          <w:sz w:val="24"/>
          <w:szCs w:val="24"/>
        </w:rPr>
        <w:t>--</w:t>
      </w:r>
    </w:p>
    <w:p w:rsidR="009D2F40" w:rsidRPr="00B97B75" w:rsidRDefault="00881C59" w:rsidP="009D2F40">
      <w:pPr>
        <w:pStyle w:val="MediumGrid1-Accent21"/>
        <w:keepNext/>
        <w:spacing w:line="480" w:lineRule="auto"/>
        <w:ind w:left="0" w:firstLine="720"/>
        <w:contextualSpacing/>
        <w:rPr>
          <w:rFonts w:ascii="Courier New" w:hAnsi="Courier New" w:cs="Courier New"/>
          <w:sz w:val="24"/>
          <w:szCs w:val="24"/>
        </w:rPr>
      </w:pPr>
      <w:r w:rsidRPr="00B97B75">
        <w:rPr>
          <w:rFonts w:ascii="Courier New" w:hAnsi="Courier New" w:cs="Courier New"/>
          <w:sz w:val="24"/>
          <w:szCs w:val="24"/>
        </w:rPr>
        <w:t>(a)  Ensuring that all participating students</w:t>
      </w:r>
      <w:r w:rsidR="00176E71" w:rsidRPr="00B97B75">
        <w:rPr>
          <w:rFonts w:ascii="Courier New" w:hAnsi="Courier New" w:cs="Courier New"/>
          <w:sz w:val="24"/>
          <w:szCs w:val="24"/>
        </w:rPr>
        <w:t>(as defined in this notice)</w:t>
      </w:r>
      <w:r w:rsidRPr="00B97B75">
        <w:rPr>
          <w:rFonts w:ascii="Courier New" w:hAnsi="Courier New" w:cs="Courier New"/>
          <w:sz w:val="24"/>
          <w:szCs w:val="24"/>
        </w:rPr>
        <w:t>, parents, educators</w:t>
      </w:r>
      <w:r w:rsidR="00176E71" w:rsidRPr="00B97B75">
        <w:rPr>
          <w:rFonts w:ascii="Courier New" w:hAnsi="Courier New" w:cs="Courier New"/>
          <w:sz w:val="24"/>
          <w:szCs w:val="24"/>
        </w:rPr>
        <w:t xml:space="preserve"> (as defined in this notice)</w:t>
      </w:r>
      <w:r w:rsidRPr="00B97B75">
        <w:rPr>
          <w:rFonts w:ascii="Courier New" w:hAnsi="Courier New" w:cs="Courier New"/>
          <w:sz w:val="24"/>
          <w:szCs w:val="24"/>
        </w:rPr>
        <w:t xml:space="preserve">, and other stakeholders (as appropriate and relevant to student learning), regardless of income, have access to </w:t>
      </w:r>
      <w:r w:rsidR="007E110E" w:rsidRPr="00B97B75">
        <w:rPr>
          <w:rFonts w:ascii="Courier New" w:hAnsi="Courier New" w:cs="Courier New"/>
          <w:sz w:val="24"/>
          <w:szCs w:val="24"/>
        </w:rPr>
        <w:t xml:space="preserve">necessary </w:t>
      </w:r>
      <w:r w:rsidRPr="00B97B75">
        <w:rPr>
          <w:rFonts w:ascii="Courier New" w:hAnsi="Courier New" w:cs="Courier New"/>
          <w:sz w:val="24"/>
          <w:szCs w:val="24"/>
        </w:rPr>
        <w:t xml:space="preserve">content, tools, and other learning resources both in and out of school to support the implementation of the </w:t>
      </w:r>
      <w:r w:rsidR="007C73BA" w:rsidRPr="00B97B75">
        <w:rPr>
          <w:rFonts w:ascii="Courier New" w:hAnsi="Courier New" w:cs="Courier New"/>
          <w:sz w:val="24"/>
          <w:szCs w:val="24"/>
        </w:rPr>
        <w:t xml:space="preserve">applicant’s </w:t>
      </w:r>
      <w:r w:rsidRPr="00B97B75">
        <w:rPr>
          <w:rFonts w:ascii="Courier New" w:hAnsi="Courier New" w:cs="Courier New"/>
          <w:sz w:val="24"/>
          <w:szCs w:val="24"/>
        </w:rPr>
        <w:t>proposal</w:t>
      </w:r>
      <w:r w:rsidR="009D2F40" w:rsidRPr="00B97B75">
        <w:rPr>
          <w:rFonts w:ascii="Courier New" w:hAnsi="Courier New" w:cs="Courier New"/>
          <w:sz w:val="24"/>
          <w:szCs w:val="24"/>
        </w:rPr>
        <w:t>;</w:t>
      </w:r>
    </w:p>
    <w:p w:rsidR="009D2F40" w:rsidRPr="00B97B75" w:rsidRDefault="00881C59" w:rsidP="009D2F40">
      <w:pPr>
        <w:pStyle w:val="MediumGrid1-Accent21"/>
        <w:keepNext/>
        <w:spacing w:line="480" w:lineRule="auto"/>
        <w:ind w:left="0" w:firstLine="720"/>
        <w:contextualSpacing/>
        <w:rPr>
          <w:rFonts w:ascii="Courier New" w:hAnsi="Courier New" w:cs="Courier New"/>
          <w:sz w:val="24"/>
          <w:szCs w:val="24"/>
        </w:rPr>
      </w:pPr>
      <w:r w:rsidRPr="00B97B75">
        <w:rPr>
          <w:rFonts w:ascii="Courier New" w:hAnsi="Courier New" w:cs="Courier New"/>
          <w:sz w:val="24"/>
          <w:szCs w:val="24"/>
        </w:rPr>
        <w:t>(b)  Ensuring that students, parents, educators, and other stakeholders (as appropriate and relevant to student learning) have appropriate levels of technical support, which may be provided through a range of strategies (e.g., peer support, online</w:t>
      </w:r>
      <w:r w:rsidR="004045BD" w:rsidRPr="00B97B75">
        <w:rPr>
          <w:rFonts w:ascii="Courier New" w:hAnsi="Courier New" w:cs="Courier New"/>
          <w:sz w:val="24"/>
          <w:szCs w:val="24"/>
        </w:rPr>
        <w:t xml:space="preserve"> support</w:t>
      </w:r>
      <w:r w:rsidR="009D2F40" w:rsidRPr="00B97B75">
        <w:rPr>
          <w:rFonts w:ascii="Courier New" w:hAnsi="Courier New" w:cs="Courier New"/>
          <w:sz w:val="24"/>
          <w:szCs w:val="24"/>
        </w:rPr>
        <w:t>, or local support);</w:t>
      </w:r>
    </w:p>
    <w:p w:rsidR="009D2F40" w:rsidRPr="00B97B75" w:rsidRDefault="00881C59" w:rsidP="009D2F40">
      <w:pPr>
        <w:pStyle w:val="MediumGrid1-Accent21"/>
        <w:keepNext/>
        <w:spacing w:line="480" w:lineRule="auto"/>
        <w:ind w:left="0" w:firstLine="720"/>
        <w:contextualSpacing/>
        <w:rPr>
          <w:rFonts w:ascii="Courier New" w:hAnsi="Courier New" w:cs="Courier New"/>
          <w:sz w:val="24"/>
          <w:szCs w:val="24"/>
        </w:rPr>
      </w:pPr>
      <w:r w:rsidRPr="00B97B75">
        <w:rPr>
          <w:rFonts w:ascii="Courier New" w:hAnsi="Courier New" w:cs="Courier New"/>
          <w:sz w:val="24"/>
          <w:szCs w:val="24"/>
        </w:rPr>
        <w:t xml:space="preserve">(c)  Using information technology systems that </w:t>
      </w:r>
      <w:r w:rsidR="007E110E" w:rsidRPr="00B97B75">
        <w:rPr>
          <w:rFonts w:ascii="Courier New" w:hAnsi="Courier New" w:cs="Courier New"/>
          <w:sz w:val="24"/>
          <w:szCs w:val="24"/>
        </w:rPr>
        <w:t>allow</w:t>
      </w:r>
      <w:r w:rsidRPr="00B97B75">
        <w:rPr>
          <w:rFonts w:ascii="Courier New" w:hAnsi="Courier New" w:cs="Courier New"/>
          <w:sz w:val="24"/>
          <w:szCs w:val="24"/>
        </w:rPr>
        <w:t xml:space="preserve"> parents and students to export their information in an open </w:t>
      </w:r>
      <w:r w:rsidRPr="00B97B75">
        <w:rPr>
          <w:rFonts w:ascii="Courier New" w:hAnsi="Courier New" w:cs="Courier New"/>
          <w:sz w:val="24"/>
          <w:szCs w:val="24"/>
        </w:rPr>
        <w:lastRenderedPageBreak/>
        <w:t xml:space="preserve">data format (as defined in this notice) </w:t>
      </w:r>
      <w:r w:rsidR="007E110E" w:rsidRPr="00B97B75">
        <w:rPr>
          <w:rFonts w:ascii="Courier New" w:hAnsi="Courier New" w:cs="Courier New"/>
          <w:sz w:val="24"/>
          <w:szCs w:val="24"/>
        </w:rPr>
        <w:t>and</w:t>
      </w:r>
      <w:r w:rsidRPr="00B97B75">
        <w:rPr>
          <w:rFonts w:ascii="Courier New" w:hAnsi="Courier New" w:cs="Courier New"/>
          <w:sz w:val="24"/>
          <w:szCs w:val="24"/>
        </w:rPr>
        <w:t xml:space="preserve"> to use the data in other electronic learning systems (</w:t>
      </w:r>
      <w:r w:rsidR="00DE1FFF">
        <w:rPr>
          <w:rFonts w:ascii="Courier New" w:hAnsi="Courier New" w:cs="Courier New"/>
          <w:sz w:val="24"/>
          <w:szCs w:val="24"/>
        </w:rPr>
        <w:t>e.g.,</w:t>
      </w:r>
      <w:r w:rsidRPr="00B97B75">
        <w:rPr>
          <w:rFonts w:ascii="Courier New" w:hAnsi="Courier New" w:cs="Courier New"/>
          <w:sz w:val="24"/>
          <w:szCs w:val="24"/>
        </w:rPr>
        <w:t xml:space="preserve"> electronic tutors, tools that make recommendations for additional learning supports, or software that securely stores personal records); and</w:t>
      </w:r>
    </w:p>
    <w:p w:rsidR="00881C59" w:rsidRPr="00B97B75" w:rsidRDefault="00881C59" w:rsidP="009D2F40">
      <w:pPr>
        <w:pStyle w:val="MediumGrid1-Accent21"/>
        <w:keepNext/>
        <w:spacing w:line="480" w:lineRule="auto"/>
        <w:ind w:left="0" w:firstLine="720"/>
        <w:contextualSpacing/>
        <w:rPr>
          <w:rFonts w:ascii="Courier New" w:hAnsi="Courier New" w:cs="Courier New"/>
          <w:sz w:val="24"/>
          <w:szCs w:val="24"/>
        </w:rPr>
      </w:pPr>
      <w:r w:rsidRPr="00B97B75">
        <w:rPr>
          <w:rFonts w:ascii="Courier New" w:hAnsi="Courier New" w:cs="Courier New"/>
          <w:sz w:val="24"/>
          <w:szCs w:val="24"/>
        </w:rPr>
        <w:t>(d)  Ensuring that LEAs and schools use interoperable data systems (as defined in this notice)</w:t>
      </w:r>
      <w:r w:rsidR="007E110E" w:rsidRPr="00B97B75">
        <w:rPr>
          <w:rFonts w:ascii="Courier New" w:hAnsi="Courier New" w:cs="Courier New"/>
          <w:sz w:val="24"/>
          <w:szCs w:val="24"/>
        </w:rPr>
        <w:t xml:space="preserve"> </w:t>
      </w:r>
      <w:r w:rsidRPr="00B97B75">
        <w:rPr>
          <w:rFonts w:ascii="Courier New" w:hAnsi="Courier New" w:cs="Courier New"/>
          <w:sz w:val="24"/>
          <w:szCs w:val="24"/>
        </w:rPr>
        <w:t xml:space="preserve">(e.g., </w:t>
      </w:r>
      <w:r w:rsidR="00D7551E" w:rsidRPr="00B97B75">
        <w:rPr>
          <w:rFonts w:ascii="Courier New" w:hAnsi="Courier New" w:cs="Courier New"/>
          <w:sz w:val="24"/>
          <w:szCs w:val="24"/>
        </w:rPr>
        <w:t xml:space="preserve">systems that include </w:t>
      </w:r>
      <w:r w:rsidRPr="00B97B75">
        <w:rPr>
          <w:rFonts w:ascii="Courier New" w:hAnsi="Courier New" w:cs="Courier New"/>
          <w:sz w:val="24"/>
          <w:szCs w:val="24"/>
        </w:rPr>
        <w:t>human resources</w:t>
      </w:r>
      <w:r w:rsidR="004045BD" w:rsidRPr="00B97B75">
        <w:rPr>
          <w:rFonts w:ascii="Courier New" w:hAnsi="Courier New" w:cs="Courier New"/>
          <w:sz w:val="24"/>
          <w:szCs w:val="24"/>
        </w:rPr>
        <w:t xml:space="preserve"> data</w:t>
      </w:r>
      <w:r w:rsidRPr="00B97B75">
        <w:rPr>
          <w:rFonts w:ascii="Courier New" w:hAnsi="Courier New" w:cs="Courier New"/>
          <w:sz w:val="24"/>
          <w:szCs w:val="24"/>
        </w:rPr>
        <w:t>, student information</w:t>
      </w:r>
      <w:r w:rsidR="004045BD" w:rsidRPr="00B97B75">
        <w:rPr>
          <w:rFonts w:ascii="Courier New" w:hAnsi="Courier New" w:cs="Courier New"/>
          <w:sz w:val="24"/>
          <w:szCs w:val="24"/>
        </w:rPr>
        <w:t xml:space="preserve"> data</w:t>
      </w:r>
      <w:r w:rsidRPr="00B97B75">
        <w:rPr>
          <w:rFonts w:ascii="Courier New" w:hAnsi="Courier New" w:cs="Courier New"/>
          <w:sz w:val="24"/>
          <w:szCs w:val="24"/>
        </w:rPr>
        <w:t xml:space="preserve">, budget data, </w:t>
      </w:r>
      <w:r w:rsidR="004045BD" w:rsidRPr="00B97B75">
        <w:rPr>
          <w:rFonts w:ascii="Courier New" w:hAnsi="Courier New" w:cs="Courier New"/>
          <w:sz w:val="24"/>
          <w:szCs w:val="24"/>
        </w:rPr>
        <w:t xml:space="preserve">and </w:t>
      </w:r>
      <w:r w:rsidR="009D570D" w:rsidRPr="00B97B75">
        <w:rPr>
          <w:rFonts w:ascii="Courier New" w:hAnsi="Courier New" w:cs="Courier New"/>
          <w:sz w:val="24"/>
          <w:szCs w:val="24"/>
        </w:rPr>
        <w:t>instructional improvement</w:t>
      </w:r>
      <w:r w:rsidRPr="00B97B75">
        <w:rPr>
          <w:rFonts w:ascii="Courier New" w:hAnsi="Courier New" w:cs="Courier New"/>
          <w:sz w:val="24"/>
          <w:szCs w:val="24"/>
        </w:rPr>
        <w:t xml:space="preserve"> system data).</w:t>
      </w:r>
    </w:p>
    <w:p w:rsidR="00881C59" w:rsidRPr="00EC20C0" w:rsidRDefault="000120A8" w:rsidP="00EC20C0">
      <w:pPr>
        <w:pStyle w:val="MediumGrid1-Accent21"/>
        <w:keepNext/>
        <w:spacing w:line="480" w:lineRule="auto"/>
        <w:ind w:left="0"/>
        <w:rPr>
          <w:rFonts w:ascii="Courier New" w:hAnsi="Courier New"/>
          <w:sz w:val="24"/>
          <w:u w:val="single"/>
        </w:rPr>
      </w:pPr>
      <w:r w:rsidRPr="00B97B75">
        <w:rPr>
          <w:rFonts w:ascii="Courier New" w:hAnsi="Courier New" w:cs="Courier New"/>
          <w:sz w:val="24"/>
          <w:szCs w:val="24"/>
        </w:rPr>
        <w:t xml:space="preserve">E. </w:t>
      </w:r>
      <w:r w:rsidR="00881C59" w:rsidRPr="00B97B75">
        <w:rPr>
          <w:rFonts w:ascii="Courier New" w:hAnsi="Courier New" w:cs="Courier New"/>
          <w:sz w:val="24"/>
          <w:szCs w:val="24"/>
        </w:rPr>
        <w:t xml:space="preserve"> </w:t>
      </w:r>
      <w:r w:rsidR="00881C59" w:rsidRPr="00EC20C0">
        <w:rPr>
          <w:rFonts w:ascii="Courier New" w:hAnsi="Courier New"/>
          <w:sz w:val="24"/>
          <w:u w:val="single"/>
        </w:rPr>
        <w:t xml:space="preserve">Continuous Improvement </w:t>
      </w:r>
    </w:p>
    <w:p w:rsidR="009D2F40" w:rsidRPr="00B97B75" w:rsidRDefault="00881C59" w:rsidP="009D2F40">
      <w:pPr>
        <w:keepNext/>
        <w:spacing w:after="0" w:line="480" w:lineRule="auto"/>
        <w:ind w:firstLine="720"/>
        <w:rPr>
          <w:rFonts w:ascii="Courier New" w:hAnsi="Courier New" w:cs="Courier New"/>
          <w:sz w:val="24"/>
          <w:szCs w:val="24"/>
        </w:rPr>
      </w:pPr>
      <w:r w:rsidRPr="00B97B75">
        <w:rPr>
          <w:rFonts w:ascii="Courier New" w:hAnsi="Courier New" w:cs="Courier New"/>
          <w:sz w:val="24"/>
          <w:szCs w:val="24"/>
        </w:rPr>
        <w:t xml:space="preserve">Because the </w:t>
      </w:r>
      <w:r w:rsidR="00B743FD" w:rsidRPr="00B97B75">
        <w:rPr>
          <w:rFonts w:ascii="Courier New" w:hAnsi="Courier New" w:cs="Courier New"/>
          <w:sz w:val="24"/>
          <w:szCs w:val="24"/>
        </w:rPr>
        <w:t>a</w:t>
      </w:r>
      <w:r w:rsidR="001C7E44" w:rsidRPr="00B97B75">
        <w:rPr>
          <w:rFonts w:ascii="Courier New" w:hAnsi="Courier New" w:cs="Courier New"/>
          <w:sz w:val="24"/>
          <w:szCs w:val="24"/>
        </w:rPr>
        <w:t>pplicant</w:t>
      </w:r>
      <w:r w:rsidRPr="00B97B75">
        <w:rPr>
          <w:rFonts w:ascii="Courier New" w:hAnsi="Courier New" w:cs="Courier New"/>
          <w:sz w:val="24"/>
          <w:szCs w:val="24"/>
        </w:rPr>
        <w:t xml:space="preserve">’s high-quality plan represents the best thinking at a point in time, and may require adjustments and revisions during implementation, it is vital that the </w:t>
      </w:r>
      <w:r w:rsidR="0014272B" w:rsidRPr="00B97B75">
        <w:rPr>
          <w:rFonts w:ascii="Courier New" w:hAnsi="Courier New" w:cs="Courier New"/>
          <w:sz w:val="24"/>
          <w:szCs w:val="24"/>
        </w:rPr>
        <w:t>a</w:t>
      </w:r>
      <w:r w:rsidR="001C7E44" w:rsidRPr="00B97B75">
        <w:rPr>
          <w:rFonts w:ascii="Courier New" w:hAnsi="Courier New" w:cs="Courier New"/>
          <w:sz w:val="24"/>
          <w:szCs w:val="24"/>
        </w:rPr>
        <w:t>pplicant</w:t>
      </w:r>
      <w:r w:rsidRPr="00B97B75">
        <w:rPr>
          <w:rFonts w:ascii="Courier New" w:hAnsi="Courier New" w:cs="Courier New"/>
          <w:sz w:val="24"/>
          <w:szCs w:val="24"/>
        </w:rPr>
        <w:t xml:space="preserve"> have a clear and high-quality approach to continuously improve its plan.  This will be determined by the extent to which the </w:t>
      </w:r>
      <w:r w:rsidR="00B743FD" w:rsidRPr="00B97B75">
        <w:rPr>
          <w:rFonts w:ascii="Courier New" w:hAnsi="Courier New" w:cs="Courier New"/>
          <w:sz w:val="24"/>
          <w:szCs w:val="24"/>
        </w:rPr>
        <w:t>a</w:t>
      </w:r>
      <w:r w:rsidR="001C7E44" w:rsidRPr="00B97B75">
        <w:rPr>
          <w:rFonts w:ascii="Courier New" w:hAnsi="Courier New" w:cs="Courier New"/>
          <w:sz w:val="24"/>
          <w:szCs w:val="24"/>
        </w:rPr>
        <w:t>pplicant</w:t>
      </w:r>
      <w:r w:rsidR="009D2F40" w:rsidRPr="00B97B75">
        <w:rPr>
          <w:rFonts w:ascii="Courier New" w:hAnsi="Courier New" w:cs="Courier New"/>
          <w:sz w:val="24"/>
          <w:szCs w:val="24"/>
        </w:rPr>
        <w:t xml:space="preserve"> has</w:t>
      </w:r>
      <w:r w:rsidR="000120A8" w:rsidRPr="00B97B75">
        <w:rPr>
          <w:rFonts w:ascii="Courier New" w:hAnsi="Courier New" w:cs="Courier New"/>
          <w:sz w:val="24"/>
          <w:szCs w:val="24"/>
        </w:rPr>
        <w:t>--</w:t>
      </w:r>
    </w:p>
    <w:p w:rsidR="009D2F40" w:rsidRPr="00B97B75" w:rsidRDefault="00881C59" w:rsidP="009D2F40">
      <w:pPr>
        <w:keepNext/>
        <w:spacing w:after="0" w:line="480" w:lineRule="auto"/>
        <w:ind w:firstLine="720"/>
        <w:rPr>
          <w:rFonts w:ascii="Courier New" w:hAnsi="Courier New" w:cs="Courier New"/>
          <w:sz w:val="24"/>
          <w:szCs w:val="24"/>
        </w:rPr>
      </w:pPr>
      <w:r w:rsidRPr="00B97B75">
        <w:rPr>
          <w:rFonts w:ascii="Courier New" w:hAnsi="Courier New" w:cs="Courier New"/>
          <w:sz w:val="24"/>
          <w:szCs w:val="24"/>
        </w:rPr>
        <w:t xml:space="preserve">(1)  A strategy for implementing a rigorous continuous improvement process that provides timely and regular feedback on progress toward project goals and opportunities for ongoing corrections and improvements during and after the term of the grant.  </w:t>
      </w:r>
      <w:r w:rsidR="007E110E" w:rsidRPr="00B97B75">
        <w:rPr>
          <w:rFonts w:ascii="Courier New" w:hAnsi="Courier New" w:cs="Courier New"/>
          <w:sz w:val="24"/>
          <w:szCs w:val="24"/>
        </w:rPr>
        <w:t xml:space="preserve">The strategy </w:t>
      </w:r>
      <w:r w:rsidRPr="00B97B75">
        <w:rPr>
          <w:rFonts w:ascii="Courier New" w:hAnsi="Courier New" w:cs="Courier New"/>
          <w:sz w:val="24"/>
          <w:szCs w:val="24"/>
        </w:rPr>
        <w:t xml:space="preserve">must address how the </w:t>
      </w:r>
      <w:r w:rsidR="0014272B" w:rsidRPr="00B97B75">
        <w:rPr>
          <w:rFonts w:ascii="Courier New" w:hAnsi="Courier New" w:cs="Courier New"/>
          <w:sz w:val="24"/>
          <w:szCs w:val="24"/>
        </w:rPr>
        <w:t>a</w:t>
      </w:r>
      <w:r w:rsidR="001C7E44" w:rsidRPr="00B97B75">
        <w:rPr>
          <w:rFonts w:ascii="Courier New" w:hAnsi="Courier New" w:cs="Courier New"/>
          <w:sz w:val="24"/>
          <w:szCs w:val="24"/>
        </w:rPr>
        <w:t>pplicant</w:t>
      </w:r>
      <w:r w:rsidRPr="00B97B75">
        <w:rPr>
          <w:rFonts w:ascii="Courier New" w:hAnsi="Courier New" w:cs="Courier New"/>
          <w:sz w:val="24"/>
          <w:szCs w:val="24"/>
        </w:rPr>
        <w:t xml:space="preserve"> will monitor, measure, and publicly share </w:t>
      </w:r>
      <w:r w:rsidRPr="00B97B75">
        <w:rPr>
          <w:rFonts w:ascii="Courier New" w:hAnsi="Courier New" w:cs="Courier New"/>
          <w:sz w:val="24"/>
          <w:szCs w:val="24"/>
        </w:rPr>
        <w:lastRenderedPageBreak/>
        <w:t xml:space="preserve">information on the quality of its </w:t>
      </w:r>
      <w:r w:rsidR="00800226" w:rsidRPr="00B97B75">
        <w:rPr>
          <w:rFonts w:ascii="Courier New" w:hAnsi="Courier New" w:cs="Courier New"/>
          <w:sz w:val="24"/>
          <w:szCs w:val="24"/>
        </w:rPr>
        <w:t>investments</w:t>
      </w:r>
      <w:r w:rsidRPr="00B97B75">
        <w:rPr>
          <w:rFonts w:ascii="Courier New" w:hAnsi="Courier New" w:cs="Courier New"/>
          <w:sz w:val="24"/>
          <w:szCs w:val="24"/>
        </w:rPr>
        <w:t xml:space="preserve"> funded by </w:t>
      </w:r>
      <w:r w:rsidR="00E30ADC" w:rsidRPr="00B97B75">
        <w:rPr>
          <w:rFonts w:ascii="Courier New" w:hAnsi="Courier New" w:cs="Courier New"/>
          <w:sz w:val="24"/>
          <w:szCs w:val="24"/>
        </w:rPr>
        <w:t>Race to the Top – District</w:t>
      </w:r>
      <w:r w:rsidRPr="00B97B75">
        <w:rPr>
          <w:rFonts w:ascii="Courier New" w:hAnsi="Courier New" w:cs="Courier New"/>
          <w:sz w:val="24"/>
          <w:szCs w:val="24"/>
        </w:rPr>
        <w:t xml:space="preserve">, such as </w:t>
      </w:r>
      <w:r w:rsidR="006D6D73" w:rsidRPr="00B97B75">
        <w:rPr>
          <w:rFonts w:ascii="Courier New" w:hAnsi="Courier New" w:cs="Courier New"/>
          <w:sz w:val="24"/>
          <w:szCs w:val="24"/>
        </w:rPr>
        <w:t xml:space="preserve">investments in </w:t>
      </w:r>
      <w:r w:rsidRPr="00B97B75">
        <w:rPr>
          <w:rFonts w:ascii="Courier New" w:hAnsi="Courier New" w:cs="Courier New"/>
          <w:sz w:val="24"/>
          <w:szCs w:val="24"/>
        </w:rPr>
        <w:t>professional development, technology, and staff;</w:t>
      </w:r>
    </w:p>
    <w:p w:rsidR="009D2F40" w:rsidRPr="00B97B75" w:rsidRDefault="00881C59" w:rsidP="009D2F40">
      <w:pPr>
        <w:keepNext/>
        <w:spacing w:after="0" w:line="480" w:lineRule="auto"/>
        <w:ind w:firstLine="720"/>
        <w:rPr>
          <w:rFonts w:ascii="Courier New" w:hAnsi="Courier New" w:cs="Courier New"/>
          <w:sz w:val="24"/>
          <w:szCs w:val="24"/>
        </w:rPr>
      </w:pPr>
      <w:r w:rsidRPr="00B97B75">
        <w:rPr>
          <w:rFonts w:ascii="Courier New" w:hAnsi="Courier New" w:cs="Courier New"/>
          <w:sz w:val="24"/>
          <w:szCs w:val="24"/>
        </w:rPr>
        <w:t xml:space="preserve">(2)  </w:t>
      </w:r>
      <w:r w:rsidR="00176E71" w:rsidRPr="00B97B75">
        <w:rPr>
          <w:rFonts w:ascii="Courier New" w:hAnsi="Courier New" w:cs="Courier New"/>
          <w:sz w:val="24"/>
          <w:szCs w:val="24"/>
        </w:rPr>
        <w:t>Strategies for o</w:t>
      </w:r>
      <w:r w:rsidRPr="00B97B75">
        <w:rPr>
          <w:rFonts w:ascii="Courier New" w:hAnsi="Courier New" w:cs="Courier New"/>
          <w:sz w:val="24"/>
          <w:szCs w:val="24"/>
        </w:rPr>
        <w:t>ngoing communication and engagement with internal and external stakeholders; and</w:t>
      </w:r>
    </w:p>
    <w:p w:rsidR="009D2F40" w:rsidRPr="00B97B75" w:rsidRDefault="00881C59" w:rsidP="009D2F40">
      <w:pPr>
        <w:keepNext/>
        <w:spacing w:after="0" w:line="480" w:lineRule="auto"/>
        <w:ind w:firstLine="720"/>
        <w:rPr>
          <w:rFonts w:ascii="Courier New" w:hAnsi="Courier New" w:cs="Courier New"/>
          <w:sz w:val="24"/>
          <w:szCs w:val="24"/>
        </w:rPr>
      </w:pPr>
      <w:r w:rsidRPr="00B97B75">
        <w:rPr>
          <w:rFonts w:ascii="Courier New" w:hAnsi="Courier New" w:cs="Courier New"/>
          <w:sz w:val="24"/>
          <w:szCs w:val="24"/>
        </w:rPr>
        <w:t xml:space="preserve">(3)  Ambitious yet achievable performance measures, overall and by </w:t>
      </w:r>
      <w:r w:rsidR="008835A6" w:rsidRPr="00B97B75">
        <w:rPr>
          <w:rFonts w:ascii="Courier New" w:hAnsi="Courier New" w:cs="Courier New"/>
          <w:sz w:val="24"/>
          <w:szCs w:val="24"/>
        </w:rPr>
        <w:t>subgroup</w:t>
      </w:r>
      <w:r w:rsidRPr="00B97B75">
        <w:rPr>
          <w:rFonts w:ascii="Courier New" w:hAnsi="Courier New" w:cs="Courier New"/>
          <w:sz w:val="24"/>
          <w:szCs w:val="24"/>
        </w:rPr>
        <w:t xml:space="preserve">, with annual targets for </w:t>
      </w:r>
      <w:r w:rsidR="00386015" w:rsidRPr="00B97B75">
        <w:rPr>
          <w:rFonts w:ascii="Courier New" w:hAnsi="Courier New" w:cs="Courier New"/>
          <w:sz w:val="24"/>
          <w:szCs w:val="24"/>
        </w:rPr>
        <w:t>required</w:t>
      </w:r>
      <w:r w:rsidRPr="00B97B75">
        <w:rPr>
          <w:rFonts w:ascii="Courier New" w:hAnsi="Courier New" w:cs="Courier New"/>
          <w:sz w:val="24"/>
          <w:szCs w:val="24"/>
        </w:rPr>
        <w:t xml:space="preserve"> and </w:t>
      </w:r>
      <w:r w:rsidR="007E110E" w:rsidRPr="00B97B75">
        <w:rPr>
          <w:rFonts w:ascii="Courier New" w:hAnsi="Courier New" w:cs="Courier New"/>
          <w:sz w:val="24"/>
          <w:szCs w:val="24"/>
        </w:rPr>
        <w:t>a</w:t>
      </w:r>
      <w:r w:rsidR="001C7E44" w:rsidRPr="00B97B75">
        <w:rPr>
          <w:rFonts w:ascii="Courier New" w:hAnsi="Courier New" w:cs="Courier New"/>
          <w:sz w:val="24"/>
          <w:szCs w:val="24"/>
        </w:rPr>
        <w:t>pplicant</w:t>
      </w:r>
      <w:r w:rsidRPr="00B97B75">
        <w:rPr>
          <w:rFonts w:ascii="Courier New" w:hAnsi="Courier New" w:cs="Courier New"/>
          <w:sz w:val="24"/>
          <w:szCs w:val="24"/>
        </w:rPr>
        <w:t xml:space="preserve">-proposed performance measures.  For each </w:t>
      </w:r>
      <w:r w:rsidR="00B743FD" w:rsidRPr="00B97B75">
        <w:rPr>
          <w:rFonts w:ascii="Courier New" w:hAnsi="Courier New" w:cs="Courier New"/>
          <w:sz w:val="24"/>
          <w:szCs w:val="24"/>
        </w:rPr>
        <w:t>a</w:t>
      </w:r>
      <w:r w:rsidR="001C7E44" w:rsidRPr="00B97B75">
        <w:rPr>
          <w:rFonts w:ascii="Courier New" w:hAnsi="Courier New" w:cs="Courier New"/>
          <w:sz w:val="24"/>
          <w:szCs w:val="24"/>
        </w:rPr>
        <w:t>pplicant</w:t>
      </w:r>
      <w:r w:rsidR="00B743FD" w:rsidRPr="00B97B75">
        <w:rPr>
          <w:rFonts w:ascii="Courier New" w:hAnsi="Courier New" w:cs="Courier New"/>
          <w:sz w:val="24"/>
          <w:szCs w:val="24"/>
        </w:rPr>
        <w:t>-</w:t>
      </w:r>
      <w:r w:rsidRPr="00B97B75">
        <w:rPr>
          <w:rFonts w:ascii="Courier New" w:hAnsi="Courier New" w:cs="Courier New"/>
          <w:sz w:val="24"/>
          <w:szCs w:val="24"/>
        </w:rPr>
        <w:t xml:space="preserve">proposed measure, the </w:t>
      </w:r>
      <w:r w:rsidR="00B743FD" w:rsidRPr="00B97B75">
        <w:rPr>
          <w:rFonts w:ascii="Courier New" w:hAnsi="Courier New" w:cs="Courier New"/>
          <w:sz w:val="24"/>
          <w:szCs w:val="24"/>
        </w:rPr>
        <w:t>a</w:t>
      </w:r>
      <w:r w:rsidR="001C7E44" w:rsidRPr="00B97B75">
        <w:rPr>
          <w:rFonts w:ascii="Courier New" w:hAnsi="Courier New" w:cs="Courier New"/>
          <w:sz w:val="24"/>
          <w:szCs w:val="24"/>
        </w:rPr>
        <w:t>pplicant</w:t>
      </w:r>
      <w:r w:rsidRPr="00B97B75">
        <w:rPr>
          <w:rFonts w:ascii="Courier New" w:hAnsi="Courier New" w:cs="Courier New"/>
          <w:sz w:val="24"/>
          <w:szCs w:val="24"/>
        </w:rPr>
        <w:t xml:space="preserve"> must describe</w:t>
      </w:r>
      <w:r w:rsidR="000120A8" w:rsidRPr="00B97B75">
        <w:rPr>
          <w:rFonts w:ascii="Courier New" w:hAnsi="Courier New" w:cs="Courier New"/>
          <w:sz w:val="24"/>
          <w:szCs w:val="24"/>
        </w:rPr>
        <w:t>--</w:t>
      </w:r>
    </w:p>
    <w:p w:rsidR="009D2F40" w:rsidRPr="00B97B75" w:rsidRDefault="00881C59" w:rsidP="009D2F40">
      <w:pPr>
        <w:keepNext/>
        <w:spacing w:after="0" w:line="480" w:lineRule="auto"/>
        <w:ind w:firstLine="720"/>
        <w:rPr>
          <w:rFonts w:ascii="Courier New" w:hAnsi="Courier New" w:cs="Courier New"/>
          <w:sz w:val="24"/>
          <w:szCs w:val="24"/>
        </w:rPr>
      </w:pPr>
      <w:r w:rsidRPr="00B97B75">
        <w:rPr>
          <w:rFonts w:ascii="Courier New" w:hAnsi="Courier New" w:cs="Courier New"/>
          <w:sz w:val="24"/>
          <w:szCs w:val="24"/>
        </w:rPr>
        <w:t>(a)  Its rationale for selecting that measure</w:t>
      </w:r>
      <w:r w:rsidR="009D2F40" w:rsidRPr="00B97B75">
        <w:rPr>
          <w:rFonts w:ascii="Courier New" w:hAnsi="Courier New" w:cs="Courier New"/>
          <w:sz w:val="24"/>
          <w:szCs w:val="24"/>
        </w:rPr>
        <w:t xml:space="preserve">; </w:t>
      </w:r>
    </w:p>
    <w:p w:rsidR="009D2F40" w:rsidRPr="00B97B75" w:rsidRDefault="00881C59" w:rsidP="009D2F40">
      <w:pPr>
        <w:keepNext/>
        <w:spacing w:after="0" w:line="480" w:lineRule="auto"/>
        <w:ind w:firstLine="720"/>
        <w:rPr>
          <w:rFonts w:ascii="Courier New" w:hAnsi="Courier New" w:cs="Courier New"/>
          <w:sz w:val="24"/>
          <w:szCs w:val="24"/>
        </w:rPr>
      </w:pPr>
      <w:r w:rsidRPr="00B97B75">
        <w:rPr>
          <w:rFonts w:ascii="Courier New" w:hAnsi="Courier New" w:cs="Courier New"/>
          <w:sz w:val="24"/>
          <w:szCs w:val="24"/>
        </w:rPr>
        <w:t xml:space="preserve">(b)  How the measure will provide rigorous, timely, and formative leading </w:t>
      </w:r>
      <w:r w:rsidR="00BF6CFC" w:rsidRPr="00B97B75">
        <w:rPr>
          <w:rFonts w:ascii="Courier New" w:hAnsi="Courier New" w:cs="Courier New"/>
          <w:sz w:val="24"/>
          <w:szCs w:val="24"/>
        </w:rPr>
        <w:t xml:space="preserve">information </w:t>
      </w:r>
      <w:r w:rsidR="006C028E" w:rsidRPr="00B97B75">
        <w:rPr>
          <w:rFonts w:ascii="Courier New" w:hAnsi="Courier New" w:cs="Courier New"/>
          <w:sz w:val="24"/>
          <w:szCs w:val="24"/>
        </w:rPr>
        <w:t>tailored to its proposed plan and theory of action</w:t>
      </w:r>
      <w:r w:rsidR="00246692" w:rsidRPr="00B97B75">
        <w:rPr>
          <w:rFonts w:ascii="Courier New" w:hAnsi="Courier New" w:cs="Courier New"/>
          <w:sz w:val="24"/>
          <w:szCs w:val="24"/>
        </w:rPr>
        <w:t xml:space="preserve"> </w:t>
      </w:r>
      <w:r w:rsidRPr="00B97B75">
        <w:rPr>
          <w:rFonts w:ascii="Courier New" w:hAnsi="Courier New" w:cs="Courier New"/>
          <w:sz w:val="24"/>
          <w:szCs w:val="24"/>
        </w:rPr>
        <w:t xml:space="preserve">regarding the </w:t>
      </w:r>
      <w:r w:rsidR="00B743FD" w:rsidRPr="00B97B75">
        <w:rPr>
          <w:rFonts w:ascii="Courier New" w:hAnsi="Courier New" w:cs="Courier New"/>
          <w:sz w:val="24"/>
          <w:szCs w:val="24"/>
        </w:rPr>
        <w:t>a</w:t>
      </w:r>
      <w:r w:rsidR="001C7E44" w:rsidRPr="00B97B75">
        <w:rPr>
          <w:rFonts w:ascii="Courier New" w:hAnsi="Courier New" w:cs="Courier New"/>
          <w:sz w:val="24"/>
          <w:szCs w:val="24"/>
        </w:rPr>
        <w:t>pplicant</w:t>
      </w:r>
      <w:r w:rsidRPr="00B97B75">
        <w:rPr>
          <w:rFonts w:ascii="Courier New" w:hAnsi="Courier New" w:cs="Courier New"/>
          <w:sz w:val="24"/>
          <w:szCs w:val="24"/>
        </w:rPr>
        <w:t>’s implementation success or areas of concern</w:t>
      </w:r>
      <w:r w:rsidR="009D2F40" w:rsidRPr="00B97B75">
        <w:rPr>
          <w:rFonts w:ascii="Courier New" w:hAnsi="Courier New" w:cs="Courier New"/>
          <w:sz w:val="24"/>
          <w:szCs w:val="24"/>
        </w:rPr>
        <w:t xml:space="preserve">; and </w:t>
      </w:r>
    </w:p>
    <w:p w:rsidR="00881C59" w:rsidRPr="00B97B75" w:rsidRDefault="00881C59" w:rsidP="009D2F40">
      <w:pPr>
        <w:keepNext/>
        <w:spacing w:after="0" w:line="480" w:lineRule="auto"/>
        <w:ind w:firstLine="720"/>
        <w:rPr>
          <w:rFonts w:ascii="Courier New" w:hAnsi="Courier New" w:cs="Courier New"/>
          <w:sz w:val="24"/>
          <w:szCs w:val="24"/>
        </w:rPr>
      </w:pPr>
      <w:r w:rsidRPr="00B97B75">
        <w:rPr>
          <w:rFonts w:ascii="Courier New" w:hAnsi="Courier New" w:cs="Courier New"/>
          <w:sz w:val="24"/>
          <w:szCs w:val="24"/>
        </w:rPr>
        <w:t xml:space="preserve">(c)  How it will review and improve the measure over time if it is insufficient to gauge implementation progress. </w:t>
      </w:r>
    </w:p>
    <w:p w:rsidR="00881C59" w:rsidRPr="00B97B75" w:rsidRDefault="00881C59" w:rsidP="009D2F40">
      <w:pPr>
        <w:keepNext/>
        <w:spacing w:after="0" w:line="480" w:lineRule="auto"/>
        <w:ind w:firstLine="720"/>
        <w:rPr>
          <w:rFonts w:ascii="Courier New" w:hAnsi="Courier New" w:cs="Courier New"/>
          <w:sz w:val="24"/>
          <w:szCs w:val="24"/>
        </w:rPr>
      </w:pPr>
      <w:r w:rsidRPr="00B97B75">
        <w:rPr>
          <w:rFonts w:ascii="Courier New" w:hAnsi="Courier New" w:cs="Courier New"/>
          <w:sz w:val="24"/>
          <w:szCs w:val="24"/>
        </w:rPr>
        <w:t xml:space="preserve">The </w:t>
      </w:r>
      <w:r w:rsidR="00B743FD" w:rsidRPr="00B97B75">
        <w:rPr>
          <w:rFonts w:ascii="Courier New" w:hAnsi="Courier New" w:cs="Courier New"/>
          <w:sz w:val="24"/>
          <w:szCs w:val="24"/>
        </w:rPr>
        <w:t>a</w:t>
      </w:r>
      <w:r w:rsidR="001C7E44" w:rsidRPr="00B97B75">
        <w:rPr>
          <w:rFonts w:ascii="Courier New" w:hAnsi="Courier New" w:cs="Courier New"/>
          <w:sz w:val="24"/>
          <w:szCs w:val="24"/>
        </w:rPr>
        <w:t>pplicant</w:t>
      </w:r>
      <w:r w:rsidRPr="00B97B75">
        <w:rPr>
          <w:rFonts w:ascii="Courier New" w:hAnsi="Courier New" w:cs="Courier New"/>
          <w:sz w:val="24"/>
          <w:szCs w:val="24"/>
        </w:rPr>
        <w:t xml:space="preserve"> </w:t>
      </w:r>
      <w:r w:rsidR="007E110E" w:rsidRPr="00B97B75">
        <w:rPr>
          <w:rFonts w:ascii="Courier New" w:hAnsi="Courier New" w:cs="Courier New"/>
          <w:sz w:val="24"/>
          <w:szCs w:val="24"/>
        </w:rPr>
        <w:t xml:space="preserve">must </w:t>
      </w:r>
      <w:r w:rsidRPr="00B97B75">
        <w:rPr>
          <w:rFonts w:ascii="Courier New" w:hAnsi="Courier New" w:cs="Courier New"/>
          <w:sz w:val="24"/>
          <w:szCs w:val="24"/>
        </w:rPr>
        <w:t xml:space="preserve">have a total of approximately </w:t>
      </w:r>
      <w:r w:rsidR="00E94D09">
        <w:rPr>
          <w:rFonts w:ascii="Courier New" w:hAnsi="Courier New" w:cs="Courier New"/>
          <w:sz w:val="24"/>
          <w:szCs w:val="24"/>
        </w:rPr>
        <w:t>12</w:t>
      </w:r>
      <w:r w:rsidR="00E94D09" w:rsidRPr="00B97B75">
        <w:rPr>
          <w:rFonts w:ascii="Courier New" w:hAnsi="Courier New" w:cs="Courier New"/>
          <w:sz w:val="24"/>
          <w:szCs w:val="24"/>
        </w:rPr>
        <w:t xml:space="preserve"> </w:t>
      </w:r>
      <w:r w:rsidRPr="00B97B75">
        <w:rPr>
          <w:rFonts w:ascii="Courier New" w:hAnsi="Courier New" w:cs="Courier New"/>
          <w:sz w:val="24"/>
          <w:szCs w:val="24"/>
        </w:rPr>
        <w:t xml:space="preserve">to </w:t>
      </w:r>
      <w:r w:rsidR="00E94D09">
        <w:rPr>
          <w:rFonts w:ascii="Courier New" w:hAnsi="Courier New" w:cs="Courier New"/>
          <w:sz w:val="24"/>
          <w:szCs w:val="24"/>
        </w:rPr>
        <w:t>14</w:t>
      </w:r>
      <w:r w:rsidR="00E94D09" w:rsidRPr="00B97B75">
        <w:rPr>
          <w:rFonts w:ascii="Courier New" w:hAnsi="Courier New" w:cs="Courier New"/>
          <w:sz w:val="24"/>
          <w:szCs w:val="24"/>
        </w:rPr>
        <w:t xml:space="preserve"> </w:t>
      </w:r>
      <w:r w:rsidRPr="00B97B75">
        <w:rPr>
          <w:rFonts w:ascii="Courier New" w:hAnsi="Courier New" w:cs="Courier New"/>
          <w:sz w:val="24"/>
          <w:szCs w:val="24"/>
        </w:rPr>
        <w:t>performance measures.</w:t>
      </w:r>
    </w:p>
    <w:p w:rsidR="00881C59" w:rsidRPr="00B97B75" w:rsidRDefault="00881C59" w:rsidP="009D2F40">
      <w:pPr>
        <w:keepNext/>
        <w:spacing w:after="0" w:line="480" w:lineRule="auto"/>
        <w:ind w:firstLine="720"/>
        <w:rPr>
          <w:rFonts w:ascii="Courier New" w:hAnsi="Courier New" w:cs="Courier New"/>
          <w:sz w:val="24"/>
          <w:szCs w:val="24"/>
        </w:rPr>
      </w:pPr>
      <w:r w:rsidRPr="00B97B75">
        <w:rPr>
          <w:rFonts w:ascii="Courier New" w:hAnsi="Courier New" w:cs="Courier New"/>
          <w:sz w:val="24"/>
          <w:szCs w:val="24"/>
        </w:rPr>
        <w:t xml:space="preserve">The chart below outlines the required </w:t>
      </w:r>
      <w:r w:rsidR="00B743FD" w:rsidRPr="00B97B75">
        <w:rPr>
          <w:rFonts w:ascii="Courier New" w:hAnsi="Courier New" w:cs="Courier New"/>
          <w:sz w:val="24"/>
          <w:szCs w:val="24"/>
        </w:rPr>
        <w:t>and a</w:t>
      </w:r>
      <w:r w:rsidR="00386015" w:rsidRPr="00B97B75">
        <w:rPr>
          <w:rFonts w:ascii="Courier New" w:hAnsi="Courier New" w:cs="Courier New"/>
          <w:sz w:val="24"/>
          <w:szCs w:val="24"/>
        </w:rPr>
        <w:t xml:space="preserve">pplicant-proposed </w:t>
      </w:r>
      <w:r w:rsidRPr="00B97B75">
        <w:rPr>
          <w:rFonts w:ascii="Courier New" w:hAnsi="Courier New" w:cs="Courier New"/>
          <w:sz w:val="24"/>
          <w:szCs w:val="24"/>
        </w:rPr>
        <w:t xml:space="preserve">performance measures based on an </w:t>
      </w:r>
      <w:r w:rsidR="00B743FD" w:rsidRPr="00B97B75">
        <w:rPr>
          <w:rFonts w:ascii="Courier New" w:hAnsi="Courier New" w:cs="Courier New"/>
          <w:sz w:val="24"/>
          <w:szCs w:val="24"/>
        </w:rPr>
        <w:t>a</w:t>
      </w:r>
      <w:r w:rsidR="001C7E44" w:rsidRPr="00B97B75">
        <w:rPr>
          <w:rFonts w:ascii="Courier New" w:hAnsi="Courier New" w:cs="Courier New"/>
          <w:sz w:val="24"/>
          <w:szCs w:val="24"/>
        </w:rPr>
        <w:t>pplicant</w:t>
      </w:r>
      <w:r w:rsidRPr="00B97B75">
        <w:rPr>
          <w:rFonts w:ascii="Courier New" w:hAnsi="Courier New" w:cs="Courier New"/>
          <w:sz w:val="24"/>
          <w:szCs w:val="24"/>
        </w:rPr>
        <w:t>’s applicable population.</w:t>
      </w:r>
    </w:p>
    <w:tbl>
      <w:tblPr>
        <w:tblW w:w="0" w:type="auto"/>
        <w:tblLook w:val="04A0" w:firstRow="1" w:lastRow="0" w:firstColumn="1" w:lastColumn="0" w:noHBand="0" w:noVBand="1"/>
      </w:tblPr>
      <w:tblGrid>
        <w:gridCol w:w="1657"/>
        <w:gridCol w:w="7199"/>
      </w:tblGrid>
      <w:tr w:rsidR="00881C59" w:rsidRPr="00B97B75" w:rsidTr="00881C59">
        <w:tc>
          <w:tcPr>
            <w:tcW w:w="1638" w:type="dxa"/>
          </w:tcPr>
          <w:p w:rsidR="00881C59" w:rsidRPr="00B97B75" w:rsidRDefault="00881C59" w:rsidP="009D2F40">
            <w:pPr>
              <w:spacing w:after="0" w:line="480" w:lineRule="auto"/>
              <w:rPr>
                <w:rFonts w:ascii="Courier New" w:hAnsi="Courier New" w:cs="Courier New"/>
                <w:sz w:val="24"/>
                <w:szCs w:val="24"/>
              </w:rPr>
            </w:pPr>
          </w:p>
        </w:tc>
        <w:tc>
          <w:tcPr>
            <w:tcW w:w="7560" w:type="dxa"/>
          </w:tcPr>
          <w:p w:rsidR="00881C59" w:rsidRPr="00B97B75" w:rsidRDefault="00881C59" w:rsidP="009D2F40">
            <w:pPr>
              <w:spacing w:after="0" w:line="480" w:lineRule="auto"/>
              <w:rPr>
                <w:rFonts w:ascii="Courier New" w:hAnsi="Courier New" w:cs="Courier New"/>
                <w:sz w:val="24"/>
                <w:szCs w:val="24"/>
              </w:rPr>
            </w:pPr>
          </w:p>
        </w:tc>
      </w:tr>
      <w:tr w:rsidR="00452FFD" w:rsidRPr="00B97B75" w:rsidTr="00881C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38" w:type="dxa"/>
            <w:shd w:val="clear" w:color="auto" w:fill="auto"/>
          </w:tcPr>
          <w:p w:rsidR="00452FFD" w:rsidRPr="00B97B75" w:rsidRDefault="00452FFD" w:rsidP="009D2F40">
            <w:pPr>
              <w:spacing w:after="0" w:line="480" w:lineRule="auto"/>
              <w:rPr>
                <w:rFonts w:ascii="Courier New" w:hAnsi="Courier New" w:cs="Courier New"/>
                <w:sz w:val="24"/>
                <w:szCs w:val="24"/>
              </w:rPr>
            </w:pPr>
            <w:r w:rsidRPr="00B97B75">
              <w:rPr>
                <w:rFonts w:ascii="Courier New" w:hAnsi="Courier New" w:cs="Courier New"/>
                <w:sz w:val="24"/>
                <w:szCs w:val="24"/>
              </w:rPr>
              <w:lastRenderedPageBreak/>
              <w:t>Applicable Population</w:t>
            </w:r>
          </w:p>
        </w:tc>
        <w:tc>
          <w:tcPr>
            <w:tcW w:w="7560" w:type="dxa"/>
            <w:shd w:val="clear" w:color="auto" w:fill="auto"/>
          </w:tcPr>
          <w:p w:rsidR="00452FFD" w:rsidRPr="00B97B75" w:rsidRDefault="00452FFD" w:rsidP="009D2F40">
            <w:pPr>
              <w:pStyle w:val="MediumGrid1-Accent21"/>
              <w:keepNext/>
              <w:spacing w:line="480" w:lineRule="auto"/>
              <w:ind w:left="0"/>
              <w:rPr>
                <w:rFonts w:ascii="Courier New" w:hAnsi="Courier New" w:cs="Courier New"/>
                <w:sz w:val="24"/>
                <w:szCs w:val="24"/>
              </w:rPr>
            </w:pPr>
            <w:r w:rsidRPr="00B97B75">
              <w:rPr>
                <w:rFonts w:ascii="Courier New" w:hAnsi="Courier New" w:cs="Courier New"/>
                <w:sz w:val="24"/>
                <w:szCs w:val="24"/>
              </w:rPr>
              <w:t>Performance Measure</w:t>
            </w:r>
          </w:p>
        </w:tc>
      </w:tr>
      <w:tr w:rsidR="00881C59" w:rsidRPr="00B97B75" w:rsidTr="00881C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38" w:type="dxa"/>
            <w:shd w:val="clear" w:color="auto" w:fill="auto"/>
          </w:tcPr>
          <w:p w:rsidR="00881C59" w:rsidRPr="00B97B75" w:rsidRDefault="00881C59" w:rsidP="009D2F40">
            <w:pPr>
              <w:spacing w:after="0" w:line="480" w:lineRule="auto"/>
              <w:rPr>
                <w:rFonts w:ascii="Courier New" w:hAnsi="Courier New" w:cs="Courier New"/>
                <w:sz w:val="24"/>
                <w:szCs w:val="24"/>
              </w:rPr>
            </w:pPr>
            <w:r w:rsidRPr="00B97B75">
              <w:rPr>
                <w:rFonts w:ascii="Courier New" w:hAnsi="Courier New" w:cs="Courier New"/>
                <w:sz w:val="24"/>
                <w:szCs w:val="24"/>
              </w:rPr>
              <w:t>All</w:t>
            </w:r>
          </w:p>
        </w:tc>
        <w:tc>
          <w:tcPr>
            <w:tcW w:w="7560" w:type="dxa"/>
            <w:shd w:val="clear" w:color="auto" w:fill="auto"/>
          </w:tcPr>
          <w:p w:rsidR="00881C59" w:rsidRPr="00B97B75" w:rsidRDefault="00881C59" w:rsidP="00BE75A8">
            <w:pPr>
              <w:pStyle w:val="MediumGrid1-Accent21"/>
              <w:keepNext/>
              <w:numPr>
                <w:ilvl w:val="0"/>
                <w:numId w:val="2"/>
              </w:numPr>
              <w:spacing w:line="480" w:lineRule="auto"/>
              <w:ind w:left="522"/>
              <w:rPr>
                <w:rFonts w:ascii="Courier New" w:hAnsi="Courier New" w:cs="Courier New"/>
                <w:sz w:val="24"/>
                <w:szCs w:val="24"/>
              </w:rPr>
            </w:pPr>
            <w:r w:rsidRPr="00B97B75">
              <w:rPr>
                <w:rFonts w:ascii="Courier New" w:hAnsi="Courier New" w:cs="Courier New"/>
                <w:sz w:val="24"/>
                <w:szCs w:val="24"/>
              </w:rPr>
              <w:t xml:space="preserve"> The number and percentage of participating students, by subgroup (as defined </w:t>
            </w:r>
            <w:r w:rsidR="007E110E" w:rsidRPr="00B97B75">
              <w:rPr>
                <w:rFonts w:ascii="Courier New" w:hAnsi="Courier New" w:cs="Courier New"/>
                <w:sz w:val="24"/>
                <w:szCs w:val="24"/>
              </w:rPr>
              <w:t xml:space="preserve">in </w:t>
            </w:r>
            <w:r w:rsidRPr="00B97B75">
              <w:rPr>
                <w:rFonts w:ascii="Courier New" w:hAnsi="Courier New" w:cs="Courier New"/>
                <w:sz w:val="24"/>
                <w:szCs w:val="24"/>
              </w:rPr>
              <w:t xml:space="preserve">this notice), whose teacher of record (as defined in this notice) and principal are </w:t>
            </w:r>
            <w:r w:rsidR="003F1B0D" w:rsidRPr="00B97B75">
              <w:rPr>
                <w:rFonts w:ascii="Courier New" w:hAnsi="Courier New" w:cs="Courier New"/>
                <w:sz w:val="24"/>
                <w:szCs w:val="24"/>
              </w:rPr>
              <w:t xml:space="preserve">a </w:t>
            </w:r>
            <w:r w:rsidR="00164714" w:rsidRPr="00B97B75">
              <w:rPr>
                <w:rFonts w:ascii="Courier New" w:hAnsi="Courier New" w:cs="Courier New"/>
                <w:sz w:val="24"/>
                <w:szCs w:val="24"/>
              </w:rPr>
              <w:t xml:space="preserve">highly </w:t>
            </w:r>
            <w:r w:rsidRPr="00B97B75">
              <w:rPr>
                <w:rFonts w:ascii="Courier New" w:hAnsi="Courier New" w:cs="Courier New"/>
                <w:sz w:val="24"/>
                <w:szCs w:val="24"/>
              </w:rPr>
              <w:t xml:space="preserve">effective </w:t>
            </w:r>
            <w:r w:rsidR="003F1B0D" w:rsidRPr="00B97B75">
              <w:rPr>
                <w:rFonts w:ascii="Courier New" w:hAnsi="Courier New" w:cs="Courier New"/>
                <w:sz w:val="24"/>
                <w:szCs w:val="24"/>
              </w:rPr>
              <w:t xml:space="preserve">teacher </w:t>
            </w:r>
            <w:r w:rsidRPr="00B97B75">
              <w:rPr>
                <w:rFonts w:ascii="Courier New" w:hAnsi="Courier New" w:cs="Courier New"/>
                <w:sz w:val="24"/>
                <w:szCs w:val="24"/>
              </w:rPr>
              <w:t>(as defined in this notice)</w:t>
            </w:r>
            <w:r w:rsidR="006D6D73" w:rsidRPr="00B97B75">
              <w:rPr>
                <w:rFonts w:ascii="Courier New" w:hAnsi="Courier New" w:cs="Courier New"/>
                <w:sz w:val="24"/>
                <w:szCs w:val="24"/>
              </w:rPr>
              <w:t xml:space="preserve"> </w:t>
            </w:r>
            <w:r w:rsidR="003F1B0D" w:rsidRPr="00B97B75">
              <w:rPr>
                <w:rFonts w:ascii="Courier New" w:hAnsi="Courier New" w:cs="Courier New"/>
                <w:sz w:val="24"/>
                <w:szCs w:val="24"/>
              </w:rPr>
              <w:t>and a highly effective principal (as defined in this notice)</w:t>
            </w:r>
            <w:r w:rsidRPr="00B97B75">
              <w:rPr>
                <w:rFonts w:ascii="Courier New" w:hAnsi="Courier New" w:cs="Courier New"/>
                <w:sz w:val="24"/>
                <w:szCs w:val="24"/>
              </w:rPr>
              <w:t xml:space="preserve">; </w:t>
            </w:r>
            <w:r w:rsidR="000B5398">
              <w:rPr>
                <w:rFonts w:ascii="Courier New" w:hAnsi="Courier New" w:cs="Courier New"/>
                <w:sz w:val="24"/>
                <w:szCs w:val="24"/>
              </w:rPr>
              <w:t>and</w:t>
            </w:r>
          </w:p>
          <w:p w:rsidR="00881C59" w:rsidRPr="00B97B75" w:rsidRDefault="00881C59" w:rsidP="000B5398">
            <w:pPr>
              <w:pStyle w:val="MediumGrid1-Accent21"/>
              <w:keepNext/>
              <w:numPr>
                <w:ilvl w:val="0"/>
                <w:numId w:val="2"/>
              </w:numPr>
              <w:spacing w:line="480" w:lineRule="auto"/>
              <w:ind w:left="522"/>
              <w:rPr>
                <w:rFonts w:ascii="Courier New" w:hAnsi="Courier New" w:cs="Courier New"/>
                <w:sz w:val="24"/>
                <w:szCs w:val="24"/>
              </w:rPr>
            </w:pPr>
            <w:r w:rsidRPr="00B97B75">
              <w:rPr>
                <w:rFonts w:ascii="Courier New" w:hAnsi="Courier New" w:cs="Courier New"/>
                <w:sz w:val="24"/>
                <w:szCs w:val="24"/>
              </w:rPr>
              <w:t xml:space="preserve"> The number and percentage of participating students, by subgroup (as defined in this notice), whose teacher of record (as defined in this notice) and principal are </w:t>
            </w:r>
            <w:r w:rsidR="007E110E" w:rsidRPr="00B97B75">
              <w:rPr>
                <w:rFonts w:ascii="Courier New" w:hAnsi="Courier New" w:cs="Courier New"/>
                <w:sz w:val="24"/>
                <w:szCs w:val="24"/>
              </w:rPr>
              <w:t xml:space="preserve">an </w:t>
            </w:r>
            <w:r w:rsidRPr="00B97B75">
              <w:rPr>
                <w:rFonts w:ascii="Courier New" w:hAnsi="Courier New" w:cs="Courier New"/>
                <w:sz w:val="24"/>
                <w:szCs w:val="24"/>
              </w:rPr>
              <w:t xml:space="preserve">effective </w:t>
            </w:r>
            <w:r w:rsidR="007E110E" w:rsidRPr="00B97B75">
              <w:rPr>
                <w:rFonts w:ascii="Courier New" w:hAnsi="Courier New" w:cs="Courier New"/>
                <w:sz w:val="24"/>
                <w:szCs w:val="24"/>
              </w:rPr>
              <w:t xml:space="preserve">teacher </w:t>
            </w:r>
            <w:r w:rsidRPr="00B97B75">
              <w:rPr>
                <w:rFonts w:ascii="Courier New" w:hAnsi="Courier New" w:cs="Courier New"/>
                <w:sz w:val="24"/>
                <w:szCs w:val="24"/>
              </w:rPr>
              <w:t>(as defined in this notice)</w:t>
            </w:r>
            <w:r w:rsidR="007E110E" w:rsidRPr="00B97B75">
              <w:rPr>
                <w:rFonts w:ascii="Courier New" w:hAnsi="Courier New" w:cs="Courier New"/>
                <w:sz w:val="24"/>
                <w:szCs w:val="24"/>
              </w:rPr>
              <w:t xml:space="preserve"> and an effective principal (as defined in this notice)</w:t>
            </w:r>
            <w:r w:rsidR="000B5398">
              <w:rPr>
                <w:rFonts w:ascii="Courier New" w:hAnsi="Courier New" w:cs="Courier New"/>
                <w:sz w:val="24"/>
                <w:szCs w:val="24"/>
              </w:rPr>
              <w:t>.</w:t>
            </w:r>
          </w:p>
        </w:tc>
      </w:tr>
      <w:tr w:rsidR="00881C59" w:rsidRPr="00B97B75" w:rsidTr="00881C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38" w:type="dxa"/>
            <w:shd w:val="clear" w:color="auto" w:fill="auto"/>
          </w:tcPr>
          <w:p w:rsidR="00881C59" w:rsidRPr="00B97B75" w:rsidRDefault="00881C59" w:rsidP="009D2F40">
            <w:pPr>
              <w:spacing w:after="0" w:line="480" w:lineRule="auto"/>
              <w:rPr>
                <w:rFonts w:ascii="Courier New" w:hAnsi="Courier New" w:cs="Courier New"/>
                <w:sz w:val="24"/>
                <w:szCs w:val="24"/>
              </w:rPr>
            </w:pPr>
            <w:r w:rsidRPr="00B97B75">
              <w:rPr>
                <w:rFonts w:ascii="Courier New" w:hAnsi="Courier New" w:cs="Courier New"/>
                <w:sz w:val="24"/>
                <w:szCs w:val="24"/>
              </w:rPr>
              <w:t>PreK-3</w:t>
            </w:r>
          </w:p>
        </w:tc>
        <w:tc>
          <w:tcPr>
            <w:tcW w:w="7560" w:type="dxa"/>
            <w:shd w:val="clear" w:color="auto" w:fill="auto"/>
          </w:tcPr>
          <w:p w:rsidR="00881C59" w:rsidRPr="00B97B75" w:rsidRDefault="00881C59" w:rsidP="00BE75A8">
            <w:pPr>
              <w:numPr>
                <w:ilvl w:val="0"/>
                <w:numId w:val="4"/>
              </w:numPr>
              <w:spacing w:after="0" w:line="480" w:lineRule="auto"/>
              <w:rPr>
                <w:rFonts w:ascii="Courier New" w:hAnsi="Courier New" w:cs="Courier New"/>
                <w:sz w:val="24"/>
                <w:szCs w:val="24"/>
              </w:rPr>
            </w:pPr>
            <w:r w:rsidRPr="00B97B75">
              <w:rPr>
                <w:rFonts w:ascii="Courier New" w:hAnsi="Courier New" w:cs="Courier New"/>
                <w:sz w:val="24"/>
                <w:szCs w:val="24"/>
              </w:rPr>
              <w:t xml:space="preserve"> </w:t>
            </w:r>
            <w:r w:rsidR="001C7E44" w:rsidRPr="00B97B75">
              <w:rPr>
                <w:rFonts w:ascii="Courier New" w:hAnsi="Courier New" w:cs="Courier New"/>
                <w:sz w:val="24"/>
                <w:szCs w:val="24"/>
              </w:rPr>
              <w:t>Applicant</w:t>
            </w:r>
            <w:r w:rsidRPr="00B97B75">
              <w:rPr>
                <w:rFonts w:ascii="Courier New" w:hAnsi="Courier New" w:cs="Courier New"/>
                <w:sz w:val="24"/>
                <w:szCs w:val="24"/>
              </w:rPr>
              <w:t xml:space="preserve"> must propose at least one </w:t>
            </w:r>
            <w:r w:rsidR="000B67E9" w:rsidRPr="00B97B75">
              <w:rPr>
                <w:rFonts w:ascii="Courier New" w:hAnsi="Courier New" w:cs="Courier New"/>
                <w:sz w:val="24"/>
                <w:szCs w:val="24"/>
              </w:rPr>
              <w:t xml:space="preserve">age- </w:t>
            </w:r>
            <w:r w:rsidRPr="00B97B75">
              <w:rPr>
                <w:rFonts w:ascii="Courier New" w:hAnsi="Courier New" w:cs="Courier New"/>
                <w:sz w:val="24"/>
                <w:szCs w:val="24"/>
              </w:rPr>
              <w:t xml:space="preserve">appropriate measure of students’ academic growth (e.g., language and literacy development or cognition and general learning, including early mathematics and early scientific development); and </w:t>
            </w:r>
          </w:p>
          <w:p w:rsidR="00881C59" w:rsidRPr="00B97B75" w:rsidRDefault="00881C59" w:rsidP="00BE75A8">
            <w:pPr>
              <w:numPr>
                <w:ilvl w:val="0"/>
                <w:numId w:val="4"/>
              </w:numPr>
              <w:spacing w:after="0" w:line="480" w:lineRule="auto"/>
              <w:rPr>
                <w:rFonts w:ascii="Courier New" w:hAnsi="Courier New" w:cs="Courier New"/>
                <w:sz w:val="24"/>
                <w:szCs w:val="24"/>
              </w:rPr>
            </w:pPr>
            <w:r w:rsidRPr="00B97B75">
              <w:rPr>
                <w:rFonts w:ascii="Courier New" w:hAnsi="Courier New" w:cs="Courier New"/>
                <w:sz w:val="24"/>
                <w:szCs w:val="24"/>
              </w:rPr>
              <w:t xml:space="preserve"> </w:t>
            </w:r>
            <w:r w:rsidR="001C7E44" w:rsidRPr="00B97B75">
              <w:rPr>
                <w:rFonts w:ascii="Courier New" w:hAnsi="Courier New" w:cs="Courier New"/>
                <w:sz w:val="24"/>
                <w:szCs w:val="24"/>
              </w:rPr>
              <w:t>Applicant</w:t>
            </w:r>
            <w:r w:rsidRPr="00B97B75">
              <w:rPr>
                <w:rFonts w:ascii="Courier New" w:hAnsi="Courier New" w:cs="Courier New"/>
                <w:sz w:val="24"/>
                <w:szCs w:val="24"/>
              </w:rPr>
              <w:t xml:space="preserve"> must propose at least one </w:t>
            </w:r>
            <w:r w:rsidR="000B67E9" w:rsidRPr="00B97B75">
              <w:rPr>
                <w:rFonts w:ascii="Courier New" w:hAnsi="Courier New" w:cs="Courier New"/>
                <w:sz w:val="24"/>
                <w:szCs w:val="24"/>
              </w:rPr>
              <w:t>age-</w:t>
            </w:r>
            <w:r w:rsidRPr="00B97B75">
              <w:rPr>
                <w:rFonts w:ascii="Courier New" w:hAnsi="Courier New" w:cs="Courier New"/>
                <w:sz w:val="24"/>
                <w:szCs w:val="24"/>
              </w:rPr>
              <w:lastRenderedPageBreak/>
              <w:t>appropriate non-cognitive indicator of growth (e.g., physical well-being and motor development, or social-emotional development).</w:t>
            </w:r>
          </w:p>
        </w:tc>
      </w:tr>
      <w:tr w:rsidR="00881C59" w:rsidRPr="00B97B75" w:rsidTr="00881C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38" w:type="dxa"/>
            <w:shd w:val="clear" w:color="auto" w:fill="auto"/>
          </w:tcPr>
          <w:p w:rsidR="00881C59" w:rsidRPr="00B97B75" w:rsidRDefault="00881C59" w:rsidP="009D2F40">
            <w:pPr>
              <w:spacing w:after="0" w:line="480" w:lineRule="auto"/>
              <w:rPr>
                <w:rFonts w:ascii="Courier New" w:hAnsi="Courier New" w:cs="Courier New"/>
                <w:sz w:val="24"/>
                <w:szCs w:val="24"/>
              </w:rPr>
            </w:pPr>
            <w:r w:rsidRPr="00B97B75">
              <w:rPr>
                <w:rFonts w:ascii="Courier New" w:hAnsi="Courier New" w:cs="Courier New"/>
                <w:sz w:val="24"/>
                <w:szCs w:val="24"/>
              </w:rPr>
              <w:lastRenderedPageBreak/>
              <w:t>4-8</w:t>
            </w:r>
          </w:p>
        </w:tc>
        <w:tc>
          <w:tcPr>
            <w:tcW w:w="7560" w:type="dxa"/>
            <w:shd w:val="clear" w:color="auto" w:fill="auto"/>
          </w:tcPr>
          <w:p w:rsidR="000B5398" w:rsidRDefault="000B5398" w:rsidP="000B5398">
            <w:pPr>
              <w:numPr>
                <w:ilvl w:val="0"/>
                <w:numId w:val="5"/>
              </w:numPr>
              <w:spacing w:after="0" w:line="480" w:lineRule="auto"/>
              <w:rPr>
                <w:rFonts w:ascii="Courier New" w:hAnsi="Courier New" w:cs="Courier New"/>
                <w:sz w:val="24"/>
                <w:szCs w:val="24"/>
              </w:rPr>
            </w:pPr>
            <w:r>
              <w:rPr>
                <w:rFonts w:ascii="Courier New" w:hAnsi="Courier New" w:cs="Courier New"/>
                <w:sz w:val="24"/>
                <w:szCs w:val="24"/>
              </w:rPr>
              <w:t xml:space="preserve"> </w:t>
            </w:r>
            <w:r w:rsidRPr="000B5398">
              <w:rPr>
                <w:rFonts w:ascii="Courier New" w:hAnsi="Courier New" w:cs="Courier New"/>
                <w:sz w:val="24"/>
                <w:szCs w:val="24"/>
              </w:rPr>
              <w:t>The number and percentage of participating students, by subgroup, who are on</w:t>
            </w:r>
            <w:r w:rsidR="00921757">
              <w:rPr>
                <w:rFonts w:ascii="Courier New" w:hAnsi="Courier New" w:cs="Courier New"/>
                <w:sz w:val="24"/>
                <w:szCs w:val="24"/>
              </w:rPr>
              <w:t xml:space="preserve"> </w:t>
            </w:r>
            <w:r w:rsidRPr="000B5398">
              <w:rPr>
                <w:rFonts w:ascii="Courier New" w:hAnsi="Courier New" w:cs="Courier New"/>
                <w:sz w:val="24"/>
                <w:szCs w:val="24"/>
              </w:rPr>
              <w:t xml:space="preserve">track to college- and career-readiness based on the </w:t>
            </w:r>
            <w:r w:rsidR="00617A85">
              <w:rPr>
                <w:rFonts w:ascii="Courier New" w:hAnsi="Courier New" w:cs="Courier New"/>
                <w:sz w:val="24"/>
                <w:szCs w:val="24"/>
              </w:rPr>
              <w:t xml:space="preserve">applicant’s </w:t>
            </w:r>
            <w:r w:rsidRPr="000B5398">
              <w:rPr>
                <w:rFonts w:ascii="Courier New" w:hAnsi="Courier New" w:cs="Courier New"/>
                <w:sz w:val="24"/>
                <w:szCs w:val="24"/>
              </w:rPr>
              <w:t>on</w:t>
            </w:r>
            <w:r w:rsidR="00921757">
              <w:rPr>
                <w:rFonts w:ascii="Courier New" w:hAnsi="Courier New" w:cs="Courier New"/>
                <w:sz w:val="24"/>
                <w:szCs w:val="24"/>
              </w:rPr>
              <w:t>-</w:t>
            </w:r>
            <w:r w:rsidRPr="000B5398">
              <w:rPr>
                <w:rFonts w:ascii="Courier New" w:hAnsi="Courier New" w:cs="Courier New"/>
                <w:sz w:val="24"/>
                <w:szCs w:val="24"/>
              </w:rPr>
              <w:t xml:space="preserve">track indicator (as defined in this </w:t>
            </w:r>
            <w:r w:rsidR="00551BD1">
              <w:rPr>
                <w:rFonts w:ascii="Courier New" w:hAnsi="Courier New" w:cs="Courier New"/>
                <w:sz w:val="24"/>
                <w:szCs w:val="24"/>
              </w:rPr>
              <w:t>notice</w:t>
            </w:r>
            <w:r w:rsidRPr="000B5398">
              <w:rPr>
                <w:rFonts w:ascii="Courier New" w:hAnsi="Courier New" w:cs="Courier New"/>
                <w:sz w:val="24"/>
                <w:szCs w:val="24"/>
              </w:rPr>
              <w:t>)</w:t>
            </w:r>
            <w:r>
              <w:rPr>
                <w:rFonts w:ascii="Courier New" w:hAnsi="Courier New" w:cs="Courier New"/>
                <w:sz w:val="24"/>
                <w:szCs w:val="24"/>
              </w:rPr>
              <w:t xml:space="preserve">; </w:t>
            </w:r>
          </w:p>
          <w:p w:rsidR="00881C59" w:rsidRPr="00B97B75" w:rsidRDefault="00881C59" w:rsidP="00BE75A8">
            <w:pPr>
              <w:numPr>
                <w:ilvl w:val="0"/>
                <w:numId w:val="5"/>
              </w:numPr>
              <w:spacing w:after="0" w:line="480" w:lineRule="auto"/>
              <w:rPr>
                <w:rFonts w:ascii="Courier New" w:hAnsi="Courier New" w:cs="Courier New"/>
                <w:sz w:val="24"/>
                <w:szCs w:val="24"/>
              </w:rPr>
            </w:pPr>
            <w:r w:rsidRPr="00B97B75">
              <w:rPr>
                <w:rFonts w:ascii="Courier New" w:hAnsi="Courier New" w:cs="Courier New"/>
                <w:sz w:val="24"/>
                <w:szCs w:val="24"/>
              </w:rPr>
              <w:t xml:space="preserve"> </w:t>
            </w:r>
            <w:r w:rsidR="001C7E44" w:rsidRPr="00B97B75">
              <w:rPr>
                <w:rFonts w:ascii="Courier New" w:hAnsi="Courier New" w:cs="Courier New"/>
                <w:sz w:val="24"/>
                <w:szCs w:val="24"/>
              </w:rPr>
              <w:t>Applicant</w:t>
            </w:r>
            <w:r w:rsidRPr="00B97B75">
              <w:rPr>
                <w:rFonts w:ascii="Courier New" w:hAnsi="Courier New" w:cs="Courier New"/>
                <w:sz w:val="24"/>
                <w:szCs w:val="24"/>
              </w:rPr>
              <w:t xml:space="preserve"> must propose at least one </w:t>
            </w:r>
            <w:r w:rsidR="006D6D73" w:rsidRPr="00B97B75">
              <w:rPr>
                <w:rFonts w:ascii="Courier New" w:hAnsi="Courier New" w:cs="Courier New"/>
                <w:sz w:val="24"/>
                <w:szCs w:val="24"/>
              </w:rPr>
              <w:t>grade</w:t>
            </w:r>
            <w:r w:rsidRPr="00B97B75">
              <w:rPr>
                <w:rFonts w:ascii="Courier New" w:hAnsi="Courier New" w:cs="Courier New"/>
                <w:sz w:val="24"/>
                <w:szCs w:val="24"/>
              </w:rPr>
              <w:t xml:space="preserve">-appropriate academic leading indicator of successful implementation of its plan; and </w:t>
            </w:r>
          </w:p>
          <w:p w:rsidR="00881C59" w:rsidRPr="00B97B75" w:rsidRDefault="00881C59" w:rsidP="00BE75A8">
            <w:pPr>
              <w:numPr>
                <w:ilvl w:val="0"/>
                <w:numId w:val="5"/>
              </w:numPr>
              <w:spacing w:after="0" w:line="480" w:lineRule="auto"/>
              <w:rPr>
                <w:rFonts w:ascii="Courier New" w:hAnsi="Courier New" w:cs="Courier New"/>
                <w:sz w:val="24"/>
                <w:szCs w:val="24"/>
              </w:rPr>
            </w:pPr>
            <w:r w:rsidRPr="00B97B75">
              <w:rPr>
                <w:rFonts w:ascii="Courier New" w:hAnsi="Courier New" w:cs="Courier New"/>
                <w:sz w:val="24"/>
                <w:szCs w:val="24"/>
              </w:rPr>
              <w:t xml:space="preserve"> </w:t>
            </w:r>
            <w:r w:rsidR="001C7E44" w:rsidRPr="00B97B75">
              <w:rPr>
                <w:rFonts w:ascii="Courier New" w:hAnsi="Courier New" w:cs="Courier New"/>
                <w:sz w:val="24"/>
                <w:szCs w:val="24"/>
              </w:rPr>
              <w:t>Applicant</w:t>
            </w:r>
            <w:r w:rsidRPr="00B97B75">
              <w:rPr>
                <w:rFonts w:ascii="Courier New" w:hAnsi="Courier New" w:cs="Courier New"/>
                <w:sz w:val="24"/>
                <w:szCs w:val="24"/>
              </w:rPr>
              <w:t xml:space="preserve"> must propose at least one </w:t>
            </w:r>
            <w:r w:rsidR="006D6D73" w:rsidRPr="00B97B75">
              <w:rPr>
                <w:rFonts w:ascii="Courier New" w:hAnsi="Courier New" w:cs="Courier New"/>
                <w:sz w:val="24"/>
                <w:szCs w:val="24"/>
              </w:rPr>
              <w:t>grade</w:t>
            </w:r>
            <w:r w:rsidRPr="00B97B75">
              <w:rPr>
                <w:rFonts w:ascii="Courier New" w:hAnsi="Courier New" w:cs="Courier New"/>
                <w:sz w:val="24"/>
                <w:szCs w:val="24"/>
              </w:rPr>
              <w:t>-appropriate health or social-emotional leading indicator of successful implementation of its plan.</w:t>
            </w:r>
          </w:p>
        </w:tc>
      </w:tr>
      <w:tr w:rsidR="00881C59" w:rsidRPr="00B97B75" w:rsidTr="00881C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38" w:type="dxa"/>
            <w:shd w:val="clear" w:color="auto" w:fill="auto"/>
          </w:tcPr>
          <w:p w:rsidR="00881C59" w:rsidRPr="00B97B75" w:rsidRDefault="00881C59" w:rsidP="00CB0099">
            <w:pPr>
              <w:keepNext/>
              <w:spacing w:after="0" w:line="480" w:lineRule="auto"/>
              <w:rPr>
                <w:rFonts w:ascii="Courier New" w:hAnsi="Courier New" w:cs="Courier New"/>
                <w:sz w:val="24"/>
                <w:szCs w:val="24"/>
              </w:rPr>
            </w:pPr>
            <w:r w:rsidRPr="00B97B75">
              <w:rPr>
                <w:rFonts w:ascii="Courier New" w:hAnsi="Courier New" w:cs="Courier New"/>
                <w:sz w:val="24"/>
                <w:szCs w:val="24"/>
              </w:rPr>
              <w:lastRenderedPageBreak/>
              <w:t>9-12</w:t>
            </w:r>
          </w:p>
        </w:tc>
        <w:tc>
          <w:tcPr>
            <w:tcW w:w="7560" w:type="dxa"/>
            <w:shd w:val="clear" w:color="auto" w:fill="auto"/>
          </w:tcPr>
          <w:p w:rsidR="00881C59" w:rsidRDefault="00881C59" w:rsidP="00BE75A8">
            <w:pPr>
              <w:keepNext/>
              <w:numPr>
                <w:ilvl w:val="1"/>
                <w:numId w:val="3"/>
              </w:numPr>
              <w:spacing w:after="0" w:line="480" w:lineRule="auto"/>
              <w:ind w:left="522"/>
              <w:contextualSpacing/>
              <w:rPr>
                <w:rFonts w:ascii="Courier New" w:hAnsi="Courier New" w:cs="Courier New"/>
                <w:sz w:val="24"/>
                <w:szCs w:val="24"/>
              </w:rPr>
            </w:pPr>
            <w:r w:rsidRPr="00B97B75">
              <w:rPr>
                <w:rFonts w:ascii="Courier New" w:hAnsi="Courier New" w:cs="Courier New"/>
                <w:sz w:val="24"/>
                <w:szCs w:val="24"/>
              </w:rPr>
              <w:t xml:space="preserve"> The number and percentage of participating students who complete and submit the Free Application for Federal Student Aid (FAFSA) form</w:t>
            </w:r>
            <w:r w:rsidR="003F1B0D" w:rsidRPr="00B97B75">
              <w:rPr>
                <w:rFonts w:ascii="Courier New" w:hAnsi="Courier New" w:cs="Courier New"/>
                <w:sz w:val="24"/>
                <w:szCs w:val="24"/>
              </w:rPr>
              <w:t>;</w:t>
            </w:r>
          </w:p>
          <w:p w:rsidR="004E3332" w:rsidRDefault="000B5398" w:rsidP="00F717CA">
            <w:pPr>
              <w:keepNext/>
              <w:numPr>
                <w:ilvl w:val="1"/>
                <w:numId w:val="3"/>
              </w:numPr>
              <w:spacing w:after="0" w:line="480" w:lineRule="auto"/>
              <w:ind w:left="522"/>
              <w:contextualSpacing/>
              <w:rPr>
                <w:rFonts w:ascii="Courier New" w:hAnsi="Courier New" w:cs="Courier New"/>
                <w:sz w:val="24"/>
                <w:szCs w:val="24"/>
              </w:rPr>
            </w:pPr>
            <w:r>
              <w:rPr>
                <w:rFonts w:ascii="Courier New" w:hAnsi="Courier New" w:cs="Courier New"/>
                <w:sz w:val="24"/>
                <w:szCs w:val="24"/>
              </w:rPr>
              <w:t xml:space="preserve"> </w:t>
            </w:r>
            <w:r w:rsidRPr="000B5398">
              <w:rPr>
                <w:rFonts w:ascii="Courier New" w:hAnsi="Courier New" w:cs="Courier New"/>
                <w:sz w:val="24"/>
                <w:szCs w:val="24"/>
              </w:rPr>
              <w:t>The number and percentage of participating students, by subgroup, who are on</w:t>
            </w:r>
            <w:r w:rsidR="00921757">
              <w:rPr>
                <w:rFonts w:ascii="Courier New" w:hAnsi="Courier New" w:cs="Courier New"/>
                <w:sz w:val="24"/>
                <w:szCs w:val="24"/>
              </w:rPr>
              <w:t xml:space="preserve"> </w:t>
            </w:r>
            <w:r w:rsidRPr="000B5398">
              <w:rPr>
                <w:rFonts w:ascii="Courier New" w:hAnsi="Courier New" w:cs="Courier New"/>
                <w:sz w:val="24"/>
                <w:szCs w:val="24"/>
              </w:rPr>
              <w:t xml:space="preserve">track to college- and career-readiness based on the </w:t>
            </w:r>
            <w:r w:rsidR="00617A85">
              <w:rPr>
                <w:rFonts w:ascii="Courier New" w:hAnsi="Courier New" w:cs="Courier New"/>
                <w:sz w:val="24"/>
                <w:szCs w:val="24"/>
              </w:rPr>
              <w:t>applicant’s</w:t>
            </w:r>
            <w:r w:rsidRPr="000B5398">
              <w:rPr>
                <w:rFonts w:ascii="Courier New" w:hAnsi="Courier New" w:cs="Courier New"/>
                <w:sz w:val="24"/>
                <w:szCs w:val="24"/>
              </w:rPr>
              <w:t xml:space="preserve"> on</w:t>
            </w:r>
            <w:r w:rsidR="00921757">
              <w:rPr>
                <w:rFonts w:ascii="Courier New" w:hAnsi="Courier New" w:cs="Courier New"/>
                <w:sz w:val="24"/>
                <w:szCs w:val="24"/>
              </w:rPr>
              <w:t>-</w:t>
            </w:r>
            <w:r w:rsidRPr="000B5398">
              <w:rPr>
                <w:rFonts w:ascii="Courier New" w:hAnsi="Courier New" w:cs="Courier New"/>
                <w:sz w:val="24"/>
                <w:szCs w:val="24"/>
              </w:rPr>
              <w:t xml:space="preserve">track indicator (as defined in this </w:t>
            </w:r>
            <w:r w:rsidR="00983ADF">
              <w:rPr>
                <w:rFonts w:ascii="Courier New" w:hAnsi="Courier New" w:cs="Courier New"/>
                <w:sz w:val="24"/>
                <w:szCs w:val="24"/>
              </w:rPr>
              <w:t>notice</w:t>
            </w:r>
            <w:r>
              <w:rPr>
                <w:rFonts w:ascii="Courier New" w:hAnsi="Courier New" w:cs="Courier New"/>
                <w:sz w:val="24"/>
                <w:szCs w:val="24"/>
              </w:rPr>
              <w:t>);</w:t>
            </w:r>
          </w:p>
          <w:p w:rsidR="00881C59" w:rsidRPr="00B97B75" w:rsidRDefault="00881C59" w:rsidP="00BE75A8">
            <w:pPr>
              <w:keepNext/>
              <w:numPr>
                <w:ilvl w:val="1"/>
                <w:numId w:val="3"/>
              </w:numPr>
              <w:spacing w:after="0" w:line="480" w:lineRule="auto"/>
              <w:ind w:left="522"/>
              <w:contextualSpacing/>
              <w:rPr>
                <w:rFonts w:ascii="Courier New" w:hAnsi="Courier New" w:cs="Courier New"/>
                <w:sz w:val="24"/>
                <w:szCs w:val="24"/>
              </w:rPr>
            </w:pPr>
            <w:r w:rsidRPr="00B97B75">
              <w:rPr>
                <w:rFonts w:ascii="Courier New" w:hAnsi="Courier New" w:cs="Courier New"/>
                <w:sz w:val="24"/>
                <w:szCs w:val="24"/>
              </w:rPr>
              <w:t xml:space="preserve"> </w:t>
            </w:r>
            <w:r w:rsidR="001C7E44" w:rsidRPr="00B97B75">
              <w:rPr>
                <w:rFonts w:ascii="Courier New" w:hAnsi="Courier New" w:cs="Courier New"/>
                <w:sz w:val="24"/>
                <w:szCs w:val="24"/>
              </w:rPr>
              <w:t>Applicant</w:t>
            </w:r>
            <w:r w:rsidRPr="00B97B75">
              <w:rPr>
                <w:rFonts w:ascii="Courier New" w:hAnsi="Courier New" w:cs="Courier New"/>
                <w:sz w:val="24"/>
                <w:szCs w:val="24"/>
              </w:rPr>
              <w:t xml:space="preserve"> must propose at least one measure </w:t>
            </w:r>
            <w:r w:rsidR="00BF6CFC" w:rsidRPr="00B97B75">
              <w:rPr>
                <w:rFonts w:ascii="Courier New" w:hAnsi="Courier New" w:cs="Courier New"/>
                <w:sz w:val="24"/>
                <w:szCs w:val="24"/>
              </w:rPr>
              <w:t>of career</w:t>
            </w:r>
            <w:r w:rsidR="0021007D" w:rsidRPr="00B97B75">
              <w:rPr>
                <w:rFonts w:ascii="Courier New" w:hAnsi="Courier New" w:cs="Courier New"/>
                <w:sz w:val="24"/>
                <w:szCs w:val="24"/>
              </w:rPr>
              <w:t>-</w:t>
            </w:r>
            <w:r w:rsidR="00BF6CFC" w:rsidRPr="00B97B75">
              <w:rPr>
                <w:rFonts w:ascii="Courier New" w:hAnsi="Courier New" w:cs="Courier New"/>
                <w:sz w:val="24"/>
                <w:szCs w:val="24"/>
              </w:rPr>
              <w:t xml:space="preserve">readiness </w:t>
            </w:r>
            <w:r w:rsidRPr="00B97B75">
              <w:rPr>
                <w:rFonts w:ascii="Courier New" w:hAnsi="Courier New" w:cs="Courier New"/>
                <w:sz w:val="24"/>
                <w:szCs w:val="24"/>
              </w:rPr>
              <w:t>in order to assess the number and percentage of participating students who are or are on</w:t>
            </w:r>
            <w:r w:rsidR="00921757">
              <w:rPr>
                <w:rFonts w:ascii="Courier New" w:hAnsi="Courier New" w:cs="Courier New"/>
                <w:sz w:val="24"/>
                <w:szCs w:val="24"/>
              </w:rPr>
              <w:t xml:space="preserve"> </w:t>
            </w:r>
            <w:r w:rsidRPr="00B97B75">
              <w:rPr>
                <w:rFonts w:ascii="Courier New" w:hAnsi="Courier New" w:cs="Courier New"/>
                <w:sz w:val="24"/>
                <w:szCs w:val="24"/>
              </w:rPr>
              <w:t>track to being career</w:t>
            </w:r>
            <w:r w:rsidR="0021007D" w:rsidRPr="00B97B75">
              <w:rPr>
                <w:rFonts w:ascii="Courier New" w:hAnsi="Courier New" w:cs="Courier New"/>
                <w:sz w:val="24"/>
                <w:szCs w:val="24"/>
              </w:rPr>
              <w:t>-</w:t>
            </w:r>
            <w:r w:rsidRPr="00B97B75">
              <w:rPr>
                <w:rFonts w:ascii="Courier New" w:hAnsi="Courier New" w:cs="Courier New"/>
                <w:sz w:val="24"/>
                <w:szCs w:val="24"/>
              </w:rPr>
              <w:t>ready</w:t>
            </w:r>
            <w:r w:rsidR="003F1B0D" w:rsidRPr="00B97B75">
              <w:rPr>
                <w:rFonts w:ascii="Courier New" w:hAnsi="Courier New" w:cs="Courier New"/>
                <w:sz w:val="24"/>
                <w:szCs w:val="24"/>
              </w:rPr>
              <w:t>;</w:t>
            </w:r>
          </w:p>
          <w:p w:rsidR="00881C59" w:rsidRPr="00B97B75" w:rsidRDefault="00881C59" w:rsidP="00BE75A8">
            <w:pPr>
              <w:keepNext/>
              <w:numPr>
                <w:ilvl w:val="1"/>
                <w:numId w:val="3"/>
              </w:numPr>
              <w:spacing w:after="0" w:line="480" w:lineRule="auto"/>
              <w:ind w:left="522"/>
              <w:contextualSpacing/>
              <w:rPr>
                <w:rFonts w:ascii="Courier New" w:hAnsi="Courier New" w:cs="Courier New"/>
                <w:sz w:val="24"/>
                <w:szCs w:val="24"/>
              </w:rPr>
            </w:pPr>
            <w:r w:rsidRPr="00B97B75">
              <w:rPr>
                <w:rFonts w:ascii="Courier New" w:hAnsi="Courier New" w:cs="Courier New"/>
                <w:sz w:val="24"/>
                <w:szCs w:val="24"/>
              </w:rPr>
              <w:t xml:space="preserve"> </w:t>
            </w:r>
            <w:r w:rsidR="001C7E44" w:rsidRPr="00B97B75">
              <w:rPr>
                <w:rFonts w:ascii="Courier New" w:hAnsi="Courier New" w:cs="Courier New"/>
                <w:sz w:val="24"/>
                <w:szCs w:val="24"/>
              </w:rPr>
              <w:t>Applicant</w:t>
            </w:r>
            <w:r w:rsidRPr="00B97B75">
              <w:rPr>
                <w:rFonts w:ascii="Courier New" w:hAnsi="Courier New" w:cs="Courier New"/>
                <w:sz w:val="24"/>
                <w:szCs w:val="24"/>
              </w:rPr>
              <w:t xml:space="preserve"> must propose at least one </w:t>
            </w:r>
            <w:r w:rsidR="006D6D73" w:rsidRPr="00B97B75">
              <w:rPr>
                <w:rFonts w:ascii="Courier New" w:hAnsi="Courier New" w:cs="Courier New"/>
                <w:sz w:val="24"/>
                <w:szCs w:val="24"/>
              </w:rPr>
              <w:t>grade</w:t>
            </w:r>
            <w:r w:rsidRPr="00B97B75">
              <w:rPr>
                <w:rFonts w:ascii="Courier New" w:hAnsi="Courier New" w:cs="Courier New"/>
                <w:sz w:val="24"/>
                <w:szCs w:val="24"/>
              </w:rPr>
              <w:t xml:space="preserve">-appropriate academic leading indicator of successful implementation of its plan; and </w:t>
            </w:r>
          </w:p>
          <w:p w:rsidR="00881C59" w:rsidRPr="00B97B75" w:rsidRDefault="00881C59" w:rsidP="00BE75A8">
            <w:pPr>
              <w:keepNext/>
              <w:numPr>
                <w:ilvl w:val="1"/>
                <w:numId w:val="3"/>
              </w:numPr>
              <w:spacing w:after="0" w:line="480" w:lineRule="auto"/>
              <w:ind w:left="522"/>
              <w:contextualSpacing/>
              <w:rPr>
                <w:rFonts w:ascii="Courier New" w:hAnsi="Courier New" w:cs="Courier New"/>
                <w:sz w:val="24"/>
                <w:szCs w:val="24"/>
              </w:rPr>
            </w:pPr>
            <w:r w:rsidRPr="00B97B75">
              <w:rPr>
                <w:rFonts w:ascii="Courier New" w:hAnsi="Courier New" w:cs="Courier New"/>
                <w:sz w:val="24"/>
                <w:szCs w:val="24"/>
              </w:rPr>
              <w:t xml:space="preserve"> </w:t>
            </w:r>
            <w:r w:rsidR="001C7E44" w:rsidRPr="00B97B75">
              <w:rPr>
                <w:rFonts w:ascii="Courier New" w:hAnsi="Courier New" w:cs="Courier New"/>
                <w:sz w:val="24"/>
                <w:szCs w:val="24"/>
              </w:rPr>
              <w:t>Applicant</w:t>
            </w:r>
            <w:r w:rsidRPr="00B97B75">
              <w:rPr>
                <w:rFonts w:ascii="Courier New" w:hAnsi="Courier New" w:cs="Courier New"/>
                <w:sz w:val="24"/>
                <w:szCs w:val="24"/>
              </w:rPr>
              <w:t xml:space="preserve"> must propose at least one </w:t>
            </w:r>
            <w:r w:rsidR="006D6D73" w:rsidRPr="00B97B75">
              <w:rPr>
                <w:rFonts w:ascii="Courier New" w:hAnsi="Courier New" w:cs="Courier New"/>
                <w:sz w:val="24"/>
                <w:szCs w:val="24"/>
              </w:rPr>
              <w:t>grade</w:t>
            </w:r>
            <w:r w:rsidRPr="00B97B75">
              <w:rPr>
                <w:rFonts w:ascii="Courier New" w:hAnsi="Courier New" w:cs="Courier New"/>
                <w:sz w:val="24"/>
                <w:szCs w:val="24"/>
              </w:rPr>
              <w:t>-appropriate health or social-emotional leading indicator of successful implementation of its plan.</w:t>
            </w:r>
          </w:p>
        </w:tc>
      </w:tr>
    </w:tbl>
    <w:p w:rsidR="00881C59" w:rsidRPr="00B97B75" w:rsidRDefault="00881C59" w:rsidP="009D2F40">
      <w:pPr>
        <w:keepNext/>
        <w:spacing w:after="0" w:line="480" w:lineRule="auto"/>
        <w:rPr>
          <w:rFonts w:ascii="Courier New" w:hAnsi="Courier New" w:cs="Courier New"/>
          <w:sz w:val="24"/>
          <w:szCs w:val="24"/>
        </w:rPr>
      </w:pPr>
    </w:p>
    <w:p w:rsidR="00881C59" w:rsidRPr="00B97B75" w:rsidRDefault="00881C59" w:rsidP="009D2F40">
      <w:pPr>
        <w:pStyle w:val="MediumGrid1-Accent21"/>
        <w:keepNext/>
        <w:spacing w:line="480" w:lineRule="auto"/>
        <w:ind w:left="0" w:firstLine="720"/>
        <w:rPr>
          <w:rFonts w:ascii="Courier New" w:hAnsi="Courier New" w:cs="Courier New"/>
          <w:sz w:val="24"/>
          <w:szCs w:val="24"/>
        </w:rPr>
      </w:pPr>
      <w:r w:rsidRPr="00B97B75">
        <w:rPr>
          <w:rFonts w:ascii="Courier New" w:hAnsi="Courier New" w:cs="Courier New"/>
          <w:sz w:val="24"/>
          <w:szCs w:val="24"/>
        </w:rPr>
        <w:lastRenderedPageBreak/>
        <w:t xml:space="preserve">(4)  Plans to evaluate the effectiveness of </w:t>
      </w:r>
      <w:r w:rsidR="00E30ADC" w:rsidRPr="00B97B75">
        <w:rPr>
          <w:rFonts w:ascii="Courier New" w:hAnsi="Courier New" w:cs="Courier New"/>
          <w:sz w:val="24"/>
          <w:szCs w:val="24"/>
        </w:rPr>
        <w:t xml:space="preserve">Race to the Top – District </w:t>
      </w:r>
      <w:r w:rsidRPr="00B97B75">
        <w:rPr>
          <w:rFonts w:ascii="Courier New" w:hAnsi="Courier New" w:cs="Courier New"/>
          <w:sz w:val="24"/>
          <w:szCs w:val="24"/>
        </w:rPr>
        <w:t xml:space="preserve">funded activities, such as professional development </w:t>
      </w:r>
      <w:r w:rsidR="00BF6CFC" w:rsidRPr="00B97B75">
        <w:rPr>
          <w:rFonts w:ascii="Courier New" w:hAnsi="Courier New" w:cs="Courier New"/>
          <w:sz w:val="24"/>
          <w:szCs w:val="24"/>
        </w:rPr>
        <w:t xml:space="preserve">and </w:t>
      </w:r>
      <w:r w:rsidR="00D7551E" w:rsidRPr="00B97B75">
        <w:rPr>
          <w:rFonts w:ascii="Courier New" w:hAnsi="Courier New" w:cs="Courier New"/>
          <w:sz w:val="24"/>
          <w:szCs w:val="24"/>
        </w:rPr>
        <w:t xml:space="preserve">activities that employ </w:t>
      </w:r>
      <w:r w:rsidRPr="00B97B75">
        <w:rPr>
          <w:rFonts w:ascii="Courier New" w:hAnsi="Courier New" w:cs="Courier New"/>
          <w:sz w:val="24"/>
          <w:szCs w:val="24"/>
        </w:rPr>
        <w:t xml:space="preserve">technology, and to more productively use time, staff, money, or other resources in order to improve results, through such strategies as improved use of technology, working with community partners, compensation reform, and modification of school schedules and structures (e.g., service delivery, </w:t>
      </w:r>
      <w:r w:rsidR="006D6D73" w:rsidRPr="00B97B75">
        <w:rPr>
          <w:rFonts w:ascii="Courier New" w:hAnsi="Courier New" w:cs="Courier New"/>
          <w:sz w:val="24"/>
          <w:szCs w:val="24"/>
        </w:rPr>
        <w:t xml:space="preserve">school </w:t>
      </w:r>
      <w:r w:rsidRPr="00B97B75">
        <w:rPr>
          <w:rFonts w:ascii="Courier New" w:hAnsi="Courier New" w:cs="Courier New"/>
          <w:sz w:val="24"/>
          <w:szCs w:val="24"/>
        </w:rPr>
        <w:t>leadership teams</w:t>
      </w:r>
      <w:r w:rsidR="006D6D73" w:rsidRPr="00B97B75">
        <w:rPr>
          <w:rFonts w:ascii="Courier New" w:hAnsi="Courier New" w:cs="Courier New"/>
          <w:sz w:val="24"/>
          <w:szCs w:val="24"/>
        </w:rPr>
        <w:t xml:space="preserve"> (as defined in this notice)</w:t>
      </w:r>
      <w:r w:rsidRPr="00B97B75">
        <w:rPr>
          <w:rFonts w:ascii="Courier New" w:hAnsi="Courier New" w:cs="Courier New"/>
          <w:sz w:val="24"/>
          <w:szCs w:val="24"/>
        </w:rPr>
        <w:t>, and decision-making structures).</w:t>
      </w:r>
    </w:p>
    <w:p w:rsidR="00881C59" w:rsidRPr="00EC20C0" w:rsidRDefault="000120A8" w:rsidP="00EC20C0">
      <w:pPr>
        <w:pStyle w:val="MediumGrid1-Accent21"/>
        <w:keepNext/>
        <w:spacing w:line="480" w:lineRule="auto"/>
        <w:ind w:left="0"/>
        <w:rPr>
          <w:rFonts w:ascii="Courier New" w:hAnsi="Courier New"/>
          <w:sz w:val="24"/>
          <w:u w:val="single"/>
        </w:rPr>
      </w:pPr>
      <w:r w:rsidRPr="00B97B75">
        <w:rPr>
          <w:rFonts w:ascii="Courier New" w:hAnsi="Courier New" w:cs="Courier New"/>
          <w:sz w:val="24"/>
          <w:szCs w:val="24"/>
        </w:rPr>
        <w:t xml:space="preserve">F. </w:t>
      </w:r>
      <w:r w:rsidR="00881C59" w:rsidRPr="00B97B75">
        <w:rPr>
          <w:rFonts w:ascii="Courier New" w:hAnsi="Courier New" w:cs="Courier New"/>
          <w:sz w:val="24"/>
          <w:szCs w:val="24"/>
        </w:rPr>
        <w:t xml:space="preserve"> </w:t>
      </w:r>
      <w:r w:rsidR="00881C59" w:rsidRPr="00EC20C0">
        <w:rPr>
          <w:rFonts w:ascii="Courier New" w:hAnsi="Courier New"/>
          <w:sz w:val="24"/>
          <w:u w:val="single"/>
        </w:rPr>
        <w:t xml:space="preserve">Budget and Sustainability </w:t>
      </w:r>
    </w:p>
    <w:p w:rsidR="009D2F40" w:rsidRPr="00B97B75" w:rsidRDefault="009D2F40" w:rsidP="009D2F40">
      <w:pPr>
        <w:pStyle w:val="MediumGrid1-Accent21"/>
        <w:keepNext/>
        <w:spacing w:line="480" w:lineRule="auto"/>
        <w:ind w:left="0" w:firstLine="720"/>
        <w:rPr>
          <w:rFonts w:ascii="Courier New" w:hAnsi="Courier New" w:cs="Courier New"/>
          <w:sz w:val="24"/>
          <w:szCs w:val="24"/>
        </w:rPr>
      </w:pPr>
      <w:r w:rsidRPr="00B97B75">
        <w:rPr>
          <w:rFonts w:ascii="Courier New" w:hAnsi="Courier New" w:cs="Courier New"/>
          <w:sz w:val="24"/>
          <w:szCs w:val="24"/>
        </w:rPr>
        <w:t>The extent to which</w:t>
      </w:r>
      <w:r w:rsidR="000120A8" w:rsidRPr="00B97B75">
        <w:rPr>
          <w:rFonts w:ascii="Courier New" w:hAnsi="Courier New" w:cs="Courier New"/>
          <w:sz w:val="24"/>
          <w:szCs w:val="24"/>
        </w:rPr>
        <w:t>--</w:t>
      </w:r>
    </w:p>
    <w:p w:rsidR="009D2F40" w:rsidRPr="00B97B75" w:rsidRDefault="00881C59" w:rsidP="009D2F40">
      <w:pPr>
        <w:pStyle w:val="MediumGrid1-Accent21"/>
        <w:keepNext/>
        <w:spacing w:line="480" w:lineRule="auto"/>
        <w:ind w:left="0" w:firstLine="720"/>
        <w:rPr>
          <w:rFonts w:ascii="Courier New" w:hAnsi="Courier New" w:cs="Courier New"/>
          <w:sz w:val="24"/>
          <w:szCs w:val="24"/>
        </w:rPr>
      </w:pPr>
      <w:r w:rsidRPr="00B97B75">
        <w:rPr>
          <w:rFonts w:ascii="Courier New" w:hAnsi="Courier New" w:cs="Courier New"/>
          <w:sz w:val="24"/>
          <w:szCs w:val="24"/>
        </w:rPr>
        <w:t xml:space="preserve">(1)  The </w:t>
      </w:r>
      <w:r w:rsidR="00B743FD" w:rsidRPr="00B97B75">
        <w:rPr>
          <w:rFonts w:ascii="Courier New" w:hAnsi="Courier New" w:cs="Courier New"/>
          <w:sz w:val="24"/>
          <w:szCs w:val="24"/>
        </w:rPr>
        <w:t>a</w:t>
      </w:r>
      <w:r w:rsidR="001C7E44" w:rsidRPr="00B97B75">
        <w:rPr>
          <w:rFonts w:ascii="Courier New" w:hAnsi="Courier New" w:cs="Courier New"/>
          <w:sz w:val="24"/>
          <w:szCs w:val="24"/>
        </w:rPr>
        <w:t>pplicant</w:t>
      </w:r>
      <w:r w:rsidRPr="00B97B75">
        <w:rPr>
          <w:rFonts w:ascii="Courier New" w:hAnsi="Courier New" w:cs="Courier New"/>
          <w:sz w:val="24"/>
          <w:szCs w:val="24"/>
        </w:rPr>
        <w:t xml:space="preserve">’s budget, including the budget narrative and tables </w:t>
      </w:r>
      <w:r w:rsidR="009D2F40" w:rsidRPr="00B97B75">
        <w:rPr>
          <w:rFonts w:ascii="Courier New" w:hAnsi="Courier New" w:cs="Courier New"/>
          <w:sz w:val="24"/>
          <w:szCs w:val="24"/>
        </w:rPr>
        <w:t>–</w:t>
      </w:r>
    </w:p>
    <w:p w:rsidR="009D2F40" w:rsidRPr="00B97B75" w:rsidRDefault="00881C59" w:rsidP="009D2F40">
      <w:pPr>
        <w:pStyle w:val="MediumGrid1-Accent21"/>
        <w:keepNext/>
        <w:spacing w:line="480" w:lineRule="auto"/>
        <w:ind w:left="0" w:firstLine="720"/>
        <w:rPr>
          <w:rFonts w:ascii="Courier New" w:hAnsi="Courier New" w:cs="Courier New"/>
          <w:sz w:val="24"/>
          <w:szCs w:val="24"/>
        </w:rPr>
      </w:pPr>
      <w:r w:rsidRPr="00B97B75">
        <w:rPr>
          <w:rFonts w:ascii="Courier New" w:hAnsi="Courier New" w:cs="Courier New"/>
          <w:sz w:val="24"/>
          <w:szCs w:val="24"/>
        </w:rPr>
        <w:t xml:space="preserve">(a)  </w:t>
      </w:r>
      <w:r w:rsidR="000B67E9" w:rsidRPr="00B97B75">
        <w:rPr>
          <w:rFonts w:ascii="Courier New" w:hAnsi="Courier New" w:cs="Courier New"/>
          <w:sz w:val="24"/>
          <w:szCs w:val="24"/>
        </w:rPr>
        <w:t xml:space="preserve">Identifies </w:t>
      </w:r>
      <w:r w:rsidR="00617BB2" w:rsidRPr="00B97B75">
        <w:rPr>
          <w:rFonts w:ascii="Courier New" w:hAnsi="Courier New" w:cs="Courier New"/>
          <w:sz w:val="24"/>
          <w:szCs w:val="24"/>
        </w:rPr>
        <w:t xml:space="preserve">all funds that will support the project (e.g., </w:t>
      </w:r>
      <w:r w:rsidR="00E40930" w:rsidRPr="00B97B75">
        <w:rPr>
          <w:rFonts w:ascii="Courier New" w:hAnsi="Courier New" w:cs="Courier New"/>
          <w:sz w:val="24"/>
          <w:szCs w:val="24"/>
        </w:rPr>
        <w:t xml:space="preserve">Race to the Top – District </w:t>
      </w:r>
      <w:r w:rsidR="00617BB2" w:rsidRPr="00B97B75">
        <w:rPr>
          <w:rFonts w:ascii="Courier New" w:hAnsi="Courier New" w:cs="Courier New"/>
          <w:sz w:val="24"/>
          <w:szCs w:val="24"/>
        </w:rPr>
        <w:t>grant; external foundation support; LEA, State, and other Federal funds)</w:t>
      </w:r>
      <w:r w:rsidR="009D2F40" w:rsidRPr="00B97B75">
        <w:rPr>
          <w:rFonts w:ascii="Courier New" w:hAnsi="Courier New" w:cs="Courier New"/>
          <w:sz w:val="24"/>
          <w:szCs w:val="24"/>
        </w:rPr>
        <w:t>; and</w:t>
      </w:r>
    </w:p>
    <w:p w:rsidR="009D2F40" w:rsidRPr="00B97B75" w:rsidRDefault="00617BB2" w:rsidP="009D2F40">
      <w:pPr>
        <w:pStyle w:val="MediumGrid1-Accent21"/>
        <w:keepNext/>
        <w:spacing w:line="480" w:lineRule="auto"/>
        <w:ind w:left="0" w:firstLine="720"/>
        <w:rPr>
          <w:rFonts w:ascii="Courier New" w:hAnsi="Courier New" w:cs="Courier New"/>
          <w:sz w:val="24"/>
          <w:szCs w:val="24"/>
        </w:rPr>
      </w:pPr>
      <w:r w:rsidRPr="00B97B75">
        <w:rPr>
          <w:rFonts w:ascii="Courier New" w:hAnsi="Courier New" w:cs="Courier New"/>
          <w:sz w:val="24"/>
          <w:szCs w:val="24"/>
        </w:rPr>
        <w:t>(</w:t>
      </w:r>
      <w:proofErr w:type="gramStart"/>
      <w:r w:rsidRPr="00B97B75">
        <w:rPr>
          <w:rFonts w:ascii="Courier New" w:hAnsi="Courier New" w:cs="Courier New"/>
          <w:sz w:val="24"/>
          <w:szCs w:val="24"/>
        </w:rPr>
        <w:t>b</w:t>
      </w:r>
      <w:proofErr w:type="gramEnd"/>
      <w:r w:rsidRPr="00B97B75">
        <w:rPr>
          <w:rFonts w:ascii="Courier New" w:hAnsi="Courier New" w:cs="Courier New"/>
          <w:sz w:val="24"/>
          <w:szCs w:val="24"/>
        </w:rPr>
        <w:t xml:space="preserve">) </w:t>
      </w:r>
      <w:r w:rsidR="00881C59" w:rsidRPr="00B97B75">
        <w:rPr>
          <w:rFonts w:ascii="Courier New" w:hAnsi="Courier New" w:cs="Courier New"/>
          <w:sz w:val="24"/>
          <w:szCs w:val="24"/>
        </w:rPr>
        <w:t xml:space="preserve">Is reasonable and sufficient to support the development and implementation of the </w:t>
      </w:r>
      <w:r w:rsidR="00791F89" w:rsidRPr="00B97B75">
        <w:rPr>
          <w:rFonts w:ascii="Courier New" w:hAnsi="Courier New" w:cs="Courier New"/>
          <w:sz w:val="24"/>
          <w:szCs w:val="24"/>
        </w:rPr>
        <w:t>a</w:t>
      </w:r>
      <w:r w:rsidR="001C7E44" w:rsidRPr="00B97B75">
        <w:rPr>
          <w:rFonts w:ascii="Courier New" w:hAnsi="Courier New" w:cs="Courier New"/>
          <w:sz w:val="24"/>
          <w:szCs w:val="24"/>
        </w:rPr>
        <w:t>pplicant</w:t>
      </w:r>
      <w:r w:rsidR="00881C59" w:rsidRPr="00B97B75">
        <w:rPr>
          <w:rFonts w:ascii="Courier New" w:hAnsi="Courier New" w:cs="Courier New"/>
          <w:sz w:val="24"/>
          <w:szCs w:val="24"/>
        </w:rPr>
        <w:t>’s proposal; and</w:t>
      </w:r>
    </w:p>
    <w:p w:rsidR="009D2F40" w:rsidRPr="00B97B75" w:rsidRDefault="00881C59" w:rsidP="009D2F40">
      <w:pPr>
        <w:pStyle w:val="MediumGrid1-Accent21"/>
        <w:keepNext/>
        <w:spacing w:line="480" w:lineRule="auto"/>
        <w:ind w:left="0" w:firstLine="720"/>
        <w:rPr>
          <w:rFonts w:ascii="Courier New" w:hAnsi="Courier New" w:cs="Courier New"/>
          <w:sz w:val="24"/>
          <w:szCs w:val="24"/>
        </w:rPr>
      </w:pPr>
      <w:r w:rsidRPr="00B97B75">
        <w:rPr>
          <w:rFonts w:ascii="Courier New" w:hAnsi="Courier New" w:cs="Courier New"/>
          <w:sz w:val="24"/>
          <w:szCs w:val="24"/>
        </w:rPr>
        <w:t>(</w:t>
      </w:r>
      <w:r w:rsidR="00617BB2" w:rsidRPr="00B97B75">
        <w:rPr>
          <w:rFonts w:ascii="Courier New" w:hAnsi="Courier New" w:cs="Courier New"/>
          <w:sz w:val="24"/>
          <w:szCs w:val="24"/>
        </w:rPr>
        <w:t>c</w:t>
      </w:r>
      <w:r w:rsidRPr="00B97B75">
        <w:rPr>
          <w:rFonts w:ascii="Courier New" w:hAnsi="Courier New" w:cs="Courier New"/>
          <w:sz w:val="24"/>
          <w:szCs w:val="24"/>
        </w:rPr>
        <w:t>)  Clearly provides a thoughtful rationale for investments and priorities, including</w:t>
      </w:r>
      <w:r w:rsidR="000120A8" w:rsidRPr="00B97B75">
        <w:rPr>
          <w:rFonts w:ascii="Courier New" w:hAnsi="Courier New" w:cs="Courier New"/>
          <w:sz w:val="24"/>
          <w:szCs w:val="24"/>
        </w:rPr>
        <w:t>--</w:t>
      </w:r>
      <w:r w:rsidRPr="00B97B75">
        <w:rPr>
          <w:rFonts w:ascii="Courier New" w:hAnsi="Courier New" w:cs="Courier New"/>
          <w:sz w:val="24"/>
          <w:szCs w:val="24"/>
        </w:rPr>
        <w:t xml:space="preserve"> </w:t>
      </w:r>
    </w:p>
    <w:p w:rsidR="009D2F40" w:rsidRPr="00B97B75" w:rsidRDefault="00881C59" w:rsidP="009D2F40">
      <w:pPr>
        <w:pStyle w:val="MediumGrid1-Accent21"/>
        <w:keepNext/>
        <w:spacing w:line="480" w:lineRule="auto"/>
        <w:ind w:left="0" w:firstLine="720"/>
        <w:rPr>
          <w:rFonts w:ascii="Courier New" w:hAnsi="Courier New" w:cs="Courier New"/>
          <w:sz w:val="24"/>
          <w:szCs w:val="24"/>
        </w:rPr>
      </w:pPr>
      <w:r w:rsidRPr="00B97B75">
        <w:rPr>
          <w:rFonts w:ascii="Courier New" w:hAnsi="Courier New" w:cs="Courier New"/>
          <w:sz w:val="24"/>
          <w:szCs w:val="24"/>
        </w:rPr>
        <w:lastRenderedPageBreak/>
        <w:t xml:space="preserve">(i)  A description of </w:t>
      </w:r>
      <w:r w:rsidRPr="00B97B75">
        <w:rPr>
          <w:rFonts w:ascii="Courier New" w:hAnsi="Courier New" w:cs="Courier New"/>
          <w:sz w:val="24"/>
          <w:szCs w:val="24"/>
          <w:u w:val="single"/>
        </w:rPr>
        <w:t>all</w:t>
      </w:r>
      <w:r w:rsidRPr="00B97B75">
        <w:rPr>
          <w:rFonts w:ascii="Courier New" w:hAnsi="Courier New" w:cs="Courier New"/>
          <w:sz w:val="24"/>
          <w:szCs w:val="24"/>
        </w:rPr>
        <w:t xml:space="preserve"> of the funds (e.g., </w:t>
      </w:r>
      <w:r w:rsidR="00E30ADC" w:rsidRPr="00B97B75">
        <w:rPr>
          <w:rFonts w:ascii="Courier New" w:hAnsi="Courier New" w:cs="Courier New"/>
          <w:sz w:val="24"/>
          <w:szCs w:val="24"/>
        </w:rPr>
        <w:t xml:space="preserve">Race to the Top – District </w:t>
      </w:r>
      <w:r w:rsidRPr="00B97B75">
        <w:rPr>
          <w:rFonts w:ascii="Courier New" w:hAnsi="Courier New" w:cs="Courier New"/>
          <w:sz w:val="24"/>
          <w:szCs w:val="24"/>
        </w:rPr>
        <w:t xml:space="preserve">grant; external foundation support; LEA, State, and other Federal funds) that the </w:t>
      </w:r>
      <w:r w:rsidR="00B743FD" w:rsidRPr="00B97B75">
        <w:rPr>
          <w:rFonts w:ascii="Courier New" w:hAnsi="Courier New" w:cs="Courier New"/>
          <w:sz w:val="24"/>
          <w:szCs w:val="24"/>
        </w:rPr>
        <w:t>a</w:t>
      </w:r>
      <w:r w:rsidR="001C7E44" w:rsidRPr="00B97B75">
        <w:rPr>
          <w:rFonts w:ascii="Courier New" w:hAnsi="Courier New" w:cs="Courier New"/>
          <w:sz w:val="24"/>
          <w:szCs w:val="24"/>
        </w:rPr>
        <w:t>pplicant</w:t>
      </w:r>
      <w:r w:rsidRPr="00B97B75">
        <w:rPr>
          <w:rFonts w:ascii="Courier New" w:hAnsi="Courier New" w:cs="Courier New"/>
          <w:sz w:val="24"/>
          <w:szCs w:val="24"/>
        </w:rPr>
        <w:t xml:space="preserve"> will use to support the implementation of the proposal, including total revenue from these sources; and </w:t>
      </w:r>
    </w:p>
    <w:p w:rsidR="009D2F40" w:rsidRPr="00B97B75" w:rsidRDefault="00881C59" w:rsidP="009D2F40">
      <w:pPr>
        <w:pStyle w:val="MediumGrid1-Accent21"/>
        <w:keepNext/>
        <w:spacing w:line="480" w:lineRule="auto"/>
        <w:ind w:left="0" w:firstLine="720"/>
        <w:rPr>
          <w:rFonts w:ascii="Courier New" w:hAnsi="Courier New" w:cs="Courier New"/>
          <w:sz w:val="24"/>
          <w:szCs w:val="24"/>
        </w:rPr>
      </w:pPr>
      <w:r w:rsidRPr="00B97B75">
        <w:rPr>
          <w:rFonts w:ascii="Courier New" w:hAnsi="Courier New" w:cs="Courier New"/>
          <w:sz w:val="24"/>
          <w:szCs w:val="24"/>
        </w:rPr>
        <w:t xml:space="preserve">(ii)  Identification of the funds that will be used for one-time investments versus those that will be used for ongoing operational costs that will be incurred during and after the grant period, as described in the proposed budget and budget narrative, with a focus on strategies that will ensure the long-term sustainability of the personalized learning environments; </w:t>
      </w:r>
      <w:r w:rsidR="00176E71" w:rsidRPr="00B97B75">
        <w:rPr>
          <w:rFonts w:ascii="Courier New" w:hAnsi="Courier New" w:cs="Courier New"/>
          <w:sz w:val="24"/>
          <w:szCs w:val="24"/>
        </w:rPr>
        <w:t>and</w:t>
      </w:r>
    </w:p>
    <w:p w:rsidR="00881C59" w:rsidRPr="00B97B75" w:rsidRDefault="00881C59" w:rsidP="009D2F40">
      <w:pPr>
        <w:pStyle w:val="MediumGrid1-Accent21"/>
        <w:keepNext/>
        <w:spacing w:line="480" w:lineRule="auto"/>
        <w:ind w:left="0" w:firstLine="720"/>
        <w:rPr>
          <w:rFonts w:ascii="Courier New" w:hAnsi="Courier New" w:cs="Courier New"/>
          <w:sz w:val="24"/>
          <w:szCs w:val="24"/>
        </w:rPr>
      </w:pPr>
      <w:r w:rsidRPr="00B97B75">
        <w:rPr>
          <w:rFonts w:ascii="Courier New" w:hAnsi="Courier New" w:cs="Courier New"/>
          <w:sz w:val="24"/>
          <w:szCs w:val="24"/>
        </w:rPr>
        <w:t xml:space="preserve">(2)  The </w:t>
      </w:r>
      <w:r w:rsidR="00B743FD" w:rsidRPr="00B97B75">
        <w:rPr>
          <w:rFonts w:ascii="Courier New" w:hAnsi="Courier New" w:cs="Courier New"/>
          <w:sz w:val="24"/>
          <w:szCs w:val="24"/>
        </w:rPr>
        <w:t>a</w:t>
      </w:r>
      <w:r w:rsidR="001C7E44" w:rsidRPr="00B97B75">
        <w:rPr>
          <w:rFonts w:ascii="Courier New" w:hAnsi="Courier New" w:cs="Courier New"/>
          <w:sz w:val="24"/>
          <w:szCs w:val="24"/>
        </w:rPr>
        <w:t>pplicant</w:t>
      </w:r>
      <w:r w:rsidRPr="00B97B75">
        <w:rPr>
          <w:rFonts w:ascii="Courier New" w:hAnsi="Courier New" w:cs="Courier New"/>
          <w:sz w:val="24"/>
          <w:szCs w:val="24"/>
        </w:rPr>
        <w:t xml:space="preserve"> has a high-quality plan for sustainability of the project’s goals after the term of the grant</w:t>
      </w:r>
      <w:r w:rsidR="00517361" w:rsidRPr="00B97B75">
        <w:rPr>
          <w:rFonts w:ascii="Courier New" w:hAnsi="Courier New" w:cs="Courier New"/>
          <w:sz w:val="24"/>
          <w:szCs w:val="24"/>
        </w:rPr>
        <w:t>.  The plan should</w:t>
      </w:r>
      <w:r w:rsidRPr="00B97B75">
        <w:rPr>
          <w:rFonts w:ascii="Courier New" w:hAnsi="Courier New" w:cs="Courier New"/>
          <w:sz w:val="24"/>
          <w:szCs w:val="24"/>
        </w:rPr>
        <w:t xml:space="preserve"> </w:t>
      </w:r>
      <w:r w:rsidR="00517361" w:rsidRPr="00B97B75">
        <w:rPr>
          <w:rFonts w:ascii="Courier New" w:hAnsi="Courier New" w:cs="Courier New"/>
          <w:sz w:val="24"/>
          <w:szCs w:val="24"/>
        </w:rPr>
        <w:t xml:space="preserve">include support from </w:t>
      </w:r>
      <w:r w:rsidR="00D4598F" w:rsidRPr="00B97B75">
        <w:rPr>
          <w:rFonts w:ascii="Courier New" w:hAnsi="Courier New" w:cs="Courier New"/>
          <w:sz w:val="24"/>
          <w:szCs w:val="24"/>
        </w:rPr>
        <w:t>State and local government leader</w:t>
      </w:r>
      <w:r w:rsidR="00517361" w:rsidRPr="00B97B75">
        <w:rPr>
          <w:rFonts w:ascii="Courier New" w:hAnsi="Courier New" w:cs="Courier New"/>
          <w:sz w:val="24"/>
          <w:szCs w:val="24"/>
        </w:rPr>
        <w:t>s and</w:t>
      </w:r>
      <w:r w:rsidR="000F4843" w:rsidRPr="00B97B75">
        <w:rPr>
          <w:rFonts w:ascii="Courier New" w:hAnsi="Courier New" w:cs="Courier New"/>
          <w:sz w:val="24"/>
          <w:szCs w:val="24"/>
        </w:rPr>
        <w:t xml:space="preserve"> </w:t>
      </w:r>
      <w:r w:rsidRPr="00B97B75">
        <w:rPr>
          <w:rFonts w:ascii="Courier New" w:hAnsi="Courier New" w:cs="Courier New"/>
          <w:sz w:val="24"/>
          <w:szCs w:val="24"/>
        </w:rPr>
        <w:t xml:space="preserve">financial support.  Such a plan </w:t>
      </w:r>
      <w:r w:rsidR="007C73BA" w:rsidRPr="00B97B75">
        <w:rPr>
          <w:rFonts w:ascii="Courier New" w:hAnsi="Courier New" w:cs="Courier New"/>
          <w:sz w:val="24"/>
          <w:szCs w:val="24"/>
        </w:rPr>
        <w:t>may</w:t>
      </w:r>
      <w:r w:rsidR="000F4843" w:rsidRPr="00B97B75">
        <w:rPr>
          <w:rFonts w:ascii="Courier New" w:hAnsi="Courier New" w:cs="Courier New"/>
          <w:sz w:val="24"/>
          <w:szCs w:val="24"/>
        </w:rPr>
        <w:t xml:space="preserve"> </w:t>
      </w:r>
      <w:r w:rsidRPr="00B97B75">
        <w:rPr>
          <w:rFonts w:ascii="Courier New" w:hAnsi="Courier New" w:cs="Courier New"/>
          <w:sz w:val="24"/>
          <w:szCs w:val="24"/>
        </w:rPr>
        <w:t xml:space="preserve">include a budget </w:t>
      </w:r>
      <w:r w:rsidR="00081E3C" w:rsidRPr="00B97B75">
        <w:rPr>
          <w:rFonts w:ascii="Courier New" w:hAnsi="Courier New" w:cs="Courier New"/>
          <w:sz w:val="24"/>
          <w:szCs w:val="24"/>
        </w:rPr>
        <w:t>for the three</w:t>
      </w:r>
      <w:r w:rsidR="0072007A" w:rsidRPr="00B97B75">
        <w:rPr>
          <w:rFonts w:ascii="Courier New" w:hAnsi="Courier New" w:cs="Courier New"/>
          <w:sz w:val="24"/>
          <w:szCs w:val="24"/>
        </w:rPr>
        <w:t xml:space="preserve"> </w:t>
      </w:r>
      <w:r w:rsidR="00081E3C" w:rsidRPr="00B97B75">
        <w:rPr>
          <w:rFonts w:ascii="Courier New" w:hAnsi="Courier New" w:cs="Courier New"/>
          <w:sz w:val="24"/>
          <w:szCs w:val="24"/>
        </w:rPr>
        <w:t xml:space="preserve">years </w:t>
      </w:r>
      <w:r w:rsidR="00D4598F" w:rsidRPr="00B97B75">
        <w:rPr>
          <w:rFonts w:ascii="Courier New" w:hAnsi="Courier New" w:cs="Courier New"/>
          <w:sz w:val="24"/>
          <w:szCs w:val="24"/>
        </w:rPr>
        <w:t xml:space="preserve">after the term </w:t>
      </w:r>
      <w:r w:rsidR="00081E3C" w:rsidRPr="00B97B75">
        <w:rPr>
          <w:rFonts w:ascii="Courier New" w:hAnsi="Courier New" w:cs="Courier New"/>
          <w:sz w:val="24"/>
          <w:szCs w:val="24"/>
        </w:rPr>
        <w:t xml:space="preserve">of the grant </w:t>
      </w:r>
      <w:r w:rsidRPr="00B97B75">
        <w:rPr>
          <w:rFonts w:ascii="Courier New" w:hAnsi="Courier New" w:cs="Courier New"/>
          <w:sz w:val="24"/>
          <w:szCs w:val="24"/>
        </w:rPr>
        <w:t>that includes budget assumptions, potential sources, and uses of funds.</w:t>
      </w:r>
    </w:p>
    <w:p w:rsidR="00881C59" w:rsidRPr="00EC20C0" w:rsidRDefault="000120A8" w:rsidP="00EC20C0">
      <w:pPr>
        <w:pStyle w:val="MediumGrid1-Accent21"/>
        <w:keepNext/>
        <w:spacing w:line="480" w:lineRule="auto"/>
        <w:ind w:left="0"/>
        <w:rPr>
          <w:rFonts w:ascii="Courier New" w:hAnsi="Courier New"/>
          <w:sz w:val="24"/>
          <w:u w:val="single"/>
        </w:rPr>
      </w:pPr>
      <w:r w:rsidRPr="00B97B75">
        <w:rPr>
          <w:rFonts w:ascii="Courier New" w:hAnsi="Courier New" w:cs="Courier New"/>
          <w:sz w:val="24"/>
          <w:szCs w:val="24"/>
        </w:rPr>
        <w:t xml:space="preserve">G.  </w:t>
      </w:r>
      <w:r w:rsidR="00881C59" w:rsidRPr="00EC20C0">
        <w:rPr>
          <w:rFonts w:ascii="Courier New" w:hAnsi="Courier New"/>
          <w:sz w:val="24"/>
          <w:u w:val="single"/>
        </w:rPr>
        <w:t xml:space="preserve">Optional Budget Supplement </w:t>
      </w:r>
    </w:p>
    <w:p w:rsidR="00573417" w:rsidRDefault="00881C59" w:rsidP="00573417">
      <w:pPr>
        <w:pStyle w:val="MediumGrid1-Accent21"/>
        <w:keepNext/>
        <w:spacing w:line="480" w:lineRule="auto"/>
        <w:ind w:left="0" w:firstLine="720"/>
        <w:rPr>
          <w:rFonts w:ascii="Courier New" w:hAnsi="Courier New" w:cs="Courier New"/>
          <w:sz w:val="24"/>
          <w:szCs w:val="24"/>
        </w:rPr>
      </w:pPr>
      <w:r w:rsidRPr="00B97B75">
        <w:rPr>
          <w:rFonts w:ascii="Courier New" w:hAnsi="Courier New" w:cs="Courier New"/>
          <w:sz w:val="24"/>
          <w:szCs w:val="24"/>
        </w:rPr>
        <w:t xml:space="preserve">An eligible </w:t>
      </w:r>
      <w:r w:rsidR="00B743FD" w:rsidRPr="00B97B75">
        <w:rPr>
          <w:rFonts w:ascii="Courier New" w:hAnsi="Courier New" w:cs="Courier New"/>
          <w:sz w:val="24"/>
          <w:szCs w:val="24"/>
        </w:rPr>
        <w:t>a</w:t>
      </w:r>
      <w:r w:rsidR="001C7E44" w:rsidRPr="00B97B75">
        <w:rPr>
          <w:rFonts w:ascii="Courier New" w:hAnsi="Courier New" w:cs="Courier New"/>
          <w:sz w:val="24"/>
          <w:szCs w:val="24"/>
        </w:rPr>
        <w:t>pplicant</w:t>
      </w:r>
      <w:r w:rsidRPr="00B97B75">
        <w:rPr>
          <w:rFonts w:ascii="Courier New" w:hAnsi="Courier New" w:cs="Courier New"/>
          <w:sz w:val="24"/>
          <w:szCs w:val="24"/>
        </w:rPr>
        <w:t xml:space="preserve"> may apply for additional funding (beyond the applicable maximum level provided)</w:t>
      </w:r>
      <w:r w:rsidR="00B743FD" w:rsidRPr="00B97B75">
        <w:rPr>
          <w:rFonts w:ascii="Courier New" w:hAnsi="Courier New" w:cs="Courier New"/>
          <w:sz w:val="24"/>
          <w:szCs w:val="24"/>
        </w:rPr>
        <w:t xml:space="preserve"> </w:t>
      </w:r>
      <w:r w:rsidRPr="00B97B75">
        <w:rPr>
          <w:rFonts w:ascii="Courier New" w:hAnsi="Courier New" w:cs="Courier New"/>
          <w:sz w:val="24"/>
          <w:szCs w:val="24"/>
        </w:rPr>
        <w:t xml:space="preserve">up to a maximum of $2 million for each </w:t>
      </w:r>
      <w:r w:rsidR="00B755DE">
        <w:rPr>
          <w:rFonts w:ascii="Courier New" w:hAnsi="Courier New" w:cs="Courier New"/>
          <w:sz w:val="24"/>
          <w:szCs w:val="24"/>
        </w:rPr>
        <w:t>optional b</w:t>
      </w:r>
      <w:r w:rsidRPr="00B97B75">
        <w:rPr>
          <w:rFonts w:ascii="Courier New" w:hAnsi="Courier New" w:cs="Courier New"/>
          <w:sz w:val="24"/>
          <w:szCs w:val="24"/>
        </w:rPr>
        <w:t xml:space="preserve">udget </w:t>
      </w:r>
      <w:r w:rsidR="00B755DE">
        <w:rPr>
          <w:rFonts w:ascii="Courier New" w:hAnsi="Courier New" w:cs="Courier New"/>
          <w:sz w:val="24"/>
          <w:szCs w:val="24"/>
        </w:rPr>
        <w:t>s</w:t>
      </w:r>
      <w:r w:rsidRPr="00B97B75">
        <w:rPr>
          <w:rFonts w:ascii="Courier New" w:hAnsi="Courier New" w:cs="Courier New"/>
          <w:sz w:val="24"/>
          <w:szCs w:val="24"/>
        </w:rPr>
        <w:t xml:space="preserve">upplement </w:t>
      </w:r>
      <w:r w:rsidRPr="00B97B75">
        <w:rPr>
          <w:rFonts w:ascii="Courier New" w:hAnsi="Courier New" w:cs="Courier New"/>
          <w:sz w:val="24"/>
          <w:szCs w:val="24"/>
        </w:rPr>
        <w:lastRenderedPageBreak/>
        <w:t>to address a specific area that is supplemental to the plan for addressing Absolute Priority 1</w:t>
      </w:r>
      <w:r w:rsidR="0046360C">
        <w:rPr>
          <w:rFonts w:ascii="Courier New" w:hAnsi="Courier New" w:cs="Courier New"/>
          <w:sz w:val="24"/>
          <w:szCs w:val="24"/>
        </w:rPr>
        <w:t xml:space="preserve">. </w:t>
      </w:r>
      <w:r w:rsidR="008333AF" w:rsidRPr="00B97B75">
        <w:rPr>
          <w:rFonts w:ascii="Courier New" w:hAnsi="Courier New" w:cs="Courier New"/>
          <w:sz w:val="24"/>
          <w:szCs w:val="24"/>
        </w:rPr>
        <w:t xml:space="preserve">The request for additional funding </w:t>
      </w:r>
      <w:r w:rsidRPr="00B97B75">
        <w:rPr>
          <w:rFonts w:ascii="Courier New" w:hAnsi="Courier New" w:cs="Courier New"/>
          <w:sz w:val="24"/>
          <w:szCs w:val="24"/>
        </w:rPr>
        <w:t>must be designed as a separate project that</w:t>
      </w:r>
      <w:r w:rsidR="008333AF" w:rsidRPr="00B97B75">
        <w:rPr>
          <w:rFonts w:ascii="Courier New" w:hAnsi="Courier New" w:cs="Courier New"/>
          <w:sz w:val="24"/>
          <w:szCs w:val="24"/>
        </w:rPr>
        <w:t>,</w:t>
      </w:r>
      <w:r w:rsidRPr="00B97B75">
        <w:rPr>
          <w:rFonts w:ascii="Courier New" w:hAnsi="Courier New" w:cs="Courier New"/>
          <w:sz w:val="24"/>
          <w:szCs w:val="24"/>
        </w:rPr>
        <w:t xml:space="preserve"> if not funded, will not adversely </w:t>
      </w:r>
      <w:r w:rsidR="008333AF" w:rsidRPr="00B97B75">
        <w:rPr>
          <w:rFonts w:ascii="Courier New" w:hAnsi="Courier New" w:cs="Courier New"/>
          <w:sz w:val="24"/>
          <w:szCs w:val="24"/>
        </w:rPr>
        <w:t xml:space="preserve">affect </w:t>
      </w:r>
      <w:r w:rsidRPr="00B97B75">
        <w:rPr>
          <w:rFonts w:ascii="Courier New" w:hAnsi="Courier New" w:cs="Courier New"/>
          <w:sz w:val="24"/>
          <w:szCs w:val="24"/>
        </w:rPr>
        <w:t xml:space="preserve">the </w:t>
      </w:r>
      <w:r w:rsidR="00791F89" w:rsidRPr="00B97B75">
        <w:rPr>
          <w:rFonts w:ascii="Courier New" w:hAnsi="Courier New" w:cs="Courier New"/>
          <w:sz w:val="24"/>
          <w:szCs w:val="24"/>
        </w:rPr>
        <w:t>a</w:t>
      </w:r>
      <w:r w:rsidR="001C7E44" w:rsidRPr="00B97B75">
        <w:rPr>
          <w:rFonts w:ascii="Courier New" w:hAnsi="Courier New" w:cs="Courier New"/>
          <w:sz w:val="24"/>
          <w:szCs w:val="24"/>
        </w:rPr>
        <w:t>pplicant</w:t>
      </w:r>
      <w:r w:rsidRPr="00B97B75">
        <w:rPr>
          <w:rFonts w:ascii="Courier New" w:hAnsi="Courier New" w:cs="Courier New"/>
          <w:sz w:val="24"/>
          <w:szCs w:val="24"/>
        </w:rPr>
        <w:t xml:space="preserve">’s ability to implement its proposal and </w:t>
      </w:r>
      <w:r w:rsidR="008333AF" w:rsidRPr="00B97B75">
        <w:rPr>
          <w:rFonts w:ascii="Courier New" w:hAnsi="Courier New" w:cs="Courier New"/>
          <w:sz w:val="24"/>
          <w:szCs w:val="24"/>
        </w:rPr>
        <w:t xml:space="preserve">meet </w:t>
      </w:r>
      <w:r w:rsidRPr="00B97B75">
        <w:rPr>
          <w:rFonts w:ascii="Courier New" w:hAnsi="Courier New" w:cs="Courier New"/>
          <w:sz w:val="24"/>
          <w:szCs w:val="24"/>
        </w:rPr>
        <w:t xml:space="preserve">Absolute Priority 1.  </w:t>
      </w:r>
    </w:p>
    <w:p w:rsidR="009D2F40" w:rsidRPr="00B97B75" w:rsidRDefault="00881C59" w:rsidP="009D2F40">
      <w:pPr>
        <w:pStyle w:val="MediumGrid1-Accent21"/>
        <w:keepNext/>
        <w:spacing w:line="480" w:lineRule="auto"/>
        <w:ind w:left="0" w:firstLine="720"/>
        <w:rPr>
          <w:rFonts w:ascii="Courier New" w:hAnsi="Courier New" w:cs="Courier New"/>
          <w:sz w:val="24"/>
          <w:szCs w:val="24"/>
        </w:rPr>
      </w:pPr>
      <w:r w:rsidRPr="00B97B75">
        <w:rPr>
          <w:rFonts w:ascii="Courier New" w:hAnsi="Courier New" w:cs="Courier New"/>
          <w:sz w:val="24"/>
          <w:szCs w:val="24"/>
        </w:rPr>
        <w:t xml:space="preserve">Applications for this funding will be judged on the extent to which the </w:t>
      </w:r>
      <w:r w:rsidR="00B743FD" w:rsidRPr="00B97B75">
        <w:rPr>
          <w:rFonts w:ascii="Courier New" w:hAnsi="Courier New" w:cs="Courier New"/>
          <w:sz w:val="24"/>
          <w:szCs w:val="24"/>
        </w:rPr>
        <w:t>a</w:t>
      </w:r>
      <w:r w:rsidR="001C7E44" w:rsidRPr="00B97B75">
        <w:rPr>
          <w:rFonts w:ascii="Courier New" w:hAnsi="Courier New" w:cs="Courier New"/>
          <w:sz w:val="24"/>
          <w:szCs w:val="24"/>
        </w:rPr>
        <w:t>pplicant</w:t>
      </w:r>
      <w:r w:rsidRPr="00B97B75">
        <w:rPr>
          <w:rFonts w:ascii="Courier New" w:hAnsi="Courier New" w:cs="Courier New"/>
          <w:sz w:val="24"/>
          <w:szCs w:val="24"/>
        </w:rPr>
        <w:t xml:space="preserve"> has a clear, discrete, and innovative solution that can be replicated in schools across the Nation.  In determining the extent to which the request for an optional budget supplement meets this standard,</w:t>
      </w:r>
      <w:r w:rsidR="009D2F40" w:rsidRPr="00B97B75">
        <w:rPr>
          <w:rFonts w:ascii="Courier New" w:hAnsi="Courier New" w:cs="Courier New"/>
          <w:sz w:val="24"/>
          <w:szCs w:val="24"/>
        </w:rPr>
        <w:t xml:space="preserve"> the Department will consider—</w:t>
      </w:r>
    </w:p>
    <w:p w:rsidR="009D2F40" w:rsidRPr="00EC20C0" w:rsidRDefault="00881C59" w:rsidP="009D2F40">
      <w:pPr>
        <w:pStyle w:val="MediumGrid1-Accent21"/>
        <w:keepNext/>
        <w:spacing w:line="480" w:lineRule="auto"/>
        <w:ind w:left="0" w:firstLine="720"/>
        <w:rPr>
          <w:rFonts w:ascii="Courier New" w:hAnsi="Courier New"/>
          <w:sz w:val="24"/>
        </w:rPr>
      </w:pPr>
      <w:r w:rsidRPr="00EC20C0">
        <w:rPr>
          <w:rFonts w:ascii="Courier New" w:hAnsi="Courier New"/>
          <w:sz w:val="24"/>
        </w:rPr>
        <w:t xml:space="preserve">(1)  The rationale for the specific area or population that the </w:t>
      </w:r>
      <w:r w:rsidR="00791F89" w:rsidRPr="00EC20C0">
        <w:rPr>
          <w:rFonts w:ascii="Courier New" w:hAnsi="Courier New"/>
          <w:sz w:val="24"/>
        </w:rPr>
        <w:t>a</w:t>
      </w:r>
      <w:r w:rsidR="001C7E44" w:rsidRPr="00EC20C0">
        <w:rPr>
          <w:rFonts w:ascii="Courier New" w:hAnsi="Courier New"/>
          <w:sz w:val="24"/>
        </w:rPr>
        <w:t>pplicant</w:t>
      </w:r>
      <w:r w:rsidRPr="00EC20C0">
        <w:rPr>
          <w:rFonts w:ascii="Courier New" w:hAnsi="Courier New"/>
          <w:sz w:val="24"/>
        </w:rPr>
        <w:t xml:space="preserve"> will address (e.g., </w:t>
      </w:r>
      <w:r w:rsidR="00EC3675">
        <w:rPr>
          <w:rFonts w:ascii="Courier New" w:hAnsi="Courier New"/>
          <w:sz w:val="24"/>
        </w:rPr>
        <w:t xml:space="preserve">strategies to assess </w:t>
      </w:r>
      <w:r w:rsidR="00D00073">
        <w:rPr>
          <w:rFonts w:ascii="Courier New" w:hAnsi="Courier New"/>
          <w:sz w:val="24"/>
        </w:rPr>
        <w:t xml:space="preserve">hard to measure skills and traits such as perseverance, critical thinking, and communication; </w:t>
      </w:r>
      <w:r w:rsidR="00A91E65" w:rsidRPr="00EC20C0">
        <w:rPr>
          <w:rFonts w:ascii="Courier New" w:hAnsi="Courier New"/>
          <w:sz w:val="24"/>
        </w:rPr>
        <w:t>strategies for increasing diversity across schools and LEAs and within schools and classrooms</w:t>
      </w:r>
      <w:r w:rsidR="00D00073">
        <w:rPr>
          <w:rFonts w:ascii="Courier New" w:hAnsi="Courier New"/>
          <w:sz w:val="24"/>
        </w:rPr>
        <w:t>;</w:t>
      </w:r>
      <w:r w:rsidR="00A91E65" w:rsidRPr="00EC20C0">
        <w:rPr>
          <w:rFonts w:ascii="Courier New" w:hAnsi="Courier New"/>
          <w:sz w:val="24"/>
        </w:rPr>
        <w:t xml:space="preserve"> </w:t>
      </w:r>
      <w:r w:rsidRPr="00EC20C0">
        <w:rPr>
          <w:rFonts w:ascii="Courier New" w:hAnsi="Courier New"/>
          <w:sz w:val="24"/>
        </w:rPr>
        <w:t>data systems</w:t>
      </w:r>
      <w:r w:rsidR="00D00073">
        <w:rPr>
          <w:rFonts w:ascii="Courier New" w:hAnsi="Courier New"/>
          <w:sz w:val="24"/>
        </w:rPr>
        <w:t>;</w:t>
      </w:r>
      <w:r w:rsidRPr="00EC20C0">
        <w:rPr>
          <w:rFonts w:ascii="Courier New" w:hAnsi="Courier New"/>
          <w:sz w:val="24"/>
        </w:rPr>
        <w:t xml:space="preserve"> predictive algorithms</w:t>
      </w:r>
      <w:r w:rsidR="00D00073">
        <w:rPr>
          <w:rFonts w:ascii="Courier New" w:hAnsi="Courier New"/>
          <w:sz w:val="24"/>
        </w:rPr>
        <w:t>;</w:t>
      </w:r>
      <w:r w:rsidRPr="00EC20C0">
        <w:rPr>
          <w:rFonts w:ascii="Courier New" w:hAnsi="Courier New"/>
          <w:sz w:val="24"/>
        </w:rPr>
        <w:t xml:space="preserve"> content-tagging schemes</w:t>
      </w:r>
      <w:r w:rsidR="00D00073">
        <w:rPr>
          <w:rFonts w:ascii="Courier New" w:hAnsi="Courier New"/>
          <w:sz w:val="24"/>
        </w:rPr>
        <w:t>;</w:t>
      </w:r>
      <w:r w:rsidRPr="00EC20C0">
        <w:rPr>
          <w:rFonts w:ascii="Courier New" w:hAnsi="Courier New"/>
          <w:sz w:val="24"/>
        </w:rPr>
        <w:t xml:space="preserve"> new curriculum and online supports for students re-entering school from the juvenile justice system</w:t>
      </w:r>
      <w:r w:rsidR="00D00073">
        <w:rPr>
          <w:rFonts w:ascii="Courier New" w:hAnsi="Courier New"/>
          <w:sz w:val="24"/>
        </w:rPr>
        <w:t>;</w:t>
      </w:r>
      <w:r w:rsidRPr="00EC20C0">
        <w:rPr>
          <w:rFonts w:ascii="Courier New" w:hAnsi="Courier New"/>
          <w:sz w:val="24"/>
        </w:rPr>
        <w:t xml:space="preserve"> </w:t>
      </w:r>
      <w:r w:rsidR="00A91E65" w:rsidRPr="00EC20C0">
        <w:rPr>
          <w:rFonts w:ascii="Courier New" w:hAnsi="Courier New"/>
          <w:sz w:val="24"/>
        </w:rPr>
        <w:t xml:space="preserve">or </w:t>
      </w:r>
      <w:r w:rsidRPr="00EC20C0">
        <w:rPr>
          <w:rFonts w:ascii="Courier New" w:hAnsi="Courier New"/>
          <w:sz w:val="24"/>
        </w:rPr>
        <w:t xml:space="preserve">a credit recovery program design to support English learners </w:t>
      </w:r>
      <w:r w:rsidR="008333AF" w:rsidRPr="00EC20C0">
        <w:rPr>
          <w:rFonts w:ascii="Courier New" w:hAnsi="Courier New"/>
          <w:sz w:val="24"/>
        </w:rPr>
        <w:t xml:space="preserve">newly entering </w:t>
      </w:r>
      <w:r w:rsidRPr="00EC20C0">
        <w:rPr>
          <w:rFonts w:ascii="Courier New" w:hAnsi="Courier New"/>
          <w:sz w:val="24"/>
        </w:rPr>
        <w:t xml:space="preserve">into </w:t>
      </w:r>
      <w:r w:rsidRPr="00EC20C0">
        <w:rPr>
          <w:rFonts w:ascii="Courier New" w:hAnsi="Courier New"/>
          <w:sz w:val="24"/>
        </w:rPr>
        <w:lastRenderedPageBreak/>
        <w:t>secondary school and the quality and feasibility of the proposal for addressing that area</w:t>
      </w:r>
      <w:r w:rsidR="00A869A1" w:rsidRPr="00B97B75">
        <w:rPr>
          <w:rFonts w:ascii="Courier New" w:hAnsi="Courier New" w:cs="Courier New"/>
          <w:sz w:val="24"/>
          <w:szCs w:val="24"/>
        </w:rPr>
        <w:t>)</w:t>
      </w:r>
      <w:r w:rsidRPr="00B97B75">
        <w:rPr>
          <w:rFonts w:ascii="Courier New" w:hAnsi="Courier New" w:cs="Courier New"/>
          <w:sz w:val="24"/>
          <w:szCs w:val="24"/>
        </w:rPr>
        <w:t>;</w:t>
      </w:r>
      <w:r w:rsidRPr="00EC20C0">
        <w:rPr>
          <w:rFonts w:ascii="Courier New" w:hAnsi="Courier New"/>
          <w:sz w:val="24"/>
        </w:rPr>
        <w:t xml:space="preserve"> </w:t>
      </w:r>
    </w:p>
    <w:p w:rsidR="009D2F40" w:rsidRPr="00EC20C0" w:rsidRDefault="00881C59" w:rsidP="009D2F40">
      <w:pPr>
        <w:pStyle w:val="MediumGrid1-Accent21"/>
        <w:keepNext/>
        <w:spacing w:line="480" w:lineRule="auto"/>
        <w:ind w:left="0" w:firstLine="720"/>
        <w:rPr>
          <w:rFonts w:ascii="Courier New" w:hAnsi="Courier New"/>
          <w:sz w:val="24"/>
        </w:rPr>
      </w:pPr>
      <w:r w:rsidRPr="00EC20C0">
        <w:rPr>
          <w:rFonts w:ascii="Courier New" w:hAnsi="Courier New"/>
          <w:sz w:val="24"/>
        </w:rPr>
        <w:t xml:space="preserve">(2)  </w:t>
      </w:r>
      <w:r w:rsidR="00A10ADA" w:rsidRPr="00EC20C0">
        <w:rPr>
          <w:rFonts w:ascii="Courier New" w:hAnsi="Courier New"/>
          <w:sz w:val="24"/>
        </w:rPr>
        <w:t>A high-quality plan for h</w:t>
      </w:r>
      <w:r w:rsidRPr="00EC20C0">
        <w:rPr>
          <w:rFonts w:ascii="Courier New" w:hAnsi="Courier New"/>
          <w:sz w:val="24"/>
        </w:rPr>
        <w:t xml:space="preserve">ow the </w:t>
      </w:r>
      <w:r w:rsidR="00B743FD" w:rsidRPr="00EC20C0">
        <w:rPr>
          <w:rFonts w:ascii="Courier New" w:hAnsi="Courier New"/>
          <w:sz w:val="24"/>
        </w:rPr>
        <w:t>a</w:t>
      </w:r>
      <w:r w:rsidR="001C7E44" w:rsidRPr="00EC20C0">
        <w:rPr>
          <w:rFonts w:ascii="Courier New" w:hAnsi="Courier New"/>
          <w:sz w:val="24"/>
        </w:rPr>
        <w:t>pplicant</w:t>
      </w:r>
      <w:r w:rsidRPr="00EC20C0">
        <w:rPr>
          <w:rFonts w:ascii="Courier New" w:hAnsi="Courier New"/>
          <w:sz w:val="24"/>
        </w:rPr>
        <w:t xml:space="preserve"> would carry out activities that would be co-developed and </w:t>
      </w:r>
      <w:r w:rsidR="000B67E9" w:rsidRPr="00EC20C0">
        <w:rPr>
          <w:rFonts w:ascii="Courier New" w:hAnsi="Courier New"/>
          <w:sz w:val="24"/>
        </w:rPr>
        <w:t xml:space="preserve">implemented </w:t>
      </w:r>
      <w:r w:rsidRPr="00EC20C0">
        <w:rPr>
          <w:rFonts w:ascii="Courier New" w:hAnsi="Courier New"/>
          <w:sz w:val="24"/>
        </w:rPr>
        <w:t>across two or more LEAs (either participat</w:t>
      </w:r>
      <w:r w:rsidR="002A6F0E" w:rsidRPr="00EC20C0">
        <w:rPr>
          <w:rFonts w:ascii="Courier New" w:hAnsi="Courier New"/>
          <w:sz w:val="24"/>
        </w:rPr>
        <w:t xml:space="preserve">ing in the full </w:t>
      </w:r>
      <w:r w:rsidR="00E30ADC" w:rsidRPr="00EC20C0">
        <w:rPr>
          <w:rFonts w:ascii="Courier New" w:hAnsi="Courier New"/>
          <w:sz w:val="24"/>
        </w:rPr>
        <w:t xml:space="preserve">Race to the Top – District </w:t>
      </w:r>
      <w:r w:rsidRPr="00EC20C0">
        <w:rPr>
          <w:rFonts w:ascii="Courier New" w:hAnsi="Courier New"/>
          <w:sz w:val="24"/>
        </w:rPr>
        <w:t xml:space="preserve">application, or not participating in the full </w:t>
      </w:r>
      <w:r w:rsidR="00E30ADC" w:rsidRPr="00EC20C0">
        <w:rPr>
          <w:rFonts w:ascii="Courier New" w:hAnsi="Courier New"/>
          <w:sz w:val="24"/>
        </w:rPr>
        <w:t xml:space="preserve">Race to the Top – District </w:t>
      </w:r>
      <w:r w:rsidRPr="00EC20C0">
        <w:rPr>
          <w:rFonts w:ascii="Courier New" w:hAnsi="Courier New"/>
          <w:sz w:val="24"/>
        </w:rPr>
        <w:t>application); and</w:t>
      </w:r>
    </w:p>
    <w:p w:rsidR="00881C59" w:rsidRPr="00B97B75" w:rsidRDefault="00881C59" w:rsidP="009D2F40">
      <w:pPr>
        <w:pStyle w:val="MediumGrid1-Accent21"/>
        <w:keepNext/>
        <w:spacing w:line="480" w:lineRule="auto"/>
        <w:ind w:left="0" w:firstLine="720"/>
        <w:rPr>
          <w:rFonts w:ascii="Courier New" w:hAnsi="Courier New" w:cs="Courier New"/>
          <w:sz w:val="24"/>
          <w:szCs w:val="24"/>
        </w:rPr>
      </w:pPr>
      <w:r w:rsidRPr="00EC20C0">
        <w:rPr>
          <w:rFonts w:ascii="Courier New" w:hAnsi="Courier New"/>
          <w:sz w:val="24"/>
        </w:rPr>
        <w:t xml:space="preserve">(3)  The proposed budget (up to $2 million) for each budget supplement, and the extent to which the proposed budget will be adequate to support the development and implementation of activities that meet the requirements of this notice, including the reasonableness of the costs in relation to the objectives, design, and significance of the proposed </w:t>
      </w:r>
      <w:r w:rsidR="0079137A" w:rsidRPr="00B97B75">
        <w:rPr>
          <w:rFonts w:ascii="Courier New" w:hAnsi="Courier New" w:cs="Courier New"/>
          <w:sz w:val="24"/>
          <w:szCs w:val="24"/>
        </w:rPr>
        <w:t xml:space="preserve">project </w:t>
      </w:r>
      <w:r w:rsidRPr="00EC20C0">
        <w:rPr>
          <w:rFonts w:ascii="Courier New" w:hAnsi="Courier New"/>
          <w:sz w:val="24"/>
        </w:rPr>
        <w:t>activities and the number of students to be served.</w:t>
      </w:r>
    </w:p>
    <w:p w:rsidR="001175FF" w:rsidRDefault="003500FD" w:rsidP="001175FF">
      <w:pPr>
        <w:spacing w:after="0" w:line="480" w:lineRule="auto"/>
        <w:rPr>
          <w:rFonts w:ascii="Courier New" w:hAnsi="Courier New"/>
          <w:sz w:val="24"/>
        </w:rPr>
      </w:pPr>
      <w:r w:rsidRPr="00EC20C0">
        <w:rPr>
          <w:rFonts w:ascii="Courier New" w:hAnsi="Courier New"/>
          <w:sz w:val="24"/>
        </w:rPr>
        <w:tab/>
      </w:r>
      <w:r w:rsidR="001175FF" w:rsidRPr="001175FF">
        <w:rPr>
          <w:rFonts w:ascii="Courier New" w:hAnsi="Courier New"/>
          <w:sz w:val="24"/>
        </w:rPr>
        <w:t xml:space="preserve">Note, an optional budget supplement may include a proposal to utilize, across two or more districts, robust measures of student status and growth that assess hard to measure skills and traits such as goal-setting, teamwork, perseverance, critical thinking, communication, creativity, and problem-solving across multiple academic domains and enable evaluation of group and individual learning </w:t>
      </w:r>
      <w:r w:rsidR="001175FF" w:rsidRPr="001175FF">
        <w:rPr>
          <w:rFonts w:ascii="Courier New" w:hAnsi="Courier New"/>
          <w:sz w:val="24"/>
        </w:rPr>
        <w:lastRenderedPageBreak/>
        <w:t>experiences.  The Department believes that utilizing these measures will contribute to the continuous improvement of personalized learning experiences and the tools and resources that support their implementation.</w:t>
      </w:r>
    </w:p>
    <w:p w:rsidR="003500FD" w:rsidRPr="00B97B75" w:rsidRDefault="003500FD" w:rsidP="001175FF">
      <w:pPr>
        <w:spacing w:after="0" w:line="480" w:lineRule="auto"/>
        <w:ind w:firstLine="720"/>
        <w:rPr>
          <w:rFonts w:ascii="Courier New" w:hAnsi="Courier New" w:cs="Courier New"/>
          <w:sz w:val="24"/>
          <w:szCs w:val="24"/>
        </w:rPr>
      </w:pPr>
      <w:r w:rsidRPr="00B97B75">
        <w:rPr>
          <w:rFonts w:ascii="Courier New" w:hAnsi="Courier New" w:cs="Courier New"/>
          <w:sz w:val="24"/>
          <w:szCs w:val="24"/>
        </w:rPr>
        <w:t xml:space="preserve">Peer reviewers will </w:t>
      </w:r>
      <w:r w:rsidR="000120A8" w:rsidRPr="00B97B75">
        <w:rPr>
          <w:rFonts w:ascii="Courier New" w:hAnsi="Courier New" w:cs="Courier New"/>
          <w:sz w:val="24"/>
          <w:szCs w:val="24"/>
        </w:rPr>
        <w:t xml:space="preserve">use </w:t>
      </w:r>
      <w:r w:rsidR="008333AF" w:rsidRPr="00B97B75">
        <w:rPr>
          <w:rFonts w:ascii="Courier New" w:hAnsi="Courier New" w:cs="Courier New"/>
          <w:sz w:val="24"/>
          <w:szCs w:val="24"/>
        </w:rPr>
        <w:t xml:space="preserve">the </w:t>
      </w:r>
      <w:r w:rsidRPr="00B97B75">
        <w:rPr>
          <w:rFonts w:ascii="Courier New" w:hAnsi="Courier New" w:cs="Courier New"/>
          <w:sz w:val="24"/>
          <w:szCs w:val="24"/>
        </w:rPr>
        <w:t xml:space="preserve">scoring rubric </w:t>
      </w:r>
      <w:r w:rsidR="008333AF" w:rsidRPr="00B97B75">
        <w:rPr>
          <w:rFonts w:ascii="Courier New" w:hAnsi="Courier New" w:cs="Courier New"/>
          <w:sz w:val="24"/>
          <w:szCs w:val="24"/>
        </w:rPr>
        <w:t>that</w:t>
      </w:r>
      <w:r w:rsidRPr="00B97B75">
        <w:rPr>
          <w:rFonts w:ascii="Courier New" w:hAnsi="Courier New" w:cs="Courier New"/>
          <w:sz w:val="24"/>
          <w:szCs w:val="24"/>
        </w:rPr>
        <w:t xml:space="preserve"> can be found in Appendix A of this notice when scoring the selection criteria.</w:t>
      </w:r>
    </w:p>
    <w:p w:rsidR="00176E71" w:rsidRPr="00B97B75" w:rsidRDefault="00881C59" w:rsidP="009D2F40">
      <w:pPr>
        <w:tabs>
          <w:tab w:val="left" w:pos="720"/>
        </w:tabs>
        <w:spacing w:after="0" w:line="480" w:lineRule="auto"/>
        <w:rPr>
          <w:rFonts w:ascii="Courier New" w:hAnsi="Courier New" w:cs="Courier New"/>
          <w:i/>
          <w:sz w:val="24"/>
          <w:szCs w:val="24"/>
        </w:rPr>
      </w:pPr>
      <w:r w:rsidRPr="00B97B75">
        <w:rPr>
          <w:rFonts w:ascii="Courier New" w:hAnsi="Courier New" w:cs="Courier New"/>
          <w:i/>
          <w:sz w:val="24"/>
          <w:szCs w:val="24"/>
        </w:rPr>
        <w:tab/>
      </w:r>
      <w:r w:rsidRPr="00B97B75">
        <w:rPr>
          <w:rFonts w:ascii="Courier New" w:eastAsia="Times New Roman" w:hAnsi="Courier New" w:cs="Courier New"/>
          <w:bCs/>
          <w:iCs/>
          <w:sz w:val="24"/>
          <w:szCs w:val="24"/>
        </w:rPr>
        <w:t xml:space="preserve">2.  </w:t>
      </w:r>
      <w:r w:rsidRPr="00B97B75">
        <w:rPr>
          <w:rFonts w:ascii="Courier New" w:eastAsia="Times New Roman" w:hAnsi="Courier New" w:cs="Courier New"/>
          <w:bCs/>
          <w:iCs/>
          <w:sz w:val="24"/>
          <w:szCs w:val="24"/>
          <w:u w:val="single"/>
        </w:rPr>
        <w:t>Review and Selection Process</w:t>
      </w:r>
      <w:r w:rsidRPr="00B97B75">
        <w:rPr>
          <w:rFonts w:ascii="Courier New" w:eastAsia="Times New Roman" w:hAnsi="Courier New" w:cs="Courier New"/>
          <w:bCs/>
          <w:iCs/>
          <w:sz w:val="24"/>
          <w:szCs w:val="24"/>
        </w:rPr>
        <w:t>:</w:t>
      </w:r>
      <w:r w:rsidRPr="00B97B75">
        <w:rPr>
          <w:rFonts w:ascii="Courier New" w:hAnsi="Courier New" w:cs="Courier New"/>
          <w:i/>
          <w:sz w:val="24"/>
          <w:szCs w:val="24"/>
        </w:rPr>
        <w:t xml:space="preserve">  </w:t>
      </w:r>
      <w:r w:rsidR="00176E71" w:rsidRPr="00B97B75">
        <w:rPr>
          <w:rFonts w:ascii="Courier New" w:eastAsia="Times New Roman" w:hAnsi="Courier New" w:cs="Courier New"/>
          <w:bCs/>
          <w:iCs/>
          <w:sz w:val="24"/>
          <w:szCs w:val="24"/>
        </w:rPr>
        <w:t>In selecting grantees, the Secretary may consider high-ranking applications meeting Absolute Priorities 2</w:t>
      </w:r>
      <w:r w:rsidR="0021007D" w:rsidRPr="00B97B75">
        <w:rPr>
          <w:rFonts w:ascii="Courier New" w:eastAsia="Times New Roman" w:hAnsi="Courier New" w:cs="Courier New"/>
          <w:bCs/>
          <w:iCs/>
          <w:sz w:val="24"/>
          <w:szCs w:val="24"/>
        </w:rPr>
        <w:t xml:space="preserve"> through </w:t>
      </w:r>
      <w:r w:rsidR="00176E71" w:rsidRPr="00B97B75">
        <w:rPr>
          <w:rFonts w:ascii="Courier New" w:eastAsia="Times New Roman" w:hAnsi="Courier New" w:cs="Courier New"/>
          <w:bCs/>
          <w:iCs/>
          <w:sz w:val="24"/>
          <w:szCs w:val="24"/>
        </w:rPr>
        <w:t xml:space="preserve">5 separately </w:t>
      </w:r>
      <w:r w:rsidR="000B67E9" w:rsidRPr="00B97B75">
        <w:rPr>
          <w:rFonts w:ascii="Courier New" w:eastAsia="Times New Roman" w:hAnsi="Courier New" w:cs="Courier New"/>
          <w:bCs/>
          <w:iCs/>
          <w:sz w:val="24"/>
          <w:szCs w:val="24"/>
        </w:rPr>
        <w:t xml:space="preserve">to </w:t>
      </w:r>
      <w:r w:rsidR="00176E71" w:rsidRPr="00B97B75">
        <w:rPr>
          <w:rFonts w:ascii="Courier New" w:eastAsia="Times New Roman" w:hAnsi="Courier New" w:cs="Courier New"/>
          <w:bCs/>
          <w:iCs/>
          <w:sz w:val="24"/>
          <w:szCs w:val="24"/>
        </w:rPr>
        <w:t>ensure that there is a diversity of winning LEA applications from within States that have and have not previously received awards under Race to the Top, and from both non-rural and rural LEAs (as defined in this notice).</w:t>
      </w:r>
    </w:p>
    <w:p w:rsidR="00881C59" w:rsidRPr="00B97B75" w:rsidRDefault="00176E71" w:rsidP="009D2F40">
      <w:pPr>
        <w:tabs>
          <w:tab w:val="left" w:pos="720"/>
        </w:tabs>
        <w:spacing w:after="0" w:line="480" w:lineRule="auto"/>
        <w:rPr>
          <w:rFonts w:ascii="Courier New" w:eastAsia="Times New Roman" w:hAnsi="Courier New" w:cs="Courier New"/>
          <w:bCs/>
          <w:iCs/>
          <w:sz w:val="24"/>
          <w:szCs w:val="24"/>
        </w:rPr>
      </w:pPr>
      <w:r w:rsidRPr="00B97B75">
        <w:rPr>
          <w:rFonts w:ascii="Courier New" w:hAnsi="Courier New" w:cs="Courier New"/>
          <w:i/>
          <w:sz w:val="24"/>
          <w:szCs w:val="24"/>
        </w:rPr>
        <w:tab/>
      </w:r>
      <w:r w:rsidR="00881C59" w:rsidRPr="00B97B75">
        <w:rPr>
          <w:rFonts w:ascii="Courier New" w:eastAsia="Times New Roman" w:hAnsi="Courier New" w:cs="Courier New"/>
          <w:bCs/>
          <w:iCs/>
          <w:sz w:val="24"/>
          <w:szCs w:val="24"/>
        </w:rPr>
        <w:t xml:space="preserve">We remind potential </w:t>
      </w:r>
      <w:r w:rsidR="00B743FD" w:rsidRPr="00B97B75">
        <w:rPr>
          <w:rFonts w:ascii="Courier New" w:eastAsia="Times New Roman" w:hAnsi="Courier New" w:cs="Courier New"/>
          <w:bCs/>
          <w:iCs/>
          <w:sz w:val="24"/>
          <w:szCs w:val="24"/>
        </w:rPr>
        <w:t>a</w:t>
      </w:r>
      <w:r w:rsidR="001C7E44" w:rsidRPr="00B97B75">
        <w:rPr>
          <w:rFonts w:ascii="Courier New" w:eastAsia="Times New Roman" w:hAnsi="Courier New" w:cs="Courier New"/>
          <w:bCs/>
          <w:iCs/>
          <w:sz w:val="24"/>
          <w:szCs w:val="24"/>
        </w:rPr>
        <w:t>pplicant</w:t>
      </w:r>
      <w:r w:rsidR="00881C59" w:rsidRPr="00B97B75">
        <w:rPr>
          <w:rFonts w:ascii="Courier New" w:eastAsia="Times New Roman" w:hAnsi="Courier New" w:cs="Courier New"/>
          <w:bCs/>
          <w:iCs/>
          <w:sz w:val="24"/>
          <w:szCs w:val="24"/>
        </w:rPr>
        <w:t xml:space="preserve">s that in reviewing applications in any discretionary grant competition, the Secretary may consider, under 34 CFR 75.217(d)(3), the past performance of the </w:t>
      </w:r>
      <w:r w:rsidR="00B743FD" w:rsidRPr="00B97B75">
        <w:rPr>
          <w:rFonts w:ascii="Courier New" w:eastAsia="Times New Roman" w:hAnsi="Courier New" w:cs="Courier New"/>
          <w:bCs/>
          <w:iCs/>
          <w:sz w:val="24"/>
          <w:szCs w:val="24"/>
        </w:rPr>
        <w:t>a</w:t>
      </w:r>
      <w:r w:rsidR="001C7E44" w:rsidRPr="00B97B75">
        <w:rPr>
          <w:rFonts w:ascii="Courier New" w:eastAsia="Times New Roman" w:hAnsi="Courier New" w:cs="Courier New"/>
          <w:bCs/>
          <w:iCs/>
          <w:sz w:val="24"/>
          <w:szCs w:val="24"/>
        </w:rPr>
        <w:t>pplicant</w:t>
      </w:r>
      <w:r w:rsidR="00881C59" w:rsidRPr="00B97B75">
        <w:rPr>
          <w:rFonts w:ascii="Courier New" w:eastAsia="Times New Roman" w:hAnsi="Courier New" w:cs="Courier New"/>
          <w:bCs/>
          <w:iCs/>
          <w:sz w:val="24"/>
          <w:szCs w:val="24"/>
        </w:rPr>
        <w:t xml:space="preserve"> in carrying out a previous award, such as the </w:t>
      </w:r>
      <w:r w:rsidR="00B743FD" w:rsidRPr="00B97B75">
        <w:rPr>
          <w:rFonts w:ascii="Courier New" w:eastAsia="Times New Roman" w:hAnsi="Courier New" w:cs="Courier New"/>
          <w:bCs/>
          <w:iCs/>
          <w:sz w:val="24"/>
          <w:szCs w:val="24"/>
        </w:rPr>
        <w:t>a</w:t>
      </w:r>
      <w:r w:rsidR="001C7E44" w:rsidRPr="00B97B75">
        <w:rPr>
          <w:rFonts w:ascii="Courier New" w:eastAsia="Times New Roman" w:hAnsi="Courier New" w:cs="Courier New"/>
          <w:bCs/>
          <w:iCs/>
          <w:sz w:val="24"/>
          <w:szCs w:val="24"/>
        </w:rPr>
        <w:t>pplicant</w:t>
      </w:r>
      <w:r w:rsidR="00881C59" w:rsidRPr="00B97B75">
        <w:rPr>
          <w:rFonts w:ascii="Courier New" w:eastAsia="Times New Roman" w:hAnsi="Courier New" w:cs="Courier New"/>
          <w:bCs/>
          <w:iCs/>
          <w:sz w:val="24"/>
          <w:szCs w:val="24"/>
        </w:rPr>
        <w:t xml:space="preserve">’s use of funds, achievement of project objectives, and compliance with grant conditions.  The Secretary may also consider whether the </w:t>
      </w:r>
      <w:r w:rsidR="00B743FD" w:rsidRPr="00B97B75">
        <w:rPr>
          <w:rFonts w:ascii="Courier New" w:eastAsia="Times New Roman" w:hAnsi="Courier New" w:cs="Courier New"/>
          <w:bCs/>
          <w:iCs/>
          <w:sz w:val="24"/>
          <w:szCs w:val="24"/>
        </w:rPr>
        <w:t>a</w:t>
      </w:r>
      <w:r w:rsidR="001C7E44" w:rsidRPr="00B97B75">
        <w:rPr>
          <w:rFonts w:ascii="Courier New" w:eastAsia="Times New Roman" w:hAnsi="Courier New" w:cs="Courier New"/>
          <w:bCs/>
          <w:iCs/>
          <w:sz w:val="24"/>
          <w:szCs w:val="24"/>
        </w:rPr>
        <w:t>pplicant</w:t>
      </w:r>
      <w:r w:rsidR="00881C59" w:rsidRPr="00B97B75">
        <w:rPr>
          <w:rFonts w:ascii="Courier New" w:eastAsia="Times New Roman" w:hAnsi="Courier New" w:cs="Courier New"/>
          <w:bCs/>
          <w:iCs/>
          <w:sz w:val="24"/>
          <w:szCs w:val="24"/>
        </w:rPr>
        <w:t xml:space="preserve"> failed to submit a timely performance report or submitted a report of unacceptable quality.  </w:t>
      </w:r>
    </w:p>
    <w:p w:rsidR="00881C59" w:rsidRPr="00B97B75" w:rsidRDefault="00881C59" w:rsidP="009D2F40">
      <w:pPr>
        <w:tabs>
          <w:tab w:val="left" w:pos="720"/>
        </w:tabs>
        <w:spacing w:after="0" w:line="480" w:lineRule="auto"/>
        <w:rPr>
          <w:rFonts w:ascii="Courier New" w:eastAsia="Times New Roman" w:hAnsi="Courier New" w:cs="Courier New"/>
          <w:bCs/>
          <w:iCs/>
          <w:sz w:val="24"/>
          <w:szCs w:val="24"/>
        </w:rPr>
      </w:pPr>
      <w:r w:rsidRPr="00B97B75">
        <w:rPr>
          <w:rFonts w:ascii="Courier New" w:eastAsia="Times New Roman" w:hAnsi="Courier New" w:cs="Courier New"/>
          <w:bCs/>
          <w:iCs/>
          <w:sz w:val="24"/>
          <w:szCs w:val="24"/>
        </w:rPr>
        <w:lastRenderedPageBreak/>
        <w:tab/>
        <w:t>In addition, in making a competitive grant award, the Secretary also requires various assurances including those applicable to Federal civil rights laws that prohibit discrimination in programs or activities receiving Federal financial assistance from the Department of Education (34 CFR 100.4, 104.5, 106.4, 108.8, and 110.23).</w:t>
      </w:r>
    </w:p>
    <w:p w:rsidR="00881C59" w:rsidRPr="00B97B75" w:rsidRDefault="00881C59" w:rsidP="009D2F40">
      <w:pPr>
        <w:spacing w:after="0" w:line="480" w:lineRule="auto"/>
        <w:ind w:firstLine="720"/>
        <w:rPr>
          <w:rFonts w:ascii="Courier New" w:eastAsia="Times New Roman" w:hAnsi="Courier New" w:cs="Courier New"/>
          <w:color w:val="000000"/>
          <w:sz w:val="24"/>
          <w:szCs w:val="24"/>
        </w:rPr>
      </w:pPr>
      <w:r w:rsidRPr="00B97B75">
        <w:rPr>
          <w:rFonts w:ascii="Courier New" w:eastAsia="Times New Roman" w:hAnsi="Courier New" w:cs="Courier New"/>
          <w:color w:val="000000"/>
          <w:sz w:val="24"/>
          <w:szCs w:val="24"/>
        </w:rPr>
        <w:t xml:space="preserve">3.  </w:t>
      </w:r>
      <w:r w:rsidRPr="00B97B75">
        <w:rPr>
          <w:rFonts w:ascii="Courier New" w:eastAsia="Times New Roman" w:hAnsi="Courier New" w:cs="Courier New"/>
          <w:color w:val="000000"/>
          <w:sz w:val="24"/>
          <w:szCs w:val="24"/>
          <w:u w:val="single"/>
        </w:rPr>
        <w:t>Special Conditions</w:t>
      </w:r>
      <w:r w:rsidRPr="00B97B75">
        <w:rPr>
          <w:rFonts w:ascii="Courier New" w:eastAsia="Times New Roman" w:hAnsi="Courier New" w:cs="Courier New"/>
          <w:color w:val="000000"/>
          <w:sz w:val="24"/>
          <w:szCs w:val="24"/>
        </w:rPr>
        <w:t xml:space="preserve">:  Under 34 CFR 74.14 and 80.12, the Secretary may impose special conditions on a grant if the </w:t>
      </w:r>
      <w:r w:rsidR="00B743FD" w:rsidRPr="00B97B75">
        <w:rPr>
          <w:rFonts w:ascii="Courier New" w:eastAsia="Times New Roman" w:hAnsi="Courier New" w:cs="Courier New"/>
          <w:color w:val="000000"/>
          <w:sz w:val="24"/>
          <w:szCs w:val="24"/>
        </w:rPr>
        <w:t>a</w:t>
      </w:r>
      <w:r w:rsidR="001C7E44" w:rsidRPr="00B97B75">
        <w:rPr>
          <w:rFonts w:ascii="Courier New" w:eastAsia="Times New Roman" w:hAnsi="Courier New" w:cs="Courier New"/>
          <w:color w:val="000000"/>
          <w:sz w:val="24"/>
          <w:szCs w:val="24"/>
        </w:rPr>
        <w:t>pplicant</w:t>
      </w:r>
      <w:r w:rsidRPr="00B97B75">
        <w:rPr>
          <w:rFonts w:ascii="Courier New" w:eastAsia="Times New Roman" w:hAnsi="Courier New" w:cs="Courier New"/>
          <w:color w:val="000000"/>
          <w:sz w:val="24"/>
          <w:szCs w:val="24"/>
        </w:rPr>
        <w:t xml:space="preserve"> or grantee is not financially stable; has a history of unsatisfactory performance; has a financial or other management system that does not meet the standards in 34 CFR parts 74 or 80, as applicable; has not fulfilled the conditions of a prior grant; or is otherwise not responsible.</w:t>
      </w:r>
    </w:p>
    <w:p w:rsidR="00881C59" w:rsidRPr="00B97B75" w:rsidRDefault="00881C59" w:rsidP="009D2F40">
      <w:pPr>
        <w:spacing w:after="0" w:line="480" w:lineRule="auto"/>
        <w:rPr>
          <w:rFonts w:ascii="Courier New" w:eastAsia="Times New Roman" w:hAnsi="Courier New" w:cs="Courier New"/>
          <w:bCs/>
          <w:sz w:val="24"/>
          <w:szCs w:val="24"/>
        </w:rPr>
      </w:pPr>
      <w:r w:rsidRPr="00B97B75">
        <w:rPr>
          <w:rFonts w:ascii="Courier New" w:eastAsia="Times New Roman" w:hAnsi="Courier New" w:cs="Courier New"/>
          <w:sz w:val="24"/>
          <w:szCs w:val="24"/>
        </w:rPr>
        <w:t>VI. Award Administration Information</w:t>
      </w:r>
    </w:p>
    <w:p w:rsidR="00881C59" w:rsidRPr="00B97B75" w:rsidRDefault="00881C59" w:rsidP="009D2F40">
      <w:pPr>
        <w:spacing w:after="0" w:line="480" w:lineRule="auto"/>
        <w:rPr>
          <w:rFonts w:ascii="Courier New" w:eastAsia="Times New Roman" w:hAnsi="Courier New" w:cs="Courier New"/>
          <w:sz w:val="24"/>
          <w:szCs w:val="24"/>
        </w:rPr>
      </w:pPr>
      <w:r w:rsidRPr="00B97B75">
        <w:rPr>
          <w:rFonts w:ascii="Courier New" w:eastAsia="Times New Roman" w:hAnsi="Courier New" w:cs="Courier New"/>
          <w:sz w:val="24"/>
          <w:szCs w:val="24"/>
        </w:rPr>
        <w:tab/>
        <w:t xml:space="preserve">1.  </w:t>
      </w:r>
      <w:r w:rsidRPr="00B97B75">
        <w:rPr>
          <w:rFonts w:ascii="Courier New" w:eastAsia="Times New Roman" w:hAnsi="Courier New" w:cs="Courier New"/>
          <w:sz w:val="24"/>
          <w:szCs w:val="24"/>
          <w:u w:val="single"/>
        </w:rPr>
        <w:t>Award Notices</w:t>
      </w:r>
      <w:r w:rsidRPr="00B97B75">
        <w:rPr>
          <w:rFonts w:ascii="Courier New" w:eastAsia="Times New Roman" w:hAnsi="Courier New" w:cs="Courier New"/>
          <w:sz w:val="24"/>
          <w:szCs w:val="24"/>
        </w:rPr>
        <w:t xml:space="preserve">:  If your application is successful, we notify your U.S. Representative and U.S. Senators and send you a Grant Award Notification (GAN).  We </w:t>
      </w:r>
      <w:r w:rsidR="0078301C">
        <w:rPr>
          <w:rFonts w:ascii="Courier New" w:eastAsia="Times New Roman" w:hAnsi="Courier New" w:cs="Courier New"/>
          <w:sz w:val="24"/>
          <w:szCs w:val="24"/>
        </w:rPr>
        <w:t xml:space="preserve">also </w:t>
      </w:r>
      <w:r w:rsidRPr="00B97B75">
        <w:rPr>
          <w:rFonts w:ascii="Courier New" w:eastAsia="Times New Roman" w:hAnsi="Courier New" w:cs="Courier New"/>
          <w:sz w:val="24"/>
          <w:szCs w:val="24"/>
        </w:rPr>
        <w:t>may notify you informally.</w:t>
      </w:r>
    </w:p>
    <w:p w:rsidR="00881C59" w:rsidRPr="00B97B75" w:rsidRDefault="00881C59" w:rsidP="009D2F40">
      <w:pPr>
        <w:spacing w:after="0" w:line="480" w:lineRule="auto"/>
        <w:rPr>
          <w:rFonts w:ascii="Courier New" w:eastAsia="Times New Roman" w:hAnsi="Courier New" w:cs="Courier New"/>
          <w:sz w:val="24"/>
          <w:szCs w:val="24"/>
        </w:rPr>
      </w:pPr>
      <w:r w:rsidRPr="00B97B75">
        <w:rPr>
          <w:rFonts w:ascii="Courier New" w:eastAsia="Times New Roman" w:hAnsi="Courier New" w:cs="Courier New"/>
          <w:sz w:val="24"/>
          <w:szCs w:val="24"/>
        </w:rPr>
        <w:tab/>
        <w:t xml:space="preserve">If your application is not evaluated or not selected for funding, we </w:t>
      </w:r>
      <w:r w:rsidR="0078301C">
        <w:rPr>
          <w:rFonts w:ascii="Courier New" w:eastAsia="Times New Roman" w:hAnsi="Courier New" w:cs="Courier New"/>
          <w:sz w:val="24"/>
          <w:szCs w:val="24"/>
        </w:rPr>
        <w:t xml:space="preserve">will </w:t>
      </w:r>
      <w:r w:rsidRPr="00B97B75">
        <w:rPr>
          <w:rFonts w:ascii="Courier New" w:eastAsia="Times New Roman" w:hAnsi="Courier New" w:cs="Courier New"/>
          <w:sz w:val="24"/>
          <w:szCs w:val="24"/>
        </w:rPr>
        <w:t>notify you.</w:t>
      </w:r>
    </w:p>
    <w:p w:rsidR="00881C59" w:rsidRPr="00B97B75" w:rsidRDefault="00881C59" w:rsidP="009D2F40">
      <w:pPr>
        <w:spacing w:after="0" w:line="480" w:lineRule="auto"/>
        <w:rPr>
          <w:rFonts w:ascii="Courier New" w:eastAsia="Times New Roman" w:hAnsi="Courier New" w:cs="Courier New"/>
          <w:sz w:val="24"/>
          <w:szCs w:val="24"/>
        </w:rPr>
      </w:pPr>
      <w:r w:rsidRPr="00B97B75">
        <w:rPr>
          <w:rFonts w:ascii="Courier New" w:eastAsia="Times New Roman" w:hAnsi="Courier New" w:cs="Courier New"/>
          <w:sz w:val="24"/>
          <w:szCs w:val="24"/>
        </w:rPr>
        <w:tab/>
        <w:t xml:space="preserve">2.  </w:t>
      </w:r>
      <w:r w:rsidRPr="00B97B75">
        <w:rPr>
          <w:rFonts w:ascii="Courier New" w:eastAsia="Times New Roman" w:hAnsi="Courier New" w:cs="Courier New"/>
          <w:sz w:val="24"/>
          <w:szCs w:val="24"/>
          <w:u w:val="single"/>
        </w:rPr>
        <w:t>Administrative and National Policy Requirements</w:t>
      </w:r>
      <w:r w:rsidRPr="00B97B75">
        <w:rPr>
          <w:rFonts w:ascii="Courier New" w:eastAsia="Times New Roman" w:hAnsi="Courier New" w:cs="Courier New"/>
          <w:sz w:val="24"/>
          <w:szCs w:val="24"/>
        </w:rPr>
        <w:t xml:space="preserve">:  We identify administrative and national policy requirements </w:t>
      </w:r>
      <w:r w:rsidRPr="00B97B75">
        <w:rPr>
          <w:rFonts w:ascii="Courier New" w:eastAsia="Times New Roman" w:hAnsi="Courier New" w:cs="Courier New"/>
          <w:sz w:val="24"/>
          <w:szCs w:val="24"/>
        </w:rPr>
        <w:lastRenderedPageBreak/>
        <w:t xml:space="preserve">in the application package and reference these and other requirements in the </w:t>
      </w:r>
      <w:r w:rsidRPr="00B97B75">
        <w:rPr>
          <w:rFonts w:ascii="Courier New" w:eastAsia="Times New Roman" w:hAnsi="Courier New" w:cs="Courier New"/>
          <w:sz w:val="24"/>
          <w:szCs w:val="24"/>
          <w:u w:val="single"/>
        </w:rPr>
        <w:t>Applicable Regulations</w:t>
      </w:r>
      <w:r w:rsidRPr="00B97B75">
        <w:rPr>
          <w:rFonts w:ascii="Courier New" w:eastAsia="Times New Roman" w:hAnsi="Courier New" w:cs="Courier New"/>
          <w:sz w:val="24"/>
          <w:szCs w:val="24"/>
        </w:rPr>
        <w:t xml:space="preserve"> section of this notice.</w:t>
      </w:r>
    </w:p>
    <w:p w:rsidR="00881C59" w:rsidRPr="00B97B75" w:rsidRDefault="00881C59" w:rsidP="009D2F40">
      <w:pPr>
        <w:spacing w:after="0" w:line="480" w:lineRule="auto"/>
        <w:rPr>
          <w:rFonts w:ascii="Courier New" w:eastAsia="Times New Roman" w:hAnsi="Courier New" w:cs="Courier New"/>
          <w:sz w:val="24"/>
          <w:szCs w:val="24"/>
        </w:rPr>
      </w:pPr>
      <w:r w:rsidRPr="00B97B75">
        <w:rPr>
          <w:rFonts w:ascii="Courier New" w:eastAsia="Times New Roman" w:hAnsi="Courier New" w:cs="Courier New"/>
          <w:sz w:val="24"/>
          <w:szCs w:val="24"/>
        </w:rPr>
        <w:tab/>
        <w:t xml:space="preserve">We reference the regulations outlining the terms and conditions of an award in the </w:t>
      </w:r>
      <w:r w:rsidRPr="00B97B75">
        <w:rPr>
          <w:rFonts w:ascii="Courier New" w:eastAsia="Times New Roman" w:hAnsi="Courier New" w:cs="Courier New"/>
          <w:sz w:val="24"/>
          <w:szCs w:val="24"/>
          <w:u w:val="single"/>
        </w:rPr>
        <w:t>Applicable Regulations</w:t>
      </w:r>
      <w:r w:rsidRPr="00B97B75">
        <w:rPr>
          <w:rFonts w:ascii="Courier New" w:eastAsia="Times New Roman" w:hAnsi="Courier New" w:cs="Courier New"/>
          <w:sz w:val="24"/>
          <w:szCs w:val="24"/>
        </w:rPr>
        <w:t xml:space="preserve"> section of this notice and include these and other specific conditions in the GAN.  The GAN also incorporates your approved application as part of your binding commitments under the grant.</w:t>
      </w:r>
    </w:p>
    <w:p w:rsidR="00050FA3" w:rsidRPr="00B97B75" w:rsidRDefault="00050FA3" w:rsidP="009D2F40">
      <w:pPr>
        <w:spacing w:after="0" w:line="480" w:lineRule="auto"/>
        <w:ind w:firstLine="720"/>
        <w:rPr>
          <w:rFonts w:ascii="Courier New" w:hAnsi="Courier New" w:cs="Courier New"/>
          <w:sz w:val="24"/>
          <w:szCs w:val="24"/>
        </w:rPr>
      </w:pPr>
      <w:r w:rsidRPr="00B97B75">
        <w:rPr>
          <w:rFonts w:ascii="Courier New" w:hAnsi="Courier New" w:cs="Courier New"/>
          <w:sz w:val="24"/>
          <w:szCs w:val="24"/>
        </w:rPr>
        <w:t xml:space="preserve">3.  </w:t>
      </w:r>
      <w:r w:rsidRPr="00B97B75">
        <w:rPr>
          <w:rFonts w:ascii="Courier New" w:hAnsi="Courier New" w:cs="Courier New"/>
          <w:sz w:val="24"/>
          <w:szCs w:val="24"/>
          <w:u w:val="single"/>
        </w:rPr>
        <w:t>Reporting</w:t>
      </w:r>
      <w:r w:rsidRPr="00B97B75">
        <w:rPr>
          <w:rFonts w:ascii="Courier New" w:hAnsi="Courier New" w:cs="Courier New"/>
          <w:sz w:val="24"/>
          <w:szCs w:val="24"/>
        </w:rPr>
        <w:t xml:space="preserve">:  Each grantee receiving Race to the Top - District funds must submit to the Department an annual report </w:t>
      </w:r>
      <w:r w:rsidR="008333AF" w:rsidRPr="00B97B75">
        <w:rPr>
          <w:rFonts w:ascii="Courier New" w:hAnsi="Courier New" w:cs="Courier New"/>
          <w:sz w:val="24"/>
          <w:szCs w:val="24"/>
        </w:rPr>
        <w:t xml:space="preserve">that </w:t>
      </w:r>
      <w:r w:rsidRPr="00B97B75">
        <w:rPr>
          <w:rFonts w:ascii="Courier New" w:hAnsi="Courier New" w:cs="Courier New"/>
          <w:sz w:val="24"/>
          <w:szCs w:val="24"/>
        </w:rPr>
        <w:t xml:space="preserve">must include a description of its progress to date on its goals, timelines, activities, deliverables, and budgets, </w:t>
      </w:r>
      <w:r w:rsidR="008333AF" w:rsidRPr="00B97B75">
        <w:rPr>
          <w:rFonts w:ascii="Courier New" w:hAnsi="Courier New" w:cs="Courier New"/>
          <w:sz w:val="24"/>
          <w:szCs w:val="24"/>
        </w:rPr>
        <w:t xml:space="preserve">and a comparison of actual </w:t>
      </w:r>
      <w:r w:rsidRPr="00B97B75">
        <w:rPr>
          <w:rFonts w:ascii="Courier New" w:hAnsi="Courier New" w:cs="Courier New"/>
          <w:sz w:val="24"/>
          <w:szCs w:val="24"/>
        </w:rPr>
        <w:t xml:space="preserve">performance to the annual targets the grantee established in its application </w:t>
      </w:r>
      <w:r w:rsidR="007E1B06" w:rsidRPr="00B97B75">
        <w:rPr>
          <w:rFonts w:ascii="Courier New" w:hAnsi="Courier New" w:cs="Courier New"/>
          <w:sz w:val="24"/>
          <w:szCs w:val="24"/>
        </w:rPr>
        <w:t>for</w:t>
      </w:r>
      <w:r w:rsidRPr="00B97B75">
        <w:rPr>
          <w:rFonts w:ascii="Courier New" w:hAnsi="Courier New" w:cs="Courier New"/>
          <w:sz w:val="24"/>
          <w:szCs w:val="24"/>
        </w:rPr>
        <w:t xml:space="preserve"> each performance measure.  Further, a grantee receiving funds under this program is accountable for meeting the goals, timelines, activities, deliverables, budget, and annual targets established in the application; adhering to an annual fund drawdown schedule that is tied to meeting these goals, timelines, activities, deliverables, budget, and annual targets; and fulfilling and maintaining all other conditions for the conduct of the project.  The </w:t>
      </w:r>
      <w:r w:rsidRPr="00B97B75">
        <w:rPr>
          <w:rFonts w:ascii="Courier New" w:hAnsi="Courier New" w:cs="Courier New"/>
          <w:sz w:val="24"/>
          <w:szCs w:val="24"/>
        </w:rPr>
        <w:lastRenderedPageBreak/>
        <w:t>Department will monitor a grantee’s progress in meeting its goals, timelines, activities, deliverables, budget, and annual targets and in fulfilling other applicable requirements.  In addition, the Department may collect additional data as part of a grantee’s annual reporting requirements.</w:t>
      </w:r>
    </w:p>
    <w:p w:rsidR="00050FA3" w:rsidRPr="00B97B75" w:rsidRDefault="00050FA3" w:rsidP="009D2F40">
      <w:pPr>
        <w:spacing w:after="0" w:line="480" w:lineRule="auto"/>
        <w:ind w:firstLine="720"/>
        <w:rPr>
          <w:rFonts w:ascii="Courier New" w:hAnsi="Courier New" w:cs="Courier New"/>
          <w:sz w:val="24"/>
          <w:szCs w:val="24"/>
        </w:rPr>
      </w:pPr>
      <w:r w:rsidRPr="00B97B75">
        <w:rPr>
          <w:rFonts w:ascii="Courier New" w:hAnsi="Courier New" w:cs="Courier New"/>
          <w:sz w:val="24"/>
          <w:szCs w:val="24"/>
        </w:rPr>
        <w:t>To support a collaborative process between the grantee and the Department, the Department may requi</w:t>
      </w:r>
      <w:r w:rsidR="00B743FD" w:rsidRPr="00B97B75">
        <w:rPr>
          <w:rFonts w:ascii="Courier New" w:hAnsi="Courier New" w:cs="Courier New"/>
          <w:sz w:val="24"/>
          <w:szCs w:val="24"/>
        </w:rPr>
        <w:t>re that a</w:t>
      </w:r>
      <w:r w:rsidRPr="00B97B75">
        <w:rPr>
          <w:rFonts w:ascii="Courier New" w:hAnsi="Courier New" w:cs="Courier New"/>
          <w:sz w:val="24"/>
          <w:szCs w:val="24"/>
        </w:rPr>
        <w:t xml:space="preserve">pplicants </w:t>
      </w:r>
      <w:r w:rsidR="007E1B06" w:rsidRPr="00B97B75">
        <w:rPr>
          <w:rFonts w:ascii="Courier New" w:hAnsi="Courier New" w:cs="Courier New"/>
          <w:sz w:val="24"/>
          <w:szCs w:val="24"/>
        </w:rPr>
        <w:t xml:space="preserve">that </w:t>
      </w:r>
      <w:r w:rsidRPr="00B97B75">
        <w:rPr>
          <w:rFonts w:ascii="Courier New" w:hAnsi="Courier New" w:cs="Courier New"/>
          <w:sz w:val="24"/>
          <w:szCs w:val="24"/>
        </w:rPr>
        <w:t>are selected to receive an award enter into a written performance agreement or cooperative agreement with, or complete a scope of work to be approved by, the Department.  If the Department determines that a grantee is not meeting its goals, timelines, activities, deliverables, budget, or annual targets or is not fulfilling other applicable requirements, the Department will take appropriate action, which could include a collaborative process between the Department and the grantee, or enforcement measures with respect to this grant</w:t>
      </w:r>
      <w:r w:rsidR="007E1B06" w:rsidRPr="00B97B75">
        <w:rPr>
          <w:rFonts w:ascii="Courier New" w:hAnsi="Courier New" w:cs="Courier New"/>
          <w:sz w:val="24"/>
          <w:szCs w:val="24"/>
        </w:rPr>
        <w:t>,</w:t>
      </w:r>
      <w:r w:rsidRPr="00B97B75">
        <w:rPr>
          <w:rFonts w:ascii="Courier New" w:hAnsi="Courier New" w:cs="Courier New"/>
          <w:sz w:val="24"/>
          <w:szCs w:val="24"/>
        </w:rPr>
        <w:t xml:space="preserve"> such as placing the grantee in high-risk status, putting it on reimbursement payment status, or delaying or withholding funds.</w:t>
      </w:r>
    </w:p>
    <w:p w:rsidR="00881C59" w:rsidRPr="00B97B75" w:rsidRDefault="00050FA3" w:rsidP="009D2F40">
      <w:pPr>
        <w:spacing w:after="0" w:line="480" w:lineRule="auto"/>
        <w:ind w:firstLine="720"/>
        <w:rPr>
          <w:rFonts w:ascii="Courier New" w:hAnsi="Courier New" w:cs="Courier New"/>
          <w:sz w:val="24"/>
          <w:szCs w:val="24"/>
        </w:rPr>
      </w:pPr>
      <w:r w:rsidRPr="00B97B75">
        <w:rPr>
          <w:rFonts w:ascii="Courier New" w:hAnsi="Courier New" w:cs="Courier New"/>
          <w:sz w:val="24"/>
          <w:szCs w:val="24"/>
        </w:rPr>
        <w:t xml:space="preserve">An LEA that receives a </w:t>
      </w:r>
      <w:r w:rsidR="00E30ADC" w:rsidRPr="00B97B75">
        <w:rPr>
          <w:rFonts w:ascii="Courier New" w:hAnsi="Courier New" w:cs="Courier New"/>
          <w:sz w:val="24"/>
          <w:szCs w:val="24"/>
        </w:rPr>
        <w:t>Race to the Top – District</w:t>
      </w:r>
      <w:r w:rsidRPr="00B97B75">
        <w:rPr>
          <w:rFonts w:ascii="Courier New" w:hAnsi="Courier New" w:cs="Courier New"/>
          <w:sz w:val="24"/>
          <w:szCs w:val="24"/>
        </w:rPr>
        <w:t xml:space="preserve"> grant must also meet the reporting requirements for the </w:t>
      </w:r>
      <w:r w:rsidRPr="00B97B75">
        <w:rPr>
          <w:rFonts w:ascii="Courier New" w:hAnsi="Courier New" w:cs="Courier New"/>
          <w:sz w:val="24"/>
          <w:szCs w:val="24"/>
        </w:rPr>
        <w:lastRenderedPageBreak/>
        <w:t xml:space="preserve">Federal Funding Accountability and Transparency Act (FFATA) for </w:t>
      </w:r>
      <w:proofErr w:type="spellStart"/>
      <w:r w:rsidRPr="00B97B75">
        <w:rPr>
          <w:rFonts w:ascii="Courier New" w:hAnsi="Courier New" w:cs="Courier New"/>
          <w:sz w:val="24"/>
          <w:szCs w:val="24"/>
        </w:rPr>
        <w:t>subaward</w:t>
      </w:r>
      <w:proofErr w:type="spellEnd"/>
      <w:r w:rsidRPr="00B97B75">
        <w:rPr>
          <w:rFonts w:ascii="Courier New" w:hAnsi="Courier New" w:cs="Courier New"/>
          <w:sz w:val="24"/>
          <w:szCs w:val="24"/>
        </w:rPr>
        <w:t xml:space="preserve"> and executive compensation data. Grantees, referred to as “prime awardees,” must report using the FFATA </w:t>
      </w:r>
      <w:proofErr w:type="spellStart"/>
      <w:r w:rsidRPr="00B97B75">
        <w:rPr>
          <w:rFonts w:ascii="Courier New" w:hAnsi="Courier New" w:cs="Courier New"/>
          <w:sz w:val="24"/>
          <w:szCs w:val="24"/>
        </w:rPr>
        <w:t>Subaward</w:t>
      </w:r>
      <w:proofErr w:type="spellEnd"/>
      <w:r w:rsidRPr="00B97B75">
        <w:rPr>
          <w:rFonts w:ascii="Courier New" w:hAnsi="Courier New" w:cs="Courier New"/>
          <w:sz w:val="24"/>
          <w:szCs w:val="24"/>
        </w:rPr>
        <w:t xml:space="preserve"> Reporting System (FSRS), and must, therefore, register in FSRS.  More specific information regarding the FFATA reporting requirements will be provided after the grants are awarded. </w:t>
      </w:r>
      <w:r w:rsidR="00881C59" w:rsidRPr="00B97B75">
        <w:rPr>
          <w:rFonts w:ascii="Courier New" w:hAnsi="Courier New" w:cs="Courier New"/>
          <w:i/>
          <w:sz w:val="24"/>
          <w:szCs w:val="24"/>
        </w:rPr>
        <w:t xml:space="preserve"> </w:t>
      </w:r>
    </w:p>
    <w:p w:rsidR="00881C59" w:rsidRPr="00B97B75" w:rsidRDefault="00881C59" w:rsidP="009D2F40">
      <w:pPr>
        <w:spacing w:after="0" w:line="480" w:lineRule="auto"/>
        <w:ind w:firstLine="720"/>
        <w:rPr>
          <w:rFonts w:ascii="Courier New" w:hAnsi="Courier New" w:cs="Courier New"/>
          <w:sz w:val="24"/>
          <w:szCs w:val="24"/>
        </w:rPr>
      </w:pPr>
      <w:r w:rsidRPr="00B97B75">
        <w:rPr>
          <w:rFonts w:ascii="Courier New" w:eastAsia="Times New Roman" w:hAnsi="Courier New" w:cs="Courier New"/>
          <w:sz w:val="24"/>
          <w:szCs w:val="24"/>
        </w:rPr>
        <w:t xml:space="preserve">4.  </w:t>
      </w:r>
      <w:r w:rsidRPr="00B97B75">
        <w:rPr>
          <w:rFonts w:ascii="Courier New" w:hAnsi="Courier New" w:cs="Courier New"/>
          <w:sz w:val="24"/>
          <w:szCs w:val="24"/>
          <w:u w:val="single"/>
        </w:rPr>
        <w:t>Continuation Awards</w:t>
      </w:r>
      <w:r w:rsidRPr="00B97B75">
        <w:rPr>
          <w:rFonts w:ascii="Courier New" w:hAnsi="Courier New" w:cs="Courier New"/>
          <w:sz w:val="24"/>
          <w:szCs w:val="24"/>
        </w:rPr>
        <w:t xml:space="preserve">:  </w:t>
      </w:r>
      <w:r w:rsidR="006F0413" w:rsidRPr="00B97B75">
        <w:rPr>
          <w:rFonts w:ascii="Courier New" w:hAnsi="Courier New" w:cs="Courier New"/>
          <w:sz w:val="24"/>
          <w:szCs w:val="24"/>
        </w:rPr>
        <w:t xml:space="preserve">The Department may provide full funding for the entire project period to successful applicants from the FY 2012 funds currently available or may provide funding for an initial budget period from the FY 2012 funds.  </w:t>
      </w:r>
      <w:r w:rsidRPr="00B97B75">
        <w:rPr>
          <w:rFonts w:ascii="Courier New" w:hAnsi="Courier New" w:cs="Courier New"/>
          <w:sz w:val="24"/>
          <w:szCs w:val="24"/>
        </w:rPr>
        <w:t xml:space="preserve">Depending upon the </w:t>
      </w:r>
      <w:r w:rsidR="006F0413" w:rsidRPr="00B97B75">
        <w:rPr>
          <w:rFonts w:ascii="Courier New" w:hAnsi="Courier New" w:cs="Courier New"/>
          <w:sz w:val="24"/>
          <w:szCs w:val="24"/>
        </w:rPr>
        <w:t xml:space="preserve">amount of funding provided in the initial awards and the </w:t>
      </w:r>
      <w:r w:rsidRPr="00B97B75">
        <w:rPr>
          <w:rFonts w:ascii="Courier New" w:hAnsi="Courier New" w:cs="Courier New"/>
          <w:sz w:val="24"/>
          <w:szCs w:val="24"/>
        </w:rPr>
        <w:t>availability of funds, the Department may make continuation awards for subsequent fiscal years in accordance with 34 CFR 75.2</w:t>
      </w:r>
      <w:r w:rsidR="006F0413" w:rsidRPr="00B97B75">
        <w:rPr>
          <w:rFonts w:ascii="Courier New" w:hAnsi="Courier New" w:cs="Courier New"/>
          <w:sz w:val="24"/>
          <w:szCs w:val="24"/>
        </w:rPr>
        <w:t>5</w:t>
      </w:r>
      <w:r w:rsidRPr="00B97B75">
        <w:rPr>
          <w:rFonts w:ascii="Courier New" w:hAnsi="Courier New" w:cs="Courier New"/>
          <w:sz w:val="24"/>
          <w:szCs w:val="24"/>
        </w:rPr>
        <w:t xml:space="preserve">3.  In making such continuation awards, the Secretary may consider, </w:t>
      </w:r>
      <w:proofErr w:type="gramStart"/>
      <w:r w:rsidRPr="00B97B75">
        <w:rPr>
          <w:rFonts w:ascii="Courier New" w:hAnsi="Courier New" w:cs="Courier New"/>
          <w:sz w:val="24"/>
          <w:szCs w:val="24"/>
        </w:rPr>
        <w:t>under</w:t>
      </w:r>
      <w:proofErr w:type="gramEnd"/>
      <w:r w:rsidRPr="00B97B75">
        <w:rPr>
          <w:rFonts w:ascii="Courier New" w:hAnsi="Courier New" w:cs="Courier New"/>
          <w:sz w:val="24"/>
          <w:szCs w:val="24"/>
        </w:rPr>
        <w:t xml:space="preserve"> 34 CFR 75.253, the extent to which a grantee has made “substantial progress toward meeting the objectives in its approved application.”  This consideration includes the review of a grantee’s progress in meeting the targets and projected outcomes in its approved application, and whether the grantee has expended funds in a manner that is consistent with its approved </w:t>
      </w:r>
      <w:r w:rsidRPr="00B97B75">
        <w:rPr>
          <w:rFonts w:ascii="Courier New" w:hAnsi="Courier New" w:cs="Courier New"/>
          <w:sz w:val="24"/>
          <w:szCs w:val="24"/>
        </w:rPr>
        <w:lastRenderedPageBreak/>
        <w:t>application and budget.  In making a continuation grant, the Secretary also considers whether the grantee is operating in compliance with the assurances in its approved application, including those applicable to Federal civil rights laws that prohibit discrimination in programs or activities receiving Federal financial assistance from the Department (34 CFR 100.4, 104.5, 106.4, 108.8, and 110.23).</w:t>
      </w:r>
    </w:p>
    <w:p w:rsidR="00881C59" w:rsidRPr="00B97B75" w:rsidRDefault="00881C59" w:rsidP="009D2F40">
      <w:pPr>
        <w:spacing w:after="0" w:line="480" w:lineRule="auto"/>
        <w:rPr>
          <w:rFonts w:ascii="Courier New" w:eastAsia="Times New Roman" w:hAnsi="Courier New" w:cs="Courier New"/>
          <w:sz w:val="24"/>
          <w:szCs w:val="24"/>
        </w:rPr>
      </w:pPr>
      <w:r w:rsidRPr="00B97B75">
        <w:rPr>
          <w:rFonts w:ascii="Courier New" w:eastAsia="Times New Roman" w:hAnsi="Courier New" w:cs="Courier New"/>
          <w:sz w:val="24"/>
          <w:szCs w:val="24"/>
        </w:rPr>
        <w:t xml:space="preserve">VII. Agency Contact </w:t>
      </w:r>
    </w:p>
    <w:p w:rsidR="00881C59" w:rsidRPr="00B97B75" w:rsidRDefault="00881C59" w:rsidP="009D2F40">
      <w:pPr>
        <w:spacing w:after="0" w:line="480" w:lineRule="auto"/>
        <w:rPr>
          <w:rFonts w:ascii="Courier New" w:eastAsia="Times New Roman" w:hAnsi="Courier New" w:cs="Courier New"/>
          <w:sz w:val="24"/>
          <w:szCs w:val="24"/>
        </w:rPr>
      </w:pPr>
      <w:r w:rsidRPr="00B97B75">
        <w:rPr>
          <w:rFonts w:ascii="Courier New" w:eastAsia="Times New Roman" w:hAnsi="Courier New" w:cs="Courier New"/>
          <w:sz w:val="24"/>
          <w:szCs w:val="24"/>
          <w:u w:val="single"/>
        </w:rPr>
        <w:t>For Further Information Contact</w:t>
      </w:r>
      <w:r w:rsidRPr="00B97B75">
        <w:rPr>
          <w:rFonts w:ascii="Courier New" w:eastAsia="Times New Roman" w:hAnsi="Courier New" w:cs="Courier New"/>
          <w:sz w:val="24"/>
          <w:szCs w:val="24"/>
        </w:rPr>
        <w:t xml:space="preserve">:  </w:t>
      </w:r>
      <w:r w:rsidR="000B67E9" w:rsidRPr="00B97B75">
        <w:rPr>
          <w:rFonts w:ascii="Courier New" w:eastAsia="Times New Roman" w:hAnsi="Courier New" w:cs="Courier New"/>
          <w:sz w:val="24"/>
          <w:szCs w:val="24"/>
        </w:rPr>
        <w:t>Meredith Farace</w:t>
      </w:r>
      <w:r w:rsidRPr="00B97B75">
        <w:rPr>
          <w:rFonts w:ascii="Courier New" w:eastAsia="Times New Roman" w:hAnsi="Courier New" w:cs="Courier New"/>
          <w:sz w:val="24"/>
          <w:szCs w:val="24"/>
        </w:rPr>
        <w:t>, U.S. Department of Education, 400 Maryland Avenue, SW., room 7e2</w:t>
      </w:r>
      <w:r w:rsidR="000B67E9" w:rsidRPr="00B97B75">
        <w:rPr>
          <w:rFonts w:ascii="Courier New" w:eastAsia="Times New Roman" w:hAnsi="Courier New" w:cs="Courier New"/>
          <w:sz w:val="24"/>
          <w:szCs w:val="24"/>
        </w:rPr>
        <w:t>8</w:t>
      </w:r>
      <w:r w:rsidRPr="00B97B75">
        <w:rPr>
          <w:rFonts w:ascii="Courier New" w:eastAsia="Times New Roman" w:hAnsi="Courier New" w:cs="Courier New"/>
          <w:sz w:val="24"/>
          <w:szCs w:val="24"/>
        </w:rPr>
        <w:t>0, Washington, DC 20202.</w:t>
      </w:r>
      <w:r w:rsidRPr="00B97B75">
        <w:rPr>
          <w:rFonts w:ascii="Courier New" w:hAnsi="Courier New" w:cs="Courier New"/>
          <w:i/>
          <w:sz w:val="24"/>
          <w:szCs w:val="24"/>
        </w:rPr>
        <w:t xml:space="preserve"> </w:t>
      </w:r>
      <w:r w:rsidRPr="00B97B75">
        <w:rPr>
          <w:rFonts w:ascii="Courier New" w:eastAsia="Times New Roman" w:hAnsi="Courier New" w:cs="Courier New"/>
          <w:sz w:val="24"/>
          <w:szCs w:val="24"/>
        </w:rPr>
        <w:t>Telephone:  (202)</w:t>
      </w:r>
      <w:r w:rsidR="004802FC">
        <w:rPr>
          <w:rFonts w:ascii="Courier New" w:eastAsia="Times New Roman" w:hAnsi="Courier New" w:cs="Courier New"/>
          <w:sz w:val="24"/>
          <w:szCs w:val="24"/>
        </w:rPr>
        <w:t xml:space="preserve"> </w:t>
      </w:r>
      <w:r w:rsidR="004802FC" w:rsidRPr="00C77E33">
        <w:rPr>
          <w:rFonts w:ascii="Courier New" w:eastAsia="Times New Roman" w:hAnsi="Courier New" w:cs="Courier New"/>
          <w:sz w:val="24"/>
          <w:szCs w:val="24"/>
        </w:rPr>
        <w:t>453-6800</w:t>
      </w:r>
      <w:r w:rsidR="000B67E9" w:rsidRPr="00B97B75">
        <w:rPr>
          <w:rFonts w:ascii="Courier New" w:eastAsia="Times New Roman" w:hAnsi="Courier New" w:cs="Courier New"/>
          <w:sz w:val="24"/>
          <w:szCs w:val="24"/>
        </w:rPr>
        <w:t xml:space="preserve"> </w:t>
      </w:r>
      <w:r w:rsidRPr="00B97B75">
        <w:rPr>
          <w:rFonts w:ascii="Courier New" w:eastAsia="Times New Roman" w:hAnsi="Courier New" w:cs="Courier New"/>
          <w:sz w:val="24"/>
          <w:szCs w:val="24"/>
        </w:rPr>
        <w:t>or by email:</w:t>
      </w:r>
      <w:r w:rsidRPr="00B97B75">
        <w:rPr>
          <w:rFonts w:ascii="Courier New" w:eastAsia="Times New Roman" w:hAnsi="Courier New" w:cs="Courier New"/>
          <w:bCs/>
          <w:sz w:val="24"/>
          <w:szCs w:val="24"/>
        </w:rPr>
        <w:t xml:space="preserve">  racetothetop.district@ed.gov.</w:t>
      </w:r>
    </w:p>
    <w:p w:rsidR="00881C59" w:rsidRPr="00B97B75" w:rsidRDefault="00881C59" w:rsidP="009D2F40">
      <w:pPr>
        <w:spacing w:after="0" w:line="480" w:lineRule="auto"/>
        <w:rPr>
          <w:rFonts w:ascii="Courier New" w:eastAsia="Times New Roman" w:hAnsi="Courier New" w:cs="Courier New"/>
          <w:sz w:val="24"/>
          <w:szCs w:val="24"/>
        </w:rPr>
      </w:pPr>
      <w:r w:rsidRPr="00B97B75">
        <w:rPr>
          <w:rFonts w:ascii="Courier New" w:eastAsia="Times New Roman" w:hAnsi="Courier New" w:cs="Courier New"/>
          <w:sz w:val="24"/>
          <w:szCs w:val="24"/>
        </w:rPr>
        <w:tab/>
        <w:t>If you use a TDD or a TTY, call the FRS, toll free, at 1-800-877-8339.</w:t>
      </w:r>
    </w:p>
    <w:p w:rsidR="00881C59" w:rsidRPr="00B97B75" w:rsidRDefault="00881C59" w:rsidP="009D2F40">
      <w:pPr>
        <w:spacing w:after="0" w:line="480" w:lineRule="auto"/>
        <w:rPr>
          <w:rFonts w:ascii="Courier New" w:eastAsia="Times New Roman" w:hAnsi="Courier New" w:cs="Courier New"/>
          <w:sz w:val="24"/>
          <w:szCs w:val="24"/>
        </w:rPr>
      </w:pPr>
      <w:r w:rsidRPr="00B97B75">
        <w:rPr>
          <w:rFonts w:ascii="Courier New" w:eastAsia="Times New Roman" w:hAnsi="Courier New" w:cs="Courier New"/>
          <w:sz w:val="24"/>
          <w:szCs w:val="24"/>
        </w:rPr>
        <w:t>VIII. Other Information</w:t>
      </w:r>
    </w:p>
    <w:p w:rsidR="00881C59" w:rsidRPr="00B97B75" w:rsidRDefault="00881C59" w:rsidP="009D2F40">
      <w:pPr>
        <w:spacing w:after="0" w:line="480" w:lineRule="auto"/>
        <w:rPr>
          <w:rFonts w:ascii="Courier New" w:eastAsia="Times New Roman" w:hAnsi="Courier New" w:cs="Courier New"/>
          <w:sz w:val="24"/>
          <w:szCs w:val="24"/>
        </w:rPr>
      </w:pPr>
      <w:r w:rsidRPr="00B97B75">
        <w:rPr>
          <w:rFonts w:ascii="Courier New" w:eastAsia="Times New Roman" w:hAnsi="Courier New" w:cs="Courier New"/>
          <w:sz w:val="24"/>
          <w:szCs w:val="24"/>
          <w:u w:val="single"/>
        </w:rPr>
        <w:t>Accessible Format</w:t>
      </w:r>
      <w:r w:rsidRPr="00B97B75">
        <w:rPr>
          <w:rFonts w:ascii="Courier New" w:eastAsia="Times New Roman" w:hAnsi="Courier New" w:cs="Courier New"/>
          <w:sz w:val="24"/>
          <w:szCs w:val="24"/>
        </w:rPr>
        <w:t xml:space="preserve">:  Individuals with disabilities can obtain this document and a copy of the application package in an accessible format (e.g., braille, large print, audiotape, or compact disc) on request to the program contact person listed under </w:t>
      </w:r>
      <w:r w:rsidRPr="00B97B75">
        <w:rPr>
          <w:rFonts w:ascii="Courier New" w:eastAsia="Times New Roman" w:hAnsi="Courier New" w:cs="Courier New"/>
          <w:sz w:val="24"/>
          <w:szCs w:val="24"/>
          <w:u w:val="single"/>
        </w:rPr>
        <w:t>For Further Information Contact</w:t>
      </w:r>
      <w:r w:rsidRPr="00B97B75">
        <w:rPr>
          <w:rFonts w:ascii="Courier New" w:eastAsia="Times New Roman" w:hAnsi="Courier New" w:cs="Courier New"/>
          <w:sz w:val="24"/>
          <w:szCs w:val="24"/>
        </w:rPr>
        <w:t xml:space="preserve"> in section VII of this notice. </w:t>
      </w:r>
    </w:p>
    <w:p w:rsidR="00881C59" w:rsidRPr="00B97B75" w:rsidRDefault="00881C59" w:rsidP="009D2F40">
      <w:pPr>
        <w:spacing w:after="0" w:line="480" w:lineRule="auto"/>
        <w:rPr>
          <w:rFonts w:ascii="Courier New" w:eastAsia="Times New Roman" w:hAnsi="Courier New" w:cs="Courier New"/>
          <w:sz w:val="24"/>
          <w:szCs w:val="24"/>
        </w:rPr>
      </w:pPr>
      <w:r w:rsidRPr="00B97B75">
        <w:rPr>
          <w:rFonts w:ascii="Courier New" w:eastAsia="Times New Roman" w:hAnsi="Courier New" w:cs="Courier New"/>
          <w:sz w:val="24"/>
          <w:szCs w:val="24"/>
          <w:u w:val="single"/>
        </w:rPr>
        <w:t>Electronic Access to This Document</w:t>
      </w:r>
      <w:r w:rsidRPr="00B97B75">
        <w:rPr>
          <w:rFonts w:ascii="Courier New" w:eastAsia="Times New Roman" w:hAnsi="Courier New" w:cs="Courier New"/>
          <w:sz w:val="24"/>
          <w:szCs w:val="24"/>
        </w:rPr>
        <w:t xml:space="preserve">:  The official version of this document is the document published in the </w:t>
      </w:r>
      <w:r w:rsidRPr="00B97B75">
        <w:rPr>
          <w:rFonts w:ascii="Courier New" w:eastAsia="Times New Roman" w:hAnsi="Courier New" w:cs="Courier New"/>
          <w:sz w:val="24"/>
          <w:szCs w:val="24"/>
          <w:u w:val="single"/>
        </w:rPr>
        <w:t xml:space="preserve">Federal </w:t>
      </w:r>
      <w:r w:rsidRPr="00B97B75">
        <w:rPr>
          <w:rFonts w:ascii="Courier New" w:eastAsia="Times New Roman" w:hAnsi="Courier New" w:cs="Courier New"/>
          <w:sz w:val="24"/>
          <w:szCs w:val="24"/>
          <w:u w:val="single"/>
        </w:rPr>
        <w:lastRenderedPageBreak/>
        <w:t>Register</w:t>
      </w:r>
      <w:r w:rsidRPr="00B97B75">
        <w:rPr>
          <w:rFonts w:ascii="Courier New" w:eastAsia="Times New Roman" w:hAnsi="Courier New" w:cs="Courier New"/>
          <w:sz w:val="24"/>
          <w:szCs w:val="24"/>
        </w:rPr>
        <w:t xml:space="preserve">. Free Internet access to the official edition of the </w:t>
      </w:r>
      <w:r w:rsidRPr="00B97B75">
        <w:rPr>
          <w:rFonts w:ascii="Courier New" w:eastAsia="Times New Roman" w:hAnsi="Courier New" w:cs="Courier New"/>
          <w:sz w:val="24"/>
          <w:szCs w:val="24"/>
          <w:u w:val="single"/>
        </w:rPr>
        <w:t>Federal Register</w:t>
      </w:r>
      <w:r w:rsidRPr="00B97B75">
        <w:rPr>
          <w:rFonts w:ascii="Courier New" w:eastAsia="Times New Roman" w:hAnsi="Courier New" w:cs="Courier New"/>
          <w:sz w:val="24"/>
          <w:szCs w:val="24"/>
        </w:rPr>
        <w:t xml:space="preserve"> and the Code of Federal Regulations is available via the Federal Digital System at:  www.gpo.gov/fdsys.  At this site you can view this document, as well as all other documents of this Department published in the </w:t>
      </w:r>
      <w:r w:rsidRPr="00B97B75">
        <w:rPr>
          <w:rFonts w:ascii="Courier New" w:eastAsia="Times New Roman" w:hAnsi="Courier New" w:cs="Courier New"/>
          <w:sz w:val="24"/>
          <w:szCs w:val="24"/>
          <w:u w:val="single"/>
        </w:rPr>
        <w:t>Federal Register</w:t>
      </w:r>
      <w:r w:rsidRPr="00B97B75">
        <w:rPr>
          <w:rFonts w:ascii="Courier New" w:eastAsia="Times New Roman" w:hAnsi="Courier New" w:cs="Courier New"/>
          <w:sz w:val="24"/>
          <w:szCs w:val="24"/>
        </w:rPr>
        <w:t>,</w:t>
      </w:r>
      <w:r w:rsidRPr="00B97B75">
        <w:rPr>
          <w:rFonts w:ascii="Courier New" w:hAnsi="Courier New" w:cs="Courier New"/>
          <w:sz w:val="24"/>
          <w:szCs w:val="24"/>
        </w:rPr>
        <w:t xml:space="preserve"> </w:t>
      </w:r>
      <w:r w:rsidRPr="00B97B75">
        <w:rPr>
          <w:rFonts w:ascii="Courier New" w:eastAsia="Times New Roman" w:hAnsi="Courier New" w:cs="Courier New"/>
          <w:sz w:val="24"/>
          <w:szCs w:val="24"/>
        </w:rPr>
        <w:t xml:space="preserve">in text or Adobe Portable Document Format (PDF).  To use PDF you must have Adobe Acrobat Reader, which is available free at the site.  </w:t>
      </w:r>
    </w:p>
    <w:p w:rsidR="00881C59" w:rsidRPr="00EC20C0" w:rsidRDefault="00881C59" w:rsidP="009D2F40">
      <w:pPr>
        <w:spacing w:after="0" w:line="480" w:lineRule="auto"/>
        <w:rPr>
          <w:rFonts w:ascii="Courier New" w:hAnsi="Courier New"/>
          <w:sz w:val="24"/>
        </w:rPr>
      </w:pPr>
      <w:r w:rsidRPr="00B97B75">
        <w:rPr>
          <w:rFonts w:ascii="Courier New" w:eastAsia="Times New Roman" w:hAnsi="Courier New" w:cs="Courier New"/>
          <w:sz w:val="24"/>
          <w:szCs w:val="24"/>
        </w:rPr>
        <w:tab/>
        <w:t xml:space="preserve">You may also access documents of the Department published in the </w:t>
      </w:r>
      <w:r w:rsidRPr="00B97B75">
        <w:rPr>
          <w:rFonts w:ascii="Courier New" w:eastAsia="Times New Roman" w:hAnsi="Courier New" w:cs="Courier New"/>
          <w:sz w:val="24"/>
          <w:szCs w:val="24"/>
          <w:u w:val="single"/>
        </w:rPr>
        <w:t>Federal Register</w:t>
      </w:r>
      <w:r w:rsidRPr="00B97B75">
        <w:rPr>
          <w:rFonts w:ascii="Courier New" w:eastAsia="Times New Roman" w:hAnsi="Courier New" w:cs="Courier New"/>
          <w:sz w:val="24"/>
          <w:szCs w:val="24"/>
        </w:rPr>
        <w:t xml:space="preserve"> by using the article search feature at: www.federalregister.gov.  Specifically, through the advanced search feature at this site, you can limit your search to documents published by the Department. </w:t>
      </w:r>
    </w:p>
    <w:p w:rsidR="00881C59" w:rsidRPr="00B97B75" w:rsidRDefault="00881C59" w:rsidP="009D2F40">
      <w:pPr>
        <w:spacing w:after="0" w:line="480" w:lineRule="auto"/>
        <w:rPr>
          <w:rFonts w:ascii="Courier New" w:eastAsia="Times New Roman" w:hAnsi="Courier New" w:cs="Courier New"/>
          <w:sz w:val="24"/>
          <w:szCs w:val="24"/>
        </w:rPr>
      </w:pPr>
      <w:r w:rsidRPr="00B97B75">
        <w:rPr>
          <w:rFonts w:ascii="Courier New" w:eastAsia="Times New Roman" w:hAnsi="Courier New" w:cs="Courier New"/>
          <w:sz w:val="24"/>
          <w:szCs w:val="24"/>
        </w:rPr>
        <w:t>Dated:</w:t>
      </w:r>
    </w:p>
    <w:p w:rsidR="00881C59" w:rsidRPr="00B97B75" w:rsidRDefault="00881C59" w:rsidP="009D2F40">
      <w:pPr>
        <w:spacing w:after="0" w:line="480" w:lineRule="auto"/>
        <w:rPr>
          <w:rFonts w:ascii="Courier New" w:eastAsia="Times New Roman" w:hAnsi="Courier New" w:cs="Courier New"/>
          <w:sz w:val="24"/>
          <w:szCs w:val="24"/>
        </w:rPr>
      </w:pPr>
    </w:p>
    <w:p w:rsidR="00881C59" w:rsidRPr="00B97B75" w:rsidRDefault="00881C59" w:rsidP="009D2F40">
      <w:pPr>
        <w:spacing w:after="0" w:line="480" w:lineRule="auto"/>
        <w:rPr>
          <w:rFonts w:ascii="Courier New" w:eastAsia="Times New Roman" w:hAnsi="Courier New" w:cs="Courier New"/>
          <w:bCs/>
          <w:iCs/>
          <w:sz w:val="24"/>
          <w:szCs w:val="24"/>
        </w:rPr>
      </w:pPr>
      <w:r w:rsidRPr="00B97B75">
        <w:rPr>
          <w:rFonts w:ascii="Courier New" w:eastAsia="Times New Roman" w:hAnsi="Courier New" w:cs="Courier New"/>
          <w:sz w:val="24"/>
          <w:szCs w:val="24"/>
        </w:rPr>
        <w:tab/>
      </w:r>
      <w:r w:rsidRPr="00B97B75">
        <w:rPr>
          <w:rFonts w:ascii="Courier New" w:eastAsia="Times New Roman" w:hAnsi="Courier New" w:cs="Courier New"/>
          <w:sz w:val="24"/>
          <w:szCs w:val="24"/>
        </w:rPr>
        <w:tab/>
      </w:r>
      <w:r w:rsidRPr="00B97B75">
        <w:rPr>
          <w:rFonts w:ascii="Courier New" w:eastAsia="Times New Roman" w:hAnsi="Courier New" w:cs="Courier New"/>
          <w:sz w:val="24"/>
          <w:szCs w:val="24"/>
        </w:rPr>
        <w:tab/>
      </w:r>
      <w:r w:rsidRPr="00B97B75">
        <w:rPr>
          <w:rFonts w:ascii="Courier New" w:eastAsia="Times New Roman" w:hAnsi="Courier New" w:cs="Courier New"/>
          <w:sz w:val="24"/>
          <w:szCs w:val="24"/>
        </w:rPr>
        <w:tab/>
      </w:r>
    </w:p>
    <w:p w:rsidR="00881C59" w:rsidRPr="00B97B75" w:rsidRDefault="00881C59" w:rsidP="009D2F40">
      <w:pPr>
        <w:spacing w:after="0" w:line="240" w:lineRule="auto"/>
        <w:rPr>
          <w:rFonts w:ascii="Courier New" w:eastAsia="Times New Roman" w:hAnsi="Courier New" w:cs="Courier New"/>
          <w:sz w:val="24"/>
          <w:szCs w:val="24"/>
        </w:rPr>
      </w:pPr>
      <w:r w:rsidRPr="00B97B75">
        <w:rPr>
          <w:rFonts w:ascii="Courier New" w:eastAsia="Times New Roman" w:hAnsi="Courier New" w:cs="Courier New"/>
          <w:sz w:val="24"/>
          <w:szCs w:val="24"/>
        </w:rPr>
        <w:tab/>
      </w:r>
      <w:r w:rsidRPr="00B97B75">
        <w:rPr>
          <w:rFonts w:ascii="Courier New" w:eastAsia="Times New Roman" w:hAnsi="Courier New" w:cs="Courier New"/>
          <w:sz w:val="24"/>
          <w:szCs w:val="24"/>
        </w:rPr>
        <w:tab/>
      </w:r>
      <w:r w:rsidRPr="00B97B75">
        <w:rPr>
          <w:rFonts w:ascii="Courier New" w:eastAsia="Times New Roman" w:hAnsi="Courier New" w:cs="Courier New"/>
          <w:sz w:val="24"/>
          <w:szCs w:val="24"/>
        </w:rPr>
        <w:tab/>
      </w:r>
      <w:r w:rsidRPr="00B97B75">
        <w:rPr>
          <w:rFonts w:ascii="Courier New" w:eastAsia="Times New Roman" w:hAnsi="Courier New" w:cs="Courier New"/>
          <w:sz w:val="24"/>
          <w:szCs w:val="24"/>
        </w:rPr>
        <w:tab/>
        <w:t>_______________________________</w:t>
      </w:r>
    </w:p>
    <w:p w:rsidR="00881C59" w:rsidRPr="00B97B75" w:rsidRDefault="00881C59" w:rsidP="009D2F40">
      <w:pPr>
        <w:spacing w:after="0" w:line="240" w:lineRule="auto"/>
        <w:rPr>
          <w:rFonts w:ascii="Courier New" w:eastAsia="Times New Roman" w:hAnsi="Courier New" w:cs="Courier New"/>
          <w:sz w:val="24"/>
          <w:szCs w:val="24"/>
        </w:rPr>
      </w:pPr>
      <w:r w:rsidRPr="00B97B75">
        <w:rPr>
          <w:rFonts w:ascii="Courier New" w:eastAsia="Times New Roman" w:hAnsi="Courier New" w:cs="Courier New"/>
          <w:bCs/>
          <w:sz w:val="24"/>
          <w:szCs w:val="24"/>
        </w:rPr>
        <w:tab/>
      </w:r>
      <w:r w:rsidRPr="00B97B75">
        <w:rPr>
          <w:rFonts w:ascii="Courier New" w:eastAsia="Times New Roman" w:hAnsi="Courier New" w:cs="Courier New"/>
          <w:bCs/>
          <w:sz w:val="24"/>
          <w:szCs w:val="24"/>
        </w:rPr>
        <w:tab/>
      </w:r>
      <w:r w:rsidRPr="00B97B75">
        <w:rPr>
          <w:rFonts w:ascii="Courier New" w:eastAsia="Times New Roman" w:hAnsi="Courier New" w:cs="Courier New"/>
          <w:bCs/>
          <w:sz w:val="24"/>
          <w:szCs w:val="24"/>
        </w:rPr>
        <w:tab/>
      </w:r>
      <w:r w:rsidRPr="00B97B75">
        <w:rPr>
          <w:rFonts w:ascii="Courier New" w:eastAsia="Times New Roman" w:hAnsi="Courier New" w:cs="Courier New"/>
          <w:bCs/>
          <w:sz w:val="24"/>
          <w:szCs w:val="24"/>
        </w:rPr>
        <w:tab/>
        <w:t>Arne Duncan</w:t>
      </w:r>
      <w:r w:rsidRPr="00B97B75">
        <w:rPr>
          <w:rFonts w:ascii="Courier New" w:eastAsia="Times New Roman" w:hAnsi="Courier New" w:cs="Courier New"/>
          <w:sz w:val="24"/>
          <w:szCs w:val="24"/>
        </w:rPr>
        <w:t>,</w:t>
      </w:r>
    </w:p>
    <w:p w:rsidR="00881C59" w:rsidRPr="00F1178F" w:rsidRDefault="00881C59" w:rsidP="009D2F40">
      <w:pPr>
        <w:spacing w:after="0" w:line="240" w:lineRule="auto"/>
        <w:rPr>
          <w:rFonts w:ascii="Courier New" w:hAnsi="Courier New"/>
          <w:sz w:val="24"/>
        </w:rPr>
      </w:pPr>
      <w:r w:rsidRPr="00B97B75">
        <w:rPr>
          <w:rFonts w:ascii="Courier New" w:eastAsia="Times New Roman" w:hAnsi="Courier New" w:cs="Courier New"/>
          <w:sz w:val="24"/>
          <w:szCs w:val="24"/>
        </w:rPr>
        <w:tab/>
      </w:r>
      <w:r w:rsidRPr="00B97B75">
        <w:rPr>
          <w:rFonts w:ascii="Courier New" w:eastAsia="Times New Roman" w:hAnsi="Courier New" w:cs="Courier New"/>
          <w:sz w:val="24"/>
          <w:szCs w:val="24"/>
        </w:rPr>
        <w:tab/>
      </w:r>
      <w:r w:rsidRPr="00B97B75">
        <w:rPr>
          <w:rFonts w:ascii="Courier New" w:eastAsia="Times New Roman" w:hAnsi="Courier New" w:cs="Courier New"/>
          <w:sz w:val="24"/>
          <w:szCs w:val="24"/>
        </w:rPr>
        <w:tab/>
      </w:r>
      <w:r w:rsidRPr="00B97B75">
        <w:rPr>
          <w:rFonts w:ascii="Courier New" w:eastAsia="Times New Roman" w:hAnsi="Courier New" w:cs="Courier New"/>
          <w:sz w:val="24"/>
          <w:szCs w:val="24"/>
        </w:rPr>
        <w:tab/>
      </w:r>
      <w:proofErr w:type="gramStart"/>
      <w:r w:rsidRPr="00B97B75">
        <w:rPr>
          <w:rFonts w:ascii="Courier New" w:eastAsia="Times New Roman" w:hAnsi="Courier New" w:cs="Courier New"/>
          <w:sz w:val="24"/>
          <w:szCs w:val="24"/>
          <w:u w:val="single"/>
        </w:rPr>
        <w:t>Secretary of Education</w:t>
      </w:r>
      <w:r w:rsidRPr="00B97B75">
        <w:rPr>
          <w:rFonts w:ascii="Courier New" w:hAnsi="Courier New" w:cs="Courier New"/>
          <w:sz w:val="24"/>
          <w:szCs w:val="24"/>
        </w:rPr>
        <w:t>.</w:t>
      </w:r>
      <w:proofErr w:type="gramEnd"/>
    </w:p>
    <w:p w:rsidR="006704A1" w:rsidRPr="00D46E93" w:rsidRDefault="006704A1" w:rsidP="00BE75A8">
      <w:pPr>
        <w:pStyle w:val="HeadforTOC"/>
        <w:numPr>
          <w:ilvl w:val="0"/>
          <w:numId w:val="12"/>
        </w:numPr>
        <w:rPr>
          <w:b w:val="0"/>
        </w:rPr>
      </w:pPr>
      <w:r>
        <w:rPr>
          <w:rFonts w:ascii="Courier New" w:hAnsi="Courier New"/>
        </w:rPr>
        <w:br w:type="page"/>
      </w:r>
      <w:bookmarkStart w:id="10" w:name="_Toc330135104"/>
      <w:r>
        <w:lastRenderedPageBreak/>
        <w:t xml:space="preserve">SCORING </w:t>
      </w:r>
      <w:r w:rsidRPr="00D46E93">
        <w:t>OVERVIEW AND CHART</w:t>
      </w:r>
      <w:bookmarkEnd w:id="10"/>
    </w:p>
    <w:p w:rsidR="006704A1" w:rsidRDefault="006704A1" w:rsidP="006704A1">
      <w:pPr>
        <w:spacing w:after="0" w:line="240" w:lineRule="auto"/>
        <w:jc w:val="center"/>
        <w:rPr>
          <w:b/>
          <w:sz w:val="24"/>
        </w:rPr>
      </w:pPr>
      <w:r>
        <w:rPr>
          <w:b/>
          <w:sz w:val="24"/>
        </w:rPr>
        <w:t>(Appendix A in the Notice Inviting Applications)</w:t>
      </w:r>
    </w:p>
    <w:p w:rsidR="006704A1" w:rsidRDefault="006704A1" w:rsidP="006704A1">
      <w:pPr>
        <w:spacing w:after="0" w:line="240" w:lineRule="auto"/>
        <w:jc w:val="center"/>
        <w:rPr>
          <w:b/>
          <w:sz w:val="24"/>
        </w:rPr>
      </w:pPr>
    </w:p>
    <w:p w:rsidR="006704A1" w:rsidRDefault="006704A1" w:rsidP="006704A1">
      <w:pPr>
        <w:pStyle w:val="Style"/>
        <w:widowControl/>
        <w:ind w:left="0" w:firstLine="0"/>
        <w:rPr>
          <w:rFonts w:ascii="Times New Roman" w:hAnsi="Times New Roman"/>
          <w:b/>
        </w:rPr>
      </w:pPr>
      <w:r>
        <w:rPr>
          <w:rFonts w:ascii="Times New Roman" w:hAnsi="Times New Roman"/>
          <w:b/>
        </w:rPr>
        <w:t>I.  Introduction</w:t>
      </w:r>
    </w:p>
    <w:p w:rsidR="006704A1" w:rsidRDefault="006704A1" w:rsidP="006704A1">
      <w:pPr>
        <w:pStyle w:val="Style"/>
        <w:widowControl/>
        <w:ind w:left="0" w:firstLine="720"/>
        <w:rPr>
          <w:rFonts w:ascii="Times New Roman" w:hAnsi="Times New Roman"/>
        </w:rPr>
      </w:pPr>
      <w:r>
        <w:rPr>
          <w:rFonts w:ascii="Times New Roman" w:hAnsi="Times New Roman"/>
        </w:rPr>
        <w:t>To help ensure inter-reviewer reliability and transparency for Race to the Top – District applications, the U.S. Department of Education has created a detailed scoring chart for scoring applications.  The chart details the allocation of point values that reviewers will be using.  Race to the Top – District grants will be awarded on a competitive basis to LEAs or consortia of LEAs.  The chart will be used by reviewers to ensure consistency across and within review panels.</w:t>
      </w:r>
    </w:p>
    <w:p w:rsidR="006704A1" w:rsidRDefault="006704A1" w:rsidP="006704A1">
      <w:pPr>
        <w:pStyle w:val="Style"/>
        <w:widowControl/>
        <w:ind w:left="0" w:firstLine="720"/>
        <w:rPr>
          <w:rFonts w:ascii="Times New Roman" w:hAnsi="Times New Roman"/>
        </w:rPr>
      </w:pPr>
    </w:p>
    <w:p w:rsidR="006704A1" w:rsidRDefault="006704A1" w:rsidP="006704A1">
      <w:pPr>
        <w:pStyle w:val="Style"/>
        <w:widowControl/>
        <w:ind w:left="0" w:firstLine="720"/>
        <w:rPr>
          <w:rFonts w:ascii="Times New Roman" w:hAnsi="Times New Roman"/>
        </w:rPr>
      </w:pPr>
      <w:r>
        <w:rPr>
          <w:rFonts w:ascii="Times New Roman" w:hAnsi="Times New Roman"/>
        </w:rPr>
        <w:t xml:space="preserve">Reviewers will be assessing multiple aspects of applicants’ Race to the Top – District applications.  It is possible that an applicant that fails to earn points or earns a low number of points on one criterion might still win a Race to the Top – District award by earning high points on other criteria. </w:t>
      </w:r>
    </w:p>
    <w:p w:rsidR="006704A1" w:rsidRDefault="006704A1" w:rsidP="006704A1">
      <w:pPr>
        <w:pStyle w:val="Style"/>
        <w:widowControl/>
        <w:ind w:left="0" w:firstLine="720"/>
        <w:rPr>
          <w:rFonts w:ascii="Times New Roman" w:hAnsi="Times New Roman"/>
        </w:rPr>
      </w:pPr>
    </w:p>
    <w:p w:rsidR="006704A1" w:rsidRDefault="006704A1" w:rsidP="006704A1">
      <w:pPr>
        <w:pStyle w:val="Style"/>
        <w:widowControl/>
        <w:ind w:left="0" w:firstLine="720"/>
        <w:rPr>
          <w:rFonts w:ascii="Times New Roman" w:hAnsi="Times New Roman"/>
        </w:rPr>
      </w:pPr>
      <w:r>
        <w:rPr>
          <w:rFonts w:ascii="Times New Roman" w:hAnsi="Times New Roman"/>
        </w:rPr>
        <w:t xml:space="preserve">Reviewers will be required to make many thoughtful judgments about the quality of the applications.  For example, reviewers will be assessing, based on the criteria, the comprehensiveness and feasibility of the plans.  Reviewers will be asked to evaluate, if applicants have set ambitious yet achievable performance measures and annual targets in their applications.  Reviewers will need to make informed judgments about applicants’ goals, performance measures, annual targets, proposed activities and the rationale for those activities, the timeline, the deliverables, and credibility of </w:t>
      </w:r>
      <w:r>
        <w:rPr>
          <w:rFonts w:ascii="Times New Roman" w:hAnsi="Times New Roman" w:cs="Times New Roman"/>
        </w:rPr>
        <w:t>a</w:t>
      </w:r>
      <w:r w:rsidRPr="00D46E93">
        <w:rPr>
          <w:rFonts w:ascii="Times New Roman" w:hAnsi="Times New Roman" w:cs="Times New Roman"/>
        </w:rPr>
        <w:t>pplicant</w:t>
      </w:r>
      <w:r>
        <w:rPr>
          <w:rFonts w:ascii="Times New Roman" w:hAnsi="Times New Roman" w:cs="Times New Roman"/>
        </w:rPr>
        <w:t>s’</w:t>
      </w:r>
      <w:r>
        <w:rPr>
          <w:rFonts w:ascii="Times New Roman" w:hAnsi="Times New Roman"/>
        </w:rPr>
        <w:t xml:space="preserve"> plans.</w:t>
      </w:r>
    </w:p>
    <w:p w:rsidR="006704A1" w:rsidRDefault="006704A1" w:rsidP="006704A1">
      <w:pPr>
        <w:pStyle w:val="Style"/>
        <w:widowControl/>
        <w:ind w:left="0" w:firstLine="720"/>
        <w:rPr>
          <w:rFonts w:ascii="Times New Roman" w:hAnsi="Times New Roman"/>
        </w:rPr>
      </w:pPr>
    </w:p>
    <w:p w:rsidR="006704A1" w:rsidRDefault="006704A1" w:rsidP="006704A1">
      <w:pPr>
        <w:pStyle w:val="Style"/>
        <w:widowControl/>
        <w:ind w:left="0" w:firstLine="720"/>
        <w:rPr>
          <w:rFonts w:ascii="Times New Roman" w:hAnsi="Times New Roman"/>
          <w:b/>
        </w:rPr>
      </w:pPr>
      <w:r>
        <w:rPr>
          <w:rFonts w:ascii="Times New Roman" w:hAnsi="Times New Roman"/>
        </w:rPr>
        <w:t xml:space="preserve">Applicants must address Absolute Priority 1 throughout their applications, and Absolute Priority 1 must be met in order for an Applicant to receive funding.  Additionally, an applicant must designate which of Absolute Priorities 2 through 5 it meets.  Applications may choose to address the competitive preference priority in </w:t>
      </w:r>
      <w:r w:rsidR="00D003E5">
        <w:rPr>
          <w:rFonts w:ascii="Times New Roman" w:hAnsi="Times New Roman"/>
        </w:rPr>
        <w:t>Part</w:t>
      </w:r>
      <w:r>
        <w:rPr>
          <w:rFonts w:ascii="Times New Roman" w:hAnsi="Times New Roman"/>
        </w:rPr>
        <w:t xml:space="preserve"> X of the application and may earn extra points under that priority.  Applicants may als</w:t>
      </w:r>
      <w:r w:rsidR="00D003E5">
        <w:rPr>
          <w:rFonts w:ascii="Times New Roman" w:hAnsi="Times New Roman"/>
        </w:rPr>
        <w:t>o choose to submit one or more o</w:t>
      </w:r>
      <w:r>
        <w:rPr>
          <w:rFonts w:ascii="Times New Roman" w:hAnsi="Times New Roman"/>
        </w:rPr>
        <w:t xml:space="preserve">ptional </w:t>
      </w:r>
      <w:r w:rsidR="00D003E5">
        <w:rPr>
          <w:rFonts w:ascii="Times New Roman" w:hAnsi="Times New Roman"/>
        </w:rPr>
        <w:t>b</w:t>
      </w:r>
      <w:r>
        <w:rPr>
          <w:rFonts w:ascii="Times New Roman" w:hAnsi="Times New Roman"/>
        </w:rPr>
        <w:t xml:space="preserve">udget </w:t>
      </w:r>
      <w:r w:rsidR="00D003E5">
        <w:rPr>
          <w:rFonts w:ascii="Times New Roman" w:hAnsi="Times New Roman"/>
        </w:rPr>
        <w:t>s</w:t>
      </w:r>
      <w:r>
        <w:rPr>
          <w:rFonts w:ascii="Times New Roman" w:hAnsi="Times New Roman"/>
        </w:rPr>
        <w:t>upplements, which will be scored separately from the rest of the application.</w:t>
      </w:r>
      <w:r>
        <w:rPr>
          <w:rFonts w:ascii="Times New Roman" w:hAnsi="Times New Roman"/>
          <w:b/>
        </w:rPr>
        <w:t xml:space="preserve"> </w:t>
      </w:r>
    </w:p>
    <w:p w:rsidR="006704A1" w:rsidRDefault="006704A1" w:rsidP="006704A1">
      <w:pPr>
        <w:pStyle w:val="Style"/>
        <w:widowControl/>
        <w:ind w:left="0" w:firstLine="720"/>
        <w:rPr>
          <w:rFonts w:ascii="Times New Roman" w:hAnsi="Times New Roman"/>
          <w:b/>
        </w:rPr>
      </w:pPr>
    </w:p>
    <w:p w:rsidR="006704A1" w:rsidRDefault="006704A1" w:rsidP="006704A1">
      <w:pPr>
        <w:pStyle w:val="Style"/>
        <w:widowControl/>
        <w:ind w:left="0" w:firstLine="720"/>
        <w:rPr>
          <w:rFonts w:ascii="Times New Roman" w:hAnsi="Times New Roman"/>
        </w:rPr>
      </w:pPr>
      <w:r>
        <w:rPr>
          <w:rFonts w:ascii="Times New Roman" w:hAnsi="Times New Roman"/>
        </w:rPr>
        <w:t>This appendix includes the point values for each criterion and for the competitive preference priority, guidance on scoring, and the scoring chart that the Department will provide to reviewers.</w:t>
      </w:r>
    </w:p>
    <w:p w:rsidR="006704A1" w:rsidRDefault="006704A1" w:rsidP="006704A1">
      <w:pPr>
        <w:pStyle w:val="Style"/>
        <w:widowControl/>
        <w:ind w:left="0" w:firstLine="720"/>
        <w:rPr>
          <w:rFonts w:ascii="Times New Roman" w:hAnsi="Times New Roman"/>
        </w:rPr>
      </w:pPr>
    </w:p>
    <w:p w:rsidR="006704A1" w:rsidRDefault="006704A1" w:rsidP="006704A1">
      <w:pPr>
        <w:pStyle w:val="Style"/>
        <w:widowControl/>
        <w:ind w:left="0" w:firstLine="0"/>
        <w:rPr>
          <w:rFonts w:ascii="Times New Roman" w:hAnsi="Times New Roman"/>
          <w:b/>
        </w:rPr>
      </w:pPr>
      <w:r>
        <w:rPr>
          <w:rFonts w:ascii="Times New Roman" w:hAnsi="Times New Roman"/>
          <w:b/>
        </w:rPr>
        <w:t>II. Points Overview</w:t>
      </w:r>
    </w:p>
    <w:p w:rsidR="006704A1" w:rsidRDefault="006704A1" w:rsidP="006704A1">
      <w:pPr>
        <w:pStyle w:val="Style"/>
        <w:widowControl/>
        <w:ind w:left="0" w:firstLine="0"/>
        <w:rPr>
          <w:rFonts w:ascii="Times New Roman" w:hAnsi="Times New Roman"/>
        </w:rPr>
      </w:pPr>
    </w:p>
    <w:p w:rsidR="006704A1" w:rsidRDefault="006704A1" w:rsidP="006704A1">
      <w:pPr>
        <w:pStyle w:val="Style"/>
        <w:widowControl/>
        <w:ind w:left="0" w:firstLine="0"/>
        <w:rPr>
          <w:rFonts w:ascii="Times New Roman" w:hAnsi="Times New Roman"/>
        </w:rPr>
      </w:pPr>
      <w:r>
        <w:rPr>
          <w:rFonts w:ascii="Times New Roman" w:hAnsi="Times New Roman"/>
        </w:rPr>
        <w:t xml:space="preserve">The scoring chart below shows the maximum number of points that may be assigned to each criterion and to the competitive preference priority. </w:t>
      </w:r>
    </w:p>
    <w:p w:rsidR="006704A1" w:rsidRDefault="006704A1" w:rsidP="006704A1">
      <w:pPr>
        <w:pStyle w:val="Style"/>
        <w:widowControl/>
        <w:ind w:left="0" w:firstLine="0"/>
        <w:rPr>
          <w:rFonts w:ascii="Times New Roman" w:hAnsi="Times New Roman"/>
          <w:b/>
        </w:rPr>
      </w:pPr>
    </w:p>
    <w:p w:rsidR="006704A1" w:rsidRDefault="00CC0CB0" w:rsidP="006704A1">
      <w:pPr>
        <w:pStyle w:val="Style"/>
        <w:widowControl/>
        <w:ind w:left="0" w:firstLine="0"/>
        <w:rPr>
          <w:rFonts w:ascii="Times New Roman" w:hAnsi="Times New Roman"/>
          <w:b/>
        </w:rPr>
      </w:pPr>
      <w:r w:rsidRPr="00CC0CB0">
        <w:rPr>
          <w:noProof/>
        </w:rPr>
        <w:lastRenderedPageBreak/>
        <w:drawing>
          <wp:inline distT="0" distB="0" distL="0" distR="0" wp14:anchorId="2B89D1A4" wp14:editId="613C56BE">
            <wp:extent cx="5486400" cy="6720317"/>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486400" cy="6720317"/>
                    </a:xfrm>
                    <a:prstGeom prst="rect">
                      <a:avLst/>
                    </a:prstGeom>
                    <a:noFill/>
                    <a:ln>
                      <a:noFill/>
                    </a:ln>
                  </pic:spPr>
                </pic:pic>
              </a:graphicData>
            </a:graphic>
          </wp:inline>
        </w:drawing>
      </w:r>
      <w:r w:rsidR="006704A1" w:rsidRPr="005F32D9">
        <w:t xml:space="preserve"> </w:t>
      </w:r>
      <w:r w:rsidR="006704A1">
        <w:rPr>
          <w:rFonts w:ascii="Times New Roman" w:hAnsi="Times New Roman"/>
          <w:b/>
        </w:rPr>
        <w:br w:type="page"/>
      </w:r>
    </w:p>
    <w:p w:rsidR="006704A1" w:rsidRPr="006704A1" w:rsidRDefault="006704A1" w:rsidP="006704A1">
      <w:pPr>
        <w:pStyle w:val="Style"/>
        <w:keepNext/>
        <w:widowControl/>
        <w:ind w:left="0" w:firstLine="0"/>
        <w:rPr>
          <w:rFonts w:ascii="Times New Roman" w:hAnsi="Times New Roman" w:cs="Times New Roman"/>
          <w:b/>
        </w:rPr>
      </w:pPr>
      <w:r w:rsidRPr="006704A1">
        <w:rPr>
          <w:rFonts w:ascii="Times New Roman" w:hAnsi="Times New Roman" w:cs="Times New Roman"/>
          <w:b/>
        </w:rPr>
        <w:lastRenderedPageBreak/>
        <w:t>III. About Scoring</w:t>
      </w:r>
    </w:p>
    <w:p w:rsidR="006704A1" w:rsidRPr="006704A1" w:rsidRDefault="006704A1" w:rsidP="006704A1">
      <w:pPr>
        <w:spacing w:after="0" w:line="240" w:lineRule="auto"/>
        <w:rPr>
          <w:rFonts w:ascii="Times New Roman" w:hAnsi="Times New Roman"/>
          <w:sz w:val="24"/>
          <w:szCs w:val="24"/>
        </w:rPr>
      </w:pPr>
      <w:r w:rsidRPr="006704A1">
        <w:rPr>
          <w:rFonts w:ascii="Times New Roman" w:hAnsi="Times New Roman"/>
          <w:sz w:val="24"/>
          <w:szCs w:val="24"/>
        </w:rPr>
        <w:t>The Department will give reviewers general guidance on how to evaluate and score the information that each applicant submits; this guidance will be consistent with the requirements, priorities, selection criteria, and definitions in the NIA.  Reviewers will allot points based on the extent to which the applicant meets the criteria and the competitive preference priority, including existing track record and conditions as well as future plans.  For plans, reviewers will allot points based on the quality of the applicant’s plan and, where specified in the text of the criterion or competitive preference priority, whether the applicant has set ambitious yet achievable goals, performance measures, and annual targets.  In making these judgments, reviewers will consider the extent to which the applicant has:</w:t>
      </w:r>
    </w:p>
    <w:p w:rsidR="006704A1" w:rsidRPr="006704A1" w:rsidRDefault="006704A1" w:rsidP="006704A1">
      <w:pPr>
        <w:spacing w:after="0" w:line="240" w:lineRule="auto"/>
        <w:ind w:left="360"/>
        <w:rPr>
          <w:rFonts w:ascii="Times New Roman" w:hAnsi="Times New Roman"/>
          <w:sz w:val="24"/>
          <w:szCs w:val="24"/>
        </w:rPr>
      </w:pPr>
    </w:p>
    <w:p w:rsidR="006704A1" w:rsidRPr="006704A1" w:rsidRDefault="006704A1" w:rsidP="00BE75A8">
      <w:pPr>
        <w:numPr>
          <w:ilvl w:val="1"/>
          <w:numId w:val="10"/>
        </w:numPr>
        <w:spacing w:after="0" w:line="240" w:lineRule="auto"/>
        <w:ind w:left="360"/>
        <w:rPr>
          <w:rFonts w:ascii="Times New Roman" w:hAnsi="Times New Roman"/>
          <w:sz w:val="24"/>
          <w:szCs w:val="24"/>
        </w:rPr>
      </w:pPr>
      <w:r w:rsidRPr="006704A1">
        <w:rPr>
          <w:rFonts w:ascii="Times New Roman" w:hAnsi="Times New Roman"/>
          <w:sz w:val="24"/>
          <w:szCs w:val="24"/>
          <w:u w:val="single"/>
        </w:rPr>
        <w:t>A high-quality plan</w:t>
      </w:r>
      <w:r w:rsidRPr="006704A1">
        <w:rPr>
          <w:rFonts w:ascii="Times New Roman" w:hAnsi="Times New Roman"/>
          <w:i/>
          <w:sz w:val="24"/>
          <w:szCs w:val="24"/>
        </w:rPr>
        <w:t xml:space="preserve">.  </w:t>
      </w:r>
      <w:r w:rsidRPr="006704A1">
        <w:rPr>
          <w:rFonts w:ascii="Times New Roman" w:hAnsi="Times New Roman"/>
          <w:sz w:val="24"/>
          <w:szCs w:val="24"/>
        </w:rPr>
        <w:t xml:space="preserve">In determining the quality of an applicant’s plan, reviewers will evaluate the key goals, the activities to be undertaken and rationale for the activities, the timeline, the deliverables, the parties responsible for implementing the activities, and the overall credibility of the plan (as judged, in part, by the information submitted as supporting evidence).  Applicants should submit this information for each criterion that the applicant addresses that includes a plan.  Applicants may also submit additional information that they believe will be helpful to peer reviewers. </w:t>
      </w:r>
    </w:p>
    <w:p w:rsidR="006704A1" w:rsidRPr="006704A1" w:rsidRDefault="006704A1" w:rsidP="006704A1">
      <w:pPr>
        <w:spacing w:after="0" w:line="240" w:lineRule="auto"/>
        <w:ind w:left="-720"/>
        <w:rPr>
          <w:rFonts w:ascii="Times New Roman" w:hAnsi="Times New Roman"/>
          <w:sz w:val="24"/>
          <w:szCs w:val="24"/>
        </w:rPr>
      </w:pPr>
    </w:p>
    <w:p w:rsidR="006704A1" w:rsidRPr="006704A1" w:rsidRDefault="006704A1" w:rsidP="00BE75A8">
      <w:pPr>
        <w:numPr>
          <w:ilvl w:val="1"/>
          <w:numId w:val="10"/>
        </w:numPr>
        <w:spacing w:after="0" w:line="240" w:lineRule="auto"/>
        <w:ind w:left="360"/>
        <w:rPr>
          <w:rFonts w:ascii="Times New Roman" w:hAnsi="Times New Roman"/>
          <w:sz w:val="24"/>
          <w:szCs w:val="24"/>
        </w:rPr>
      </w:pPr>
      <w:r w:rsidRPr="006704A1">
        <w:rPr>
          <w:rFonts w:ascii="Times New Roman" w:hAnsi="Times New Roman"/>
          <w:sz w:val="24"/>
          <w:szCs w:val="24"/>
          <w:u w:val="single"/>
        </w:rPr>
        <w:t>Ambitious yet achievable goals, performance measures, and annual targets.</w:t>
      </w:r>
      <w:r w:rsidRPr="006704A1">
        <w:rPr>
          <w:rFonts w:ascii="Times New Roman" w:hAnsi="Times New Roman"/>
          <w:sz w:val="24"/>
          <w:szCs w:val="24"/>
        </w:rPr>
        <w:t xml:space="preserve">  In determining whether an applicant has ambitious yet achievable goals, performance measures, and annual targets, reviewers will examine the applicant’s goals, measures, and annual targets in the context of the applicant’s proposal and the evidence submitted (if any) in support of the proposal.  There </w:t>
      </w:r>
      <w:r w:rsidR="00696DA7">
        <w:rPr>
          <w:rFonts w:ascii="Times New Roman" w:hAnsi="Times New Roman"/>
          <w:sz w:val="24"/>
          <w:szCs w:val="24"/>
        </w:rPr>
        <w:t>are</w:t>
      </w:r>
      <w:r w:rsidRPr="006704A1">
        <w:rPr>
          <w:rFonts w:ascii="Times New Roman" w:hAnsi="Times New Roman"/>
          <w:sz w:val="24"/>
          <w:szCs w:val="24"/>
        </w:rPr>
        <w:t xml:space="preserve"> no specific </w:t>
      </w:r>
      <w:r w:rsidR="00696DA7">
        <w:rPr>
          <w:rFonts w:ascii="Times New Roman" w:hAnsi="Times New Roman"/>
          <w:sz w:val="24"/>
          <w:szCs w:val="24"/>
        </w:rPr>
        <w:t>goals, performance measures, or annual targets</w:t>
      </w:r>
      <w:r w:rsidRPr="006704A1">
        <w:rPr>
          <w:rFonts w:ascii="Times New Roman" w:hAnsi="Times New Roman"/>
          <w:sz w:val="24"/>
          <w:szCs w:val="24"/>
        </w:rPr>
        <w:t xml:space="preserve"> that reviewers will be looking for here; nor will higher </w:t>
      </w:r>
      <w:r w:rsidR="00696DA7">
        <w:rPr>
          <w:rFonts w:ascii="Times New Roman" w:hAnsi="Times New Roman"/>
          <w:sz w:val="24"/>
          <w:szCs w:val="24"/>
        </w:rPr>
        <w:t>ones</w:t>
      </w:r>
      <w:r w:rsidRPr="006704A1">
        <w:rPr>
          <w:rFonts w:ascii="Times New Roman" w:hAnsi="Times New Roman"/>
          <w:sz w:val="24"/>
          <w:szCs w:val="24"/>
        </w:rPr>
        <w:t xml:space="preserve"> necessarily be rewarded above lower ones.  Rather, reviewers will reward applicants for developing “ambitious yet achievable” goals, performance measures, and annual targets that are meaningful for the applicant’s proposal and for assessing implementation progress, successes, and challenges. </w:t>
      </w:r>
    </w:p>
    <w:p w:rsidR="006704A1" w:rsidRPr="006704A1" w:rsidRDefault="006704A1" w:rsidP="006704A1">
      <w:pPr>
        <w:spacing w:after="0" w:line="240" w:lineRule="auto"/>
        <w:rPr>
          <w:rFonts w:ascii="Times New Roman" w:hAnsi="Times New Roman"/>
          <w:sz w:val="24"/>
          <w:szCs w:val="24"/>
        </w:rPr>
      </w:pPr>
    </w:p>
    <w:p w:rsidR="006704A1" w:rsidRPr="006704A1" w:rsidRDefault="006704A1" w:rsidP="006704A1">
      <w:pPr>
        <w:spacing w:after="0" w:line="240" w:lineRule="auto"/>
        <w:rPr>
          <w:rFonts w:ascii="Times New Roman" w:hAnsi="Times New Roman"/>
          <w:sz w:val="24"/>
          <w:szCs w:val="24"/>
        </w:rPr>
      </w:pPr>
      <w:r w:rsidRPr="006704A1">
        <w:rPr>
          <w:rFonts w:ascii="Times New Roman" w:hAnsi="Times New Roman"/>
          <w:sz w:val="24"/>
          <w:szCs w:val="24"/>
        </w:rPr>
        <w:t xml:space="preserve">Note that the evidence that applicants submit may be relevant both to judging whether the applicant has a high-quality plan and whether its goals, performance measures, and annual targets are ambitious yet achievable. </w:t>
      </w:r>
    </w:p>
    <w:p w:rsidR="006704A1" w:rsidRPr="006704A1" w:rsidRDefault="006704A1" w:rsidP="006704A1">
      <w:pPr>
        <w:keepNext/>
        <w:spacing w:after="0" w:line="240" w:lineRule="auto"/>
        <w:rPr>
          <w:rFonts w:ascii="Times New Roman" w:hAnsi="Times New Roman"/>
          <w:i/>
          <w:sz w:val="24"/>
          <w:szCs w:val="24"/>
        </w:rPr>
      </w:pPr>
    </w:p>
    <w:p w:rsidR="006704A1" w:rsidRPr="006704A1" w:rsidRDefault="006704A1" w:rsidP="006704A1">
      <w:pPr>
        <w:keepNext/>
        <w:spacing w:after="0" w:line="240" w:lineRule="auto"/>
        <w:rPr>
          <w:rFonts w:ascii="Times New Roman" w:hAnsi="Times New Roman"/>
          <w:sz w:val="24"/>
          <w:szCs w:val="24"/>
        </w:rPr>
      </w:pPr>
      <w:r w:rsidRPr="006704A1">
        <w:rPr>
          <w:rFonts w:ascii="Times New Roman" w:hAnsi="Times New Roman"/>
          <w:sz w:val="24"/>
          <w:szCs w:val="24"/>
          <w:u w:val="single"/>
        </w:rPr>
        <w:t>About Assigning Points:</w:t>
      </w:r>
      <w:r w:rsidRPr="006704A1">
        <w:rPr>
          <w:rFonts w:ascii="Times New Roman" w:hAnsi="Times New Roman"/>
          <w:sz w:val="24"/>
          <w:szCs w:val="24"/>
        </w:rPr>
        <w:t xml:space="preserve">  For each criterion, reviewers will assign points to an application.  </w:t>
      </w:r>
      <w:r w:rsidR="00696DA7">
        <w:rPr>
          <w:rFonts w:ascii="Times New Roman" w:hAnsi="Times New Roman"/>
          <w:sz w:val="24"/>
          <w:szCs w:val="24"/>
        </w:rPr>
        <w:t>T</w:t>
      </w:r>
      <w:r w:rsidRPr="006704A1">
        <w:rPr>
          <w:rFonts w:ascii="Times New Roman" w:hAnsi="Times New Roman"/>
          <w:sz w:val="24"/>
          <w:szCs w:val="24"/>
        </w:rPr>
        <w:t xml:space="preserve">he Department has specified </w:t>
      </w:r>
      <w:r w:rsidR="00696DA7">
        <w:rPr>
          <w:rFonts w:ascii="Times New Roman" w:hAnsi="Times New Roman"/>
          <w:sz w:val="24"/>
          <w:szCs w:val="24"/>
        </w:rPr>
        <w:t>maximum</w:t>
      </w:r>
      <w:r w:rsidRPr="006704A1">
        <w:rPr>
          <w:rFonts w:ascii="Times New Roman" w:hAnsi="Times New Roman"/>
          <w:sz w:val="24"/>
          <w:szCs w:val="24"/>
        </w:rPr>
        <w:t xml:space="preserve"> point values at the criterion level.  </w:t>
      </w:r>
    </w:p>
    <w:p w:rsidR="006704A1" w:rsidRPr="006704A1" w:rsidRDefault="006704A1" w:rsidP="006704A1">
      <w:pPr>
        <w:keepNext/>
        <w:spacing w:after="0" w:line="240" w:lineRule="auto"/>
        <w:rPr>
          <w:rFonts w:ascii="Times New Roman" w:hAnsi="Times New Roman"/>
          <w:sz w:val="24"/>
          <w:szCs w:val="24"/>
        </w:rPr>
      </w:pPr>
    </w:p>
    <w:p w:rsidR="006704A1" w:rsidRPr="006704A1" w:rsidRDefault="006704A1" w:rsidP="006704A1">
      <w:pPr>
        <w:keepNext/>
        <w:spacing w:after="0" w:line="240" w:lineRule="auto"/>
        <w:rPr>
          <w:rFonts w:ascii="Times New Roman" w:hAnsi="Times New Roman"/>
          <w:sz w:val="24"/>
          <w:szCs w:val="24"/>
        </w:rPr>
      </w:pPr>
      <w:r w:rsidRPr="006704A1">
        <w:rPr>
          <w:rFonts w:ascii="Times New Roman" w:hAnsi="Times New Roman"/>
          <w:sz w:val="24"/>
          <w:szCs w:val="24"/>
        </w:rPr>
        <w:t>The reviewers will use the general ranges below as a guide when awarding points.</w:t>
      </w:r>
      <w:r>
        <w:rPr>
          <w:rFonts w:ascii="Times New Roman" w:hAnsi="Times New Roman"/>
          <w:sz w:val="24"/>
          <w:szCs w:val="24"/>
        </w:rPr>
        <w:br w:type="page"/>
      </w:r>
    </w:p>
    <w:tbl>
      <w:tblPr>
        <w:tblW w:w="0" w:type="auto"/>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0A0" w:firstRow="1" w:lastRow="0" w:firstColumn="1" w:lastColumn="0" w:noHBand="0" w:noVBand="0"/>
      </w:tblPr>
      <w:tblGrid>
        <w:gridCol w:w="2278"/>
        <w:gridCol w:w="2160"/>
        <w:gridCol w:w="2242"/>
        <w:gridCol w:w="2176"/>
      </w:tblGrid>
      <w:tr w:rsidR="006704A1" w:rsidRPr="006704A1" w:rsidTr="00BE75A8">
        <w:trPr>
          <w:tblHeader/>
        </w:trPr>
        <w:tc>
          <w:tcPr>
            <w:tcW w:w="2278" w:type="dxa"/>
            <w:vMerge w:val="restart"/>
            <w:shd w:val="clear" w:color="auto" w:fill="DBE5F1"/>
          </w:tcPr>
          <w:p w:rsidR="006704A1" w:rsidRPr="006704A1" w:rsidRDefault="006704A1" w:rsidP="00BE75A8">
            <w:pPr>
              <w:keepNext/>
              <w:spacing w:after="0" w:line="240" w:lineRule="auto"/>
              <w:jc w:val="center"/>
              <w:rPr>
                <w:rFonts w:ascii="Times New Roman" w:hAnsi="Times New Roman"/>
                <w:b/>
                <w:sz w:val="24"/>
                <w:szCs w:val="24"/>
              </w:rPr>
            </w:pPr>
            <w:r w:rsidRPr="006704A1">
              <w:rPr>
                <w:rFonts w:ascii="Times New Roman" w:hAnsi="Times New Roman"/>
                <w:b/>
                <w:sz w:val="24"/>
                <w:szCs w:val="24"/>
              </w:rPr>
              <w:lastRenderedPageBreak/>
              <w:t xml:space="preserve">Maximum </w:t>
            </w:r>
          </w:p>
          <w:p w:rsidR="006704A1" w:rsidRPr="006704A1" w:rsidRDefault="006704A1" w:rsidP="00BE75A8">
            <w:pPr>
              <w:keepNext/>
              <w:spacing w:after="0" w:line="240" w:lineRule="auto"/>
              <w:jc w:val="center"/>
              <w:rPr>
                <w:rFonts w:ascii="Times New Roman" w:hAnsi="Times New Roman"/>
                <w:b/>
                <w:sz w:val="24"/>
                <w:szCs w:val="24"/>
              </w:rPr>
            </w:pPr>
            <w:r w:rsidRPr="006704A1">
              <w:rPr>
                <w:rFonts w:ascii="Times New Roman" w:hAnsi="Times New Roman"/>
                <w:b/>
                <w:sz w:val="24"/>
                <w:szCs w:val="24"/>
              </w:rPr>
              <w:t>Point Value</w:t>
            </w:r>
          </w:p>
        </w:tc>
        <w:tc>
          <w:tcPr>
            <w:tcW w:w="6578" w:type="dxa"/>
            <w:gridSpan w:val="3"/>
            <w:shd w:val="clear" w:color="auto" w:fill="DBE5F1"/>
          </w:tcPr>
          <w:p w:rsidR="006704A1" w:rsidRPr="006704A1" w:rsidRDefault="006704A1" w:rsidP="00BE75A8">
            <w:pPr>
              <w:keepNext/>
              <w:spacing w:after="0" w:line="240" w:lineRule="auto"/>
              <w:jc w:val="center"/>
              <w:rPr>
                <w:rFonts w:ascii="Times New Roman" w:hAnsi="Times New Roman"/>
                <w:b/>
                <w:sz w:val="24"/>
                <w:szCs w:val="24"/>
              </w:rPr>
            </w:pPr>
            <w:r w:rsidRPr="006704A1">
              <w:rPr>
                <w:rFonts w:ascii="Times New Roman" w:hAnsi="Times New Roman"/>
                <w:b/>
                <w:sz w:val="24"/>
                <w:szCs w:val="24"/>
              </w:rPr>
              <w:t>Quality of Applicant’s Response</w:t>
            </w:r>
          </w:p>
        </w:tc>
      </w:tr>
      <w:tr w:rsidR="006704A1" w:rsidRPr="006704A1" w:rsidTr="00BE75A8">
        <w:trPr>
          <w:tblHeader/>
        </w:trPr>
        <w:tc>
          <w:tcPr>
            <w:tcW w:w="2278" w:type="dxa"/>
            <w:vMerge/>
            <w:shd w:val="clear" w:color="auto" w:fill="DBE5F1"/>
          </w:tcPr>
          <w:p w:rsidR="006704A1" w:rsidRPr="006704A1" w:rsidRDefault="006704A1" w:rsidP="00BE75A8">
            <w:pPr>
              <w:keepNext/>
              <w:spacing w:after="0" w:line="240" w:lineRule="auto"/>
              <w:jc w:val="center"/>
              <w:rPr>
                <w:rFonts w:ascii="Times New Roman" w:hAnsi="Times New Roman"/>
                <w:b/>
                <w:sz w:val="24"/>
                <w:szCs w:val="24"/>
              </w:rPr>
            </w:pPr>
          </w:p>
        </w:tc>
        <w:tc>
          <w:tcPr>
            <w:tcW w:w="2160" w:type="dxa"/>
            <w:shd w:val="clear" w:color="auto" w:fill="DBE5F1"/>
          </w:tcPr>
          <w:p w:rsidR="006704A1" w:rsidRPr="006704A1" w:rsidRDefault="006704A1" w:rsidP="00BE75A8">
            <w:pPr>
              <w:keepNext/>
              <w:spacing w:after="0" w:line="240" w:lineRule="auto"/>
              <w:jc w:val="center"/>
              <w:rPr>
                <w:rFonts w:ascii="Times New Roman" w:hAnsi="Times New Roman"/>
                <w:b/>
                <w:sz w:val="24"/>
                <w:szCs w:val="24"/>
              </w:rPr>
            </w:pPr>
            <w:r w:rsidRPr="006704A1">
              <w:rPr>
                <w:rFonts w:ascii="Times New Roman" w:hAnsi="Times New Roman"/>
                <w:b/>
                <w:sz w:val="24"/>
                <w:szCs w:val="24"/>
              </w:rPr>
              <w:t xml:space="preserve">Low </w:t>
            </w:r>
          </w:p>
        </w:tc>
        <w:tc>
          <w:tcPr>
            <w:tcW w:w="2242" w:type="dxa"/>
            <w:shd w:val="clear" w:color="auto" w:fill="DBE5F1"/>
          </w:tcPr>
          <w:p w:rsidR="006704A1" w:rsidRPr="006704A1" w:rsidRDefault="006704A1" w:rsidP="00BE75A8">
            <w:pPr>
              <w:keepNext/>
              <w:spacing w:after="0" w:line="240" w:lineRule="auto"/>
              <w:jc w:val="center"/>
              <w:rPr>
                <w:rFonts w:ascii="Times New Roman" w:hAnsi="Times New Roman"/>
                <w:b/>
                <w:sz w:val="24"/>
                <w:szCs w:val="24"/>
              </w:rPr>
            </w:pPr>
            <w:r w:rsidRPr="006704A1">
              <w:rPr>
                <w:rFonts w:ascii="Times New Roman" w:hAnsi="Times New Roman"/>
                <w:b/>
                <w:sz w:val="24"/>
                <w:szCs w:val="24"/>
              </w:rPr>
              <w:t>Medium</w:t>
            </w:r>
          </w:p>
        </w:tc>
        <w:tc>
          <w:tcPr>
            <w:tcW w:w="2176" w:type="dxa"/>
            <w:shd w:val="clear" w:color="auto" w:fill="DBE5F1"/>
          </w:tcPr>
          <w:p w:rsidR="006704A1" w:rsidRPr="006704A1" w:rsidRDefault="006704A1" w:rsidP="00BE75A8">
            <w:pPr>
              <w:keepNext/>
              <w:spacing w:after="0" w:line="240" w:lineRule="auto"/>
              <w:jc w:val="center"/>
              <w:rPr>
                <w:rFonts w:ascii="Times New Roman" w:hAnsi="Times New Roman"/>
                <w:b/>
                <w:sz w:val="24"/>
                <w:szCs w:val="24"/>
              </w:rPr>
            </w:pPr>
            <w:r w:rsidRPr="006704A1">
              <w:rPr>
                <w:rFonts w:ascii="Times New Roman" w:hAnsi="Times New Roman"/>
                <w:b/>
                <w:sz w:val="24"/>
                <w:szCs w:val="24"/>
              </w:rPr>
              <w:t>High</w:t>
            </w:r>
          </w:p>
        </w:tc>
      </w:tr>
      <w:tr w:rsidR="006704A1" w:rsidRPr="006704A1" w:rsidTr="00BE75A8">
        <w:tc>
          <w:tcPr>
            <w:tcW w:w="2278" w:type="dxa"/>
            <w:vAlign w:val="center"/>
          </w:tcPr>
          <w:p w:rsidR="006704A1" w:rsidRPr="006704A1" w:rsidRDefault="006704A1" w:rsidP="00BE75A8">
            <w:pPr>
              <w:spacing w:after="0" w:line="240" w:lineRule="auto"/>
              <w:jc w:val="center"/>
              <w:rPr>
                <w:rFonts w:ascii="Times New Roman" w:hAnsi="Times New Roman"/>
                <w:color w:val="000000"/>
                <w:sz w:val="24"/>
                <w:szCs w:val="24"/>
              </w:rPr>
            </w:pPr>
            <w:r w:rsidRPr="006704A1">
              <w:rPr>
                <w:rFonts w:ascii="Times New Roman" w:hAnsi="Times New Roman"/>
                <w:color w:val="000000"/>
                <w:sz w:val="24"/>
                <w:szCs w:val="24"/>
              </w:rPr>
              <w:t>20</w:t>
            </w:r>
          </w:p>
        </w:tc>
        <w:tc>
          <w:tcPr>
            <w:tcW w:w="2160" w:type="dxa"/>
            <w:vAlign w:val="center"/>
          </w:tcPr>
          <w:p w:rsidR="006704A1" w:rsidRPr="006704A1" w:rsidRDefault="006704A1" w:rsidP="00BE75A8">
            <w:pPr>
              <w:spacing w:after="0" w:line="240" w:lineRule="auto"/>
              <w:jc w:val="center"/>
              <w:rPr>
                <w:rFonts w:ascii="Times New Roman" w:hAnsi="Times New Roman"/>
                <w:color w:val="000000"/>
                <w:sz w:val="24"/>
                <w:szCs w:val="24"/>
              </w:rPr>
            </w:pPr>
            <w:r w:rsidRPr="006704A1">
              <w:rPr>
                <w:rFonts w:ascii="Times New Roman" w:hAnsi="Times New Roman"/>
                <w:color w:val="000000"/>
                <w:sz w:val="24"/>
                <w:szCs w:val="24"/>
              </w:rPr>
              <w:t>0-4</w:t>
            </w:r>
          </w:p>
        </w:tc>
        <w:tc>
          <w:tcPr>
            <w:tcW w:w="2242" w:type="dxa"/>
            <w:vAlign w:val="center"/>
          </w:tcPr>
          <w:p w:rsidR="006704A1" w:rsidRPr="006704A1" w:rsidRDefault="006704A1" w:rsidP="00BE75A8">
            <w:pPr>
              <w:spacing w:after="0" w:line="240" w:lineRule="auto"/>
              <w:jc w:val="center"/>
              <w:rPr>
                <w:rFonts w:ascii="Times New Roman" w:hAnsi="Times New Roman"/>
                <w:color w:val="000000"/>
                <w:sz w:val="24"/>
                <w:szCs w:val="24"/>
              </w:rPr>
            </w:pPr>
            <w:r w:rsidRPr="006704A1">
              <w:rPr>
                <w:rFonts w:ascii="Times New Roman" w:hAnsi="Times New Roman"/>
                <w:color w:val="000000"/>
                <w:sz w:val="24"/>
                <w:szCs w:val="24"/>
              </w:rPr>
              <w:t>5-14</w:t>
            </w:r>
          </w:p>
        </w:tc>
        <w:tc>
          <w:tcPr>
            <w:tcW w:w="2176" w:type="dxa"/>
            <w:vAlign w:val="center"/>
          </w:tcPr>
          <w:p w:rsidR="006704A1" w:rsidRPr="006704A1" w:rsidRDefault="006704A1" w:rsidP="00BE75A8">
            <w:pPr>
              <w:spacing w:after="0" w:line="240" w:lineRule="auto"/>
              <w:jc w:val="center"/>
              <w:rPr>
                <w:rFonts w:ascii="Times New Roman" w:hAnsi="Times New Roman"/>
                <w:color w:val="000000"/>
                <w:sz w:val="24"/>
                <w:szCs w:val="24"/>
              </w:rPr>
            </w:pPr>
            <w:r w:rsidRPr="006704A1">
              <w:rPr>
                <w:rFonts w:ascii="Times New Roman" w:hAnsi="Times New Roman"/>
                <w:color w:val="000000"/>
                <w:sz w:val="24"/>
                <w:szCs w:val="24"/>
              </w:rPr>
              <w:t>15-20</w:t>
            </w:r>
          </w:p>
        </w:tc>
      </w:tr>
      <w:tr w:rsidR="006704A1" w:rsidRPr="006704A1" w:rsidTr="00BE75A8">
        <w:tc>
          <w:tcPr>
            <w:tcW w:w="2278" w:type="dxa"/>
            <w:vAlign w:val="center"/>
          </w:tcPr>
          <w:p w:rsidR="006704A1" w:rsidRPr="006704A1" w:rsidRDefault="006704A1" w:rsidP="00BE75A8">
            <w:pPr>
              <w:spacing w:after="0" w:line="240" w:lineRule="auto"/>
              <w:jc w:val="center"/>
              <w:rPr>
                <w:rFonts w:ascii="Times New Roman" w:hAnsi="Times New Roman"/>
                <w:color w:val="000000"/>
                <w:sz w:val="24"/>
                <w:szCs w:val="24"/>
              </w:rPr>
            </w:pPr>
            <w:r w:rsidRPr="006704A1">
              <w:rPr>
                <w:rFonts w:ascii="Times New Roman" w:hAnsi="Times New Roman"/>
                <w:color w:val="000000"/>
                <w:sz w:val="24"/>
                <w:szCs w:val="24"/>
              </w:rPr>
              <w:t>15</w:t>
            </w:r>
          </w:p>
        </w:tc>
        <w:tc>
          <w:tcPr>
            <w:tcW w:w="2160" w:type="dxa"/>
            <w:vAlign w:val="center"/>
          </w:tcPr>
          <w:p w:rsidR="006704A1" w:rsidRPr="006704A1" w:rsidRDefault="006704A1" w:rsidP="00BE75A8">
            <w:pPr>
              <w:spacing w:after="0" w:line="240" w:lineRule="auto"/>
              <w:jc w:val="center"/>
              <w:rPr>
                <w:rFonts w:ascii="Times New Roman" w:hAnsi="Times New Roman"/>
                <w:color w:val="000000"/>
                <w:sz w:val="24"/>
                <w:szCs w:val="24"/>
              </w:rPr>
            </w:pPr>
            <w:r w:rsidRPr="006704A1">
              <w:rPr>
                <w:rFonts w:ascii="Times New Roman" w:hAnsi="Times New Roman"/>
                <w:color w:val="000000"/>
                <w:sz w:val="24"/>
                <w:szCs w:val="24"/>
              </w:rPr>
              <w:t>0-3</w:t>
            </w:r>
          </w:p>
        </w:tc>
        <w:tc>
          <w:tcPr>
            <w:tcW w:w="2242" w:type="dxa"/>
            <w:vAlign w:val="center"/>
          </w:tcPr>
          <w:p w:rsidR="006704A1" w:rsidRPr="006704A1" w:rsidRDefault="006704A1" w:rsidP="00BE75A8">
            <w:pPr>
              <w:spacing w:after="0" w:line="240" w:lineRule="auto"/>
              <w:jc w:val="center"/>
              <w:rPr>
                <w:rFonts w:ascii="Times New Roman" w:hAnsi="Times New Roman"/>
                <w:color w:val="000000"/>
                <w:sz w:val="24"/>
                <w:szCs w:val="24"/>
              </w:rPr>
            </w:pPr>
            <w:r w:rsidRPr="006704A1">
              <w:rPr>
                <w:rFonts w:ascii="Times New Roman" w:hAnsi="Times New Roman"/>
                <w:color w:val="000000"/>
                <w:sz w:val="24"/>
                <w:szCs w:val="24"/>
              </w:rPr>
              <w:t>4-11</w:t>
            </w:r>
          </w:p>
        </w:tc>
        <w:tc>
          <w:tcPr>
            <w:tcW w:w="2176" w:type="dxa"/>
            <w:vAlign w:val="center"/>
          </w:tcPr>
          <w:p w:rsidR="006704A1" w:rsidRPr="006704A1" w:rsidRDefault="006704A1" w:rsidP="00BE75A8">
            <w:pPr>
              <w:spacing w:after="0" w:line="240" w:lineRule="auto"/>
              <w:jc w:val="center"/>
              <w:rPr>
                <w:rFonts w:ascii="Times New Roman" w:hAnsi="Times New Roman"/>
                <w:color w:val="000000"/>
                <w:sz w:val="24"/>
                <w:szCs w:val="24"/>
              </w:rPr>
            </w:pPr>
            <w:r w:rsidRPr="006704A1">
              <w:rPr>
                <w:rFonts w:ascii="Times New Roman" w:hAnsi="Times New Roman"/>
                <w:color w:val="000000"/>
                <w:sz w:val="24"/>
                <w:szCs w:val="24"/>
              </w:rPr>
              <w:t>12-15</w:t>
            </w:r>
          </w:p>
        </w:tc>
      </w:tr>
      <w:tr w:rsidR="006704A1" w:rsidRPr="006704A1" w:rsidTr="00BE75A8">
        <w:tc>
          <w:tcPr>
            <w:tcW w:w="2278" w:type="dxa"/>
            <w:vAlign w:val="center"/>
          </w:tcPr>
          <w:p w:rsidR="006704A1" w:rsidRPr="006704A1" w:rsidRDefault="006704A1" w:rsidP="00BE75A8">
            <w:pPr>
              <w:spacing w:after="0" w:line="240" w:lineRule="auto"/>
              <w:jc w:val="center"/>
              <w:rPr>
                <w:rFonts w:ascii="Times New Roman" w:hAnsi="Times New Roman"/>
                <w:color w:val="000000"/>
                <w:sz w:val="24"/>
                <w:szCs w:val="24"/>
              </w:rPr>
            </w:pPr>
            <w:r w:rsidRPr="006704A1">
              <w:rPr>
                <w:rFonts w:ascii="Times New Roman" w:hAnsi="Times New Roman"/>
                <w:color w:val="000000"/>
                <w:sz w:val="24"/>
                <w:szCs w:val="24"/>
              </w:rPr>
              <w:t>10</w:t>
            </w:r>
          </w:p>
        </w:tc>
        <w:tc>
          <w:tcPr>
            <w:tcW w:w="2160" w:type="dxa"/>
            <w:vAlign w:val="center"/>
          </w:tcPr>
          <w:p w:rsidR="006704A1" w:rsidRPr="006704A1" w:rsidRDefault="006704A1" w:rsidP="00BE75A8">
            <w:pPr>
              <w:spacing w:after="0" w:line="240" w:lineRule="auto"/>
              <w:jc w:val="center"/>
              <w:rPr>
                <w:rFonts w:ascii="Times New Roman" w:hAnsi="Times New Roman"/>
                <w:color w:val="000000"/>
                <w:sz w:val="24"/>
                <w:szCs w:val="24"/>
              </w:rPr>
            </w:pPr>
            <w:r w:rsidRPr="006704A1">
              <w:rPr>
                <w:rFonts w:ascii="Times New Roman" w:hAnsi="Times New Roman"/>
                <w:color w:val="000000"/>
                <w:sz w:val="24"/>
                <w:szCs w:val="24"/>
              </w:rPr>
              <w:t>0-2</w:t>
            </w:r>
          </w:p>
        </w:tc>
        <w:tc>
          <w:tcPr>
            <w:tcW w:w="2242" w:type="dxa"/>
            <w:vAlign w:val="center"/>
          </w:tcPr>
          <w:p w:rsidR="006704A1" w:rsidRPr="006704A1" w:rsidRDefault="006704A1" w:rsidP="00BE75A8">
            <w:pPr>
              <w:spacing w:after="0" w:line="240" w:lineRule="auto"/>
              <w:jc w:val="center"/>
              <w:rPr>
                <w:rFonts w:ascii="Times New Roman" w:hAnsi="Times New Roman"/>
                <w:color w:val="000000"/>
                <w:sz w:val="24"/>
                <w:szCs w:val="24"/>
              </w:rPr>
            </w:pPr>
            <w:r w:rsidRPr="006704A1">
              <w:rPr>
                <w:rFonts w:ascii="Times New Roman" w:hAnsi="Times New Roman"/>
                <w:color w:val="000000"/>
                <w:sz w:val="24"/>
                <w:szCs w:val="24"/>
              </w:rPr>
              <w:t>3-7</w:t>
            </w:r>
          </w:p>
        </w:tc>
        <w:tc>
          <w:tcPr>
            <w:tcW w:w="2176" w:type="dxa"/>
            <w:vAlign w:val="center"/>
          </w:tcPr>
          <w:p w:rsidR="006704A1" w:rsidRPr="006704A1" w:rsidRDefault="006704A1" w:rsidP="00BE75A8">
            <w:pPr>
              <w:spacing w:after="0" w:line="240" w:lineRule="auto"/>
              <w:jc w:val="center"/>
              <w:rPr>
                <w:rFonts w:ascii="Times New Roman" w:hAnsi="Times New Roman"/>
                <w:color w:val="000000"/>
                <w:sz w:val="24"/>
                <w:szCs w:val="24"/>
              </w:rPr>
            </w:pPr>
            <w:r w:rsidRPr="006704A1">
              <w:rPr>
                <w:rFonts w:ascii="Times New Roman" w:hAnsi="Times New Roman"/>
                <w:color w:val="000000"/>
                <w:sz w:val="24"/>
                <w:szCs w:val="24"/>
              </w:rPr>
              <w:t>8-10</w:t>
            </w:r>
          </w:p>
        </w:tc>
      </w:tr>
      <w:tr w:rsidR="006704A1" w:rsidRPr="006704A1" w:rsidTr="004277FC">
        <w:trPr>
          <w:trHeight w:val="350"/>
        </w:trPr>
        <w:tc>
          <w:tcPr>
            <w:tcW w:w="2278" w:type="dxa"/>
            <w:vAlign w:val="center"/>
          </w:tcPr>
          <w:p w:rsidR="006704A1" w:rsidRPr="006704A1" w:rsidRDefault="006704A1" w:rsidP="00BE75A8">
            <w:pPr>
              <w:spacing w:after="0" w:line="240" w:lineRule="auto"/>
              <w:jc w:val="center"/>
              <w:rPr>
                <w:rFonts w:ascii="Times New Roman" w:hAnsi="Times New Roman"/>
                <w:color w:val="000000"/>
                <w:sz w:val="24"/>
                <w:szCs w:val="24"/>
              </w:rPr>
            </w:pPr>
            <w:r w:rsidRPr="006704A1">
              <w:rPr>
                <w:rFonts w:ascii="Times New Roman" w:hAnsi="Times New Roman"/>
                <w:color w:val="000000"/>
                <w:sz w:val="24"/>
                <w:szCs w:val="24"/>
              </w:rPr>
              <w:t>5</w:t>
            </w:r>
          </w:p>
        </w:tc>
        <w:tc>
          <w:tcPr>
            <w:tcW w:w="2160" w:type="dxa"/>
            <w:vAlign w:val="center"/>
          </w:tcPr>
          <w:p w:rsidR="006704A1" w:rsidRPr="004277FC" w:rsidRDefault="006704A1" w:rsidP="004277FC">
            <w:pPr>
              <w:spacing w:after="0" w:line="240" w:lineRule="auto"/>
              <w:jc w:val="center"/>
              <w:rPr>
                <w:rFonts w:ascii="Times New Roman" w:hAnsi="Times New Roman"/>
                <w:color w:val="000000"/>
                <w:sz w:val="24"/>
                <w:szCs w:val="24"/>
              </w:rPr>
            </w:pPr>
            <w:r w:rsidRPr="006704A1">
              <w:rPr>
                <w:rFonts w:ascii="Times New Roman" w:hAnsi="Times New Roman"/>
                <w:color w:val="000000"/>
                <w:sz w:val="24"/>
                <w:szCs w:val="24"/>
              </w:rPr>
              <w:t>0-1</w:t>
            </w:r>
          </w:p>
        </w:tc>
        <w:tc>
          <w:tcPr>
            <w:tcW w:w="2242" w:type="dxa"/>
            <w:vAlign w:val="center"/>
          </w:tcPr>
          <w:p w:rsidR="006704A1" w:rsidRPr="006704A1" w:rsidRDefault="006704A1" w:rsidP="00BE75A8">
            <w:pPr>
              <w:spacing w:after="0" w:line="240" w:lineRule="auto"/>
              <w:jc w:val="center"/>
              <w:rPr>
                <w:rFonts w:ascii="Times New Roman" w:hAnsi="Times New Roman"/>
                <w:color w:val="000000"/>
                <w:sz w:val="24"/>
                <w:szCs w:val="24"/>
              </w:rPr>
            </w:pPr>
            <w:r w:rsidRPr="006704A1">
              <w:rPr>
                <w:rFonts w:ascii="Times New Roman" w:hAnsi="Times New Roman"/>
                <w:color w:val="000000"/>
                <w:sz w:val="24"/>
                <w:szCs w:val="24"/>
              </w:rPr>
              <w:t>2-3</w:t>
            </w:r>
          </w:p>
        </w:tc>
        <w:tc>
          <w:tcPr>
            <w:tcW w:w="2176" w:type="dxa"/>
            <w:vAlign w:val="center"/>
          </w:tcPr>
          <w:p w:rsidR="006704A1" w:rsidRPr="006704A1" w:rsidRDefault="006704A1" w:rsidP="00BE75A8">
            <w:pPr>
              <w:spacing w:after="0" w:line="240" w:lineRule="auto"/>
              <w:jc w:val="center"/>
              <w:rPr>
                <w:rFonts w:ascii="Times New Roman" w:hAnsi="Times New Roman"/>
                <w:color w:val="000000"/>
                <w:sz w:val="24"/>
                <w:szCs w:val="24"/>
              </w:rPr>
            </w:pPr>
            <w:r w:rsidRPr="006704A1">
              <w:rPr>
                <w:rFonts w:ascii="Times New Roman" w:hAnsi="Times New Roman"/>
                <w:color w:val="000000"/>
                <w:sz w:val="24"/>
                <w:szCs w:val="24"/>
              </w:rPr>
              <w:t>4-5</w:t>
            </w:r>
          </w:p>
        </w:tc>
      </w:tr>
    </w:tbl>
    <w:p w:rsidR="00E31ACA" w:rsidRDefault="00E31ACA" w:rsidP="00E31ACA">
      <w:pPr>
        <w:spacing w:after="0" w:line="240" w:lineRule="auto"/>
        <w:rPr>
          <w:rFonts w:ascii="Times New Roman" w:hAnsi="Times New Roman"/>
          <w:sz w:val="24"/>
          <w:szCs w:val="24"/>
          <w:u w:val="single"/>
        </w:rPr>
      </w:pPr>
    </w:p>
    <w:p w:rsidR="006704A1" w:rsidRPr="006704A1" w:rsidRDefault="00E31ACA" w:rsidP="00E31ACA">
      <w:pPr>
        <w:spacing w:after="0" w:line="240" w:lineRule="auto"/>
        <w:rPr>
          <w:rFonts w:ascii="Times New Roman" w:hAnsi="Times New Roman"/>
          <w:sz w:val="24"/>
          <w:szCs w:val="24"/>
        </w:rPr>
      </w:pPr>
      <w:r>
        <w:rPr>
          <w:rFonts w:ascii="Times New Roman" w:hAnsi="Times New Roman"/>
          <w:sz w:val="24"/>
          <w:szCs w:val="24"/>
          <w:u w:val="single"/>
        </w:rPr>
        <w:t>A</w:t>
      </w:r>
      <w:r w:rsidR="006704A1" w:rsidRPr="006704A1">
        <w:rPr>
          <w:rFonts w:ascii="Times New Roman" w:hAnsi="Times New Roman"/>
          <w:sz w:val="24"/>
          <w:szCs w:val="24"/>
          <w:u w:val="single"/>
        </w:rPr>
        <w:t>bout Priorities</w:t>
      </w:r>
      <w:r w:rsidR="006704A1" w:rsidRPr="006704A1">
        <w:rPr>
          <w:rFonts w:ascii="Times New Roman" w:hAnsi="Times New Roman"/>
          <w:sz w:val="24"/>
          <w:szCs w:val="24"/>
        </w:rPr>
        <w:t xml:space="preserve">:  There are two types of priorities in the Race to the Top – District competition. </w:t>
      </w:r>
    </w:p>
    <w:p w:rsidR="006704A1" w:rsidRPr="006704A1" w:rsidRDefault="006704A1" w:rsidP="00E31ACA">
      <w:pPr>
        <w:numPr>
          <w:ilvl w:val="0"/>
          <w:numId w:val="11"/>
        </w:numPr>
        <w:spacing w:after="0" w:line="240" w:lineRule="auto"/>
        <w:rPr>
          <w:rFonts w:ascii="Times New Roman" w:hAnsi="Times New Roman"/>
          <w:sz w:val="24"/>
          <w:szCs w:val="24"/>
        </w:rPr>
      </w:pPr>
      <w:r w:rsidRPr="006704A1">
        <w:rPr>
          <w:rFonts w:ascii="Times New Roman" w:hAnsi="Times New Roman"/>
          <w:sz w:val="24"/>
          <w:szCs w:val="24"/>
        </w:rPr>
        <w:t xml:space="preserve">Absolute Priorities  </w:t>
      </w:r>
    </w:p>
    <w:p w:rsidR="006704A1" w:rsidRPr="006704A1" w:rsidRDefault="006704A1" w:rsidP="00E31ACA">
      <w:pPr>
        <w:numPr>
          <w:ilvl w:val="1"/>
          <w:numId w:val="11"/>
        </w:numPr>
        <w:spacing w:after="0" w:line="240" w:lineRule="auto"/>
        <w:rPr>
          <w:rFonts w:ascii="Times New Roman" w:hAnsi="Times New Roman"/>
          <w:sz w:val="24"/>
          <w:szCs w:val="24"/>
        </w:rPr>
      </w:pPr>
      <w:r w:rsidRPr="006704A1">
        <w:rPr>
          <w:rFonts w:ascii="Times New Roman" w:hAnsi="Times New Roman"/>
          <w:sz w:val="24"/>
          <w:szCs w:val="24"/>
        </w:rPr>
        <w:t>Absolute Priority 1 cuts across the entire application and should not be addressed separately.  It will be assessed, after the proposal has been fully reviewed and evaluated, to ensure that the application has met the priority.  If an application has not met the priority, it will be eliminated from the competition.  In those cases where there is a disparity in the reviewers’ determinations on the priority, the Department will consider Absolute Priority 1 met only if a majority of the reviewers on a panel determine that an application meets the priority.</w:t>
      </w:r>
    </w:p>
    <w:p w:rsidR="006704A1" w:rsidRPr="006704A1" w:rsidRDefault="006704A1" w:rsidP="00E31ACA">
      <w:pPr>
        <w:numPr>
          <w:ilvl w:val="1"/>
          <w:numId w:val="11"/>
        </w:numPr>
        <w:spacing w:after="0" w:line="240" w:lineRule="auto"/>
        <w:rPr>
          <w:rFonts w:ascii="Times New Roman" w:hAnsi="Times New Roman"/>
          <w:sz w:val="24"/>
          <w:szCs w:val="24"/>
        </w:rPr>
      </w:pPr>
      <w:r w:rsidRPr="006704A1">
        <w:rPr>
          <w:rFonts w:ascii="Times New Roman" w:hAnsi="Times New Roman"/>
          <w:sz w:val="24"/>
          <w:szCs w:val="24"/>
        </w:rPr>
        <w:t xml:space="preserve">Absolute Priorities 2-5 are not judged by peer reviewers.  Applicants indicate in the Application Assurances in </w:t>
      </w:r>
      <w:r w:rsidR="00224E85">
        <w:rPr>
          <w:rFonts w:ascii="Times New Roman" w:hAnsi="Times New Roman"/>
          <w:sz w:val="24"/>
          <w:szCs w:val="24"/>
        </w:rPr>
        <w:t>Parts</w:t>
      </w:r>
      <w:r w:rsidRPr="006704A1">
        <w:rPr>
          <w:rFonts w:ascii="Times New Roman" w:hAnsi="Times New Roman"/>
          <w:sz w:val="24"/>
          <w:szCs w:val="24"/>
        </w:rPr>
        <w:t xml:space="preserve"> V or VI of the application which one of Absolute Priorities 2-5 applies to them.  The Department will review Application Assurances before making grant awards.</w:t>
      </w:r>
    </w:p>
    <w:p w:rsidR="006704A1" w:rsidRPr="006704A1" w:rsidRDefault="006704A1" w:rsidP="00E31ACA">
      <w:pPr>
        <w:numPr>
          <w:ilvl w:val="0"/>
          <w:numId w:val="11"/>
        </w:numPr>
        <w:spacing w:after="0" w:line="240" w:lineRule="auto"/>
        <w:rPr>
          <w:rFonts w:ascii="Times New Roman" w:hAnsi="Times New Roman"/>
          <w:sz w:val="24"/>
          <w:szCs w:val="24"/>
        </w:rPr>
      </w:pPr>
      <w:r w:rsidRPr="006704A1">
        <w:rPr>
          <w:rFonts w:ascii="Times New Roman" w:hAnsi="Times New Roman"/>
          <w:sz w:val="24"/>
          <w:szCs w:val="24"/>
        </w:rPr>
        <w:t>Competitive Preference Priority</w:t>
      </w:r>
    </w:p>
    <w:p w:rsidR="006704A1" w:rsidRPr="006704A1" w:rsidRDefault="006704A1" w:rsidP="00E31ACA">
      <w:pPr>
        <w:numPr>
          <w:ilvl w:val="1"/>
          <w:numId w:val="11"/>
        </w:numPr>
        <w:spacing w:after="0" w:line="240" w:lineRule="auto"/>
        <w:rPr>
          <w:rFonts w:ascii="Times New Roman" w:hAnsi="Times New Roman"/>
          <w:sz w:val="24"/>
          <w:szCs w:val="24"/>
        </w:rPr>
      </w:pPr>
      <w:r w:rsidRPr="006704A1">
        <w:rPr>
          <w:rFonts w:ascii="Times New Roman" w:hAnsi="Times New Roman"/>
          <w:sz w:val="24"/>
          <w:szCs w:val="24"/>
        </w:rPr>
        <w:t>The competitive preference priority is optional and applicants may respond to it in Section X of the application.  It is worth up to</w:t>
      </w:r>
      <w:r w:rsidRPr="006704A1">
        <w:rPr>
          <w:rFonts w:ascii="Times New Roman" w:hAnsi="Times New Roman"/>
          <w:b/>
          <w:sz w:val="24"/>
          <w:szCs w:val="24"/>
        </w:rPr>
        <w:t xml:space="preserve"> </w:t>
      </w:r>
      <w:r w:rsidRPr="006704A1">
        <w:rPr>
          <w:rFonts w:ascii="Times New Roman" w:hAnsi="Times New Roman"/>
          <w:sz w:val="24"/>
          <w:szCs w:val="24"/>
        </w:rPr>
        <w:t xml:space="preserve">10 points, and reviewers will allot points based on the extent to which the applicant meets the priority. </w:t>
      </w:r>
    </w:p>
    <w:p w:rsidR="006704A1" w:rsidRPr="006704A1" w:rsidRDefault="006704A1" w:rsidP="00E31ACA">
      <w:pPr>
        <w:spacing w:after="0" w:line="240" w:lineRule="auto"/>
        <w:rPr>
          <w:rFonts w:ascii="Times New Roman" w:hAnsi="Times New Roman"/>
          <w:sz w:val="24"/>
          <w:szCs w:val="24"/>
          <w:u w:val="single"/>
        </w:rPr>
      </w:pPr>
    </w:p>
    <w:p w:rsidR="006704A1" w:rsidRPr="006704A1" w:rsidRDefault="006704A1" w:rsidP="00E31ACA">
      <w:pPr>
        <w:spacing w:after="0" w:line="240" w:lineRule="auto"/>
        <w:rPr>
          <w:rFonts w:ascii="Times New Roman" w:hAnsi="Times New Roman"/>
          <w:sz w:val="24"/>
          <w:szCs w:val="24"/>
        </w:rPr>
      </w:pPr>
      <w:r w:rsidRPr="006704A1">
        <w:rPr>
          <w:rFonts w:ascii="Times New Roman" w:hAnsi="Times New Roman"/>
          <w:sz w:val="24"/>
          <w:szCs w:val="24"/>
          <w:u w:val="single"/>
        </w:rPr>
        <w:t>In the Event of a Tie</w:t>
      </w:r>
      <w:r w:rsidRPr="006704A1">
        <w:rPr>
          <w:rFonts w:ascii="Times New Roman" w:hAnsi="Times New Roman"/>
          <w:sz w:val="24"/>
          <w:szCs w:val="24"/>
        </w:rPr>
        <w:t>:  If two or more applications have the same score and there is not sufficient funding to support all of the tied applicants in the funding range, the applicants’ scores on criterion (B)(1)</w:t>
      </w:r>
      <w:r w:rsidRPr="006704A1">
        <w:rPr>
          <w:rFonts w:ascii="Times New Roman" w:hAnsi="Times New Roman"/>
          <w:b/>
          <w:sz w:val="24"/>
          <w:szCs w:val="24"/>
        </w:rPr>
        <w:t xml:space="preserve"> </w:t>
      </w:r>
      <w:r w:rsidRPr="006704A1">
        <w:rPr>
          <w:rFonts w:ascii="Times New Roman" w:hAnsi="Times New Roman"/>
          <w:sz w:val="24"/>
          <w:szCs w:val="24"/>
        </w:rPr>
        <w:t>will be used to break the tie.</w:t>
      </w:r>
    </w:p>
    <w:p w:rsidR="006704A1" w:rsidRPr="006704A1" w:rsidRDefault="006704A1" w:rsidP="00E31ACA">
      <w:pPr>
        <w:spacing w:after="0" w:line="240" w:lineRule="auto"/>
        <w:rPr>
          <w:rFonts w:ascii="Times New Roman" w:hAnsi="Times New Roman"/>
          <w:sz w:val="24"/>
          <w:szCs w:val="24"/>
        </w:rPr>
      </w:pPr>
    </w:p>
    <w:p w:rsidR="006704A1" w:rsidRDefault="006704A1" w:rsidP="00E31ACA">
      <w:pPr>
        <w:spacing w:after="0" w:line="240" w:lineRule="auto"/>
        <w:rPr>
          <w:rFonts w:ascii="Times New Roman" w:hAnsi="Times New Roman"/>
          <w:sz w:val="24"/>
          <w:szCs w:val="24"/>
        </w:rPr>
      </w:pPr>
      <w:r w:rsidRPr="006704A1">
        <w:rPr>
          <w:rFonts w:ascii="Times New Roman" w:hAnsi="Times New Roman"/>
          <w:sz w:val="24"/>
          <w:szCs w:val="24"/>
          <w:u w:val="single"/>
        </w:rPr>
        <w:t>About the Optional Budget Supplement</w:t>
      </w:r>
      <w:r w:rsidRPr="006704A1">
        <w:rPr>
          <w:rFonts w:ascii="Times New Roman" w:hAnsi="Times New Roman"/>
          <w:sz w:val="24"/>
          <w:szCs w:val="24"/>
        </w:rPr>
        <w:t xml:space="preserve">:  The </w:t>
      </w:r>
      <w:r w:rsidR="00B755DE">
        <w:rPr>
          <w:rFonts w:ascii="Times New Roman" w:hAnsi="Times New Roman"/>
          <w:sz w:val="24"/>
          <w:szCs w:val="24"/>
        </w:rPr>
        <w:t>o</w:t>
      </w:r>
      <w:r w:rsidRPr="006704A1">
        <w:rPr>
          <w:rFonts w:ascii="Times New Roman" w:hAnsi="Times New Roman"/>
          <w:sz w:val="24"/>
          <w:szCs w:val="24"/>
        </w:rPr>
        <w:t xml:space="preserve">ptional </w:t>
      </w:r>
      <w:r w:rsidR="00B755DE">
        <w:rPr>
          <w:rFonts w:ascii="Times New Roman" w:hAnsi="Times New Roman"/>
          <w:sz w:val="24"/>
          <w:szCs w:val="24"/>
        </w:rPr>
        <w:t>b</w:t>
      </w:r>
      <w:r w:rsidRPr="006704A1">
        <w:rPr>
          <w:rFonts w:ascii="Times New Roman" w:hAnsi="Times New Roman"/>
          <w:sz w:val="24"/>
          <w:szCs w:val="24"/>
        </w:rPr>
        <w:t xml:space="preserve">udget </w:t>
      </w:r>
      <w:r w:rsidR="00B755DE">
        <w:rPr>
          <w:rFonts w:ascii="Times New Roman" w:hAnsi="Times New Roman"/>
          <w:sz w:val="24"/>
          <w:szCs w:val="24"/>
        </w:rPr>
        <w:t>s</w:t>
      </w:r>
      <w:r w:rsidRPr="006704A1">
        <w:rPr>
          <w:rFonts w:ascii="Times New Roman" w:hAnsi="Times New Roman"/>
          <w:sz w:val="24"/>
          <w:szCs w:val="24"/>
        </w:rPr>
        <w:t xml:space="preserve">upplement is scored separately from the rest of the application and, funds permitting, the Secretary may award additional funds to grantees that submit one or more </w:t>
      </w:r>
      <w:r w:rsidR="00E77C3C">
        <w:rPr>
          <w:rFonts w:ascii="Times New Roman" w:hAnsi="Times New Roman"/>
          <w:sz w:val="24"/>
          <w:szCs w:val="24"/>
        </w:rPr>
        <w:t>o</w:t>
      </w:r>
      <w:r w:rsidRPr="006704A1">
        <w:rPr>
          <w:rFonts w:ascii="Times New Roman" w:hAnsi="Times New Roman"/>
          <w:sz w:val="24"/>
          <w:szCs w:val="24"/>
        </w:rPr>
        <w:t xml:space="preserve">ptional </w:t>
      </w:r>
      <w:r w:rsidR="00E77C3C">
        <w:rPr>
          <w:rFonts w:ascii="Times New Roman" w:hAnsi="Times New Roman"/>
          <w:sz w:val="24"/>
          <w:szCs w:val="24"/>
        </w:rPr>
        <w:t>b</w:t>
      </w:r>
      <w:r w:rsidRPr="006704A1">
        <w:rPr>
          <w:rFonts w:ascii="Times New Roman" w:hAnsi="Times New Roman"/>
          <w:sz w:val="24"/>
          <w:szCs w:val="24"/>
        </w:rPr>
        <w:t xml:space="preserve">udget </w:t>
      </w:r>
      <w:r w:rsidR="00E77C3C">
        <w:rPr>
          <w:rFonts w:ascii="Times New Roman" w:hAnsi="Times New Roman"/>
          <w:sz w:val="24"/>
          <w:szCs w:val="24"/>
        </w:rPr>
        <w:t>s</w:t>
      </w:r>
      <w:r w:rsidRPr="006704A1">
        <w:rPr>
          <w:rFonts w:ascii="Times New Roman" w:hAnsi="Times New Roman"/>
          <w:sz w:val="24"/>
          <w:szCs w:val="24"/>
        </w:rPr>
        <w:t xml:space="preserve">upplements of sufficient quality.  Reviewers will score each </w:t>
      </w:r>
      <w:r w:rsidR="00E77C3C">
        <w:rPr>
          <w:rFonts w:ascii="Times New Roman" w:hAnsi="Times New Roman"/>
          <w:sz w:val="24"/>
          <w:szCs w:val="24"/>
        </w:rPr>
        <w:t>o</w:t>
      </w:r>
      <w:r w:rsidRPr="006704A1">
        <w:rPr>
          <w:rFonts w:ascii="Times New Roman" w:hAnsi="Times New Roman"/>
          <w:sz w:val="24"/>
          <w:szCs w:val="24"/>
        </w:rPr>
        <w:t xml:space="preserve">ptional </w:t>
      </w:r>
      <w:r w:rsidR="00E77C3C">
        <w:rPr>
          <w:rFonts w:ascii="Times New Roman" w:hAnsi="Times New Roman"/>
          <w:sz w:val="24"/>
          <w:szCs w:val="24"/>
        </w:rPr>
        <w:t>b</w:t>
      </w:r>
      <w:r w:rsidRPr="006704A1">
        <w:rPr>
          <w:rFonts w:ascii="Times New Roman" w:hAnsi="Times New Roman"/>
          <w:sz w:val="24"/>
          <w:szCs w:val="24"/>
        </w:rPr>
        <w:t xml:space="preserve">udget </w:t>
      </w:r>
      <w:r w:rsidR="00E77C3C">
        <w:rPr>
          <w:rFonts w:ascii="Times New Roman" w:hAnsi="Times New Roman"/>
          <w:sz w:val="24"/>
          <w:szCs w:val="24"/>
        </w:rPr>
        <w:t>s</w:t>
      </w:r>
      <w:r w:rsidRPr="006704A1">
        <w:rPr>
          <w:rFonts w:ascii="Times New Roman" w:hAnsi="Times New Roman"/>
          <w:sz w:val="24"/>
          <w:szCs w:val="24"/>
        </w:rPr>
        <w:t xml:space="preserve">upplement an applicant submits, and each </w:t>
      </w:r>
      <w:r w:rsidR="00E77C3C">
        <w:rPr>
          <w:rFonts w:ascii="Times New Roman" w:hAnsi="Times New Roman"/>
          <w:sz w:val="24"/>
          <w:szCs w:val="24"/>
        </w:rPr>
        <w:t>o</w:t>
      </w:r>
      <w:r w:rsidRPr="006704A1">
        <w:rPr>
          <w:rFonts w:ascii="Times New Roman" w:hAnsi="Times New Roman"/>
          <w:sz w:val="24"/>
          <w:szCs w:val="24"/>
        </w:rPr>
        <w:t xml:space="preserve">ptional </w:t>
      </w:r>
      <w:r w:rsidR="00E77C3C">
        <w:rPr>
          <w:rFonts w:ascii="Times New Roman" w:hAnsi="Times New Roman"/>
          <w:sz w:val="24"/>
          <w:szCs w:val="24"/>
        </w:rPr>
        <w:t>b</w:t>
      </w:r>
      <w:r w:rsidRPr="006704A1">
        <w:rPr>
          <w:rFonts w:ascii="Times New Roman" w:hAnsi="Times New Roman"/>
          <w:sz w:val="24"/>
          <w:szCs w:val="24"/>
        </w:rPr>
        <w:t xml:space="preserve">udget </w:t>
      </w:r>
      <w:r w:rsidR="00E77C3C">
        <w:rPr>
          <w:rFonts w:ascii="Times New Roman" w:hAnsi="Times New Roman"/>
          <w:sz w:val="24"/>
          <w:szCs w:val="24"/>
        </w:rPr>
        <w:t>s</w:t>
      </w:r>
      <w:r w:rsidRPr="006704A1">
        <w:rPr>
          <w:rFonts w:ascii="Times New Roman" w:hAnsi="Times New Roman"/>
          <w:sz w:val="24"/>
          <w:szCs w:val="24"/>
        </w:rPr>
        <w:t xml:space="preserve">upplement may receive up to 15 points.  Optional </w:t>
      </w:r>
      <w:r w:rsidR="00E77C3C">
        <w:rPr>
          <w:rFonts w:ascii="Times New Roman" w:hAnsi="Times New Roman"/>
          <w:sz w:val="24"/>
          <w:szCs w:val="24"/>
        </w:rPr>
        <w:t>b</w:t>
      </w:r>
      <w:r w:rsidRPr="006704A1">
        <w:rPr>
          <w:rFonts w:ascii="Times New Roman" w:hAnsi="Times New Roman"/>
          <w:sz w:val="24"/>
          <w:szCs w:val="24"/>
        </w:rPr>
        <w:t xml:space="preserve">udget </w:t>
      </w:r>
      <w:r w:rsidR="00E77C3C">
        <w:rPr>
          <w:rFonts w:ascii="Times New Roman" w:hAnsi="Times New Roman"/>
          <w:sz w:val="24"/>
          <w:szCs w:val="24"/>
        </w:rPr>
        <w:t>s</w:t>
      </w:r>
      <w:r w:rsidRPr="006704A1">
        <w:rPr>
          <w:rFonts w:ascii="Times New Roman" w:hAnsi="Times New Roman"/>
          <w:sz w:val="24"/>
          <w:szCs w:val="24"/>
        </w:rPr>
        <w:t xml:space="preserve">upplement points are not included in an applicant's total score, and do not affect whether an applicant is awarded a Race to the Top – District grant.  Optional </w:t>
      </w:r>
      <w:r w:rsidR="00E77C3C">
        <w:rPr>
          <w:rFonts w:ascii="Times New Roman" w:hAnsi="Times New Roman"/>
          <w:sz w:val="24"/>
          <w:szCs w:val="24"/>
        </w:rPr>
        <w:t>b</w:t>
      </w:r>
      <w:r w:rsidRPr="006704A1">
        <w:rPr>
          <w:rFonts w:ascii="Times New Roman" w:hAnsi="Times New Roman"/>
          <w:sz w:val="24"/>
          <w:szCs w:val="24"/>
        </w:rPr>
        <w:t xml:space="preserve">udget </w:t>
      </w:r>
      <w:r w:rsidR="00E77C3C">
        <w:rPr>
          <w:rFonts w:ascii="Times New Roman" w:hAnsi="Times New Roman"/>
          <w:sz w:val="24"/>
          <w:szCs w:val="24"/>
        </w:rPr>
        <w:t>s</w:t>
      </w:r>
      <w:r w:rsidRPr="006704A1">
        <w:rPr>
          <w:rFonts w:ascii="Times New Roman" w:hAnsi="Times New Roman"/>
          <w:sz w:val="24"/>
          <w:szCs w:val="24"/>
        </w:rPr>
        <w:t xml:space="preserve">upplements will be peer reviewed and scored; scores will be rank ordered; and applicants that receive a Race to the Top – District grant may be awarded additional funds for one or more of </w:t>
      </w:r>
      <w:r w:rsidR="00E77C3C">
        <w:rPr>
          <w:rFonts w:ascii="Times New Roman" w:hAnsi="Times New Roman"/>
          <w:sz w:val="24"/>
          <w:szCs w:val="24"/>
        </w:rPr>
        <w:t>the optional b</w:t>
      </w:r>
      <w:r w:rsidRPr="006704A1">
        <w:rPr>
          <w:rFonts w:ascii="Times New Roman" w:hAnsi="Times New Roman"/>
          <w:sz w:val="24"/>
          <w:szCs w:val="24"/>
        </w:rPr>
        <w:t xml:space="preserve">udget </w:t>
      </w:r>
      <w:r w:rsidR="00E77C3C">
        <w:rPr>
          <w:rFonts w:ascii="Times New Roman" w:hAnsi="Times New Roman"/>
          <w:sz w:val="24"/>
          <w:szCs w:val="24"/>
        </w:rPr>
        <w:t>s</w:t>
      </w:r>
      <w:r w:rsidRPr="006704A1">
        <w:rPr>
          <w:rFonts w:ascii="Times New Roman" w:hAnsi="Times New Roman"/>
          <w:sz w:val="24"/>
          <w:szCs w:val="24"/>
        </w:rPr>
        <w:t xml:space="preserve">upplements they choose to submit.  </w:t>
      </w:r>
    </w:p>
    <w:p w:rsidR="00742D02" w:rsidRDefault="00742D02" w:rsidP="00E31ACA">
      <w:pPr>
        <w:spacing w:after="0" w:line="240" w:lineRule="auto"/>
        <w:rPr>
          <w:rFonts w:ascii="Times New Roman" w:hAnsi="Times New Roman"/>
          <w:sz w:val="24"/>
          <w:szCs w:val="24"/>
        </w:rPr>
      </w:pPr>
    </w:p>
    <w:p w:rsidR="00742D02" w:rsidRPr="006704A1" w:rsidRDefault="00742D02" w:rsidP="00E31ACA">
      <w:pPr>
        <w:spacing w:after="0" w:line="240" w:lineRule="auto"/>
        <w:rPr>
          <w:rFonts w:ascii="Times New Roman" w:hAnsi="Times New Roman"/>
          <w:sz w:val="24"/>
          <w:szCs w:val="24"/>
        </w:rPr>
      </w:pPr>
      <w:r w:rsidRPr="006704A1">
        <w:rPr>
          <w:rFonts w:ascii="Times New Roman" w:hAnsi="Times New Roman"/>
          <w:sz w:val="24"/>
          <w:szCs w:val="24"/>
          <w:u w:val="single"/>
        </w:rPr>
        <w:lastRenderedPageBreak/>
        <w:t>In the Event of a Tie</w:t>
      </w:r>
      <w:r>
        <w:rPr>
          <w:rFonts w:ascii="Times New Roman" w:hAnsi="Times New Roman"/>
          <w:sz w:val="24"/>
          <w:szCs w:val="24"/>
          <w:u w:val="single"/>
        </w:rPr>
        <w:t xml:space="preserve"> for the Optional Budget Supplement</w:t>
      </w:r>
      <w:r w:rsidRPr="006704A1">
        <w:rPr>
          <w:rFonts w:ascii="Times New Roman" w:hAnsi="Times New Roman"/>
          <w:sz w:val="24"/>
          <w:szCs w:val="24"/>
        </w:rPr>
        <w:t xml:space="preserve">:  If two or more applications have the same score and there is not sufficient funding to support all of the tied applicants, the applicants’ </w:t>
      </w:r>
      <w:r>
        <w:rPr>
          <w:rFonts w:ascii="Times New Roman" w:hAnsi="Times New Roman"/>
          <w:sz w:val="24"/>
          <w:szCs w:val="24"/>
        </w:rPr>
        <w:t xml:space="preserve">overall </w:t>
      </w:r>
      <w:r w:rsidRPr="006704A1">
        <w:rPr>
          <w:rFonts w:ascii="Times New Roman" w:hAnsi="Times New Roman"/>
          <w:sz w:val="24"/>
          <w:szCs w:val="24"/>
        </w:rPr>
        <w:t>score will be used to break the tie.</w:t>
      </w:r>
    </w:p>
    <w:p w:rsidR="00742D02" w:rsidRPr="006704A1" w:rsidRDefault="00742D02" w:rsidP="00E31ACA">
      <w:pPr>
        <w:spacing w:after="0" w:line="240" w:lineRule="auto"/>
        <w:rPr>
          <w:rFonts w:ascii="Times New Roman" w:hAnsi="Times New Roman"/>
          <w:sz w:val="24"/>
          <w:szCs w:val="24"/>
        </w:rPr>
      </w:pPr>
    </w:p>
    <w:p w:rsidR="006704A1" w:rsidRDefault="006704A1" w:rsidP="006704A1">
      <w:pPr>
        <w:keepNext/>
        <w:spacing w:after="0" w:line="240" w:lineRule="auto"/>
        <w:rPr>
          <w:rFonts w:ascii="Times New Roman" w:hAnsi="Times New Roman"/>
          <w:sz w:val="24"/>
          <w:szCs w:val="24"/>
        </w:rPr>
      </w:pPr>
    </w:p>
    <w:p w:rsidR="006704A1" w:rsidRPr="006704A1" w:rsidRDefault="006704A1" w:rsidP="006704A1">
      <w:pPr>
        <w:pStyle w:val="HeadforTOC"/>
        <w:ind w:left="720"/>
        <w:jc w:val="left"/>
      </w:pPr>
      <w:r>
        <w:br w:type="page"/>
      </w:r>
      <w:bookmarkStart w:id="11" w:name="_Toc244505406"/>
      <w:bookmarkStart w:id="12" w:name="_Toc330205950"/>
      <w:r w:rsidRPr="006704A1">
        <w:lastRenderedPageBreak/>
        <w:t>MEMORANDUM OF UNDERSTANDING</w:t>
      </w:r>
      <w:bookmarkEnd w:id="11"/>
      <w:r w:rsidRPr="006704A1">
        <w:t xml:space="preserve"> FOR CONSORTIA APPLICANTS </w:t>
      </w:r>
      <w:bookmarkEnd w:id="12"/>
      <w:r w:rsidRPr="006704A1">
        <w:br/>
      </w:r>
      <w:bookmarkStart w:id="13" w:name="_Toc245301399"/>
      <w:bookmarkStart w:id="14" w:name="_Toc245553404"/>
      <w:bookmarkStart w:id="15" w:name="_Toc245553794"/>
    </w:p>
    <w:bookmarkEnd w:id="13"/>
    <w:bookmarkEnd w:id="14"/>
    <w:bookmarkEnd w:id="15"/>
    <w:p w:rsidR="006704A1" w:rsidRPr="006704A1" w:rsidRDefault="006704A1" w:rsidP="006704A1">
      <w:pPr>
        <w:pStyle w:val="NoSpacing"/>
        <w:rPr>
          <w:rFonts w:ascii="Times New Roman" w:hAnsi="Times New Roman"/>
          <w:sz w:val="24"/>
          <w:szCs w:val="24"/>
        </w:rPr>
      </w:pPr>
      <w:r w:rsidRPr="006704A1">
        <w:rPr>
          <w:rFonts w:ascii="Times New Roman" w:hAnsi="Times New Roman"/>
          <w:b/>
          <w:sz w:val="24"/>
          <w:szCs w:val="24"/>
          <w:u w:val="single"/>
        </w:rPr>
        <w:t>Background</w:t>
      </w:r>
      <w:r w:rsidRPr="006704A1">
        <w:rPr>
          <w:rFonts w:ascii="Times New Roman" w:hAnsi="Times New Roman"/>
          <w:sz w:val="24"/>
          <w:szCs w:val="24"/>
        </w:rPr>
        <w:t>:</w:t>
      </w:r>
    </w:p>
    <w:p w:rsidR="006704A1" w:rsidRPr="006704A1" w:rsidRDefault="006704A1" w:rsidP="006704A1">
      <w:pPr>
        <w:pStyle w:val="NoSpacing"/>
        <w:rPr>
          <w:rFonts w:ascii="Times New Roman" w:hAnsi="Times New Roman"/>
          <w:sz w:val="24"/>
          <w:szCs w:val="24"/>
        </w:rPr>
      </w:pPr>
    </w:p>
    <w:p w:rsidR="006704A1" w:rsidRPr="006704A1" w:rsidRDefault="006704A1" w:rsidP="006704A1">
      <w:pPr>
        <w:pStyle w:val="NoSpacing"/>
        <w:rPr>
          <w:rFonts w:ascii="Times New Roman" w:hAnsi="Times New Roman"/>
          <w:sz w:val="24"/>
          <w:szCs w:val="24"/>
        </w:rPr>
      </w:pPr>
      <w:r w:rsidRPr="006704A1">
        <w:rPr>
          <w:rFonts w:ascii="Times New Roman" w:hAnsi="Times New Roman"/>
          <w:sz w:val="24"/>
          <w:szCs w:val="24"/>
        </w:rPr>
        <w:t>LEAs that apply to the Race to the Top – District competition as members of a consortium are required to enter into a memorandum of understanding (MOU) or other binding agreements with each other.</w:t>
      </w:r>
    </w:p>
    <w:p w:rsidR="006704A1" w:rsidRPr="006704A1" w:rsidRDefault="006704A1" w:rsidP="006704A1">
      <w:pPr>
        <w:pStyle w:val="NoSpacing"/>
        <w:rPr>
          <w:rFonts w:ascii="Times New Roman" w:hAnsi="Times New Roman"/>
          <w:sz w:val="24"/>
          <w:szCs w:val="24"/>
        </w:rPr>
      </w:pPr>
    </w:p>
    <w:p w:rsidR="006704A1" w:rsidRPr="006704A1" w:rsidRDefault="006704A1" w:rsidP="006704A1">
      <w:pPr>
        <w:pStyle w:val="NoSpacing"/>
        <w:rPr>
          <w:rFonts w:ascii="Times New Roman" w:hAnsi="Times New Roman"/>
          <w:sz w:val="24"/>
          <w:szCs w:val="24"/>
        </w:rPr>
      </w:pPr>
      <w:r w:rsidRPr="006704A1">
        <w:rPr>
          <w:rFonts w:ascii="Times New Roman" w:hAnsi="Times New Roman"/>
          <w:sz w:val="24"/>
          <w:szCs w:val="24"/>
        </w:rPr>
        <w:t xml:space="preserve">To support consortia in working together effectively, the U.S. Department of Education has produced a model MOU, which is attached.  This model MOU may serve as a template for eligible LEAs that are considering entering into a consortium for the purpose of applying for a Race to the Top – District grant; however, consortia are not required to use it. They may use a different document that includes the key features noted below and in the model, and they should consult with their attorneys on what is most appropriate for their consortia.  </w:t>
      </w:r>
    </w:p>
    <w:p w:rsidR="006704A1" w:rsidRPr="006704A1" w:rsidRDefault="006704A1" w:rsidP="006704A1">
      <w:pPr>
        <w:pStyle w:val="NoSpacing"/>
        <w:rPr>
          <w:rFonts w:ascii="Times New Roman" w:hAnsi="Times New Roman"/>
          <w:sz w:val="24"/>
          <w:szCs w:val="24"/>
        </w:rPr>
      </w:pPr>
    </w:p>
    <w:p w:rsidR="006704A1" w:rsidRPr="006704A1" w:rsidRDefault="006704A1" w:rsidP="006704A1">
      <w:pPr>
        <w:pStyle w:val="NoSpacing"/>
        <w:rPr>
          <w:rFonts w:ascii="Times New Roman" w:hAnsi="Times New Roman"/>
          <w:sz w:val="24"/>
          <w:szCs w:val="24"/>
        </w:rPr>
      </w:pPr>
      <w:r w:rsidRPr="006704A1">
        <w:rPr>
          <w:rFonts w:ascii="Times New Roman" w:hAnsi="Times New Roman"/>
          <w:sz w:val="24"/>
          <w:szCs w:val="24"/>
        </w:rPr>
        <w:t>The purpose of the model MOU is to help to specify a relationship that is specific to the Race to the Top – District competition.  It is not meant to detail all typical aspects of consortia grant management or administration.  At a minimum, each MOU must include the following key elements, each of which is described in detail below:  (i) terms and conditions, (ii) consortium governance structure, and (iii) signatures.</w:t>
      </w:r>
    </w:p>
    <w:p w:rsidR="006704A1" w:rsidRPr="006704A1" w:rsidRDefault="006704A1" w:rsidP="006704A1">
      <w:pPr>
        <w:pStyle w:val="NoSpacing"/>
        <w:rPr>
          <w:rFonts w:ascii="Times New Roman" w:hAnsi="Times New Roman"/>
          <w:sz w:val="24"/>
          <w:szCs w:val="24"/>
        </w:rPr>
      </w:pPr>
    </w:p>
    <w:p w:rsidR="006704A1" w:rsidRPr="006704A1" w:rsidRDefault="006704A1" w:rsidP="006704A1">
      <w:pPr>
        <w:pStyle w:val="NoSpacing"/>
        <w:rPr>
          <w:rFonts w:ascii="Times New Roman" w:hAnsi="Times New Roman"/>
          <w:sz w:val="24"/>
          <w:szCs w:val="24"/>
        </w:rPr>
      </w:pPr>
      <w:r w:rsidRPr="006704A1">
        <w:rPr>
          <w:rFonts w:ascii="Times New Roman" w:hAnsi="Times New Roman"/>
          <w:sz w:val="24"/>
          <w:szCs w:val="24"/>
        </w:rPr>
        <w:t>(i) Terms and conditions:  Each member of a consortium should sign a standard set of terms and conditions that includes, at a minimum, key roles and responsibilities of the applicant for the consortium (lead LEA) and member LEAs and assurances that make clear what the applicant and member LEAs are agreeing to do.  In accordance with the requirements for consortia applicants in the Race to the Top – District notice inviting applications and the requirements for group applicants under 34 C.F.R. 75.127-129, the MOU must:</w:t>
      </w:r>
    </w:p>
    <w:p w:rsidR="006704A1" w:rsidRPr="006704A1" w:rsidRDefault="006704A1" w:rsidP="006704A1">
      <w:pPr>
        <w:pStyle w:val="NoSpacing"/>
        <w:rPr>
          <w:rFonts w:ascii="Times New Roman" w:hAnsi="Times New Roman"/>
          <w:sz w:val="24"/>
          <w:szCs w:val="24"/>
        </w:rPr>
      </w:pPr>
    </w:p>
    <w:p w:rsidR="006704A1" w:rsidRPr="006704A1" w:rsidRDefault="006704A1" w:rsidP="00BE75A8">
      <w:pPr>
        <w:pStyle w:val="NoSpacing"/>
        <w:numPr>
          <w:ilvl w:val="0"/>
          <w:numId w:val="14"/>
        </w:numPr>
        <w:rPr>
          <w:rFonts w:ascii="Times New Roman" w:hAnsi="Times New Roman"/>
          <w:sz w:val="24"/>
          <w:szCs w:val="24"/>
        </w:rPr>
      </w:pPr>
      <w:r w:rsidRPr="006704A1">
        <w:rPr>
          <w:rFonts w:ascii="Times New Roman" w:hAnsi="Times New Roman"/>
          <w:sz w:val="24"/>
          <w:szCs w:val="24"/>
        </w:rPr>
        <w:t>Designate one member of the group to apply for the grant or establish a separate legal entity to apply for the grant;</w:t>
      </w:r>
    </w:p>
    <w:p w:rsidR="006704A1" w:rsidRPr="006704A1" w:rsidRDefault="006704A1" w:rsidP="00BE75A8">
      <w:pPr>
        <w:pStyle w:val="NoSpacing"/>
        <w:numPr>
          <w:ilvl w:val="0"/>
          <w:numId w:val="14"/>
        </w:numPr>
        <w:rPr>
          <w:rFonts w:ascii="Times New Roman" w:hAnsi="Times New Roman"/>
          <w:sz w:val="24"/>
          <w:szCs w:val="24"/>
        </w:rPr>
      </w:pPr>
      <w:r w:rsidRPr="006704A1">
        <w:rPr>
          <w:rFonts w:ascii="Times New Roman" w:hAnsi="Times New Roman"/>
          <w:sz w:val="24"/>
          <w:szCs w:val="24"/>
        </w:rPr>
        <w:t xml:space="preserve">Detail the activities that each member of the consortium plans to perform; </w:t>
      </w:r>
    </w:p>
    <w:p w:rsidR="006704A1" w:rsidRPr="006704A1" w:rsidRDefault="006704A1" w:rsidP="00BE75A8">
      <w:pPr>
        <w:pStyle w:val="NoSpacing"/>
        <w:numPr>
          <w:ilvl w:val="0"/>
          <w:numId w:val="14"/>
        </w:numPr>
        <w:rPr>
          <w:rFonts w:ascii="Times New Roman" w:hAnsi="Times New Roman"/>
          <w:sz w:val="24"/>
          <w:szCs w:val="24"/>
        </w:rPr>
      </w:pPr>
      <w:r w:rsidRPr="006704A1">
        <w:rPr>
          <w:rFonts w:ascii="Times New Roman" w:hAnsi="Times New Roman"/>
          <w:sz w:val="24"/>
          <w:szCs w:val="24"/>
        </w:rPr>
        <w:t xml:space="preserve">Bind each member of the consortium to every statement and assurance made by the Applicant in the application; </w:t>
      </w:r>
    </w:p>
    <w:p w:rsidR="006704A1" w:rsidRPr="006704A1" w:rsidRDefault="006704A1" w:rsidP="00BE75A8">
      <w:pPr>
        <w:pStyle w:val="NoSpacing"/>
        <w:numPr>
          <w:ilvl w:val="0"/>
          <w:numId w:val="14"/>
        </w:numPr>
        <w:rPr>
          <w:rFonts w:ascii="Times New Roman" w:hAnsi="Times New Roman"/>
          <w:sz w:val="24"/>
          <w:szCs w:val="24"/>
        </w:rPr>
      </w:pPr>
      <w:r w:rsidRPr="006704A1">
        <w:rPr>
          <w:rFonts w:ascii="Times New Roman" w:hAnsi="Times New Roman"/>
          <w:sz w:val="24"/>
          <w:szCs w:val="24"/>
        </w:rPr>
        <w:t>State that the applicant for the consortium (the lead LEA)  is legally responsible for:</w:t>
      </w:r>
    </w:p>
    <w:p w:rsidR="006704A1" w:rsidRPr="006704A1" w:rsidRDefault="006704A1" w:rsidP="00BE75A8">
      <w:pPr>
        <w:pStyle w:val="NoSpacing"/>
        <w:numPr>
          <w:ilvl w:val="1"/>
          <w:numId w:val="14"/>
        </w:numPr>
        <w:rPr>
          <w:rFonts w:ascii="Times New Roman" w:hAnsi="Times New Roman"/>
          <w:sz w:val="24"/>
          <w:szCs w:val="24"/>
        </w:rPr>
      </w:pPr>
      <w:r w:rsidRPr="006704A1">
        <w:rPr>
          <w:rFonts w:ascii="Times New Roman" w:hAnsi="Times New Roman"/>
          <w:sz w:val="24"/>
          <w:szCs w:val="24"/>
        </w:rPr>
        <w:t>The use of all grant funds;</w:t>
      </w:r>
    </w:p>
    <w:p w:rsidR="006704A1" w:rsidRPr="006704A1" w:rsidRDefault="006704A1" w:rsidP="00BE75A8">
      <w:pPr>
        <w:pStyle w:val="NoSpacing"/>
        <w:numPr>
          <w:ilvl w:val="1"/>
          <w:numId w:val="14"/>
        </w:numPr>
        <w:rPr>
          <w:rFonts w:ascii="Times New Roman" w:hAnsi="Times New Roman"/>
          <w:sz w:val="24"/>
          <w:szCs w:val="24"/>
        </w:rPr>
      </w:pPr>
      <w:r w:rsidRPr="006704A1">
        <w:rPr>
          <w:rFonts w:ascii="Times New Roman" w:hAnsi="Times New Roman"/>
          <w:sz w:val="24"/>
          <w:szCs w:val="24"/>
        </w:rPr>
        <w:t xml:space="preserve">Ensuring that the project is carried out by the consortium in accordance with Federal requirements; </w:t>
      </w:r>
    </w:p>
    <w:p w:rsidR="006704A1" w:rsidRPr="006704A1" w:rsidRDefault="006704A1" w:rsidP="00BE75A8">
      <w:pPr>
        <w:pStyle w:val="NoSpacing"/>
        <w:numPr>
          <w:ilvl w:val="1"/>
          <w:numId w:val="14"/>
        </w:numPr>
        <w:rPr>
          <w:rFonts w:ascii="Times New Roman" w:hAnsi="Times New Roman"/>
          <w:sz w:val="24"/>
          <w:szCs w:val="24"/>
        </w:rPr>
      </w:pPr>
      <w:r w:rsidRPr="006704A1">
        <w:rPr>
          <w:rFonts w:ascii="Times New Roman" w:hAnsi="Times New Roman"/>
          <w:sz w:val="24"/>
          <w:szCs w:val="24"/>
        </w:rPr>
        <w:t xml:space="preserve">Ensuring that the indirect cost funds are determined as required under 34 C.F.R. 75.564(e); </w:t>
      </w:r>
    </w:p>
    <w:p w:rsidR="006704A1" w:rsidRPr="006704A1" w:rsidRDefault="006704A1" w:rsidP="00BE75A8">
      <w:pPr>
        <w:pStyle w:val="NoSpacing"/>
        <w:numPr>
          <w:ilvl w:val="1"/>
          <w:numId w:val="14"/>
        </w:numPr>
        <w:rPr>
          <w:rFonts w:ascii="Times New Roman" w:hAnsi="Times New Roman"/>
          <w:sz w:val="24"/>
          <w:szCs w:val="24"/>
        </w:rPr>
      </w:pPr>
      <w:r w:rsidRPr="006704A1">
        <w:rPr>
          <w:rFonts w:ascii="Times New Roman" w:hAnsi="Times New Roman"/>
          <w:sz w:val="24"/>
          <w:szCs w:val="24"/>
        </w:rPr>
        <w:t>Carrying out the activities it has agreed to perform; and</w:t>
      </w:r>
    </w:p>
    <w:p w:rsidR="006704A1" w:rsidRPr="006704A1" w:rsidRDefault="006704A1" w:rsidP="00BE75A8">
      <w:pPr>
        <w:pStyle w:val="NoSpacing"/>
        <w:numPr>
          <w:ilvl w:val="1"/>
          <w:numId w:val="14"/>
        </w:numPr>
        <w:rPr>
          <w:rFonts w:ascii="Times New Roman" w:hAnsi="Times New Roman"/>
          <w:sz w:val="24"/>
          <w:szCs w:val="24"/>
        </w:rPr>
      </w:pPr>
      <w:r w:rsidRPr="006704A1">
        <w:rPr>
          <w:rFonts w:ascii="Times New Roman" w:hAnsi="Times New Roman"/>
          <w:sz w:val="24"/>
          <w:szCs w:val="24"/>
        </w:rPr>
        <w:lastRenderedPageBreak/>
        <w:t xml:space="preserve">Using the funds that it receives under the MOU in accordance with the Federal requirements that apply to the Race to the Top – District grant; </w:t>
      </w:r>
    </w:p>
    <w:p w:rsidR="006704A1" w:rsidRPr="006704A1" w:rsidRDefault="006704A1" w:rsidP="00BE75A8">
      <w:pPr>
        <w:pStyle w:val="NoSpacing"/>
        <w:numPr>
          <w:ilvl w:val="0"/>
          <w:numId w:val="14"/>
        </w:numPr>
        <w:rPr>
          <w:rFonts w:ascii="Times New Roman" w:hAnsi="Times New Roman"/>
          <w:sz w:val="24"/>
          <w:szCs w:val="24"/>
        </w:rPr>
      </w:pPr>
      <w:r w:rsidRPr="006704A1">
        <w:rPr>
          <w:rFonts w:ascii="Times New Roman" w:hAnsi="Times New Roman"/>
          <w:sz w:val="24"/>
          <w:szCs w:val="24"/>
        </w:rPr>
        <w:t>State that each member of the consortium is legally responsible for:</w:t>
      </w:r>
    </w:p>
    <w:p w:rsidR="006704A1" w:rsidRPr="006704A1" w:rsidRDefault="006704A1" w:rsidP="00BE75A8">
      <w:pPr>
        <w:pStyle w:val="NoSpacing"/>
        <w:numPr>
          <w:ilvl w:val="1"/>
          <w:numId w:val="14"/>
        </w:numPr>
        <w:rPr>
          <w:rFonts w:ascii="Times New Roman" w:hAnsi="Times New Roman"/>
          <w:sz w:val="24"/>
          <w:szCs w:val="24"/>
        </w:rPr>
      </w:pPr>
      <w:r w:rsidRPr="006704A1">
        <w:rPr>
          <w:rFonts w:ascii="Times New Roman" w:hAnsi="Times New Roman"/>
          <w:sz w:val="24"/>
          <w:szCs w:val="24"/>
        </w:rPr>
        <w:t>Carrying out the activities it has agreed to perform; and</w:t>
      </w:r>
    </w:p>
    <w:p w:rsidR="006704A1" w:rsidRPr="006704A1" w:rsidRDefault="006704A1" w:rsidP="00BE75A8">
      <w:pPr>
        <w:pStyle w:val="NoSpacing"/>
        <w:numPr>
          <w:ilvl w:val="1"/>
          <w:numId w:val="14"/>
        </w:numPr>
        <w:rPr>
          <w:rFonts w:ascii="Times New Roman" w:hAnsi="Times New Roman"/>
          <w:sz w:val="24"/>
          <w:szCs w:val="24"/>
        </w:rPr>
      </w:pPr>
      <w:r w:rsidRPr="006704A1">
        <w:rPr>
          <w:rFonts w:ascii="Times New Roman" w:hAnsi="Times New Roman"/>
          <w:sz w:val="24"/>
          <w:szCs w:val="24"/>
        </w:rPr>
        <w:t>Using the funds that it receives under the MOU in accordance with the Federal requirements that apply to the Race to the Top – District grant; and</w:t>
      </w:r>
    </w:p>
    <w:p w:rsidR="006704A1" w:rsidRPr="006704A1" w:rsidRDefault="006704A1" w:rsidP="00BE75A8">
      <w:pPr>
        <w:pStyle w:val="NoSpacing"/>
        <w:numPr>
          <w:ilvl w:val="0"/>
          <w:numId w:val="14"/>
        </w:numPr>
        <w:rPr>
          <w:rFonts w:ascii="Times New Roman" w:hAnsi="Times New Roman"/>
          <w:sz w:val="24"/>
          <w:szCs w:val="24"/>
        </w:rPr>
      </w:pPr>
      <w:r w:rsidRPr="006704A1">
        <w:rPr>
          <w:rFonts w:ascii="Times New Roman" w:hAnsi="Times New Roman"/>
          <w:sz w:val="24"/>
          <w:szCs w:val="24"/>
        </w:rPr>
        <w:t>Contain an assurance that each LEA:</w:t>
      </w:r>
    </w:p>
    <w:p w:rsidR="006704A1" w:rsidRPr="006704A1" w:rsidRDefault="006704A1" w:rsidP="00BE75A8">
      <w:pPr>
        <w:numPr>
          <w:ilvl w:val="1"/>
          <w:numId w:val="14"/>
        </w:numPr>
        <w:spacing w:after="0" w:line="240" w:lineRule="auto"/>
        <w:rPr>
          <w:rFonts w:ascii="Times New Roman" w:hAnsi="Times New Roman"/>
          <w:sz w:val="24"/>
          <w:szCs w:val="24"/>
        </w:rPr>
      </w:pPr>
      <w:r w:rsidRPr="006704A1">
        <w:rPr>
          <w:rFonts w:ascii="Times New Roman" w:hAnsi="Times New Roman"/>
          <w:sz w:val="24"/>
          <w:szCs w:val="24"/>
        </w:rPr>
        <w:t>At a minimum, will implement no later than the 2014-15 school year—</w:t>
      </w:r>
    </w:p>
    <w:p w:rsidR="006704A1" w:rsidRPr="006704A1" w:rsidRDefault="006704A1" w:rsidP="00BE75A8">
      <w:pPr>
        <w:pStyle w:val="ListParagraph"/>
        <w:numPr>
          <w:ilvl w:val="2"/>
          <w:numId w:val="14"/>
        </w:numPr>
      </w:pPr>
      <w:r w:rsidRPr="006704A1">
        <w:t>a teacher evaluation system (as defined in this notice)</w:t>
      </w:r>
      <w:r w:rsidRPr="006704A1">
        <w:rPr>
          <w:rStyle w:val="FootnoteReference"/>
        </w:rPr>
        <w:footnoteReference w:id="3"/>
      </w:r>
      <w:r w:rsidRPr="006704A1">
        <w:t>;</w:t>
      </w:r>
    </w:p>
    <w:p w:rsidR="006704A1" w:rsidRPr="006704A1" w:rsidRDefault="006704A1" w:rsidP="00BE75A8">
      <w:pPr>
        <w:numPr>
          <w:ilvl w:val="2"/>
          <w:numId w:val="14"/>
        </w:numPr>
        <w:spacing w:after="0" w:line="240" w:lineRule="auto"/>
        <w:rPr>
          <w:rFonts w:ascii="Times New Roman" w:hAnsi="Times New Roman"/>
          <w:sz w:val="24"/>
          <w:szCs w:val="24"/>
        </w:rPr>
      </w:pPr>
      <w:r w:rsidRPr="006704A1">
        <w:rPr>
          <w:rFonts w:ascii="Times New Roman" w:hAnsi="Times New Roman"/>
          <w:sz w:val="24"/>
          <w:szCs w:val="24"/>
        </w:rPr>
        <w:t>a principal evaluation system (as defined in this notice); and</w:t>
      </w:r>
    </w:p>
    <w:p w:rsidR="006704A1" w:rsidRPr="006704A1" w:rsidRDefault="006704A1" w:rsidP="00BE75A8">
      <w:pPr>
        <w:numPr>
          <w:ilvl w:val="2"/>
          <w:numId w:val="14"/>
        </w:numPr>
        <w:spacing w:after="0" w:line="240" w:lineRule="auto"/>
        <w:rPr>
          <w:rFonts w:ascii="Times New Roman" w:hAnsi="Times New Roman"/>
          <w:sz w:val="24"/>
          <w:szCs w:val="24"/>
        </w:rPr>
      </w:pPr>
      <w:r w:rsidRPr="006704A1">
        <w:rPr>
          <w:rFonts w:ascii="Times New Roman" w:hAnsi="Times New Roman"/>
          <w:sz w:val="24"/>
          <w:szCs w:val="24"/>
        </w:rPr>
        <w:t>a superintendent evaluation (as defined in this notice);</w:t>
      </w:r>
    </w:p>
    <w:p w:rsidR="006704A1" w:rsidRPr="006704A1" w:rsidRDefault="006704A1" w:rsidP="00BE75A8">
      <w:pPr>
        <w:numPr>
          <w:ilvl w:val="1"/>
          <w:numId w:val="14"/>
        </w:numPr>
        <w:spacing w:after="0" w:line="240" w:lineRule="auto"/>
        <w:rPr>
          <w:rFonts w:ascii="Times New Roman" w:hAnsi="Times New Roman"/>
          <w:sz w:val="24"/>
          <w:szCs w:val="24"/>
        </w:rPr>
      </w:pPr>
      <w:r w:rsidRPr="006704A1">
        <w:rPr>
          <w:rFonts w:ascii="Times New Roman" w:hAnsi="Times New Roman"/>
          <w:sz w:val="24"/>
          <w:szCs w:val="24"/>
        </w:rPr>
        <w:t>Is committed to preparing students for college or career, as demonstrated by:</w:t>
      </w:r>
    </w:p>
    <w:p w:rsidR="006704A1" w:rsidRPr="006704A1" w:rsidRDefault="006704A1" w:rsidP="00BE75A8">
      <w:pPr>
        <w:numPr>
          <w:ilvl w:val="2"/>
          <w:numId w:val="14"/>
        </w:numPr>
        <w:spacing w:after="0" w:line="240" w:lineRule="auto"/>
        <w:rPr>
          <w:rFonts w:ascii="Times New Roman" w:hAnsi="Times New Roman"/>
          <w:sz w:val="24"/>
          <w:szCs w:val="24"/>
        </w:rPr>
      </w:pPr>
      <w:r w:rsidRPr="006704A1">
        <w:rPr>
          <w:rFonts w:ascii="Times New Roman" w:hAnsi="Times New Roman"/>
          <w:sz w:val="24"/>
          <w:szCs w:val="24"/>
        </w:rPr>
        <w:t>Being located in a State that has adopted college- and career- ready standards (as defined in this notice); or</w:t>
      </w:r>
    </w:p>
    <w:p w:rsidR="006704A1" w:rsidRPr="006704A1" w:rsidRDefault="006704A1" w:rsidP="00BE75A8">
      <w:pPr>
        <w:numPr>
          <w:ilvl w:val="2"/>
          <w:numId w:val="14"/>
        </w:numPr>
        <w:spacing w:after="0" w:line="240" w:lineRule="auto"/>
        <w:rPr>
          <w:rFonts w:ascii="Times New Roman" w:hAnsi="Times New Roman"/>
          <w:sz w:val="24"/>
          <w:szCs w:val="24"/>
        </w:rPr>
      </w:pPr>
      <w:r w:rsidRPr="006704A1">
        <w:rPr>
          <w:rFonts w:ascii="Times New Roman" w:hAnsi="Times New Roman"/>
          <w:sz w:val="24"/>
          <w:szCs w:val="24"/>
        </w:rPr>
        <w:t>Measuring all student progress and performance against college- and career- ready graduation requirements (as defined in this notice);</w:t>
      </w:r>
    </w:p>
    <w:p w:rsidR="006704A1" w:rsidRPr="006704A1" w:rsidRDefault="006704A1" w:rsidP="00BE75A8">
      <w:pPr>
        <w:numPr>
          <w:ilvl w:val="1"/>
          <w:numId w:val="14"/>
        </w:numPr>
        <w:spacing w:after="0" w:line="240" w:lineRule="auto"/>
        <w:rPr>
          <w:rFonts w:ascii="Times New Roman" w:hAnsi="Times New Roman"/>
          <w:sz w:val="24"/>
          <w:szCs w:val="24"/>
        </w:rPr>
      </w:pPr>
      <w:r w:rsidRPr="006704A1">
        <w:rPr>
          <w:rFonts w:ascii="Times New Roman" w:hAnsi="Times New Roman"/>
          <w:sz w:val="24"/>
          <w:szCs w:val="24"/>
        </w:rPr>
        <w:t>Has a robust data system that has, at a minimum,--</w:t>
      </w:r>
    </w:p>
    <w:p w:rsidR="006704A1" w:rsidRPr="006704A1" w:rsidRDefault="006704A1" w:rsidP="00BE75A8">
      <w:pPr>
        <w:numPr>
          <w:ilvl w:val="2"/>
          <w:numId w:val="14"/>
        </w:numPr>
        <w:spacing w:after="0" w:line="240" w:lineRule="auto"/>
        <w:rPr>
          <w:rFonts w:ascii="Times New Roman" w:hAnsi="Times New Roman"/>
          <w:sz w:val="24"/>
          <w:szCs w:val="24"/>
        </w:rPr>
      </w:pPr>
      <w:r w:rsidRPr="006704A1">
        <w:rPr>
          <w:rFonts w:ascii="Times New Roman" w:hAnsi="Times New Roman"/>
          <w:sz w:val="24"/>
          <w:szCs w:val="24"/>
        </w:rPr>
        <w:t xml:space="preserve">An individual teacher identifier with a teacher-student match; and </w:t>
      </w:r>
    </w:p>
    <w:p w:rsidR="006704A1" w:rsidRPr="006704A1" w:rsidRDefault="006704A1" w:rsidP="00BE75A8">
      <w:pPr>
        <w:numPr>
          <w:ilvl w:val="2"/>
          <w:numId w:val="14"/>
        </w:numPr>
        <w:spacing w:after="0" w:line="240" w:lineRule="auto"/>
        <w:rPr>
          <w:rFonts w:ascii="Times New Roman" w:hAnsi="Times New Roman"/>
          <w:sz w:val="24"/>
          <w:szCs w:val="24"/>
        </w:rPr>
      </w:pPr>
      <w:r w:rsidRPr="006704A1">
        <w:rPr>
          <w:rFonts w:ascii="Times New Roman" w:hAnsi="Times New Roman"/>
          <w:sz w:val="24"/>
          <w:szCs w:val="24"/>
        </w:rPr>
        <w:t>The capability to provide timely data back to educators and their supervisors on student growth;</w:t>
      </w:r>
    </w:p>
    <w:p w:rsidR="006704A1" w:rsidRPr="006704A1" w:rsidRDefault="006704A1" w:rsidP="00BE75A8">
      <w:pPr>
        <w:numPr>
          <w:ilvl w:val="1"/>
          <w:numId w:val="14"/>
        </w:numPr>
        <w:spacing w:after="0" w:line="240" w:lineRule="auto"/>
        <w:rPr>
          <w:rFonts w:ascii="Times New Roman" w:hAnsi="Times New Roman"/>
          <w:sz w:val="24"/>
          <w:szCs w:val="24"/>
        </w:rPr>
      </w:pPr>
      <w:r w:rsidRPr="006704A1">
        <w:rPr>
          <w:rFonts w:ascii="Times New Roman" w:hAnsi="Times New Roman"/>
          <w:sz w:val="24"/>
          <w:szCs w:val="24"/>
        </w:rPr>
        <w:t>Has the capability to receive or match student-level preschool-through-grade-12 and higher education data; and</w:t>
      </w:r>
    </w:p>
    <w:p w:rsidR="006704A1" w:rsidRPr="006704A1" w:rsidRDefault="006704A1" w:rsidP="00BE75A8">
      <w:pPr>
        <w:numPr>
          <w:ilvl w:val="1"/>
          <w:numId w:val="14"/>
        </w:numPr>
        <w:spacing w:after="0" w:line="240" w:lineRule="auto"/>
        <w:rPr>
          <w:rFonts w:ascii="Times New Roman" w:hAnsi="Times New Roman"/>
          <w:sz w:val="24"/>
          <w:szCs w:val="24"/>
        </w:rPr>
      </w:pPr>
      <w:r w:rsidRPr="006704A1">
        <w:rPr>
          <w:rFonts w:ascii="Times New Roman" w:hAnsi="Times New Roman"/>
          <w:sz w:val="24"/>
          <w:szCs w:val="24"/>
        </w:rPr>
        <w:t>Ensures that any disclosure of or access to personally identifiable information in students’ education records complies with the Family Educational Rights and Privacy Act (FERPA).</w:t>
      </w:r>
    </w:p>
    <w:p w:rsidR="006704A1" w:rsidRPr="006704A1" w:rsidRDefault="006704A1" w:rsidP="006704A1">
      <w:pPr>
        <w:spacing w:after="0"/>
        <w:ind w:left="1440"/>
        <w:rPr>
          <w:rFonts w:ascii="Times New Roman" w:hAnsi="Times New Roman"/>
          <w:sz w:val="24"/>
          <w:szCs w:val="24"/>
        </w:rPr>
      </w:pPr>
      <w:bookmarkStart w:id="16" w:name="_GoBack"/>
      <w:bookmarkEnd w:id="16"/>
    </w:p>
    <w:p w:rsidR="006704A1" w:rsidRPr="006704A1" w:rsidRDefault="006704A1" w:rsidP="006704A1">
      <w:pPr>
        <w:pStyle w:val="NoSpacing"/>
        <w:rPr>
          <w:rFonts w:ascii="Times New Roman" w:hAnsi="Times New Roman"/>
          <w:sz w:val="24"/>
          <w:szCs w:val="24"/>
        </w:rPr>
      </w:pPr>
      <w:r w:rsidRPr="006704A1">
        <w:rPr>
          <w:rFonts w:ascii="Times New Roman" w:hAnsi="Times New Roman"/>
          <w:sz w:val="24"/>
          <w:szCs w:val="24"/>
        </w:rPr>
        <w:t>(ii) Consortium Governance Structure:  As stated in the notice, at a minimum, the governance structure must describe the consortium’s structure for carrying out its operations, including:</w:t>
      </w:r>
    </w:p>
    <w:p w:rsidR="006704A1" w:rsidRPr="006704A1" w:rsidRDefault="006704A1" w:rsidP="00BE75A8">
      <w:pPr>
        <w:pStyle w:val="Default"/>
        <w:numPr>
          <w:ilvl w:val="0"/>
          <w:numId w:val="13"/>
        </w:numPr>
        <w:rPr>
          <w:rFonts w:ascii="Times New Roman" w:hAnsi="Times New Roman" w:cs="Times New Roman"/>
        </w:rPr>
      </w:pPr>
      <w:r w:rsidRPr="006704A1">
        <w:rPr>
          <w:rFonts w:ascii="Times New Roman" w:hAnsi="Times New Roman" w:cs="Times New Roman"/>
        </w:rPr>
        <w:t xml:space="preserve">The organizational structure of the consortium and the differentiated roles that a member LEA may hold (e.g., lead LEA, member LEA); </w:t>
      </w:r>
    </w:p>
    <w:p w:rsidR="006704A1" w:rsidRPr="006704A1" w:rsidRDefault="006704A1" w:rsidP="00BE75A8">
      <w:pPr>
        <w:pStyle w:val="Default"/>
        <w:numPr>
          <w:ilvl w:val="0"/>
          <w:numId w:val="13"/>
        </w:numPr>
        <w:rPr>
          <w:rFonts w:ascii="Times New Roman" w:hAnsi="Times New Roman" w:cs="Times New Roman"/>
        </w:rPr>
      </w:pPr>
      <w:r w:rsidRPr="006704A1">
        <w:rPr>
          <w:rFonts w:ascii="Times New Roman" w:hAnsi="Times New Roman" w:cs="Times New Roman"/>
        </w:rPr>
        <w:t xml:space="preserve">For each differentiated role, the associated rights and responsibilities (including rights and responsibilities for  adopting and implementing the consortium’s proposal for a grant); </w:t>
      </w:r>
    </w:p>
    <w:p w:rsidR="006704A1" w:rsidRPr="006704A1" w:rsidRDefault="006704A1" w:rsidP="00BE75A8">
      <w:pPr>
        <w:pStyle w:val="Default"/>
        <w:numPr>
          <w:ilvl w:val="0"/>
          <w:numId w:val="13"/>
        </w:numPr>
        <w:rPr>
          <w:rFonts w:ascii="Times New Roman" w:hAnsi="Times New Roman" w:cs="Times New Roman"/>
        </w:rPr>
      </w:pPr>
      <w:r w:rsidRPr="006704A1">
        <w:rPr>
          <w:rFonts w:ascii="Times New Roman" w:hAnsi="Times New Roman" w:cs="Times New Roman"/>
        </w:rPr>
        <w:t xml:space="preserve">The consortium’s method and process (e.g., consensus, majority) for making different types of decisions (e.g., policy, operational); </w:t>
      </w:r>
    </w:p>
    <w:p w:rsidR="006704A1" w:rsidRPr="006704A1" w:rsidRDefault="006704A1" w:rsidP="00BE75A8">
      <w:pPr>
        <w:pStyle w:val="Default"/>
        <w:numPr>
          <w:ilvl w:val="0"/>
          <w:numId w:val="13"/>
        </w:numPr>
        <w:rPr>
          <w:rFonts w:ascii="Times New Roman" w:hAnsi="Times New Roman" w:cs="Times New Roman"/>
        </w:rPr>
      </w:pPr>
      <w:r w:rsidRPr="006704A1">
        <w:rPr>
          <w:rFonts w:ascii="Times New Roman" w:hAnsi="Times New Roman" w:cs="Times New Roman"/>
        </w:rPr>
        <w:lastRenderedPageBreak/>
        <w:t xml:space="preserve">The protocols by which the consortium will operate, including the protocols for member LEAs to change roles or leave the consortium; </w:t>
      </w:r>
    </w:p>
    <w:p w:rsidR="006704A1" w:rsidRPr="006704A1" w:rsidRDefault="006704A1" w:rsidP="00BE75A8">
      <w:pPr>
        <w:pStyle w:val="Default"/>
        <w:numPr>
          <w:ilvl w:val="0"/>
          <w:numId w:val="13"/>
        </w:numPr>
        <w:rPr>
          <w:rFonts w:ascii="Times New Roman" w:hAnsi="Times New Roman" w:cs="Times New Roman"/>
        </w:rPr>
      </w:pPr>
      <w:r w:rsidRPr="006704A1">
        <w:rPr>
          <w:rFonts w:ascii="Times New Roman" w:hAnsi="Times New Roman" w:cs="Times New Roman"/>
        </w:rPr>
        <w:t xml:space="preserve">The consortium’s plan for managing funds received under this grant; </w:t>
      </w:r>
    </w:p>
    <w:p w:rsidR="006704A1" w:rsidRPr="006704A1" w:rsidRDefault="006704A1" w:rsidP="00BE75A8">
      <w:pPr>
        <w:pStyle w:val="Default"/>
        <w:numPr>
          <w:ilvl w:val="0"/>
          <w:numId w:val="13"/>
        </w:numPr>
        <w:rPr>
          <w:rFonts w:ascii="Times New Roman" w:hAnsi="Times New Roman" w:cs="Times New Roman"/>
        </w:rPr>
      </w:pPr>
      <w:r w:rsidRPr="006704A1">
        <w:rPr>
          <w:rFonts w:ascii="Times New Roman" w:hAnsi="Times New Roman" w:cs="Times New Roman"/>
        </w:rPr>
        <w:t xml:space="preserve">The terms and conditions of the memorandum of understanding or other binding agreement executed by each member LEA; and </w:t>
      </w:r>
    </w:p>
    <w:p w:rsidR="006704A1" w:rsidRPr="006704A1" w:rsidRDefault="006704A1" w:rsidP="00BE75A8">
      <w:pPr>
        <w:pStyle w:val="Default"/>
        <w:numPr>
          <w:ilvl w:val="0"/>
          <w:numId w:val="13"/>
        </w:numPr>
        <w:rPr>
          <w:rFonts w:ascii="Times New Roman" w:hAnsi="Times New Roman" w:cs="Times New Roman"/>
        </w:rPr>
      </w:pPr>
      <w:r w:rsidRPr="006704A1">
        <w:rPr>
          <w:rFonts w:ascii="Times New Roman" w:hAnsi="Times New Roman" w:cs="Times New Roman"/>
        </w:rPr>
        <w:t>The consortium’s procurement process, and evidence of each member LEA’s commitment to that process.</w:t>
      </w:r>
    </w:p>
    <w:p w:rsidR="006704A1" w:rsidRPr="006704A1" w:rsidRDefault="006704A1" w:rsidP="006704A1">
      <w:pPr>
        <w:pStyle w:val="NoSpacing"/>
        <w:rPr>
          <w:rFonts w:ascii="Times New Roman" w:hAnsi="Times New Roman"/>
          <w:sz w:val="24"/>
          <w:szCs w:val="24"/>
        </w:rPr>
      </w:pPr>
    </w:p>
    <w:p w:rsidR="006704A1" w:rsidRPr="006704A1" w:rsidRDefault="006704A1" w:rsidP="006704A1">
      <w:pPr>
        <w:pStyle w:val="NoSpacing"/>
        <w:rPr>
          <w:rFonts w:ascii="Times New Roman" w:hAnsi="Times New Roman"/>
          <w:sz w:val="24"/>
          <w:szCs w:val="24"/>
        </w:rPr>
      </w:pPr>
      <w:r w:rsidRPr="006704A1">
        <w:rPr>
          <w:rFonts w:ascii="Times New Roman" w:hAnsi="Times New Roman"/>
          <w:sz w:val="24"/>
          <w:szCs w:val="24"/>
        </w:rPr>
        <w:t xml:space="preserve">(iii) Signatures:  As stated in the notice, each MOU must be signed by the LEA’s superintendent or CEO, local school board president, and local teacher union </w:t>
      </w:r>
      <w:r w:rsidR="00224E85">
        <w:rPr>
          <w:rFonts w:ascii="Times New Roman" w:hAnsi="Times New Roman"/>
          <w:sz w:val="24"/>
          <w:szCs w:val="24"/>
        </w:rPr>
        <w:t>or</w:t>
      </w:r>
      <w:r w:rsidRPr="006704A1">
        <w:rPr>
          <w:rFonts w:ascii="Times New Roman" w:hAnsi="Times New Roman"/>
          <w:sz w:val="24"/>
          <w:szCs w:val="24"/>
        </w:rPr>
        <w:t xml:space="preserve"> association president (where applicable).</w:t>
      </w:r>
    </w:p>
    <w:p w:rsidR="006704A1" w:rsidRPr="006704A1" w:rsidRDefault="006704A1" w:rsidP="006704A1">
      <w:pPr>
        <w:pStyle w:val="NoSpacing"/>
        <w:rPr>
          <w:rFonts w:ascii="Times New Roman" w:hAnsi="Times New Roman"/>
          <w:sz w:val="24"/>
          <w:szCs w:val="24"/>
        </w:rPr>
      </w:pPr>
    </w:p>
    <w:p w:rsidR="006704A1" w:rsidRPr="006704A1" w:rsidRDefault="006704A1" w:rsidP="00BE75A8">
      <w:pPr>
        <w:pStyle w:val="NoSpacing"/>
        <w:numPr>
          <w:ilvl w:val="0"/>
          <w:numId w:val="12"/>
        </w:numPr>
        <w:jc w:val="center"/>
        <w:rPr>
          <w:rFonts w:ascii="Times New Roman" w:hAnsi="Times New Roman"/>
          <w:b/>
          <w:sz w:val="24"/>
          <w:szCs w:val="24"/>
        </w:rPr>
      </w:pPr>
      <w:r w:rsidRPr="006704A1">
        <w:rPr>
          <w:rFonts w:ascii="Times New Roman" w:hAnsi="Times New Roman"/>
          <w:b/>
          <w:sz w:val="24"/>
          <w:szCs w:val="24"/>
        </w:rPr>
        <w:t>MODEL MEMORANDUM OF UNDERSTANDING</w:t>
      </w:r>
    </w:p>
    <w:p w:rsidR="006704A1" w:rsidRPr="006704A1" w:rsidRDefault="006704A1" w:rsidP="006704A1">
      <w:pPr>
        <w:pStyle w:val="NoSpacing"/>
        <w:jc w:val="center"/>
        <w:rPr>
          <w:rFonts w:ascii="Times New Roman" w:hAnsi="Times New Roman"/>
          <w:b/>
          <w:sz w:val="24"/>
          <w:szCs w:val="24"/>
        </w:rPr>
      </w:pPr>
      <w:r w:rsidRPr="006704A1">
        <w:rPr>
          <w:rFonts w:ascii="Times New Roman" w:hAnsi="Times New Roman"/>
          <w:b/>
          <w:sz w:val="24"/>
          <w:szCs w:val="24"/>
        </w:rPr>
        <w:t>For</w:t>
      </w:r>
    </w:p>
    <w:p w:rsidR="006704A1" w:rsidRPr="006704A1" w:rsidRDefault="006704A1" w:rsidP="006704A1">
      <w:pPr>
        <w:pStyle w:val="NoSpacing"/>
        <w:jc w:val="center"/>
        <w:rPr>
          <w:rFonts w:ascii="Times New Roman" w:hAnsi="Times New Roman"/>
          <w:b/>
          <w:sz w:val="24"/>
          <w:szCs w:val="24"/>
        </w:rPr>
      </w:pPr>
      <w:r w:rsidRPr="006704A1">
        <w:rPr>
          <w:rFonts w:ascii="Times New Roman" w:hAnsi="Times New Roman"/>
          <w:b/>
          <w:sz w:val="24"/>
          <w:szCs w:val="24"/>
        </w:rPr>
        <w:t>Race to the Top - District Grant</w:t>
      </w:r>
    </w:p>
    <w:p w:rsidR="006704A1" w:rsidRPr="006704A1" w:rsidRDefault="006704A1" w:rsidP="006704A1">
      <w:pPr>
        <w:pStyle w:val="NoSpacing"/>
        <w:jc w:val="center"/>
        <w:rPr>
          <w:rFonts w:ascii="Times New Roman" w:hAnsi="Times New Roman"/>
          <w:b/>
          <w:sz w:val="24"/>
          <w:szCs w:val="24"/>
        </w:rPr>
      </w:pPr>
    </w:p>
    <w:p w:rsidR="006704A1" w:rsidRPr="006704A1" w:rsidRDefault="006704A1" w:rsidP="006704A1">
      <w:pPr>
        <w:pStyle w:val="NoSpacing"/>
        <w:jc w:val="center"/>
        <w:rPr>
          <w:rFonts w:ascii="Times New Roman" w:hAnsi="Times New Roman"/>
          <w:b/>
          <w:sz w:val="24"/>
          <w:szCs w:val="24"/>
        </w:rPr>
      </w:pPr>
      <w:r w:rsidRPr="006704A1">
        <w:rPr>
          <w:rFonts w:ascii="Times New Roman" w:hAnsi="Times New Roman"/>
          <w:b/>
          <w:sz w:val="24"/>
          <w:szCs w:val="24"/>
        </w:rPr>
        <w:t>[CONSORTIUM NAME]</w:t>
      </w:r>
    </w:p>
    <w:p w:rsidR="006704A1" w:rsidRPr="006704A1" w:rsidRDefault="006704A1" w:rsidP="006704A1">
      <w:pPr>
        <w:spacing w:after="0"/>
        <w:jc w:val="center"/>
        <w:rPr>
          <w:rFonts w:ascii="Times New Roman" w:hAnsi="Times New Roman"/>
          <w:sz w:val="24"/>
          <w:szCs w:val="24"/>
        </w:rPr>
      </w:pPr>
    </w:p>
    <w:p w:rsidR="006704A1" w:rsidRPr="006704A1" w:rsidRDefault="006704A1" w:rsidP="006704A1">
      <w:pPr>
        <w:spacing w:after="0"/>
        <w:rPr>
          <w:rFonts w:ascii="Times New Roman" w:hAnsi="Times New Roman"/>
          <w:sz w:val="24"/>
          <w:szCs w:val="24"/>
        </w:rPr>
      </w:pPr>
    </w:p>
    <w:p w:rsidR="006704A1" w:rsidRPr="006704A1" w:rsidRDefault="006704A1" w:rsidP="00BE75A8">
      <w:pPr>
        <w:numPr>
          <w:ilvl w:val="0"/>
          <w:numId w:val="15"/>
        </w:numPr>
        <w:spacing w:after="0"/>
        <w:rPr>
          <w:rFonts w:ascii="Times New Roman" w:hAnsi="Times New Roman"/>
          <w:b/>
          <w:sz w:val="24"/>
          <w:szCs w:val="24"/>
        </w:rPr>
      </w:pPr>
      <w:r w:rsidRPr="006704A1">
        <w:rPr>
          <w:rFonts w:ascii="Times New Roman" w:hAnsi="Times New Roman"/>
          <w:b/>
          <w:sz w:val="24"/>
          <w:szCs w:val="24"/>
        </w:rPr>
        <w:t xml:space="preserve"> Parties</w:t>
      </w:r>
    </w:p>
    <w:p w:rsidR="006704A1" w:rsidRPr="006704A1" w:rsidRDefault="006704A1" w:rsidP="006704A1">
      <w:pPr>
        <w:spacing w:after="0"/>
        <w:rPr>
          <w:rFonts w:ascii="Times New Roman" w:hAnsi="Times New Roman"/>
          <w:sz w:val="24"/>
          <w:szCs w:val="24"/>
        </w:rPr>
      </w:pPr>
      <w:r w:rsidRPr="006704A1">
        <w:rPr>
          <w:rFonts w:ascii="Times New Roman" w:hAnsi="Times New Roman"/>
          <w:sz w:val="24"/>
          <w:szCs w:val="24"/>
        </w:rPr>
        <w:t>This Memorandum of Understanding (“MOU”) is made and effective as of this [DAY] day of [MONTH, YEAR], by and between the [LEA] and all other member LEAs of [CONSORTIUM (“Consortium”)] that have also executed this MOU.</w:t>
      </w:r>
    </w:p>
    <w:p w:rsidR="006704A1" w:rsidRPr="006704A1" w:rsidRDefault="006704A1" w:rsidP="006704A1">
      <w:pPr>
        <w:spacing w:after="0"/>
        <w:rPr>
          <w:rFonts w:ascii="Times New Roman" w:hAnsi="Times New Roman"/>
          <w:sz w:val="24"/>
          <w:szCs w:val="24"/>
        </w:rPr>
      </w:pPr>
    </w:p>
    <w:p w:rsidR="006704A1" w:rsidRPr="006704A1" w:rsidRDefault="006704A1" w:rsidP="006704A1">
      <w:pPr>
        <w:spacing w:after="0"/>
        <w:rPr>
          <w:rFonts w:ascii="Times New Roman" w:hAnsi="Times New Roman"/>
          <w:sz w:val="24"/>
          <w:szCs w:val="24"/>
        </w:rPr>
      </w:pPr>
      <w:r w:rsidRPr="006704A1">
        <w:rPr>
          <w:rFonts w:ascii="Times New Roman" w:hAnsi="Times New Roman"/>
          <w:sz w:val="24"/>
          <w:szCs w:val="24"/>
        </w:rPr>
        <w:t>[LEA] has elected to participate in [CONSORTIUM] as (check one):</w:t>
      </w:r>
    </w:p>
    <w:p w:rsidR="006704A1" w:rsidRPr="006704A1" w:rsidRDefault="006704A1" w:rsidP="006704A1">
      <w:pPr>
        <w:spacing w:after="0"/>
        <w:rPr>
          <w:rFonts w:ascii="Times New Roman" w:hAnsi="Times New Roman"/>
          <w:sz w:val="24"/>
          <w:szCs w:val="24"/>
        </w:rPr>
      </w:pPr>
    </w:p>
    <w:p w:rsidR="006704A1" w:rsidRPr="006704A1" w:rsidRDefault="006704A1" w:rsidP="006704A1">
      <w:pPr>
        <w:spacing w:after="0"/>
        <w:rPr>
          <w:rFonts w:ascii="Times New Roman" w:hAnsi="Times New Roman"/>
          <w:sz w:val="24"/>
          <w:szCs w:val="24"/>
        </w:rPr>
      </w:pPr>
      <w:r w:rsidRPr="006704A1">
        <w:rPr>
          <w:rFonts w:ascii="Times New Roman" w:hAnsi="Times New Roman"/>
          <w:sz w:val="24"/>
          <w:szCs w:val="24"/>
        </w:rPr>
        <w:tab/>
        <w:t xml:space="preserve"> </w:t>
      </w:r>
      <w:r w:rsidRPr="006704A1">
        <w:rPr>
          <w:rFonts w:ascii="Times New Roman" w:hAnsi="Times New Roman"/>
          <w:sz w:val="24"/>
          <w:szCs w:val="24"/>
        </w:rPr>
        <w:tab/>
      </w:r>
      <w:r w:rsidRPr="006704A1">
        <w:rPr>
          <w:rFonts w:ascii="Times New Roman" w:hAnsi="Times New Roman"/>
          <w:sz w:val="24"/>
          <w:szCs w:val="24"/>
        </w:rPr>
        <w:tab/>
      </w:r>
      <w:r w:rsidRPr="006704A1">
        <w:rPr>
          <w:rFonts w:ascii="Times New Roman" w:hAnsi="Times New Roman"/>
          <w:sz w:val="24"/>
          <w:szCs w:val="24"/>
        </w:rPr>
        <w:tab/>
        <w:t>____</w:t>
      </w:r>
      <w:proofErr w:type="gramStart"/>
      <w:r w:rsidRPr="006704A1">
        <w:rPr>
          <w:rFonts w:ascii="Times New Roman" w:hAnsi="Times New Roman"/>
          <w:sz w:val="24"/>
          <w:szCs w:val="24"/>
        </w:rPr>
        <w:t>_  Lead</w:t>
      </w:r>
      <w:proofErr w:type="gramEnd"/>
      <w:r w:rsidRPr="006704A1">
        <w:rPr>
          <w:rFonts w:ascii="Times New Roman" w:hAnsi="Times New Roman"/>
          <w:sz w:val="24"/>
          <w:szCs w:val="24"/>
        </w:rPr>
        <w:t xml:space="preserve"> LEA</w:t>
      </w:r>
    </w:p>
    <w:p w:rsidR="006704A1" w:rsidRPr="006704A1" w:rsidRDefault="006704A1" w:rsidP="006704A1">
      <w:pPr>
        <w:spacing w:after="0"/>
        <w:rPr>
          <w:rFonts w:ascii="Times New Roman" w:hAnsi="Times New Roman"/>
          <w:sz w:val="24"/>
          <w:szCs w:val="24"/>
        </w:rPr>
      </w:pPr>
    </w:p>
    <w:p w:rsidR="006704A1" w:rsidRPr="006704A1" w:rsidRDefault="006704A1" w:rsidP="006704A1">
      <w:pPr>
        <w:spacing w:after="0"/>
        <w:rPr>
          <w:rFonts w:ascii="Times New Roman" w:hAnsi="Times New Roman"/>
          <w:sz w:val="24"/>
          <w:szCs w:val="24"/>
        </w:rPr>
      </w:pPr>
      <w:r w:rsidRPr="006704A1">
        <w:rPr>
          <w:rFonts w:ascii="Times New Roman" w:hAnsi="Times New Roman"/>
          <w:sz w:val="24"/>
          <w:szCs w:val="24"/>
        </w:rPr>
        <w:tab/>
      </w:r>
      <w:r w:rsidRPr="006704A1">
        <w:rPr>
          <w:rFonts w:ascii="Times New Roman" w:hAnsi="Times New Roman"/>
          <w:sz w:val="24"/>
          <w:szCs w:val="24"/>
        </w:rPr>
        <w:tab/>
      </w:r>
      <w:r w:rsidRPr="006704A1">
        <w:rPr>
          <w:rFonts w:ascii="Times New Roman" w:hAnsi="Times New Roman"/>
          <w:sz w:val="24"/>
          <w:szCs w:val="24"/>
        </w:rPr>
        <w:tab/>
      </w:r>
      <w:r w:rsidRPr="006704A1">
        <w:rPr>
          <w:rFonts w:ascii="Times New Roman" w:hAnsi="Times New Roman"/>
          <w:sz w:val="24"/>
          <w:szCs w:val="24"/>
        </w:rPr>
        <w:tab/>
        <w:t>____</w:t>
      </w:r>
      <w:proofErr w:type="gramStart"/>
      <w:r w:rsidRPr="006704A1">
        <w:rPr>
          <w:rFonts w:ascii="Times New Roman" w:hAnsi="Times New Roman"/>
          <w:sz w:val="24"/>
          <w:szCs w:val="24"/>
        </w:rPr>
        <w:t>_  Member</w:t>
      </w:r>
      <w:proofErr w:type="gramEnd"/>
      <w:r w:rsidRPr="006704A1">
        <w:rPr>
          <w:rFonts w:ascii="Times New Roman" w:hAnsi="Times New Roman"/>
          <w:sz w:val="24"/>
          <w:szCs w:val="24"/>
        </w:rPr>
        <w:t xml:space="preserve"> LEA</w:t>
      </w:r>
    </w:p>
    <w:p w:rsidR="006704A1" w:rsidRPr="006704A1" w:rsidRDefault="006704A1" w:rsidP="006704A1">
      <w:pPr>
        <w:spacing w:after="0"/>
        <w:rPr>
          <w:rFonts w:ascii="Times New Roman" w:hAnsi="Times New Roman"/>
          <w:sz w:val="24"/>
          <w:szCs w:val="24"/>
        </w:rPr>
      </w:pPr>
    </w:p>
    <w:p w:rsidR="006704A1" w:rsidRPr="006704A1" w:rsidRDefault="006704A1" w:rsidP="00BE75A8">
      <w:pPr>
        <w:numPr>
          <w:ilvl w:val="0"/>
          <w:numId w:val="15"/>
        </w:numPr>
        <w:spacing w:after="0"/>
        <w:rPr>
          <w:rFonts w:ascii="Times New Roman" w:hAnsi="Times New Roman"/>
          <w:b/>
          <w:sz w:val="24"/>
          <w:szCs w:val="24"/>
        </w:rPr>
      </w:pPr>
      <w:r w:rsidRPr="006704A1">
        <w:rPr>
          <w:rFonts w:ascii="Times New Roman" w:hAnsi="Times New Roman"/>
          <w:b/>
          <w:sz w:val="24"/>
          <w:szCs w:val="24"/>
        </w:rPr>
        <w:t>Scope of MOU</w:t>
      </w:r>
    </w:p>
    <w:p w:rsidR="006704A1" w:rsidRPr="006704A1" w:rsidRDefault="006704A1" w:rsidP="006704A1">
      <w:pPr>
        <w:spacing w:after="0"/>
        <w:rPr>
          <w:rFonts w:ascii="Times New Roman" w:hAnsi="Times New Roman"/>
          <w:sz w:val="24"/>
          <w:szCs w:val="24"/>
        </w:rPr>
      </w:pPr>
      <w:r w:rsidRPr="006704A1">
        <w:rPr>
          <w:rFonts w:ascii="Times New Roman" w:hAnsi="Times New Roman"/>
          <w:sz w:val="24"/>
          <w:szCs w:val="24"/>
        </w:rPr>
        <w:t xml:space="preserve">This MOU constitutes an understanding between the Consortium member LEAs to participate in the Consortium.  This document describes the purpose and </w:t>
      </w:r>
      <w:proofErr w:type="gramStart"/>
      <w:r w:rsidRPr="006704A1">
        <w:rPr>
          <w:rFonts w:ascii="Times New Roman" w:hAnsi="Times New Roman"/>
          <w:sz w:val="24"/>
          <w:szCs w:val="24"/>
        </w:rPr>
        <w:t>goals of the Consortium, explains</w:t>
      </w:r>
      <w:proofErr w:type="gramEnd"/>
      <w:r w:rsidRPr="006704A1">
        <w:rPr>
          <w:rFonts w:ascii="Times New Roman" w:hAnsi="Times New Roman"/>
          <w:sz w:val="24"/>
          <w:szCs w:val="24"/>
        </w:rPr>
        <w:t xml:space="preserve"> its organizational and governance structure, and defines the terms and responsibilities of participation in the Consortium.</w:t>
      </w:r>
    </w:p>
    <w:p w:rsidR="006704A1" w:rsidRPr="006704A1" w:rsidRDefault="006704A1" w:rsidP="006704A1">
      <w:pPr>
        <w:spacing w:after="0"/>
        <w:rPr>
          <w:rFonts w:ascii="Times New Roman" w:hAnsi="Times New Roman"/>
          <w:sz w:val="24"/>
          <w:szCs w:val="24"/>
        </w:rPr>
      </w:pPr>
    </w:p>
    <w:p w:rsidR="006704A1" w:rsidRPr="006704A1" w:rsidRDefault="006704A1" w:rsidP="00BE75A8">
      <w:pPr>
        <w:numPr>
          <w:ilvl w:val="0"/>
          <w:numId w:val="15"/>
        </w:numPr>
        <w:spacing w:after="0" w:line="240" w:lineRule="auto"/>
        <w:rPr>
          <w:rFonts w:ascii="Times New Roman" w:hAnsi="Times New Roman"/>
          <w:b/>
          <w:sz w:val="24"/>
          <w:szCs w:val="24"/>
        </w:rPr>
      </w:pPr>
      <w:r w:rsidRPr="006704A1">
        <w:rPr>
          <w:rFonts w:ascii="Times New Roman" w:hAnsi="Times New Roman"/>
          <w:b/>
          <w:sz w:val="24"/>
          <w:szCs w:val="24"/>
        </w:rPr>
        <w:t>Binding Commitments and Assurances</w:t>
      </w:r>
    </w:p>
    <w:p w:rsidR="006704A1" w:rsidRPr="006704A1" w:rsidRDefault="006704A1" w:rsidP="006704A1">
      <w:pPr>
        <w:spacing w:after="0" w:line="240" w:lineRule="auto"/>
        <w:rPr>
          <w:rFonts w:ascii="Times New Roman" w:hAnsi="Times New Roman"/>
          <w:sz w:val="24"/>
          <w:szCs w:val="24"/>
        </w:rPr>
      </w:pPr>
      <w:r w:rsidRPr="006704A1">
        <w:rPr>
          <w:rFonts w:ascii="Times New Roman" w:hAnsi="Times New Roman"/>
          <w:sz w:val="24"/>
          <w:szCs w:val="24"/>
        </w:rPr>
        <w:t>To support these goals, each signatory LEA that signs this MOU assures, certifies, and represents that the signatory LEA:</w:t>
      </w:r>
    </w:p>
    <w:p w:rsidR="006704A1" w:rsidRPr="006704A1" w:rsidRDefault="006704A1" w:rsidP="00BE75A8">
      <w:pPr>
        <w:numPr>
          <w:ilvl w:val="1"/>
          <w:numId w:val="15"/>
        </w:numPr>
        <w:spacing w:after="0" w:line="240" w:lineRule="auto"/>
        <w:rPr>
          <w:rFonts w:ascii="Times New Roman" w:hAnsi="Times New Roman"/>
          <w:sz w:val="24"/>
          <w:szCs w:val="24"/>
        </w:rPr>
      </w:pPr>
      <w:r w:rsidRPr="006704A1">
        <w:rPr>
          <w:rFonts w:ascii="Times New Roman" w:hAnsi="Times New Roman"/>
          <w:sz w:val="24"/>
          <w:szCs w:val="24"/>
        </w:rPr>
        <w:t>Has all requisite power and authority to execute this MOU;</w:t>
      </w:r>
    </w:p>
    <w:p w:rsidR="006704A1" w:rsidRPr="006704A1" w:rsidRDefault="006704A1" w:rsidP="00BE75A8">
      <w:pPr>
        <w:numPr>
          <w:ilvl w:val="1"/>
          <w:numId w:val="15"/>
        </w:numPr>
        <w:spacing w:after="0" w:line="240" w:lineRule="auto"/>
        <w:rPr>
          <w:rFonts w:ascii="Times New Roman" w:hAnsi="Times New Roman"/>
          <w:sz w:val="24"/>
          <w:szCs w:val="24"/>
        </w:rPr>
      </w:pPr>
      <w:r w:rsidRPr="006704A1">
        <w:rPr>
          <w:rFonts w:ascii="Times New Roman" w:hAnsi="Times New Roman"/>
          <w:sz w:val="24"/>
          <w:szCs w:val="24"/>
        </w:rPr>
        <w:t>Is familiar with all the contents of the Consortium application;</w:t>
      </w:r>
    </w:p>
    <w:p w:rsidR="006704A1" w:rsidRPr="006704A1" w:rsidRDefault="006704A1" w:rsidP="00BE75A8">
      <w:pPr>
        <w:numPr>
          <w:ilvl w:val="1"/>
          <w:numId w:val="15"/>
        </w:numPr>
        <w:spacing w:after="0" w:line="240" w:lineRule="auto"/>
        <w:rPr>
          <w:rFonts w:ascii="Times New Roman" w:hAnsi="Times New Roman"/>
          <w:sz w:val="24"/>
          <w:szCs w:val="24"/>
        </w:rPr>
      </w:pPr>
      <w:r w:rsidRPr="006704A1">
        <w:rPr>
          <w:rFonts w:ascii="Times New Roman" w:hAnsi="Times New Roman"/>
          <w:sz w:val="24"/>
          <w:szCs w:val="24"/>
        </w:rPr>
        <w:t>At a minimum, will implement no later than the 2014-15 school year—</w:t>
      </w:r>
    </w:p>
    <w:p w:rsidR="006704A1" w:rsidRPr="006704A1" w:rsidRDefault="006704A1" w:rsidP="00BE75A8">
      <w:pPr>
        <w:pStyle w:val="ListParagraph"/>
        <w:numPr>
          <w:ilvl w:val="2"/>
          <w:numId w:val="15"/>
        </w:numPr>
      </w:pPr>
      <w:r w:rsidRPr="006704A1">
        <w:lastRenderedPageBreak/>
        <w:t>a teacher evaluation system (as defined in this notice)</w:t>
      </w:r>
      <w:r w:rsidRPr="006704A1">
        <w:rPr>
          <w:rStyle w:val="FootnoteReference"/>
        </w:rPr>
        <w:footnoteReference w:id="4"/>
      </w:r>
      <w:r w:rsidRPr="006704A1">
        <w:t>;</w:t>
      </w:r>
    </w:p>
    <w:p w:rsidR="006704A1" w:rsidRPr="006704A1" w:rsidRDefault="006704A1" w:rsidP="00BE75A8">
      <w:pPr>
        <w:numPr>
          <w:ilvl w:val="2"/>
          <w:numId w:val="15"/>
        </w:numPr>
        <w:spacing w:after="0" w:line="240" w:lineRule="auto"/>
        <w:rPr>
          <w:rFonts w:ascii="Times New Roman" w:hAnsi="Times New Roman"/>
          <w:sz w:val="24"/>
          <w:szCs w:val="24"/>
        </w:rPr>
      </w:pPr>
      <w:r w:rsidRPr="006704A1">
        <w:rPr>
          <w:rFonts w:ascii="Times New Roman" w:hAnsi="Times New Roman"/>
          <w:sz w:val="24"/>
          <w:szCs w:val="24"/>
        </w:rPr>
        <w:t>a principal evaluation system (as defined in this notice); and</w:t>
      </w:r>
    </w:p>
    <w:p w:rsidR="006704A1" w:rsidRPr="006704A1" w:rsidRDefault="006704A1" w:rsidP="00BE75A8">
      <w:pPr>
        <w:numPr>
          <w:ilvl w:val="2"/>
          <w:numId w:val="15"/>
        </w:numPr>
        <w:spacing w:after="0" w:line="240" w:lineRule="auto"/>
        <w:rPr>
          <w:rFonts w:ascii="Times New Roman" w:hAnsi="Times New Roman"/>
          <w:sz w:val="24"/>
          <w:szCs w:val="24"/>
        </w:rPr>
      </w:pPr>
      <w:r w:rsidRPr="006704A1">
        <w:rPr>
          <w:rFonts w:ascii="Times New Roman" w:hAnsi="Times New Roman"/>
          <w:sz w:val="24"/>
          <w:szCs w:val="24"/>
        </w:rPr>
        <w:t>a superintendent evaluation (as defined in this notice);</w:t>
      </w:r>
    </w:p>
    <w:p w:rsidR="006704A1" w:rsidRPr="006704A1" w:rsidRDefault="006704A1" w:rsidP="00BE75A8">
      <w:pPr>
        <w:numPr>
          <w:ilvl w:val="1"/>
          <w:numId w:val="15"/>
        </w:numPr>
        <w:spacing w:after="0" w:line="240" w:lineRule="auto"/>
        <w:rPr>
          <w:rFonts w:ascii="Times New Roman" w:hAnsi="Times New Roman"/>
          <w:sz w:val="24"/>
          <w:szCs w:val="24"/>
        </w:rPr>
      </w:pPr>
      <w:r w:rsidRPr="006704A1">
        <w:rPr>
          <w:rFonts w:ascii="Times New Roman" w:hAnsi="Times New Roman"/>
          <w:sz w:val="24"/>
          <w:szCs w:val="24"/>
        </w:rPr>
        <w:t>Is committed to preparing students for college or career, as demonstrated by:</w:t>
      </w:r>
    </w:p>
    <w:p w:rsidR="006704A1" w:rsidRPr="006704A1" w:rsidRDefault="006704A1" w:rsidP="00BE75A8">
      <w:pPr>
        <w:numPr>
          <w:ilvl w:val="2"/>
          <w:numId w:val="15"/>
        </w:numPr>
        <w:spacing w:after="0" w:line="240" w:lineRule="auto"/>
        <w:rPr>
          <w:rFonts w:ascii="Times New Roman" w:hAnsi="Times New Roman"/>
          <w:sz w:val="24"/>
          <w:szCs w:val="24"/>
        </w:rPr>
      </w:pPr>
      <w:r w:rsidRPr="006704A1">
        <w:rPr>
          <w:rFonts w:ascii="Times New Roman" w:hAnsi="Times New Roman"/>
          <w:sz w:val="24"/>
          <w:szCs w:val="24"/>
        </w:rPr>
        <w:t>Being located in a State that has adopted college- and career- ready standards (as defined in this notice); or</w:t>
      </w:r>
    </w:p>
    <w:p w:rsidR="006704A1" w:rsidRPr="006704A1" w:rsidRDefault="006704A1" w:rsidP="00BE75A8">
      <w:pPr>
        <w:numPr>
          <w:ilvl w:val="2"/>
          <w:numId w:val="15"/>
        </w:numPr>
        <w:spacing w:after="0" w:line="240" w:lineRule="auto"/>
        <w:rPr>
          <w:rFonts w:ascii="Times New Roman" w:hAnsi="Times New Roman"/>
          <w:sz w:val="24"/>
          <w:szCs w:val="24"/>
        </w:rPr>
      </w:pPr>
      <w:r w:rsidRPr="006704A1">
        <w:rPr>
          <w:rFonts w:ascii="Times New Roman" w:hAnsi="Times New Roman"/>
          <w:sz w:val="24"/>
          <w:szCs w:val="24"/>
        </w:rPr>
        <w:t>Measuring all student progress and performance against college- and career- ready graduation requirements (as defined in this notice);</w:t>
      </w:r>
    </w:p>
    <w:p w:rsidR="006704A1" w:rsidRPr="006704A1" w:rsidRDefault="006704A1" w:rsidP="00BE75A8">
      <w:pPr>
        <w:numPr>
          <w:ilvl w:val="1"/>
          <w:numId w:val="15"/>
        </w:numPr>
        <w:spacing w:after="0" w:line="240" w:lineRule="auto"/>
        <w:rPr>
          <w:rFonts w:ascii="Times New Roman" w:hAnsi="Times New Roman"/>
          <w:sz w:val="24"/>
          <w:szCs w:val="24"/>
        </w:rPr>
      </w:pPr>
      <w:r w:rsidRPr="006704A1">
        <w:rPr>
          <w:rFonts w:ascii="Times New Roman" w:hAnsi="Times New Roman"/>
          <w:sz w:val="24"/>
          <w:szCs w:val="24"/>
        </w:rPr>
        <w:t>Has a robust data system that has, at a minimum,--</w:t>
      </w:r>
    </w:p>
    <w:p w:rsidR="006704A1" w:rsidRPr="006704A1" w:rsidRDefault="006704A1" w:rsidP="00BE75A8">
      <w:pPr>
        <w:numPr>
          <w:ilvl w:val="2"/>
          <w:numId w:val="15"/>
        </w:numPr>
        <w:spacing w:after="0" w:line="240" w:lineRule="auto"/>
        <w:rPr>
          <w:rFonts w:ascii="Times New Roman" w:hAnsi="Times New Roman"/>
          <w:sz w:val="24"/>
          <w:szCs w:val="24"/>
        </w:rPr>
      </w:pPr>
      <w:r w:rsidRPr="006704A1">
        <w:rPr>
          <w:rFonts w:ascii="Times New Roman" w:hAnsi="Times New Roman"/>
          <w:sz w:val="24"/>
          <w:szCs w:val="24"/>
        </w:rPr>
        <w:t xml:space="preserve">An individual teacher identifier with a teacher-student match; and </w:t>
      </w:r>
    </w:p>
    <w:p w:rsidR="006704A1" w:rsidRPr="006704A1" w:rsidRDefault="006704A1" w:rsidP="00BE75A8">
      <w:pPr>
        <w:numPr>
          <w:ilvl w:val="2"/>
          <w:numId w:val="15"/>
        </w:numPr>
        <w:spacing w:after="0" w:line="240" w:lineRule="auto"/>
        <w:rPr>
          <w:rFonts w:ascii="Times New Roman" w:hAnsi="Times New Roman"/>
          <w:sz w:val="24"/>
          <w:szCs w:val="24"/>
        </w:rPr>
      </w:pPr>
      <w:r w:rsidRPr="006704A1">
        <w:rPr>
          <w:rFonts w:ascii="Times New Roman" w:hAnsi="Times New Roman"/>
          <w:sz w:val="24"/>
          <w:szCs w:val="24"/>
        </w:rPr>
        <w:t>The capability to provide timely data back to educators and their supervisors on student growth;</w:t>
      </w:r>
    </w:p>
    <w:p w:rsidR="006704A1" w:rsidRPr="006704A1" w:rsidRDefault="006704A1" w:rsidP="00BE75A8">
      <w:pPr>
        <w:numPr>
          <w:ilvl w:val="1"/>
          <w:numId w:val="15"/>
        </w:numPr>
        <w:spacing w:after="0" w:line="240" w:lineRule="auto"/>
        <w:rPr>
          <w:rFonts w:ascii="Times New Roman" w:hAnsi="Times New Roman"/>
          <w:sz w:val="24"/>
          <w:szCs w:val="24"/>
        </w:rPr>
      </w:pPr>
      <w:r w:rsidRPr="006704A1">
        <w:rPr>
          <w:rFonts w:ascii="Times New Roman" w:hAnsi="Times New Roman"/>
          <w:sz w:val="24"/>
          <w:szCs w:val="24"/>
        </w:rPr>
        <w:t>Has the capability to receive or match student-level preschool-through-grade-12 and higher education data;</w:t>
      </w:r>
    </w:p>
    <w:p w:rsidR="006704A1" w:rsidRPr="006704A1" w:rsidRDefault="006704A1" w:rsidP="00BE75A8">
      <w:pPr>
        <w:numPr>
          <w:ilvl w:val="1"/>
          <w:numId w:val="15"/>
        </w:numPr>
        <w:spacing w:after="0" w:line="240" w:lineRule="auto"/>
        <w:rPr>
          <w:rFonts w:ascii="Times New Roman" w:hAnsi="Times New Roman"/>
          <w:sz w:val="24"/>
          <w:szCs w:val="24"/>
        </w:rPr>
      </w:pPr>
      <w:r w:rsidRPr="006704A1">
        <w:rPr>
          <w:rFonts w:ascii="Times New Roman" w:hAnsi="Times New Roman"/>
          <w:sz w:val="24"/>
          <w:szCs w:val="24"/>
        </w:rPr>
        <w:t>Ensures that any disclosure of or access to personally identifiable information in students’ education records complies with the Family Educational Rights and Privacy Act (FERPA);</w:t>
      </w:r>
    </w:p>
    <w:p w:rsidR="006704A1" w:rsidRPr="006704A1" w:rsidRDefault="006704A1" w:rsidP="00BE75A8">
      <w:pPr>
        <w:numPr>
          <w:ilvl w:val="1"/>
          <w:numId w:val="15"/>
        </w:numPr>
        <w:spacing w:after="0" w:line="240" w:lineRule="auto"/>
        <w:rPr>
          <w:rFonts w:ascii="Times New Roman" w:hAnsi="Times New Roman"/>
          <w:sz w:val="24"/>
          <w:szCs w:val="24"/>
        </w:rPr>
      </w:pPr>
      <w:r w:rsidRPr="006704A1">
        <w:rPr>
          <w:rFonts w:ascii="Times New Roman" w:hAnsi="Times New Roman"/>
          <w:sz w:val="24"/>
          <w:szCs w:val="24"/>
        </w:rPr>
        <w:t>Will comply with all of the terms of the Grant, and all applicable Federal, State, and local laws and regulations, including laws and regulations applicable to the Program, and the applicable provisions of EDGAR (34 CFR Parts 75, 77, 79, 80, 82, 84,  86, 97, 98 and 99) and 2 CFR part 3485;</w:t>
      </w:r>
    </w:p>
    <w:p w:rsidR="006704A1" w:rsidRPr="006704A1" w:rsidRDefault="006704A1" w:rsidP="00BE75A8">
      <w:pPr>
        <w:numPr>
          <w:ilvl w:val="1"/>
          <w:numId w:val="15"/>
        </w:numPr>
        <w:spacing w:after="0" w:line="240" w:lineRule="auto"/>
        <w:rPr>
          <w:rFonts w:ascii="Times New Roman" w:hAnsi="Times New Roman"/>
          <w:sz w:val="24"/>
          <w:szCs w:val="24"/>
        </w:rPr>
      </w:pPr>
      <w:r w:rsidRPr="006704A1">
        <w:rPr>
          <w:rFonts w:ascii="Times New Roman" w:hAnsi="Times New Roman"/>
          <w:sz w:val="24"/>
          <w:szCs w:val="24"/>
        </w:rPr>
        <w:t>Meets all the eligibility requirements described in the application and notice;</w:t>
      </w:r>
    </w:p>
    <w:p w:rsidR="006704A1" w:rsidRPr="006704A1" w:rsidRDefault="006704A1" w:rsidP="00BE75A8">
      <w:pPr>
        <w:numPr>
          <w:ilvl w:val="1"/>
          <w:numId w:val="15"/>
        </w:numPr>
        <w:spacing w:after="0" w:line="240" w:lineRule="auto"/>
        <w:rPr>
          <w:rFonts w:ascii="Times New Roman" w:hAnsi="Times New Roman"/>
          <w:sz w:val="24"/>
          <w:szCs w:val="24"/>
        </w:rPr>
      </w:pPr>
      <w:r w:rsidRPr="006704A1">
        <w:rPr>
          <w:rFonts w:ascii="Times New Roman" w:hAnsi="Times New Roman"/>
          <w:sz w:val="24"/>
          <w:szCs w:val="24"/>
        </w:rPr>
        <w:t>Will bind itself to and comply with all elements of the Consortium governance structure described in this MOU and the individual LEA’s role in the structure as described in this MOU; and</w:t>
      </w:r>
    </w:p>
    <w:p w:rsidR="006704A1" w:rsidRPr="006704A1" w:rsidRDefault="006704A1" w:rsidP="00BE75A8">
      <w:pPr>
        <w:numPr>
          <w:ilvl w:val="1"/>
          <w:numId w:val="15"/>
        </w:numPr>
        <w:spacing w:after="0" w:line="240" w:lineRule="auto"/>
        <w:rPr>
          <w:rFonts w:ascii="Times New Roman" w:hAnsi="Times New Roman"/>
          <w:sz w:val="24"/>
          <w:szCs w:val="24"/>
        </w:rPr>
      </w:pPr>
      <w:r w:rsidRPr="006704A1">
        <w:rPr>
          <w:rFonts w:ascii="Times New Roman" w:hAnsi="Times New Roman"/>
          <w:sz w:val="24"/>
          <w:szCs w:val="24"/>
        </w:rPr>
        <w:t>Will bind itself to every statement and assurance made in the Consortium’s application, including but not limited to programs, plans, policies, strategies, and requirements that the Consortium plans to implement.</w:t>
      </w:r>
    </w:p>
    <w:p w:rsidR="006704A1" w:rsidRPr="006704A1" w:rsidRDefault="006704A1" w:rsidP="006704A1">
      <w:pPr>
        <w:spacing w:after="0" w:line="240" w:lineRule="auto"/>
        <w:ind w:left="1440"/>
        <w:rPr>
          <w:rFonts w:ascii="Times New Roman" w:hAnsi="Times New Roman"/>
          <w:sz w:val="24"/>
          <w:szCs w:val="24"/>
        </w:rPr>
      </w:pPr>
    </w:p>
    <w:p w:rsidR="006704A1" w:rsidRPr="006704A1" w:rsidRDefault="006704A1" w:rsidP="00BE75A8">
      <w:pPr>
        <w:numPr>
          <w:ilvl w:val="0"/>
          <w:numId w:val="15"/>
        </w:numPr>
        <w:spacing w:after="0" w:line="240" w:lineRule="auto"/>
        <w:rPr>
          <w:rFonts w:ascii="Times New Roman" w:hAnsi="Times New Roman"/>
          <w:b/>
          <w:sz w:val="24"/>
          <w:szCs w:val="24"/>
        </w:rPr>
      </w:pPr>
      <w:r w:rsidRPr="006704A1">
        <w:rPr>
          <w:rFonts w:ascii="Times New Roman" w:hAnsi="Times New Roman"/>
          <w:b/>
          <w:sz w:val="24"/>
          <w:szCs w:val="24"/>
        </w:rPr>
        <w:t>Consortium Membership</w:t>
      </w:r>
    </w:p>
    <w:p w:rsidR="006704A1" w:rsidRPr="006704A1" w:rsidRDefault="006704A1" w:rsidP="00BE75A8">
      <w:pPr>
        <w:pStyle w:val="ListParagraph"/>
        <w:numPr>
          <w:ilvl w:val="1"/>
          <w:numId w:val="15"/>
        </w:numPr>
      </w:pPr>
      <w:r w:rsidRPr="006704A1">
        <w:t xml:space="preserve">Each member LEA and the lead LEA will sign on to only one application for a Race to the Top – District grant. </w:t>
      </w:r>
    </w:p>
    <w:p w:rsidR="006704A1" w:rsidRPr="006704A1" w:rsidRDefault="006704A1" w:rsidP="00BE75A8">
      <w:pPr>
        <w:pStyle w:val="ListParagraph"/>
        <w:numPr>
          <w:ilvl w:val="1"/>
          <w:numId w:val="15"/>
        </w:numPr>
      </w:pPr>
      <w:r w:rsidRPr="006704A1">
        <w:t>Each LEA in the Consortium is legally responsible for:</w:t>
      </w:r>
    </w:p>
    <w:p w:rsidR="006704A1" w:rsidRPr="006704A1" w:rsidRDefault="006704A1" w:rsidP="00BE75A8">
      <w:pPr>
        <w:numPr>
          <w:ilvl w:val="3"/>
          <w:numId w:val="15"/>
        </w:numPr>
        <w:spacing w:after="0" w:line="240" w:lineRule="auto"/>
        <w:ind w:left="1620"/>
        <w:rPr>
          <w:rFonts w:ascii="Times New Roman" w:hAnsi="Times New Roman"/>
          <w:sz w:val="24"/>
          <w:szCs w:val="24"/>
        </w:rPr>
      </w:pPr>
      <w:r w:rsidRPr="006704A1">
        <w:rPr>
          <w:rFonts w:ascii="Times New Roman" w:hAnsi="Times New Roman"/>
          <w:sz w:val="24"/>
          <w:szCs w:val="24"/>
        </w:rPr>
        <w:t xml:space="preserve">Carrying out the activities it has agreed to perform; and </w:t>
      </w:r>
    </w:p>
    <w:p w:rsidR="006704A1" w:rsidRPr="006704A1" w:rsidRDefault="006704A1" w:rsidP="00BE75A8">
      <w:pPr>
        <w:numPr>
          <w:ilvl w:val="3"/>
          <w:numId w:val="15"/>
        </w:numPr>
        <w:spacing w:after="0" w:line="240" w:lineRule="auto"/>
        <w:ind w:left="1620"/>
        <w:rPr>
          <w:rFonts w:ascii="Times New Roman" w:hAnsi="Times New Roman"/>
          <w:sz w:val="24"/>
          <w:szCs w:val="24"/>
        </w:rPr>
      </w:pPr>
      <w:r w:rsidRPr="006704A1">
        <w:rPr>
          <w:rFonts w:ascii="Times New Roman" w:hAnsi="Times New Roman"/>
          <w:sz w:val="24"/>
          <w:szCs w:val="24"/>
        </w:rPr>
        <w:t>Using the funds that it receives under the MOU in accordance with the Federal requirements that apply to the Race to the Top – District grant.</w:t>
      </w:r>
    </w:p>
    <w:p w:rsidR="006704A1" w:rsidRPr="006704A1" w:rsidRDefault="006704A1" w:rsidP="00BE75A8">
      <w:pPr>
        <w:numPr>
          <w:ilvl w:val="1"/>
          <w:numId w:val="15"/>
        </w:numPr>
        <w:spacing w:after="0" w:line="240" w:lineRule="auto"/>
        <w:rPr>
          <w:rFonts w:ascii="Times New Roman" w:hAnsi="Times New Roman"/>
          <w:sz w:val="24"/>
          <w:szCs w:val="24"/>
        </w:rPr>
      </w:pPr>
      <w:r w:rsidRPr="006704A1">
        <w:rPr>
          <w:rFonts w:ascii="Times New Roman" w:hAnsi="Times New Roman"/>
          <w:sz w:val="24"/>
          <w:szCs w:val="24"/>
        </w:rPr>
        <w:t>Each LEA in the Consortium will support the activities of the Consortium as follows:</w:t>
      </w:r>
    </w:p>
    <w:p w:rsidR="006704A1" w:rsidRPr="006704A1" w:rsidRDefault="006704A1" w:rsidP="00BE75A8">
      <w:pPr>
        <w:numPr>
          <w:ilvl w:val="3"/>
          <w:numId w:val="15"/>
        </w:numPr>
        <w:spacing w:after="0" w:line="240" w:lineRule="auto"/>
        <w:ind w:left="1620"/>
        <w:rPr>
          <w:rFonts w:ascii="Times New Roman" w:hAnsi="Times New Roman"/>
          <w:sz w:val="24"/>
          <w:szCs w:val="24"/>
        </w:rPr>
      </w:pPr>
      <w:r w:rsidRPr="006704A1">
        <w:rPr>
          <w:rFonts w:ascii="Times New Roman" w:hAnsi="Times New Roman"/>
          <w:sz w:val="24"/>
          <w:szCs w:val="24"/>
        </w:rPr>
        <w:t>Participate in all activities and projects that the Consortium board approves in support of the Consortium’s application;</w:t>
      </w:r>
    </w:p>
    <w:p w:rsidR="006704A1" w:rsidRPr="006704A1" w:rsidRDefault="006704A1" w:rsidP="00BE75A8">
      <w:pPr>
        <w:numPr>
          <w:ilvl w:val="3"/>
          <w:numId w:val="15"/>
        </w:numPr>
        <w:spacing w:after="0" w:line="240" w:lineRule="auto"/>
        <w:ind w:left="1620"/>
        <w:rPr>
          <w:rFonts w:ascii="Times New Roman" w:hAnsi="Times New Roman"/>
          <w:sz w:val="24"/>
          <w:szCs w:val="24"/>
        </w:rPr>
      </w:pPr>
      <w:r w:rsidRPr="006704A1">
        <w:rPr>
          <w:rFonts w:ascii="Times New Roman" w:hAnsi="Times New Roman"/>
          <w:sz w:val="24"/>
          <w:szCs w:val="24"/>
        </w:rPr>
        <w:t>Participate in the management of all those activities and projects;</w:t>
      </w:r>
    </w:p>
    <w:p w:rsidR="006704A1" w:rsidRPr="006704A1" w:rsidRDefault="006704A1" w:rsidP="00BE75A8">
      <w:pPr>
        <w:numPr>
          <w:ilvl w:val="3"/>
          <w:numId w:val="15"/>
        </w:numPr>
        <w:spacing w:after="0" w:line="240" w:lineRule="auto"/>
        <w:ind w:left="1620"/>
        <w:rPr>
          <w:rFonts w:ascii="Times New Roman" w:hAnsi="Times New Roman"/>
          <w:sz w:val="24"/>
          <w:szCs w:val="24"/>
        </w:rPr>
      </w:pPr>
      <w:r w:rsidRPr="006704A1">
        <w:rPr>
          <w:rFonts w:ascii="Times New Roman" w:hAnsi="Times New Roman"/>
          <w:sz w:val="24"/>
          <w:szCs w:val="24"/>
        </w:rPr>
        <w:t>[Other activities as necessary]</w:t>
      </w:r>
    </w:p>
    <w:p w:rsidR="006704A1" w:rsidRPr="006704A1" w:rsidRDefault="006704A1" w:rsidP="00BE75A8">
      <w:pPr>
        <w:numPr>
          <w:ilvl w:val="1"/>
          <w:numId w:val="15"/>
        </w:numPr>
        <w:spacing w:after="0" w:line="240" w:lineRule="auto"/>
        <w:rPr>
          <w:rFonts w:ascii="Times New Roman" w:hAnsi="Times New Roman"/>
          <w:sz w:val="24"/>
          <w:szCs w:val="24"/>
        </w:rPr>
      </w:pPr>
      <w:r w:rsidRPr="006704A1">
        <w:rPr>
          <w:rFonts w:ascii="Times New Roman" w:hAnsi="Times New Roman"/>
          <w:sz w:val="24"/>
          <w:szCs w:val="24"/>
        </w:rPr>
        <w:lastRenderedPageBreak/>
        <w:t>[If applicable, the MOU should also describe the unique activities and roles that each LEA will perform for the Consortium.]</w:t>
      </w:r>
    </w:p>
    <w:p w:rsidR="006704A1" w:rsidRPr="006704A1" w:rsidRDefault="006704A1" w:rsidP="006704A1">
      <w:pPr>
        <w:pStyle w:val="ListParagraph"/>
        <w:ind w:left="900"/>
      </w:pPr>
      <w:r w:rsidRPr="006704A1">
        <w:t xml:space="preserve"> </w:t>
      </w:r>
    </w:p>
    <w:p w:rsidR="006704A1" w:rsidRPr="006704A1" w:rsidRDefault="006704A1" w:rsidP="00BE75A8">
      <w:pPr>
        <w:numPr>
          <w:ilvl w:val="0"/>
          <w:numId w:val="15"/>
        </w:numPr>
        <w:spacing w:after="0" w:line="240" w:lineRule="auto"/>
        <w:rPr>
          <w:rFonts w:ascii="Times New Roman" w:hAnsi="Times New Roman"/>
          <w:b/>
          <w:sz w:val="24"/>
          <w:szCs w:val="24"/>
        </w:rPr>
      </w:pPr>
      <w:r w:rsidRPr="006704A1">
        <w:rPr>
          <w:rFonts w:ascii="Times New Roman" w:hAnsi="Times New Roman"/>
          <w:b/>
          <w:sz w:val="24"/>
          <w:szCs w:val="24"/>
        </w:rPr>
        <w:t>Lead LEA</w:t>
      </w:r>
    </w:p>
    <w:p w:rsidR="006704A1" w:rsidRPr="006704A1" w:rsidRDefault="006704A1" w:rsidP="00BE75A8">
      <w:pPr>
        <w:numPr>
          <w:ilvl w:val="1"/>
          <w:numId w:val="15"/>
        </w:numPr>
        <w:spacing w:after="0" w:line="240" w:lineRule="auto"/>
        <w:rPr>
          <w:rFonts w:ascii="Times New Roman" w:hAnsi="Times New Roman"/>
          <w:sz w:val="24"/>
          <w:szCs w:val="24"/>
        </w:rPr>
      </w:pPr>
      <w:r w:rsidRPr="006704A1">
        <w:rPr>
          <w:rFonts w:ascii="Times New Roman" w:hAnsi="Times New Roman"/>
          <w:sz w:val="24"/>
          <w:szCs w:val="24"/>
        </w:rPr>
        <w:t>The lead LEA will serve as the “Applicant” LEA for purposes of the grant application, applying as the member of the Consortium on behalf of the Consortium, pursuant to the Application Requirements of the Notice and 34 C.F.R. 75.127-129.</w:t>
      </w:r>
    </w:p>
    <w:p w:rsidR="006704A1" w:rsidRPr="006704A1" w:rsidRDefault="006704A1" w:rsidP="00BE75A8">
      <w:pPr>
        <w:numPr>
          <w:ilvl w:val="1"/>
          <w:numId w:val="15"/>
        </w:numPr>
        <w:spacing w:after="0" w:line="240" w:lineRule="auto"/>
        <w:rPr>
          <w:rFonts w:ascii="Times New Roman" w:hAnsi="Times New Roman"/>
          <w:sz w:val="24"/>
          <w:szCs w:val="24"/>
        </w:rPr>
      </w:pPr>
      <w:r w:rsidRPr="006704A1">
        <w:rPr>
          <w:rFonts w:ascii="Times New Roman" w:hAnsi="Times New Roman"/>
          <w:sz w:val="24"/>
          <w:szCs w:val="24"/>
        </w:rPr>
        <w:t>The lead LEA is legally responsible for:</w:t>
      </w:r>
    </w:p>
    <w:p w:rsidR="006704A1" w:rsidRPr="006704A1" w:rsidRDefault="006704A1" w:rsidP="00BE75A8">
      <w:pPr>
        <w:numPr>
          <w:ilvl w:val="2"/>
          <w:numId w:val="15"/>
        </w:numPr>
        <w:spacing w:after="0" w:line="240" w:lineRule="auto"/>
        <w:rPr>
          <w:rFonts w:ascii="Times New Roman" w:hAnsi="Times New Roman"/>
          <w:sz w:val="24"/>
          <w:szCs w:val="24"/>
        </w:rPr>
      </w:pPr>
      <w:r w:rsidRPr="006704A1">
        <w:rPr>
          <w:rFonts w:ascii="Times New Roman" w:hAnsi="Times New Roman"/>
          <w:sz w:val="24"/>
          <w:szCs w:val="24"/>
        </w:rPr>
        <w:t>The use of all grant funds;</w:t>
      </w:r>
    </w:p>
    <w:p w:rsidR="006704A1" w:rsidRPr="006704A1" w:rsidRDefault="006704A1" w:rsidP="00BE75A8">
      <w:pPr>
        <w:numPr>
          <w:ilvl w:val="2"/>
          <w:numId w:val="15"/>
        </w:numPr>
        <w:spacing w:after="0" w:line="240" w:lineRule="auto"/>
        <w:rPr>
          <w:rFonts w:ascii="Times New Roman" w:hAnsi="Times New Roman"/>
          <w:sz w:val="24"/>
          <w:szCs w:val="24"/>
        </w:rPr>
      </w:pPr>
      <w:r w:rsidRPr="006704A1">
        <w:rPr>
          <w:rFonts w:ascii="Times New Roman" w:hAnsi="Times New Roman"/>
          <w:sz w:val="24"/>
          <w:szCs w:val="24"/>
        </w:rPr>
        <w:t>Ensuring that the project is carried out by the Consortium in accordance with Federal requirements; and</w:t>
      </w:r>
    </w:p>
    <w:p w:rsidR="006704A1" w:rsidRPr="006704A1" w:rsidRDefault="006704A1" w:rsidP="00BE75A8">
      <w:pPr>
        <w:numPr>
          <w:ilvl w:val="2"/>
          <w:numId w:val="15"/>
        </w:numPr>
        <w:spacing w:after="0" w:line="240" w:lineRule="auto"/>
        <w:rPr>
          <w:rFonts w:ascii="Times New Roman" w:hAnsi="Times New Roman"/>
          <w:sz w:val="24"/>
          <w:szCs w:val="24"/>
        </w:rPr>
      </w:pPr>
      <w:r w:rsidRPr="006704A1">
        <w:rPr>
          <w:rFonts w:ascii="Times New Roman" w:hAnsi="Times New Roman"/>
          <w:sz w:val="24"/>
          <w:szCs w:val="24"/>
        </w:rPr>
        <w:t xml:space="preserve">Ensuring that the indirect cost funds are determined as required under 34 C.F.R. 75.564(e). </w:t>
      </w:r>
      <w:r w:rsidRPr="006704A1">
        <w:rPr>
          <w:rFonts w:ascii="Times New Roman" w:hAnsi="Times New Roman"/>
          <w:sz w:val="24"/>
          <w:szCs w:val="24"/>
        </w:rPr>
        <w:tab/>
      </w:r>
    </w:p>
    <w:p w:rsidR="006704A1" w:rsidRPr="006704A1" w:rsidRDefault="006704A1" w:rsidP="00BE75A8">
      <w:pPr>
        <w:numPr>
          <w:ilvl w:val="1"/>
          <w:numId w:val="15"/>
        </w:numPr>
        <w:spacing w:after="0" w:line="240" w:lineRule="auto"/>
        <w:rPr>
          <w:rFonts w:ascii="Times New Roman" w:hAnsi="Times New Roman"/>
          <w:sz w:val="24"/>
          <w:szCs w:val="24"/>
        </w:rPr>
      </w:pPr>
      <w:r w:rsidRPr="006704A1">
        <w:rPr>
          <w:rFonts w:ascii="Times New Roman" w:hAnsi="Times New Roman"/>
          <w:sz w:val="24"/>
          <w:szCs w:val="24"/>
        </w:rPr>
        <w:t xml:space="preserve">The lead LEA or another LEA participating in the consortium will act as the fiscal agent on behalf of the Consortium.  </w:t>
      </w:r>
    </w:p>
    <w:p w:rsidR="006704A1" w:rsidRPr="006704A1" w:rsidRDefault="006704A1" w:rsidP="00BE75A8">
      <w:pPr>
        <w:numPr>
          <w:ilvl w:val="1"/>
          <w:numId w:val="15"/>
        </w:numPr>
        <w:spacing w:after="0" w:line="240" w:lineRule="auto"/>
        <w:rPr>
          <w:rFonts w:ascii="Times New Roman" w:hAnsi="Times New Roman"/>
          <w:sz w:val="24"/>
          <w:szCs w:val="24"/>
        </w:rPr>
      </w:pPr>
      <w:r w:rsidRPr="006704A1">
        <w:rPr>
          <w:rFonts w:ascii="Times New Roman" w:hAnsi="Times New Roman"/>
          <w:sz w:val="24"/>
          <w:szCs w:val="24"/>
        </w:rPr>
        <w:t>The LEA acting as fiscal agent will comply with [STATE’s] statutes regarding procurement, accounting practices, and all other relevant areas of law, including but not limited to [CITATIONS].</w:t>
      </w:r>
    </w:p>
    <w:p w:rsidR="006704A1" w:rsidRPr="006704A1" w:rsidRDefault="006704A1" w:rsidP="006704A1">
      <w:pPr>
        <w:spacing w:after="0"/>
        <w:ind w:left="2160"/>
        <w:rPr>
          <w:rFonts w:ascii="Times New Roman" w:hAnsi="Times New Roman"/>
          <w:sz w:val="24"/>
          <w:szCs w:val="24"/>
        </w:rPr>
      </w:pPr>
    </w:p>
    <w:p w:rsidR="006704A1" w:rsidRPr="006704A1" w:rsidRDefault="006704A1" w:rsidP="00BE75A8">
      <w:pPr>
        <w:numPr>
          <w:ilvl w:val="0"/>
          <w:numId w:val="15"/>
        </w:numPr>
        <w:spacing w:after="0" w:line="240" w:lineRule="auto"/>
        <w:rPr>
          <w:rFonts w:ascii="Times New Roman" w:hAnsi="Times New Roman"/>
          <w:sz w:val="24"/>
          <w:szCs w:val="24"/>
        </w:rPr>
      </w:pPr>
      <w:r w:rsidRPr="006704A1">
        <w:rPr>
          <w:rFonts w:ascii="Times New Roman" w:hAnsi="Times New Roman"/>
          <w:b/>
          <w:sz w:val="24"/>
          <w:szCs w:val="24"/>
        </w:rPr>
        <w:t>Consortium Governance: [</w:t>
      </w:r>
      <w:r w:rsidRPr="006704A1">
        <w:rPr>
          <w:rFonts w:ascii="Times New Roman" w:hAnsi="Times New Roman"/>
          <w:sz w:val="24"/>
          <w:szCs w:val="24"/>
        </w:rPr>
        <w:t>In this section the Consortium should describe its governance structure.  As stated in the notice, at a minimum, the governance structure must describe the Consortium’s structure for carrying out its operations, including:</w:t>
      </w:r>
    </w:p>
    <w:p w:rsidR="006704A1" w:rsidRPr="006704A1" w:rsidRDefault="006704A1" w:rsidP="00BE75A8">
      <w:pPr>
        <w:numPr>
          <w:ilvl w:val="1"/>
          <w:numId w:val="15"/>
        </w:numPr>
        <w:spacing w:after="0" w:line="240" w:lineRule="auto"/>
        <w:rPr>
          <w:rFonts w:ascii="Times New Roman" w:hAnsi="Times New Roman"/>
          <w:sz w:val="24"/>
          <w:szCs w:val="24"/>
        </w:rPr>
      </w:pPr>
      <w:r w:rsidRPr="006704A1">
        <w:rPr>
          <w:rFonts w:ascii="Times New Roman" w:hAnsi="Times New Roman"/>
          <w:sz w:val="24"/>
          <w:szCs w:val="24"/>
        </w:rPr>
        <w:t xml:space="preserve">The organizational structure of the Consortium and the differentiated roles that a member LEA may hold (e.g., lead LEA, member LEA); </w:t>
      </w:r>
    </w:p>
    <w:p w:rsidR="006704A1" w:rsidRPr="006704A1" w:rsidRDefault="006704A1" w:rsidP="00BE75A8">
      <w:pPr>
        <w:numPr>
          <w:ilvl w:val="1"/>
          <w:numId w:val="15"/>
        </w:numPr>
        <w:spacing w:after="0" w:line="240" w:lineRule="auto"/>
        <w:rPr>
          <w:rFonts w:ascii="Times New Roman" w:hAnsi="Times New Roman"/>
          <w:sz w:val="24"/>
          <w:szCs w:val="24"/>
        </w:rPr>
      </w:pPr>
      <w:r w:rsidRPr="006704A1">
        <w:rPr>
          <w:rFonts w:ascii="Times New Roman" w:hAnsi="Times New Roman"/>
          <w:sz w:val="24"/>
          <w:szCs w:val="24"/>
        </w:rPr>
        <w:t xml:space="preserve">For each differentiated role, the associated rights and responsibilities (including rights and responsibilities related for adopting and implementing the Consortium’s proposal for a grant);  </w:t>
      </w:r>
    </w:p>
    <w:p w:rsidR="006704A1" w:rsidRPr="006704A1" w:rsidRDefault="006704A1" w:rsidP="00BE75A8">
      <w:pPr>
        <w:numPr>
          <w:ilvl w:val="1"/>
          <w:numId w:val="15"/>
        </w:numPr>
        <w:spacing w:after="0" w:line="240" w:lineRule="auto"/>
        <w:rPr>
          <w:rFonts w:ascii="Times New Roman" w:hAnsi="Times New Roman"/>
          <w:sz w:val="24"/>
          <w:szCs w:val="24"/>
        </w:rPr>
      </w:pPr>
      <w:r w:rsidRPr="006704A1">
        <w:rPr>
          <w:rFonts w:ascii="Times New Roman" w:hAnsi="Times New Roman"/>
          <w:sz w:val="24"/>
          <w:szCs w:val="24"/>
        </w:rPr>
        <w:t xml:space="preserve">The Consortium’s method and process (e.g., consensus, majority) for making different types of decisions (e.g., policy, operational); </w:t>
      </w:r>
    </w:p>
    <w:p w:rsidR="006704A1" w:rsidRPr="006704A1" w:rsidRDefault="006704A1" w:rsidP="00BE75A8">
      <w:pPr>
        <w:numPr>
          <w:ilvl w:val="1"/>
          <w:numId w:val="15"/>
        </w:numPr>
        <w:spacing w:after="0" w:line="240" w:lineRule="auto"/>
        <w:rPr>
          <w:rFonts w:ascii="Times New Roman" w:hAnsi="Times New Roman"/>
          <w:sz w:val="24"/>
          <w:szCs w:val="24"/>
        </w:rPr>
      </w:pPr>
      <w:r w:rsidRPr="006704A1">
        <w:rPr>
          <w:rFonts w:ascii="Times New Roman" w:hAnsi="Times New Roman"/>
          <w:sz w:val="24"/>
          <w:szCs w:val="24"/>
        </w:rPr>
        <w:t xml:space="preserve">The protocols by which the Consortium will operate, including the protocols for member LEAs to change roles or leave the Consortium; </w:t>
      </w:r>
    </w:p>
    <w:p w:rsidR="006704A1" w:rsidRPr="006704A1" w:rsidRDefault="006704A1" w:rsidP="00BE75A8">
      <w:pPr>
        <w:numPr>
          <w:ilvl w:val="1"/>
          <w:numId w:val="15"/>
        </w:numPr>
        <w:spacing w:after="0" w:line="240" w:lineRule="auto"/>
        <w:rPr>
          <w:rFonts w:ascii="Times New Roman" w:hAnsi="Times New Roman"/>
          <w:sz w:val="24"/>
          <w:szCs w:val="24"/>
        </w:rPr>
      </w:pPr>
      <w:r w:rsidRPr="006704A1">
        <w:rPr>
          <w:rFonts w:ascii="Times New Roman" w:hAnsi="Times New Roman"/>
          <w:sz w:val="24"/>
          <w:szCs w:val="24"/>
        </w:rPr>
        <w:t xml:space="preserve">The Consortium’s plan for managing funds received under  this grant; </w:t>
      </w:r>
    </w:p>
    <w:p w:rsidR="006704A1" w:rsidRPr="006704A1" w:rsidRDefault="006704A1" w:rsidP="00BE75A8">
      <w:pPr>
        <w:numPr>
          <w:ilvl w:val="1"/>
          <w:numId w:val="15"/>
        </w:numPr>
        <w:spacing w:after="0" w:line="240" w:lineRule="auto"/>
        <w:rPr>
          <w:rFonts w:ascii="Times New Roman" w:hAnsi="Times New Roman"/>
          <w:sz w:val="24"/>
          <w:szCs w:val="24"/>
        </w:rPr>
      </w:pPr>
      <w:r w:rsidRPr="006704A1">
        <w:rPr>
          <w:rFonts w:ascii="Times New Roman" w:hAnsi="Times New Roman"/>
          <w:sz w:val="24"/>
          <w:szCs w:val="24"/>
        </w:rPr>
        <w:t>The terms and conditions of the MOU or other binding agreements executed by each member LEA; and</w:t>
      </w:r>
    </w:p>
    <w:p w:rsidR="006704A1" w:rsidRPr="006704A1" w:rsidRDefault="006704A1" w:rsidP="00BE75A8">
      <w:pPr>
        <w:numPr>
          <w:ilvl w:val="1"/>
          <w:numId w:val="15"/>
        </w:numPr>
        <w:spacing w:after="0" w:line="240" w:lineRule="auto"/>
        <w:rPr>
          <w:rFonts w:ascii="Times New Roman" w:hAnsi="Times New Roman"/>
          <w:sz w:val="24"/>
          <w:szCs w:val="24"/>
        </w:rPr>
      </w:pPr>
      <w:r w:rsidRPr="006704A1">
        <w:rPr>
          <w:rFonts w:ascii="Times New Roman" w:hAnsi="Times New Roman"/>
          <w:sz w:val="24"/>
          <w:szCs w:val="24"/>
        </w:rPr>
        <w:t>The Consortium’s procurement process, and evidence of each member LEA’s commitment to that process.]</w:t>
      </w:r>
    </w:p>
    <w:p w:rsidR="006704A1" w:rsidRPr="006704A1" w:rsidRDefault="006704A1" w:rsidP="006704A1">
      <w:pPr>
        <w:spacing w:after="0" w:line="240" w:lineRule="auto"/>
        <w:ind w:left="1440"/>
        <w:rPr>
          <w:rFonts w:ascii="Times New Roman" w:hAnsi="Times New Roman"/>
          <w:sz w:val="24"/>
          <w:szCs w:val="24"/>
        </w:rPr>
      </w:pPr>
    </w:p>
    <w:p w:rsidR="006704A1" w:rsidRPr="006704A1" w:rsidRDefault="006704A1" w:rsidP="00BE75A8">
      <w:pPr>
        <w:numPr>
          <w:ilvl w:val="0"/>
          <w:numId w:val="15"/>
        </w:numPr>
        <w:spacing w:after="0" w:line="240" w:lineRule="auto"/>
        <w:rPr>
          <w:rFonts w:ascii="Times New Roman" w:hAnsi="Times New Roman"/>
          <w:b/>
          <w:sz w:val="24"/>
          <w:szCs w:val="24"/>
        </w:rPr>
      </w:pPr>
      <w:r w:rsidRPr="006704A1">
        <w:rPr>
          <w:rFonts w:ascii="Times New Roman" w:hAnsi="Times New Roman"/>
          <w:b/>
          <w:sz w:val="24"/>
          <w:szCs w:val="24"/>
        </w:rPr>
        <w:t>Modification</w:t>
      </w:r>
    </w:p>
    <w:p w:rsidR="006704A1" w:rsidRPr="006704A1" w:rsidRDefault="006704A1" w:rsidP="006704A1">
      <w:pPr>
        <w:spacing w:after="0" w:line="240" w:lineRule="auto"/>
        <w:rPr>
          <w:rFonts w:ascii="Times New Roman" w:hAnsi="Times New Roman"/>
          <w:sz w:val="24"/>
          <w:szCs w:val="24"/>
        </w:rPr>
      </w:pPr>
      <w:r w:rsidRPr="006704A1">
        <w:rPr>
          <w:rFonts w:ascii="Times New Roman" w:hAnsi="Times New Roman"/>
          <w:sz w:val="24"/>
          <w:szCs w:val="24"/>
        </w:rPr>
        <w:t>This MOU may be amended only by written agreement signed by each of the parties involved, and in consultation with the U.S. Department of Education.</w:t>
      </w:r>
    </w:p>
    <w:p w:rsidR="006704A1" w:rsidRPr="006704A1" w:rsidRDefault="006704A1" w:rsidP="006704A1">
      <w:pPr>
        <w:spacing w:after="0" w:line="240" w:lineRule="auto"/>
        <w:rPr>
          <w:rFonts w:ascii="Times New Roman" w:hAnsi="Times New Roman"/>
          <w:sz w:val="24"/>
          <w:szCs w:val="24"/>
        </w:rPr>
      </w:pPr>
    </w:p>
    <w:p w:rsidR="006704A1" w:rsidRPr="006704A1" w:rsidRDefault="006704A1" w:rsidP="006704A1">
      <w:pPr>
        <w:spacing w:after="0" w:line="240" w:lineRule="auto"/>
        <w:rPr>
          <w:rFonts w:ascii="Times New Roman" w:hAnsi="Times New Roman"/>
          <w:sz w:val="24"/>
          <w:szCs w:val="24"/>
        </w:rPr>
      </w:pPr>
      <w:r w:rsidRPr="006704A1">
        <w:rPr>
          <w:rFonts w:ascii="Times New Roman" w:hAnsi="Times New Roman"/>
          <w:sz w:val="24"/>
          <w:szCs w:val="24"/>
        </w:rPr>
        <w:lastRenderedPageBreak/>
        <w:t>[A Consortium may find it necessary to include other terms and conditions in its MOU, such as provisions explaining governing law, liability and risk of loss, and resolution of conflicts.]</w:t>
      </w:r>
    </w:p>
    <w:p w:rsidR="006704A1" w:rsidRPr="006704A1" w:rsidRDefault="006704A1" w:rsidP="006704A1">
      <w:pPr>
        <w:spacing w:after="0" w:line="240" w:lineRule="auto"/>
        <w:rPr>
          <w:rFonts w:ascii="Times New Roman" w:hAnsi="Times New Roman"/>
          <w:sz w:val="24"/>
          <w:szCs w:val="24"/>
        </w:rPr>
      </w:pPr>
    </w:p>
    <w:p w:rsidR="006704A1" w:rsidRPr="006704A1" w:rsidRDefault="006704A1" w:rsidP="00BE75A8">
      <w:pPr>
        <w:numPr>
          <w:ilvl w:val="0"/>
          <w:numId w:val="15"/>
        </w:numPr>
        <w:spacing w:after="0" w:line="240" w:lineRule="auto"/>
        <w:rPr>
          <w:rFonts w:ascii="Times New Roman" w:hAnsi="Times New Roman"/>
          <w:b/>
          <w:sz w:val="24"/>
          <w:szCs w:val="24"/>
        </w:rPr>
      </w:pPr>
      <w:r w:rsidRPr="006704A1">
        <w:rPr>
          <w:rFonts w:ascii="Times New Roman" w:hAnsi="Times New Roman"/>
          <w:b/>
          <w:sz w:val="24"/>
          <w:szCs w:val="24"/>
        </w:rPr>
        <w:t>Duration/Termination</w:t>
      </w:r>
    </w:p>
    <w:p w:rsidR="006704A1" w:rsidRPr="006704A1" w:rsidRDefault="006704A1" w:rsidP="006704A1">
      <w:pPr>
        <w:spacing w:after="0" w:line="240" w:lineRule="auto"/>
        <w:rPr>
          <w:rFonts w:ascii="Times New Roman" w:hAnsi="Times New Roman"/>
          <w:sz w:val="24"/>
          <w:szCs w:val="24"/>
        </w:rPr>
      </w:pPr>
      <w:r w:rsidRPr="006704A1">
        <w:rPr>
          <w:rFonts w:ascii="Times New Roman" w:hAnsi="Times New Roman"/>
          <w:sz w:val="24"/>
          <w:szCs w:val="24"/>
        </w:rPr>
        <w:t>This MOU shall be effective, beginning with the date of the last signature hereon, and if the grant is received, ending upon the expiration of the grant project period, or upon mutual agreement of the parties, whichever occurs first.</w:t>
      </w:r>
    </w:p>
    <w:p w:rsidR="006704A1" w:rsidRPr="006704A1" w:rsidRDefault="006704A1" w:rsidP="006704A1">
      <w:pPr>
        <w:spacing w:after="0"/>
        <w:rPr>
          <w:rFonts w:ascii="Times New Roman" w:hAnsi="Times New Roman"/>
          <w:sz w:val="24"/>
          <w:szCs w:val="24"/>
        </w:rPr>
      </w:pPr>
    </w:p>
    <w:p w:rsidR="006704A1" w:rsidRPr="006704A1" w:rsidRDefault="006704A1" w:rsidP="00BE75A8">
      <w:pPr>
        <w:numPr>
          <w:ilvl w:val="0"/>
          <w:numId w:val="15"/>
        </w:numPr>
        <w:spacing w:after="0"/>
        <w:rPr>
          <w:rFonts w:ascii="Times New Roman" w:hAnsi="Times New Roman"/>
          <w:b/>
          <w:sz w:val="24"/>
          <w:szCs w:val="24"/>
        </w:rPr>
      </w:pPr>
      <w:r w:rsidRPr="006704A1">
        <w:rPr>
          <w:rFonts w:ascii="Times New Roman" w:hAnsi="Times New Roman"/>
          <w:b/>
          <w:sz w:val="24"/>
          <w:szCs w:val="24"/>
        </w:rPr>
        <w:t>Points of Contact</w:t>
      </w:r>
    </w:p>
    <w:p w:rsidR="006704A1" w:rsidRPr="006704A1" w:rsidRDefault="006704A1" w:rsidP="006704A1">
      <w:pPr>
        <w:spacing w:after="0"/>
        <w:rPr>
          <w:rFonts w:ascii="Times New Roman" w:hAnsi="Times New Roman"/>
          <w:sz w:val="24"/>
          <w:szCs w:val="24"/>
        </w:rPr>
      </w:pPr>
      <w:r w:rsidRPr="006704A1">
        <w:rPr>
          <w:rFonts w:ascii="Times New Roman" w:hAnsi="Times New Roman"/>
          <w:sz w:val="24"/>
          <w:szCs w:val="24"/>
        </w:rPr>
        <w:t>Communications with the LEA regarding this MOU should be directed to:</w:t>
      </w:r>
    </w:p>
    <w:p w:rsidR="006704A1" w:rsidRPr="006704A1" w:rsidRDefault="006704A1" w:rsidP="006704A1">
      <w:pPr>
        <w:spacing w:after="0"/>
        <w:rPr>
          <w:rFonts w:ascii="Times New Roman" w:hAnsi="Times New Roman"/>
          <w:sz w:val="24"/>
          <w:szCs w:val="24"/>
        </w:rPr>
      </w:pPr>
    </w:p>
    <w:p w:rsidR="006704A1" w:rsidRPr="006704A1" w:rsidRDefault="006704A1" w:rsidP="006704A1">
      <w:pPr>
        <w:spacing w:after="0" w:line="360" w:lineRule="auto"/>
        <w:rPr>
          <w:rFonts w:ascii="Times New Roman" w:hAnsi="Times New Roman"/>
          <w:sz w:val="24"/>
          <w:szCs w:val="24"/>
        </w:rPr>
      </w:pPr>
      <w:r w:rsidRPr="006704A1">
        <w:rPr>
          <w:rFonts w:ascii="Times New Roman" w:hAnsi="Times New Roman"/>
          <w:sz w:val="24"/>
          <w:szCs w:val="24"/>
        </w:rPr>
        <w:t>Name: [NAME]</w:t>
      </w:r>
    </w:p>
    <w:p w:rsidR="006704A1" w:rsidRPr="006704A1" w:rsidRDefault="006704A1" w:rsidP="006704A1">
      <w:pPr>
        <w:spacing w:after="0" w:line="360" w:lineRule="auto"/>
        <w:rPr>
          <w:rFonts w:ascii="Times New Roman" w:hAnsi="Times New Roman"/>
          <w:sz w:val="24"/>
          <w:szCs w:val="24"/>
        </w:rPr>
      </w:pPr>
      <w:r w:rsidRPr="006704A1">
        <w:rPr>
          <w:rFonts w:ascii="Times New Roman" w:hAnsi="Times New Roman"/>
          <w:sz w:val="24"/>
          <w:szCs w:val="24"/>
        </w:rPr>
        <w:t>Mailing Address: [ADDRESS]</w:t>
      </w:r>
    </w:p>
    <w:p w:rsidR="006704A1" w:rsidRPr="006704A1" w:rsidRDefault="006704A1" w:rsidP="006704A1">
      <w:pPr>
        <w:spacing w:after="0" w:line="360" w:lineRule="auto"/>
        <w:rPr>
          <w:rFonts w:ascii="Times New Roman" w:hAnsi="Times New Roman"/>
          <w:sz w:val="24"/>
          <w:szCs w:val="24"/>
        </w:rPr>
      </w:pPr>
      <w:r w:rsidRPr="006704A1">
        <w:rPr>
          <w:rFonts w:ascii="Times New Roman" w:hAnsi="Times New Roman"/>
          <w:sz w:val="24"/>
          <w:szCs w:val="24"/>
        </w:rPr>
        <w:t>Telephone: [(###) ###-####]</w:t>
      </w:r>
    </w:p>
    <w:p w:rsidR="006704A1" w:rsidRPr="006704A1" w:rsidRDefault="006704A1" w:rsidP="006704A1">
      <w:pPr>
        <w:spacing w:after="0" w:line="360" w:lineRule="auto"/>
        <w:rPr>
          <w:rFonts w:ascii="Times New Roman" w:hAnsi="Times New Roman"/>
          <w:sz w:val="24"/>
          <w:szCs w:val="24"/>
        </w:rPr>
      </w:pPr>
      <w:r w:rsidRPr="006704A1">
        <w:rPr>
          <w:rFonts w:ascii="Times New Roman" w:hAnsi="Times New Roman"/>
          <w:sz w:val="24"/>
          <w:szCs w:val="24"/>
        </w:rPr>
        <w:t>Fax: [(###) ###-####]</w:t>
      </w:r>
    </w:p>
    <w:p w:rsidR="006704A1" w:rsidRPr="006704A1" w:rsidRDefault="006704A1" w:rsidP="006704A1">
      <w:pPr>
        <w:spacing w:after="0" w:line="360" w:lineRule="auto"/>
        <w:rPr>
          <w:rFonts w:ascii="Times New Roman" w:hAnsi="Times New Roman"/>
          <w:sz w:val="24"/>
          <w:szCs w:val="24"/>
        </w:rPr>
      </w:pPr>
      <w:r w:rsidRPr="006704A1">
        <w:rPr>
          <w:rFonts w:ascii="Times New Roman" w:hAnsi="Times New Roman"/>
          <w:sz w:val="24"/>
          <w:szCs w:val="24"/>
        </w:rPr>
        <w:t>E-mail: [EMAIL@EMAIL]</w:t>
      </w:r>
    </w:p>
    <w:p w:rsidR="006704A1" w:rsidRPr="006704A1" w:rsidRDefault="006704A1" w:rsidP="006704A1">
      <w:pPr>
        <w:spacing w:after="0"/>
        <w:rPr>
          <w:rFonts w:ascii="Times New Roman" w:hAnsi="Times New Roman"/>
          <w:sz w:val="24"/>
          <w:szCs w:val="24"/>
        </w:rPr>
      </w:pPr>
    </w:p>
    <w:p w:rsidR="006704A1" w:rsidRPr="006704A1" w:rsidRDefault="006704A1" w:rsidP="006704A1">
      <w:pPr>
        <w:spacing w:after="0"/>
        <w:rPr>
          <w:rFonts w:ascii="Times New Roman" w:hAnsi="Times New Roman"/>
          <w:sz w:val="24"/>
          <w:szCs w:val="24"/>
        </w:rPr>
      </w:pPr>
      <w:r w:rsidRPr="006704A1">
        <w:rPr>
          <w:rFonts w:ascii="Times New Roman" w:hAnsi="Times New Roman"/>
          <w:sz w:val="24"/>
          <w:szCs w:val="24"/>
        </w:rPr>
        <w:t>Or hereinafter to another individual that may be designated by the LEA in writing transmitted to the [appropriate party of the Consortium].</w:t>
      </w:r>
    </w:p>
    <w:p w:rsidR="006704A1" w:rsidRPr="006704A1" w:rsidRDefault="006704A1" w:rsidP="006704A1">
      <w:pPr>
        <w:spacing w:after="0"/>
        <w:rPr>
          <w:rFonts w:ascii="Times New Roman" w:hAnsi="Times New Roman"/>
          <w:b/>
          <w:sz w:val="24"/>
          <w:szCs w:val="24"/>
        </w:rPr>
      </w:pPr>
    </w:p>
    <w:p w:rsidR="006704A1" w:rsidRPr="006704A1" w:rsidRDefault="006704A1" w:rsidP="00BE75A8">
      <w:pPr>
        <w:numPr>
          <w:ilvl w:val="0"/>
          <w:numId w:val="15"/>
        </w:numPr>
        <w:spacing w:after="0"/>
        <w:rPr>
          <w:rFonts w:ascii="Times New Roman" w:hAnsi="Times New Roman"/>
          <w:b/>
          <w:sz w:val="24"/>
          <w:szCs w:val="24"/>
        </w:rPr>
      </w:pPr>
      <w:r w:rsidRPr="006704A1">
        <w:rPr>
          <w:rFonts w:ascii="Times New Roman" w:hAnsi="Times New Roman"/>
          <w:b/>
          <w:sz w:val="24"/>
          <w:szCs w:val="24"/>
        </w:rPr>
        <w:t>Signatures</w:t>
      </w:r>
    </w:p>
    <w:p w:rsidR="006704A1" w:rsidRPr="006704A1" w:rsidRDefault="006704A1" w:rsidP="006704A1">
      <w:pPr>
        <w:spacing w:after="0"/>
        <w:rPr>
          <w:rFonts w:ascii="Times New Roman" w:hAnsi="Times New Roman"/>
          <w:sz w:val="24"/>
          <w:szCs w:val="24"/>
        </w:rPr>
      </w:pPr>
      <w:r w:rsidRPr="006704A1">
        <w:rPr>
          <w:rFonts w:ascii="Times New Roman" w:hAnsi="Times New Roman"/>
          <w:sz w:val="24"/>
          <w:szCs w:val="24"/>
        </w:rPr>
        <w:t>[LEA] hereby joins the Consortium as a lead / member (circle one), and agrees to be bound by all the assurances and commitments associated with lead / member (circle one) classification.  Further, the LEA agrees to perform the duties and carry out the responsibilities associated with the lead / member (circle one) membership classification as described in this MOU.</w:t>
      </w:r>
    </w:p>
    <w:p w:rsidR="006704A1" w:rsidRPr="006704A1" w:rsidRDefault="006704A1" w:rsidP="006704A1">
      <w:pPr>
        <w:spacing w:after="0"/>
        <w:rPr>
          <w:rFonts w:ascii="Times New Roman" w:hAnsi="Times New Roman"/>
          <w:sz w:val="24"/>
          <w:szCs w:val="24"/>
        </w:rPr>
      </w:pPr>
      <w:r>
        <w:rPr>
          <w:rFonts w:ascii="Times New Roman" w:hAnsi="Times New Roman"/>
          <w:sz w:val="24"/>
          <w:szCs w:val="24"/>
        </w:rPr>
        <w:br w:type="page"/>
      </w:r>
    </w:p>
    <w:tbl>
      <w:tblPr>
        <w:tblW w:w="9518" w:type="dxa"/>
        <w:jc w:val="center"/>
        <w:tblBorders>
          <w:top w:val="double" w:sz="4" w:space="0" w:color="auto"/>
          <w:left w:val="double" w:sz="4" w:space="0" w:color="auto"/>
          <w:bottom w:val="double" w:sz="4" w:space="0" w:color="auto"/>
          <w:right w:val="double" w:sz="4" w:space="0" w:color="auto"/>
          <w:insideH w:val="single" w:sz="6" w:space="0" w:color="BFBFBF"/>
          <w:insideV w:val="single" w:sz="6" w:space="0" w:color="BFBFBF"/>
        </w:tblBorders>
        <w:tblLayout w:type="fixed"/>
        <w:tblLook w:val="0000" w:firstRow="0" w:lastRow="0" w:firstColumn="0" w:lastColumn="0" w:noHBand="0" w:noVBand="0"/>
      </w:tblPr>
      <w:tblGrid>
        <w:gridCol w:w="7560"/>
        <w:gridCol w:w="1958"/>
      </w:tblGrid>
      <w:tr w:rsidR="006704A1" w:rsidRPr="006704A1" w:rsidTr="00BE75A8">
        <w:trPr>
          <w:cantSplit/>
          <w:trHeight w:hRule="exact" w:val="768"/>
          <w:jc w:val="center"/>
        </w:trPr>
        <w:tc>
          <w:tcPr>
            <w:tcW w:w="7560" w:type="dxa"/>
            <w:shd w:val="clear" w:color="auto" w:fill="F3F3F3"/>
          </w:tcPr>
          <w:p w:rsidR="006704A1" w:rsidRPr="006704A1" w:rsidRDefault="006704A1" w:rsidP="00BE75A8">
            <w:pPr>
              <w:spacing w:after="0" w:line="240" w:lineRule="auto"/>
              <w:rPr>
                <w:rFonts w:ascii="Times New Roman" w:hAnsi="Times New Roman"/>
                <w:sz w:val="24"/>
                <w:szCs w:val="24"/>
              </w:rPr>
            </w:pPr>
            <w:r w:rsidRPr="006704A1">
              <w:rPr>
                <w:rFonts w:ascii="Times New Roman" w:hAnsi="Times New Roman"/>
                <w:sz w:val="24"/>
                <w:szCs w:val="24"/>
              </w:rPr>
              <w:lastRenderedPageBreak/>
              <w:t>Superintendent or CEO of the LEA (Printed Name):</w:t>
            </w:r>
          </w:p>
          <w:p w:rsidR="006704A1" w:rsidRPr="006704A1" w:rsidRDefault="006704A1" w:rsidP="00BE75A8">
            <w:pPr>
              <w:spacing w:after="0" w:line="240" w:lineRule="auto"/>
              <w:rPr>
                <w:rFonts w:ascii="Times New Roman" w:hAnsi="Times New Roman"/>
                <w:sz w:val="24"/>
                <w:szCs w:val="24"/>
              </w:rPr>
            </w:pPr>
          </w:p>
          <w:p w:rsidR="006704A1" w:rsidRPr="006704A1" w:rsidRDefault="006704A1" w:rsidP="00BE75A8">
            <w:pPr>
              <w:spacing w:after="0" w:line="240" w:lineRule="auto"/>
              <w:rPr>
                <w:rFonts w:ascii="Times New Roman" w:hAnsi="Times New Roman"/>
                <w:sz w:val="24"/>
                <w:szCs w:val="24"/>
              </w:rPr>
            </w:pPr>
          </w:p>
          <w:p w:rsidR="006704A1" w:rsidRPr="006704A1" w:rsidRDefault="006704A1" w:rsidP="00BE75A8">
            <w:pPr>
              <w:spacing w:after="0" w:line="240" w:lineRule="auto"/>
              <w:rPr>
                <w:rFonts w:ascii="Times New Roman" w:hAnsi="Times New Roman"/>
                <w:sz w:val="24"/>
                <w:szCs w:val="24"/>
              </w:rPr>
            </w:pPr>
          </w:p>
        </w:tc>
        <w:tc>
          <w:tcPr>
            <w:tcW w:w="1958" w:type="dxa"/>
            <w:shd w:val="clear" w:color="auto" w:fill="F3F3F3"/>
          </w:tcPr>
          <w:p w:rsidR="006704A1" w:rsidRPr="006704A1" w:rsidRDefault="006704A1" w:rsidP="00BE75A8">
            <w:pPr>
              <w:spacing w:after="0" w:line="240" w:lineRule="auto"/>
              <w:rPr>
                <w:rFonts w:ascii="Times New Roman" w:hAnsi="Times New Roman"/>
                <w:sz w:val="24"/>
                <w:szCs w:val="24"/>
              </w:rPr>
            </w:pPr>
            <w:r w:rsidRPr="006704A1">
              <w:rPr>
                <w:rFonts w:ascii="Times New Roman" w:hAnsi="Times New Roman"/>
                <w:sz w:val="24"/>
                <w:szCs w:val="24"/>
              </w:rPr>
              <w:t>Telephone:</w:t>
            </w:r>
          </w:p>
          <w:p w:rsidR="006704A1" w:rsidRPr="006704A1" w:rsidRDefault="006704A1" w:rsidP="00BE75A8">
            <w:pPr>
              <w:spacing w:after="0" w:line="240" w:lineRule="auto"/>
              <w:rPr>
                <w:rFonts w:ascii="Times New Roman" w:hAnsi="Times New Roman"/>
                <w:sz w:val="24"/>
                <w:szCs w:val="24"/>
              </w:rPr>
            </w:pPr>
          </w:p>
          <w:p w:rsidR="006704A1" w:rsidRPr="006704A1" w:rsidRDefault="006704A1" w:rsidP="00BE75A8">
            <w:pPr>
              <w:spacing w:after="0" w:line="240" w:lineRule="auto"/>
              <w:rPr>
                <w:rFonts w:ascii="Times New Roman" w:hAnsi="Times New Roman"/>
                <w:sz w:val="24"/>
                <w:szCs w:val="24"/>
              </w:rPr>
            </w:pPr>
          </w:p>
        </w:tc>
      </w:tr>
      <w:tr w:rsidR="006704A1" w:rsidRPr="006704A1" w:rsidTr="00BE75A8">
        <w:trPr>
          <w:cantSplit/>
          <w:trHeight w:hRule="exact" w:val="1050"/>
          <w:jc w:val="center"/>
        </w:trPr>
        <w:tc>
          <w:tcPr>
            <w:tcW w:w="7560" w:type="dxa"/>
            <w:shd w:val="clear" w:color="auto" w:fill="F3F3F3"/>
          </w:tcPr>
          <w:p w:rsidR="006704A1" w:rsidRPr="006704A1" w:rsidRDefault="006704A1" w:rsidP="00BE75A8">
            <w:pPr>
              <w:spacing w:after="0" w:line="240" w:lineRule="auto"/>
              <w:rPr>
                <w:rFonts w:ascii="Times New Roman" w:hAnsi="Times New Roman"/>
                <w:sz w:val="24"/>
                <w:szCs w:val="24"/>
              </w:rPr>
            </w:pPr>
            <w:r w:rsidRPr="006704A1">
              <w:rPr>
                <w:rFonts w:ascii="Times New Roman" w:hAnsi="Times New Roman"/>
                <w:sz w:val="24"/>
                <w:szCs w:val="24"/>
              </w:rPr>
              <w:t>Signature of Superintendent  or CEO of the LEA:</w:t>
            </w:r>
          </w:p>
        </w:tc>
        <w:tc>
          <w:tcPr>
            <w:tcW w:w="1958" w:type="dxa"/>
            <w:shd w:val="clear" w:color="auto" w:fill="F3F3F3"/>
          </w:tcPr>
          <w:p w:rsidR="006704A1" w:rsidRPr="006704A1" w:rsidRDefault="006704A1" w:rsidP="00BE75A8">
            <w:pPr>
              <w:spacing w:after="0" w:line="240" w:lineRule="auto"/>
              <w:rPr>
                <w:rFonts w:ascii="Times New Roman" w:hAnsi="Times New Roman"/>
                <w:sz w:val="24"/>
                <w:szCs w:val="24"/>
              </w:rPr>
            </w:pPr>
            <w:r w:rsidRPr="006704A1">
              <w:rPr>
                <w:rFonts w:ascii="Times New Roman" w:hAnsi="Times New Roman"/>
                <w:sz w:val="24"/>
                <w:szCs w:val="24"/>
              </w:rPr>
              <w:t xml:space="preserve"> Date:</w:t>
            </w:r>
          </w:p>
        </w:tc>
      </w:tr>
      <w:tr w:rsidR="006704A1" w:rsidRPr="006704A1" w:rsidTr="00BE75A8">
        <w:trPr>
          <w:cantSplit/>
          <w:trHeight w:hRule="exact" w:val="627"/>
          <w:jc w:val="center"/>
        </w:trPr>
        <w:tc>
          <w:tcPr>
            <w:tcW w:w="7560" w:type="dxa"/>
            <w:shd w:val="clear" w:color="auto" w:fill="F3F3F3"/>
          </w:tcPr>
          <w:p w:rsidR="006704A1" w:rsidRPr="006704A1" w:rsidRDefault="006704A1" w:rsidP="00BE75A8">
            <w:pPr>
              <w:spacing w:after="0" w:line="240" w:lineRule="auto"/>
              <w:rPr>
                <w:rFonts w:ascii="Times New Roman" w:hAnsi="Times New Roman"/>
                <w:sz w:val="24"/>
                <w:szCs w:val="24"/>
              </w:rPr>
            </w:pPr>
            <w:r w:rsidRPr="006704A1">
              <w:rPr>
                <w:rFonts w:ascii="Times New Roman" w:hAnsi="Times New Roman"/>
                <w:sz w:val="24"/>
                <w:szCs w:val="24"/>
              </w:rPr>
              <w:t>Local School Board President (Printed Name):</w:t>
            </w:r>
          </w:p>
          <w:p w:rsidR="006704A1" w:rsidRPr="006704A1" w:rsidRDefault="006704A1" w:rsidP="00BE75A8">
            <w:pPr>
              <w:spacing w:after="0" w:line="240" w:lineRule="auto"/>
              <w:rPr>
                <w:rFonts w:ascii="Times New Roman" w:hAnsi="Times New Roman"/>
                <w:sz w:val="24"/>
                <w:szCs w:val="24"/>
              </w:rPr>
            </w:pPr>
          </w:p>
          <w:p w:rsidR="006704A1" w:rsidRPr="006704A1" w:rsidRDefault="006704A1" w:rsidP="00BE75A8">
            <w:pPr>
              <w:spacing w:after="0" w:line="240" w:lineRule="auto"/>
              <w:rPr>
                <w:rFonts w:ascii="Times New Roman" w:hAnsi="Times New Roman"/>
                <w:sz w:val="24"/>
                <w:szCs w:val="24"/>
              </w:rPr>
            </w:pPr>
          </w:p>
          <w:p w:rsidR="006704A1" w:rsidRPr="006704A1" w:rsidRDefault="006704A1" w:rsidP="00BE75A8">
            <w:pPr>
              <w:spacing w:after="0" w:line="240" w:lineRule="auto"/>
              <w:rPr>
                <w:rFonts w:ascii="Times New Roman" w:hAnsi="Times New Roman"/>
                <w:sz w:val="24"/>
                <w:szCs w:val="24"/>
              </w:rPr>
            </w:pPr>
          </w:p>
          <w:p w:rsidR="006704A1" w:rsidRPr="006704A1" w:rsidRDefault="006704A1" w:rsidP="00BE75A8">
            <w:pPr>
              <w:spacing w:after="0" w:line="240" w:lineRule="auto"/>
              <w:rPr>
                <w:rFonts w:ascii="Times New Roman" w:hAnsi="Times New Roman"/>
                <w:sz w:val="24"/>
                <w:szCs w:val="24"/>
              </w:rPr>
            </w:pPr>
          </w:p>
        </w:tc>
        <w:tc>
          <w:tcPr>
            <w:tcW w:w="1958" w:type="dxa"/>
            <w:shd w:val="clear" w:color="auto" w:fill="F3F3F3"/>
          </w:tcPr>
          <w:p w:rsidR="006704A1" w:rsidRPr="006704A1" w:rsidRDefault="006704A1" w:rsidP="00BE75A8">
            <w:pPr>
              <w:spacing w:after="0" w:line="240" w:lineRule="auto"/>
              <w:rPr>
                <w:rFonts w:ascii="Times New Roman" w:hAnsi="Times New Roman"/>
                <w:sz w:val="24"/>
                <w:szCs w:val="24"/>
              </w:rPr>
            </w:pPr>
            <w:r w:rsidRPr="006704A1">
              <w:rPr>
                <w:rFonts w:ascii="Times New Roman" w:hAnsi="Times New Roman"/>
                <w:sz w:val="24"/>
                <w:szCs w:val="24"/>
              </w:rPr>
              <w:t>Telephone:</w:t>
            </w:r>
          </w:p>
        </w:tc>
      </w:tr>
      <w:tr w:rsidR="006704A1" w:rsidRPr="006704A1" w:rsidTr="00BE75A8">
        <w:trPr>
          <w:cantSplit/>
          <w:trHeight w:hRule="exact" w:val="528"/>
          <w:jc w:val="center"/>
        </w:trPr>
        <w:tc>
          <w:tcPr>
            <w:tcW w:w="7560" w:type="dxa"/>
            <w:shd w:val="clear" w:color="auto" w:fill="F3F3F3"/>
          </w:tcPr>
          <w:p w:rsidR="006704A1" w:rsidRPr="006704A1" w:rsidRDefault="006704A1" w:rsidP="00BE75A8">
            <w:pPr>
              <w:spacing w:after="0" w:line="240" w:lineRule="auto"/>
              <w:rPr>
                <w:rFonts w:ascii="Times New Roman" w:hAnsi="Times New Roman"/>
                <w:sz w:val="24"/>
                <w:szCs w:val="24"/>
              </w:rPr>
            </w:pPr>
            <w:r w:rsidRPr="006704A1">
              <w:rPr>
                <w:rFonts w:ascii="Times New Roman" w:hAnsi="Times New Roman"/>
                <w:sz w:val="24"/>
                <w:szCs w:val="24"/>
              </w:rPr>
              <w:t>Signature of Local School Board President:</w:t>
            </w:r>
          </w:p>
          <w:p w:rsidR="006704A1" w:rsidRPr="006704A1" w:rsidRDefault="006704A1" w:rsidP="00BE75A8">
            <w:pPr>
              <w:spacing w:after="0" w:line="240" w:lineRule="auto"/>
              <w:rPr>
                <w:rFonts w:ascii="Times New Roman" w:hAnsi="Times New Roman"/>
                <w:sz w:val="24"/>
                <w:szCs w:val="24"/>
              </w:rPr>
            </w:pPr>
          </w:p>
          <w:p w:rsidR="006704A1" w:rsidRPr="006704A1" w:rsidRDefault="006704A1" w:rsidP="00BE75A8">
            <w:pPr>
              <w:spacing w:after="0" w:line="240" w:lineRule="auto"/>
              <w:rPr>
                <w:rFonts w:ascii="Times New Roman" w:hAnsi="Times New Roman"/>
                <w:sz w:val="24"/>
                <w:szCs w:val="24"/>
              </w:rPr>
            </w:pPr>
          </w:p>
          <w:p w:rsidR="006704A1" w:rsidRPr="006704A1" w:rsidRDefault="006704A1" w:rsidP="00BE75A8">
            <w:pPr>
              <w:spacing w:after="0" w:line="240" w:lineRule="auto"/>
              <w:rPr>
                <w:rFonts w:ascii="Times New Roman" w:hAnsi="Times New Roman"/>
                <w:sz w:val="24"/>
                <w:szCs w:val="24"/>
              </w:rPr>
            </w:pPr>
          </w:p>
          <w:p w:rsidR="006704A1" w:rsidRPr="006704A1" w:rsidRDefault="006704A1" w:rsidP="00BE75A8">
            <w:pPr>
              <w:spacing w:after="0" w:line="240" w:lineRule="auto"/>
              <w:rPr>
                <w:rFonts w:ascii="Times New Roman" w:hAnsi="Times New Roman"/>
                <w:sz w:val="24"/>
                <w:szCs w:val="24"/>
              </w:rPr>
            </w:pPr>
          </w:p>
          <w:p w:rsidR="006704A1" w:rsidRPr="006704A1" w:rsidRDefault="006704A1" w:rsidP="00BE75A8">
            <w:pPr>
              <w:spacing w:after="0" w:line="240" w:lineRule="auto"/>
              <w:rPr>
                <w:rFonts w:ascii="Times New Roman" w:hAnsi="Times New Roman"/>
                <w:sz w:val="24"/>
                <w:szCs w:val="24"/>
              </w:rPr>
            </w:pPr>
          </w:p>
          <w:p w:rsidR="006704A1" w:rsidRPr="006704A1" w:rsidRDefault="006704A1" w:rsidP="00BE75A8">
            <w:pPr>
              <w:spacing w:after="0" w:line="240" w:lineRule="auto"/>
              <w:rPr>
                <w:rFonts w:ascii="Times New Roman" w:hAnsi="Times New Roman"/>
                <w:sz w:val="24"/>
                <w:szCs w:val="24"/>
              </w:rPr>
            </w:pPr>
          </w:p>
          <w:p w:rsidR="006704A1" w:rsidRPr="006704A1" w:rsidRDefault="006704A1" w:rsidP="00BE75A8">
            <w:pPr>
              <w:spacing w:after="0" w:line="240" w:lineRule="auto"/>
              <w:rPr>
                <w:rFonts w:ascii="Times New Roman" w:hAnsi="Times New Roman"/>
                <w:sz w:val="24"/>
                <w:szCs w:val="24"/>
              </w:rPr>
            </w:pPr>
          </w:p>
        </w:tc>
        <w:tc>
          <w:tcPr>
            <w:tcW w:w="1958" w:type="dxa"/>
            <w:shd w:val="clear" w:color="auto" w:fill="F3F3F3"/>
          </w:tcPr>
          <w:p w:rsidR="006704A1" w:rsidRPr="006704A1" w:rsidRDefault="006704A1" w:rsidP="00BE75A8">
            <w:pPr>
              <w:spacing w:after="0" w:line="240" w:lineRule="auto"/>
              <w:rPr>
                <w:rFonts w:ascii="Times New Roman" w:hAnsi="Times New Roman"/>
                <w:sz w:val="24"/>
                <w:szCs w:val="24"/>
              </w:rPr>
            </w:pPr>
            <w:r w:rsidRPr="006704A1">
              <w:rPr>
                <w:rFonts w:ascii="Times New Roman" w:hAnsi="Times New Roman"/>
                <w:sz w:val="24"/>
                <w:szCs w:val="24"/>
              </w:rPr>
              <w:t>Date:</w:t>
            </w:r>
          </w:p>
          <w:p w:rsidR="006704A1" w:rsidRPr="006704A1" w:rsidRDefault="006704A1" w:rsidP="00BE75A8">
            <w:pPr>
              <w:spacing w:after="0" w:line="240" w:lineRule="auto"/>
              <w:rPr>
                <w:rFonts w:ascii="Times New Roman" w:hAnsi="Times New Roman"/>
                <w:sz w:val="24"/>
                <w:szCs w:val="24"/>
              </w:rPr>
            </w:pPr>
          </w:p>
          <w:p w:rsidR="006704A1" w:rsidRPr="006704A1" w:rsidRDefault="006704A1" w:rsidP="00BE75A8">
            <w:pPr>
              <w:spacing w:after="0" w:line="240" w:lineRule="auto"/>
              <w:rPr>
                <w:rFonts w:ascii="Times New Roman" w:hAnsi="Times New Roman"/>
                <w:sz w:val="24"/>
                <w:szCs w:val="24"/>
              </w:rPr>
            </w:pPr>
          </w:p>
        </w:tc>
      </w:tr>
      <w:tr w:rsidR="006704A1" w:rsidRPr="006704A1" w:rsidTr="00BE75A8">
        <w:trPr>
          <w:cantSplit/>
          <w:trHeight w:hRule="exact" w:val="798"/>
          <w:jc w:val="center"/>
        </w:trPr>
        <w:tc>
          <w:tcPr>
            <w:tcW w:w="7560" w:type="dxa"/>
            <w:shd w:val="clear" w:color="auto" w:fill="F3F3F3"/>
          </w:tcPr>
          <w:p w:rsidR="006704A1" w:rsidRPr="006704A1" w:rsidRDefault="006704A1" w:rsidP="00BE75A8">
            <w:pPr>
              <w:spacing w:after="0" w:line="240" w:lineRule="auto"/>
              <w:rPr>
                <w:rFonts w:ascii="Times New Roman" w:hAnsi="Times New Roman"/>
                <w:sz w:val="24"/>
                <w:szCs w:val="24"/>
              </w:rPr>
            </w:pPr>
            <w:r w:rsidRPr="006704A1">
              <w:rPr>
                <w:rFonts w:ascii="Times New Roman" w:hAnsi="Times New Roman"/>
                <w:sz w:val="24"/>
                <w:szCs w:val="24"/>
              </w:rPr>
              <w:t xml:space="preserve">President of the Local Teacher's Union or Association, if applicable </w:t>
            </w:r>
            <w:r w:rsidRPr="006704A1">
              <w:rPr>
                <w:rFonts w:ascii="Times New Roman" w:hAnsi="Times New Roman"/>
                <w:sz w:val="24"/>
                <w:szCs w:val="24"/>
              </w:rPr>
              <w:br/>
              <w:t>(Printed Name):</w:t>
            </w:r>
          </w:p>
          <w:p w:rsidR="006704A1" w:rsidRPr="006704A1" w:rsidRDefault="006704A1" w:rsidP="00BE75A8">
            <w:pPr>
              <w:spacing w:after="0" w:line="240" w:lineRule="auto"/>
              <w:rPr>
                <w:rFonts w:ascii="Times New Roman" w:hAnsi="Times New Roman"/>
                <w:sz w:val="24"/>
                <w:szCs w:val="24"/>
              </w:rPr>
            </w:pPr>
          </w:p>
          <w:p w:rsidR="006704A1" w:rsidRPr="006704A1" w:rsidRDefault="006704A1" w:rsidP="00BE75A8">
            <w:pPr>
              <w:spacing w:after="0" w:line="240" w:lineRule="auto"/>
              <w:rPr>
                <w:rFonts w:ascii="Times New Roman" w:hAnsi="Times New Roman"/>
                <w:sz w:val="24"/>
                <w:szCs w:val="24"/>
              </w:rPr>
            </w:pPr>
          </w:p>
          <w:p w:rsidR="006704A1" w:rsidRPr="006704A1" w:rsidRDefault="006704A1" w:rsidP="00BE75A8">
            <w:pPr>
              <w:spacing w:after="0" w:line="240" w:lineRule="auto"/>
              <w:rPr>
                <w:rFonts w:ascii="Times New Roman" w:hAnsi="Times New Roman"/>
                <w:sz w:val="24"/>
                <w:szCs w:val="24"/>
              </w:rPr>
            </w:pPr>
          </w:p>
          <w:p w:rsidR="006704A1" w:rsidRPr="006704A1" w:rsidRDefault="006704A1" w:rsidP="00BE75A8">
            <w:pPr>
              <w:spacing w:after="0" w:line="240" w:lineRule="auto"/>
              <w:rPr>
                <w:rFonts w:ascii="Times New Roman" w:hAnsi="Times New Roman"/>
                <w:sz w:val="24"/>
                <w:szCs w:val="24"/>
              </w:rPr>
            </w:pPr>
          </w:p>
        </w:tc>
        <w:tc>
          <w:tcPr>
            <w:tcW w:w="1958" w:type="dxa"/>
            <w:shd w:val="clear" w:color="auto" w:fill="F3F3F3"/>
          </w:tcPr>
          <w:p w:rsidR="006704A1" w:rsidRPr="006704A1" w:rsidRDefault="006704A1" w:rsidP="00BE75A8">
            <w:pPr>
              <w:spacing w:after="0" w:line="240" w:lineRule="auto"/>
              <w:rPr>
                <w:rFonts w:ascii="Times New Roman" w:hAnsi="Times New Roman"/>
                <w:sz w:val="24"/>
                <w:szCs w:val="24"/>
              </w:rPr>
            </w:pPr>
            <w:r w:rsidRPr="006704A1">
              <w:rPr>
                <w:rFonts w:ascii="Times New Roman" w:hAnsi="Times New Roman"/>
                <w:sz w:val="24"/>
                <w:szCs w:val="24"/>
              </w:rPr>
              <w:t>Telephone:</w:t>
            </w:r>
          </w:p>
          <w:p w:rsidR="006704A1" w:rsidRPr="006704A1" w:rsidRDefault="006704A1" w:rsidP="00BE75A8">
            <w:pPr>
              <w:spacing w:after="0" w:line="240" w:lineRule="auto"/>
              <w:rPr>
                <w:rFonts w:ascii="Times New Roman" w:hAnsi="Times New Roman"/>
                <w:sz w:val="24"/>
                <w:szCs w:val="24"/>
              </w:rPr>
            </w:pPr>
          </w:p>
          <w:p w:rsidR="006704A1" w:rsidRPr="006704A1" w:rsidRDefault="006704A1" w:rsidP="00BE75A8">
            <w:pPr>
              <w:spacing w:after="0" w:line="240" w:lineRule="auto"/>
              <w:rPr>
                <w:rFonts w:ascii="Times New Roman" w:hAnsi="Times New Roman"/>
                <w:sz w:val="24"/>
                <w:szCs w:val="24"/>
              </w:rPr>
            </w:pPr>
          </w:p>
        </w:tc>
      </w:tr>
      <w:tr w:rsidR="006704A1" w:rsidRPr="006704A1" w:rsidTr="00BE75A8">
        <w:trPr>
          <w:cantSplit/>
          <w:trHeight w:hRule="exact" w:val="627"/>
          <w:jc w:val="center"/>
        </w:trPr>
        <w:tc>
          <w:tcPr>
            <w:tcW w:w="7560" w:type="dxa"/>
            <w:shd w:val="clear" w:color="auto" w:fill="F3F3F3"/>
          </w:tcPr>
          <w:p w:rsidR="006704A1" w:rsidRPr="006704A1" w:rsidRDefault="006704A1" w:rsidP="00BE75A8">
            <w:pPr>
              <w:spacing w:after="0" w:line="240" w:lineRule="auto"/>
              <w:rPr>
                <w:rFonts w:ascii="Times New Roman" w:hAnsi="Times New Roman"/>
                <w:sz w:val="24"/>
                <w:szCs w:val="24"/>
              </w:rPr>
            </w:pPr>
            <w:r w:rsidRPr="006704A1">
              <w:rPr>
                <w:rFonts w:ascii="Times New Roman" w:hAnsi="Times New Roman"/>
                <w:sz w:val="24"/>
                <w:szCs w:val="24"/>
              </w:rPr>
              <w:t>Signature of the President of the Local Teacher's Union  or Association:</w:t>
            </w:r>
          </w:p>
          <w:p w:rsidR="006704A1" w:rsidRPr="006704A1" w:rsidRDefault="006704A1" w:rsidP="00BE75A8">
            <w:pPr>
              <w:spacing w:after="0" w:line="240" w:lineRule="auto"/>
              <w:rPr>
                <w:rFonts w:ascii="Times New Roman" w:hAnsi="Times New Roman"/>
                <w:sz w:val="24"/>
                <w:szCs w:val="24"/>
              </w:rPr>
            </w:pPr>
          </w:p>
          <w:p w:rsidR="006704A1" w:rsidRPr="006704A1" w:rsidRDefault="006704A1" w:rsidP="00BE75A8">
            <w:pPr>
              <w:spacing w:after="0" w:line="240" w:lineRule="auto"/>
              <w:rPr>
                <w:rFonts w:ascii="Times New Roman" w:hAnsi="Times New Roman"/>
                <w:sz w:val="24"/>
                <w:szCs w:val="24"/>
              </w:rPr>
            </w:pPr>
          </w:p>
          <w:p w:rsidR="006704A1" w:rsidRPr="006704A1" w:rsidRDefault="006704A1" w:rsidP="00BE75A8">
            <w:pPr>
              <w:spacing w:after="0" w:line="240" w:lineRule="auto"/>
              <w:rPr>
                <w:rFonts w:ascii="Times New Roman" w:hAnsi="Times New Roman"/>
                <w:sz w:val="24"/>
                <w:szCs w:val="24"/>
              </w:rPr>
            </w:pPr>
          </w:p>
          <w:p w:rsidR="006704A1" w:rsidRPr="006704A1" w:rsidRDefault="006704A1" w:rsidP="00BE75A8">
            <w:pPr>
              <w:spacing w:after="0" w:line="240" w:lineRule="auto"/>
              <w:rPr>
                <w:rFonts w:ascii="Times New Roman" w:hAnsi="Times New Roman"/>
                <w:sz w:val="24"/>
                <w:szCs w:val="24"/>
              </w:rPr>
            </w:pPr>
          </w:p>
        </w:tc>
        <w:tc>
          <w:tcPr>
            <w:tcW w:w="1958" w:type="dxa"/>
            <w:shd w:val="clear" w:color="auto" w:fill="F3F3F3"/>
          </w:tcPr>
          <w:p w:rsidR="006704A1" w:rsidRPr="006704A1" w:rsidRDefault="006704A1" w:rsidP="00BE75A8">
            <w:pPr>
              <w:spacing w:after="0" w:line="240" w:lineRule="auto"/>
              <w:rPr>
                <w:rFonts w:ascii="Times New Roman" w:hAnsi="Times New Roman"/>
                <w:sz w:val="24"/>
                <w:szCs w:val="24"/>
              </w:rPr>
            </w:pPr>
            <w:r w:rsidRPr="006704A1">
              <w:rPr>
                <w:rFonts w:ascii="Times New Roman" w:hAnsi="Times New Roman"/>
                <w:sz w:val="24"/>
                <w:szCs w:val="24"/>
              </w:rPr>
              <w:t>Date:</w:t>
            </w:r>
          </w:p>
          <w:p w:rsidR="006704A1" w:rsidRPr="006704A1" w:rsidRDefault="006704A1" w:rsidP="00BE75A8">
            <w:pPr>
              <w:spacing w:after="0" w:line="240" w:lineRule="auto"/>
              <w:rPr>
                <w:rFonts w:ascii="Times New Roman" w:hAnsi="Times New Roman"/>
                <w:sz w:val="24"/>
                <w:szCs w:val="24"/>
              </w:rPr>
            </w:pPr>
          </w:p>
          <w:p w:rsidR="006704A1" w:rsidRPr="006704A1" w:rsidRDefault="006704A1" w:rsidP="00BE75A8">
            <w:pPr>
              <w:spacing w:after="0" w:line="240" w:lineRule="auto"/>
              <w:rPr>
                <w:rFonts w:ascii="Times New Roman" w:hAnsi="Times New Roman"/>
                <w:sz w:val="24"/>
                <w:szCs w:val="24"/>
              </w:rPr>
            </w:pPr>
          </w:p>
        </w:tc>
      </w:tr>
    </w:tbl>
    <w:p w:rsidR="006704A1" w:rsidRPr="006704A1" w:rsidRDefault="006704A1" w:rsidP="006704A1">
      <w:pPr>
        <w:spacing w:after="0" w:line="240" w:lineRule="auto"/>
        <w:jc w:val="center"/>
        <w:rPr>
          <w:rFonts w:ascii="Times New Roman" w:hAnsi="Times New Roman"/>
          <w:b/>
          <w:sz w:val="24"/>
          <w:szCs w:val="24"/>
        </w:rPr>
      </w:pPr>
      <w:r w:rsidRPr="006704A1">
        <w:rPr>
          <w:rFonts w:ascii="Times New Roman" w:hAnsi="Times New Roman"/>
          <w:b/>
          <w:color w:val="000000"/>
          <w:sz w:val="24"/>
          <w:szCs w:val="24"/>
        </w:rPr>
        <w:t xml:space="preserve"> </w:t>
      </w:r>
    </w:p>
    <w:p w:rsidR="006704A1" w:rsidRPr="006704A1" w:rsidRDefault="006704A1" w:rsidP="006704A1">
      <w:pPr>
        <w:pStyle w:val="HeadforTOC"/>
        <w:jc w:val="left"/>
      </w:pPr>
      <w:r w:rsidRPr="006704A1">
        <w:t xml:space="preserve"> </w:t>
      </w:r>
    </w:p>
    <w:p w:rsidR="006704A1" w:rsidRPr="006704A1" w:rsidRDefault="006704A1" w:rsidP="006704A1">
      <w:pPr>
        <w:keepNext/>
        <w:spacing w:after="0" w:line="240" w:lineRule="auto"/>
        <w:rPr>
          <w:rFonts w:ascii="Times New Roman" w:hAnsi="Times New Roman"/>
          <w:sz w:val="24"/>
          <w:szCs w:val="24"/>
        </w:rPr>
      </w:pPr>
    </w:p>
    <w:p w:rsidR="006704A1" w:rsidRPr="006704A1" w:rsidRDefault="006704A1" w:rsidP="006704A1">
      <w:pPr>
        <w:keepNext/>
        <w:spacing w:after="0" w:line="240" w:lineRule="auto"/>
        <w:rPr>
          <w:rFonts w:ascii="Times New Roman" w:hAnsi="Times New Roman"/>
          <w:sz w:val="24"/>
          <w:szCs w:val="24"/>
        </w:rPr>
      </w:pPr>
    </w:p>
    <w:p w:rsidR="006704A1" w:rsidRPr="006704A1" w:rsidRDefault="006704A1" w:rsidP="006704A1">
      <w:pPr>
        <w:keepNext/>
        <w:spacing w:after="0" w:line="240" w:lineRule="auto"/>
        <w:rPr>
          <w:rFonts w:ascii="Times New Roman" w:hAnsi="Times New Roman"/>
          <w:sz w:val="24"/>
          <w:szCs w:val="24"/>
        </w:rPr>
      </w:pPr>
    </w:p>
    <w:p w:rsidR="006704A1" w:rsidRPr="006704A1" w:rsidRDefault="006704A1" w:rsidP="006704A1">
      <w:pPr>
        <w:pStyle w:val="HeadforTOC"/>
        <w:ind w:left="720"/>
        <w:jc w:val="left"/>
      </w:pPr>
      <w:r w:rsidRPr="006704A1">
        <w:t xml:space="preserve"> </w:t>
      </w:r>
    </w:p>
    <w:p w:rsidR="00881C59" w:rsidRPr="006704A1" w:rsidRDefault="00881C59" w:rsidP="009D2F40">
      <w:pPr>
        <w:spacing w:after="0"/>
        <w:rPr>
          <w:rFonts w:ascii="Times New Roman" w:hAnsi="Times New Roman"/>
          <w:sz w:val="24"/>
          <w:szCs w:val="24"/>
        </w:rPr>
      </w:pPr>
    </w:p>
    <w:sectPr w:rsidR="00881C59" w:rsidRPr="006704A1" w:rsidSect="004277FC">
      <w:headerReference w:type="default" r:id="rId26"/>
      <w:footerReference w:type="default" r:id="rId27"/>
      <w:type w:val="continuous"/>
      <w:pgSz w:w="12240" w:h="15840" w:code="1"/>
      <w:pgMar w:top="1440" w:right="1440" w:bottom="1440" w:left="216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623A" w:rsidRDefault="001B623A">
      <w:pPr>
        <w:spacing w:after="0" w:line="240" w:lineRule="auto"/>
      </w:pPr>
      <w:r>
        <w:separator/>
      </w:r>
    </w:p>
  </w:endnote>
  <w:endnote w:type="continuationSeparator" w:id="0">
    <w:p w:rsidR="001B623A" w:rsidRDefault="001B623A">
      <w:pPr>
        <w:spacing w:after="0" w:line="240" w:lineRule="auto"/>
      </w:pPr>
      <w:r>
        <w:continuationSeparator/>
      </w:r>
    </w:p>
  </w:endnote>
  <w:endnote w:type="continuationNotice" w:id="1">
    <w:p w:rsidR="001B623A" w:rsidRDefault="001B623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6DD0" w:rsidRPr="00662657" w:rsidRDefault="00156DD0" w:rsidP="00881C59">
    <w:pPr>
      <w:pStyle w:val="Footer"/>
      <w:jc w:val="center"/>
      <w:rPr>
        <w:rFonts w:ascii="Courier New" w:hAnsi="Courier New"/>
        <w:sz w:val="24"/>
      </w:rPr>
    </w:pPr>
    <w:r w:rsidRPr="00662657">
      <w:rPr>
        <w:rFonts w:ascii="Courier New" w:hAnsi="Courier New"/>
        <w:sz w:val="24"/>
      </w:rPr>
      <w:fldChar w:fldCharType="begin"/>
    </w:r>
    <w:r w:rsidRPr="00E852BF">
      <w:rPr>
        <w:rFonts w:ascii="Courier New" w:hAnsi="Courier New" w:cs="Courier New"/>
        <w:sz w:val="24"/>
        <w:szCs w:val="24"/>
      </w:rPr>
      <w:instrText xml:space="preserve"> PAGE   \* MERGEFORMAT </w:instrText>
    </w:r>
    <w:r w:rsidRPr="00662657">
      <w:rPr>
        <w:rFonts w:ascii="Courier New" w:hAnsi="Courier New"/>
        <w:sz w:val="24"/>
      </w:rPr>
      <w:fldChar w:fldCharType="separate"/>
    </w:r>
    <w:r w:rsidR="00F717CA">
      <w:rPr>
        <w:rFonts w:ascii="Courier New" w:hAnsi="Courier New" w:cs="Courier New"/>
        <w:noProof/>
        <w:sz w:val="24"/>
        <w:szCs w:val="24"/>
      </w:rPr>
      <w:t>97</w:t>
    </w:r>
    <w:r w:rsidRPr="00662657">
      <w:rPr>
        <w:rFonts w:ascii="Courier New" w:hAnsi="Courier New"/>
        <w:sz w:val="24"/>
      </w:rPr>
      <w:fldChar w:fldCharType="end"/>
    </w:r>
  </w:p>
  <w:p w:rsidR="00156DD0" w:rsidRDefault="00156DD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623A" w:rsidRDefault="001B623A">
      <w:pPr>
        <w:spacing w:after="0" w:line="240" w:lineRule="auto"/>
      </w:pPr>
      <w:r>
        <w:separator/>
      </w:r>
    </w:p>
  </w:footnote>
  <w:footnote w:type="continuationSeparator" w:id="0">
    <w:p w:rsidR="001B623A" w:rsidRDefault="001B623A">
      <w:pPr>
        <w:spacing w:after="0" w:line="240" w:lineRule="auto"/>
      </w:pPr>
      <w:r>
        <w:continuationSeparator/>
      </w:r>
    </w:p>
  </w:footnote>
  <w:footnote w:type="continuationNotice" w:id="1">
    <w:p w:rsidR="001B623A" w:rsidRDefault="001B623A">
      <w:pPr>
        <w:spacing w:after="0" w:line="240" w:lineRule="auto"/>
      </w:pPr>
    </w:p>
  </w:footnote>
  <w:footnote w:id="2">
    <w:p w:rsidR="00156DD0" w:rsidRDefault="00156DD0">
      <w:pPr>
        <w:pStyle w:val="FootnoteText"/>
      </w:pPr>
      <w:r>
        <w:rPr>
          <w:rStyle w:val="FootnoteReference"/>
        </w:rPr>
        <w:footnoteRef/>
      </w:r>
      <w:r>
        <w:t xml:space="preserve"> T</w:t>
      </w:r>
      <w:r w:rsidRPr="004C0AE6">
        <w:rPr>
          <w:rFonts w:ascii="Courier New" w:hAnsi="Courier New"/>
        </w:rPr>
        <w:t xml:space="preserve">he Department considers schools that are </w:t>
      </w:r>
      <w:r w:rsidRPr="00EC4144">
        <w:rPr>
          <w:rFonts w:ascii="Courier New" w:hAnsi="Courier New"/>
        </w:rPr>
        <w:t>identified as</w:t>
      </w:r>
      <w:r w:rsidRPr="004C0AE6">
        <w:rPr>
          <w:rFonts w:ascii="Courier New" w:hAnsi="Courier New"/>
          <w:color w:val="FF0000"/>
        </w:rPr>
        <w:t xml:space="preserve"> </w:t>
      </w:r>
      <w:r w:rsidRPr="004C0AE6">
        <w:rPr>
          <w:rFonts w:ascii="Courier New" w:hAnsi="Courier New"/>
        </w:rPr>
        <w:t xml:space="preserve">Tier I or Tier II schools under the School Improvement Grants Program (see </w:t>
      </w:r>
      <w:r>
        <w:rPr>
          <w:rFonts w:ascii="Courier New" w:hAnsi="Courier New"/>
        </w:rPr>
        <w:t>75 FR 66363)</w:t>
      </w:r>
      <w:r w:rsidRPr="004C0AE6">
        <w:rPr>
          <w:rFonts w:ascii="Courier New" w:hAnsi="Courier New"/>
        </w:rPr>
        <w:t xml:space="preserve"> </w:t>
      </w:r>
      <w:r w:rsidRPr="00EC4144">
        <w:rPr>
          <w:rFonts w:ascii="Courier New" w:hAnsi="Courier New"/>
        </w:rPr>
        <w:t>as part of a State's approved FY 2009 or FY 2010 applications</w:t>
      </w:r>
      <w:r w:rsidRPr="004C0AE6">
        <w:rPr>
          <w:rFonts w:ascii="Courier New" w:hAnsi="Courier New"/>
          <w:color w:val="FF0000"/>
        </w:rPr>
        <w:t xml:space="preserve"> </w:t>
      </w:r>
      <w:r w:rsidRPr="004C0AE6">
        <w:rPr>
          <w:rFonts w:ascii="Courier New" w:hAnsi="Courier New"/>
        </w:rPr>
        <w:t>to be persistently</w:t>
      </w:r>
      <w:r>
        <w:rPr>
          <w:rFonts w:ascii="Courier New" w:hAnsi="Courier New"/>
        </w:rPr>
        <w:t xml:space="preserve"> </w:t>
      </w:r>
      <w:r w:rsidRPr="004C0AE6">
        <w:rPr>
          <w:rFonts w:ascii="Courier New" w:hAnsi="Courier New"/>
        </w:rPr>
        <w:t>lowest</w:t>
      </w:r>
      <w:r>
        <w:rPr>
          <w:rFonts w:ascii="Courier New" w:hAnsi="Courier New"/>
        </w:rPr>
        <w:t>-</w:t>
      </w:r>
      <w:r w:rsidRPr="004C0AE6">
        <w:rPr>
          <w:rFonts w:ascii="Courier New" w:hAnsi="Courier New"/>
        </w:rPr>
        <w:t xml:space="preserve">achieving schools.  A list of these Tier I and Tier II schools can be found on the Department's </w:t>
      </w:r>
      <w:r>
        <w:rPr>
          <w:rFonts w:ascii="Courier New" w:hAnsi="Courier New"/>
        </w:rPr>
        <w:t>W</w:t>
      </w:r>
      <w:r w:rsidRPr="004C0AE6">
        <w:rPr>
          <w:rFonts w:ascii="Courier New" w:hAnsi="Courier New"/>
        </w:rPr>
        <w:t>eb site at http://www2.ed.gov/programs/sif/index.html</w:t>
      </w:r>
    </w:p>
  </w:footnote>
  <w:footnote w:id="3">
    <w:p w:rsidR="00156DD0" w:rsidRPr="006704A1" w:rsidRDefault="00156DD0" w:rsidP="00E31ACA">
      <w:pPr>
        <w:pStyle w:val="FootnoteText"/>
        <w:widowControl w:val="0"/>
        <w:rPr>
          <w:rFonts w:ascii="Times New Roman" w:hAnsi="Times New Roman"/>
        </w:rPr>
      </w:pPr>
      <w:r w:rsidRPr="006704A1">
        <w:rPr>
          <w:rStyle w:val="FootnoteReference"/>
          <w:rFonts w:ascii="Times New Roman" w:hAnsi="Times New Roman"/>
        </w:rPr>
        <w:footnoteRef/>
      </w:r>
      <w:r w:rsidRPr="006704A1">
        <w:rPr>
          <w:rFonts w:ascii="Times New Roman" w:hAnsi="Times New Roman"/>
        </w:rPr>
        <w:t xml:space="preserve"> The term “as defined in this notice” is used throughout this Appendix and </w:t>
      </w:r>
      <w:r w:rsidR="00F717CA">
        <w:rPr>
          <w:rFonts w:ascii="Times New Roman" w:hAnsi="Times New Roman"/>
        </w:rPr>
        <w:t>m</w:t>
      </w:r>
      <w:r w:rsidRPr="006704A1">
        <w:rPr>
          <w:rFonts w:ascii="Times New Roman" w:hAnsi="Times New Roman"/>
        </w:rPr>
        <w:t>odel memorandum of understanding.  “This notice” refers to the Notice Inviting Applications (NIA) for the Race to the Top—District competition.</w:t>
      </w:r>
    </w:p>
  </w:footnote>
  <w:footnote w:id="4">
    <w:p w:rsidR="00156DD0" w:rsidRDefault="00156DD0" w:rsidP="006704A1">
      <w:pPr>
        <w:pStyle w:val="FootnoteText"/>
      </w:pPr>
      <w:r w:rsidRPr="008E7DE6">
        <w:rPr>
          <w:rStyle w:val="FootnoteReference"/>
        </w:rPr>
        <w:footnoteRef/>
      </w:r>
      <w:r>
        <w:t xml:space="preserve"> The term “as defined in this notice</w:t>
      </w:r>
      <w:r w:rsidR="00224E85">
        <w:t xml:space="preserve">” is used throughout the </w:t>
      </w:r>
      <w:r w:rsidR="00F717CA">
        <w:t>m</w:t>
      </w:r>
      <w:r w:rsidR="00224E85">
        <w:t>odel m</w:t>
      </w:r>
      <w:r>
        <w:t xml:space="preserve">emorandum of </w:t>
      </w:r>
      <w:r w:rsidR="00224E85">
        <w:t>u</w:t>
      </w:r>
      <w:r>
        <w:t>nderstanding.  “This notice” refers to the Notice Inviting Applications (NIA) for the Race to the Top—District competition.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6DD0" w:rsidRPr="00C1489F" w:rsidRDefault="00156DD0">
    <w:pPr>
      <w:pStyle w:val="Header"/>
      <w:rPr>
        <w:sz w:val="24"/>
        <w:szCs w:val="24"/>
      </w:rPr>
    </w:pPr>
    <w:r>
      <w:rPr>
        <w:sz w:val="24"/>
        <w:szCs w:val="24"/>
      </w:rPr>
      <w:t xml:space="preserve">INTERNAL  DRAFT DOCUMENT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C5004"/>
    <w:multiLevelType w:val="hybridMultilevel"/>
    <w:tmpl w:val="5F329BC0"/>
    <w:lvl w:ilvl="0" w:tplc="6072619E">
      <w:start w:val="1"/>
      <w:numFmt w:val="decimal"/>
      <w:lvlText w:val="(%1)"/>
      <w:lvlJc w:val="left"/>
      <w:pPr>
        <w:ind w:left="1305" w:hanging="945"/>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E61636"/>
    <w:multiLevelType w:val="hybridMultilevel"/>
    <w:tmpl w:val="B7C0DA68"/>
    <w:lvl w:ilvl="0" w:tplc="92A669D6">
      <w:start w:val="1"/>
      <w:numFmt w:val="lowerLetter"/>
      <w:lvlText w:val="(%1)"/>
      <w:lvlJc w:val="left"/>
      <w:pPr>
        <w:ind w:left="1455" w:hanging="73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14A72D2"/>
    <w:multiLevelType w:val="multilevel"/>
    <w:tmpl w:val="A524D306"/>
    <w:lvl w:ilvl="0">
      <w:start w:val="4"/>
      <w:numFmt w:val="decimal"/>
      <w:lvlText w:val="%1)"/>
      <w:lvlJc w:val="left"/>
      <w:pPr>
        <w:ind w:left="720" w:hanging="360"/>
      </w:pPr>
      <w:rPr>
        <w:rFonts w:hint="default"/>
      </w:rPr>
    </w:lvl>
    <w:lvl w:ilvl="1">
      <w:start w:val="1"/>
      <w:numFmt w:val="lowerLetter"/>
      <w:lvlText w:val="%2)"/>
      <w:lvlJc w:val="left"/>
      <w:pPr>
        <w:ind w:left="1080" w:hanging="360"/>
      </w:pPr>
      <w:rPr>
        <w:rFonts w:hint="default"/>
        <w:i w:val="0"/>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Letter"/>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
    <w:nsid w:val="195E53DF"/>
    <w:multiLevelType w:val="hybridMultilevel"/>
    <w:tmpl w:val="0A1400F6"/>
    <w:lvl w:ilvl="0" w:tplc="29CCCCC6">
      <w:start w:val="1"/>
      <w:numFmt w:val="lowerLetter"/>
      <w:lvlText w:val="(%1)"/>
      <w:lvlJc w:val="left"/>
      <w:pPr>
        <w:ind w:left="1080" w:hanging="360"/>
      </w:pPr>
      <w:rPr>
        <w:rFonts w:ascii="Courier New" w:eastAsia="Calibri" w:hAnsi="Courier New" w:cs="Courier New"/>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B99603F"/>
    <w:multiLevelType w:val="hybridMultilevel"/>
    <w:tmpl w:val="8F1A7D02"/>
    <w:lvl w:ilvl="0" w:tplc="4044FC62">
      <w:start w:val="1"/>
      <w:numFmt w:val="lowerRoman"/>
      <w:lvlText w:val="(%1)"/>
      <w:lvlJc w:val="left"/>
      <w:pPr>
        <w:ind w:left="1080" w:hanging="720"/>
      </w:pPr>
      <w:rPr>
        <w:rFonts w:ascii="Courier New" w:eastAsia="Calibri" w:hAnsi="Courier New" w:cs="Courier New"/>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EBA6BB3"/>
    <w:multiLevelType w:val="hybridMultilevel"/>
    <w:tmpl w:val="E1563D0E"/>
    <w:lvl w:ilvl="0" w:tplc="6166E560">
      <w:start w:val="2"/>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F4E38DF"/>
    <w:multiLevelType w:val="hybridMultilevel"/>
    <w:tmpl w:val="A4BC668C"/>
    <w:lvl w:ilvl="0" w:tplc="7BEA5C0E">
      <w:start w:val="1"/>
      <w:numFmt w:val="upperRoman"/>
      <w:lvlText w:val="%1."/>
      <w:lvlJc w:val="left"/>
      <w:pPr>
        <w:ind w:left="720" w:hanging="720"/>
      </w:pPr>
      <w:rPr>
        <w:rFonts w:hint="default"/>
        <w:b/>
      </w:rPr>
    </w:lvl>
    <w:lvl w:ilvl="1" w:tplc="366AE6A8">
      <w:start w:val="1"/>
      <w:numFmt w:val="lowerLetter"/>
      <w:lvlText w:val="%2."/>
      <w:lvlJc w:val="left"/>
      <w:pPr>
        <w:ind w:left="1080" w:hanging="360"/>
      </w:pPr>
    </w:lvl>
    <w:lvl w:ilvl="2" w:tplc="44CA7B06">
      <w:start w:val="1"/>
      <w:numFmt w:val="lowerRoman"/>
      <w:lvlText w:val="%3."/>
      <w:lvlJc w:val="right"/>
      <w:pPr>
        <w:ind w:left="1800" w:hanging="180"/>
      </w:pPr>
    </w:lvl>
    <w:lvl w:ilvl="3" w:tplc="27CC23C4">
      <w:start w:val="1"/>
      <w:numFmt w:val="decimal"/>
      <w:lvlText w:val="%4."/>
      <w:lvlJc w:val="left"/>
      <w:pPr>
        <w:ind w:left="2520" w:hanging="360"/>
      </w:pPr>
    </w:lvl>
    <w:lvl w:ilvl="4" w:tplc="7EDC3A32" w:tentative="1">
      <w:start w:val="1"/>
      <w:numFmt w:val="lowerLetter"/>
      <w:lvlText w:val="%5."/>
      <w:lvlJc w:val="left"/>
      <w:pPr>
        <w:ind w:left="3240" w:hanging="360"/>
      </w:pPr>
    </w:lvl>
    <w:lvl w:ilvl="5" w:tplc="D8F26920" w:tentative="1">
      <w:start w:val="1"/>
      <w:numFmt w:val="lowerRoman"/>
      <w:lvlText w:val="%6."/>
      <w:lvlJc w:val="right"/>
      <w:pPr>
        <w:ind w:left="3960" w:hanging="180"/>
      </w:pPr>
    </w:lvl>
    <w:lvl w:ilvl="6" w:tplc="6FE2892C" w:tentative="1">
      <w:start w:val="1"/>
      <w:numFmt w:val="decimal"/>
      <w:lvlText w:val="%7."/>
      <w:lvlJc w:val="left"/>
      <w:pPr>
        <w:ind w:left="4680" w:hanging="360"/>
      </w:pPr>
    </w:lvl>
    <w:lvl w:ilvl="7" w:tplc="E9A86154" w:tentative="1">
      <w:start w:val="1"/>
      <w:numFmt w:val="lowerLetter"/>
      <w:lvlText w:val="%8."/>
      <w:lvlJc w:val="left"/>
      <w:pPr>
        <w:ind w:left="5400" w:hanging="360"/>
      </w:pPr>
    </w:lvl>
    <w:lvl w:ilvl="8" w:tplc="5E2C38EA" w:tentative="1">
      <w:start w:val="1"/>
      <w:numFmt w:val="lowerRoman"/>
      <w:lvlText w:val="%9."/>
      <w:lvlJc w:val="right"/>
      <w:pPr>
        <w:ind w:left="6120" w:hanging="180"/>
      </w:pPr>
    </w:lvl>
  </w:abstractNum>
  <w:abstractNum w:abstractNumId="7">
    <w:nsid w:val="1FA82C02"/>
    <w:multiLevelType w:val="hybridMultilevel"/>
    <w:tmpl w:val="32FA30CA"/>
    <w:lvl w:ilvl="0" w:tplc="98DE19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CFE041E"/>
    <w:multiLevelType w:val="hybridMultilevel"/>
    <w:tmpl w:val="81E6F9B6"/>
    <w:lvl w:ilvl="0" w:tplc="7D96863E">
      <w:start w:val="1"/>
      <w:numFmt w:val="decimal"/>
      <w:lvlText w:val="(%1)"/>
      <w:lvlJc w:val="left"/>
      <w:pPr>
        <w:ind w:left="2175" w:hanging="145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52875823"/>
    <w:multiLevelType w:val="hybridMultilevel"/>
    <w:tmpl w:val="57C46CB0"/>
    <w:lvl w:ilvl="0" w:tplc="04C2EEF2">
      <w:start w:val="1"/>
      <w:numFmt w:val="decimal"/>
      <w:lvlText w:val="(%1)"/>
      <w:lvlJc w:val="left"/>
      <w:pPr>
        <w:ind w:left="1095" w:hanging="735"/>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4CF43E2"/>
    <w:multiLevelType w:val="hybridMultilevel"/>
    <w:tmpl w:val="EC44993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7477B72"/>
    <w:multiLevelType w:val="hybridMultilevel"/>
    <w:tmpl w:val="42E48EC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7593BAA"/>
    <w:multiLevelType w:val="hybridMultilevel"/>
    <w:tmpl w:val="71D0A0A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E494F84"/>
    <w:multiLevelType w:val="hybridMultilevel"/>
    <w:tmpl w:val="62F6FBD4"/>
    <w:lvl w:ilvl="0" w:tplc="B30ED50C">
      <w:start w:val="1"/>
      <w:numFmt w:val="bullet"/>
      <w:lvlText w:val=""/>
      <w:lvlJc w:val="left"/>
      <w:pPr>
        <w:ind w:left="720" w:hanging="360"/>
      </w:pPr>
      <w:rPr>
        <w:rFonts w:ascii="Symbol" w:hAnsi="Symbol" w:hint="default"/>
      </w:rPr>
    </w:lvl>
    <w:lvl w:ilvl="1" w:tplc="DD20CA60">
      <w:start w:val="1"/>
      <w:numFmt w:val="bullet"/>
      <w:lvlText w:val="o"/>
      <w:lvlJc w:val="left"/>
      <w:pPr>
        <w:ind w:left="1440" w:hanging="360"/>
      </w:pPr>
      <w:rPr>
        <w:rFonts w:ascii="Courier New" w:hAnsi="Courier New" w:hint="default"/>
      </w:rPr>
    </w:lvl>
    <w:lvl w:ilvl="2" w:tplc="432ECDF8" w:tentative="1">
      <w:start w:val="1"/>
      <w:numFmt w:val="bullet"/>
      <w:lvlText w:val=""/>
      <w:lvlJc w:val="left"/>
      <w:pPr>
        <w:ind w:left="2160" w:hanging="360"/>
      </w:pPr>
      <w:rPr>
        <w:rFonts w:ascii="Wingdings" w:hAnsi="Wingdings" w:hint="default"/>
      </w:rPr>
    </w:lvl>
    <w:lvl w:ilvl="3" w:tplc="57143544" w:tentative="1">
      <w:start w:val="1"/>
      <w:numFmt w:val="bullet"/>
      <w:lvlText w:val=""/>
      <w:lvlJc w:val="left"/>
      <w:pPr>
        <w:ind w:left="2880" w:hanging="360"/>
      </w:pPr>
      <w:rPr>
        <w:rFonts w:ascii="Symbol" w:hAnsi="Symbol" w:hint="default"/>
      </w:rPr>
    </w:lvl>
    <w:lvl w:ilvl="4" w:tplc="EB5A5DA6" w:tentative="1">
      <w:start w:val="1"/>
      <w:numFmt w:val="bullet"/>
      <w:lvlText w:val="o"/>
      <w:lvlJc w:val="left"/>
      <w:pPr>
        <w:ind w:left="3600" w:hanging="360"/>
      </w:pPr>
      <w:rPr>
        <w:rFonts w:ascii="Courier New" w:hAnsi="Courier New" w:hint="default"/>
      </w:rPr>
    </w:lvl>
    <w:lvl w:ilvl="5" w:tplc="3B8A8AFC" w:tentative="1">
      <w:start w:val="1"/>
      <w:numFmt w:val="bullet"/>
      <w:lvlText w:val=""/>
      <w:lvlJc w:val="left"/>
      <w:pPr>
        <w:ind w:left="4320" w:hanging="360"/>
      </w:pPr>
      <w:rPr>
        <w:rFonts w:ascii="Wingdings" w:hAnsi="Wingdings" w:hint="default"/>
      </w:rPr>
    </w:lvl>
    <w:lvl w:ilvl="6" w:tplc="510A3C60" w:tentative="1">
      <w:start w:val="1"/>
      <w:numFmt w:val="bullet"/>
      <w:lvlText w:val=""/>
      <w:lvlJc w:val="left"/>
      <w:pPr>
        <w:ind w:left="5040" w:hanging="360"/>
      </w:pPr>
      <w:rPr>
        <w:rFonts w:ascii="Symbol" w:hAnsi="Symbol" w:hint="default"/>
      </w:rPr>
    </w:lvl>
    <w:lvl w:ilvl="7" w:tplc="7E9A4558" w:tentative="1">
      <w:start w:val="1"/>
      <w:numFmt w:val="bullet"/>
      <w:lvlText w:val="o"/>
      <w:lvlJc w:val="left"/>
      <w:pPr>
        <w:ind w:left="5760" w:hanging="360"/>
      </w:pPr>
      <w:rPr>
        <w:rFonts w:ascii="Courier New" w:hAnsi="Courier New" w:hint="default"/>
      </w:rPr>
    </w:lvl>
    <w:lvl w:ilvl="8" w:tplc="A8E012CA" w:tentative="1">
      <w:start w:val="1"/>
      <w:numFmt w:val="bullet"/>
      <w:lvlText w:val=""/>
      <w:lvlJc w:val="left"/>
      <w:pPr>
        <w:ind w:left="6480" w:hanging="360"/>
      </w:pPr>
      <w:rPr>
        <w:rFonts w:ascii="Wingdings" w:hAnsi="Wingdings" w:hint="default"/>
      </w:rPr>
    </w:lvl>
  </w:abstractNum>
  <w:abstractNum w:abstractNumId="14">
    <w:nsid w:val="6A312FB7"/>
    <w:multiLevelType w:val="hybridMultilevel"/>
    <w:tmpl w:val="C1BE2D62"/>
    <w:lvl w:ilvl="0" w:tplc="85883238">
      <w:start w:val="1"/>
      <w:numFmt w:val="bullet"/>
      <w:lvlText w:val=""/>
      <w:lvlJc w:val="left"/>
      <w:pPr>
        <w:ind w:left="720" w:hanging="360"/>
      </w:pPr>
      <w:rPr>
        <w:rFonts w:ascii="Symbol" w:hAnsi="Symbol" w:hint="default"/>
      </w:rPr>
    </w:lvl>
    <w:lvl w:ilvl="1" w:tplc="D7044E9C">
      <w:start w:val="1"/>
      <w:numFmt w:val="bullet"/>
      <w:lvlText w:val=""/>
      <w:lvlJc w:val="left"/>
      <w:pPr>
        <w:ind w:left="1440" w:hanging="360"/>
      </w:pPr>
      <w:rPr>
        <w:rFonts w:ascii="Symbol" w:hAnsi="Symbol" w:hint="default"/>
      </w:rPr>
    </w:lvl>
    <w:lvl w:ilvl="2" w:tplc="20441A9A" w:tentative="1">
      <w:start w:val="1"/>
      <w:numFmt w:val="bullet"/>
      <w:lvlText w:val=""/>
      <w:lvlJc w:val="left"/>
      <w:pPr>
        <w:ind w:left="2160" w:hanging="360"/>
      </w:pPr>
      <w:rPr>
        <w:rFonts w:ascii="Wingdings" w:hAnsi="Wingdings" w:hint="default"/>
      </w:rPr>
    </w:lvl>
    <w:lvl w:ilvl="3" w:tplc="EC8E8470" w:tentative="1">
      <w:start w:val="1"/>
      <w:numFmt w:val="bullet"/>
      <w:lvlText w:val=""/>
      <w:lvlJc w:val="left"/>
      <w:pPr>
        <w:ind w:left="2880" w:hanging="360"/>
      </w:pPr>
      <w:rPr>
        <w:rFonts w:ascii="Symbol" w:hAnsi="Symbol" w:hint="default"/>
      </w:rPr>
    </w:lvl>
    <w:lvl w:ilvl="4" w:tplc="640C85C8" w:tentative="1">
      <w:start w:val="1"/>
      <w:numFmt w:val="bullet"/>
      <w:lvlText w:val="o"/>
      <w:lvlJc w:val="left"/>
      <w:pPr>
        <w:ind w:left="3600" w:hanging="360"/>
      </w:pPr>
      <w:rPr>
        <w:rFonts w:ascii="Courier New" w:hAnsi="Courier New" w:hint="default"/>
      </w:rPr>
    </w:lvl>
    <w:lvl w:ilvl="5" w:tplc="BCAE0970" w:tentative="1">
      <w:start w:val="1"/>
      <w:numFmt w:val="bullet"/>
      <w:lvlText w:val=""/>
      <w:lvlJc w:val="left"/>
      <w:pPr>
        <w:ind w:left="4320" w:hanging="360"/>
      </w:pPr>
      <w:rPr>
        <w:rFonts w:ascii="Wingdings" w:hAnsi="Wingdings" w:hint="default"/>
      </w:rPr>
    </w:lvl>
    <w:lvl w:ilvl="6" w:tplc="65783228" w:tentative="1">
      <w:start w:val="1"/>
      <w:numFmt w:val="bullet"/>
      <w:lvlText w:val=""/>
      <w:lvlJc w:val="left"/>
      <w:pPr>
        <w:ind w:left="5040" w:hanging="360"/>
      </w:pPr>
      <w:rPr>
        <w:rFonts w:ascii="Symbol" w:hAnsi="Symbol" w:hint="default"/>
      </w:rPr>
    </w:lvl>
    <w:lvl w:ilvl="7" w:tplc="898E7662" w:tentative="1">
      <w:start w:val="1"/>
      <w:numFmt w:val="bullet"/>
      <w:lvlText w:val="o"/>
      <w:lvlJc w:val="left"/>
      <w:pPr>
        <w:ind w:left="5760" w:hanging="360"/>
      </w:pPr>
      <w:rPr>
        <w:rFonts w:ascii="Courier New" w:hAnsi="Courier New" w:hint="default"/>
      </w:rPr>
    </w:lvl>
    <w:lvl w:ilvl="8" w:tplc="16AE7DCC" w:tentative="1">
      <w:start w:val="1"/>
      <w:numFmt w:val="bullet"/>
      <w:lvlText w:val=""/>
      <w:lvlJc w:val="left"/>
      <w:pPr>
        <w:ind w:left="6480" w:hanging="360"/>
      </w:pPr>
      <w:rPr>
        <w:rFonts w:ascii="Wingdings" w:hAnsi="Wingdings" w:hint="default"/>
      </w:rPr>
    </w:lvl>
  </w:abstractNum>
  <w:abstractNum w:abstractNumId="15">
    <w:nsid w:val="719002FF"/>
    <w:multiLevelType w:val="hybridMultilevel"/>
    <w:tmpl w:val="30EC5610"/>
    <w:lvl w:ilvl="0" w:tplc="04090013">
      <w:start w:val="1"/>
      <w:numFmt w:val="upperRoman"/>
      <w:lvlText w:val="%1."/>
      <w:lvlJc w:val="righ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75A5038C"/>
    <w:multiLevelType w:val="hybridMultilevel"/>
    <w:tmpl w:val="C49C5052"/>
    <w:lvl w:ilvl="0" w:tplc="19FE969A">
      <w:start w:val="1"/>
      <w:numFmt w:val="bullet"/>
      <w:lvlText w:val=""/>
      <w:lvlJc w:val="left"/>
      <w:pPr>
        <w:tabs>
          <w:tab w:val="num" w:pos="720"/>
        </w:tabs>
        <w:ind w:left="720" w:hanging="360"/>
      </w:pPr>
      <w:rPr>
        <w:rFonts w:ascii="Symbol" w:hAnsi="Symbol" w:hint="default"/>
      </w:rPr>
    </w:lvl>
    <w:lvl w:ilvl="1" w:tplc="3AD44770" w:tentative="1">
      <w:start w:val="1"/>
      <w:numFmt w:val="lowerLetter"/>
      <w:lvlText w:val="%2."/>
      <w:lvlJc w:val="left"/>
      <w:pPr>
        <w:tabs>
          <w:tab w:val="num" w:pos="1440"/>
        </w:tabs>
        <w:ind w:left="1440" w:hanging="360"/>
      </w:pPr>
    </w:lvl>
    <w:lvl w:ilvl="2" w:tplc="1E62EAC0" w:tentative="1">
      <w:start w:val="1"/>
      <w:numFmt w:val="lowerRoman"/>
      <w:lvlText w:val="%3."/>
      <w:lvlJc w:val="right"/>
      <w:pPr>
        <w:tabs>
          <w:tab w:val="num" w:pos="2160"/>
        </w:tabs>
        <w:ind w:left="2160" w:hanging="180"/>
      </w:pPr>
    </w:lvl>
    <w:lvl w:ilvl="3" w:tplc="8132BBAC" w:tentative="1">
      <w:start w:val="1"/>
      <w:numFmt w:val="decimal"/>
      <w:lvlText w:val="%4."/>
      <w:lvlJc w:val="left"/>
      <w:pPr>
        <w:tabs>
          <w:tab w:val="num" w:pos="2880"/>
        </w:tabs>
        <w:ind w:left="2880" w:hanging="360"/>
      </w:pPr>
    </w:lvl>
    <w:lvl w:ilvl="4" w:tplc="2CE2586A" w:tentative="1">
      <w:start w:val="1"/>
      <w:numFmt w:val="lowerLetter"/>
      <w:lvlText w:val="%5."/>
      <w:lvlJc w:val="left"/>
      <w:pPr>
        <w:tabs>
          <w:tab w:val="num" w:pos="3600"/>
        </w:tabs>
        <w:ind w:left="3600" w:hanging="360"/>
      </w:pPr>
    </w:lvl>
    <w:lvl w:ilvl="5" w:tplc="70144C34" w:tentative="1">
      <w:start w:val="1"/>
      <w:numFmt w:val="lowerRoman"/>
      <w:lvlText w:val="%6."/>
      <w:lvlJc w:val="right"/>
      <w:pPr>
        <w:tabs>
          <w:tab w:val="num" w:pos="4320"/>
        </w:tabs>
        <w:ind w:left="4320" w:hanging="180"/>
      </w:pPr>
    </w:lvl>
    <w:lvl w:ilvl="6" w:tplc="C43E2422" w:tentative="1">
      <w:start w:val="1"/>
      <w:numFmt w:val="decimal"/>
      <w:lvlText w:val="%7."/>
      <w:lvlJc w:val="left"/>
      <w:pPr>
        <w:tabs>
          <w:tab w:val="num" w:pos="5040"/>
        </w:tabs>
        <w:ind w:left="5040" w:hanging="360"/>
      </w:pPr>
    </w:lvl>
    <w:lvl w:ilvl="7" w:tplc="7BB077FA" w:tentative="1">
      <w:start w:val="1"/>
      <w:numFmt w:val="lowerLetter"/>
      <w:lvlText w:val="%8."/>
      <w:lvlJc w:val="left"/>
      <w:pPr>
        <w:tabs>
          <w:tab w:val="num" w:pos="5760"/>
        </w:tabs>
        <w:ind w:left="5760" w:hanging="360"/>
      </w:pPr>
    </w:lvl>
    <w:lvl w:ilvl="8" w:tplc="2B34F520" w:tentative="1">
      <w:start w:val="1"/>
      <w:numFmt w:val="lowerRoman"/>
      <w:lvlText w:val="%9."/>
      <w:lvlJc w:val="right"/>
      <w:pPr>
        <w:tabs>
          <w:tab w:val="num" w:pos="6480"/>
        </w:tabs>
        <w:ind w:left="6480" w:hanging="180"/>
      </w:pPr>
    </w:lvl>
  </w:abstractNum>
  <w:abstractNum w:abstractNumId="17">
    <w:nsid w:val="79C964CA"/>
    <w:multiLevelType w:val="hybridMultilevel"/>
    <w:tmpl w:val="B60A13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7B217147"/>
    <w:multiLevelType w:val="multilevel"/>
    <w:tmpl w:val="127A1FD4"/>
    <w:lvl w:ilvl="0">
      <w:start w:val="1"/>
      <w:numFmt w:val="lowerLetter"/>
      <w:lvlText w:val="%1)"/>
      <w:lvlJc w:val="left"/>
      <w:pPr>
        <w:ind w:left="360" w:hanging="360"/>
      </w:pPr>
      <w:rPr>
        <w:rFonts w:hint="default"/>
      </w:rPr>
    </w:lvl>
    <w:lvl w:ilvl="1">
      <w:start w:val="1"/>
      <w:numFmt w:val="lowerLetter"/>
      <w:lvlText w:val="%2)"/>
      <w:lvlJc w:val="left"/>
      <w:pPr>
        <w:ind w:left="720" w:hanging="360"/>
      </w:pPr>
      <w:rPr>
        <w:rFonts w:hint="default"/>
        <w:i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7B4B4669"/>
    <w:multiLevelType w:val="hybridMultilevel"/>
    <w:tmpl w:val="D13A4FEE"/>
    <w:lvl w:ilvl="0" w:tplc="60EA8F24">
      <w:start w:val="1"/>
      <w:numFmt w:val="bullet"/>
      <w:lvlText w:val=""/>
      <w:lvlJc w:val="left"/>
      <w:pPr>
        <w:tabs>
          <w:tab w:val="num" w:pos="720"/>
        </w:tabs>
        <w:ind w:left="720" w:hanging="360"/>
      </w:pPr>
      <w:rPr>
        <w:rFonts w:ascii="Symbol" w:hAnsi="Symbol" w:hint="default"/>
      </w:rPr>
    </w:lvl>
    <w:lvl w:ilvl="1" w:tplc="F11A14A2">
      <w:start w:val="1"/>
      <w:numFmt w:val="bullet"/>
      <w:lvlText w:val="o"/>
      <w:lvlJc w:val="left"/>
      <w:pPr>
        <w:tabs>
          <w:tab w:val="num" w:pos="1440"/>
        </w:tabs>
        <w:ind w:left="1440" w:hanging="360"/>
      </w:pPr>
      <w:rPr>
        <w:rFonts w:ascii="Courier New" w:hAnsi="Courier New" w:hint="default"/>
      </w:rPr>
    </w:lvl>
    <w:lvl w:ilvl="2" w:tplc="CAD27994">
      <w:start w:val="1"/>
      <w:numFmt w:val="bullet"/>
      <w:lvlText w:val=""/>
      <w:lvlJc w:val="left"/>
      <w:pPr>
        <w:tabs>
          <w:tab w:val="num" w:pos="2160"/>
        </w:tabs>
        <w:ind w:left="2160" w:hanging="360"/>
      </w:pPr>
      <w:rPr>
        <w:rFonts w:ascii="Wingdings" w:hAnsi="Wingdings" w:hint="default"/>
      </w:rPr>
    </w:lvl>
    <w:lvl w:ilvl="3" w:tplc="BDB43222" w:tentative="1">
      <w:start w:val="1"/>
      <w:numFmt w:val="bullet"/>
      <w:lvlText w:val=""/>
      <w:lvlJc w:val="left"/>
      <w:pPr>
        <w:tabs>
          <w:tab w:val="num" w:pos="2880"/>
        </w:tabs>
        <w:ind w:left="2880" w:hanging="360"/>
      </w:pPr>
      <w:rPr>
        <w:rFonts w:ascii="Symbol" w:hAnsi="Symbol" w:hint="default"/>
      </w:rPr>
    </w:lvl>
    <w:lvl w:ilvl="4" w:tplc="BF64FAD2" w:tentative="1">
      <w:start w:val="1"/>
      <w:numFmt w:val="bullet"/>
      <w:lvlText w:val="o"/>
      <w:lvlJc w:val="left"/>
      <w:pPr>
        <w:tabs>
          <w:tab w:val="num" w:pos="3600"/>
        </w:tabs>
        <w:ind w:left="3600" w:hanging="360"/>
      </w:pPr>
      <w:rPr>
        <w:rFonts w:ascii="Courier New" w:hAnsi="Courier New" w:hint="default"/>
      </w:rPr>
    </w:lvl>
    <w:lvl w:ilvl="5" w:tplc="0A0E24E0" w:tentative="1">
      <w:start w:val="1"/>
      <w:numFmt w:val="bullet"/>
      <w:lvlText w:val=""/>
      <w:lvlJc w:val="left"/>
      <w:pPr>
        <w:tabs>
          <w:tab w:val="num" w:pos="4320"/>
        </w:tabs>
        <w:ind w:left="4320" w:hanging="360"/>
      </w:pPr>
      <w:rPr>
        <w:rFonts w:ascii="Wingdings" w:hAnsi="Wingdings" w:hint="default"/>
      </w:rPr>
    </w:lvl>
    <w:lvl w:ilvl="6" w:tplc="235A94D4" w:tentative="1">
      <w:start w:val="1"/>
      <w:numFmt w:val="bullet"/>
      <w:lvlText w:val=""/>
      <w:lvlJc w:val="left"/>
      <w:pPr>
        <w:tabs>
          <w:tab w:val="num" w:pos="5040"/>
        </w:tabs>
        <w:ind w:left="5040" w:hanging="360"/>
      </w:pPr>
      <w:rPr>
        <w:rFonts w:ascii="Symbol" w:hAnsi="Symbol" w:hint="default"/>
      </w:rPr>
    </w:lvl>
    <w:lvl w:ilvl="7" w:tplc="0150D0B8" w:tentative="1">
      <w:start w:val="1"/>
      <w:numFmt w:val="bullet"/>
      <w:lvlText w:val="o"/>
      <w:lvlJc w:val="left"/>
      <w:pPr>
        <w:tabs>
          <w:tab w:val="num" w:pos="5760"/>
        </w:tabs>
        <w:ind w:left="5760" w:hanging="360"/>
      </w:pPr>
      <w:rPr>
        <w:rFonts w:ascii="Courier New" w:hAnsi="Courier New" w:hint="default"/>
      </w:rPr>
    </w:lvl>
    <w:lvl w:ilvl="8" w:tplc="A014BDF4" w:tentative="1">
      <w:start w:val="1"/>
      <w:numFmt w:val="bullet"/>
      <w:lvlText w:val=""/>
      <w:lvlJc w:val="left"/>
      <w:pPr>
        <w:tabs>
          <w:tab w:val="num" w:pos="6480"/>
        </w:tabs>
        <w:ind w:left="6480" w:hanging="360"/>
      </w:pPr>
      <w:rPr>
        <w:rFonts w:ascii="Wingdings" w:hAnsi="Wingdings" w:hint="default"/>
      </w:rPr>
    </w:lvl>
  </w:abstractNum>
  <w:abstractNum w:abstractNumId="20">
    <w:nsid w:val="7BD90AEE"/>
    <w:multiLevelType w:val="hybridMultilevel"/>
    <w:tmpl w:val="7E760C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E3B615E"/>
    <w:multiLevelType w:val="hybridMultilevel"/>
    <w:tmpl w:val="D808429A"/>
    <w:lvl w:ilvl="0" w:tplc="04090017">
      <w:start w:val="1"/>
      <w:numFmt w:val="lowerLetter"/>
      <w:lvlText w:val="%1)"/>
      <w:lvlJc w:val="left"/>
      <w:pPr>
        <w:ind w:left="1080" w:hanging="360"/>
      </w:pPr>
      <w:rPr>
        <w:rFonts w:hint="default"/>
      </w:rPr>
    </w:lvl>
    <w:lvl w:ilvl="1" w:tplc="F7BC78F8">
      <w:numFmt w:val="bullet"/>
      <w:lvlText w:val="-"/>
      <w:lvlJc w:val="left"/>
      <w:pPr>
        <w:ind w:left="1800" w:hanging="360"/>
      </w:pPr>
      <w:rPr>
        <w:rFonts w:ascii="Calibri" w:eastAsia="Calibri" w:hAnsi="Calibri"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21"/>
  </w:num>
  <w:num w:numId="3">
    <w:abstractNumId w:val="2"/>
  </w:num>
  <w:num w:numId="4">
    <w:abstractNumId w:val="12"/>
  </w:num>
  <w:num w:numId="5">
    <w:abstractNumId w:val="10"/>
  </w:num>
  <w:num w:numId="6">
    <w:abstractNumId w:val="0"/>
  </w:num>
  <w:num w:numId="7">
    <w:abstractNumId w:val="9"/>
  </w:num>
  <w:num w:numId="8">
    <w:abstractNumId w:val="8"/>
  </w:num>
  <w:num w:numId="9">
    <w:abstractNumId w:val="1"/>
  </w:num>
  <w:num w:numId="10">
    <w:abstractNumId w:val="14"/>
  </w:num>
  <w:num w:numId="11">
    <w:abstractNumId w:val="13"/>
  </w:num>
  <w:num w:numId="12">
    <w:abstractNumId w:val="15"/>
  </w:num>
  <w:num w:numId="13">
    <w:abstractNumId w:val="16"/>
  </w:num>
  <w:num w:numId="14">
    <w:abstractNumId w:val="19"/>
  </w:num>
  <w:num w:numId="15">
    <w:abstractNumId w:val="6"/>
  </w:num>
  <w:num w:numId="16">
    <w:abstractNumId w:val="17"/>
  </w:num>
  <w:num w:numId="17">
    <w:abstractNumId w:val="20"/>
  </w:num>
  <w:num w:numId="18">
    <w:abstractNumId w:val="18"/>
  </w:num>
  <w:num w:numId="19">
    <w:abstractNumId w:val="5"/>
  </w:num>
  <w:num w:numId="20">
    <w:abstractNumId w:val="7"/>
  </w:num>
  <w:num w:numId="21">
    <w:abstractNumId w:val="11"/>
  </w:num>
  <w:num w:numId="22">
    <w:abstractNumId w:val="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C59"/>
    <w:rsid w:val="00005EBA"/>
    <w:rsid w:val="000120A8"/>
    <w:rsid w:val="000338ED"/>
    <w:rsid w:val="00036952"/>
    <w:rsid w:val="00041189"/>
    <w:rsid w:val="000425BE"/>
    <w:rsid w:val="00047174"/>
    <w:rsid w:val="00050E2F"/>
    <w:rsid w:val="00050FA3"/>
    <w:rsid w:val="00060644"/>
    <w:rsid w:val="000612AA"/>
    <w:rsid w:val="0006316C"/>
    <w:rsid w:val="00075D97"/>
    <w:rsid w:val="00081E3C"/>
    <w:rsid w:val="00087A41"/>
    <w:rsid w:val="00093499"/>
    <w:rsid w:val="000939A4"/>
    <w:rsid w:val="000A001B"/>
    <w:rsid w:val="000B51B7"/>
    <w:rsid w:val="000B5398"/>
    <w:rsid w:val="000B67E9"/>
    <w:rsid w:val="000C4FF3"/>
    <w:rsid w:val="000C667E"/>
    <w:rsid w:val="000C73C5"/>
    <w:rsid w:val="000D7A0F"/>
    <w:rsid w:val="000E2B69"/>
    <w:rsid w:val="000E6862"/>
    <w:rsid w:val="000E6DBB"/>
    <w:rsid w:val="000E7505"/>
    <w:rsid w:val="000F310E"/>
    <w:rsid w:val="000F4295"/>
    <w:rsid w:val="000F4843"/>
    <w:rsid w:val="000F5463"/>
    <w:rsid w:val="000F6C87"/>
    <w:rsid w:val="000F78C3"/>
    <w:rsid w:val="00100458"/>
    <w:rsid w:val="001115AB"/>
    <w:rsid w:val="001175FF"/>
    <w:rsid w:val="001226D2"/>
    <w:rsid w:val="00122D33"/>
    <w:rsid w:val="00127A75"/>
    <w:rsid w:val="0013022F"/>
    <w:rsid w:val="001312E7"/>
    <w:rsid w:val="00135322"/>
    <w:rsid w:val="001415C2"/>
    <w:rsid w:val="0014272B"/>
    <w:rsid w:val="0014739D"/>
    <w:rsid w:val="0015694F"/>
    <w:rsid w:val="00156DD0"/>
    <w:rsid w:val="00164714"/>
    <w:rsid w:val="0016485B"/>
    <w:rsid w:val="00176E71"/>
    <w:rsid w:val="00183B1E"/>
    <w:rsid w:val="00183E3D"/>
    <w:rsid w:val="001A4AC4"/>
    <w:rsid w:val="001A5E69"/>
    <w:rsid w:val="001B3713"/>
    <w:rsid w:val="001B4FAC"/>
    <w:rsid w:val="001B623A"/>
    <w:rsid w:val="001C5563"/>
    <w:rsid w:val="001C7E44"/>
    <w:rsid w:val="001D5F76"/>
    <w:rsid w:val="001E6A0A"/>
    <w:rsid w:val="001E71AA"/>
    <w:rsid w:val="001F3AC5"/>
    <w:rsid w:val="0020115D"/>
    <w:rsid w:val="0021007D"/>
    <w:rsid w:val="00210C84"/>
    <w:rsid w:val="002138FD"/>
    <w:rsid w:val="00214BAA"/>
    <w:rsid w:val="00220ECB"/>
    <w:rsid w:val="00224E85"/>
    <w:rsid w:val="00246692"/>
    <w:rsid w:val="002550CB"/>
    <w:rsid w:val="002574C7"/>
    <w:rsid w:val="0026169D"/>
    <w:rsid w:val="00267A48"/>
    <w:rsid w:val="0028305F"/>
    <w:rsid w:val="0029464E"/>
    <w:rsid w:val="002963E2"/>
    <w:rsid w:val="002A16F0"/>
    <w:rsid w:val="002A60FE"/>
    <w:rsid w:val="002A6AEE"/>
    <w:rsid w:val="002A6F0E"/>
    <w:rsid w:val="002B77A9"/>
    <w:rsid w:val="002C53D1"/>
    <w:rsid w:val="002D787E"/>
    <w:rsid w:val="002E2553"/>
    <w:rsid w:val="002F0DFD"/>
    <w:rsid w:val="002F6AB3"/>
    <w:rsid w:val="00311636"/>
    <w:rsid w:val="00314AB7"/>
    <w:rsid w:val="003179EF"/>
    <w:rsid w:val="00321B90"/>
    <w:rsid w:val="00321D63"/>
    <w:rsid w:val="00323099"/>
    <w:rsid w:val="003323FD"/>
    <w:rsid w:val="0033778F"/>
    <w:rsid w:val="00337A9B"/>
    <w:rsid w:val="0034237F"/>
    <w:rsid w:val="00344643"/>
    <w:rsid w:val="003459BF"/>
    <w:rsid w:val="003466D1"/>
    <w:rsid w:val="003500FD"/>
    <w:rsid w:val="00354C3D"/>
    <w:rsid w:val="00360B18"/>
    <w:rsid w:val="00382344"/>
    <w:rsid w:val="003836DA"/>
    <w:rsid w:val="00384C2D"/>
    <w:rsid w:val="00386015"/>
    <w:rsid w:val="00391440"/>
    <w:rsid w:val="00393FAA"/>
    <w:rsid w:val="003B101D"/>
    <w:rsid w:val="003B317F"/>
    <w:rsid w:val="003C25B2"/>
    <w:rsid w:val="003C3617"/>
    <w:rsid w:val="003D0F4C"/>
    <w:rsid w:val="003D17DB"/>
    <w:rsid w:val="003D1907"/>
    <w:rsid w:val="003E2A68"/>
    <w:rsid w:val="003E2DC2"/>
    <w:rsid w:val="003E67A4"/>
    <w:rsid w:val="003F1B0D"/>
    <w:rsid w:val="003F3AEA"/>
    <w:rsid w:val="00400821"/>
    <w:rsid w:val="004045BD"/>
    <w:rsid w:val="00405213"/>
    <w:rsid w:val="00405E05"/>
    <w:rsid w:val="004201B8"/>
    <w:rsid w:val="004277FC"/>
    <w:rsid w:val="0043299C"/>
    <w:rsid w:val="0043442D"/>
    <w:rsid w:val="0044186A"/>
    <w:rsid w:val="004466B8"/>
    <w:rsid w:val="004508F0"/>
    <w:rsid w:val="00451599"/>
    <w:rsid w:val="00452FFD"/>
    <w:rsid w:val="0046360C"/>
    <w:rsid w:val="00466042"/>
    <w:rsid w:val="00476CB5"/>
    <w:rsid w:val="00476EE5"/>
    <w:rsid w:val="004802FC"/>
    <w:rsid w:val="004A6401"/>
    <w:rsid w:val="004A6D5D"/>
    <w:rsid w:val="004C6402"/>
    <w:rsid w:val="004D25A1"/>
    <w:rsid w:val="004D2B84"/>
    <w:rsid w:val="004D34AB"/>
    <w:rsid w:val="004E3332"/>
    <w:rsid w:val="00502CFF"/>
    <w:rsid w:val="00515ABB"/>
    <w:rsid w:val="00517361"/>
    <w:rsid w:val="00523929"/>
    <w:rsid w:val="0053126A"/>
    <w:rsid w:val="00547051"/>
    <w:rsid w:val="00551BD1"/>
    <w:rsid w:val="00565455"/>
    <w:rsid w:val="0057171F"/>
    <w:rsid w:val="00573417"/>
    <w:rsid w:val="00576F15"/>
    <w:rsid w:val="005900BB"/>
    <w:rsid w:val="00593C37"/>
    <w:rsid w:val="00594715"/>
    <w:rsid w:val="005A5ACB"/>
    <w:rsid w:val="005A656B"/>
    <w:rsid w:val="005B2F60"/>
    <w:rsid w:val="005B34BF"/>
    <w:rsid w:val="005B38E7"/>
    <w:rsid w:val="005C07F4"/>
    <w:rsid w:val="005C74BE"/>
    <w:rsid w:val="005D1528"/>
    <w:rsid w:val="005D36F2"/>
    <w:rsid w:val="005D649E"/>
    <w:rsid w:val="005D7320"/>
    <w:rsid w:val="005E37E1"/>
    <w:rsid w:val="005F04A9"/>
    <w:rsid w:val="005F4195"/>
    <w:rsid w:val="005F419E"/>
    <w:rsid w:val="005F62B6"/>
    <w:rsid w:val="00601AB7"/>
    <w:rsid w:val="00615EA4"/>
    <w:rsid w:val="00617A85"/>
    <w:rsid w:val="00617BB2"/>
    <w:rsid w:val="0062005F"/>
    <w:rsid w:val="006236DD"/>
    <w:rsid w:val="0063291C"/>
    <w:rsid w:val="00645FDB"/>
    <w:rsid w:val="00647FD3"/>
    <w:rsid w:val="0065359C"/>
    <w:rsid w:val="006610C7"/>
    <w:rsid w:val="00666CD4"/>
    <w:rsid w:val="00670398"/>
    <w:rsid w:val="006704A1"/>
    <w:rsid w:val="00676D62"/>
    <w:rsid w:val="00681B16"/>
    <w:rsid w:val="00684612"/>
    <w:rsid w:val="00690110"/>
    <w:rsid w:val="00696DA7"/>
    <w:rsid w:val="0069717D"/>
    <w:rsid w:val="006A4403"/>
    <w:rsid w:val="006A6CE7"/>
    <w:rsid w:val="006B5852"/>
    <w:rsid w:val="006B6C46"/>
    <w:rsid w:val="006C028E"/>
    <w:rsid w:val="006C1DC0"/>
    <w:rsid w:val="006D2726"/>
    <w:rsid w:val="006D6D73"/>
    <w:rsid w:val="006D6E19"/>
    <w:rsid w:val="006E162E"/>
    <w:rsid w:val="006F0413"/>
    <w:rsid w:val="006F4BE1"/>
    <w:rsid w:val="007012A0"/>
    <w:rsid w:val="0072007A"/>
    <w:rsid w:val="00726165"/>
    <w:rsid w:val="00727B09"/>
    <w:rsid w:val="00730511"/>
    <w:rsid w:val="00733C01"/>
    <w:rsid w:val="00735635"/>
    <w:rsid w:val="00741851"/>
    <w:rsid w:val="00742D02"/>
    <w:rsid w:val="0074517A"/>
    <w:rsid w:val="00745751"/>
    <w:rsid w:val="00754B53"/>
    <w:rsid w:val="007613AE"/>
    <w:rsid w:val="0077205C"/>
    <w:rsid w:val="00772327"/>
    <w:rsid w:val="00777AE7"/>
    <w:rsid w:val="0078301C"/>
    <w:rsid w:val="0078370C"/>
    <w:rsid w:val="00786B01"/>
    <w:rsid w:val="0079137A"/>
    <w:rsid w:val="00791F89"/>
    <w:rsid w:val="0079241C"/>
    <w:rsid w:val="00795D12"/>
    <w:rsid w:val="007A3903"/>
    <w:rsid w:val="007A4E91"/>
    <w:rsid w:val="007B0297"/>
    <w:rsid w:val="007B6B2B"/>
    <w:rsid w:val="007B6BE6"/>
    <w:rsid w:val="007C0EA0"/>
    <w:rsid w:val="007C60F2"/>
    <w:rsid w:val="007C73BA"/>
    <w:rsid w:val="007D5DD9"/>
    <w:rsid w:val="007D6609"/>
    <w:rsid w:val="007E0DD2"/>
    <w:rsid w:val="007E110E"/>
    <w:rsid w:val="007E1B06"/>
    <w:rsid w:val="007F4112"/>
    <w:rsid w:val="00800226"/>
    <w:rsid w:val="00812DDD"/>
    <w:rsid w:val="008149C2"/>
    <w:rsid w:val="0082291C"/>
    <w:rsid w:val="00826CF5"/>
    <w:rsid w:val="008333AF"/>
    <w:rsid w:val="00834326"/>
    <w:rsid w:val="00844D94"/>
    <w:rsid w:val="008457CF"/>
    <w:rsid w:val="008606EE"/>
    <w:rsid w:val="0086261C"/>
    <w:rsid w:val="00870AC0"/>
    <w:rsid w:val="00881C59"/>
    <w:rsid w:val="008835A6"/>
    <w:rsid w:val="0088640F"/>
    <w:rsid w:val="008A0EFF"/>
    <w:rsid w:val="008A7F96"/>
    <w:rsid w:val="008B4BD2"/>
    <w:rsid w:val="008B599F"/>
    <w:rsid w:val="008B7F95"/>
    <w:rsid w:val="008C2400"/>
    <w:rsid w:val="008C4D23"/>
    <w:rsid w:val="008C7D8F"/>
    <w:rsid w:val="008D0354"/>
    <w:rsid w:val="008D2CF1"/>
    <w:rsid w:val="008D408D"/>
    <w:rsid w:val="008D443B"/>
    <w:rsid w:val="008D51CA"/>
    <w:rsid w:val="008E4D72"/>
    <w:rsid w:val="008E4DC1"/>
    <w:rsid w:val="009022A7"/>
    <w:rsid w:val="009121A7"/>
    <w:rsid w:val="00921757"/>
    <w:rsid w:val="00927A9E"/>
    <w:rsid w:val="00941725"/>
    <w:rsid w:val="00953961"/>
    <w:rsid w:val="009669CF"/>
    <w:rsid w:val="00970718"/>
    <w:rsid w:val="00971653"/>
    <w:rsid w:val="00983ADF"/>
    <w:rsid w:val="00986408"/>
    <w:rsid w:val="0099043D"/>
    <w:rsid w:val="00995D63"/>
    <w:rsid w:val="009962FD"/>
    <w:rsid w:val="009B351C"/>
    <w:rsid w:val="009B5E65"/>
    <w:rsid w:val="009C0546"/>
    <w:rsid w:val="009C24E7"/>
    <w:rsid w:val="009C6F98"/>
    <w:rsid w:val="009D2F40"/>
    <w:rsid w:val="009D394B"/>
    <w:rsid w:val="009D570D"/>
    <w:rsid w:val="009F19A2"/>
    <w:rsid w:val="00A02BB6"/>
    <w:rsid w:val="00A069DF"/>
    <w:rsid w:val="00A10ADA"/>
    <w:rsid w:val="00A1265B"/>
    <w:rsid w:val="00A12694"/>
    <w:rsid w:val="00A16CB9"/>
    <w:rsid w:val="00A325F6"/>
    <w:rsid w:val="00A33DF7"/>
    <w:rsid w:val="00A3490A"/>
    <w:rsid w:val="00A372F5"/>
    <w:rsid w:val="00A410A5"/>
    <w:rsid w:val="00A74BAC"/>
    <w:rsid w:val="00A771E2"/>
    <w:rsid w:val="00A869A1"/>
    <w:rsid w:val="00A90876"/>
    <w:rsid w:val="00A91E65"/>
    <w:rsid w:val="00AA0033"/>
    <w:rsid w:val="00AA05D9"/>
    <w:rsid w:val="00AA5E06"/>
    <w:rsid w:val="00AA6725"/>
    <w:rsid w:val="00AB0591"/>
    <w:rsid w:val="00AB1F7D"/>
    <w:rsid w:val="00AC2927"/>
    <w:rsid w:val="00AD3B1A"/>
    <w:rsid w:val="00AE12EF"/>
    <w:rsid w:val="00AE3A38"/>
    <w:rsid w:val="00AE5605"/>
    <w:rsid w:val="00AF2501"/>
    <w:rsid w:val="00AF3101"/>
    <w:rsid w:val="00B16405"/>
    <w:rsid w:val="00B2577B"/>
    <w:rsid w:val="00B26A44"/>
    <w:rsid w:val="00B46502"/>
    <w:rsid w:val="00B743FD"/>
    <w:rsid w:val="00B74E78"/>
    <w:rsid w:val="00B755DE"/>
    <w:rsid w:val="00B93162"/>
    <w:rsid w:val="00B97B75"/>
    <w:rsid w:val="00BA0A08"/>
    <w:rsid w:val="00BA1FCB"/>
    <w:rsid w:val="00BB4B8E"/>
    <w:rsid w:val="00BB5980"/>
    <w:rsid w:val="00BC1979"/>
    <w:rsid w:val="00BD6BF4"/>
    <w:rsid w:val="00BE1747"/>
    <w:rsid w:val="00BE75A8"/>
    <w:rsid w:val="00BF321A"/>
    <w:rsid w:val="00BF3D57"/>
    <w:rsid w:val="00BF6CFC"/>
    <w:rsid w:val="00BF7C45"/>
    <w:rsid w:val="00C0144D"/>
    <w:rsid w:val="00C13606"/>
    <w:rsid w:val="00C155A6"/>
    <w:rsid w:val="00C2314E"/>
    <w:rsid w:val="00C27DDF"/>
    <w:rsid w:val="00C304A4"/>
    <w:rsid w:val="00C40E0B"/>
    <w:rsid w:val="00C63F78"/>
    <w:rsid w:val="00C677E5"/>
    <w:rsid w:val="00C75FEE"/>
    <w:rsid w:val="00C810B6"/>
    <w:rsid w:val="00C90C5D"/>
    <w:rsid w:val="00C94C26"/>
    <w:rsid w:val="00C96353"/>
    <w:rsid w:val="00CB0099"/>
    <w:rsid w:val="00CC0CB0"/>
    <w:rsid w:val="00CC3B92"/>
    <w:rsid w:val="00CC5D7B"/>
    <w:rsid w:val="00CD03B5"/>
    <w:rsid w:val="00CD0C4A"/>
    <w:rsid w:val="00CD0FEF"/>
    <w:rsid w:val="00CE117D"/>
    <w:rsid w:val="00CE2825"/>
    <w:rsid w:val="00CF1359"/>
    <w:rsid w:val="00CF76B3"/>
    <w:rsid w:val="00D00073"/>
    <w:rsid w:val="00D003E5"/>
    <w:rsid w:val="00D00912"/>
    <w:rsid w:val="00D102E3"/>
    <w:rsid w:val="00D161CD"/>
    <w:rsid w:val="00D204BE"/>
    <w:rsid w:val="00D417CD"/>
    <w:rsid w:val="00D44508"/>
    <w:rsid w:val="00D4598F"/>
    <w:rsid w:val="00D63C07"/>
    <w:rsid w:val="00D70B67"/>
    <w:rsid w:val="00D7551E"/>
    <w:rsid w:val="00D76E61"/>
    <w:rsid w:val="00D812D7"/>
    <w:rsid w:val="00D972C3"/>
    <w:rsid w:val="00DA1F7D"/>
    <w:rsid w:val="00DB38B6"/>
    <w:rsid w:val="00DB6F64"/>
    <w:rsid w:val="00DE1FFF"/>
    <w:rsid w:val="00E0610E"/>
    <w:rsid w:val="00E11083"/>
    <w:rsid w:val="00E128E8"/>
    <w:rsid w:val="00E16C8F"/>
    <w:rsid w:val="00E209D1"/>
    <w:rsid w:val="00E30ADC"/>
    <w:rsid w:val="00E31ACA"/>
    <w:rsid w:val="00E40930"/>
    <w:rsid w:val="00E41B75"/>
    <w:rsid w:val="00E45506"/>
    <w:rsid w:val="00E51BF5"/>
    <w:rsid w:val="00E63999"/>
    <w:rsid w:val="00E668F1"/>
    <w:rsid w:val="00E67CF7"/>
    <w:rsid w:val="00E758BD"/>
    <w:rsid w:val="00E77C3C"/>
    <w:rsid w:val="00E77D12"/>
    <w:rsid w:val="00E94D09"/>
    <w:rsid w:val="00EA5A05"/>
    <w:rsid w:val="00EA799B"/>
    <w:rsid w:val="00EB599F"/>
    <w:rsid w:val="00EC20C0"/>
    <w:rsid w:val="00EC3675"/>
    <w:rsid w:val="00EC4144"/>
    <w:rsid w:val="00EC6761"/>
    <w:rsid w:val="00ED254F"/>
    <w:rsid w:val="00ED70EB"/>
    <w:rsid w:val="00F06F6E"/>
    <w:rsid w:val="00F1178F"/>
    <w:rsid w:val="00F12418"/>
    <w:rsid w:val="00F2531C"/>
    <w:rsid w:val="00F405B2"/>
    <w:rsid w:val="00F46BA6"/>
    <w:rsid w:val="00F717CA"/>
    <w:rsid w:val="00F733BD"/>
    <w:rsid w:val="00F735CD"/>
    <w:rsid w:val="00F74515"/>
    <w:rsid w:val="00F76126"/>
    <w:rsid w:val="00F8002D"/>
    <w:rsid w:val="00F84E3E"/>
    <w:rsid w:val="00F921BF"/>
    <w:rsid w:val="00F94948"/>
    <w:rsid w:val="00F95E18"/>
    <w:rsid w:val="00F96768"/>
    <w:rsid w:val="00FA686A"/>
    <w:rsid w:val="00FB2084"/>
    <w:rsid w:val="00FB2931"/>
    <w:rsid w:val="00FD0CA5"/>
    <w:rsid w:val="00FD0DD5"/>
    <w:rsid w:val="00FF0F96"/>
    <w:rsid w:val="00FF28A6"/>
    <w:rsid w:val="00FF6F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unhideWhenUsed/>
    <w:rsid w:val="00881C59"/>
    <w:rPr>
      <w:sz w:val="16"/>
      <w:szCs w:val="16"/>
    </w:rPr>
  </w:style>
  <w:style w:type="paragraph" w:styleId="CommentText">
    <w:name w:val="annotation text"/>
    <w:basedOn w:val="Normal"/>
    <w:link w:val="CommentTextChar"/>
    <w:uiPriority w:val="99"/>
    <w:unhideWhenUsed/>
    <w:rsid w:val="00881C59"/>
    <w:rPr>
      <w:sz w:val="20"/>
      <w:szCs w:val="20"/>
    </w:rPr>
  </w:style>
  <w:style w:type="character" w:customStyle="1" w:styleId="CommentTextChar">
    <w:name w:val="Comment Text Char"/>
    <w:basedOn w:val="DefaultParagraphFont"/>
    <w:link w:val="CommentText"/>
    <w:uiPriority w:val="99"/>
    <w:rsid w:val="00881C59"/>
  </w:style>
  <w:style w:type="paragraph" w:styleId="CommentSubject">
    <w:name w:val="annotation subject"/>
    <w:basedOn w:val="CommentText"/>
    <w:next w:val="CommentText"/>
    <w:link w:val="CommentSubjectChar"/>
    <w:uiPriority w:val="99"/>
    <w:semiHidden/>
    <w:unhideWhenUsed/>
    <w:rsid w:val="00881C59"/>
    <w:rPr>
      <w:b/>
      <w:bCs/>
      <w:lang w:val="x-none" w:eastAsia="x-none"/>
    </w:rPr>
  </w:style>
  <w:style w:type="character" w:customStyle="1" w:styleId="CommentSubjectChar">
    <w:name w:val="Comment Subject Char"/>
    <w:link w:val="CommentSubject"/>
    <w:uiPriority w:val="99"/>
    <w:semiHidden/>
    <w:rsid w:val="00881C59"/>
    <w:rPr>
      <w:b/>
      <w:bCs/>
    </w:rPr>
  </w:style>
  <w:style w:type="paragraph" w:styleId="BalloonText">
    <w:name w:val="Balloon Text"/>
    <w:basedOn w:val="Normal"/>
    <w:link w:val="BalloonTextChar"/>
    <w:uiPriority w:val="99"/>
    <w:semiHidden/>
    <w:unhideWhenUsed/>
    <w:rsid w:val="00881C59"/>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881C59"/>
    <w:rPr>
      <w:rFonts w:ascii="Tahoma" w:hAnsi="Tahoma" w:cs="Tahoma"/>
      <w:sz w:val="16"/>
      <w:szCs w:val="16"/>
    </w:rPr>
  </w:style>
  <w:style w:type="table" w:styleId="TableGrid">
    <w:name w:val="Table Grid"/>
    <w:basedOn w:val="TableNormal"/>
    <w:uiPriority w:val="59"/>
    <w:rsid w:val="00881C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81C59"/>
    <w:pPr>
      <w:tabs>
        <w:tab w:val="center" w:pos="4680"/>
        <w:tab w:val="right" w:pos="9360"/>
      </w:tabs>
    </w:pPr>
    <w:rPr>
      <w:lang w:val="x-none" w:eastAsia="x-none"/>
    </w:rPr>
  </w:style>
  <w:style w:type="character" w:customStyle="1" w:styleId="HeaderChar">
    <w:name w:val="Header Char"/>
    <w:link w:val="Header"/>
    <w:uiPriority w:val="99"/>
    <w:rsid w:val="00881C59"/>
    <w:rPr>
      <w:sz w:val="22"/>
      <w:szCs w:val="22"/>
    </w:rPr>
  </w:style>
  <w:style w:type="paragraph" w:styleId="Footer">
    <w:name w:val="footer"/>
    <w:basedOn w:val="Normal"/>
    <w:link w:val="FooterChar"/>
    <w:uiPriority w:val="99"/>
    <w:unhideWhenUsed/>
    <w:rsid w:val="00881C59"/>
    <w:pPr>
      <w:tabs>
        <w:tab w:val="center" w:pos="4680"/>
        <w:tab w:val="right" w:pos="9360"/>
      </w:tabs>
    </w:pPr>
    <w:rPr>
      <w:lang w:val="x-none" w:eastAsia="x-none"/>
    </w:rPr>
  </w:style>
  <w:style w:type="character" w:customStyle="1" w:styleId="FooterChar">
    <w:name w:val="Footer Char"/>
    <w:link w:val="Footer"/>
    <w:uiPriority w:val="99"/>
    <w:rsid w:val="00881C59"/>
    <w:rPr>
      <w:sz w:val="22"/>
      <w:szCs w:val="22"/>
    </w:rPr>
  </w:style>
  <w:style w:type="paragraph" w:styleId="BodyText">
    <w:name w:val="Body Text"/>
    <w:basedOn w:val="Normal"/>
    <w:link w:val="BodyTextChar"/>
    <w:rsid w:val="00881C59"/>
    <w:pPr>
      <w:tabs>
        <w:tab w:val="left" w:pos="720"/>
      </w:tabs>
      <w:spacing w:after="0" w:line="240" w:lineRule="auto"/>
    </w:pPr>
    <w:rPr>
      <w:rFonts w:ascii="Courier New" w:eastAsia="Times New Roman" w:hAnsi="Courier New"/>
      <w:b/>
      <w:bCs/>
      <w:i/>
      <w:iCs/>
      <w:sz w:val="24"/>
      <w:szCs w:val="24"/>
      <w:lang w:val="x-none" w:eastAsia="x-none"/>
    </w:rPr>
  </w:style>
  <w:style w:type="character" w:customStyle="1" w:styleId="BodyTextChar">
    <w:name w:val="Body Text Char"/>
    <w:link w:val="BodyText"/>
    <w:rsid w:val="00881C59"/>
    <w:rPr>
      <w:rFonts w:ascii="Courier New" w:eastAsia="Times New Roman" w:hAnsi="Courier New"/>
      <w:b/>
      <w:bCs/>
      <w:i/>
      <w:iCs/>
      <w:sz w:val="24"/>
      <w:szCs w:val="24"/>
    </w:rPr>
  </w:style>
  <w:style w:type="paragraph" w:customStyle="1" w:styleId="MediumGrid1-Accent21">
    <w:name w:val="Medium Grid 1 - Accent 21"/>
    <w:basedOn w:val="Normal"/>
    <w:uiPriority w:val="34"/>
    <w:qFormat/>
    <w:rsid w:val="00881C59"/>
    <w:pPr>
      <w:spacing w:after="0" w:line="240" w:lineRule="auto"/>
      <w:ind w:left="720"/>
    </w:pPr>
  </w:style>
  <w:style w:type="paragraph" w:styleId="NormalWeb">
    <w:name w:val="Normal (Web)"/>
    <w:basedOn w:val="Normal"/>
    <w:uiPriority w:val="99"/>
    <w:unhideWhenUsed/>
    <w:rsid w:val="00881C59"/>
    <w:pPr>
      <w:spacing w:after="360" w:line="240" w:lineRule="auto"/>
    </w:pPr>
    <w:rPr>
      <w:rFonts w:ascii="Times New Roman" w:eastAsia="Times New Roman" w:hAnsi="Times New Roman"/>
      <w:sz w:val="24"/>
      <w:szCs w:val="24"/>
    </w:rPr>
  </w:style>
  <w:style w:type="paragraph" w:customStyle="1" w:styleId="ColorfulList-Accent11">
    <w:name w:val="Colorful List - Accent 11"/>
    <w:basedOn w:val="Normal"/>
    <w:uiPriority w:val="34"/>
    <w:qFormat/>
    <w:rsid w:val="00881C59"/>
    <w:pPr>
      <w:spacing w:after="0" w:line="240" w:lineRule="auto"/>
      <w:ind w:left="720"/>
      <w:contextualSpacing/>
    </w:pPr>
    <w:rPr>
      <w:rFonts w:ascii="Times New Roman" w:eastAsia="MS Mincho" w:hAnsi="Times New Roman"/>
      <w:sz w:val="24"/>
      <w:szCs w:val="24"/>
    </w:rPr>
  </w:style>
  <w:style w:type="paragraph" w:customStyle="1" w:styleId="Default">
    <w:name w:val="Default"/>
    <w:rsid w:val="00881C59"/>
    <w:pPr>
      <w:autoSpaceDE w:val="0"/>
      <w:autoSpaceDN w:val="0"/>
      <w:adjustRightInd w:val="0"/>
    </w:pPr>
    <w:rPr>
      <w:rFonts w:ascii="Garamond" w:hAnsi="Garamond" w:cs="Garamond"/>
      <w:color w:val="000000"/>
      <w:sz w:val="24"/>
      <w:szCs w:val="24"/>
    </w:rPr>
  </w:style>
  <w:style w:type="paragraph" w:styleId="ListParagraph">
    <w:name w:val="List Paragraph"/>
    <w:basedOn w:val="Normal"/>
    <w:qFormat/>
    <w:rsid w:val="00881C59"/>
    <w:pPr>
      <w:spacing w:after="0" w:line="240" w:lineRule="auto"/>
      <w:ind w:left="720"/>
      <w:contextualSpacing/>
    </w:pPr>
    <w:rPr>
      <w:rFonts w:ascii="Times New Roman" w:eastAsia="MS Mincho" w:hAnsi="Times New Roman"/>
      <w:sz w:val="24"/>
      <w:szCs w:val="24"/>
    </w:rPr>
  </w:style>
  <w:style w:type="paragraph" w:styleId="BodyTextIndent3">
    <w:name w:val="Body Text Indent 3"/>
    <w:basedOn w:val="Normal"/>
    <w:link w:val="BodyTextIndent3Char"/>
    <w:uiPriority w:val="99"/>
    <w:unhideWhenUsed/>
    <w:rsid w:val="00881C59"/>
    <w:pPr>
      <w:spacing w:after="120"/>
      <w:ind w:left="360"/>
    </w:pPr>
    <w:rPr>
      <w:sz w:val="16"/>
      <w:szCs w:val="16"/>
      <w:lang w:val="x-none" w:eastAsia="x-none"/>
    </w:rPr>
  </w:style>
  <w:style w:type="character" w:customStyle="1" w:styleId="BodyTextIndent3Char">
    <w:name w:val="Body Text Indent 3 Char"/>
    <w:link w:val="BodyTextIndent3"/>
    <w:uiPriority w:val="99"/>
    <w:rsid w:val="00881C59"/>
    <w:rPr>
      <w:sz w:val="16"/>
      <w:szCs w:val="16"/>
    </w:rPr>
  </w:style>
  <w:style w:type="paragraph" w:styleId="FootnoteText">
    <w:name w:val="footnote text"/>
    <w:basedOn w:val="Normal"/>
    <w:link w:val="FootnoteTextChar"/>
    <w:uiPriority w:val="99"/>
    <w:unhideWhenUsed/>
    <w:rsid w:val="00881C5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81C59"/>
  </w:style>
  <w:style w:type="character" w:styleId="FootnoteReference">
    <w:name w:val="footnote reference"/>
    <w:uiPriority w:val="99"/>
    <w:unhideWhenUsed/>
    <w:rsid w:val="00881C59"/>
    <w:rPr>
      <w:vertAlign w:val="superscript"/>
    </w:rPr>
  </w:style>
  <w:style w:type="character" w:styleId="Hyperlink">
    <w:name w:val="Hyperlink"/>
    <w:uiPriority w:val="99"/>
    <w:unhideWhenUsed/>
    <w:rsid w:val="00881C59"/>
    <w:rPr>
      <w:b/>
      <w:bCs/>
      <w:strike w:val="0"/>
      <w:dstrike w:val="0"/>
      <w:color w:val="333333"/>
      <w:u w:val="single"/>
      <w:effect w:val="none"/>
      <w:shd w:val="clear" w:color="auto" w:fill="auto"/>
    </w:rPr>
  </w:style>
  <w:style w:type="paragraph" w:customStyle="1" w:styleId="ColorfulList-Accent13">
    <w:name w:val="Colorful List - Accent 13"/>
    <w:basedOn w:val="Normal"/>
    <w:uiPriority w:val="99"/>
    <w:rsid w:val="00881C59"/>
    <w:pPr>
      <w:ind w:left="720"/>
    </w:pPr>
    <w:rPr>
      <w:rFonts w:eastAsia="Times New Roman"/>
    </w:rPr>
  </w:style>
  <w:style w:type="paragraph" w:customStyle="1" w:styleId="ColorfulList-Accent14">
    <w:name w:val="Colorful List - Accent 14"/>
    <w:basedOn w:val="Normal"/>
    <w:uiPriority w:val="99"/>
    <w:qFormat/>
    <w:rsid w:val="00881C59"/>
    <w:pPr>
      <w:ind w:left="720"/>
    </w:pPr>
    <w:rPr>
      <w:rFonts w:eastAsia="Times New Roman"/>
    </w:rPr>
  </w:style>
  <w:style w:type="character" w:styleId="HTMLCite">
    <w:name w:val="HTML Cite"/>
    <w:uiPriority w:val="99"/>
    <w:semiHidden/>
    <w:unhideWhenUsed/>
    <w:rsid w:val="00881C59"/>
    <w:rPr>
      <w:i/>
      <w:iCs/>
    </w:rPr>
  </w:style>
  <w:style w:type="paragraph" w:styleId="Revision">
    <w:name w:val="Revision"/>
    <w:hidden/>
    <w:uiPriority w:val="99"/>
    <w:semiHidden/>
    <w:rsid w:val="00881C59"/>
    <w:rPr>
      <w:sz w:val="22"/>
      <w:szCs w:val="22"/>
    </w:rPr>
  </w:style>
  <w:style w:type="character" w:styleId="Emphasis">
    <w:name w:val="Emphasis"/>
    <w:uiPriority w:val="20"/>
    <w:qFormat/>
    <w:rsid w:val="00684612"/>
    <w:rPr>
      <w:i/>
      <w:iCs/>
    </w:rPr>
  </w:style>
  <w:style w:type="character" w:styleId="Strong">
    <w:name w:val="Strong"/>
    <w:uiPriority w:val="22"/>
    <w:qFormat/>
    <w:rsid w:val="00684612"/>
    <w:rPr>
      <w:b/>
      <w:bCs/>
    </w:rPr>
  </w:style>
  <w:style w:type="character" w:customStyle="1" w:styleId="ssens">
    <w:name w:val="ssens"/>
    <w:rsid w:val="00684612"/>
  </w:style>
  <w:style w:type="character" w:customStyle="1" w:styleId="vi">
    <w:name w:val="vi"/>
    <w:rsid w:val="00684612"/>
  </w:style>
  <w:style w:type="character" w:customStyle="1" w:styleId="pr">
    <w:name w:val="pr"/>
    <w:rsid w:val="00684612"/>
  </w:style>
  <w:style w:type="character" w:customStyle="1" w:styleId="unicode">
    <w:name w:val="unicode"/>
    <w:rsid w:val="00684612"/>
  </w:style>
  <w:style w:type="paragraph" w:customStyle="1" w:styleId="Style">
    <w:name w:val="Style"/>
    <w:basedOn w:val="Normal"/>
    <w:uiPriority w:val="99"/>
    <w:rsid w:val="006704A1"/>
    <w:pPr>
      <w:widowControl w:val="0"/>
      <w:spacing w:after="0" w:line="240" w:lineRule="auto"/>
      <w:ind w:left="720" w:hanging="720"/>
    </w:pPr>
    <w:rPr>
      <w:rFonts w:ascii="Courier" w:eastAsia="Times New Roman" w:hAnsi="Courier" w:cs="Courier"/>
      <w:sz w:val="24"/>
      <w:szCs w:val="24"/>
    </w:rPr>
  </w:style>
  <w:style w:type="paragraph" w:customStyle="1" w:styleId="HeadforTOC">
    <w:name w:val="Head for TOC"/>
    <w:basedOn w:val="MediumGrid1-Accent21"/>
    <w:qFormat/>
    <w:rsid w:val="006704A1"/>
    <w:pPr>
      <w:keepNext/>
      <w:ind w:left="0"/>
      <w:contextualSpacing/>
      <w:jc w:val="center"/>
    </w:pPr>
    <w:rPr>
      <w:rFonts w:ascii="Times New Roman" w:eastAsia="Times New Roman" w:hAnsi="Times New Roman"/>
      <w:b/>
      <w:sz w:val="24"/>
      <w:szCs w:val="24"/>
    </w:rPr>
  </w:style>
  <w:style w:type="paragraph" w:styleId="NoSpacing">
    <w:name w:val="No Spacing"/>
    <w:uiPriority w:val="1"/>
    <w:qFormat/>
    <w:rsid w:val="006704A1"/>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unhideWhenUsed/>
    <w:rsid w:val="00881C59"/>
    <w:rPr>
      <w:sz w:val="16"/>
      <w:szCs w:val="16"/>
    </w:rPr>
  </w:style>
  <w:style w:type="paragraph" w:styleId="CommentText">
    <w:name w:val="annotation text"/>
    <w:basedOn w:val="Normal"/>
    <w:link w:val="CommentTextChar"/>
    <w:uiPriority w:val="99"/>
    <w:unhideWhenUsed/>
    <w:rsid w:val="00881C59"/>
    <w:rPr>
      <w:sz w:val="20"/>
      <w:szCs w:val="20"/>
    </w:rPr>
  </w:style>
  <w:style w:type="character" w:customStyle="1" w:styleId="CommentTextChar">
    <w:name w:val="Comment Text Char"/>
    <w:basedOn w:val="DefaultParagraphFont"/>
    <w:link w:val="CommentText"/>
    <w:uiPriority w:val="99"/>
    <w:rsid w:val="00881C59"/>
  </w:style>
  <w:style w:type="paragraph" w:styleId="CommentSubject">
    <w:name w:val="annotation subject"/>
    <w:basedOn w:val="CommentText"/>
    <w:next w:val="CommentText"/>
    <w:link w:val="CommentSubjectChar"/>
    <w:uiPriority w:val="99"/>
    <w:semiHidden/>
    <w:unhideWhenUsed/>
    <w:rsid w:val="00881C59"/>
    <w:rPr>
      <w:b/>
      <w:bCs/>
      <w:lang w:val="x-none" w:eastAsia="x-none"/>
    </w:rPr>
  </w:style>
  <w:style w:type="character" w:customStyle="1" w:styleId="CommentSubjectChar">
    <w:name w:val="Comment Subject Char"/>
    <w:link w:val="CommentSubject"/>
    <w:uiPriority w:val="99"/>
    <w:semiHidden/>
    <w:rsid w:val="00881C59"/>
    <w:rPr>
      <w:b/>
      <w:bCs/>
    </w:rPr>
  </w:style>
  <w:style w:type="paragraph" w:styleId="BalloonText">
    <w:name w:val="Balloon Text"/>
    <w:basedOn w:val="Normal"/>
    <w:link w:val="BalloonTextChar"/>
    <w:uiPriority w:val="99"/>
    <w:semiHidden/>
    <w:unhideWhenUsed/>
    <w:rsid w:val="00881C59"/>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881C59"/>
    <w:rPr>
      <w:rFonts w:ascii="Tahoma" w:hAnsi="Tahoma" w:cs="Tahoma"/>
      <w:sz w:val="16"/>
      <w:szCs w:val="16"/>
    </w:rPr>
  </w:style>
  <w:style w:type="table" w:styleId="TableGrid">
    <w:name w:val="Table Grid"/>
    <w:basedOn w:val="TableNormal"/>
    <w:uiPriority w:val="59"/>
    <w:rsid w:val="00881C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81C59"/>
    <w:pPr>
      <w:tabs>
        <w:tab w:val="center" w:pos="4680"/>
        <w:tab w:val="right" w:pos="9360"/>
      </w:tabs>
    </w:pPr>
    <w:rPr>
      <w:lang w:val="x-none" w:eastAsia="x-none"/>
    </w:rPr>
  </w:style>
  <w:style w:type="character" w:customStyle="1" w:styleId="HeaderChar">
    <w:name w:val="Header Char"/>
    <w:link w:val="Header"/>
    <w:uiPriority w:val="99"/>
    <w:rsid w:val="00881C59"/>
    <w:rPr>
      <w:sz w:val="22"/>
      <w:szCs w:val="22"/>
    </w:rPr>
  </w:style>
  <w:style w:type="paragraph" w:styleId="Footer">
    <w:name w:val="footer"/>
    <w:basedOn w:val="Normal"/>
    <w:link w:val="FooterChar"/>
    <w:uiPriority w:val="99"/>
    <w:unhideWhenUsed/>
    <w:rsid w:val="00881C59"/>
    <w:pPr>
      <w:tabs>
        <w:tab w:val="center" w:pos="4680"/>
        <w:tab w:val="right" w:pos="9360"/>
      </w:tabs>
    </w:pPr>
    <w:rPr>
      <w:lang w:val="x-none" w:eastAsia="x-none"/>
    </w:rPr>
  </w:style>
  <w:style w:type="character" w:customStyle="1" w:styleId="FooterChar">
    <w:name w:val="Footer Char"/>
    <w:link w:val="Footer"/>
    <w:uiPriority w:val="99"/>
    <w:rsid w:val="00881C59"/>
    <w:rPr>
      <w:sz w:val="22"/>
      <w:szCs w:val="22"/>
    </w:rPr>
  </w:style>
  <w:style w:type="paragraph" w:styleId="BodyText">
    <w:name w:val="Body Text"/>
    <w:basedOn w:val="Normal"/>
    <w:link w:val="BodyTextChar"/>
    <w:rsid w:val="00881C59"/>
    <w:pPr>
      <w:tabs>
        <w:tab w:val="left" w:pos="720"/>
      </w:tabs>
      <w:spacing w:after="0" w:line="240" w:lineRule="auto"/>
    </w:pPr>
    <w:rPr>
      <w:rFonts w:ascii="Courier New" w:eastAsia="Times New Roman" w:hAnsi="Courier New"/>
      <w:b/>
      <w:bCs/>
      <w:i/>
      <w:iCs/>
      <w:sz w:val="24"/>
      <w:szCs w:val="24"/>
      <w:lang w:val="x-none" w:eastAsia="x-none"/>
    </w:rPr>
  </w:style>
  <w:style w:type="character" w:customStyle="1" w:styleId="BodyTextChar">
    <w:name w:val="Body Text Char"/>
    <w:link w:val="BodyText"/>
    <w:rsid w:val="00881C59"/>
    <w:rPr>
      <w:rFonts w:ascii="Courier New" w:eastAsia="Times New Roman" w:hAnsi="Courier New"/>
      <w:b/>
      <w:bCs/>
      <w:i/>
      <w:iCs/>
      <w:sz w:val="24"/>
      <w:szCs w:val="24"/>
    </w:rPr>
  </w:style>
  <w:style w:type="paragraph" w:customStyle="1" w:styleId="MediumGrid1-Accent21">
    <w:name w:val="Medium Grid 1 - Accent 21"/>
    <w:basedOn w:val="Normal"/>
    <w:uiPriority w:val="34"/>
    <w:qFormat/>
    <w:rsid w:val="00881C59"/>
    <w:pPr>
      <w:spacing w:after="0" w:line="240" w:lineRule="auto"/>
      <w:ind w:left="720"/>
    </w:pPr>
  </w:style>
  <w:style w:type="paragraph" w:styleId="NormalWeb">
    <w:name w:val="Normal (Web)"/>
    <w:basedOn w:val="Normal"/>
    <w:uiPriority w:val="99"/>
    <w:unhideWhenUsed/>
    <w:rsid w:val="00881C59"/>
    <w:pPr>
      <w:spacing w:after="360" w:line="240" w:lineRule="auto"/>
    </w:pPr>
    <w:rPr>
      <w:rFonts w:ascii="Times New Roman" w:eastAsia="Times New Roman" w:hAnsi="Times New Roman"/>
      <w:sz w:val="24"/>
      <w:szCs w:val="24"/>
    </w:rPr>
  </w:style>
  <w:style w:type="paragraph" w:customStyle="1" w:styleId="ColorfulList-Accent11">
    <w:name w:val="Colorful List - Accent 11"/>
    <w:basedOn w:val="Normal"/>
    <w:uiPriority w:val="34"/>
    <w:qFormat/>
    <w:rsid w:val="00881C59"/>
    <w:pPr>
      <w:spacing w:after="0" w:line="240" w:lineRule="auto"/>
      <w:ind w:left="720"/>
      <w:contextualSpacing/>
    </w:pPr>
    <w:rPr>
      <w:rFonts w:ascii="Times New Roman" w:eastAsia="MS Mincho" w:hAnsi="Times New Roman"/>
      <w:sz w:val="24"/>
      <w:szCs w:val="24"/>
    </w:rPr>
  </w:style>
  <w:style w:type="paragraph" w:customStyle="1" w:styleId="Default">
    <w:name w:val="Default"/>
    <w:rsid w:val="00881C59"/>
    <w:pPr>
      <w:autoSpaceDE w:val="0"/>
      <w:autoSpaceDN w:val="0"/>
      <w:adjustRightInd w:val="0"/>
    </w:pPr>
    <w:rPr>
      <w:rFonts w:ascii="Garamond" w:hAnsi="Garamond" w:cs="Garamond"/>
      <w:color w:val="000000"/>
      <w:sz w:val="24"/>
      <w:szCs w:val="24"/>
    </w:rPr>
  </w:style>
  <w:style w:type="paragraph" w:styleId="ListParagraph">
    <w:name w:val="List Paragraph"/>
    <w:basedOn w:val="Normal"/>
    <w:qFormat/>
    <w:rsid w:val="00881C59"/>
    <w:pPr>
      <w:spacing w:after="0" w:line="240" w:lineRule="auto"/>
      <w:ind w:left="720"/>
      <w:contextualSpacing/>
    </w:pPr>
    <w:rPr>
      <w:rFonts w:ascii="Times New Roman" w:eastAsia="MS Mincho" w:hAnsi="Times New Roman"/>
      <w:sz w:val="24"/>
      <w:szCs w:val="24"/>
    </w:rPr>
  </w:style>
  <w:style w:type="paragraph" w:styleId="BodyTextIndent3">
    <w:name w:val="Body Text Indent 3"/>
    <w:basedOn w:val="Normal"/>
    <w:link w:val="BodyTextIndent3Char"/>
    <w:uiPriority w:val="99"/>
    <w:unhideWhenUsed/>
    <w:rsid w:val="00881C59"/>
    <w:pPr>
      <w:spacing w:after="120"/>
      <w:ind w:left="360"/>
    </w:pPr>
    <w:rPr>
      <w:sz w:val="16"/>
      <w:szCs w:val="16"/>
      <w:lang w:val="x-none" w:eastAsia="x-none"/>
    </w:rPr>
  </w:style>
  <w:style w:type="character" w:customStyle="1" w:styleId="BodyTextIndent3Char">
    <w:name w:val="Body Text Indent 3 Char"/>
    <w:link w:val="BodyTextIndent3"/>
    <w:uiPriority w:val="99"/>
    <w:rsid w:val="00881C59"/>
    <w:rPr>
      <w:sz w:val="16"/>
      <w:szCs w:val="16"/>
    </w:rPr>
  </w:style>
  <w:style w:type="paragraph" w:styleId="FootnoteText">
    <w:name w:val="footnote text"/>
    <w:basedOn w:val="Normal"/>
    <w:link w:val="FootnoteTextChar"/>
    <w:uiPriority w:val="99"/>
    <w:unhideWhenUsed/>
    <w:rsid w:val="00881C5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81C59"/>
  </w:style>
  <w:style w:type="character" w:styleId="FootnoteReference">
    <w:name w:val="footnote reference"/>
    <w:uiPriority w:val="99"/>
    <w:unhideWhenUsed/>
    <w:rsid w:val="00881C59"/>
    <w:rPr>
      <w:vertAlign w:val="superscript"/>
    </w:rPr>
  </w:style>
  <w:style w:type="character" w:styleId="Hyperlink">
    <w:name w:val="Hyperlink"/>
    <w:uiPriority w:val="99"/>
    <w:unhideWhenUsed/>
    <w:rsid w:val="00881C59"/>
    <w:rPr>
      <w:b/>
      <w:bCs/>
      <w:strike w:val="0"/>
      <w:dstrike w:val="0"/>
      <w:color w:val="333333"/>
      <w:u w:val="single"/>
      <w:effect w:val="none"/>
      <w:shd w:val="clear" w:color="auto" w:fill="auto"/>
    </w:rPr>
  </w:style>
  <w:style w:type="paragraph" w:customStyle="1" w:styleId="ColorfulList-Accent13">
    <w:name w:val="Colorful List - Accent 13"/>
    <w:basedOn w:val="Normal"/>
    <w:uiPriority w:val="99"/>
    <w:rsid w:val="00881C59"/>
    <w:pPr>
      <w:ind w:left="720"/>
    </w:pPr>
    <w:rPr>
      <w:rFonts w:eastAsia="Times New Roman"/>
    </w:rPr>
  </w:style>
  <w:style w:type="paragraph" w:customStyle="1" w:styleId="ColorfulList-Accent14">
    <w:name w:val="Colorful List - Accent 14"/>
    <w:basedOn w:val="Normal"/>
    <w:uiPriority w:val="99"/>
    <w:qFormat/>
    <w:rsid w:val="00881C59"/>
    <w:pPr>
      <w:ind w:left="720"/>
    </w:pPr>
    <w:rPr>
      <w:rFonts w:eastAsia="Times New Roman"/>
    </w:rPr>
  </w:style>
  <w:style w:type="character" w:styleId="HTMLCite">
    <w:name w:val="HTML Cite"/>
    <w:uiPriority w:val="99"/>
    <w:semiHidden/>
    <w:unhideWhenUsed/>
    <w:rsid w:val="00881C59"/>
    <w:rPr>
      <w:i/>
      <w:iCs/>
    </w:rPr>
  </w:style>
  <w:style w:type="paragraph" w:styleId="Revision">
    <w:name w:val="Revision"/>
    <w:hidden/>
    <w:uiPriority w:val="99"/>
    <w:semiHidden/>
    <w:rsid w:val="00881C59"/>
    <w:rPr>
      <w:sz w:val="22"/>
      <w:szCs w:val="22"/>
    </w:rPr>
  </w:style>
  <w:style w:type="character" w:styleId="Emphasis">
    <w:name w:val="Emphasis"/>
    <w:uiPriority w:val="20"/>
    <w:qFormat/>
    <w:rsid w:val="00684612"/>
    <w:rPr>
      <w:i/>
      <w:iCs/>
    </w:rPr>
  </w:style>
  <w:style w:type="character" w:styleId="Strong">
    <w:name w:val="Strong"/>
    <w:uiPriority w:val="22"/>
    <w:qFormat/>
    <w:rsid w:val="00684612"/>
    <w:rPr>
      <w:b/>
      <w:bCs/>
    </w:rPr>
  </w:style>
  <w:style w:type="character" w:customStyle="1" w:styleId="ssens">
    <w:name w:val="ssens"/>
    <w:rsid w:val="00684612"/>
  </w:style>
  <w:style w:type="character" w:customStyle="1" w:styleId="vi">
    <w:name w:val="vi"/>
    <w:rsid w:val="00684612"/>
  </w:style>
  <w:style w:type="character" w:customStyle="1" w:styleId="pr">
    <w:name w:val="pr"/>
    <w:rsid w:val="00684612"/>
  </w:style>
  <w:style w:type="character" w:customStyle="1" w:styleId="unicode">
    <w:name w:val="unicode"/>
    <w:rsid w:val="00684612"/>
  </w:style>
  <w:style w:type="paragraph" w:customStyle="1" w:styleId="Style">
    <w:name w:val="Style"/>
    <w:basedOn w:val="Normal"/>
    <w:uiPriority w:val="99"/>
    <w:rsid w:val="006704A1"/>
    <w:pPr>
      <w:widowControl w:val="0"/>
      <w:spacing w:after="0" w:line="240" w:lineRule="auto"/>
      <w:ind w:left="720" w:hanging="720"/>
    </w:pPr>
    <w:rPr>
      <w:rFonts w:ascii="Courier" w:eastAsia="Times New Roman" w:hAnsi="Courier" w:cs="Courier"/>
      <w:sz w:val="24"/>
      <w:szCs w:val="24"/>
    </w:rPr>
  </w:style>
  <w:style w:type="paragraph" w:customStyle="1" w:styleId="HeadforTOC">
    <w:name w:val="Head for TOC"/>
    <w:basedOn w:val="MediumGrid1-Accent21"/>
    <w:qFormat/>
    <w:rsid w:val="006704A1"/>
    <w:pPr>
      <w:keepNext/>
      <w:ind w:left="0"/>
      <w:contextualSpacing/>
      <w:jc w:val="center"/>
    </w:pPr>
    <w:rPr>
      <w:rFonts w:ascii="Times New Roman" w:eastAsia="Times New Roman" w:hAnsi="Times New Roman"/>
      <w:b/>
      <w:sz w:val="24"/>
      <w:szCs w:val="24"/>
    </w:rPr>
  </w:style>
  <w:style w:type="paragraph" w:styleId="NoSpacing">
    <w:name w:val="No Spacing"/>
    <w:uiPriority w:val="1"/>
    <w:qFormat/>
    <w:rsid w:val="006704A1"/>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649174">
      <w:bodyDiv w:val="1"/>
      <w:marLeft w:val="0"/>
      <w:marRight w:val="0"/>
      <w:marTop w:val="0"/>
      <w:marBottom w:val="0"/>
      <w:divBdr>
        <w:top w:val="none" w:sz="0" w:space="0" w:color="auto"/>
        <w:left w:val="none" w:sz="0" w:space="0" w:color="auto"/>
        <w:bottom w:val="none" w:sz="0" w:space="0" w:color="auto"/>
        <w:right w:val="none" w:sz="0" w:space="0" w:color="auto"/>
      </w:divBdr>
    </w:div>
    <w:div w:id="307056859">
      <w:bodyDiv w:val="1"/>
      <w:marLeft w:val="0"/>
      <w:marRight w:val="0"/>
      <w:marTop w:val="0"/>
      <w:marBottom w:val="0"/>
      <w:divBdr>
        <w:top w:val="none" w:sz="0" w:space="0" w:color="auto"/>
        <w:left w:val="none" w:sz="0" w:space="0" w:color="auto"/>
        <w:bottom w:val="none" w:sz="0" w:space="0" w:color="auto"/>
        <w:right w:val="none" w:sz="0" w:space="0" w:color="auto"/>
      </w:divBdr>
    </w:div>
    <w:div w:id="386612453">
      <w:bodyDiv w:val="1"/>
      <w:marLeft w:val="0"/>
      <w:marRight w:val="0"/>
      <w:marTop w:val="0"/>
      <w:marBottom w:val="0"/>
      <w:divBdr>
        <w:top w:val="none" w:sz="0" w:space="0" w:color="auto"/>
        <w:left w:val="none" w:sz="0" w:space="0" w:color="auto"/>
        <w:bottom w:val="none" w:sz="0" w:space="0" w:color="auto"/>
        <w:right w:val="none" w:sz="0" w:space="0" w:color="auto"/>
      </w:divBdr>
    </w:div>
    <w:div w:id="404106257">
      <w:bodyDiv w:val="1"/>
      <w:marLeft w:val="0"/>
      <w:marRight w:val="0"/>
      <w:marTop w:val="0"/>
      <w:marBottom w:val="0"/>
      <w:divBdr>
        <w:top w:val="none" w:sz="0" w:space="0" w:color="auto"/>
        <w:left w:val="none" w:sz="0" w:space="0" w:color="auto"/>
        <w:bottom w:val="none" w:sz="0" w:space="0" w:color="auto"/>
        <w:right w:val="none" w:sz="0" w:space="0" w:color="auto"/>
      </w:divBdr>
    </w:div>
    <w:div w:id="1087462199">
      <w:bodyDiv w:val="1"/>
      <w:marLeft w:val="0"/>
      <w:marRight w:val="0"/>
      <w:marTop w:val="0"/>
      <w:marBottom w:val="0"/>
      <w:divBdr>
        <w:top w:val="none" w:sz="0" w:space="0" w:color="auto"/>
        <w:left w:val="none" w:sz="0" w:space="0" w:color="auto"/>
        <w:bottom w:val="none" w:sz="0" w:space="0" w:color="auto"/>
        <w:right w:val="none" w:sz="0" w:space="0" w:color="auto"/>
      </w:divBdr>
      <w:divsChild>
        <w:div w:id="539830063">
          <w:marLeft w:val="0"/>
          <w:marRight w:val="0"/>
          <w:marTop w:val="0"/>
          <w:marBottom w:val="0"/>
          <w:divBdr>
            <w:top w:val="none" w:sz="0" w:space="0" w:color="auto"/>
            <w:left w:val="none" w:sz="0" w:space="0" w:color="auto"/>
            <w:bottom w:val="none" w:sz="0" w:space="0" w:color="auto"/>
            <w:right w:val="none" w:sz="0" w:space="0" w:color="auto"/>
          </w:divBdr>
          <w:divsChild>
            <w:div w:id="1974365943">
              <w:marLeft w:val="0"/>
              <w:marRight w:val="0"/>
              <w:marTop w:val="150"/>
              <w:marBottom w:val="0"/>
              <w:divBdr>
                <w:top w:val="none" w:sz="0" w:space="0" w:color="auto"/>
                <w:left w:val="none" w:sz="0" w:space="0" w:color="auto"/>
                <w:bottom w:val="none" w:sz="0" w:space="0" w:color="auto"/>
                <w:right w:val="none" w:sz="0" w:space="0" w:color="auto"/>
              </w:divBdr>
              <w:divsChild>
                <w:div w:id="1462572667">
                  <w:marLeft w:val="2625"/>
                  <w:marRight w:val="0"/>
                  <w:marTop w:val="0"/>
                  <w:marBottom w:val="0"/>
                  <w:divBdr>
                    <w:top w:val="none" w:sz="0" w:space="0" w:color="auto"/>
                    <w:left w:val="none" w:sz="0" w:space="0" w:color="auto"/>
                    <w:bottom w:val="none" w:sz="0" w:space="0" w:color="auto"/>
                    <w:right w:val="none" w:sz="0" w:space="0" w:color="auto"/>
                  </w:divBdr>
                  <w:divsChild>
                    <w:div w:id="1751384343">
                      <w:marLeft w:val="0"/>
                      <w:marRight w:val="0"/>
                      <w:marTop w:val="0"/>
                      <w:marBottom w:val="0"/>
                      <w:divBdr>
                        <w:top w:val="none" w:sz="0" w:space="0" w:color="auto"/>
                        <w:left w:val="none" w:sz="0" w:space="0" w:color="auto"/>
                        <w:bottom w:val="none" w:sz="0" w:space="0" w:color="auto"/>
                        <w:right w:val="none" w:sz="0" w:space="0" w:color="auto"/>
                      </w:divBdr>
                      <w:divsChild>
                        <w:div w:id="435097147">
                          <w:marLeft w:val="0"/>
                          <w:marRight w:val="0"/>
                          <w:marTop w:val="0"/>
                          <w:marBottom w:val="0"/>
                          <w:divBdr>
                            <w:top w:val="none" w:sz="0" w:space="0" w:color="auto"/>
                            <w:left w:val="none" w:sz="0" w:space="0" w:color="auto"/>
                            <w:bottom w:val="none" w:sz="0" w:space="0" w:color="auto"/>
                            <w:right w:val="none" w:sz="0" w:space="0" w:color="auto"/>
                          </w:divBdr>
                          <w:divsChild>
                            <w:div w:id="1421176420">
                              <w:marLeft w:val="0"/>
                              <w:marRight w:val="0"/>
                              <w:marTop w:val="0"/>
                              <w:marBottom w:val="0"/>
                              <w:divBdr>
                                <w:top w:val="none" w:sz="0" w:space="0" w:color="auto"/>
                                <w:left w:val="none" w:sz="0" w:space="0" w:color="auto"/>
                                <w:bottom w:val="none" w:sz="0" w:space="0" w:color="auto"/>
                                <w:right w:val="none" w:sz="0" w:space="0" w:color="auto"/>
                              </w:divBdr>
                              <w:divsChild>
                                <w:div w:id="1746536287">
                                  <w:marLeft w:val="0"/>
                                  <w:marRight w:val="0"/>
                                  <w:marTop w:val="0"/>
                                  <w:marBottom w:val="0"/>
                                  <w:divBdr>
                                    <w:top w:val="none" w:sz="0" w:space="0" w:color="auto"/>
                                    <w:left w:val="none" w:sz="0" w:space="0" w:color="auto"/>
                                    <w:bottom w:val="none" w:sz="0" w:space="0" w:color="auto"/>
                                    <w:right w:val="none" w:sz="0" w:space="0" w:color="auto"/>
                                  </w:divBdr>
                                  <w:divsChild>
                                    <w:div w:id="243228751">
                                      <w:marLeft w:val="0"/>
                                      <w:marRight w:val="0"/>
                                      <w:marTop w:val="0"/>
                                      <w:marBottom w:val="0"/>
                                      <w:divBdr>
                                        <w:top w:val="none" w:sz="0" w:space="0" w:color="auto"/>
                                        <w:left w:val="none" w:sz="0" w:space="0" w:color="auto"/>
                                        <w:bottom w:val="none" w:sz="0" w:space="0" w:color="auto"/>
                                        <w:right w:val="none" w:sz="0" w:space="0" w:color="auto"/>
                                      </w:divBdr>
                                      <w:divsChild>
                                        <w:div w:id="753555279">
                                          <w:marLeft w:val="0"/>
                                          <w:marRight w:val="0"/>
                                          <w:marTop w:val="0"/>
                                          <w:marBottom w:val="0"/>
                                          <w:divBdr>
                                            <w:top w:val="none" w:sz="0" w:space="0" w:color="auto"/>
                                            <w:left w:val="none" w:sz="0" w:space="0" w:color="auto"/>
                                            <w:bottom w:val="none" w:sz="0" w:space="0" w:color="auto"/>
                                            <w:right w:val="none" w:sz="0" w:space="0" w:color="auto"/>
                                          </w:divBdr>
                                          <w:divsChild>
                                            <w:div w:id="1960524001">
                                              <w:marLeft w:val="0"/>
                                              <w:marRight w:val="0"/>
                                              <w:marTop w:val="0"/>
                                              <w:marBottom w:val="0"/>
                                              <w:divBdr>
                                                <w:top w:val="none" w:sz="0" w:space="0" w:color="auto"/>
                                                <w:left w:val="none" w:sz="0" w:space="0" w:color="auto"/>
                                                <w:bottom w:val="none" w:sz="0" w:space="0" w:color="auto"/>
                                                <w:right w:val="none" w:sz="0" w:space="0" w:color="auto"/>
                                              </w:divBdr>
                                              <w:divsChild>
                                                <w:div w:id="628977118">
                                                  <w:marLeft w:val="0"/>
                                                  <w:marRight w:val="0"/>
                                                  <w:marTop w:val="0"/>
                                                  <w:marBottom w:val="0"/>
                                                  <w:divBdr>
                                                    <w:top w:val="none" w:sz="0" w:space="0" w:color="auto"/>
                                                    <w:left w:val="none" w:sz="0" w:space="0" w:color="auto"/>
                                                    <w:bottom w:val="none" w:sz="0" w:space="0" w:color="auto"/>
                                                    <w:right w:val="none" w:sz="0" w:space="0" w:color="auto"/>
                                                  </w:divBdr>
                                                  <w:divsChild>
                                                    <w:div w:id="450708686">
                                                      <w:marLeft w:val="0"/>
                                                      <w:marRight w:val="0"/>
                                                      <w:marTop w:val="0"/>
                                                      <w:marBottom w:val="0"/>
                                                      <w:divBdr>
                                                        <w:top w:val="none" w:sz="0" w:space="0" w:color="auto"/>
                                                        <w:left w:val="none" w:sz="0" w:space="0" w:color="auto"/>
                                                        <w:bottom w:val="none" w:sz="0" w:space="0" w:color="auto"/>
                                                        <w:right w:val="none" w:sz="0" w:space="0" w:color="auto"/>
                                                      </w:divBdr>
                                                      <w:divsChild>
                                                        <w:div w:id="1166549879">
                                                          <w:marLeft w:val="0"/>
                                                          <w:marRight w:val="0"/>
                                                          <w:marTop w:val="0"/>
                                                          <w:marBottom w:val="0"/>
                                                          <w:divBdr>
                                                            <w:top w:val="none" w:sz="0" w:space="0" w:color="auto"/>
                                                            <w:left w:val="none" w:sz="0" w:space="0" w:color="auto"/>
                                                            <w:bottom w:val="none" w:sz="0" w:space="0" w:color="auto"/>
                                                            <w:right w:val="none" w:sz="0" w:space="0" w:color="auto"/>
                                                          </w:divBdr>
                                                          <w:divsChild>
                                                            <w:div w:id="1133984891">
                                                              <w:marLeft w:val="0"/>
                                                              <w:marRight w:val="0"/>
                                                              <w:marTop w:val="0"/>
                                                              <w:marBottom w:val="0"/>
                                                              <w:divBdr>
                                                                <w:top w:val="none" w:sz="0" w:space="0" w:color="auto"/>
                                                                <w:left w:val="none" w:sz="0" w:space="0" w:color="auto"/>
                                                                <w:bottom w:val="none" w:sz="0" w:space="0" w:color="auto"/>
                                                                <w:right w:val="none" w:sz="0" w:space="0" w:color="auto"/>
                                                              </w:divBdr>
                                                              <w:divsChild>
                                                                <w:div w:id="1722711297">
                                                                  <w:marLeft w:val="0"/>
                                                                  <w:marRight w:val="0"/>
                                                                  <w:marTop w:val="0"/>
                                                                  <w:marBottom w:val="0"/>
                                                                  <w:divBdr>
                                                                    <w:top w:val="none" w:sz="0" w:space="0" w:color="auto"/>
                                                                    <w:left w:val="none" w:sz="0" w:space="0" w:color="auto"/>
                                                                    <w:bottom w:val="none" w:sz="0" w:space="0" w:color="auto"/>
                                                                    <w:right w:val="none" w:sz="0" w:space="0" w:color="auto"/>
                                                                  </w:divBdr>
                                                                  <w:divsChild>
                                                                    <w:div w:id="2008903687">
                                                                      <w:marLeft w:val="0"/>
                                                                      <w:marRight w:val="0"/>
                                                                      <w:marTop w:val="0"/>
                                                                      <w:marBottom w:val="0"/>
                                                                      <w:divBdr>
                                                                        <w:top w:val="none" w:sz="0" w:space="0" w:color="auto"/>
                                                                        <w:left w:val="none" w:sz="0" w:space="0" w:color="auto"/>
                                                                        <w:bottom w:val="none" w:sz="0" w:space="0" w:color="auto"/>
                                                                        <w:right w:val="none" w:sz="0" w:space="0" w:color="auto"/>
                                                                      </w:divBdr>
                                                                      <w:divsChild>
                                                                        <w:div w:id="290674837">
                                                                          <w:marLeft w:val="0"/>
                                                                          <w:marRight w:val="0"/>
                                                                          <w:marTop w:val="0"/>
                                                                          <w:marBottom w:val="0"/>
                                                                          <w:divBdr>
                                                                            <w:top w:val="none" w:sz="0" w:space="0" w:color="auto"/>
                                                                            <w:left w:val="none" w:sz="0" w:space="0" w:color="auto"/>
                                                                            <w:bottom w:val="none" w:sz="0" w:space="0" w:color="auto"/>
                                                                            <w:right w:val="none" w:sz="0" w:space="0" w:color="auto"/>
                                                                          </w:divBdr>
                                                                          <w:divsChild>
                                                                            <w:div w:id="1438872771">
                                                                              <w:marLeft w:val="0"/>
                                                                              <w:marRight w:val="0"/>
                                                                              <w:marTop w:val="0"/>
                                                                              <w:marBottom w:val="0"/>
                                                                              <w:divBdr>
                                                                                <w:top w:val="none" w:sz="0" w:space="0" w:color="auto"/>
                                                                                <w:left w:val="none" w:sz="0" w:space="0" w:color="auto"/>
                                                                                <w:bottom w:val="none" w:sz="0" w:space="0" w:color="auto"/>
                                                                                <w:right w:val="none" w:sz="0" w:space="0" w:color="auto"/>
                                                                              </w:divBdr>
                                                                            </w:div>
                                                                            <w:div w:id="1872644523">
                                                                              <w:marLeft w:val="0"/>
                                                                              <w:marRight w:val="0"/>
                                                                              <w:marTop w:val="0"/>
                                                                              <w:marBottom w:val="0"/>
                                                                              <w:divBdr>
                                                                                <w:top w:val="none" w:sz="0" w:space="0" w:color="auto"/>
                                                                                <w:left w:val="none" w:sz="0" w:space="0" w:color="auto"/>
                                                                                <w:bottom w:val="none" w:sz="0" w:space="0" w:color="auto"/>
                                                                                <w:right w:val="none" w:sz="0" w:space="0" w:color="auto"/>
                                                                              </w:divBdr>
                                                                            </w:div>
                                                                          </w:divsChild>
                                                                        </w:div>
                                                                        <w:div w:id="1010571906">
                                                                          <w:marLeft w:val="0"/>
                                                                          <w:marRight w:val="0"/>
                                                                          <w:marTop w:val="0"/>
                                                                          <w:marBottom w:val="0"/>
                                                                          <w:divBdr>
                                                                            <w:top w:val="none" w:sz="0" w:space="0" w:color="auto"/>
                                                                            <w:left w:val="none" w:sz="0" w:space="0" w:color="auto"/>
                                                                            <w:bottom w:val="none" w:sz="0" w:space="0" w:color="auto"/>
                                                                            <w:right w:val="none" w:sz="0" w:space="0" w:color="auto"/>
                                                                          </w:divBdr>
                                                                        </w:div>
                                                                        <w:div w:id="1435201130">
                                                                          <w:marLeft w:val="0"/>
                                                                          <w:marRight w:val="0"/>
                                                                          <w:marTop w:val="0"/>
                                                                          <w:marBottom w:val="0"/>
                                                                          <w:divBdr>
                                                                            <w:top w:val="none" w:sz="0" w:space="0" w:color="auto"/>
                                                                            <w:left w:val="none" w:sz="0" w:space="0" w:color="auto"/>
                                                                            <w:bottom w:val="none" w:sz="0" w:space="0" w:color="auto"/>
                                                                            <w:right w:val="none" w:sz="0" w:space="0" w:color="auto"/>
                                                                          </w:divBdr>
                                                                          <w:divsChild>
                                                                            <w:div w:id="182136097">
                                                                              <w:marLeft w:val="0"/>
                                                                              <w:marRight w:val="0"/>
                                                                              <w:marTop w:val="0"/>
                                                                              <w:marBottom w:val="0"/>
                                                                              <w:divBdr>
                                                                                <w:top w:val="none" w:sz="0" w:space="0" w:color="auto"/>
                                                                                <w:left w:val="none" w:sz="0" w:space="0" w:color="auto"/>
                                                                                <w:bottom w:val="none" w:sz="0" w:space="0" w:color="auto"/>
                                                                                <w:right w:val="none" w:sz="0" w:space="0" w:color="auto"/>
                                                                              </w:divBdr>
                                                                            </w:div>
                                                                            <w:div w:id="1137720274">
                                                                              <w:marLeft w:val="0"/>
                                                                              <w:marRight w:val="0"/>
                                                                              <w:marTop w:val="0"/>
                                                                              <w:marBottom w:val="0"/>
                                                                              <w:divBdr>
                                                                                <w:top w:val="none" w:sz="0" w:space="0" w:color="auto"/>
                                                                                <w:left w:val="none" w:sz="0" w:space="0" w:color="auto"/>
                                                                                <w:bottom w:val="none" w:sz="0" w:space="0" w:color="auto"/>
                                                                                <w:right w:val="none" w:sz="0" w:space="0" w:color="auto"/>
                                                                              </w:divBdr>
                                                                            </w:div>
                                                                          </w:divsChild>
                                                                        </w:div>
                                                                        <w:div w:id="2021159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61238640">
      <w:bodyDiv w:val="1"/>
      <w:marLeft w:val="0"/>
      <w:marRight w:val="0"/>
      <w:marTop w:val="0"/>
      <w:marBottom w:val="0"/>
      <w:divBdr>
        <w:top w:val="none" w:sz="0" w:space="0" w:color="auto"/>
        <w:left w:val="none" w:sz="0" w:space="0" w:color="auto"/>
        <w:bottom w:val="none" w:sz="0" w:space="0" w:color="auto"/>
        <w:right w:val="none" w:sz="0" w:space="0" w:color="auto"/>
      </w:divBdr>
      <w:divsChild>
        <w:div w:id="247541728">
          <w:marLeft w:val="0"/>
          <w:marRight w:val="0"/>
          <w:marTop w:val="0"/>
          <w:marBottom w:val="0"/>
          <w:divBdr>
            <w:top w:val="none" w:sz="0" w:space="0" w:color="auto"/>
            <w:left w:val="none" w:sz="0" w:space="0" w:color="auto"/>
            <w:bottom w:val="none" w:sz="0" w:space="0" w:color="auto"/>
            <w:right w:val="none" w:sz="0" w:space="0" w:color="auto"/>
          </w:divBdr>
          <w:divsChild>
            <w:div w:id="1817064005">
              <w:marLeft w:val="0"/>
              <w:marRight w:val="0"/>
              <w:marTop w:val="150"/>
              <w:marBottom w:val="0"/>
              <w:divBdr>
                <w:top w:val="none" w:sz="0" w:space="0" w:color="auto"/>
                <w:left w:val="none" w:sz="0" w:space="0" w:color="auto"/>
                <w:bottom w:val="none" w:sz="0" w:space="0" w:color="auto"/>
                <w:right w:val="none" w:sz="0" w:space="0" w:color="auto"/>
              </w:divBdr>
              <w:divsChild>
                <w:div w:id="827793153">
                  <w:marLeft w:val="2625"/>
                  <w:marRight w:val="0"/>
                  <w:marTop w:val="0"/>
                  <w:marBottom w:val="0"/>
                  <w:divBdr>
                    <w:top w:val="none" w:sz="0" w:space="0" w:color="auto"/>
                    <w:left w:val="none" w:sz="0" w:space="0" w:color="auto"/>
                    <w:bottom w:val="none" w:sz="0" w:space="0" w:color="auto"/>
                    <w:right w:val="none" w:sz="0" w:space="0" w:color="auto"/>
                  </w:divBdr>
                  <w:divsChild>
                    <w:div w:id="490945905">
                      <w:marLeft w:val="0"/>
                      <w:marRight w:val="0"/>
                      <w:marTop w:val="0"/>
                      <w:marBottom w:val="0"/>
                      <w:divBdr>
                        <w:top w:val="none" w:sz="0" w:space="0" w:color="auto"/>
                        <w:left w:val="none" w:sz="0" w:space="0" w:color="auto"/>
                        <w:bottom w:val="none" w:sz="0" w:space="0" w:color="auto"/>
                        <w:right w:val="none" w:sz="0" w:space="0" w:color="auto"/>
                      </w:divBdr>
                      <w:divsChild>
                        <w:div w:id="794327363">
                          <w:marLeft w:val="0"/>
                          <w:marRight w:val="0"/>
                          <w:marTop w:val="0"/>
                          <w:marBottom w:val="0"/>
                          <w:divBdr>
                            <w:top w:val="none" w:sz="0" w:space="0" w:color="auto"/>
                            <w:left w:val="none" w:sz="0" w:space="0" w:color="auto"/>
                            <w:bottom w:val="none" w:sz="0" w:space="0" w:color="auto"/>
                            <w:right w:val="none" w:sz="0" w:space="0" w:color="auto"/>
                          </w:divBdr>
                          <w:divsChild>
                            <w:div w:id="1068000081">
                              <w:marLeft w:val="0"/>
                              <w:marRight w:val="0"/>
                              <w:marTop w:val="0"/>
                              <w:marBottom w:val="0"/>
                              <w:divBdr>
                                <w:top w:val="none" w:sz="0" w:space="0" w:color="auto"/>
                                <w:left w:val="none" w:sz="0" w:space="0" w:color="auto"/>
                                <w:bottom w:val="none" w:sz="0" w:space="0" w:color="auto"/>
                                <w:right w:val="none" w:sz="0" w:space="0" w:color="auto"/>
                              </w:divBdr>
                              <w:divsChild>
                                <w:div w:id="787510005">
                                  <w:marLeft w:val="0"/>
                                  <w:marRight w:val="0"/>
                                  <w:marTop w:val="0"/>
                                  <w:marBottom w:val="0"/>
                                  <w:divBdr>
                                    <w:top w:val="none" w:sz="0" w:space="0" w:color="auto"/>
                                    <w:left w:val="none" w:sz="0" w:space="0" w:color="auto"/>
                                    <w:bottom w:val="none" w:sz="0" w:space="0" w:color="auto"/>
                                    <w:right w:val="none" w:sz="0" w:space="0" w:color="auto"/>
                                  </w:divBdr>
                                  <w:divsChild>
                                    <w:div w:id="684210715">
                                      <w:marLeft w:val="0"/>
                                      <w:marRight w:val="0"/>
                                      <w:marTop w:val="0"/>
                                      <w:marBottom w:val="0"/>
                                      <w:divBdr>
                                        <w:top w:val="none" w:sz="0" w:space="0" w:color="auto"/>
                                        <w:left w:val="none" w:sz="0" w:space="0" w:color="auto"/>
                                        <w:bottom w:val="none" w:sz="0" w:space="0" w:color="auto"/>
                                        <w:right w:val="none" w:sz="0" w:space="0" w:color="auto"/>
                                      </w:divBdr>
                                      <w:divsChild>
                                        <w:div w:id="1173912102">
                                          <w:marLeft w:val="0"/>
                                          <w:marRight w:val="0"/>
                                          <w:marTop w:val="0"/>
                                          <w:marBottom w:val="0"/>
                                          <w:divBdr>
                                            <w:top w:val="none" w:sz="0" w:space="0" w:color="auto"/>
                                            <w:left w:val="none" w:sz="0" w:space="0" w:color="auto"/>
                                            <w:bottom w:val="none" w:sz="0" w:space="0" w:color="auto"/>
                                            <w:right w:val="none" w:sz="0" w:space="0" w:color="auto"/>
                                          </w:divBdr>
                                          <w:divsChild>
                                            <w:div w:id="1968049878">
                                              <w:marLeft w:val="0"/>
                                              <w:marRight w:val="0"/>
                                              <w:marTop w:val="0"/>
                                              <w:marBottom w:val="0"/>
                                              <w:divBdr>
                                                <w:top w:val="none" w:sz="0" w:space="0" w:color="auto"/>
                                                <w:left w:val="none" w:sz="0" w:space="0" w:color="auto"/>
                                                <w:bottom w:val="none" w:sz="0" w:space="0" w:color="auto"/>
                                                <w:right w:val="none" w:sz="0" w:space="0" w:color="auto"/>
                                              </w:divBdr>
                                              <w:divsChild>
                                                <w:div w:id="1374034252">
                                                  <w:marLeft w:val="0"/>
                                                  <w:marRight w:val="0"/>
                                                  <w:marTop w:val="0"/>
                                                  <w:marBottom w:val="0"/>
                                                  <w:divBdr>
                                                    <w:top w:val="none" w:sz="0" w:space="0" w:color="auto"/>
                                                    <w:left w:val="none" w:sz="0" w:space="0" w:color="auto"/>
                                                    <w:bottom w:val="none" w:sz="0" w:space="0" w:color="auto"/>
                                                    <w:right w:val="none" w:sz="0" w:space="0" w:color="auto"/>
                                                  </w:divBdr>
                                                  <w:divsChild>
                                                    <w:div w:id="1974016648">
                                                      <w:marLeft w:val="0"/>
                                                      <w:marRight w:val="0"/>
                                                      <w:marTop w:val="0"/>
                                                      <w:marBottom w:val="0"/>
                                                      <w:divBdr>
                                                        <w:top w:val="none" w:sz="0" w:space="0" w:color="auto"/>
                                                        <w:left w:val="none" w:sz="0" w:space="0" w:color="auto"/>
                                                        <w:bottom w:val="none" w:sz="0" w:space="0" w:color="auto"/>
                                                        <w:right w:val="none" w:sz="0" w:space="0" w:color="auto"/>
                                                      </w:divBdr>
                                                      <w:divsChild>
                                                        <w:div w:id="1682856299">
                                                          <w:marLeft w:val="0"/>
                                                          <w:marRight w:val="0"/>
                                                          <w:marTop w:val="0"/>
                                                          <w:marBottom w:val="0"/>
                                                          <w:divBdr>
                                                            <w:top w:val="none" w:sz="0" w:space="0" w:color="auto"/>
                                                            <w:left w:val="none" w:sz="0" w:space="0" w:color="auto"/>
                                                            <w:bottom w:val="none" w:sz="0" w:space="0" w:color="auto"/>
                                                            <w:right w:val="none" w:sz="0" w:space="0" w:color="auto"/>
                                                          </w:divBdr>
                                                          <w:divsChild>
                                                            <w:div w:id="847210235">
                                                              <w:marLeft w:val="0"/>
                                                              <w:marRight w:val="0"/>
                                                              <w:marTop w:val="0"/>
                                                              <w:marBottom w:val="0"/>
                                                              <w:divBdr>
                                                                <w:top w:val="none" w:sz="0" w:space="0" w:color="auto"/>
                                                                <w:left w:val="none" w:sz="0" w:space="0" w:color="auto"/>
                                                                <w:bottom w:val="none" w:sz="0" w:space="0" w:color="auto"/>
                                                                <w:right w:val="none" w:sz="0" w:space="0" w:color="auto"/>
                                                              </w:divBdr>
                                                              <w:divsChild>
                                                                <w:div w:id="1651514398">
                                                                  <w:marLeft w:val="0"/>
                                                                  <w:marRight w:val="0"/>
                                                                  <w:marTop w:val="0"/>
                                                                  <w:marBottom w:val="0"/>
                                                                  <w:divBdr>
                                                                    <w:top w:val="none" w:sz="0" w:space="0" w:color="auto"/>
                                                                    <w:left w:val="none" w:sz="0" w:space="0" w:color="auto"/>
                                                                    <w:bottom w:val="none" w:sz="0" w:space="0" w:color="auto"/>
                                                                    <w:right w:val="none" w:sz="0" w:space="0" w:color="auto"/>
                                                                  </w:divBdr>
                                                                  <w:divsChild>
                                                                    <w:div w:id="560674112">
                                                                      <w:marLeft w:val="0"/>
                                                                      <w:marRight w:val="0"/>
                                                                      <w:marTop w:val="0"/>
                                                                      <w:marBottom w:val="0"/>
                                                                      <w:divBdr>
                                                                        <w:top w:val="none" w:sz="0" w:space="0" w:color="auto"/>
                                                                        <w:left w:val="none" w:sz="0" w:space="0" w:color="auto"/>
                                                                        <w:bottom w:val="none" w:sz="0" w:space="0" w:color="auto"/>
                                                                        <w:right w:val="none" w:sz="0" w:space="0" w:color="auto"/>
                                                                      </w:divBdr>
                                                                      <w:divsChild>
                                                                        <w:div w:id="1501385765">
                                                                          <w:marLeft w:val="0"/>
                                                                          <w:marRight w:val="0"/>
                                                                          <w:marTop w:val="0"/>
                                                                          <w:marBottom w:val="0"/>
                                                                          <w:divBdr>
                                                                            <w:top w:val="none" w:sz="0" w:space="0" w:color="auto"/>
                                                                            <w:left w:val="none" w:sz="0" w:space="0" w:color="auto"/>
                                                                            <w:bottom w:val="none" w:sz="0" w:space="0" w:color="auto"/>
                                                                            <w:right w:val="none" w:sz="0" w:space="0" w:color="auto"/>
                                                                          </w:divBdr>
                                                                          <w:divsChild>
                                                                            <w:div w:id="49927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18514787">
      <w:bodyDiv w:val="1"/>
      <w:marLeft w:val="0"/>
      <w:marRight w:val="0"/>
      <w:marTop w:val="0"/>
      <w:marBottom w:val="0"/>
      <w:divBdr>
        <w:top w:val="none" w:sz="0" w:space="0" w:color="auto"/>
        <w:left w:val="none" w:sz="0" w:space="0" w:color="auto"/>
        <w:bottom w:val="none" w:sz="0" w:space="0" w:color="auto"/>
        <w:right w:val="none" w:sz="0" w:space="0" w:color="auto"/>
      </w:divBdr>
    </w:div>
    <w:div w:id="1546092534">
      <w:bodyDiv w:val="1"/>
      <w:marLeft w:val="0"/>
      <w:marRight w:val="0"/>
      <w:marTop w:val="0"/>
      <w:marBottom w:val="0"/>
      <w:divBdr>
        <w:top w:val="none" w:sz="0" w:space="0" w:color="auto"/>
        <w:left w:val="none" w:sz="0" w:space="0" w:color="auto"/>
        <w:bottom w:val="none" w:sz="0" w:space="0" w:color="auto"/>
        <w:right w:val="none" w:sz="0" w:space="0" w:color="auto"/>
      </w:divBdr>
    </w:div>
    <w:div w:id="2048949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numbering" Target="numbering.xml"/><Relationship Id="rId18" Type="http://schemas.openxmlformats.org/officeDocument/2006/relationships/footnotes" Target="footnotes.xm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www.ed.gov/ocr/letters/colleague-201105-ese.pdf" TargetMode="Externa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webSettings" Target="webSettings.xml"/><Relationship Id="rId25" Type="http://schemas.openxmlformats.org/officeDocument/2006/relationships/image" Target="media/image1.emf"/><Relationship Id="rId2" Type="http://schemas.openxmlformats.org/officeDocument/2006/relationships/customXml" Target="../customXml/item2.xml"/><Relationship Id="rId16" Type="http://schemas.openxmlformats.org/officeDocument/2006/relationships/settings" Target="settings.xml"/><Relationship Id="rId20" Type="http://schemas.openxmlformats.org/officeDocument/2006/relationships/hyperlink" Target="file:///C:\Users\danberg_n\AppData\Local\Microsoft\Windows\Temporary%20Internet%20Files\Content.Outlook\AppData\Local\Microsoft\Windows\Temporary%20Internet%20Files\Downloads\www.ed.gov\race-top\district-competition"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hyperlink" Target="http://nces.ed.gov/ccd/f33agency.asp" TargetMode="External"/><Relationship Id="rId5" Type="http://schemas.openxmlformats.org/officeDocument/2006/relationships/customXml" Target="../customXml/item5.xml"/><Relationship Id="rId15" Type="http://schemas.microsoft.com/office/2007/relationships/stylesWithEffects" Target="stylesWithEffects.xml"/><Relationship Id="rId23" Type="http://schemas.openxmlformats.org/officeDocument/2006/relationships/hyperlink" Target="http://www2.ed.gov/surveys/intent-rttd.html" TargetMode="External"/><Relationship Id="rId28" Type="http://schemas.openxmlformats.org/officeDocument/2006/relationships/fontTable" Target="fontTable.xml"/><Relationship Id="rId10" Type="http://schemas.openxmlformats.org/officeDocument/2006/relationships/customXml" Target="../customXml/item10.xml"/><Relationship Id="rId19"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styles" Target="styles.xml"/><Relationship Id="rId22" Type="http://schemas.openxmlformats.org/officeDocument/2006/relationships/hyperlink" Target="http://www.ed.gov/ocr/docs/dcl-ebook-faq-201105.pdf"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44FE1F-8563-478E-B953-5603C744C58E}">
  <ds:schemaRefs>
    <ds:schemaRef ds:uri="http://schemas.openxmlformats.org/officeDocument/2006/bibliography"/>
  </ds:schemaRefs>
</ds:datastoreItem>
</file>

<file path=customXml/itemProps10.xml><?xml version="1.0" encoding="utf-8"?>
<ds:datastoreItem xmlns:ds="http://schemas.openxmlformats.org/officeDocument/2006/customXml" ds:itemID="{149FF1E3-D531-412D-B3CD-E8121D7E2E85}">
  <ds:schemaRefs>
    <ds:schemaRef ds:uri="http://schemas.openxmlformats.org/officeDocument/2006/bibliography"/>
  </ds:schemaRefs>
</ds:datastoreItem>
</file>

<file path=customXml/itemProps11.xml><?xml version="1.0" encoding="utf-8"?>
<ds:datastoreItem xmlns:ds="http://schemas.openxmlformats.org/officeDocument/2006/customXml" ds:itemID="{FF4B88B5-39E3-4A06-966D-4EAA9EE6D55A}">
  <ds:schemaRefs>
    <ds:schemaRef ds:uri="http://schemas.openxmlformats.org/officeDocument/2006/bibliography"/>
  </ds:schemaRefs>
</ds:datastoreItem>
</file>

<file path=customXml/itemProps12.xml><?xml version="1.0" encoding="utf-8"?>
<ds:datastoreItem xmlns:ds="http://schemas.openxmlformats.org/officeDocument/2006/customXml" ds:itemID="{737AEB9A-F1D1-478F-8920-0DC4476BE12A}">
  <ds:schemaRefs>
    <ds:schemaRef ds:uri="http://schemas.openxmlformats.org/officeDocument/2006/bibliography"/>
  </ds:schemaRefs>
</ds:datastoreItem>
</file>

<file path=customXml/itemProps2.xml><?xml version="1.0" encoding="utf-8"?>
<ds:datastoreItem xmlns:ds="http://schemas.openxmlformats.org/officeDocument/2006/customXml" ds:itemID="{2F3DD436-7BB0-49CC-A70F-516DE12084F1}">
  <ds:schemaRefs>
    <ds:schemaRef ds:uri="http://schemas.openxmlformats.org/officeDocument/2006/bibliography"/>
  </ds:schemaRefs>
</ds:datastoreItem>
</file>

<file path=customXml/itemProps3.xml><?xml version="1.0" encoding="utf-8"?>
<ds:datastoreItem xmlns:ds="http://schemas.openxmlformats.org/officeDocument/2006/customXml" ds:itemID="{BBBD7EDF-147A-4EED-AAAE-6B6A9CABA302}">
  <ds:schemaRefs>
    <ds:schemaRef ds:uri="http://schemas.openxmlformats.org/officeDocument/2006/bibliography"/>
  </ds:schemaRefs>
</ds:datastoreItem>
</file>

<file path=customXml/itemProps4.xml><?xml version="1.0" encoding="utf-8"?>
<ds:datastoreItem xmlns:ds="http://schemas.openxmlformats.org/officeDocument/2006/customXml" ds:itemID="{B43F0F1C-6EA3-4583-9C70-5F47905CDE4F}">
  <ds:schemaRefs>
    <ds:schemaRef ds:uri="http://schemas.openxmlformats.org/officeDocument/2006/bibliography"/>
  </ds:schemaRefs>
</ds:datastoreItem>
</file>

<file path=customXml/itemProps5.xml><?xml version="1.0" encoding="utf-8"?>
<ds:datastoreItem xmlns:ds="http://schemas.openxmlformats.org/officeDocument/2006/customXml" ds:itemID="{BC239B57-8F70-495F-BF84-1D85DA974786}">
  <ds:schemaRefs>
    <ds:schemaRef ds:uri="http://schemas.openxmlformats.org/officeDocument/2006/bibliography"/>
  </ds:schemaRefs>
</ds:datastoreItem>
</file>

<file path=customXml/itemProps6.xml><?xml version="1.0" encoding="utf-8"?>
<ds:datastoreItem xmlns:ds="http://schemas.openxmlformats.org/officeDocument/2006/customXml" ds:itemID="{4D55164C-33D3-4B67-93E0-0024B6F043B4}">
  <ds:schemaRefs>
    <ds:schemaRef ds:uri="http://schemas.openxmlformats.org/officeDocument/2006/bibliography"/>
  </ds:schemaRefs>
</ds:datastoreItem>
</file>

<file path=customXml/itemProps7.xml><?xml version="1.0" encoding="utf-8"?>
<ds:datastoreItem xmlns:ds="http://schemas.openxmlformats.org/officeDocument/2006/customXml" ds:itemID="{B98B022D-05BC-443F-AD4C-01B755A91207}">
  <ds:schemaRefs>
    <ds:schemaRef ds:uri="http://schemas.openxmlformats.org/officeDocument/2006/bibliography"/>
  </ds:schemaRefs>
</ds:datastoreItem>
</file>

<file path=customXml/itemProps8.xml><?xml version="1.0" encoding="utf-8"?>
<ds:datastoreItem xmlns:ds="http://schemas.openxmlformats.org/officeDocument/2006/customXml" ds:itemID="{96D8B253-B806-4574-A3BC-37B4D708B02E}">
  <ds:schemaRefs>
    <ds:schemaRef ds:uri="http://schemas.openxmlformats.org/officeDocument/2006/bibliography"/>
  </ds:schemaRefs>
</ds:datastoreItem>
</file>

<file path=customXml/itemProps9.xml><?xml version="1.0" encoding="utf-8"?>
<ds:datastoreItem xmlns:ds="http://schemas.openxmlformats.org/officeDocument/2006/customXml" ds:itemID="{8FCE1676-7D06-477F-9C00-5C62C0C6A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102</Pages>
  <Words>18034</Words>
  <Characters>102795</Characters>
  <Application>Microsoft Office Word</Application>
  <DocSecurity>0</DocSecurity>
  <Lines>856</Lines>
  <Paragraphs>241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120588</CharactersWithSpaces>
  <SharedDoc>false</SharedDoc>
  <HLinks>
    <vt:vector size="24" baseType="variant">
      <vt:variant>
        <vt:i4>4718679</vt:i4>
      </vt:variant>
      <vt:variant>
        <vt:i4>9</vt:i4>
      </vt:variant>
      <vt:variant>
        <vt:i4>0</vt:i4>
      </vt:variant>
      <vt:variant>
        <vt:i4>5</vt:i4>
      </vt:variant>
      <vt:variant>
        <vt:lpwstr>http://nces.ed.gov/ccd/f33agency.asp</vt:lpwstr>
      </vt:variant>
      <vt:variant>
        <vt:lpwstr/>
      </vt:variant>
      <vt:variant>
        <vt:i4>7798902</vt:i4>
      </vt:variant>
      <vt:variant>
        <vt:i4>6</vt:i4>
      </vt:variant>
      <vt:variant>
        <vt:i4>0</vt:i4>
      </vt:variant>
      <vt:variant>
        <vt:i4>5</vt:i4>
      </vt:variant>
      <vt:variant>
        <vt:lpwstr>http://www.ed.gov/ocr/docs/dcl-ebook-faq-201105.pdf</vt:lpwstr>
      </vt:variant>
      <vt:variant>
        <vt:lpwstr/>
      </vt:variant>
      <vt:variant>
        <vt:i4>3670137</vt:i4>
      </vt:variant>
      <vt:variant>
        <vt:i4>3</vt:i4>
      </vt:variant>
      <vt:variant>
        <vt:i4>0</vt:i4>
      </vt:variant>
      <vt:variant>
        <vt:i4>5</vt:i4>
      </vt:variant>
      <vt:variant>
        <vt:lpwstr>http://www.ed.gov/ocr/letters/colleague-201105-ese.pdf</vt:lpwstr>
      </vt:variant>
      <vt:variant>
        <vt:lpwstr/>
      </vt:variant>
      <vt:variant>
        <vt:i4>1507424</vt:i4>
      </vt:variant>
      <vt:variant>
        <vt:i4>0</vt:i4>
      </vt:variant>
      <vt:variant>
        <vt:i4>0</vt:i4>
      </vt:variant>
      <vt:variant>
        <vt:i4>5</vt:i4>
      </vt:variant>
      <vt:variant>
        <vt:lpwstr>../../../Documents and Settings/tracey-mooney_m/Local Settings/Temporary Internet Files/Content.Outlook/AppData/Local/Microsoft/Windows/Temporary Internet Files/Downloads/www.ed.gov/race-top/district-competition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2012-08-09T19:16:00Z</dcterms:created>
  <dcterms:modified xsi:type="dcterms:W3CDTF">2012-08-09T19:18:00Z</dcterms:modified>
</cp:coreProperties>
</file>