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9E6" w:rsidRDefault="006C59E6" w:rsidP="006C59E6">
      <w:pPr>
        <w:tabs>
          <w:tab w:val="right" w:pos="9360"/>
        </w:tabs>
        <w:spacing w:line="245" w:lineRule="auto"/>
        <w:rPr>
          <w:sz w:val="18"/>
          <w:szCs w:val="18"/>
        </w:rPr>
      </w:pPr>
      <w:r>
        <w:rPr>
          <w:b/>
          <w:bCs/>
          <w:sz w:val="18"/>
          <w:szCs w:val="18"/>
        </w:rPr>
        <w:t>WASHINGTON CHERRY MARKETING COMMITTEE</w:t>
      </w:r>
      <w:r>
        <w:rPr>
          <w:sz w:val="18"/>
          <w:szCs w:val="18"/>
        </w:rPr>
        <w:tab/>
      </w:r>
      <w:r>
        <w:rPr>
          <w:b/>
          <w:bCs/>
          <w:sz w:val="18"/>
          <w:szCs w:val="18"/>
        </w:rPr>
        <w:t>U.S. DEPARTMENT OF AGRICULTURE</w:t>
      </w:r>
    </w:p>
    <w:p w:rsidR="006C59E6" w:rsidRDefault="006C59E6" w:rsidP="006C59E6">
      <w:pPr>
        <w:tabs>
          <w:tab w:val="right" w:pos="9360"/>
        </w:tabs>
        <w:spacing w:line="245" w:lineRule="auto"/>
        <w:rPr>
          <w:sz w:val="18"/>
          <w:szCs w:val="18"/>
        </w:rPr>
      </w:pPr>
      <w:r>
        <w:rPr>
          <w:sz w:val="18"/>
          <w:szCs w:val="18"/>
        </w:rPr>
        <w:t>105 S. 18</w:t>
      </w:r>
      <w:r w:rsidRPr="00E91E29">
        <w:rPr>
          <w:sz w:val="18"/>
          <w:szCs w:val="18"/>
          <w:vertAlign w:val="superscript"/>
        </w:rPr>
        <w:t>th</w:t>
      </w:r>
      <w:r>
        <w:rPr>
          <w:sz w:val="18"/>
          <w:szCs w:val="18"/>
        </w:rPr>
        <w:t xml:space="preserve"> Street, Suite 205</w:t>
      </w:r>
      <w:r>
        <w:rPr>
          <w:sz w:val="18"/>
          <w:szCs w:val="18"/>
        </w:rPr>
        <w:tab/>
        <w:t>AGRICULTURAL MARKETING SERVICE</w:t>
      </w:r>
    </w:p>
    <w:p w:rsidR="006C59E6" w:rsidRDefault="006C59E6" w:rsidP="006C59E6">
      <w:pPr>
        <w:tabs>
          <w:tab w:val="right" w:pos="9360"/>
        </w:tabs>
        <w:rPr>
          <w:sz w:val="22"/>
          <w:szCs w:val="22"/>
        </w:rPr>
      </w:pPr>
      <w:r>
        <w:rPr>
          <w:sz w:val="18"/>
          <w:szCs w:val="18"/>
        </w:rPr>
        <w:t>Yakima, WA   98901-2149</w:t>
      </w:r>
      <w:r>
        <w:rPr>
          <w:sz w:val="18"/>
          <w:szCs w:val="18"/>
        </w:rPr>
        <w:tab/>
        <w:t xml:space="preserve">FRUIT AND VEGETABLE PROGRAMS    </w:t>
      </w:r>
    </w:p>
    <w:p w:rsidR="006C59E6" w:rsidRDefault="006C59E6" w:rsidP="006C59E6">
      <w:pPr>
        <w:jc w:val="center"/>
        <w:rPr>
          <w:b/>
          <w:bCs/>
          <w:sz w:val="22"/>
          <w:szCs w:val="22"/>
        </w:rPr>
      </w:pPr>
    </w:p>
    <w:p w:rsidR="008F550F" w:rsidRDefault="008F550F" w:rsidP="006C59E6">
      <w:pPr>
        <w:jc w:val="center"/>
        <w:rPr>
          <w:sz w:val="22"/>
          <w:szCs w:val="22"/>
        </w:rPr>
      </w:pPr>
      <w:r>
        <w:rPr>
          <w:b/>
          <w:bCs/>
          <w:sz w:val="22"/>
          <w:szCs w:val="22"/>
        </w:rPr>
        <w:t>CONFIDENTIAL BACKGROUND STATEMENT</w:t>
      </w:r>
    </w:p>
    <w:p w:rsidR="008F550F" w:rsidRDefault="008F550F" w:rsidP="006C59E6">
      <w:pPr>
        <w:jc w:val="center"/>
        <w:rPr>
          <w:sz w:val="22"/>
          <w:szCs w:val="22"/>
        </w:rPr>
      </w:pPr>
      <w:r>
        <w:rPr>
          <w:sz w:val="22"/>
          <w:szCs w:val="22"/>
        </w:rPr>
        <w:t>(</w:t>
      </w:r>
      <w:r>
        <w:rPr>
          <w:b/>
          <w:bCs/>
          <w:sz w:val="22"/>
          <w:szCs w:val="22"/>
        </w:rPr>
        <w:t>COMMITTEE MEMBER)</w:t>
      </w:r>
    </w:p>
    <w:p w:rsidR="008F550F" w:rsidRDefault="008F550F" w:rsidP="006C59E6">
      <w:pPr>
        <w:jc w:val="center"/>
        <w:rPr>
          <w:sz w:val="22"/>
          <w:szCs w:val="22"/>
        </w:rPr>
      </w:pPr>
      <w:proofErr w:type="gramStart"/>
      <w:r>
        <w:rPr>
          <w:b/>
          <w:bCs/>
          <w:sz w:val="22"/>
          <w:szCs w:val="22"/>
        </w:rPr>
        <w:t>MARKETING ORDER NO.</w:t>
      </w:r>
      <w:proofErr w:type="gramEnd"/>
      <w:r>
        <w:rPr>
          <w:b/>
          <w:bCs/>
          <w:sz w:val="22"/>
          <w:szCs w:val="22"/>
        </w:rPr>
        <w:t xml:space="preserve">  92</w:t>
      </w:r>
      <w:r w:rsidR="00555F13">
        <w:rPr>
          <w:b/>
          <w:bCs/>
          <w:sz w:val="22"/>
          <w:szCs w:val="22"/>
        </w:rPr>
        <w:t>3</w:t>
      </w:r>
    </w:p>
    <w:p w:rsidR="008F550F" w:rsidRPr="00E43993" w:rsidRDefault="008F550F" w:rsidP="006C59E6">
      <w:pPr>
        <w:jc w:val="center"/>
        <w:rPr>
          <w:sz w:val="16"/>
          <w:szCs w:val="16"/>
        </w:rPr>
      </w:pPr>
    </w:p>
    <w:p w:rsidR="008F550F" w:rsidRPr="00E43993" w:rsidRDefault="008F550F" w:rsidP="006C59E6">
      <w:pPr>
        <w:rPr>
          <w:b/>
          <w:bCs/>
          <w:sz w:val="20"/>
          <w:szCs w:val="20"/>
        </w:rPr>
      </w:pPr>
      <w:r w:rsidRPr="00E43993">
        <w:rPr>
          <w:b/>
          <w:bCs/>
          <w:sz w:val="20"/>
          <w:szCs w:val="20"/>
        </w:rPr>
        <w:t xml:space="preserve">DISTRICT </w:t>
      </w:r>
      <w:r w:rsidRPr="00E43993">
        <w:rPr>
          <w:b/>
          <w:bCs/>
          <w:sz w:val="20"/>
          <w:szCs w:val="20"/>
          <w:u w:val="single"/>
        </w:rPr>
        <w:t xml:space="preserve">                           </w:t>
      </w:r>
      <w:r w:rsidRPr="00E43993">
        <w:rPr>
          <w:b/>
          <w:bCs/>
          <w:sz w:val="20"/>
          <w:szCs w:val="20"/>
        </w:rPr>
        <w:t xml:space="preserve">  POSITION </w:t>
      </w:r>
      <w:r w:rsidRPr="00E43993">
        <w:rPr>
          <w:b/>
          <w:bCs/>
          <w:sz w:val="20"/>
          <w:szCs w:val="20"/>
          <w:u w:val="single"/>
        </w:rPr>
        <w:t xml:space="preserve">                                              </w:t>
      </w:r>
      <w:r w:rsidRPr="00E43993">
        <w:rPr>
          <w:b/>
          <w:bCs/>
          <w:sz w:val="20"/>
          <w:szCs w:val="20"/>
        </w:rPr>
        <w:t xml:space="preserve">  COMMITTEE YEAR </w:t>
      </w:r>
      <w:r w:rsidRPr="00E43993">
        <w:rPr>
          <w:b/>
          <w:bCs/>
          <w:sz w:val="20"/>
          <w:szCs w:val="20"/>
          <w:u w:val="single"/>
        </w:rPr>
        <w:t xml:space="preserve">                                  </w:t>
      </w:r>
    </w:p>
    <w:p w:rsidR="008F550F" w:rsidRPr="00E43993" w:rsidRDefault="008F550F" w:rsidP="006C59E6">
      <w:pPr>
        <w:rPr>
          <w:b/>
          <w:bCs/>
          <w:sz w:val="16"/>
          <w:szCs w:val="16"/>
        </w:rPr>
      </w:pPr>
    </w:p>
    <w:p w:rsidR="008F550F" w:rsidRPr="00E43993" w:rsidRDefault="008F550F" w:rsidP="006C59E6">
      <w:pPr>
        <w:rPr>
          <w:sz w:val="20"/>
          <w:szCs w:val="20"/>
        </w:rPr>
      </w:pPr>
      <w:r w:rsidRPr="00E43993">
        <w:rPr>
          <w:sz w:val="20"/>
          <w:szCs w:val="20"/>
        </w:rPr>
        <w:t>Name</w:t>
      </w:r>
      <w:r w:rsidR="00E43993" w:rsidRPr="00E43993">
        <w:rPr>
          <w:sz w:val="20"/>
          <w:szCs w:val="20"/>
        </w:rPr>
        <w:t xml:space="preserve"> </w:t>
      </w:r>
      <w:r w:rsidRPr="00E43993">
        <w:rPr>
          <w:sz w:val="20"/>
          <w:szCs w:val="20"/>
        </w:rPr>
        <w:t xml:space="preserve"> </w:t>
      </w:r>
      <w:r w:rsidRPr="00E43993">
        <w:rPr>
          <w:sz w:val="20"/>
          <w:szCs w:val="20"/>
          <w:u w:val="single"/>
        </w:rPr>
        <w:t xml:space="preserve">                                                                                                              </w:t>
      </w:r>
      <w:r w:rsidR="00E43993" w:rsidRPr="00E43993">
        <w:rPr>
          <w:sz w:val="20"/>
          <w:szCs w:val="20"/>
          <w:u w:val="single"/>
        </w:rPr>
        <w:t xml:space="preserve">  </w:t>
      </w:r>
      <w:r w:rsidRPr="00E43993">
        <w:rPr>
          <w:sz w:val="20"/>
          <w:szCs w:val="20"/>
          <w:u w:val="single"/>
        </w:rPr>
        <w:t xml:space="preserve">  </w:t>
      </w:r>
      <w:r w:rsidRPr="00E43993">
        <w:rPr>
          <w:sz w:val="20"/>
          <w:szCs w:val="20"/>
        </w:rPr>
        <w:t xml:space="preserve">  </w:t>
      </w:r>
      <w:proofErr w:type="gramStart"/>
      <w:r w:rsidRPr="00E43993">
        <w:rPr>
          <w:sz w:val="20"/>
          <w:szCs w:val="20"/>
        </w:rPr>
        <w:t>Telephone</w:t>
      </w:r>
      <w:r w:rsidR="00E43993" w:rsidRPr="00E43993">
        <w:rPr>
          <w:sz w:val="20"/>
          <w:szCs w:val="20"/>
        </w:rPr>
        <w:t xml:space="preserve"> </w:t>
      </w:r>
      <w:r w:rsidRPr="00E43993">
        <w:rPr>
          <w:sz w:val="20"/>
          <w:szCs w:val="20"/>
        </w:rPr>
        <w:t xml:space="preserve"> </w:t>
      </w:r>
      <w:r w:rsidR="00E43993" w:rsidRPr="00E43993">
        <w:rPr>
          <w:sz w:val="20"/>
          <w:szCs w:val="20"/>
          <w:u w:val="single"/>
        </w:rPr>
        <w:t>(</w:t>
      </w:r>
      <w:proofErr w:type="gramEnd"/>
      <w:r w:rsidR="00E43993" w:rsidRPr="00E43993">
        <w:rPr>
          <w:sz w:val="20"/>
          <w:szCs w:val="20"/>
          <w:u w:val="single"/>
        </w:rPr>
        <w:t xml:space="preserve">      </w:t>
      </w:r>
      <w:r w:rsidRPr="00E43993">
        <w:rPr>
          <w:sz w:val="20"/>
          <w:szCs w:val="20"/>
          <w:u w:val="single"/>
        </w:rPr>
        <w:t xml:space="preserve">   )                                 </w:t>
      </w:r>
    </w:p>
    <w:p w:rsidR="008F550F" w:rsidRPr="00E43993" w:rsidRDefault="008F550F" w:rsidP="00E43993">
      <w:pPr>
        <w:rPr>
          <w:sz w:val="16"/>
          <w:szCs w:val="16"/>
        </w:rPr>
      </w:pPr>
      <w:r w:rsidRPr="00E43993">
        <w:rPr>
          <w:sz w:val="16"/>
          <w:szCs w:val="16"/>
        </w:rPr>
        <w:t xml:space="preserve">       </w:t>
      </w:r>
    </w:p>
    <w:p w:rsidR="00E43993" w:rsidRDefault="008F550F" w:rsidP="00E43993">
      <w:pPr>
        <w:rPr>
          <w:sz w:val="20"/>
          <w:szCs w:val="20"/>
          <w:u w:val="single"/>
        </w:rPr>
      </w:pPr>
      <w:r w:rsidRPr="00E43993">
        <w:rPr>
          <w:sz w:val="20"/>
          <w:szCs w:val="20"/>
        </w:rPr>
        <w:t xml:space="preserve">Address (Business) </w:t>
      </w:r>
      <w:r w:rsidRPr="00E43993">
        <w:rPr>
          <w:sz w:val="20"/>
          <w:szCs w:val="20"/>
          <w:u w:val="single"/>
        </w:rPr>
        <w:t xml:space="preserve">                                                                                                                                                           </w:t>
      </w:r>
    </w:p>
    <w:p w:rsidR="008F550F" w:rsidRPr="00E43993" w:rsidRDefault="008F550F" w:rsidP="00E43993">
      <w:pPr>
        <w:rPr>
          <w:sz w:val="16"/>
          <w:szCs w:val="16"/>
          <w:u w:val="single"/>
        </w:rPr>
      </w:pPr>
    </w:p>
    <w:p w:rsidR="008F550F" w:rsidRPr="00E43993" w:rsidRDefault="008F550F" w:rsidP="00E43993">
      <w:pPr>
        <w:rPr>
          <w:sz w:val="16"/>
          <w:szCs w:val="16"/>
          <w:u w:val="single"/>
        </w:rPr>
      </w:pPr>
      <w:r w:rsidRPr="00E43993">
        <w:rPr>
          <w:sz w:val="16"/>
          <w:szCs w:val="16"/>
          <w:u w:val="single"/>
        </w:rPr>
        <w:t xml:space="preserve">                                                                                                                                                                                                           </w:t>
      </w:r>
      <w:r w:rsidR="00E43993">
        <w:rPr>
          <w:sz w:val="16"/>
          <w:szCs w:val="16"/>
          <w:u w:val="single"/>
        </w:rPr>
        <w:t>______________</w:t>
      </w:r>
      <w:r w:rsidRPr="00E43993">
        <w:rPr>
          <w:sz w:val="16"/>
          <w:szCs w:val="16"/>
          <w:u w:val="single"/>
        </w:rPr>
        <w:t xml:space="preserve">   </w:t>
      </w:r>
    </w:p>
    <w:p w:rsidR="006C30EF" w:rsidRDefault="006C30EF" w:rsidP="00E43993">
      <w:pPr>
        <w:rPr>
          <w:sz w:val="20"/>
          <w:szCs w:val="20"/>
        </w:rPr>
      </w:pPr>
      <w:r w:rsidRPr="00E43993">
        <w:rPr>
          <w:sz w:val="20"/>
          <w:szCs w:val="20"/>
        </w:rPr>
        <w:tab/>
        <w:t>(If you are a handler, also show your firm</w:t>
      </w:r>
      <w:r w:rsidRPr="00E43993">
        <w:rPr>
          <w:sz w:val="20"/>
          <w:szCs w:val="20"/>
        </w:rPr>
        <w:sym w:font="WP TypographicSymbols" w:char="003D"/>
      </w:r>
      <w:r w:rsidRPr="00E43993">
        <w:rPr>
          <w:sz w:val="20"/>
          <w:szCs w:val="20"/>
        </w:rPr>
        <w:t>s name and in what capacity you serve in such firm.)</w:t>
      </w:r>
    </w:p>
    <w:p w:rsidR="00E43993" w:rsidRPr="00E43993" w:rsidRDefault="00E43993" w:rsidP="00E43993">
      <w:pPr>
        <w:rPr>
          <w:sz w:val="16"/>
          <w:szCs w:val="16"/>
        </w:rPr>
      </w:pPr>
    </w:p>
    <w:p w:rsidR="008F550F" w:rsidRPr="00E43993" w:rsidRDefault="008F550F" w:rsidP="00E43993">
      <w:pPr>
        <w:rPr>
          <w:sz w:val="20"/>
          <w:szCs w:val="20"/>
        </w:rPr>
      </w:pPr>
      <w:r w:rsidRPr="00E43993">
        <w:rPr>
          <w:sz w:val="20"/>
          <w:szCs w:val="20"/>
        </w:rPr>
        <w:t xml:space="preserve">E-mail address </w:t>
      </w:r>
      <w:r w:rsidRPr="00E43993">
        <w:rPr>
          <w:sz w:val="20"/>
          <w:szCs w:val="20"/>
          <w:u w:val="single"/>
        </w:rPr>
        <w:t xml:space="preserve">                                                                                                                                                                                     </w:t>
      </w:r>
    </w:p>
    <w:p w:rsidR="008F550F" w:rsidRPr="00E43993" w:rsidRDefault="008F550F" w:rsidP="00E43993">
      <w:pPr>
        <w:tabs>
          <w:tab w:val="center" w:pos="5418"/>
        </w:tabs>
        <w:rPr>
          <w:sz w:val="16"/>
          <w:szCs w:val="16"/>
        </w:rPr>
      </w:pPr>
      <w:r w:rsidRPr="00E43993">
        <w:rPr>
          <w:sz w:val="16"/>
          <w:szCs w:val="16"/>
        </w:rPr>
        <w:tab/>
      </w:r>
    </w:p>
    <w:p w:rsidR="008F550F" w:rsidRPr="00E43993" w:rsidRDefault="008F550F" w:rsidP="00E43993">
      <w:pPr>
        <w:rPr>
          <w:sz w:val="20"/>
          <w:szCs w:val="20"/>
        </w:rPr>
      </w:pPr>
      <w:r w:rsidRPr="00E43993">
        <w:rPr>
          <w:sz w:val="20"/>
          <w:szCs w:val="20"/>
        </w:rPr>
        <w:t>Years growing (</w:t>
      </w:r>
      <w:r w:rsidRPr="00E43993">
        <w:rPr>
          <w:b/>
          <w:bCs/>
          <w:sz w:val="20"/>
          <w:szCs w:val="20"/>
        </w:rPr>
        <w:t>if grower member</w:t>
      </w:r>
      <w:r w:rsidRPr="00E43993">
        <w:rPr>
          <w:sz w:val="20"/>
          <w:szCs w:val="20"/>
        </w:rPr>
        <w:t xml:space="preserve">) </w:t>
      </w:r>
      <w:r w:rsidRPr="00E43993">
        <w:rPr>
          <w:sz w:val="20"/>
          <w:szCs w:val="20"/>
          <w:u w:val="single"/>
        </w:rPr>
        <w:t xml:space="preserve">                                                                                                                                                    </w:t>
      </w:r>
    </w:p>
    <w:p w:rsidR="008F550F" w:rsidRPr="00E43993" w:rsidRDefault="008F550F" w:rsidP="00E43993">
      <w:pPr>
        <w:rPr>
          <w:sz w:val="16"/>
          <w:szCs w:val="16"/>
        </w:rPr>
      </w:pPr>
    </w:p>
    <w:p w:rsidR="008F550F" w:rsidRPr="00E43993" w:rsidRDefault="00555F13" w:rsidP="00E43993">
      <w:pPr>
        <w:rPr>
          <w:sz w:val="20"/>
          <w:szCs w:val="20"/>
          <w:u w:val="single"/>
        </w:rPr>
      </w:pPr>
      <w:r>
        <w:rPr>
          <w:sz w:val="20"/>
          <w:szCs w:val="20"/>
        </w:rPr>
        <w:t>Cherry</w:t>
      </w:r>
      <w:r w:rsidR="008F550F" w:rsidRPr="00E43993">
        <w:rPr>
          <w:sz w:val="20"/>
          <w:szCs w:val="20"/>
        </w:rPr>
        <w:t xml:space="preserve"> acreage (</w:t>
      </w:r>
      <w:r w:rsidR="008F550F" w:rsidRPr="00E43993">
        <w:rPr>
          <w:b/>
          <w:bCs/>
          <w:sz w:val="20"/>
          <w:szCs w:val="20"/>
        </w:rPr>
        <w:t>if grower member</w:t>
      </w:r>
      <w:r w:rsidR="008F550F" w:rsidRPr="00E43993">
        <w:rPr>
          <w:sz w:val="20"/>
          <w:szCs w:val="20"/>
        </w:rPr>
        <w:t xml:space="preserve">) </w:t>
      </w:r>
      <w:r w:rsidR="008F550F" w:rsidRPr="00E43993">
        <w:rPr>
          <w:sz w:val="20"/>
          <w:szCs w:val="20"/>
          <w:u w:val="single"/>
        </w:rPr>
        <w:t xml:space="preserve">                                                                                                                                                   </w:t>
      </w:r>
    </w:p>
    <w:p w:rsidR="008F550F" w:rsidRPr="00E43993" w:rsidRDefault="008F550F" w:rsidP="00E43993">
      <w:pPr>
        <w:rPr>
          <w:sz w:val="16"/>
          <w:szCs w:val="16"/>
          <w:u w:val="single"/>
        </w:rPr>
      </w:pPr>
    </w:p>
    <w:p w:rsidR="008F550F" w:rsidRPr="00E43993" w:rsidRDefault="008F550F" w:rsidP="00E43993">
      <w:pPr>
        <w:rPr>
          <w:sz w:val="20"/>
          <w:szCs w:val="20"/>
        </w:rPr>
      </w:pPr>
      <w:r w:rsidRPr="00E43993">
        <w:rPr>
          <w:sz w:val="20"/>
          <w:szCs w:val="20"/>
        </w:rPr>
        <w:t>Years handling (</w:t>
      </w:r>
      <w:r w:rsidRPr="00E43993">
        <w:rPr>
          <w:b/>
          <w:bCs/>
          <w:sz w:val="20"/>
          <w:szCs w:val="20"/>
        </w:rPr>
        <w:t>if handler member</w:t>
      </w:r>
      <w:r w:rsidRPr="00E43993">
        <w:rPr>
          <w:sz w:val="20"/>
          <w:szCs w:val="20"/>
        </w:rPr>
        <w:t xml:space="preserve">) </w:t>
      </w:r>
      <w:r w:rsidRPr="00E43993">
        <w:rPr>
          <w:sz w:val="20"/>
          <w:szCs w:val="20"/>
          <w:u w:val="single"/>
        </w:rPr>
        <w:t xml:space="preserve">                                                                                                                                                  </w:t>
      </w:r>
    </w:p>
    <w:p w:rsidR="008F550F" w:rsidRPr="00E43993" w:rsidRDefault="008F550F" w:rsidP="00E43993">
      <w:pPr>
        <w:rPr>
          <w:sz w:val="16"/>
          <w:szCs w:val="16"/>
        </w:rPr>
      </w:pPr>
    </w:p>
    <w:p w:rsidR="008F550F" w:rsidRPr="00E43993" w:rsidRDefault="008F550F" w:rsidP="00E43993">
      <w:pPr>
        <w:rPr>
          <w:sz w:val="20"/>
          <w:szCs w:val="20"/>
        </w:rPr>
      </w:pPr>
      <w:r w:rsidRPr="00E43993">
        <w:rPr>
          <w:sz w:val="20"/>
          <w:szCs w:val="20"/>
        </w:rPr>
        <w:t>Approximate tons handled (</w:t>
      </w:r>
      <w:r w:rsidRPr="00E43993">
        <w:rPr>
          <w:b/>
          <w:bCs/>
          <w:sz w:val="20"/>
          <w:szCs w:val="20"/>
        </w:rPr>
        <w:t>if handler member</w:t>
      </w:r>
      <w:r w:rsidRPr="00E43993">
        <w:rPr>
          <w:sz w:val="20"/>
          <w:szCs w:val="20"/>
        </w:rPr>
        <w:t xml:space="preserve">) </w:t>
      </w:r>
      <w:r w:rsidRPr="00E43993">
        <w:rPr>
          <w:sz w:val="20"/>
          <w:szCs w:val="20"/>
          <w:u w:val="single"/>
        </w:rPr>
        <w:t xml:space="preserve">                                                                                                                                 </w:t>
      </w:r>
    </w:p>
    <w:p w:rsidR="008F550F" w:rsidRPr="00E43993" w:rsidRDefault="008F550F" w:rsidP="00E43993">
      <w:pPr>
        <w:rPr>
          <w:sz w:val="16"/>
          <w:szCs w:val="16"/>
        </w:rPr>
      </w:pPr>
    </w:p>
    <w:p w:rsidR="008F550F" w:rsidRPr="00E43993" w:rsidRDefault="008F550F" w:rsidP="00E43993">
      <w:pPr>
        <w:rPr>
          <w:sz w:val="20"/>
          <w:szCs w:val="20"/>
          <w:u w:val="single"/>
        </w:rPr>
      </w:pPr>
      <w:r w:rsidRPr="00E43993">
        <w:rPr>
          <w:sz w:val="20"/>
          <w:szCs w:val="20"/>
        </w:rPr>
        <w:t xml:space="preserve">Membership in industry organizations </w:t>
      </w:r>
      <w:r w:rsidRPr="00E43993">
        <w:rPr>
          <w:sz w:val="20"/>
          <w:szCs w:val="20"/>
          <w:u w:val="single"/>
        </w:rPr>
        <w:t xml:space="preserve">                                                                                                                                                  </w:t>
      </w:r>
    </w:p>
    <w:p w:rsidR="008F550F" w:rsidRPr="00E43993" w:rsidRDefault="008F550F" w:rsidP="00E43993">
      <w:pPr>
        <w:rPr>
          <w:sz w:val="16"/>
          <w:szCs w:val="16"/>
          <w:u w:val="single"/>
        </w:rPr>
      </w:pPr>
    </w:p>
    <w:p w:rsidR="008F550F" w:rsidRPr="00E43993" w:rsidRDefault="008F550F" w:rsidP="00E43993">
      <w:pPr>
        <w:rPr>
          <w:sz w:val="16"/>
          <w:szCs w:val="16"/>
          <w:u w:val="single"/>
        </w:rPr>
      </w:pPr>
      <w:r w:rsidRPr="00E43993">
        <w:rPr>
          <w:sz w:val="16"/>
          <w:szCs w:val="16"/>
          <w:u w:val="single"/>
        </w:rPr>
        <w:t xml:space="preserve">                                                                                                                                                                                                              </w:t>
      </w:r>
      <w:r w:rsidR="00E43993">
        <w:rPr>
          <w:sz w:val="16"/>
          <w:szCs w:val="16"/>
          <w:u w:val="single"/>
        </w:rPr>
        <w:tab/>
      </w:r>
      <w:r w:rsidR="00E43993">
        <w:rPr>
          <w:sz w:val="16"/>
          <w:szCs w:val="16"/>
          <w:u w:val="single"/>
        </w:rPr>
        <w:tab/>
      </w:r>
    </w:p>
    <w:p w:rsidR="008F550F" w:rsidRDefault="008F550F" w:rsidP="00E43993">
      <w:pPr>
        <w:rPr>
          <w:sz w:val="16"/>
          <w:szCs w:val="16"/>
        </w:rPr>
      </w:pPr>
    </w:p>
    <w:p w:rsidR="008F550F" w:rsidRDefault="00E43993" w:rsidP="00E43993">
      <w:pPr>
        <w:jc w:val="both"/>
        <w:rPr>
          <w:sz w:val="16"/>
          <w:szCs w:val="16"/>
        </w:rPr>
      </w:pPr>
      <w:r>
        <w:rPr>
          <w:sz w:val="16"/>
          <w:szCs w:val="16"/>
        </w:rPr>
        <w:t>Marketing O</w:t>
      </w:r>
      <w:r w:rsidR="008F550F">
        <w:rPr>
          <w:sz w:val="16"/>
          <w:szCs w:val="16"/>
        </w:rPr>
        <w:t xml:space="preserve">rder </w:t>
      </w:r>
      <w:r>
        <w:rPr>
          <w:sz w:val="16"/>
          <w:szCs w:val="16"/>
        </w:rPr>
        <w:t>Committee</w:t>
      </w:r>
      <w:r w:rsidR="008F550F">
        <w:rPr>
          <w:sz w:val="16"/>
          <w:szCs w:val="16"/>
        </w:rPr>
        <w:t xml:space="preserve"> members, in their official capacities, are prohibited from taking any action specifically designed to influence legislation, including any attempt to influence public opinion concerning legislation.  Committee members may not communicate with any official of a State or Federal legislative body for the purpose of attempting to influence legislation.  Committee members are also prohibited from attempting to influence State or Federal government actions or policies or those of foreign governments, except as specifically authorized under the marketing order or expressly approved by the Secretary.  Committee members are specifically precluded from authorizing the expenditure of marketing order funds for the purpose of attempting to influence legislation or government actions.  These same prohibitions apply to </w:t>
      </w:r>
      <w:r>
        <w:rPr>
          <w:sz w:val="16"/>
          <w:szCs w:val="16"/>
        </w:rPr>
        <w:t>Committee</w:t>
      </w:r>
      <w:r w:rsidR="008F550F">
        <w:rPr>
          <w:sz w:val="16"/>
          <w:szCs w:val="16"/>
        </w:rPr>
        <w:t xml:space="preserve"> managers, staff, and contractors, except that </w:t>
      </w:r>
      <w:r>
        <w:rPr>
          <w:sz w:val="16"/>
          <w:szCs w:val="16"/>
        </w:rPr>
        <w:t>Committee</w:t>
      </w:r>
      <w:r w:rsidR="008F550F">
        <w:rPr>
          <w:sz w:val="16"/>
          <w:szCs w:val="16"/>
        </w:rPr>
        <w:t xml:space="preserve"> managers may consult with the Department of Agriculture (</w:t>
      </w:r>
      <w:r w:rsidR="00B237B1">
        <w:rPr>
          <w:sz w:val="16"/>
          <w:szCs w:val="16"/>
        </w:rPr>
        <w:t>“</w:t>
      </w:r>
      <w:r w:rsidR="008F550F">
        <w:rPr>
          <w:sz w:val="16"/>
          <w:szCs w:val="16"/>
        </w:rPr>
        <w:t>USDA</w:t>
      </w:r>
      <w:r w:rsidR="00B237B1">
        <w:rPr>
          <w:sz w:val="16"/>
          <w:szCs w:val="16"/>
        </w:rPr>
        <w:t>”</w:t>
      </w:r>
      <w:r w:rsidR="008F550F">
        <w:rPr>
          <w:sz w:val="16"/>
          <w:szCs w:val="16"/>
        </w:rPr>
        <w:t xml:space="preserve">) employees during the pendency of informal rulemaking actions.  </w:t>
      </w:r>
    </w:p>
    <w:p w:rsidR="008F550F" w:rsidRPr="00B237B1" w:rsidRDefault="008F550F" w:rsidP="00E43993">
      <w:pPr>
        <w:jc w:val="both"/>
        <w:rPr>
          <w:sz w:val="12"/>
          <w:szCs w:val="12"/>
        </w:rPr>
      </w:pPr>
    </w:p>
    <w:p w:rsidR="008F550F" w:rsidRDefault="00E43993" w:rsidP="00E43993">
      <w:pPr>
        <w:jc w:val="both"/>
        <w:rPr>
          <w:sz w:val="14"/>
          <w:szCs w:val="14"/>
        </w:rPr>
      </w:pPr>
      <w:r>
        <w:rPr>
          <w:sz w:val="16"/>
          <w:szCs w:val="16"/>
        </w:rPr>
        <w:t>If M</w:t>
      </w:r>
      <w:r w:rsidR="008F550F">
        <w:rPr>
          <w:sz w:val="16"/>
          <w:szCs w:val="16"/>
        </w:rPr>
        <w:t xml:space="preserve">arketing </w:t>
      </w:r>
      <w:r>
        <w:rPr>
          <w:sz w:val="16"/>
          <w:szCs w:val="16"/>
        </w:rPr>
        <w:t>O</w:t>
      </w:r>
      <w:r w:rsidR="008F550F">
        <w:rPr>
          <w:sz w:val="16"/>
          <w:szCs w:val="16"/>
        </w:rPr>
        <w:t xml:space="preserve">rder </w:t>
      </w:r>
      <w:r>
        <w:rPr>
          <w:sz w:val="16"/>
          <w:szCs w:val="16"/>
        </w:rPr>
        <w:t>Committee</w:t>
      </w:r>
      <w:r w:rsidR="008F550F">
        <w:rPr>
          <w:sz w:val="16"/>
          <w:szCs w:val="16"/>
        </w:rPr>
        <w:t xml:space="preserve"> or sub</w:t>
      </w:r>
      <w:r>
        <w:rPr>
          <w:sz w:val="16"/>
          <w:szCs w:val="16"/>
        </w:rPr>
        <w:t>committee</w:t>
      </w:r>
      <w:r w:rsidR="008F550F">
        <w:rPr>
          <w:sz w:val="16"/>
          <w:szCs w:val="16"/>
        </w:rPr>
        <w:t xml:space="preserve"> members or </w:t>
      </w:r>
      <w:r>
        <w:rPr>
          <w:sz w:val="16"/>
          <w:szCs w:val="16"/>
        </w:rPr>
        <w:t>Committee</w:t>
      </w:r>
      <w:r w:rsidR="008F550F">
        <w:rPr>
          <w:sz w:val="16"/>
          <w:szCs w:val="16"/>
        </w:rPr>
        <w:t xml:space="preserve"> employees are sued individually or jointly for errors in judgement, mistakes or other acts, either of omission or commission (except for acts of dishonesty, willful misconduct, or gross negligence) in the conduct of their duties under the marketing agreement or order, they may be authorized legal defense by the Department of Justice (</w:t>
      </w:r>
      <w:r w:rsidR="00B237B1">
        <w:rPr>
          <w:sz w:val="16"/>
          <w:szCs w:val="16"/>
        </w:rPr>
        <w:t>“</w:t>
      </w:r>
      <w:r w:rsidR="008F550F">
        <w:rPr>
          <w:sz w:val="16"/>
          <w:szCs w:val="16"/>
        </w:rPr>
        <w:t>DOJ</w:t>
      </w:r>
      <w:r w:rsidR="00B237B1">
        <w:rPr>
          <w:sz w:val="16"/>
          <w:szCs w:val="16"/>
        </w:rPr>
        <w:t>”</w:t>
      </w:r>
      <w:r w:rsidR="008F550F">
        <w:rPr>
          <w:sz w:val="16"/>
          <w:szCs w:val="16"/>
        </w:rPr>
        <w:t xml:space="preserve">).  Alternatively, legal defense may be provided through private counsel, if recommended by USDA and approved by DOJ.  USDA and DOJ enjoy an excellent working relationship with respect to providing legal representation for </w:t>
      </w:r>
      <w:r>
        <w:rPr>
          <w:sz w:val="16"/>
          <w:szCs w:val="16"/>
        </w:rPr>
        <w:t>Committee</w:t>
      </w:r>
      <w:r w:rsidR="008F550F">
        <w:rPr>
          <w:sz w:val="16"/>
          <w:szCs w:val="16"/>
        </w:rPr>
        <w:t xml:space="preserve"> members and employees, either by DOJ or through authorized private counsel.  USDA is committed to a comprehensive legal defense policy for all </w:t>
      </w:r>
      <w:r>
        <w:rPr>
          <w:sz w:val="16"/>
          <w:szCs w:val="16"/>
        </w:rPr>
        <w:t>Committee</w:t>
      </w:r>
      <w:r w:rsidR="008F550F">
        <w:rPr>
          <w:sz w:val="16"/>
          <w:szCs w:val="16"/>
        </w:rPr>
        <w:t xml:space="preserve"> members and employees acting within the scope of their authorized </w:t>
      </w:r>
      <w:r>
        <w:rPr>
          <w:sz w:val="16"/>
          <w:szCs w:val="16"/>
        </w:rPr>
        <w:t>Committee</w:t>
      </w:r>
      <w:r w:rsidR="008F550F">
        <w:rPr>
          <w:sz w:val="16"/>
          <w:szCs w:val="16"/>
        </w:rPr>
        <w:t xml:space="preserve"> duties and responsibilities.</w:t>
      </w:r>
    </w:p>
    <w:p w:rsidR="008F550F" w:rsidRDefault="008F550F" w:rsidP="00E43993">
      <w:pPr>
        <w:widowControl/>
        <w:rPr>
          <w:sz w:val="12"/>
          <w:szCs w:val="12"/>
        </w:rPr>
      </w:pPr>
    </w:p>
    <w:p w:rsidR="00E2737D" w:rsidRPr="00E43993" w:rsidRDefault="008F550F" w:rsidP="00E43993">
      <w:pPr>
        <w:widowControl/>
        <w:jc w:val="both"/>
        <w:rPr>
          <w:sz w:val="20"/>
          <w:szCs w:val="20"/>
        </w:rPr>
      </w:pPr>
      <w:r>
        <w:rPr>
          <w:sz w:val="20"/>
          <w:szCs w:val="20"/>
        </w:rPr>
        <w:t xml:space="preserve">I am willing to serve on the Washington </w:t>
      </w:r>
      <w:r w:rsidR="00555F13">
        <w:rPr>
          <w:sz w:val="20"/>
          <w:szCs w:val="20"/>
        </w:rPr>
        <w:t>Cherry</w:t>
      </w:r>
      <w:r>
        <w:rPr>
          <w:sz w:val="20"/>
          <w:szCs w:val="20"/>
        </w:rPr>
        <w:t xml:space="preserve"> Marketing Committee.</w:t>
      </w:r>
    </w:p>
    <w:p w:rsidR="008F550F" w:rsidRDefault="008F550F" w:rsidP="00E43993">
      <w:pPr>
        <w:widowControl/>
        <w:rPr>
          <w:sz w:val="12"/>
          <w:szCs w:val="12"/>
          <w:u w:val="single"/>
        </w:rPr>
      </w:pPr>
    </w:p>
    <w:p w:rsidR="008F550F" w:rsidRDefault="008F550F" w:rsidP="00E43993">
      <w:pPr>
        <w:widowControl/>
        <w:jc w:val="both"/>
      </w:pPr>
      <w:r>
        <w:rPr>
          <w:sz w:val="12"/>
          <w:szCs w:val="12"/>
          <w:u w:val="single"/>
        </w:rPr>
        <w:t xml:space="preserve">                                                                                                                                                                                                       </w:t>
      </w:r>
      <w:r>
        <w:rPr>
          <w:sz w:val="12"/>
          <w:szCs w:val="12"/>
        </w:rPr>
        <w:tab/>
      </w:r>
      <w:r>
        <w:rPr>
          <w:sz w:val="12"/>
          <w:szCs w:val="12"/>
        </w:rPr>
        <w:tab/>
      </w:r>
      <w:r>
        <w:rPr>
          <w:sz w:val="12"/>
          <w:szCs w:val="12"/>
          <w:u w:val="single"/>
        </w:rPr>
        <w:t xml:space="preserve">                                                                         </w:t>
      </w:r>
    </w:p>
    <w:p w:rsidR="008F550F" w:rsidRDefault="008F550F" w:rsidP="00E43993">
      <w:pPr>
        <w:widowControl/>
        <w:rPr>
          <w:sz w:val="16"/>
          <w:szCs w:val="16"/>
        </w:rPr>
      </w:pPr>
      <w:r>
        <w:rPr>
          <w:sz w:val="18"/>
          <w:szCs w:val="18"/>
        </w:rPr>
        <w:t>Signature</w:t>
      </w:r>
      <w:r w:rsidR="00B237B1">
        <w:rPr>
          <w:sz w:val="18"/>
          <w:szCs w:val="18"/>
        </w:rPr>
        <w:tab/>
      </w:r>
      <w:r w:rsidR="00B237B1">
        <w:rPr>
          <w:sz w:val="18"/>
          <w:szCs w:val="18"/>
        </w:rPr>
        <w:tab/>
      </w:r>
      <w:r w:rsidR="00B237B1">
        <w:rPr>
          <w:sz w:val="18"/>
          <w:szCs w:val="18"/>
        </w:rPr>
        <w:tab/>
      </w:r>
      <w:r w:rsidR="00B237B1">
        <w:rPr>
          <w:sz w:val="18"/>
          <w:szCs w:val="18"/>
        </w:rPr>
        <w:tab/>
      </w:r>
      <w:r w:rsidR="00B237B1">
        <w:rPr>
          <w:sz w:val="18"/>
          <w:szCs w:val="18"/>
        </w:rPr>
        <w:tab/>
      </w:r>
      <w:r w:rsidR="00B237B1">
        <w:rPr>
          <w:sz w:val="18"/>
          <w:szCs w:val="18"/>
        </w:rPr>
        <w:tab/>
      </w:r>
      <w:r w:rsidR="00B237B1">
        <w:rPr>
          <w:sz w:val="18"/>
          <w:szCs w:val="18"/>
        </w:rPr>
        <w:tab/>
      </w:r>
      <w:r w:rsidR="00B237B1">
        <w:rPr>
          <w:sz w:val="18"/>
          <w:szCs w:val="18"/>
        </w:rPr>
        <w:tab/>
      </w:r>
      <w:r w:rsidR="00B237B1">
        <w:rPr>
          <w:sz w:val="18"/>
          <w:szCs w:val="18"/>
        </w:rPr>
        <w:tab/>
      </w:r>
      <w:r w:rsidR="00B237B1">
        <w:rPr>
          <w:sz w:val="18"/>
          <w:szCs w:val="18"/>
        </w:rPr>
        <w:tab/>
      </w:r>
      <w:r>
        <w:rPr>
          <w:sz w:val="18"/>
          <w:szCs w:val="18"/>
        </w:rPr>
        <w:t>Date</w:t>
      </w:r>
    </w:p>
    <w:p w:rsidR="008F550F" w:rsidRDefault="008F550F" w:rsidP="00E43993">
      <w:pPr>
        <w:widowControl/>
        <w:rPr>
          <w:b/>
          <w:bCs/>
          <w:sz w:val="12"/>
          <w:szCs w:val="12"/>
        </w:rPr>
      </w:pPr>
    </w:p>
    <w:p w:rsidR="008F550F" w:rsidRPr="008A48E5" w:rsidRDefault="008F550F" w:rsidP="00E43993">
      <w:pPr>
        <w:widowControl/>
        <w:rPr>
          <w:b/>
          <w:bCs/>
          <w:sz w:val="16"/>
          <w:szCs w:val="16"/>
        </w:rPr>
      </w:pPr>
      <w:r w:rsidRPr="008A48E5">
        <w:rPr>
          <w:b/>
          <w:bCs/>
          <w:sz w:val="16"/>
          <w:szCs w:val="16"/>
        </w:rPr>
        <w:t xml:space="preserve">The above information is required to determine the eligibility and willingness of the nominee to serve on the </w:t>
      </w:r>
      <w:r w:rsidR="00E43993" w:rsidRPr="008A48E5">
        <w:rPr>
          <w:b/>
          <w:bCs/>
          <w:sz w:val="16"/>
          <w:szCs w:val="16"/>
        </w:rPr>
        <w:t>Committee</w:t>
      </w:r>
      <w:r w:rsidRPr="008A48E5">
        <w:rPr>
          <w:b/>
          <w:bCs/>
          <w:sz w:val="16"/>
          <w:szCs w:val="16"/>
        </w:rPr>
        <w:t xml:space="preserve">.  </w:t>
      </w:r>
    </w:p>
    <w:p w:rsidR="008F550F" w:rsidRPr="008A48E5" w:rsidRDefault="008F550F" w:rsidP="00E43993">
      <w:pPr>
        <w:widowControl/>
        <w:rPr>
          <w:sz w:val="16"/>
          <w:szCs w:val="16"/>
        </w:rPr>
      </w:pPr>
    </w:p>
    <w:p w:rsidR="003B689F" w:rsidRPr="006C59E6" w:rsidRDefault="00E43993" w:rsidP="00E43993">
      <w:pPr>
        <w:widowControl/>
        <w:jc w:val="both"/>
        <w:rPr>
          <w:sz w:val="15"/>
          <w:szCs w:val="15"/>
        </w:rPr>
      </w:pPr>
      <w:r w:rsidRPr="006C59E6">
        <w:rPr>
          <w:b/>
          <w:i/>
          <w:sz w:val="15"/>
          <w:szCs w:val="15"/>
        </w:rPr>
        <w:t>NOTE</w:t>
      </w:r>
      <w:r w:rsidRPr="006C59E6">
        <w:rPr>
          <w:sz w:val="15"/>
          <w:szCs w:val="15"/>
        </w:rPr>
        <w:t xml:space="preserve">: </w:t>
      </w:r>
      <w:r w:rsidR="006C30EF" w:rsidRPr="006C59E6">
        <w:rPr>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0581-0189.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r w:rsidR="00AA6E5A" w:rsidRPr="006C59E6">
        <w:rPr>
          <w:sz w:val="15"/>
          <w:szCs w:val="15"/>
        </w:rPr>
        <w:t xml:space="preserve">  </w:t>
      </w:r>
    </w:p>
    <w:p w:rsidR="003B689F" w:rsidRPr="006C59E6" w:rsidRDefault="003B689F" w:rsidP="00E43993">
      <w:pPr>
        <w:widowControl/>
        <w:jc w:val="both"/>
        <w:rPr>
          <w:sz w:val="15"/>
          <w:szCs w:val="15"/>
        </w:rPr>
      </w:pPr>
    </w:p>
    <w:p w:rsidR="00B237B1" w:rsidRPr="006C59E6" w:rsidRDefault="006C30EF" w:rsidP="00E43993">
      <w:pPr>
        <w:widowControl/>
        <w:jc w:val="both"/>
        <w:rPr>
          <w:sz w:val="15"/>
          <w:szCs w:val="15"/>
        </w:rPr>
      </w:pPr>
      <w:r w:rsidRPr="006C59E6">
        <w:rPr>
          <w:sz w:val="15"/>
          <w:szCs w:val="15"/>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8A48E5" w:rsidRPr="006C59E6" w:rsidRDefault="008A48E5" w:rsidP="00E43993">
      <w:pPr>
        <w:widowControl/>
        <w:jc w:val="both"/>
        <w:rPr>
          <w:sz w:val="15"/>
          <w:szCs w:val="15"/>
        </w:rPr>
      </w:pPr>
    </w:p>
    <w:p w:rsidR="008F550F" w:rsidRPr="006C59E6" w:rsidRDefault="006C30EF" w:rsidP="00E43993">
      <w:pPr>
        <w:widowControl/>
        <w:jc w:val="both"/>
        <w:rPr>
          <w:sz w:val="15"/>
          <w:szCs w:val="15"/>
        </w:rPr>
      </w:pPr>
      <w:r w:rsidRPr="006C59E6">
        <w:rPr>
          <w:sz w:val="15"/>
          <w:szCs w:val="15"/>
        </w:rPr>
        <w:t>To file a complaint of discrimination, write to USDA, Director, Office of Civil Rights, 1400 Independence Avenue, S.W., Washington, D.C. 20250-9410, or call (800) 795-3272 (voice) or (202) 720-6382 (TDD). USDA is an equal opportunity provider and employer.</w:t>
      </w:r>
      <w:r w:rsidR="008F550F" w:rsidRPr="006C59E6">
        <w:rPr>
          <w:b/>
          <w:bCs/>
          <w:sz w:val="15"/>
          <w:szCs w:val="15"/>
        </w:rPr>
        <w:tab/>
      </w:r>
    </w:p>
    <w:sectPr w:rsidR="008F550F" w:rsidRPr="006C59E6" w:rsidSect="006C59E6">
      <w:headerReference w:type="default" r:id="rId6"/>
      <w:footerReference w:type="default" r:id="rId7"/>
      <w:pgSz w:w="12240" w:h="15840"/>
      <w:pgMar w:top="1440" w:right="1440" w:bottom="72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5741" w:rsidRDefault="009A5741" w:rsidP="00D406B9">
      <w:r>
        <w:separator/>
      </w:r>
    </w:p>
  </w:endnote>
  <w:endnote w:type="continuationSeparator" w:id="0">
    <w:p w:rsidR="009A5741" w:rsidRDefault="009A5741" w:rsidP="00D406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993" w:rsidRPr="00B237B1" w:rsidRDefault="00E43993">
    <w:pPr>
      <w:pStyle w:val="Footer"/>
      <w:rPr>
        <w:b/>
        <w:sz w:val="28"/>
      </w:rPr>
    </w:pPr>
    <w:r w:rsidRPr="00B237B1">
      <w:rPr>
        <w:b/>
        <w:bCs/>
        <w:sz w:val="18"/>
        <w:szCs w:val="16"/>
      </w:rPr>
      <w:t>FV-</w:t>
    </w:r>
    <w:r w:rsidR="00555F13" w:rsidRPr="00B237B1">
      <w:rPr>
        <w:b/>
        <w:bCs/>
        <w:sz w:val="18"/>
        <w:szCs w:val="16"/>
      </w:rPr>
      <w:t>23</w:t>
    </w:r>
    <w:r w:rsidRPr="00B237B1">
      <w:rPr>
        <w:b/>
        <w:bCs/>
        <w:sz w:val="18"/>
        <w:szCs w:val="16"/>
      </w:rPr>
      <w:t xml:space="preserve"> </w:t>
    </w:r>
    <w:r w:rsidRPr="00B237B1">
      <w:rPr>
        <w:b/>
        <w:sz w:val="18"/>
        <w:szCs w:val="16"/>
      </w:rPr>
      <w:t>(</w:t>
    </w:r>
    <w:r w:rsidR="00B237B1" w:rsidRPr="00B237B1">
      <w:rPr>
        <w:b/>
        <w:sz w:val="18"/>
        <w:szCs w:val="16"/>
      </w:rPr>
      <w:t>Rev. 7/10.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5741" w:rsidRDefault="009A5741" w:rsidP="00D406B9">
      <w:r>
        <w:separator/>
      </w:r>
    </w:p>
  </w:footnote>
  <w:footnote w:type="continuationSeparator" w:id="0">
    <w:p w:rsidR="009A5741" w:rsidRDefault="009A5741" w:rsidP="00D406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741" w:rsidRPr="006C59E6" w:rsidRDefault="009A5741" w:rsidP="006C59E6">
    <w:pPr>
      <w:tabs>
        <w:tab w:val="right" w:pos="9360"/>
      </w:tabs>
      <w:spacing w:line="245" w:lineRule="auto"/>
      <w:rPr>
        <w:b/>
        <w:sz w:val="18"/>
        <w:szCs w:val="18"/>
        <w:u w:val="single"/>
      </w:rPr>
    </w:pPr>
    <w:r w:rsidRPr="00B237B1">
      <w:rPr>
        <w:b/>
        <w:bCs/>
        <w:sz w:val="18"/>
        <w:szCs w:val="18"/>
        <w:u w:val="single"/>
      </w:rPr>
      <w:t xml:space="preserve">REPRODUCE LOCALLY. </w:t>
    </w:r>
    <w:r w:rsidRPr="00B237B1">
      <w:rPr>
        <w:b/>
        <w:sz w:val="18"/>
        <w:szCs w:val="18"/>
        <w:u w:val="single"/>
      </w:rPr>
      <w:t xml:space="preserve"> </w:t>
    </w:r>
    <w:r w:rsidRPr="00B237B1">
      <w:rPr>
        <w:b/>
        <w:i/>
        <w:sz w:val="18"/>
        <w:szCs w:val="18"/>
        <w:u w:val="single"/>
      </w:rPr>
      <w:t>Include form number and date on all reproductions</w:t>
    </w:r>
    <w:r w:rsidRPr="00B237B1">
      <w:rPr>
        <w:b/>
        <w:sz w:val="18"/>
        <w:szCs w:val="18"/>
        <w:u w:val="single"/>
      </w:rPr>
      <w:t xml:space="preserve">. </w:t>
    </w:r>
    <w:r w:rsidRPr="00B237B1">
      <w:rPr>
        <w:b/>
        <w:sz w:val="18"/>
        <w:szCs w:val="18"/>
        <w:u w:val="single"/>
      </w:rPr>
      <w:tab/>
      <w:t xml:space="preserve"> OMB No. 0581-0189</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8F550F"/>
    <w:rsid w:val="00317671"/>
    <w:rsid w:val="003B689F"/>
    <w:rsid w:val="004674AF"/>
    <w:rsid w:val="00472A4D"/>
    <w:rsid w:val="004F4881"/>
    <w:rsid w:val="00555F13"/>
    <w:rsid w:val="00605E25"/>
    <w:rsid w:val="006C30EF"/>
    <w:rsid w:val="006C59E6"/>
    <w:rsid w:val="007C23B0"/>
    <w:rsid w:val="008A48E5"/>
    <w:rsid w:val="008C2CF0"/>
    <w:rsid w:val="008F550F"/>
    <w:rsid w:val="00935E73"/>
    <w:rsid w:val="009A5741"/>
    <w:rsid w:val="00AA6E5A"/>
    <w:rsid w:val="00AD1DAF"/>
    <w:rsid w:val="00B17083"/>
    <w:rsid w:val="00B237B1"/>
    <w:rsid w:val="00CC25B3"/>
    <w:rsid w:val="00D406B9"/>
    <w:rsid w:val="00DD492D"/>
    <w:rsid w:val="00E2737D"/>
    <w:rsid w:val="00E43993"/>
    <w:rsid w:val="00E91E29"/>
    <w:rsid w:val="00EC602A"/>
    <w:rsid w:val="00FA46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602A"/>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EC602A"/>
  </w:style>
  <w:style w:type="paragraph" w:styleId="BalloonText">
    <w:name w:val="Balloon Text"/>
    <w:basedOn w:val="Normal"/>
    <w:semiHidden/>
    <w:rsid w:val="00AA6E5A"/>
    <w:rPr>
      <w:rFonts w:ascii="Tahoma" w:hAnsi="Tahoma" w:cs="Tahoma"/>
      <w:sz w:val="16"/>
      <w:szCs w:val="16"/>
    </w:rPr>
  </w:style>
  <w:style w:type="paragraph" w:styleId="Header">
    <w:name w:val="header"/>
    <w:basedOn w:val="Normal"/>
    <w:link w:val="HeaderChar"/>
    <w:rsid w:val="00D406B9"/>
    <w:pPr>
      <w:tabs>
        <w:tab w:val="center" w:pos="4680"/>
        <w:tab w:val="right" w:pos="9360"/>
      </w:tabs>
    </w:pPr>
  </w:style>
  <w:style w:type="character" w:customStyle="1" w:styleId="HeaderChar">
    <w:name w:val="Header Char"/>
    <w:basedOn w:val="DefaultParagraphFont"/>
    <w:link w:val="Header"/>
    <w:rsid w:val="00D406B9"/>
    <w:rPr>
      <w:sz w:val="24"/>
      <w:szCs w:val="24"/>
    </w:rPr>
  </w:style>
  <w:style w:type="paragraph" w:styleId="Footer">
    <w:name w:val="footer"/>
    <w:basedOn w:val="Normal"/>
    <w:link w:val="FooterChar"/>
    <w:rsid w:val="00D406B9"/>
    <w:pPr>
      <w:tabs>
        <w:tab w:val="center" w:pos="4680"/>
        <w:tab w:val="right" w:pos="9360"/>
      </w:tabs>
    </w:pPr>
  </w:style>
  <w:style w:type="character" w:customStyle="1" w:styleId="FooterChar">
    <w:name w:val="Footer Char"/>
    <w:basedOn w:val="DefaultParagraphFont"/>
    <w:link w:val="Footer"/>
    <w:rsid w:val="00D406B9"/>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614</Words>
  <Characters>5747</Characters>
  <Application>Microsoft Office Word</Application>
  <DocSecurity>0</DocSecurity>
  <Lines>47</Lines>
  <Paragraphs>12</Paragraphs>
  <ScaleCrop>false</ScaleCrop>
  <HeadingPairs>
    <vt:vector size="2" baseType="variant">
      <vt:variant>
        <vt:lpstr>Title</vt:lpstr>
      </vt:variant>
      <vt:variant>
        <vt:i4>1</vt:i4>
      </vt:variant>
    </vt:vector>
  </HeadingPairs>
  <TitlesOfParts>
    <vt:vector size="1" baseType="lpstr">
      <vt:lpstr>WA Apricot Member Background Statement</vt:lpstr>
    </vt:vector>
  </TitlesOfParts>
  <Company/>
  <LinksUpToDate>false</LinksUpToDate>
  <CharactersWithSpaces>6349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 Apricot Member Background Statement</dc:title>
  <dc:subject/>
  <dc:creator>Robert Curry</dc:creator>
  <cp:keywords/>
  <dc:description/>
  <cp:lastModifiedBy>Marilyn Pish</cp:lastModifiedBy>
  <cp:revision>2</cp:revision>
  <cp:lastPrinted>2010-08-24T17:37:00Z</cp:lastPrinted>
  <dcterms:created xsi:type="dcterms:W3CDTF">2010-08-24T17:40:00Z</dcterms:created>
  <dcterms:modified xsi:type="dcterms:W3CDTF">2010-08-24T17:40:00Z</dcterms:modified>
</cp:coreProperties>
</file>