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24" w:rsidRPr="00D619A6" w:rsidRDefault="00C60804" w:rsidP="001B1524">
      <w:pPr>
        <w:pStyle w:val="SL-FlLftSgl"/>
        <w:jc w:val="center"/>
        <w:rPr>
          <w:noProof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-628650</wp:posOffset>
                </wp:positionV>
                <wp:extent cx="2870200" cy="405765"/>
                <wp:effectExtent l="0" t="0" r="254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524" w:rsidRPr="001B1524" w:rsidRDefault="001B1524" w:rsidP="001B1524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1B1524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Número de aprobación de la OMB 0584-XXXX</w:t>
                            </w:r>
                          </w:p>
                          <w:p w:rsidR="001B1524" w:rsidRPr="001B1524" w:rsidRDefault="001B1524" w:rsidP="001B1524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1B1524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Fecha de vencimiento: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7pt;margin-top:-49.5pt;width:226pt;height:3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">
                <v:textbox style="mso-fit-shape-to-text:t">
                  <w:txbxContent>
                    <w:p w:rsidR="001B1524" w:rsidRPr="001B1524" w:rsidRDefault="001B1524" w:rsidP="001B1524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1B1524">
                        <w:rPr>
                          <w:rFonts w:ascii="Arial" w:hAnsi="Arial" w:cs="Arial"/>
                          <w:noProof/>
                          <w:sz w:val="20"/>
                        </w:rPr>
                        <w:t>Número de aprobación de la OMB 0584-XXXX</w:t>
                      </w:r>
                    </w:p>
                    <w:p w:rsidR="001B1524" w:rsidRPr="001B1524" w:rsidRDefault="001B1524" w:rsidP="001B1524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1B1524">
                        <w:rPr>
                          <w:rFonts w:ascii="Arial" w:hAnsi="Arial" w:cs="Arial"/>
                          <w:noProof/>
                          <w:sz w:val="20"/>
                        </w:rPr>
                        <w:t>Fecha de vencimiento: XX/XX/20XX</w:t>
                      </w:r>
                    </w:p>
                  </w:txbxContent>
                </v:textbox>
              </v:shape>
            </w:pict>
          </mc:Fallback>
        </mc:AlternateContent>
      </w:r>
      <w:r w:rsidR="001B1524" w:rsidRPr="00D619A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-607695</wp:posOffset>
            </wp:positionV>
            <wp:extent cx="1035685" cy="947420"/>
            <wp:effectExtent l="0" t="0" r="0" b="5080"/>
            <wp:wrapSquare wrapText="bothSides"/>
            <wp:docPr id="1" name="Picture 0" descr="feeding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ding_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524" w:rsidRPr="00453EF3" w:rsidRDefault="009D566E" w:rsidP="009D566E">
      <w:pPr>
        <w:pStyle w:val="SL-FlLftSgl"/>
        <w:rPr>
          <w:rFonts w:asciiTheme="minorHAnsi" w:hAnsiTheme="minorHAnsi" w:cstheme="minorHAnsi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 w:rsidR="00C60804" w:rsidRPr="00453EF3">
        <w:rPr>
          <w:rFonts w:asciiTheme="minorHAnsi" w:hAnsiTheme="minorHAnsi" w:cstheme="minorHAnsi"/>
          <w:b/>
          <w:noProof/>
        </w:rPr>
        <w:t>Appendix CC</w:t>
      </w:r>
      <w:r w:rsidR="00592C65" w:rsidRPr="00453EF3">
        <w:rPr>
          <w:rFonts w:asciiTheme="minorHAnsi" w:hAnsiTheme="minorHAnsi" w:cstheme="minorHAnsi"/>
          <w:b/>
          <w:noProof/>
        </w:rPr>
        <w:t>.2</w:t>
      </w:r>
    </w:p>
    <w:p w:rsidR="001B1524" w:rsidRPr="00453EF3" w:rsidRDefault="001B1524" w:rsidP="009D566E">
      <w:pPr>
        <w:pStyle w:val="SL-FlLftSgl"/>
        <w:ind w:left="2160" w:firstLine="720"/>
        <w:rPr>
          <w:rFonts w:asciiTheme="minorHAnsi" w:hAnsiTheme="minorHAnsi" w:cstheme="minorHAnsi"/>
          <w:b/>
          <w:noProof/>
        </w:rPr>
      </w:pPr>
      <w:r w:rsidRPr="00453EF3">
        <w:rPr>
          <w:rFonts w:asciiTheme="minorHAnsi" w:hAnsiTheme="minorHAnsi" w:cstheme="minorHAnsi"/>
          <w:b/>
          <w:noProof/>
        </w:rPr>
        <w:t xml:space="preserve">Provider Data Request Form - </w:t>
      </w:r>
      <w:bookmarkStart w:id="0" w:name="_GoBack"/>
      <w:r w:rsidR="00453EF3" w:rsidRPr="00453EF3">
        <w:rPr>
          <w:rFonts w:asciiTheme="minorHAnsi" w:hAnsiTheme="minorHAnsi" w:cstheme="minorHAnsi"/>
          <w:b/>
          <w:noProof/>
        </w:rPr>
        <w:t>SPANISH</w:t>
      </w:r>
      <w:bookmarkEnd w:id="0"/>
    </w:p>
    <w:p w:rsidR="001B1524" w:rsidRPr="00D619A6" w:rsidRDefault="001B1524" w:rsidP="001B1524">
      <w:pPr>
        <w:pStyle w:val="SL-FlLftSgl"/>
        <w:rPr>
          <w:noProof/>
        </w:rPr>
      </w:pPr>
    </w:p>
    <w:p w:rsidR="001B1524" w:rsidRPr="00D619A6" w:rsidRDefault="001B1524" w:rsidP="001B1524">
      <w:pPr>
        <w:pStyle w:val="SL-FlLftSgl"/>
        <w:rPr>
          <w:noProof/>
        </w:rPr>
      </w:pPr>
    </w:p>
    <w:p w:rsidR="001B1524" w:rsidRPr="009D566E" w:rsidRDefault="001B1524" w:rsidP="001B1524">
      <w:pPr>
        <w:pStyle w:val="SL-FlLftSgl"/>
        <w:rPr>
          <w:noProof/>
          <w:sz w:val="20"/>
        </w:rPr>
      </w:pPr>
      <w:r w:rsidRPr="00D619A6">
        <w:rPr>
          <w:noProof/>
        </w:rPr>
        <w:tab/>
      </w:r>
      <w:r w:rsidRPr="00D619A6">
        <w:rPr>
          <w:noProof/>
        </w:rPr>
        <w:tab/>
      </w:r>
      <w:r w:rsidRPr="00D619A6">
        <w:rPr>
          <w:noProof/>
        </w:rPr>
        <w:tab/>
      </w:r>
      <w:r w:rsidRPr="00D619A6">
        <w:rPr>
          <w:noProof/>
        </w:rPr>
        <w:tab/>
      </w:r>
      <w:r w:rsidRPr="00D619A6">
        <w:rPr>
          <w:noProof/>
        </w:rPr>
        <w:tab/>
      </w:r>
      <w:r w:rsidRPr="00D619A6">
        <w:rPr>
          <w:noProof/>
        </w:rPr>
        <w:tab/>
      </w:r>
      <w:r w:rsidRPr="00D619A6">
        <w:rPr>
          <w:noProof/>
        </w:rPr>
        <w:tab/>
      </w:r>
      <w:r w:rsidRPr="00D619A6">
        <w:rPr>
          <w:noProof/>
        </w:rPr>
        <w:tab/>
      </w:r>
      <w:r w:rsidRPr="009D566E">
        <w:rPr>
          <w:noProof/>
          <w:sz w:val="20"/>
        </w:rPr>
        <w:t>&lt;TODAY’S DATE&gt;</w:t>
      </w:r>
    </w:p>
    <w:p w:rsidR="001B1524" w:rsidRPr="009D566E" w:rsidRDefault="001B1524" w:rsidP="001B1524">
      <w:pPr>
        <w:pStyle w:val="SL-FlLftSgl"/>
        <w:rPr>
          <w:noProof/>
          <w:sz w:val="20"/>
        </w:rPr>
      </w:pPr>
    </w:p>
    <w:p w:rsidR="001B1524" w:rsidRPr="009D566E" w:rsidRDefault="001B1524" w:rsidP="001B1524">
      <w:pPr>
        <w:pStyle w:val="SL-FlLftSgl"/>
        <w:rPr>
          <w:noProof/>
          <w:sz w:val="20"/>
        </w:rPr>
      </w:pPr>
      <w:r w:rsidRPr="009D566E">
        <w:rPr>
          <w:noProof/>
          <w:sz w:val="20"/>
        </w:rPr>
        <w:t>&lt;NAME&gt;</w:t>
      </w:r>
    </w:p>
    <w:p w:rsidR="001B1524" w:rsidRPr="009D566E" w:rsidRDefault="001B1524" w:rsidP="001B1524">
      <w:pPr>
        <w:pStyle w:val="SL-FlLftSgl"/>
        <w:rPr>
          <w:noProof/>
          <w:sz w:val="20"/>
        </w:rPr>
      </w:pPr>
      <w:r w:rsidRPr="009D566E">
        <w:rPr>
          <w:noProof/>
          <w:sz w:val="20"/>
        </w:rPr>
        <w:t>&lt;NAME OF HOSPITAL&gt;</w:t>
      </w:r>
    </w:p>
    <w:p w:rsidR="001B1524" w:rsidRPr="009D566E" w:rsidRDefault="001B1524" w:rsidP="001B1524">
      <w:pPr>
        <w:pStyle w:val="SL-FlLftSgl"/>
        <w:rPr>
          <w:noProof/>
          <w:sz w:val="20"/>
        </w:rPr>
      </w:pPr>
      <w:r w:rsidRPr="009D566E">
        <w:rPr>
          <w:noProof/>
          <w:sz w:val="20"/>
        </w:rPr>
        <w:t>&lt;RECORDS DEPT&gt;</w:t>
      </w:r>
    </w:p>
    <w:p w:rsidR="001B1524" w:rsidRPr="009D566E" w:rsidRDefault="001B1524" w:rsidP="001B1524">
      <w:pPr>
        <w:pStyle w:val="SL-FlLftSgl"/>
        <w:rPr>
          <w:noProof/>
          <w:sz w:val="20"/>
          <w:lang w:val="pt-BR"/>
        </w:rPr>
      </w:pPr>
      <w:r w:rsidRPr="009D566E">
        <w:rPr>
          <w:noProof/>
          <w:sz w:val="20"/>
          <w:lang w:val="pt-BR"/>
        </w:rPr>
        <w:t>&lt;ADDRESS&gt;</w:t>
      </w:r>
    </w:p>
    <w:p w:rsidR="001B1524" w:rsidRPr="00D619A6" w:rsidRDefault="001B1524" w:rsidP="001B1524">
      <w:pPr>
        <w:pStyle w:val="SL-FlLftSgl"/>
        <w:rPr>
          <w:noProof/>
          <w:lang w:val="pt-BR"/>
        </w:rPr>
      </w:pPr>
    </w:p>
    <w:p w:rsidR="001B1524" w:rsidRPr="00D619A6" w:rsidRDefault="001B1524" w:rsidP="001B1524">
      <w:pPr>
        <w:pStyle w:val="SL-FlLftSgl"/>
        <w:rPr>
          <w:noProof/>
          <w:lang w:val="pt-BR"/>
        </w:rPr>
      </w:pPr>
    </w:p>
    <w:p w:rsidR="001B1524" w:rsidRPr="00D619A6" w:rsidRDefault="001B1524" w:rsidP="001B1524">
      <w:pPr>
        <w:pStyle w:val="SL-FlLftSgl"/>
        <w:rPr>
          <w:lang w:val="pt-BR"/>
        </w:rPr>
      </w:pPr>
      <w:r w:rsidRPr="00D619A6">
        <w:rPr>
          <w:lang w:val="pt-BR"/>
        </w:rPr>
        <w:t>Estimado administrador de registros de proveedores,</w:t>
      </w:r>
    </w:p>
    <w:p w:rsidR="001B1524" w:rsidRPr="00D619A6" w:rsidRDefault="001B1524" w:rsidP="001B1524">
      <w:pPr>
        <w:pStyle w:val="SL-FlLftSgl"/>
        <w:rPr>
          <w:lang w:val="pt-BR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t>Westat es una compañía de estudios de investigación, con sede principal en Rockville, Maryland, que actualmente tiene un contrato con el Servicio de Nutrición y Alimentos del Departamento de Agricultura de Estados Unidos para llevar a cabo un estudio nacional del programa WIC (</w:t>
      </w:r>
      <w:proofErr w:type="spellStart"/>
      <w:r w:rsidRPr="00D619A6">
        <w:rPr>
          <w:lang w:val="es-ES_tradnl"/>
        </w:rPr>
        <w:t>Women</w:t>
      </w:r>
      <w:proofErr w:type="spellEnd"/>
      <w:r w:rsidRPr="00D619A6">
        <w:rPr>
          <w:lang w:val="es-ES_tradnl"/>
        </w:rPr>
        <w:t xml:space="preserve"> </w:t>
      </w:r>
      <w:proofErr w:type="spellStart"/>
      <w:r w:rsidRPr="00D619A6">
        <w:rPr>
          <w:lang w:val="es-ES_tradnl"/>
        </w:rPr>
        <w:t>Infant</w:t>
      </w:r>
      <w:proofErr w:type="spellEnd"/>
      <w:r w:rsidRPr="00D619A6">
        <w:rPr>
          <w:lang w:val="es-ES_tradnl"/>
        </w:rPr>
        <w:t xml:space="preserve"> and </w:t>
      </w:r>
      <w:proofErr w:type="spellStart"/>
      <w:r w:rsidRPr="00D619A6">
        <w:rPr>
          <w:lang w:val="es-ES_tradnl"/>
        </w:rPr>
        <w:t>Children</w:t>
      </w:r>
      <w:proofErr w:type="spellEnd"/>
      <w:r w:rsidRPr="00D619A6">
        <w:rPr>
          <w:lang w:val="es-ES_tradnl"/>
        </w:rPr>
        <w:t xml:space="preserve">), llamado La alimentación de mi bebé. El propósito del estudio es entender el nacimiento, la salud, el crecimiento y las primeras prácticas de alimentación de los bebés y niños, desde su nacimiento hasta los 24 meses de edad. </w:t>
      </w:r>
      <w:r w:rsidR="00D619A6" w:rsidRPr="00D619A6">
        <w:rPr>
          <w:lang w:val="es-ES_tradnl"/>
        </w:rPr>
        <w:t>Por lo tanto</w:t>
      </w:r>
      <w:r w:rsidRPr="00D619A6">
        <w:rPr>
          <w:lang w:val="es-ES_tradnl"/>
        </w:rPr>
        <w:t xml:space="preserve">, estamos obteniendo información de los registros de salud de estos niños durante este periodo crítico de desarrollo.  </w:t>
      </w: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t>Adjunto encontrará el Formulario de autorización para divulgación de registros médicos que nos da permiso para recibir de su parte los registros médicos de:</w:t>
      </w: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9D566E" w:rsidRDefault="001B1524" w:rsidP="001B1524">
      <w:pPr>
        <w:pStyle w:val="SL-FlLftSgl"/>
        <w:rPr>
          <w:b/>
          <w:lang w:val="es-ES_tradnl"/>
        </w:rPr>
      </w:pPr>
      <w:r w:rsidRPr="009D566E">
        <w:rPr>
          <w:b/>
          <w:lang w:val="es-ES_tradnl"/>
        </w:rPr>
        <w:t>Nombre del bebé/niño: &lt;INFNM&gt;   Fecha de nacimiento: &lt;I_DOB&gt;</w:t>
      </w: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9D566E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t>Si tiene alguna pregunta o necesita ayuda, puede llamar o enviar un email a, &lt;_____________________&gt; en el xxx-xxx-</w:t>
      </w:r>
      <w:proofErr w:type="spellStart"/>
      <w:r w:rsidRPr="00D619A6">
        <w:rPr>
          <w:lang w:val="es-ES_tradnl"/>
        </w:rPr>
        <w:t>xxxx</w:t>
      </w:r>
      <w:proofErr w:type="spellEnd"/>
      <w:r w:rsidRPr="00D619A6">
        <w:rPr>
          <w:lang w:val="es-ES_tradnl"/>
        </w:rPr>
        <w:t xml:space="preserve">, </w:t>
      </w:r>
      <w:hyperlink r:id="rId8" w:history="1">
        <w:r w:rsidRPr="00D619A6">
          <w:rPr>
            <w:rStyle w:val="Hyperlink"/>
            <w:lang w:val="es-ES_tradnl"/>
          </w:rPr>
          <w:t>email@westat.com</w:t>
        </w:r>
      </w:hyperlink>
      <w:r w:rsidRPr="00D619A6">
        <w:rPr>
          <w:lang w:val="es-ES_tradnl"/>
        </w:rPr>
        <w:t xml:space="preserve">.  De ser posible, quisiéramos solicitar que nos envíe los registros en un periodo de 4 semanas a partir de la fecha de recibir esta solicitud. Los pueden enviar electrónicamente, por fax o por correo estándar. </w:t>
      </w:r>
    </w:p>
    <w:p w:rsidR="009D566E" w:rsidRDefault="009D566E" w:rsidP="001B1524">
      <w:pPr>
        <w:pStyle w:val="SL-FlLftSgl"/>
        <w:rPr>
          <w:lang w:val="es-ES_tradnl"/>
        </w:rPr>
      </w:pPr>
    </w:p>
    <w:p w:rsidR="009D566E" w:rsidRPr="00132562" w:rsidRDefault="009D566E" w:rsidP="009D566E">
      <w:pPr>
        <w:jc w:val="left"/>
        <w:rPr>
          <w:b/>
          <w:color w:val="000000"/>
        </w:rPr>
      </w:pPr>
      <w:r w:rsidRPr="00132562">
        <w:rPr>
          <w:b/>
          <w:color w:val="000000"/>
          <w:sz w:val="20"/>
        </w:rPr>
        <w:t>Medical Data Management Group</w:t>
      </w:r>
      <w:r w:rsidRPr="00132562">
        <w:rPr>
          <w:b/>
          <w:color w:val="000000"/>
        </w:rPr>
        <w:t xml:space="preserve"> </w:t>
      </w:r>
      <w:r w:rsidRPr="00132562">
        <w:rPr>
          <w:b/>
          <w:color w:val="000000"/>
        </w:rPr>
        <w:br/>
      </w:r>
      <w:r w:rsidRPr="00132562">
        <w:rPr>
          <w:b/>
          <w:color w:val="000000"/>
          <w:sz w:val="20"/>
        </w:rPr>
        <w:t>WESTAT</w:t>
      </w:r>
      <w:r w:rsidRPr="00132562">
        <w:rPr>
          <w:b/>
          <w:color w:val="000000"/>
        </w:rPr>
        <w:t xml:space="preserve"> </w:t>
      </w:r>
      <w:r w:rsidRPr="00132562">
        <w:rPr>
          <w:b/>
          <w:color w:val="000000"/>
        </w:rPr>
        <w:br/>
      </w:r>
      <w:r w:rsidRPr="00132562">
        <w:rPr>
          <w:b/>
          <w:color w:val="000000"/>
          <w:sz w:val="20"/>
        </w:rPr>
        <w:t>1500 Research Boulevard, TB132</w:t>
      </w:r>
      <w:r w:rsidRPr="00132562">
        <w:rPr>
          <w:b/>
          <w:color w:val="000000"/>
        </w:rPr>
        <w:t xml:space="preserve"> </w:t>
      </w:r>
      <w:r w:rsidRPr="00132562">
        <w:rPr>
          <w:b/>
          <w:color w:val="000000"/>
        </w:rPr>
        <w:br/>
      </w:r>
      <w:r w:rsidRPr="00132562">
        <w:rPr>
          <w:b/>
          <w:color w:val="000000"/>
          <w:sz w:val="20"/>
        </w:rPr>
        <w:t>Rockville, MD  20850</w:t>
      </w:r>
      <w:r w:rsidRPr="00132562">
        <w:rPr>
          <w:b/>
          <w:color w:val="000000"/>
        </w:rPr>
        <w:br/>
      </w:r>
      <w:r w:rsidRPr="00132562">
        <w:rPr>
          <w:b/>
          <w:szCs w:val="22"/>
        </w:rPr>
        <w:t>FAX:  240-314-5895</w:t>
      </w:r>
      <w:r w:rsidRPr="00132562">
        <w:rPr>
          <w:b/>
        </w:rPr>
        <w:t xml:space="preserve"> </w:t>
      </w:r>
    </w:p>
    <w:p w:rsidR="009D566E" w:rsidRDefault="009D566E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t xml:space="preserve">Muchas gracias por su ayuda en este importante estudio de investigación.  </w:t>
      </w:r>
    </w:p>
    <w:p w:rsidR="001B1524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t>Atentamente,</w:t>
      </w: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  <w:sectPr w:rsidR="001B1524" w:rsidRPr="00D619A6" w:rsidSect="001B1524"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720" w:footer="576" w:gutter="0"/>
          <w:cols w:space="720"/>
          <w:titlePg/>
          <w:docGrid w:linePitch="299"/>
        </w:sectPr>
      </w:pPr>
    </w:p>
    <w:p w:rsidR="001B1524" w:rsidRPr="00D619A6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lastRenderedPageBreak/>
        <w:t>Gail Harrison, PhD</w:t>
      </w:r>
    </w:p>
    <w:p w:rsidR="001B1524" w:rsidRPr="00D619A6" w:rsidRDefault="001B1524" w:rsidP="009D566E">
      <w:pPr>
        <w:pStyle w:val="SL-FlLftSgl"/>
        <w:jc w:val="left"/>
        <w:rPr>
          <w:lang w:val="es-ES_tradnl"/>
        </w:rPr>
      </w:pPr>
      <w:r w:rsidRPr="00D619A6">
        <w:rPr>
          <w:lang w:val="es-ES_tradnl"/>
        </w:rPr>
        <w:t>Investigador</w:t>
      </w:r>
      <w:r w:rsidR="00F37652" w:rsidRPr="00D619A6">
        <w:rPr>
          <w:lang w:val="es-ES_tradnl"/>
        </w:rPr>
        <w:t>a</w:t>
      </w:r>
      <w:r w:rsidR="009D566E">
        <w:rPr>
          <w:lang w:val="es-ES_tradnl"/>
        </w:rPr>
        <w:t xml:space="preserve"> </w:t>
      </w:r>
      <w:r w:rsidRPr="00D619A6">
        <w:rPr>
          <w:lang w:val="es-ES_tradnl"/>
        </w:rPr>
        <w:t xml:space="preserve">principal, </w:t>
      </w:r>
      <w:r w:rsidR="005B7474" w:rsidRPr="00D619A6">
        <w:rPr>
          <w:lang w:val="es-ES_tradnl"/>
        </w:rPr>
        <w:t xml:space="preserve">       </w:t>
      </w:r>
      <w:r w:rsidRPr="00D619A6">
        <w:rPr>
          <w:lang w:val="es-ES_tradnl"/>
        </w:rPr>
        <w:t>La alimentación de mi bebé</w:t>
      </w: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1B1524" w:rsidP="001B1524">
      <w:pPr>
        <w:pStyle w:val="SL-FlLftSgl"/>
        <w:rPr>
          <w:lang w:val="es-ES_tradnl"/>
        </w:rPr>
      </w:pPr>
      <w:r w:rsidRPr="00D619A6">
        <w:rPr>
          <w:lang w:val="es-ES_tradnl"/>
        </w:rPr>
        <w:lastRenderedPageBreak/>
        <w:t>Suzanne McNutt</w:t>
      </w:r>
    </w:p>
    <w:p w:rsidR="001B1524" w:rsidRPr="00D619A6" w:rsidRDefault="001B1524" w:rsidP="001B1524">
      <w:pPr>
        <w:pStyle w:val="SL-FlLftSgl"/>
        <w:jc w:val="left"/>
        <w:rPr>
          <w:lang w:val="es-ES_tradnl"/>
        </w:rPr>
      </w:pPr>
      <w:r w:rsidRPr="00D619A6">
        <w:rPr>
          <w:lang w:val="es-ES_tradnl"/>
        </w:rPr>
        <w:t xml:space="preserve">Directora del proyecto </w:t>
      </w:r>
      <w:r w:rsidR="005B7474" w:rsidRPr="00D619A6">
        <w:rPr>
          <w:lang w:val="es-ES_tradnl"/>
        </w:rPr>
        <w:t xml:space="preserve">       </w:t>
      </w:r>
      <w:r w:rsidRPr="00D619A6">
        <w:rPr>
          <w:lang w:val="es-ES_tradnl"/>
        </w:rPr>
        <w:t>La alimentación de mi bebé</w:t>
      </w:r>
    </w:p>
    <w:p w:rsidR="001B1524" w:rsidRPr="00D619A6" w:rsidRDefault="001B1524" w:rsidP="001B1524">
      <w:pPr>
        <w:pStyle w:val="SL-FlLftSgl"/>
        <w:rPr>
          <w:lang w:val="es-ES_tradnl"/>
        </w:rPr>
      </w:pPr>
    </w:p>
    <w:p w:rsidR="001B1524" w:rsidRPr="00D619A6" w:rsidRDefault="00F5338A" w:rsidP="001B1524">
      <w:pPr>
        <w:pStyle w:val="SL-FlLftSgl"/>
        <w:rPr>
          <w:lang w:val="es-ES_tradnl"/>
        </w:rPr>
      </w:pPr>
      <w:r>
        <w:rPr>
          <w:lang w:val="es-ES_tradnl"/>
        </w:rPr>
        <w:lastRenderedPageBreak/>
        <w:t>Tameka Owens</w:t>
      </w:r>
    </w:p>
    <w:p w:rsidR="001B1524" w:rsidRPr="00D619A6" w:rsidRDefault="001B1524" w:rsidP="001B1524">
      <w:pPr>
        <w:pStyle w:val="SL-FlLftSgl"/>
        <w:jc w:val="left"/>
        <w:rPr>
          <w:lang w:val="es-ES_tradnl"/>
        </w:rPr>
        <w:sectPr w:rsidR="001B1524" w:rsidRPr="00D619A6" w:rsidSect="00C75141">
          <w:type w:val="continuous"/>
          <w:pgSz w:w="12240" w:h="15840"/>
          <w:pgMar w:top="1440" w:right="1440" w:bottom="1440" w:left="1440" w:header="720" w:footer="576" w:gutter="0"/>
          <w:cols w:num="3" w:space="720"/>
          <w:titlePg/>
          <w:docGrid w:linePitch="299"/>
        </w:sectPr>
      </w:pPr>
      <w:r w:rsidRPr="00D619A6">
        <w:rPr>
          <w:lang w:val="es-ES_tradnl"/>
        </w:rPr>
        <w:t>Servicio de Nutrición y Alimentos, USDA</w:t>
      </w:r>
    </w:p>
    <w:p w:rsidR="001B1524" w:rsidRPr="001B1524" w:rsidRDefault="00C60804" w:rsidP="001B1524">
      <w:pPr>
        <w:pStyle w:val="SL-FlLftSgl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241935</wp:posOffset>
                </wp:positionV>
                <wp:extent cx="6254750" cy="714375"/>
                <wp:effectExtent l="0" t="0" r="1270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24" w:rsidRPr="005B7474" w:rsidRDefault="001B1524" w:rsidP="001B1524">
                            <w:pPr>
                              <w:spacing w:after="120" w:line="24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>De acuerdo con la Ley de reducción de papeleo de 1995 (</w:t>
                            </w:r>
                            <w:proofErr w:type="spellStart"/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>Paperwork</w:t>
                            </w:r>
                            <w:proofErr w:type="spellEnd"/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>Reduction</w:t>
                            </w:r>
                            <w:proofErr w:type="spellEnd"/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>Act</w:t>
                            </w:r>
                            <w:proofErr w:type="spellEnd"/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 xml:space="preserve"> of 1995), ninguna persona está obligada a responder a una recolección de información a menos que esta tenga un número válido de la OMB. El número de control válido de la OMB para esta recolección de información es 0584-XXXX. Se calcula que el tiempo requerido para contestar esta recolección de información es de </w:t>
                            </w:r>
                            <w:r w:rsidR="00D363D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 xml:space="preserve">5 </w:t>
                            </w:r>
                            <w:r w:rsidRPr="005B747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_tradnl"/>
                              </w:rPr>
                              <w:t>minutos en promedio por formulario, incluyendo el tiempo para revisar las instrucciones, buscar fuentes existentes de datos, reunir y mantener los datos necesarios y completar y revisar la recolección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8.6pt;margin-top:19.05pt;width:492.5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" filled="f" strokeweight=".5pt">
                <v:path arrowok="t"/>
                <v:textbox>
                  <w:txbxContent>
                    <w:p w:rsidR="001B1524" w:rsidRPr="005B7474" w:rsidRDefault="001B1524" w:rsidP="001B1524">
                      <w:pPr>
                        <w:spacing w:after="120" w:line="240" w:lineRule="auto"/>
                        <w:rPr>
                          <w:rFonts w:ascii="Arial" w:eastAsia="Calibri" w:hAnsi="Arial" w:cs="Arial"/>
                          <w:sz w:val="16"/>
                          <w:szCs w:val="16"/>
                          <w:lang w:val="es-ES_tradnl"/>
                        </w:rPr>
                      </w:pPr>
                      <w:r w:rsidRPr="005B7474">
                        <w:rPr>
                          <w:rFonts w:ascii="Arial" w:eastAsia="Calibri" w:hAnsi="Arial" w:cs="Arial"/>
                          <w:sz w:val="16"/>
                          <w:szCs w:val="16"/>
                          <w:lang w:val="es-ES_tradnl"/>
                        </w:rPr>
                        <w:t xml:space="preserve">De acuerdo con la Ley de reducción de papeleo de 1995 (Paperwork Reduction Act of 1995), ninguna persona está obligada a responder a una recolección de información a menos que esta tenga un número válido de la OMB. El número de control válido de la OMB para esta recolección de información es 0584-XXXX. Se calcula que el tiempo requerido para contestar esta recolección de información es de </w:t>
                      </w:r>
                      <w:r w:rsidR="00D363D3">
                        <w:rPr>
                          <w:rFonts w:ascii="Arial" w:eastAsia="Calibri" w:hAnsi="Arial" w:cs="Arial"/>
                          <w:sz w:val="16"/>
                          <w:szCs w:val="16"/>
                          <w:lang w:val="es-ES_tradnl"/>
                        </w:rPr>
                        <w:t xml:space="preserve">5 </w:t>
                      </w:r>
                      <w:r w:rsidRPr="005B7474">
                        <w:rPr>
                          <w:rFonts w:ascii="Arial" w:eastAsia="Calibri" w:hAnsi="Arial" w:cs="Arial"/>
                          <w:sz w:val="16"/>
                          <w:szCs w:val="16"/>
                          <w:lang w:val="es-ES_tradnl"/>
                        </w:rPr>
                        <w:t>minutos en promedio por formulario, incluyendo el tiempo para revisar las instrucciones, buscar fuentes existentes de datos, reunir y mantener los datos necesarios y completar y revisar la recolección de información.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1524" w:rsidRPr="001B1524" w:rsidSect="00C75141"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35" w:rsidRPr="001B1524" w:rsidRDefault="00C13635">
      <w:pPr>
        <w:spacing w:line="240" w:lineRule="auto"/>
        <w:rPr>
          <w:noProof/>
        </w:rPr>
      </w:pPr>
      <w:r w:rsidRPr="001B1524">
        <w:rPr>
          <w:noProof/>
        </w:rPr>
        <w:separator/>
      </w:r>
    </w:p>
  </w:endnote>
  <w:endnote w:type="continuationSeparator" w:id="0">
    <w:p w:rsidR="00C13635" w:rsidRPr="001B1524" w:rsidRDefault="00C13635">
      <w:pPr>
        <w:spacing w:line="240" w:lineRule="auto"/>
        <w:rPr>
          <w:noProof/>
        </w:rPr>
      </w:pPr>
      <w:r w:rsidRPr="001B1524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24" w:rsidRPr="001B1524" w:rsidRDefault="001B1524">
    <w:pPr>
      <w:pStyle w:val="Footer"/>
      <w:rPr>
        <w:noProof/>
      </w:rPr>
    </w:pPr>
    <w:r w:rsidRPr="001B1524">
      <w:rPr>
        <w:noProof/>
      </w:rPr>
      <w:ptab w:relativeTo="margin" w:alignment="center" w:leader="none"/>
    </w:r>
    <w:r w:rsidRPr="001B1524">
      <w:rPr>
        <w:noProof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9B" w:rsidRPr="001B1524" w:rsidRDefault="006C279B">
    <w:pPr>
      <w:pStyle w:val="Footer"/>
      <w:rPr>
        <w:noProof/>
      </w:rPr>
    </w:pPr>
    <w:r w:rsidRPr="001B1524">
      <w:rPr>
        <w:noProof/>
      </w:rPr>
      <w:ptab w:relativeTo="margin" w:alignment="center" w:leader="none"/>
    </w:r>
    <w:r w:rsidRPr="001B1524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35" w:rsidRPr="001B1524" w:rsidRDefault="00C13635">
      <w:pPr>
        <w:spacing w:line="240" w:lineRule="auto"/>
        <w:rPr>
          <w:noProof/>
        </w:rPr>
      </w:pPr>
      <w:r w:rsidRPr="001B1524">
        <w:rPr>
          <w:noProof/>
        </w:rPr>
        <w:separator/>
      </w:r>
    </w:p>
  </w:footnote>
  <w:footnote w:type="continuationSeparator" w:id="0">
    <w:p w:rsidR="00C13635" w:rsidRPr="001B1524" w:rsidRDefault="00C13635">
      <w:pPr>
        <w:spacing w:line="240" w:lineRule="auto"/>
        <w:rPr>
          <w:noProof/>
        </w:rPr>
      </w:pPr>
      <w:r w:rsidRPr="001B1524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24" w:rsidRDefault="001B1524" w:rsidP="006C279B">
    <w:pPr>
      <w:pStyle w:val="Header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9B" w:rsidRDefault="006C279B" w:rsidP="006C279B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7"/>
    <w:rsid w:val="00047FB5"/>
    <w:rsid w:val="000D06EE"/>
    <w:rsid w:val="001B1524"/>
    <w:rsid w:val="00281DF3"/>
    <w:rsid w:val="00295738"/>
    <w:rsid w:val="002D1B08"/>
    <w:rsid w:val="003A5859"/>
    <w:rsid w:val="00453EF3"/>
    <w:rsid w:val="00592C65"/>
    <w:rsid w:val="005B7474"/>
    <w:rsid w:val="005D11F4"/>
    <w:rsid w:val="00687219"/>
    <w:rsid w:val="006C279B"/>
    <w:rsid w:val="006E0BCE"/>
    <w:rsid w:val="0079045D"/>
    <w:rsid w:val="008A6942"/>
    <w:rsid w:val="008D7789"/>
    <w:rsid w:val="009D566E"/>
    <w:rsid w:val="009F5529"/>
    <w:rsid w:val="00A34CB7"/>
    <w:rsid w:val="00B20407"/>
    <w:rsid w:val="00B61D88"/>
    <w:rsid w:val="00C13635"/>
    <w:rsid w:val="00C60804"/>
    <w:rsid w:val="00C75141"/>
    <w:rsid w:val="00D1415C"/>
    <w:rsid w:val="00D363D3"/>
    <w:rsid w:val="00D561EB"/>
    <w:rsid w:val="00D619A6"/>
    <w:rsid w:val="00EA5468"/>
    <w:rsid w:val="00F37652"/>
    <w:rsid w:val="00F5338A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B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A34CB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-SglSpPara">
    <w:name w:val="SP-Sgl Sp Para"/>
    <w:rsid w:val="00A34CB7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A34CB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CB7"/>
    <w:rPr>
      <w:rFonts w:ascii="Times New Roman" w:eastAsia="Times New Roman" w:hAnsi="Times New Ro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6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41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15C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B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A34CB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-SglSpPara">
    <w:name w:val="SP-Sgl Sp Para"/>
    <w:rsid w:val="00A34CB7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A34CB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CB7"/>
    <w:rPr>
      <w:rFonts w:ascii="Times New Roman" w:eastAsia="Times New Roman" w:hAnsi="Times New Ro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6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41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15C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westa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10D01913.dotm</Template>
  <TotalTime>0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King</dc:creator>
  <cp:lastModifiedBy>Bibi Gollapudi</cp:lastModifiedBy>
  <cp:revision>2</cp:revision>
  <dcterms:created xsi:type="dcterms:W3CDTF">2012-12-06T16:51:00Z</dcterms:created>
  <dcterms:modified xsi:type="dcterms:W3CDTF">2012-12-06T16:51:00Z</dcterms:modified>
</cp:coreProperties>
</file>