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94" w:rsidRPr="00E13E94" w:rsidRDefault="00664C12" w:rsidP="0054466F">
      <w:pPr>
        <w:pStyle w:val="NormalSS"/>
        <w:tabs>
          <w:tab w:val="clear" w:pos="432"/>
          <w:tab w:val="left" w:pos="86"/>
          <w:tab w:val="left" w:pos="8280"/>
        </w:tabs>
        <w:ind w:firstLine="0"/>
        <w:rPr>
          <w:iCs/>
          <w:sz w:val="16"/>
        </w:rPr>
      </w:pPr>
      <w:r w:rsidRPr="00664C12">
        <w:rPr>
          <w:b/>
          <w:bCs/>
          <w:noProof/>
          <w:sz w:val="16"/>
        </w:rPr>
        <w:pict>
          <v:shapetype id="_x0000_t202" coordsize="21600,21600" o:spt="202" path="m,l,21600r21600,l21600,xe">
            <v:stroke joinstyle="miter"/>
            <v:path gradientshapeok="t" o:connecttype="rect"/>
          </v:shapetype>
          <v:shape id="_x0000_s1027" type="#_x0000_t202" style="position:absolute;left:0;text-align:left;margin-left:85.55pt;margin-top:-34.8pt;width:385.15pt;height:23.4pt;z-index:251658240" o:allowincell="f">
            <v:textbox>
              <w:txbxContent>
                <w:p w:rsidR="00465EF8" w:rsidRPr="00626852" w:rsidRDefault="00626852" w:rsidP="001546A3">
                  <w:pPr>
                    <w:pStyle w:val="Header"/>
                    <w:ind w:firstLine="0"/>
                    <w:jc w:val="center"/>
                    <w:rPr>
                      <w:b/>
                      <w:bCs/>
                      <w:sz w:val="22"/>
                      <w:szCs w:val="22"/>
                    </w:rPr>
                  </w:pPr>
                  <w:r>
                    <w:rPr>
                      <w:b/>
                      <w:bCs/>
                      <w:sz w:val="22"/>
                      <w:szCs w:val="22"/>
                    </w:rPr>
                    <w:t xml:space="preserve">B.1 </w:t>
                  </w:r>
                  <w:r w:rsidR="00465EF8" w:rsidRPr="00626852">
                    <w:rPr>
                      <w:b/>
                      <w:bCs/>
                      <w:sz w:val="22"/>
                      <w:szCs w:val="22"/>
                    </w:rPr>
                    <w:t>LETTER TO SUPERINTENDENT OF THE SCHOOL DISTRICT</w:t>
                  </w:r>
                </w:p>
              </w:txbxContent>
            </v:textbox>
          </v:shape>
        </w:pict>
      </w:r>
      <w:r w:rsidR="0054466F">
        <w:rPr>
          <w:iCs/>
          <w:sz w:val="16"/>
        </w:rPr>
        <w:tab/>
      </w:r>
      <w:bookmarkStart w:id="0" w:name="From"/>
      <w:bookmarkEnd w:id="0"/>
      <w:r w:rsidR="001546A3">
        <w:rPr>
          <w:iCs/>
          <w:sz w:val="16"/>
        </w:rPr>
        <w:t>Laura Castner</w:t>
      </w:r>
    </w:p>
    <w:p w:rsidR="00105DC3" w:rsidRPr="00781C52" w:rsidRDefault="00781C52">
      <w:pPr>
        <w:pStyle w:val="NormalSS"/>
        <w:tabs>
          <w:tab w:val="clear" w:pos="432"/>
          <w:tab w:val="left" w:pos="86"/>
          <w:tab w:val="left" w:pos="8280"/>
        </w:tabs>
        <w:ind w:firstLine="0"/>
        <w:rPr>
          <w:i/>
          <w:iCs/>
          <w:sz w:val="16"/>
        </w:rPr>
      </w:pPr>
      <w:r w:rsidRPr="00781C52">
        <w:rPr>
          <w:i/>
          <w:iCs/>
          <w:sz w:val="16"/>
        </w:rPr>
        <w:tab/>
      </w:r>
      <w:bookmarkStart w:id="1" w:name="SenderTitle"/>
      <w:bookmarkEnd w:id="1"/>
      <w:r w:rsidR="001546A3">
        <w:rPr>
          <w:i/>
          <w:iCs/>
          <w:sz w:val="16"/>
        </w:rPr>
        <w:t>Project Director</w:t>
      </w:r>
    </w:p>
    <w:p w:rsidR="00105DC3" w:rsidRDefault="00140CAF">
      <w:pPr>
        <w:pStyle w:val="NormalSS"/>
        <w:tabs>
          <w:tab w:val="clear" w:pos="432"/>
          <w:tab w:val="left" w:pos="90"/>
          <w:tab w:val="left" w:pos="8280"/>
        </w:tabs>
        <w:ind w:firstLine="0"/>
        <w:rPr>
          <w:sz w:val="16"/>
        </w:rPr>
      </w:pPr>
      <w:r>
        <w:rPr>
          <w:sz w:val="16"/>
        </w:rPr>
        <w:tab/>
      </w:r>
      <w:r>
        <w:rPr>
          <w:sz w:val="16"/>
        </w:rPr>
        <w:tab/>
      </w:r>
    </w:p>
    <w:p w:rsidR="00105DC3" w:rsidRDefault="00105DC3" w:rsidP="00E80C19">
      <w:pPr>
        <w:pStyle w:val="NormalSS"/>
        <w:tabs>
          <w:tab w:val="left" w:pos="8280"/>
        </w:tabs>
        <w:ind w:firstLine="0"/>
        <w:rPr>
          <w:b/>
          <w:bCs/>
          <w:sz w:val="16"/>
        </w:rPr>
      </w:pPr>
    </w:p>
    <w:p w:rsidR="009B47F4" w:rsidRDefault="009B47F4" w:rsidP="00E80C19">
      <w:pPr>
        <w:pStyle w:val="NormalSS"/>
        <w:tabs>
          <w:tab w:val="clear" w:pos="432"/>
        </w:tabs>
        <w:ind w:left="2520" w:firstLine="0"/>
        <w:jc w:val="left"/>
        <w:rPr>
          <w:sz w:val="16"/>
          <w:szCs w:val="16"/>
        </w:rPr>
      </w:pPr>
    </w:p>
    <w:p w:rsidR="001546A3" w:rsidRDefault="006F2B98" w:rsidP="002F7C2E">
      <w:pPr>
        <w:pStyle w:val="NormalSS"/>
        <w:tabs>
          <w:tab w:val="clear" w:pos="432"/>
        </w:tabs>
        <w:ind w:left="2232" w:firstLine="0"/>
        <w:jc w:val="left"/>
        <w:rPr>
          <w:sz w:val="16"/>
          <w:szCs w:val="16"/>
        </w:rPr>
      </w:pPr>
      <w:r>
        <w:rPr>
          <w:sz w:val="16"/>
          <w:szCs w:val="16"/>
        </w:rPr>
        <w:br w:type="column"/>
      </w:r>
      <w:bookmarkStart w:id="2" w:name="MPRAddress"/>
      <w:bookmarkEnd w:id="2"/>
      <w:r w:rsidR="001546A3">
        <w:rPr>
          <w:sz w:val="16"/>
          <w:szCs w:val="16"/>
        </w:rPr>
        <w:t>1100 1st Street, NE, 12th Floor</w:t>
      </w:r>
    </w:p>
    <w:p w:rsidR="001546A3" w:rsidRDefault="001546A3" w:rsidP="002F7C2E">
      <w:pPr>
        <w:pStyle w:val="NormalSS"/>
        <w:tabs>
          <w:tab w:val="clear" w:pos="432"/>
        </w:tabs>
        <w:ind w:left="2232" w:firstLine="0"/>
        <w:jc w:val="left"/>
        <w:rPr>
          <w:sz w:val="16"/>
          <w:szCs w:val="16"/>
        </w:rPr>
      </w:pPr>
      <w:r>
        <w:rPr>
          <w:sz w:val="16"/>
          <w:szCs w:val="16"/>
        </w:rPr>
        <w:t>Washington, DC 20002-4221</w:t>
      </w:r>
    </w:p>
    <w:p w:rsidR="001546A3" w:rsidRDefault="001546A3" w:rsidP="002F7C2E">
      <w:pPr>
        <w:pStyle w:val="NormalSS"/>
        <w:tabs>
          <w:tab w:val="clear" w:pos="432"/>
        </w:tabs>
        <w:ind w:left="2232" w:firstLine="0"/>
        <w:jc w:val="left"/>
        <w:rPr>
          <w:sz w:val="16"/>
          <w:szCs w:val="16"/>
        </w:rPr>
      </w:pPr>
      <w:r>
        <w:rPr>
          <w:sz w:val="16"/>
          <w:szCs w:val="16"/>
        </w:rPr>
        <w:t>Telephone (202) 484-9220</w:t>
      </w:r>
    </w:p>
    <w:p w:rsidR="005B05C7" w:rsidRDefault="001546A3" w:rsidP="002F7C2E">
      <w:pPr>
        <w:pStyle w:val="NormalSS"/>
        <w:tabs>
          <w:tab w:val="clear" w:pos="432"/>
        </w:tabs>
        <w:ind w:left="2232" w:firstLine="0"/>
        <w:jc w:val="left"/>
        <w:rPr>
          <w:sz w:val="16"/>
          <w:szCs w:val="16"/>
        </w:rPr>
      </w:pPr>
      <w:r>
        <w:rPr>
          <w:sz w:val="16"/>
          <w:szCs w:val="16"/>
        </w:rPr>
        <w:t>Fax (202) 863-1763</w:t>
      </w:r>
    </w:p>
    <w:p w:rsidR="003B060E" w:rsidRPr="00EE7B4C" w:rsidRDefault="00EE7B4C" w:rsidP="00E943E8">
      <w:pPr>
        <w:pStyle w:val="NormalSS"/>
        <w:tabs>
          <w:tab w:val="clear" w:pos="432"/>
        </w:tabs>
        <w:ind w:left="2232" w:firstLine="0"/>
        <w:jc w:val="left"/>
        <w:rPr>
          <w:sz w:val="16"/>
          <w:szCs w:val="16"/>
        </w:rPr>
      </w:pPr>
      <w:r w:rsidRPr="00EE7B4C">
        <w:rPr>
          <w:sz w:val="16"/>
          <w:szCs w:val="16"/>
        </w:rPr>
        <w:t>www.mathematica-mpr.com</w:t>
      </w:r>
    </w:p>
    <w:p w:rsidR="00EE7B4C" w:rsidRPr="0020063E" w:rsidRDefault="00EE7B4C" w:rsidP="002F7C2E">
      <w:pPr>
        <w:pStyle w:val="NormalSS"/>
        <w:tabs>
          <w:tab w:val="clear" w:pos="432"/>
          <w:tab w:val="left" w:pos="2520"/>
        </w:tabs>
        <w:ind w:left="2232" w:firstLine="0"/>
        <w:jc w:val="left"/>
        <w:rPr>
          <w:b/>
          <w:sz w:val="16"/>
          <w:szCs w:val="16"/>
        </w:rPr>
      </w:pPr>
      <w:bookmarkStart w:id="3" w:name="SenderPhone"/>
      <w:bookmarkEnd w:id="3"/>
    </w:p>
    <w:p w:rsidR="004A3697" w:rsidRPr="003B060E" w:rsidRDefault="004A3697">
      <w:pPr>
        <w:pStyle w:val="NormalSS"/>
        <w:rPr>
          <w:sz w:val="16"/>
          <w:szCs w:val="16"/>
        </w:rPr>
        <w:sectPr w:rsidR="004A3697" w:rsidRPr="003B060E" w:rsidSect="005429F6">
          <w:headerReference w:type="default" r:id="rId8"/>
          <w:footerReference w:type="default" r:id="rId9"/>
          <w:headerReference w:type="first" r:id="rId10"/>
          <w:footerReference w:type="first" r:id="rId11"/>
          <w:endnotePr>
            <w:numFmt w:val="decimal"/>
          </w:endnotePr>
          <w:type w:val="continuous"/>
          <w:pgSz w:w="12240" w:h="15840" w:code="1"/>
          <w:pgMar w:top="965" w:right="547" w:bottom="1440" w:left="720" w:header="720" w:footer="576" w:gutter="0"/>
          <w:paperSrc w:first="15" w:other="15"/>
          <w:cols w:num="2" w:space="720"/>
          <w:noEndnote/>
          <w:titlePg/>
          <w:docGrid w:linePitch="326"/>
        </w:sectPr>
      </w:pPr>
    </w:p>
    <w:p w:rsidR="004A3697" w:rsidRDefault="00664C12" w:rsidP="00F46E3B">
      <w:pPr>
        <w:pStyle w:val="NormalSS"/>
        <w:tabs>
          <w:tab w:val="clear" w:pos="432"/>
          <w:tab w:val="left" w:pos="7380"/>
        </w:tabs>
        <w:ind w:firstLine="0"/>
      </w:pPr>
      <w:r>
        <w:rPr>
          <w:noProof/>
        </w:rPr>
        <w:lastRenderedPageBreak/>
        <w:pict>
          <v:shape id="_x0000_s1030" type="#_x0000_t202" style="position:absolute;left:0;text-align:left;margin-left:353.55pt;margin-top:5.85pt;width:154.75pt;height:27.5pt;z-index:251659264">
            <v:textbox>
              <w:txbxContent>
                <w:p w:rsidR="00F46E3B" w:rsidRPr="00F46E3B" w:rsidRDefault="00F46E3B" w:rsidP="00F46E3B">
                  <w:pPr>
                    <w:spacing w:line="240" w:lineRule="auto"/>
                    <w:ind w:firstLine="0"/>
                    <w:rPr>
                      <w:rFonts w:ascii="Arial" w:hAnsi="Arial" w:cs="Arial"/>
                      <w:sz w:val="18"/>
                      <w:szCs w:val="18"/>
                    </w:rPr>
                  </w:pPr>
                  <w:r w:rsidRPr="00F46E3B">
                    <w:rPr>
                      <w:rFonts w:ascii="Arial" w:hAnsi="Arial" w:cs="Arial"/>
                      <w:sz w:val="18"/>
                      <w:szCs w:val="18"/>
                    </w:rPr>
                    <w:t>OMB Approval No.:</w:t>
                  </w:r>
                  <w:r w:rsidR="00201740">
                    <w:rPr>
                      <w:rFonts w:ascii="Arial" w:hAnsi="Arial" w:cs="Arial"/>
                      <w:sz w:val="18"/>
                      <w:szCs w:val="18"/>
                    </w:rPr>
                    <w:t xml:space="preserve"> </w:t>
                  </w:r>
                  <w:r w:rsidR="00201740" w:rsidRPr="00201740">
                    <w:rPr>
                      <w:sz w:val="18"/>
                    </w:rPr>
                    <w:t>0584-0530</w:t>
                  </w:r>
                </w:p>
                <w:p w:rsidR="00F46E3B" w:rsidRPr="00F46E3B" w:rsidRDefault="00F46E3B" w:rsidP="00F46E3B">
                  <w:pPr>
                    <w:spacing w:line="240" w:lineRule="auto"/>
                    <w:ind w:firstLine="0"/>
                    <w:rPr>
                      <w:rFonts w:ascii="Arial" w:hAnsi="Arial" w:cs="Arial"/>
                      <w:sz w:val="18"/>
                      <w:szCs w:val="18"/>
                    </w:rPr>
                  </w:pPr>
                  <w:r w:rsidRPr="00F46E3B">
                    <w:rPr>
                      <w:rFonts w:ascii="Arial" w:hAnsi="Arial" w:cs="Arial"/>
                      <w:sz w:val="18"/>
                      <w:szCs w:val="18"/>
                    </w:rPr>
                    <w:t>Approval Expires:</w:t>
                  </w:r>
                </w:p>
              </w:txbxContent>
            </v:textbox>
          </v:shape>
        </w:pict>
      </w:r>
      <w:r w:rsidR="004A3697">
        <w:tab/>
      </w:r>
    </w:p>
    <w:p w:rsidR="00F46E3B" w:rsidRDefault="00F46E3B" w:rsidP="003C65AD">
      <w:pPr>
        <w:pStyle w:val="NormalSS"/>
        <w:tabs>
          <w:tab w:val="clear" w:pos="432"/>
          <w:tab w:val="left" w:pos="7380"/>
        </w:tabs>
        <w:spacing w:before="240"/>
        <w:ind w:firstLine="0"/>
      </w:pPr>
    </w:p>
    <w:p w:rsidR="00F46E3B" w:rsidRDefault="00F46E3B" w:rsidP="00F46E3B">
      <w:pPr>
        <w:pStyle w:val="NormalSS"/>
        <w:tabs>
          <w:tab w:val="clear" w:pos="432"/>
          <w:tab w:val="left" w:pos="7380"/>
        </w:tabs>
        <w:ind w:firstLine="0"/>
      </w:pPr>
    </w:p>
    <w:p w:rsidR="00105DC3" w:rsidRDefault="004A3697" w:rsidP="00F46E3B">
      <w:pPr>
        <w:pStyle w:val="NormalSS"/>
        <w:tabs>
          <w:tab w:val="clear" w:pos="432"/>
          <w:tab w:val="left" w:pos="7380"/>
        </w:tabs>
        <w:ind w:firstLine="0"/>
      </w:pPr>
      <w:r>
        <w:tab/>
      </w:r>
      <w:bookmarkStart w:id="4" w:name="MemoNumber"/>
      <w:bookmarkStart w:id="5" w:name="DateMark"/>
      <w:bookmarkEnd w:id="4"/>
      <w:bookmarkEnd w:id="5"/>
      <w:r w:rsidR="00752917">
        <w:t>Date</w:t>
      </w:r>
    </w:p>
    <w:p w:rsidR="00105DC3" w:rsidRDefault="00105DC3">
      <w:pPr>
        <w:spacing w:line="240" w:lineRule="auto"/>
        <w:ind w:firstLine="0"/>
      </w:pPr>
    </w:p>
    <w:p w:rsidR="00105DC3" w:rsidRDefault="00105DC3">
      <w:pPr>
        <w:spacing w:line="240" w:lineRule="auto"/>
        <w:ind w:firstLine="0"/>
      </w:pPr>
    </w:p>
    <w:p w:rsidR="001546A3" w:rsidRDefault="001546A3" w:rsidP="001546A3">
      <w:pPr>
        <w:pStyle w:val="NormalSS"/>
        <w:ind w:firstLine="0"/>
        <w:rPr>
          <w:sz w:val="22"/>
        </w:rPr>
      </w:pPr>
      <w:r>
        <w:rPr>
          <w:sz w:val="22"/>
        </w:rPr>
        <w:t>&lt;&lt;Name&gt;&gt;, &lt;&lt;Title&gt;&gt;</w:t>
      </w:r>
    </w:p>
    <w:p w:rsidR="001546A3" w:rsidRDefault="001546A3" w:rsidP="001546A3">
      <w:pPr>
        <w:pStyle w:val="NormalSS"/>
        <w:ind w:firstLine="0"/>
        <w:rPr>
          <w:sz w:val="22"/>
        </w:rPr>
      </w:pPr>
      <w:r>
        <w:rPr>
          <w:sz w:val="22"/>
        </w:rPr>
        <w:t>&lt;&lt;School District&gt;&gt;</w:t>
      </w:r>
    </w:p>
    <w:p w:rsidR="001546A3" w:rsidRDefault="001546A3" w:rsidP="001546A3">
      <w:pPr>
        <w:pStyle w:val="NormalSS"/>
        <w:ind w:firstLine="0"/>
        <w:rPr>
          <w:sz w:val="22"/>
        </w:rPr>
      </w:pPr>
      <w:r>
        <w:rPr>
          <w:sz w:val="22"/>
        </w:rPr>
        <w:t>&lt;&lt;Address&gt;&gt;</w:t>
      </w:r>
    </w:p>
    <w:p w:rsidR="001546A3" w:rsidRDefault="001546A3" w:rsidP="001546A3">
      <w:pPr>
        <w:pStyle w:val="NormalSS"/>
        <w:ind w:firstLine="0"/>
        <w:rPr>
          <w:sz w:val="22"/>
        </w:rPr>
      </w:pPr>
      <w:r>
        <w:rPr>
          <w:sz w:val="22"/>
        </w:rPr>
        <w:t>&lt;&lt;City, State, Zip&gt;&gt;</w:t>
      </w:r>
    </w:p>
    <w:p w:rsidR="00105DC3" w:rsidRDefault="00105DC3">
      <w:pPr>
        <w:tabs>
          <w:tab w:val="left" w:pos="-604"/>
          <w:tab w:val="left" w:pos="-244"/>
          <w:tab w:val="left" w:pos="1196"/>
          <w:tab w:val="left" w:pos="8126"/>
          <w:tab w:val="left" w:pos="8936"/>
        </w:tabs>
        <w:spacing w:line="240" w:lineRule="auto"/>
        <w:ind w:firstLine="0"/>
        <w:outlineLvl w:val="0"/>
      </w:pPr>
    </w:p>
    <w:p w:rsidR="00105DC3" w:rsidRDefault="00140CAF">
      <w:pPr>
        <w:tabs>
          <w:tab w:val="left" w:pos="-604"/>
          <w:tab w:val="left" w:pos="-244"/>
          <w:tab w:val="left" w:pos="1196"/>
        </w:tabs>
        <w:ind w:firstLine="0"/>
        <w:outlineLvl w:val="0"/>
      </w:pPr>
      <w:r>
        <w:t xml:space="preserve">Dear </w:t>
      </w:r>
      <w:bookmarkStart w:id="6" w:name="Salutation"/>
      <w:bookmarkEnd w:id="6"/>
      <w:r w:rsidR="001546A3">
        <w:rPr>
          <w:sz w:val="22"/>
        </w:rPr>
        <w:t>&lt;&lt;Name&gt;&gt;</w:t>
      </w:r>
      <w:r>
        <w:t>:</w:t>
      </w:r>
    </w:p>
    <w:p w:rsidR="001546A3" w:rsidRDefault="001546A3" w:rsidP="001546A3">
      <w:pPr>
        <w:pStyle w:val="NormalSS"/>
        <w:rPr>
          <w:sz w:val="22"/>
        </w:rPr>
      </w:pPr>
      <w:bookmarkStart w:id="7" w:name="StartingPoint"/>
      <w:bookmarkEnd w:id="7"/>
      <w:r>
        <w:rPr>
          <w:sz w:val="22"/>
        </w:rPr>
        <w:t xml:space="preserve">The U.S. Department of Agriculture (USDA), Food and Nutrition Service (FNS), has contracted with Mathematica Policy Research </w:t>
      </w:r>
      <w:r w:rsidRPr="005B0D10">
        <w:rPr>
          <w:sz w:val="22"/>
        </w:rPr>
        <w:t xml:space="preserve">and its </w:t>
      </w:r>
      <w:r>
        <w:rPr>
          <w:sz w:val="22"/>
        </w:rPr>
        <w:t>research partners</w:t>
      </w:r>
      <w:r w:rsidRPr="005B0D10">
        <w:rPr>
          <w:sz w:val="22"/>
        </w:rPr>
        <w:t>, Westat, Inc.</w:t>
      </w:r>
      <w:r>
        <w:rPr>
          <w:sz w:val="22"/>
        </w:rPr>
        <w:t xml:space="preserve"> </w:t>
      </w:r>
      <w:r w:rsidRPr="005B0D10">
        <w:rPr>
          <w:sz w:val="22"/>
        </w:rPr>
        <w:t>and Decision Information Resources,</w:t>
      </w:r>
      <w:r>
        <w:rPr>
          <w:sz w:val="22"/>
        </w:rPr>
        <w:t xml:space="preserve"> to conduct the National School Lunch and School Breakfast Access, Participation, Eligibility, and Certification (APEC-II) study</w:t>
      </w:r>
      <w:r w:rsidR="00F244B2">
        <w:rPr>
          <w:sz w:val="22"/>
        </w:rPr>
        <w:t xml:space="preserve"> (also known as the National School Meals Study)</w:t>
      </w:r>
      <w:r>
        <w:rPr>
          <w:sz w:val="22"/>
        </w:rPr>
        <w:t xml:space="preserve"> for school year (SY) 2012-2013. Your school district has been selected to participate.</w:t>
      </w:r>
    </w:p>
    <w:p w:rsidR="001546A3" w:rsidRDefault="001546A3" w:rsidP="001546A3">
      <w:pPr>
        <w:pStyle w:val="NormalSS"/>
        <w:rPr>
          <w:sz w:val="22"/>
        </w:rPr>
      </w:pPr>
    </w:p>
    <w:p w:rsidR="001546A3" w:rsidRDefault="001546A3" w:rsidP="001546A3">
      <w:pPr>
        <w:pStyle w:val="NormalSS"/>
        <w:rPr>
          <w:sz w:val="22"/>
        </w:rPr>
      </w:pPr>
      <w:r>
        <w:rPr>
          <w:sz w:val="22"/>
        </w:rPr>
        <w:t>APEC-II is a</w:t>
      </w:r>
      <w:r w:rsidRPr="005B0D10">
        <w:rPr>
          <w:sz w:val="22"/>
        </w:rPr>
        <w:t xml:space="preserve"> </w:t>
      </w:r>
      <w:r>
        <w:rPr>
          <w:sz w:val="22"/>
        </w:rPr>
        <w:t>follow-up study</w:t>
      </w:r>
      <w:r w:rsidRPr="005B0D10">
        <w:rPr>
          <w:sz w:val="22"/>
        </w:rPr>
        <w:t xml:space="preserve"> </w:t>
      </w:r>
      <w:r>
        <w:rPr>
          <w:sz w:val="22"/>
        </w:rPr>
        <w:t xml:space="preserve">to the original APEC study conducted in 2005-06. APEC </w:t>
      </w:r>
      <w:r w:rsidRPr="005009E0">
        <w:rPr>
          <w:sz w:val="22"/>
        </w:rPr>
        <w:t xml:space="preserve">provided the first reliable national estimates of </w:t>
      </w:r>
      <w:r>
        <w:rPr>
          <w:sz w:val="22"/>
        </w:rPr>
        <w:t xml:space="preserve">National School Lunch Program (NSLP) </w:t>
      </w:r>
      <w:r w:rsidRPr="005009E0">
        <w:rPr>
          <w:sz w:val="22"/>
        </w:rPr>
        <w:t xml:space="preserve">and </w:t>
      </w:r>
      <w:r>
        <w:rPr>
          <w:sz w:val="22"/>
        </w:rPr>
        <w:t>the School Breakfast Program (</w:t>
      </w:r>
      <w:r w:rsidRPr="005009E0">
        <w:rPr>
          <w:sz w:val="22"/>
        </w:rPr>
        <w:t>SBP</w:t>
      </w:r>
      <w:r>
        <w:rPr>
          <w:sz w:val="22"/>
        </w:rPr>
        <w:t xml:space="preserve">) certification and administrative processes, including accuracy and error rates and led to important improvements in the programs. APEC-II will include nationally representative samples of school districts and schools and students within those sampled districts. It will examine participation, eligibility, and certification in the NSLP and the SBP to derive amounts and sources of erroneous reimbursements due to certification error (administrative errors versus household misreporting) and meal counting and claiming errors. APEC-II will also include the recently introduced provision, </w:t>
      </w:r>
      <w:r w:rsidRPr="00D95B5E">
        <w:rPr>
          <w:sz w:val="22"/>
        </w:rPr>
        <w:t>the Community Eligibility Option (CEO), in its national estimates.</w:t>
      </w:r>
    </w:p>
    <w:p w:rsidR="001546A3" w:rsidRDefault="001546A3" w:rsidP="001546A3">
      <w:pPr>
        <w:pStyle w:val="NormalSS"/>
        <w:rPr>
          <w:sz w:val="22"/>
        </w:rPr>
      </w:pPr>
    </w:p>
    <w:p w:rsidR="001546A3" w:rsidRDefault="001546A3" w:rsidP="001546A3">
      <w:pPr>
        <w:pStyle w:val="NormalSS"/>
        <w:rPr>
          <w:sz w:val="22"/>
        </w:rPr>
      </w:pPr>
      <w:r>
        <w:rPr>
          <w:sz w:val="22"/>
        </w:rPr>
        <w:t xml:space="preserve">The study requires the collection of data from several sources: school records; school and school district officials responsible for collection, certification, and verification of school meal applications; </w:t>
      </w:r>
      <w:r w:rsidR="00886FEC">
        <w:rPr>
          <w:sz w:val="22"/>
        </w:rPr>
        <w:t xml:space="preserve">cashier </w:t>
      </w:r>
      <w:r>
        <w:rPr>
          <w:sz w:val="22"/>
        </w:rPr>
        <w:t xml:space="preserve">transactions; and student households. The study’s researchers will visit your district and several sampled schools during a target week in the school year to observe and collect information on how school meals are counted and claimed for reimbursement from the USDA. For the sampled schools in your district who are not participating in the Community Eligibility Option, we will select samples of students who were approved for free or reduced-price meals or had their applications denied. We plan to conduct interviews with those students’ parents or guardians on their participation in the school food program during SY 2012-2013. For sampled schools </w:t>
      </w:r>
      <w:r w:rsidR="00886FEC">
        <w:rPr>
          <w:sz w:val="22"/>
        </w:rPr>
        <w:t xml:space="preserve">in your district </w:t>
      </w:r>
      <w:r>
        <w:rPr>
          <w:sz w:val="22"/>
        </w:rPr>
        <w:t xml:space="preserve">that are </w:t>
      </w:r>
      <w:r w:rsidR="00DE521B">
        <w:rPr>
          <w:sz w:val="22"/>
        </w:rPr>
        <w:t xml:space="preserve">not </w:t>
      </w:r>
      <w:r>
        <w:rPr>
          <w:sz w:val="22"/>
        </w:rPr>
        <w:t xml:space="preserve">participating in </w:t>
      </w:r>
      <w:r w:rsidR="00886FEC">
        <w:rPr>
          <w:sz w:val="22"/>
        </w:rPr>
        <w:t xml:space="preserve">the </w:t>
      </w:r>
      <w:r>
        <w:rPr>
          <w:sz w:val="22"/>
        </w:rPr>
        <w:t>CEO</w:t>
      </w:r>
      <w:r w:rsidR="00886FEC">
        <w:rPr>
          <w:sz w:val="22"/>
        </w:rPr>
        <w:t xml:space="preserve"> or a Provision 2/3 school in a non-base year</w:t>
      </w:r>
      <w:r>
        <w:rPr>
          <w:sz w:val="22"/>
        </w:rPr>
        <w:t xml:space="preserve">, we will select a sample from among all students in those schools, but will only collect information from school and school district records for those students; we will not need to conduct an interview. </w:t>
      </w:r>
    </w:p>
    <w:p w:rsidR="001546A3" w:rsidRDefault="001546A3" w:rsidP="001546A3">
      <w:pPr>
        <w:pStyle w:val="NormalSS"/>
        <w:rPr>
          <w:sz w:val="22"/>
        </w:rPr>
      </w:pPr>
    </w:p>
    <w:p w:rsidR="001546A3" w:rsidRDefault="001546A3" w:rsidP="001546A3">
      <w:pPr>
        <w:pStyle w:val="NormalSS"/>
        <w:rPr>
          <w:sz w:val="22"/>
        </w:rPr>
      </w:pPr>
      <w:r>
        <w:rPr>
          <w:sz w:val="22"/>
        </w:rPr>
        <w:t xml:space="preserve">The information collected by the study will be aggregated to form national and state estimates and are for research purposes only. Results will never be used to identify any individual student or household, </w:t>
      </w:r>
      <w:r>
        <w:rPr>
          <w:sz w:val="22"/>
        </w:rPr>
        <w:lastRenderedPageBreak/>
        <w:t xml:space="preserve">school, or school food authority, or to alter </w:t>
      </w:r>
      <w:r w:rsidR="00983A99">
        <w:rPr>
          <w:sz w:val="22"/>
        </w:rPr>
        <w:t xml:space="preserve">any student’s </w:t>
      </w:r>
      <w:r>
        <w:rPr>
          <w:sz w:val="22"/>
        </w:rPr>
        <w:t xml:space="preserve">current benefit status or the </w:t>
      </w:r>
      <w:r w:rsidR="00983A99">
        <w:rPr>
          <w:sz w:val="22"/>
        </w:rPr>
        <w:t xml:space="preserve">meal </w:t>
      </w:r>
      <w:r>
        <w:rPr>
          <w:sz w:val="22"/>
        </w:rPr>
        <w:t>reimbursements paid to school food authorities.</w:t>
      </w:r>
    </w:p>
    <w:p w:rsidR="001546A3" w:rsidRDefault="001546A3" w:rsidP="001546A3">
      <w:pPr>
        <w:pStyle w:val="NormalSS"/>
        <w:rPr>
          <w:sz w:val="22"/>
        </w:rPr>
      </w:pPr>
    </w:p>
    <w:p w:rsidR="001546A3" w:rsidRDefault="001546A3" w:rsidP="001546A3">
      <w:pPr>
        <w:pStyle w:val="NormalSS"/>
        <w:rPr>
          <w:sz w:val="22"/>
          <w:szCs w:val="17"/>
        </w:rPr>
      </w:pPr>
      <w:r>
        <w:rPr>
          <w:sz w:val="22"/>
        </w:rPr>
        <w:t xml:space="preserve">This study is authorized under the 2002 Improper Payments Information Act, which requires all Federal agencies that administer large programs to identify and reduce erroneous payments and report their findings to the Office of Management and Budget. Participation of selected districts and schools is required under Section 305 of the Healthy, Hunger-Free Kids Act of 2010. To verify your state’s support of the study and to address any questions you have, you may contact your state’s liaison for this study, the Child Nutrition Director, (&lt;&lt;CN DIRECTOR NAME&gt;&gt;). USDA contacts include:  (&lt;&lt;REGIONAL OFFICE DIRECTOR CONTACT&gt;&gt;) and </w:t>
      </w:r>
      <w:r w:rsidRPr="004B0753">
        <w:rPr>
          <w:sz w:val="22"/>
        </w:rPr>
        <w:t>Reneé Arroyo-Lee Sing</w:t>
      </w:r>
      <w:r>
        <w:rPr>
          <w:sz w:val="22"/>
        </w:rPr>
        <w:t xml:space="preserve"> (USDA, Office of Analysis, Nutrition, and Evaluation), the FNS project officer, at </w:t>
      </w:r>
      <w:r w:rsidRPr="004B0753">
        <w:rPr>
          <w:bCs/>
          <w:sz w:val="22"/>
        </w:rPr>
        <w:t>(703) 305-2126</w:t>
      </w:r>
      <w:r>
        <w:rPr>
          <w:sz w:val="22"/>
        </w:rPr>
        <w:t xml:space="preserve"> or by e-mail at </w:t>
      </w:r>
      <w:hyperlink r:id="rId12" w:history="1">
        <w:r w:rsidRPr="00656DB8">
          <w:rPr>
            <w:rStyle w:val="Hyperlink"/>
            <w:sz w:val="22"/>
            <w:szCs w:val="17"/>
          </w:rPr>
          <w:t>renee.arroyo-leesing@fns.usda.gov</w:t>
        </w:r>
      </w:hyperlink>
      <w:r>
        <w:rPr>
          <w:sz w:val="22"/>
          <w:szCs w:val="17"/>
        </w:rPr>
        <w:t xml:space="preserve">. </w:t>
      </w:r>
    </w:p>
    <w:p w:rsidR="001546A3" w:rsidRDefault="001546A3" w:rsidP="001546A3">
      <w:pPr>
        <w:pStyle w:val="NormalSS"/>
        <w:rPr>
          <w:sz w:val="22"/>
        </w:rPr>
      </w:pPr>
    </w:p>
    <w:p w:rsidR="001546A3" w:rsidRDefault="001546A3" w:rsidP="001546A3">
      <w:pPr>
        <w:pStyle w:val="NormalSS"/>
        <w:rPr>
          <w:sz w:val="22"/>
        </w:rPr>
      </w:pPr>
      <w:r>
        <w:rPr>
          <w:sz w:val="22"/>
        </w:rPr>
        <w:t>A member of the study team will be following up directly with your office to provide more information and to coordinate your district’s participation in the study. Feel free to contact me with any questions about the study at (8xx) xxx-</w:t>
      </w:r>
      <w:proofErr w:type="spellStart"/>
      <w:r>
        <w:rPr>
          <w:sz w:val="22"/>
        </w:rPr>
        <w:t>xxxx</w:t>
      </w:r>
      <w:proofErr w:type="spellEnd"/>
      <w:r>
        <w:rPr>
          <w:sz w:val="22"/>
        </w:rPr>
        <w:t xml:space="preserve"> or e-mail me at lcastner@mathematica-mpr.com. Thank you in advance for your help and cooperation. We look forward to working with you to conduct this important study.</w:t>
      </w:r>
    </w:p>
    <w:p w:rsidR="001546A3" w:rsidRDefault="001546A3" w:rsidP="001546A3">
      <w:pPr>
        <w:pStyle w:val="NormalSS"/>
        <w:rPr>
          <w:sz w:val="22"/>
        </w:rPr>
      </w:pPr>
    </w:p>
    <w:p w:rsidR="001546A3" w:rsidRDefault="001546A3" w:rsidP="001546A3">
      <w:pPr>
        <w:pStyle w:val="NormalSS"/>
        <w:tabs>
          <w:tab w:val="clear" w:pos="432"/>
          <w:tab w:val="left" w:pos="5760"/>
        </w:tabs>
        <w:rPr>
          <w:sz w:val="22"/>
        </w:rPr>
      </w:pPr>
      <w:r>
        <w:rPr>
          <w:sz w:val="22"/>
        </w:rPr>
        <w:tab/>
      </w:r>
      <w:r>
        <w:rPr>
          <w:sz w:val="22"/>
        </w:rPr>
        <w:tab/>
      </w:r>
      <w:r>
        <w:rPr>
          <w:sz w:val="22"/>
        </w:rPr>
        <w:tab/>
        <w:t>Sincerely,</w:t>
      </w:r>
    </w:p>
    <w:p w:rsidR="001546A3" w:rsidRDefault="001546A3" w:rsidP="001546A3">
      <w:pPr>
        <w:pStyle w:val="NormalSS"/>
        <w:tabs>
          <w:tab w:val="clear" w:pos="432"/>
          <w:tab w:val="left" w:pos="5760"/>
        </w:tabs>
        <w:rPr>
          <w:sz w:val="22"/>
        </w:rPr>
      </w:pPr>
    </w:p>
    <w:p w:rsidR="001546A3" w:rsidRDefault="001546A3" w:rsidP="001546A3">
      <w:pPr>
        <w:pStyle w:val="NormalSS"/>
        <w:tabs>
          <w:tab w:val="clear" w:pos="432"/>
          <w:tab w:val="left" w:pos="5760"/>
        </w:tabs>
        <w:rPr>
          <w:sz w:val="22"/>
        </w:rPr>
      </w:pPr>
      <w:r>
        <w:rPr>
          <w:sz w:val="22"/>
        </w:rPr>
        <w:tab/>
      </w:r>
      <w:r>
        <w:rPr>
          <w:sz w:val="22"/>
        </w:rPr>
        <w:tab/>
      </w:r>
      <w:r>
        <w:rPr>
          <w:sz w:val="22"/>
        </w:rPr>
        <w:tab/>
      </w:r>
    </w:p>
    <w:p w:rsidR="001546A3" w:rsidRDefault="001546A3" w:rsidP="001546A3">
      <w:pPr>
        <w:pStyle w:val="NormalSS"/>
        <w:ind w:firstLine="0"/>
        <w:rPr>
          <w:sz w:val="22"/>
        </w:rPr>
      </w:pPr>
    </w:p>
    <w:p w:rsidR="001546A3" w:rsidRDefault="001546A3" w:rsidP="001546A3">
      <w:pPr>
        <w:pStyle w:val="NormalSS"/>
        <w:ind w:firstLine="0"/>
        <w:rPr>
          <w:sz w:val="22"/>
        </w:rPr>
      </w:pPr>
    </w:p>
    <w:p w:rsidR="001546A3" w:rsidRDefault="001546A3" w:rsidP="001546A3">
      <w:pPr>
        <w:pStyle w:val="NormalSS"/>
        <w:ind w:firstLine="0"/>
        <w:rPr>
          <w:sz w:val="22"/>
        </w:rPr>
      </w:pPr>
    </w:p>
    <w:p w:rsidR="001546A3" w:rsidRDefault="001546A3" w:rsidP="001546A3">
      <w:pPr>
        <w:pStyle w:val="NormalSS"/>
        <w:ind w:firstLine="0"/>
        <w:rPr>
          <w:sz w:val="22"/>
        </w:rPr>
      </w:pPr>
      <w:r>
        <w:rPr>
          <w:sz w:val="22"/>
        </w:rPr>
        <w:t>cc:  &lt;&lt;Name SFA Director&gt;&gt;</w:t>
      </w:r>
    </w:p>
    <w:p w:rsidR="001546A3" w:rsidRDefault="001546A3" w:rsidP="001546A3">
      <w:pPr>
        <w:pStyle w:val="NormalSS"/>
        <w:ind w:firstLine="0"/>
        <w:rPr>
          <w:sz w:val="22"/>
        </w:rPr>
      </w:pPr>
    </w:p>
    <w:p w:rsidR="001546A3" w:rsidRDefault="001546A3" w:rsidP="001546A3">
      <w:pPr>
        <w:pStyle w:val="NormalSS"/>
        <w:ind w:firstLine="0"/>
        <w:rPr>
          <w:sz w:val="22"/>
        </w:rPr>
      </w:pPr>
    </w:p>
    <w:p w:rsidR="001546A3" w:rsidRDefault="001546A3" w:rsidP="001546A3">
      <w:pPr>
        <w:pStyle w:val="NormalSS"/>
        <w:ind w:firstLine="0"/>
        <w:rPr>
          <w:sz w:val="22"/>
        </w:rPr>
      </w:pPr>
    </w:p>
    <w:p w:rsidR="001546A3" w:rsidRDefault="001546A3" w:rsidP="001546A3">
      <w:pPr>
        <w:pStyle w:val="NormalSS"/>
        <w:ind w:firstLine="0"/>
        <w:rPr>
          <w:sz w:val="22"/>
        </w:rPr>
      </w:pPr>
      <w:r>
        <w:rPr>
          <w:sz w:val="22"/>
        </w:rPr>
        <w:t>Attachments:</w:t>
      </w:r>
      <w:r>
        <w:rPr>
          <w:sz w:val="22"/>
        </w:rPr>
        <w:tab/>
        <w:t>Study Overview</w:t>
      </w:r>
      <w:r>
        <w:rPr>
          <w:sz w:val="22"/>
        </w:rPr>
        <w:tab/>
      </w:r>
      <w:r>
        <w:rPr>
          <w:sz w:val="22"/>
        </w:rPr>
        <w:tab/>
      </w:r>
    </w:p>
    <w:p w:rsidR="001546A3" w:rsidRDefault="001546A3" w:rsidP="001546A3">
      <w:pPr>
        <w:pStyle w:val="NormalSS"/>
        <w:ind w:firstLine="0"/>
        <w:rPr>
          <w:sz w:val="22"/>
        </w:rPr>
      </w:pPr>
      <w:r>
        <w:rPr>
          <w:sz w:val="22"/>
        </w:rPr>
        <w:tab/>
      </w:r>
      <w:r>
        <w:rPr>
          <w:sz w:val="22"/>
        </w:rPr>
        <w:tab/>
      </w:r>
      <w:r>
        <w:rPr>
          <w:sz w:val="22"/>
        </w:rPr>
        <w:tab/>
        <w:t>Study Brochure for Households</w:t>
      </w:r>
    </w:p>
    <w:p w:rsidR="001546A3" w:rsidRDefault="001546A3" w:rsidP="00DB548B">
      <w:pPr>
        <w:pStyle w:val="NormalSS"/>
        <w:ind w:firstLine="0"/>
        <w:rPr>
          <w:sz w:val="22"/>
        </w:rPr>
      </w:pPr>
      <w:r>
        <w:rPr>
          <w:sz w:val="22"/>
        </w:rPr>
        <w:tab/>
      </w:r>
      <w:r>
        <w:rPr>
          <w:sz w:val="22"/>
        </w:rPr>
        <w:tab/>
      </w:r>
      <w:r>
        <w:rPr>
          <w:sz w:val="22"/>
        </w:rPr>
        <w:tab/>
      </w:r>
    </w:p>
    <w:p w:rsidR="00752917" w:rsidRDefault="00752917" w:rsidP="001546A3">
      <w:pPr>
        <w:pStyle w:val="NormalSS"/>
        <w:ind w:firstLine="0"/>
        <w:rPr>
          <w:sz w:val="22"/>
        </w:rPr>
      </w:pPr>
    </w:p>
    <w:p w:rsidR="00752917" w:rsidRDefault="00752917" w:rsidP="001546A3">
      <w:pPr>
        <w:pStyle w:val="NormalSS"/>
        <w:ind w:firstLine="0"/>
        <w:rPr>
          <w:sz w:val="22"/>
        </w:rPr>
      </w:pPr>
    </w:p>
    <w:p w:rsidR="00752917" w:rsidRDefault="00752917" w:rsidP="001546A3">
      <w:pPr>
        <w:pStyle w:val="NormalSS"/>
        <w:ind w:firstLine="0"/>
        <w:rPr>
          <w:sz w:val="22"/>
        </w:rPr>
      </w:pPr>
    </w:p>
    <w:p w:rsidR="00752917" w:rsidRDefault="00752917" w:rsidP="001546A3">
      <w:pPr>
        <w:pStyle w:val="NormalSS"/>
        <w:ind w:firstLine="0"/>
        <w:rPr>
          <w:sz w:val="22"/>
        </w:rPr>
      </w:pPr>
    </w:p>
    <w:p w:rsidR="00752917" w:rsidRDefault="00752917" w:rsidP="001546A3">
      <w:pPr>
        <w:pStyle w:val="NormalSS"/>
        <w:ind w:firstLine="0"/>
        <w:rPr>
          <w:sz w:val="22"/>
        </w:rPr>
      </w:pPr>
    </w:p>
    <w:p w:rsidR="00752917" w:rsidRDefault="00752917" w:rsidP="001546A3">
      <w:pPr>
        <w:pStyle w:val="NormalSS"/>
        <w:ind w:firstLine="0"/>
        <w:rPr>
          <w:sz w:val="22"/>
        </w:rPr>
      </w:pPr>
    </w:p>
    <w:p w:rsidR="00376674" w:rsidRDefault="001546A3" w:rsidP="001546A3">
      <w:pPr>
        <w:pStyle w:val="NormalSS"/>
        <w:ind w:firstLine="0"/>
        <w:rPr>
          <w:sz w:val="22"/>
        </w:rPr>
      </w:pPr>
      <w:r>
        <w:rPr>
          <w:sz w:val="22"/>
        </w:rPr>
        <w:tab/>
      </w:r>
    </w:p>
    <w:tbl>
      <w:tblPr>
        <w:tblStyle w:val="TableGrid"/>
        <w:tblW w:w="9630" w:type="dxa"/>
        <w:tblInd w:w="108" w:type="dxa"/>
        <w:tblLook w:val="04A0"/>
      </w:tblPr>
      <w:tblGrid>
        <w:gridCol w:w="9630"/>
      </w:tblGrid>
      <w:tr w:rsidR="00376674" w:rsidTr="003C65AD">
        <w:trPr>
          <w:trHeight w:val="971"/>
        </w:trPr>
        <w:tc>
          <w:tcPr>
            <w:tcW w:w="9630" w:type="dxa"/>
            <w:vAlign w:val="center"/>
          </w:tcPr>
          <w:p w:rsidR="00376674" w:rsidRDefault="00376674" w:rsidP="009D08D9">
            <w:pPr>
              <w:pStyle w:val="BodyTextIndent"/>
              <w:ind w:left="0" w:firstLine="0"/>
              <w:jc w:val="both"/>
            </w:pPr>
            <w:r>
              <w:t xml:space="preserve">According to the Paperwork Reduction Act of 1995, no persons are required to respond to a collection of information unless it displays a valid OMB control number. The valid OMB control number for this collection is </w:t>
            </w:r>
            <w:r w:rsidR="00201740">
              <w:t>0584-0530</w:t>
            </w:r>
            <w:r>
              <w:t xml:space="preserve">. The time required to complete this information collection is estimated to average </w:t>
            </w:r>
            <w:r w:rsidR="009D08D9">
              <w:t>3-5 minutes</w:t>
            </w:r>
            <w:r>
              <w:t xml:space="preserve"> per response, including the time to review instructions, searching existing data resources, gather the data needed, and complete and review the information collected.</w:t>
            </w:r>
          </w:p>
        </w:tc>
      </w:tr>
    </w:tbl>
    <w:p w:rsidR="001546A3" w:rsidRDefault="001546A3" w:rsidP="001546A3">
      <w:pPr>
        <w:pStyle w:val="NormalSS"/>
        <w:ind w:firstLine="0"/>
        <w:rPr>
          <w:sz w:val="22"/>
        </w:rPr>
      </w:pPr>
    </w:p>
    <w:sectPr w:rsidR="001546A3" w:rsidSect="001546A3">
      <w:headerReference w:type="default" r:id="rId13"/>
      <w:endnotePr>
        <w:numFmt w:val="decimal"/>
      </w:endnotePr>
      <w:type w:val="continuous"/>
      <w:pgSz w:w="12240" w:h="15840" w:code="1"/>
      <w:pgMar w:top="1440" w:right="1260" w:bottom="1440" w:left="1440" w:header="1440" w:footer="720" w:gutter="0"/>
      <w:paperSrc w:first="3" w:other="3"/>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FF9" w:rsidRDefault="00772FF9">
      <w:pPr>
        <w:spacing w:line="240" w:lineRule="auto"/>
      </w:pPr>
      <w:r>
        <w:separator/>
      </w:r>
    </w:p>
  </w:endnote>
  <w:endnote w:type="continuationSeparator" w:id="0">
    <w:p w:rsidR="00772FF9" w:rsidRDefault="00772F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EF8" w:rsidRDefault="00465EF8" w:rsidP="003C65AD">
    <w:pPr>
      <w:pStyle w:val="Footer"/>
      <w:ind w:firstLine="0"/>
    </w:pPr>
    <w:r>
      <w:rPr>
        <w:sz w:val="20"/>
      </w:rPr>
      <w:t xml:space="preserve">OMB Approval No. </w:t>
    </w:r>
    <w:r w:rsidR="00201740">
      <w:t>0584-0530</w:t>
    </w:r>
    <w:r>
      <w:rPr>
        <w:sz w:val="20"/>
      </w:rPr>
      <w:t>; expires mm/</w:t>
    </w:r>
    <w:proofErr w:type="spellStart"/>
    <w:r>
      <w:rPr>
        <w:sz w:val="20"/>
      </w:rPr>
      <w:t>dd</w:t>
    </w:r>
    <w:proofErr w:type="spellEnd"/>
    <w:r>
      <w:rPr>
        <w:sz w:val="20"/>
      </w:rPr>
      <w:t>/</w:t>
    </w:r>
    <w:proofErr w:type="spellStart"/>
    <w:r>
      <w:rPr>
        <w:sz w:val="20"/>
      </w:rPr>
      <w:t>yy</w:t>
    </w:r>
    <w:proofErr w:type="spellEnd"/>
    <w:r>
      <w:rPr>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EF8" w:rsidRDefault="00465EF8" w:rsidP="0020063E">
    <w:pPr>
      <w:pStyle w:val="Footer"/>
      <w:tabs>
        <w:tab w:val="clear" w:pos="8640"/>
        <w:tab w:val="right" w:pos="10260"/>
      </w:tabs>
    </w:pPr>
    <w:r>
      <w:rPr>
        <w:sz w:val="20"/>
      </w:rPr>
      <w:tab/>
    </w:r>
    <w:r>
      <w:rPr>
        <w:sz w:val="20"/>
      </w:rPr>
      <w:tab/>
      <w:t>An Affirmative Action/Equal Opportunity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FF9" w:rsidRDefault="00772FF9">
      <w:pPr>
        <w:spacing w:line="240" w:lineRule="auto"/>
      </w:pPr>
      <w:r>
        <w:separator/>
      </w:r>
    </w:p>
  </w:footnote>
  <w:footnote w:type="continuationSeparator" w:id="0">
    <w:p w:rsidR="00772FF9" w:rsidRDefault="00772FF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EF8" w:rsidRDefault="00465EF8">
    <w:pPr>
      <w:tabs>
        <w:tab w:val="clear" w:pos="432"/>
        <w:tab w:val="left" w:pos="1440"/>
      </w:tabs>
      <w:ind w:firstLine="0"/>
    </w:pPr>
    <w:r>
      <w:t>LETTER TO:</w:t>
    </w:r>
    <w:r>
      <w:tab/>
    </w:r>
  </w:p>
  <w:p w:rsidR="00465EF8" w:rsidRDefault="00465EF8">
    <w:pPr>
      <w:tabs>
        <w:tab w:val="clear" w:pos="432"/>
        <w:tab w:val="left" w:pos="1440"/>
      </w:tabs>
      <w:ind w:firstLine="0"/>
    </w:pPr>
    <w:r>
      <w:t>FROM:</w:t>
    </w:r>
    <w:r>
      <w:tab/>
    </w:r>
    <w:r>
      <w:tab/>
    </w:r>
    <w:r>
      <w:tab/>
    </w:r>
    <w:r>
      <w:tab/>
    </w:r>
    <w:r>
      <w:tab/>
    </w:r>
  </w:p>
  <w:p w:rsidR="00465EF8" w:rsidRDefault="00465EF8">
    <w:pPr>
      <w:tabs>
        <w:tab w:val="clear" w:pos="432"/>
        <w:tab w:val="left" w:pos="1440"/>
      </w:tabs>
      <w:ind w:firstLine="0"/>
    </w:pPr>
    <w:r>
      <w:t>DATE:</w:t>
    </w:r>
    <w:r>
      <w:tab/>
    </w:r>
    <w:r>
      <w:tab/>
    </w:r>
    <w:r>
      <w:tab/>
    </w:r>
  </w:p>
  <w:p w:rsidR="00465EF8" w:rsidRDefault="00465EF8">
    <w:pPr>
      <w:tabs>
        <w:tab w:val="clear" w:pos="432"/>
        <w:tab w:val="left" w:pos="1440"/>
      </w:tabs>
      <w:ind w:firstLine="0"/>
      <w:rPr>
        <w:rStyle w:val="PageNumber"/>
      </w:rPr>
    </w:pPr>
    <w:r>
      <w:t>PAGE:</w:t>
    </w:r>
    <w:r>
      <w:tab/>
    </w:r>
    <w:r w:rsidR="00664C12">
      <w:rPr>
        <w:rStyle w:val="PageNumber"/>
      </w:rPr>
      <w:fldChar w:fldCharType="begin"/>
    </w:r>
    <w:r>
      <w:rPr>
        <w:rStyle w:val="PageNumber"/>
      </w:rPr>
      <w:instrText xml:space="preserve"> PAGE </w:instrText>
    </w:r>
    <w:r w:rsidR="00664C12">
      <w:rPr>
        <w:rStyle w:val="PageNumber"/>
      </w:rPr>
      <w:fldChar w:fldCharType="separate"/>
    </w:r>
    <w:r>
      <w:rPr>
        <w:rStyle w:val="PageNumber"/>
        <w:noProof/>
      </w:rPr>
      <w:t>2</w:t>
    </w:r>
    <w:r w:rsidR="00664C12">
      <w:rPr>
        <w:rStyle w:val="PageNumber"/>
      </w:rPr>
      <w:fldChar w:fldCharType="end"/>
    </w:r>
  </w:p>
  <w:p w:rsidR="00465EF8" w:rsidRDefault="00465EF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EF8" w:rsidRPr="005429F6" w:rsidRDefault="00465EF8" w:rsidP="005429F6">
    <w:pPr>
      <w:pStyle w:val="Header"/>
      <w:ind w:firstLine="0"/>
    </w:pP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-191386</wp:posOffset>
          </wp:positionV>
          <wp:extent cx="991043" cy="648586"/>
          <wp:effectExtent l="19050" t="0" r="0" b="0"/>
          <wp:wrapNone/>
          <wp:docPr id="2"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1" r:link="rId2"/>
                  <a:srcRect/>
                  <a:stretch>
                    <a:fillRect/>
                  </a:stretch>
                </pic:blipFill>
                <pic:spPr bwMode="auto">
                  <a:xfrm>
                    <a:off x="0" y="0"/>
                    <a:ext cx="991043" cy="648586"/>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31750</wp:posOffset>
          </wp:positionV>
          <wp:extent cx="6806565" cy="520700"/>
          <wp:effectExtent l="19050" t="0" r="0" b="0"/>
          <wp:wrapSquare wrapText="bothSides"/>
          <wp:docPr id="1"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3"/>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EF8" w:rsidRPr="001546A3" w:rsidRDefault="00465EF8" w:rsidP="001546A3">
    <w:pPr>
      <w:tabs>
        <w:tab w:val="clear" w:pos="432"/>
        <w:tab w:val="left" w:pos="1440"/>
      </w:tabs>
      <w:spacing w:line="240" w:lineRule="auto"/>
      <w:ind w:firstLine="0"/>
      <w:rPr>
        <w:sz w:val="22"/>
        <w:szCs w:val="22"/>
      </w:rPr>
    </w:pPr>
    <w:r w:rsidRPr="001546A3">
      <w:rPr>
        <w:sz w:val="22"/>
        <w:szCs w:val="22"/>
      </w:rPr>
      <w:t>LETTER TO:</w:t>
    </w:r>
    <w:r w:rsidRPr="001546A3">
      <w:rPr>
        <w:sz w:val="22"/>
        <w:szCs w:val="22"/>
      </w:rPr>
      <w:tab/>
    </w:r>
    <w:bookmarkStart w:id="8" w:name="ToList"/>
    <w:bookmarkStart w:id="9" w:name="HeaderTo"/>
    <w:bookmarkEnd w:id="8"/>
    <w:bookmarkEnd w:id="9"/>
    <w:r w:rsidRPr="001546A3">
      <w:rPr>
        <w:sz w:val="22"/>
        <w:szCs w:val="22"/>
      </w:rPr>
      <w:t>&lt;&lt;Name&gt;&gt;, &lt;&lt;Title&gt;&gt;</w:t>
    </w:r>
  </w:p>
  <w:p w:rsidR="00465EF8" w:rsidRPr="001546A3" w:rsidRDefault="00465EF8">
    <w:pPr>
      <w:tabs>
        <w:tab w:val="clear" w:pos="432"/>
        <w:tab w:val="left" w:pos="1440"/>
      </w:tabs>
      <w:spacing w:line="240" w:lineRule="auto"/>
      <w:ind w:firstLine="0"/>
      <w:rPr>
        <w:sz w:val="22"/>
        <w:szCs w:val="22"/>
      </w:rPr>
    </w:pPr>
    <w:r w:rsidRPr="001546A3">
      <w:rPr>
        <w:sz w:val="22"/>
        <w:szCs w:val="22"/>
      </w:rPr>
      <w:t>FROM:</w:t>
    </w:r>
    <w:r w:rsidRPr="001546A3">
      <w:rPr>
        <w:sz w:val="22"/>
        <w:szCs w:val="22"/>
      </w:rPr>
      <w:tab/>
    </w:r>
    <w:bookmarkStart w:id="10" w:name="HeaderFrom"/>
    <w:bookmarkEnd w:id="10"/>
    <w:r w:rsidRPr="001546A3">
      <w:rPr>
        <w:sz w:val="22"/>
        <w:szCs w:val="22"/>
      </w:rPr>
      <w:t>Laura Castner</w:t>
    </w:r>
  </w:p>
  <w:p w:rsidR="00465EF8" w:rsidRPr="001546A3" w:rsidRDefault="00465EF8">
    <w:pPr>
      <w:tabs>
        <w:tab w:val="clear" w:pos="432"/>
        <w:tab w:val="left" w:pos="1440"/>
      </w:tabs>
      <w:spacing w:line="240" w:lineRule="auto"/>
      <w:ind w:firstLine="0"/>
      <w:rPr>
        <w:sz w:val="22"/>
        <w:szCs w:val="22"/>
      </w:rPr>
    </w:pPr>
    <w:r w:rsidRPr="001546A3">
      <w:rPr>
        <w:sz w:val="22"/>
        <w:szCs w:val="22"/>
      </w:rPr>
      <w:t>DATE:</w:t>
    </w:r>
    <w:r w:rsidRPr="001546A3">
      <w:rPr>
        <w:sz w:val="22"/>
        <w:szCs w:val="22"/>
      </w:rPr>
      <w:tab/>
    </w:r>
    <w:bookmarkStart w:id="11" w:name="HeaderDateMark"/>
    <w:bookmarkEnd w:id="11"/>
    <w:r w:rsidRPr="001546A3">
      <w:rPr>
        <w:sz w:val="22"/>
        <w:szCs w:val="22"/>
      </w:rPr>
      <w:t>Date</w:t>
    </w:r>
  </w:p>
  <w:p w:rsidR="00465EF8" w:rsidRPr="001546A3" w:rsidRDefault="00465EF8">
    <w:pPr>
      <w:tabs>
        <w:tab w:val="clear" w:pos="432"/>
        <w:tab w:val="left" w:pos="1440"/>
      </w:tabs>
      <w:spacing w:after="360" w:line="240" w:lineRule="auto"/>
      <w:ind w:firstLine="0"/>
      <w:rPr>
        <w:rStyle w:val="PageNumber"/>
        <w:sz w:val="22"/>
        <w:szCs w:val="22"/>
      </w:rPr>
    </w:pPr>
    <w:r w:rsidRPr="001546A3">
      <w:rPr>
        <w:sz w:val="22"/>
        <w:szCs w:val="22"/>
      </w:rPr>
      <w:t>PAGE:</w:t>
    </w:r>
    <w:r w:rsidRPr="001546A3">
      <w:rPr>
        <w:sz w:val="22"/>
        <w:szCs w:val="22"/>
      </w:rPr>
      <w:tab/>
    </w:r>
    <w:r w:rsidR="00664C12" w:rsidRPr="001546A3">
      <w:rPr>
        <w:rStyle w:val="PageNumber"/>
        <w:sz w:val="22"/>
        <w:szCs w:val="22"/>
      </w:rPr>
      <w:fldChar w:fldCharType="begin"/>
    </w:r>
    <w:r w:rsidRPr="001546A3">
      <w:rPr>
        <w:rStyle w:val="PageNumber"/>
        <w:sz w:val="22"/>
        <w:szCs w:val="22"/>
      </w:rPr>
      <w:instrText xml:space="preserve"> PAGE </w:instrText>
    </w:r>
    <w:r w:rsidR="00664C12" w:rsidRPr="001546A3">
      <w:rPr>
        <w:rStyle w:val="PageNumber"/>
        <w:sz w:val="22"/>
        <w:szCs w:val="22"/>
      </w:rPr>
      <w:fldChar w:fldCharType="separate"/>
    </w:r>
    <w:r w:rsidR="009D08D9">
      <w:rPr>
        <w:rStyle w:val="PageNumber"/>
        <w:noProof/>
        <w:sz w:val="22"/>
        <w:szCs w:val="22"/>
      </w:rPr>
      <w:t>2</w:t>
    </w:r>
    <w:r w:rsidR="00664C12" w:rsidRPr="001546A3">
      <w:rPr>
        <w:rStyle w:val="PageNumbe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6B5A15"/>
    <w:multiLevelType w:val="singleLevel"/>
    <w:tmpl w:val="F752C82A"/>
    <w:lvl w:ilvl="0">
      <w:start w:val="1"/>
      <w:numFmt w:val="decimal"/>
      <w:lvlText w:val="%1."/>
      <w:lvlJc w:val="left"/>
      <w:pPr>
        <w:tabs>
          <w:tab w:val="num" w:pos="360"/>
        </w:tabs>
        <w:ind w:left="360" w:hanging="360"/>
      </w:pPr>
    </w:lvl>
  </w:abstractNum>
  <w:abstractNum w:abstractNumId="4">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3795B"/>
    <w:multiLevelType w:val="hybridMultilevel"/>
    <w:tmpl w:val="D6AE6062"/>
    <w:lvl w:ilvl="0" w:tplc="F586C58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7">
    <w:nsid w:val="48F4779B"/>
    <w:multiLevelType w:val="hybridMultilevel"/>
    <w:tmpl w:val="A260E798"/>
    <w:lvl w:ilvl="0" w:tplc="3A8C71B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63295D98"/>
    <w:multiLevelType w:val="hybridMultilevel"/>
    <w:tmpl w:val="D438EE10"/>
    <w:lvl w:ilvl="0" w:tplc="BC6037D2">
      <w:start w:val="1"/>
      <w:numFmt w:val="decimal"/>
      <w:pStyle w:val="NumberedBulletLAST"/>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38517E5"/>
    <w:multiLevelType w:val="singleLevel"/>
    <w:tmpl w:val="AC385668"/>
    <w:lvl w:ilvl="0">
      <w:numFmt w:val="bullet"/>
      <w:lvlText w:val="-"/>
      <w:lvlJc w:val="left"/>
      <w:pPr>
        <w:tabs>
          <w:tab w:val="num" w:pos="1080"/>
        </w:tabs>
        <w:ind w:left="1080" w:hanging="360"/>
      </w:pPr>
      <w:rPr>
        <w:rFonts w:hint="default"/>
      </w:rPr>
    </w:lvl>
  </w:abstractNum>
  <w:abstractNum w:abstractNumId="12">
    <w:nsid w:val="73B3706A"/>
    <w:multiLevelType w:val="singleLevel"/>
    <w:tmpl w:val="5D46D22A"/>
    <w:lvl w:ilvl="0">
      <w:numFmt w:val="bullet"/>
      <w:lvlText w:val="-"/>
      <w:lvlJc w:val="left"/>
      <w:pPr>
        <w:tabs>
          <w:tab w:val="num" w:pos="1080"/>
        </w:tabs>
        <w:ind w:left="1080" w:hanging="360"/>
      </w:pPr>
      <w:rPr>
        <w:rFonts w:hint="default"/>
      </w:rPr>
    </w:lvl>
  </w:abstractNum>
  <w:abstractNum w:abstractNumId="1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6"/>
  </w:num>
  <w:num w:numId="3">
    <w:abstractNumId w:val="12"/>
  </w:num>
  <w:num w:numId="4">
    <w:abstractNumId w:val="0"/>
  </w:num>
  <w:num w:numId="5">
    <w:abstractNumId w:val="11"/>
  </w:num>
  <w:num w:numId="6">
    <w:abstractNumId w:val="3"/>
  </w:num>
  <w:num w:numId="7">
    <w:abstractNumId w:val="8"/>
  </w:num>
  <w:num w:numId="8">
    <w:abstractNumId w:val="6"/>
  </w:num>
  <w:num w:numId="9">
    <w:abstractNumId w:val="12"/>
  </w:num>
  <w:num w:numId="10">
    <w:abstractNumId w:val="0"/>
  </w:num>
  <w:num w:numId="11">
    <w:abstractNumId w:val="11"/>
  </w:num>
  <w:num w:numId="12">
    <w:abstractNumId w:val="3"/>
  </w:num>
  <w:num w:numId="13">
    <w:abstractNumId w:val="8"/>
  </w:num>
  <w:num w:numId="14">
    <w:abstractNumId w:val="6"/>
  </w:num>
  <w:num w:numId="15">
    <w:abstractNumId w:val="12"/>
  </w:num>
  <w:num w:numId="16">
    <w:abstractNumId w:val="0"/>
  </w:num>
  <w:num w:numId="17">
    <w:abstractNumId w:val="11"/>
  </w:num>
  <w:num w:numId="18">
    <w:abstractNumId w:val="3"/>
  </w:num>
  <w:num w:numId="19">
    <w:abstractNumId w:val="8"/>
  </w:num>
  <w:num w:numId="20">
    <w:abstractNumId w:val="6"/>
  </w:num>
  <w:num w:numId="21">
    <w:abstractNumId w:val="12"/>
  </w:num>
  <w:num w:numId="22">
    <w:abstractNumId w:val="0"/>
  </w:num>
  <w:num w:numId="23">
    <w:abstractNumId w:val="11"/>
  </w:num>
  <w:num w:numId="24">
    <w:abstractNumId w:val="1"/>
  </w:num>
  <w:num w:numId="25">
    <w:abstractNumId w:val="1"/>
  </w:num>
  <w:num w:numId="26">
    <w:abstractNumId w:val="7"/>
  </w:num>
  <w:num w:numId="27">
    <w:abstractNumId w:val="10"/>
  </w:num>
  <w:num w:numId="28">
    <w:abstractNumId w:val="10"/>
  </w:num>
  <w:num w:numId="29">
    <w:abstractNumId w:val="2"/>
  </w:num>
  <w:num w:numId="30">
    <w:abstractNumId w:val="2"/>
  </w:num>
  <w:num w:numId="31">
    <w:abstractNumId w:val="13"/>
  </w:num>
  <w:num w:numId="32">
    <w:abstractNumId w:val="8"/>
  </w:num>
  <w:num w:numId="33">
    <w:abstractNumId w:val="8"/>
  </w:num>
  <w:num w:numId="34">
    <w:abstractNumId w:val="4"/>
  </w:num>
  <w:num w:numId="35">
    <w:abstractNumId w:val="5"/>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attachedTemplate r:id="rId1"/>
  <w:stylePaneFormatFilter w:val="1021"/>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72033"/>
  </w:hdrShapeDefaults>
  <w:footnotePr>
    <w:footnote w:id="-1"/>
    <w:footnote w:id="0"/>
  </w:footnotePr>
  <w:endnotePr>
    <w:numFmt w:val="decimal"/>
    <w:endnote w:id="-1"/>
    <w:endnote w:id="0"/>
  </w:endnotePr>
  <w:compat/>
  <w:rsids>
    <w:rsidRoot w:val="00D23369"/>
    <w:rsid w:val="00010AF9"/>
    <w:rsid w:val="000274C4"/>
    <w:rsid w:val="00027CF2"/>
    <w:rsid w:val="0003230F"/>
    <w:rsid w:val="00032F5A"/>
    <w:rsid w:val="00035623"/>
    <w:rsid w:val="0003765F"/>
    <w:rsid w:val="00043282"/>
    <w:rsid w:val="00054711"/>
    <w:rsid w:val="00055025"/>
    <w:rsid w:val="000577C1"/>
    <w:rsid w:val="00057EC1"/>
    <w:rsid w:val="00064F97"/>
    <w:rsid w:val="00075727"/>
    <w:rsid w:val="00083348"/>
    <w:rsid w:val="0008537D"/>
    <w:rsid w:val="00093E5A"/>
    <w:rsid w:val="000B52F8"/>
    <w:rsid w:val="000C00AB"/>
    <w:rsid w:val="000D3CE6"/>
    <w:rsid w:val="000D5219"/>
    <w:rsid w:val="000E1426"/>
    <w:rsid w:val="000E1E3B"/>
    <w:rsid w:val="000E2A19"/>
    <w:rsid w:val="000E394C"/>
    <w:rsid w:val="000F3B04"/>
    <w:rsid w:val="000F409D"/>
    <w:rsid w:val="00103FF1"/>
    <w:rsid w:val="00105DC3"/>
    <w:rsid w:val="00106818"/>
    <w:rsid w:val="0011311B"/>
    <w:rsid w:val="00120912"/>
    <w:rsid w:val="0012212E"/>
    <w:rsid w:val="001330A6"/>
    <w:rsid w:val="00140CAF"/>
    <w:rsid w:val="001431FC"/>
    <w:rsid w:val="00150BBC"/>
    <w:rsid w:val="00150EB7"/>
    <w:rsid w:val="00151B5D"/>
    <w:rsid w:val="001546A3"/>
    <w:rsid w:val="001550B3"/>
    <w:rsid w:val="0018134A"/>
    <w:rsid w:val="001863D9"/>
    <w:rsid w:val="0019123F"/>
    <w:rsid w:val="00192293"/>
    <w:rsid w:val="001B4B01"/>
    <w:rsid w:val="001C44B9"/>
    <w:rsid w:val="001C5DF3"/>
    <w:rsid w:val="001D5792"/>
    <w:rsid w:val="001D75DD"/>
    <w:rsid w:val="001E121C"/>
    <w:rsid w:val="001E6CE5"/>
    <w:rsid w:val="001F079A"/>
    <w:rsid w:val="001F61B6"/>
    <w:rsid w:val="001F7A68"/>
    <w:rsid w:val="0020063E"/>
    <w:rsid w:val="00201740"/>
    <w:rsid w:val="00220AA0"/>
    <w:rsid w:val="002370DF"/>
    <w:rsid w:val="002541BE"/>
    <w:rsid w:val="00262875"/>
    <w:rsid w:val="00277C8F"/>
    <w:rsid w:val="00281B67"/>
    <w:rsid w:val="00282F89"/>
    <w:rsid w:val="00285522"/>
    <w:rsid w:val="002C0F60"/>
    <w:rsid w:val="002C192F"/>
    <w:rsid w:val="002C71E3"/>
    <w:rsid w:val="002D57E4"/>
    <w:rsid w:val="002E6D1A"/>
    <w:rsid w:val="002E7EF8"/>
    <w:rsid w:val="002F51CB"/>
    <w:rsid w:val="002F7C2E"/>
    <w:rsid w:val="00301A01"/>
    <w:rsid w:val="00330EEF"/>
    <w:rsid w:val="0034355B"/>
    <w:rsid w:val="00362966"/>
    <w:rsid w:val="00365B4A"/>
    <w:rsid w:val="00376674"/>
    <w:rsid w:val="00381447"/>
    <w:rsid w:val="003978AD"/>
    <w:rsid w:val="003A5AB4"/>
    <w:rsid w:val="003B060E"/>
    <w:rsid w:val="003B0F4D"/>
    <w:rsid w:val="003C65AD"/>
    <w:rsid w:val="003D4975"/>
    <w:rsid w:val="003D6619"/>
    <w:rsid w:val="003E69E7"/>
    <w:rsid w:val="003F441B"/>
    <w:rsid w:val="003F5686"/>
    <w:rsid w:val="00404AA8"/>
    <w:rsid w:val="00455171"/>
    <w:rsid w:val="00465EF8"/>
    <w:rsid w:val="00467AD9"/>
    <w:rsid w:val="00477CA4"/>
    <w:rsid w:val="004A3697"/>
    <w:rsid w:val="004C2242"/>
    <w:rsid w:val="004C57F7"/>
    <w:rsid w:val="004C6C93"/>
    <w:rsid w:val="004D22E5"/>
    <w:rsid w:val="004D72B9"/>
    <w:rsid w:val="004E3F4F"/>
    <w:rsid w:val="004E67E3"/>
    <w:rsid w:val="004F4CBF"/>
    <w:rsid w:val="004F5404"/>
    <w:rsid w:val="005014E2"/>
    <w:rsid w:val="0050715D"/>
    <w:rsid w:val="005429F6"/>
    <w:rsid w:val="0054466F"/>
    <w:rsid w:val="005456F7"/>
    <w:rsid w:val="00551763"/>
    <w:rsid w:val="00557990"/>
    <w:rsid w:val="00557DA5"/>
    <w:rsid w:val="00567B3C"/>
    <w:rsid w:val="00581A18"/>
    <w:rsid w:val="00586C88"/>
    <w:rsid w:val="005A2B50"/>
    <w:rsid w:val="005A3C17"/>
    <w:rsid w:val="005B05C7"/>
    <w:rsid w:val="005B5044"/>
    <w:rsid w:val="005D1432"/>
    <w:rsid w:val="005D4211"/>
    <w:rsid w:val="005E1AF5"/>
    <w:rsid w:val="005F4B86"/>
    <w:rsid w:val="0060086E"/>
    <w:rsid w:val="00605BC3"/>
    <w:rsid w:val="00616913"/>
    <w:rsid w:val="00620CC9"/>
    <w:rsid w:val="006211CB"/>
    <w:rsid w:val="00626852"/>
    <w:rsid w:val="00644DAB"/>
    <w:rsid w:val="00651484"/>
    <w:rsid w:val="00657112"/>
    <w:rsid w:val="00664C12"/>
    <w:rsid w:val="00670A34"/>
    <w:rsid w:val="00697660"/>
    <w:rsid w:val="006A1030"/>
    <w:rsid w:val="006A1EBF"/>
    <w:rsid w:val="006B0717"/>
    <w:rsid w:val="006C509E"/>
    <w:rsid w:val="006F2B98"/>
    <w:rsid w:val="00744128"/>
    <w:rsid w:val="00752917"/>
    <w:rsid w:val="00753490"/>
    <w:rsid w:val="007561E7"/>
    <w:rsid w:val="00764A3E"/>
    <w:rsid w:val="00772FF9"/>
    <w:rsid w:val="007733C0"/>
    <w:rsid w:val="00776547"/>
    <w:rsid w:val="00781C52"/>
    <w:rsid w:val="00793C17"/>
    <w:rsid w:val="00795800"/>
    <w:rsid w:val="007A0793"/>
    <w:rsid w:val="007A0FFD"/>
    <w:rsid w:val="007A3E62"/>
    <w:rsid w:val="007B23EF"/>
    <w:rsid w:val="007C10AA"/>
    <w:rsid w:val="007C47FF"/>
    <w:rsid w:val="007C63EF"/>
    <w:rsid w:val="007E0C51"/>
    <w:rsid w:val="007F211A"/>
    <w:rsid w:val="00800ACF"/>
    <w:rsid w:val="008030E9"/>
    <w:rsid w:val="008324C7"/>
    <w:rsid w:val="00835504"/>
    <w:rsid w:val="0084485D"/>
    <w:rsid w:val="0084538F"/>
    <w:rsid w:val="00856DD5"/>
    <w:rsid w:val="0086421F"/>
    <w:rsid w:val="0086570B"/>
    <w:rsid w:val="00873D0D"/>
    <w:rsid w:val="00886FEC"/>
    <w:rsid w:val="008C0C00"/>
    <w:rsid w:val="008C29BF"/>
    <w:rsid w:val="008F23EC"/>
    <w:rsid w:val="008F6062"/>
    <w:rsid w:val="00912DDE"/>
    <w:rsid w:val="009245A0"/>
    <w:rsid w:val="00931387"/>
    <w:rsid w:val="00955CC2"/>
    <w:rsid w:val="009803A7"/>
    <w:rsid w:val="00983A99"/>
    <w:rsid w:val="00997D00"/>
    <w:rsid w:val="009A2823"/>
    <w:rsid w:val="009A4D9E"/>
    <w:rsid w:val="009B18F3"/>
    <w:rsid w:val="009B47F4"/>
    <w:rsid w:val="009C2419"/>
    <w:rsid w:val="009C5104"/>
    <w:rsid w:val="009C5D9B"/>
    <w:rsid w:val="009D08D9"/>
    <w:rsid w:val="009D120C"/>
    <w:rsid w:val="009E7B79"/>
    <w:rsid w:val="009F4186"/>
    <w:rsid w:val="00A00532"/>
    <w:rsid w:val="00A00BF5"/>
    <w:rsid w:val="00A02E2C"/>
    <w:rsid w:val="00A30BE9"/>
    <w:rsid w:val="00A44C95"/>
    <w:rsid w:val="00A6380C"/>
    <w:rsid w:val="00A7742C"/>
    <w:rsid w:val="00A84DD5"/>
    <w:rsid w:val="00A84EAC"/>
    <w:rsid w:val="00A96685"/>
    <w:rsid w:val="00AD6148"/>
    <w:rsid w:val="00AF3DF9"/>
    <w:rsid w:val="00AF6975"/>
    <w:rsid w:val="00B10A86"/>
    <w:rsid w:val="00B119FD"/>
    <w:rsid w:val="00B15968"/>
    <w:rsid w:val="00B1792E"/>
    <w:rsid w:val="00B42546"/>
    <w:rsid w:val="00B64DCD"/>
    <w:rsid w:val="00B67AB0"/>
    <w:rsid w:val="00B7333E"/>
    <w:rsid w:val="00BA7D93"/>
    <w:rsid w:val="00BB3FA5"/>
    <w:rsid w:val="00BC057A"/>
    <w:rsid w:val="00BD3CCB"/>
    <w:rsid w:val="00BD5373"/>
    <w:rsid w:val="00BE128D"/>
    <w:rsid w:val="00BE1DDA"/>
    <w:rsid w:val="00BE287D"/>
    <w:rsid w:val="00BF3D76"/>
    <w:rsid w:val="00BF6106"/>
    <w:rsid w:val="00C04935"/>
    <w:rsid w:val="00C065F3"/>
    <w:rsid w:val="00C314AE"/>
    <w:rsid w:val="00C362B4"/>
    <w:rsid w:val="00C3643C"/>
    <w:rsid w:val="00C50B63"/>
    <w:rsid w:val="00C5220B"/>
    <w:rsid w:val="00C5496C"/>
    <w:rsid w:val="00C7507B"/>
    <w:rsid w:val="00C81E45"/>
    <w:rsid w:val="00C84CD3"/>
    <w:rsid w:val="00C9102C"/>
    <w:rsid w:val="00CB388D"/>
    <w:rsid w:val="00CC10BA"/>
    <w:rsid w:val="00CC7A2B"/>
    <w:rsid w:val="00CF53B3"/>
    <w:rsid w:val="00D04491"/>
    <w:rsid w:val="00D1244C"/>
    <w:rsid w:val="00D23369"/>
    <w:rsid w:val="00D24E00"/>
    <w:rsid w:val="00D24E70"/>
    <w:rsid w:val="00D311D8"/>
    <w:rsid w:val="00D55B7B"/>
    <w:rsid w:val="00D7765A"/>
    <w:rsid w:val="00D85B1B"/>
    <w:rsid w:val="00D92118"/>
    <w:rsid w:val="00D95B5E"/>
    <w:rsid w:val="00DA45BB"/>
    <w:rsid w:val="00DB3DD1"/>
    <w:rsid w:val="00DB548B"/>
    <w:rsid w:val="00DD7941"/>
    <w:rsid w:val="00DE0FB3"/>
    <w:rsid w:val="00DE521B"/>
    <w:rsid w:val="00DF4E02"/>
    <w:rsid w:val="00E02DFA"/>
    <w:rsid w:val="00E139EF"/>
    <w:rsid w:val="00E13E94"/>
    <w:rsid w:val="00E25F33"/>
    <w:rsid w:val="00E5554A"/>
    <w:rsid w:val="00E616A4"/>
    <w:rsid w:val="00E67EC6"/>
    <w:rsid w:val="00E727E0"/>
    <w:rsid w:val="00E801D3"/>
    <w:rsid w:val="00E80C19"/>
    <w:rsid w:val="00E82071"/>
    <w:rsid w:val="00E82345"/>
    <w:rsid w:val="00E84D73"/>
    <w:rsid w:val="00E91C57"/>
    <w:rsid w:val="00E930BA"/>
    <w:rsid w:val="00E943E8"/>
    <w:rsid w:val="00E970CA"/>
    <w:rsid w:val="00EA4930"/>
    <w:rsid w:val="00EB10F4"/>
    <w:rsid w:val="00EC2DDE"/>
    <w:rsid w:val="00ED5D44"/>
    <w:rsid w:val="00ED61C2"/>
    <w:rsid w:val="00EE2C82"/>
    <w:rsid w:val="00EE4F91"/>
    <w:rsid w:val="00EE7B4C"/>
    <w:rsid w:val="00F04D74"/>
    <w:rsid w:val="00F14EA5"/>
    <w:rsid w:val="00F20D23"/>
    <w:rsid w:val="00F244B2"/>
    <w:rsid w:val="00F46E3B"/>
    <w:rsid w:val="00F54F3D"/>
    <w:rsid w:val="00F554D7"/>
    <w:rsid w:val="00F55BD4"/>
    <w:rsid w:val="00F83FBA"/>
    <w:rsid w:val="00F96C0E"/>
    <w:rsid w:val="00FA74F1"/>
    <w:rsid w:val="00FB4385"/>
    <w:rsid w:val="00FC2113"/>
    <w:rsid w:val="00FC238F"/>
    <w:rsid w:val="00FD7150"/>
    <w:rsid w:val="00FE49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header" w:uiPriority="0"/>
    <w:lsdException w:name="footer" w:uiPriority="0"/>
    <w:lsdException w:name="caption" w:uiPriority="35" w:unhideWhenUsed="0" w:qFormat="1"/>
    <w:lsdException w:name="table of figures" w:uiPriority="0"/>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Body Text Indent" w:uiPriority="0"/>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rsid w:val="00ED5D44"/>
  </w:style>
  <w:style w:type="paragraph" w:styleId="Header">
    <w:name w:val="header"/>
    <w:basedOn w:val="Normal"/>
    <w:link w:val="HeaderChar"/>
    <w:semiHidden/>
    <w:unhideWhenUsed/>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ED5D44"/>
    <w:pPr>
      <w:spacing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ind w:left="720" w:hanging="288"/>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3F441B"/>
    <w:pPr>
      <w:ind w:firstLine="0"/>
    </w:pPr>
  </w:style>
  <w:style w:type="paragraph" w:customStyle="1" w:styleId="NormalSS12">
    <w:name w:val="NormalSS 12"/>
    <w:basedOn w:val="NormalSS"/>
    <w:qFormat/>
    <w:rsid w:val="003F441B"/>
    <w:pPr>
      <w:spacing w:after="240"/>
    </w:pPr>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paragraph" w:styleId="BalloonText">
    <w:name w:val="Balloon Text"/>
    <w:basedOn w:val="Normal"/>
    <w:link w:val="BalloonTextChar"/>
    <w:uiPriority w:val="99"/>
    <w:semiHidden/>
    <w:unhideWhenUsed/>
    <w:rsid w:val="00106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18"/>
    <w:rPr>
      <w:rFonts w:ascii="Tahoma" w:hAnsi="Tahoma" w:cs="Tahoma"/>
      <w:sz w:val="16"/>
      <w:szCs w:val="16"/>
    </w:rPr>
  </w:style>
  <w:style w:type="character" w:customStyle="1" w:styleId="HeaderChar">
    <w:name w:val="Header Char"/>
    <w:basedOn w:val="DefaultParagraphFont"/>
    <w:link w:val="Header"/>
    <w:semiHidden/>
    <w:rsid w:val="001546A3"/>
    <w:rPr>
      <w:sz w:val="24"/>
      <w:szCs w:val="24"/>
    </w:rPr>
  </w:style>
  <w:style w:type="paragraph" w:styleId="BodyTextIndent">
    <w:name w:val="Body Text Indent"/>
    <w:basedOn w:val="Normal"/>
    <w:link w:val="BodyTextIndentChar"/>
    <w:semiHidden/>
    <w:rsid w:val="00376674"/>
    <w:pPr>
      <w:tabs>
        <w:tab w:val="clear" w:pos="432"/>
        <w:tab w:val="left" w:pos="224"/>
        <w:tab w:val="left" w:pos="4404"/>
        <w:tab w:val="left" w:pos="5115"/>
      </w:tabs>
      <w:spacing w:line="240" w:lineRule="auto"/>
      <w:ind w:left="230" w:hanging="230"/>
      <w:jc w:val="left"/>
    </w:pPr>
    <w:rPr>
      <w:rFonts w:ascii="Arial" w:hAnsi="Arial" w:cs="Arial"/>
      <w:sz w:val="16"/>
      <w:szCs w:val="20"/>
    </w:rPr>
  </w:style>
  <w:style w:type="character" w:customStyle="1" w:styleId="BodyTextIndentChar">
    <w:name w:val="Body Text Indent Char"/>
    <w:basedOn w:val="DefaultParagraphFont"/>
    <w:link w:val="BodyTextIndent"/>
    <w:semiHidden/>
    <w:rsid w:val="00376674"/>
    <w:rPr>
      <w:rFonts w:ascii="Arial" w:hAnsi="Arial" w:cs="Arial"/>
      <w:sz w:val="16"/>
    </w:rPr>
  </w:style>
  <w:style w:type="table" w:styleId="TableGrid">
    <w:name w:val="Table Grid"/>
    <w:basedOn w:val="TableNormal"/>
    <w:uiPriority w:val="59"/>
    <w:rsid w:val="00376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5272642">
      <w:bodyDiv w:val="1"/>
      <w:marLeft w:val="0"/>
      <w:marRight w:val="0"/>
      <w:marTop w:val="0"/>
      <w:marBottom w:val="0"/>
      <w:divBdr>
        <w:top w:val="none" w:sz="0" w:space="0" w:color="auto"/>
        <w:left w:val="none" w:sz="0" w:space="0" w:color="auto"/>
        <w:bottom w:val="none" w:sz="0" w:space="0" w:color="auto"/>
        <w:right w:val="none" w:sz="0" w:space="0" w:color="auto"/>
      </w:divBdr>
    </w:div>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ee.arroyo-leesing@fns.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CD08FC.85336090"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Lett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AF57F-FD81-458C-9529-FF56A35E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Letter-E.dotm</Template>
  <TotalTime>1</TotalTime>
  <Pages>2</Pages>
  <Words>721</Words>
  <Characters>4285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4997</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&amp; Network Services</dc:creator>
  <dc:description>Pages should be printed on plain paper.</dc:description>
  <cp:lastModifiedBy>lywilliams</cp:lastModifiedBy>
  <cp:revision>2</cp:revision>
  <cp:lastPrinted>2012-04-20T13:14:00Z</cp:lastPrinted>
  <dcterms:created xsi:type="dcterms:W3CDTF">2012-06-27T13:54:00Z</dcterms:created>
  <dcterms:modified xsi:type="dcterms:W3CDTF">2012-06-27T13:54:00Z</dcterms:modified>
</cp:coreProperties>
</file>