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8E" w:rsidRPr="00914B63" w:rsidRDefault="00AE39BA" w:rsidP="00DC3A8E">
      <w:pPr>
        <w:pStyle w:val="PlainText"/>
        <w:jc w:val="center"/>
        <w:rPr>
          <w:rFonts w:ascii="Times New Roman" w:hAnsi="Times New Roman"/>
          <w:b/>
          <w:sz w:val="24"/>
          <w:szCs w:val="24"/>
        </w:rPr>
      </w:pPr>
      <w:r>
        <w:rPr>
          <w:rFonts w:ascii="Times New Roman" w:hAnsi="Times New Roman"/>
          <w:b/>
          <w:noProof/>
          <w:sz w:val="24"/>
          <w:szCs w:val="24"/>
          <w:lang w:val="en-US"/>
        </w:rPr>
        <w:drawing>
          <wp:anchor distT="0" distB="0" distL="114300" distR="114300" simplePos="0" relativeHeight="251659264" behindDoc="0" locked="0" layoutInCell="1" allowOverlap="1">
            <wp:simplePos x="0" y="0"/>
            <wp:positionH relativeFrom="margin">
              <wp:align>left</wp:align>
            </wp:positionH>
            <wp:positionV relativeFrom="margin">
              <wp:posOffset>-230505</wp:posOffset>
            </wp:positionV>
            <wp:extent cx="1485900" cy="942975"/>
            <wp:effectExtent l="0" t="0" r="0" b="0"/>
            <wp:wrapSquare wrapText="bothSides"/>
            <wp:docPr id="3"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7"/>
                    <a:srcRect/>
                    <a:stretch>
                      <a:fillRect/>
                    </a:stretch>
                  </pic:blipFill>
                  <pic:spPr bwMode="auto">
                    <a:xfrm>
                      <a:off x="0" y="0"/>
                      <a:ext cx="1485900" cy="942975"/>
                    </a:xfrm>
                    <a:prstGeom prst="rect">
                      <a:avLst/>
                    </a:prstGeom>
                    <a:noFill/>
                    <a:ln w="9525">
                      <a:noFill/>
                      <a:miter lim="800000"/>
                      <a:headEnd/>
                      <a:tailEnd/>
                    </a:ln>
                  </pic:spPr>
                </pic:pic>
              </a:graphicData>
            </a:graphic>
          </wp:anchor>
        </w:drawing>
      </w:r>
      <w:r w:rsidR="00DC3A8E">
        <w:rPr>
          <w:rFonts w:ascii="Times New Roman" w:hAnsi="Times New Roman"/>
          <w:b/>
          <w:sz w:val="24"/>
          <w:szCs w:val="24"/>
        </w:rPr>
        <w:t xml:space="preserve">FORMULARIO DE CONSENTIMIENTO PARA LA PARTICIPACIÓN EN EL ESTUDIO - CUESTIONARIO PRINCIPAL ATSS DE MUESTRA  (teléfono) </w:t>
      </w:r>
    </w:p>
    <w:p w:rsidR="00DC3A8E" w:rsidRPr="00914B63" w:rsidRDefault="00DC3A8E" w:rsidP="00DC3A8E">
      <w:pPr>
        <w:pStyle w:val="Default"/>
        <w:tabs>
          <w:tab w:val="left" w:pos="0"/>
          <w:tab w:val="left" w:pos="9265"/>
        </w:tabs>
        <w:ind w:left="72" w:hanging="1440"/>
        <w:rPr>
          <w:b/>
          <w:lang w:val="es-ES"/>
        </w:rPr>
      </w:pPr>
      <w:r>
        <w:rPr>
          <w:lang w:val="es-ES"/>
        </w:rPr>
        <w:t xml:space="preserve"> </w:t>
      </w:r>
    </w:p>
    <w:p w:rsidR="00DC3A8E" w:rsidRDefault="00DC3A8E" w:rsidP="00C14520">
      <w:pPr>
        <w:pStyle w:val="Default"/>
        <w:tabs>
          <w:tab w:val="left" w:pos="0"/>
          <w:tab w:val="left" w:pos="9265"/>
        </w:tabs>
        <w:rPr>
          <w:rFonts w:ascii="Times New Roman" w:hAnsi="Times New Roman" w:cs="Times New Roman"/>
          <w:color w:val="auto"/>
          <w:lang w:val="es-ES"/>
        </w:rPr>
      </w:pPr>
    </w:p>
    <w:p w:rsidR="00B446F1" w:rsidRPr="0040076C" w:rsidRDefault="00B446F1" w:rsidP="00C14520">
      <w:pPr>
        <w:pStyle w:val="Default"/>
        <w:tabs>
          <w:tab w:val="left" w:pos="0"/>
          <w:tab w:val="left" w:pos="9265"/>
        </w:tabs>
        <w:rPr>
          <w:rFonts w:ascii="Times New Roman" w:hAnsi="Times New Roman" w:cs="Times New Roman"/>
          <w:b/>
          <w:color w:val="auto"/>
          <w:lang w:val="es-ES"/>
        </w:rPr>
      </w:pPr>
      <w:r w:rsidRPr="0040076C">
        <w:rPr>
          <w:rFonts w:ascii="Times New Roman" w:hAnsi="Times New Roman" w:cs="Times New Roman"/>
          <w:color w:val="auto"/>
          <w:lang w:val="es-ES"/>
        </w:rPr>
        <w:t xml:space="preserve">IF RESPONDENT INTERRUPTS, YOU MAY SAY: </w:t>
      </w:r>
      <w:r w:rsidR="00C14520" w:rsidRPr="0040076C">
        <w:rPr>
          <w:rFonts w:ascii="Times New Roman" w:hAnsi="Times New Roman" w:cs="Times New Roman"/>
          <w:color w:val="auto"/>
          <w:lang w:val="es-ES"/>
        </w:rPr>
        <w:t xml:space="preserve">Antes de continuar necesito </w:t>
      </w:r>
      <w:r w:rsidRPr="0040076C">
        <w:rPr>
          <w:rFonts w:ascii="Times New Roman" w:hAnsi="Times New Roman" w:cs="Times New Roman"/>
          <w:color w:val="auto"/>
          <w:lang w:val="es-ES"/>
        </w:rPr>
        <w:t>leerle todo, palabra por palabra.</w:t>
      </w:r>
    </w:p>
    <w:p w:rsidR="00B446F1" w:rsidRPr="0040076C" w:rsidRDefault="00B446F1" w:rsidP="00651CB1">
      <w:pPr>
        <w:pStyle w:val="Default"/>
        <w:tabs>
          <w:tab w:val="left" w:pos="0"/>
          <w:tab w:val="left" w:pos="9265"/>
        </w:tabs>
        <w:ind w:left="72" w:hanging="180"/>
        <w:rPr>
          <w:rFonts w:ascii="Times New Roman" w:hAnsi="Times New Roman" w:cs="Times New Roman"/>
          <w:b/>
          <w:bCs/>
          <w:color w:val="auto"/>
          <w:lang w:val="es-ES"/>
        </w:rPr>
      </w:pPr>
    </w:p>
    <w:p w:rsidR="008D4423" w:rsidRPr="0040076C" w:rsidRDefault="00B446F1" w:rsidP="00DC3A8E">
      <w:pPr>
        <w:spacing w:line="280" w:lineRule="auto"/>
        <w:rPr>
          <w:rFonts w:ascii="Times New Roman" w:hAnsi="Times New Roman" w:cs="Times New Roman"/>
          <w:sz w:val="24"/>
          <w:szCs w:val="24"/>
        </w:rPr>
      </w:pPr>
      <w:r w:rsidRPr="0040076C">
        <w:rPr>
          <w:rFonts w:ascii="Times New Roman" w:hAnsi="Times New Roman" w:cs="Times New Roman"/>
          <w:sz w:val="24"/>
          <w:szCs w:val="24"/>
        </w:rPr>
        <w:t xml:space="preserve">RTI International, una organización sin fines de lucro, está realizando un </w:t>
      </w:r>
      <w:r w:rsidR="00DC3A8E">
        <w:rPr>
          <w:rFonts w:ascii="Times New Roman" w:hAnsi="Times New Roman" w:cs="Times New Roman"/>
          <w:sz w:val="24"/>
          <w:szCs w:val="24"/>
        </w:rPr>
        <w:t>estudio</w:t>
      </w:r>
      <w:r w:rsidRPr="0040076C">
        <w:rPr>
          <w:rFonts w:ascii="Times New Roman" w:hAnsi="Times New Roman" w:cs="Times New Roman"/>
          <w:sz w:val="24"/>
          <w:szCs w:val="24"/>
        </w:rPr>
        <w:t xml:space="preserve"> sobre problemas de salud en su área</w:t>
      </w:r>
      <w:r w:rsidR="00F94B08" w:rsidRPr="0040076C">
        <w:rPr>
          <w:rFonts w:ascii="Times New Roman" w:hAnsi="Times New Roman" w:cs="Times New Roman"/>
          <w:sz w:val="24"/>
          <w:szCs w:val="24"/>
        </w:rPr>
        <w:t xml:space="preserve"> para </w:t>
      </w:r>
      <w:r w:rsidRPr="0040076C">
        <w:rPr>
          <w:rFonts w:ascii="Times New Roman" w:hAnsi="Times New Roman" w:cs="Times New Roman"/>
          <w:sz w:val="24"/>
          <w:szCs w:val="24"/>
        </w:rPr>
        <w:t xml:space="preserve">los Centros para el Control y la Prevención de Enfermedades (CDC). </w:t>
      </w:r>
      <w:r w:rsidR="00E5190B" w:rsidRPr="0040076C">
        <w:rPr>
          <w:rFonts w:ascii="Times New Roman" w:hAnsi="Times New Roman" w:cs="Times New Roman"/>
          <w:sz w:val="24"/>
          <w:szCs w:val="24"/>
        </w:rPr>
        <w:t xml:space="preserve">En el estudio se pregunta acerca de lo que usted come, </w:t>
      </w:r>
      <w:r w:rsidR="00DC3A8E" w:rsidRPr="0040076C">
        <w:rPr>
          <w:rFonts w:ascii="Times New Roman" w:hAnsi="Times New Roman" w:cs="Times New Roman"/>
          <w:sz w:val="24"/>
          <w:szCs w:val="24"/>
        </w:rPr>
        <w:t>s</w:t>
      </w:r>
      <w:r w:rsidR="00DC3A8E">
        <w:rPr>
          <w:rFonts w:ascii="Times New Roman" w:hAnsi="Times New Roman" w:cs="Times New Roman"/>
          <w:sz w:val="24"/>
          <w:szCs w:val="24"/>
        </w:rPr>
        <w:t>us</w:t>
      </w:r>
      <w:r w:rsidR="00DC3A8E" w:rsidRPr="0040076C">
        <w:rPr>
          <w:rFonts w:ascii="Times New Roman" w:hAnsi="Times New Roman" w:cs="Times New Roman"/>
          <w:sz w:val="24"/>
          <w:szCs w:val="24"/>
        </w:rPr>
        <w:t xml:space="preserve"> </w:t>
      </w:r>
      <w:r w:rsidR="00E5190B" w:rsidRPr="0040076C">
        <w:rPr>
          <w:rFonts w:ascii="Times New Roman" w:hAnsi="Times New Roman" w:cs="Times New Roman"/>
          <w:sz w:val="24"/>
          <w:szCs w:val="24"/>
        </w:rPr>
        <w:t xml:space="preserve">hábitos de ejercicio, atención médica, salud física y mental. </w:t>
      </w:r>
      <w:r w:rsidR="00F038ED" w:rsidRPr="00F038ED">
        <w:rPr>
          <w:rFonts w:ascii="Times New Roman" w:hAnsi="Times New Roman" w:cs="Times New Roman"/>
          <w:sz w:val="24"/>
          <w:szCs w:val="24"/>
        </w:rPr>
        <w:t>La sección 301 de la Ley de Servicio de Salud Pública permite a los Centros para el Control y la Prevención de Enfermedades recolectar esta información.</w:t>
      </w:r>
      <w:r w:rsidR="00F038ED">
        <w:rPr>
          <w:rFonts w:ascii="Times New Roman" w:hAnsi="Times New Roman" w:cs="Times New Roman"/>
          <w:sz w:val="24"/>
          <w:szCs w:val="24"/>
        </w:rPr>
        <w:t xml:space="preserve"> </w:t>
      </w:r>
    </w:p>
    <w:p w:rsidR="00B446F1" w:rsidRPr="0040076C" w:rsidRDefault="00E33386" w:rsidP="001B13FA">
      <w:pPr>
        <w:spacing w:line="280" w:lineRule="auto"/>
        <w:rPr>
          <w:rFonts w:ascii="Times New Roman" w:hAnsi="Times New Roman" w:cs="Times New Roman"/>
          <w:sz w:val="24"/>
          <w:szCs w:val="24"/>
        </w:rPr>
      </w:pPr>
      <w:r w:rsidRPr="0040076C">
        <w:rPr>
          <w:rFonts w:ascii="Times New Roman" w:hAnsi="Times New Roman" w:cs="Times New Roman"/>
          <w:sz w:val="24"/>
          <w:szCs w:val="24"/>
        </w:rPr>
        <w:t>U</w:t>
      </w:r>
      <w:r w:rsidR="008D4423" w:rsidRPr="0040076C">
        <w:rPr>
          <w:rFonts w:ascii="Times New Roman" w:hAnsi="Times New Roman" w:cs="Times New Roman"/>
          <w:sz w:val="24"/>
          <w:szCs w:val="24"/>
        </w:rPr>
        <w:t xml:space="preserve">sted </w:t>
      </w:r>
      <w:r w:rsidRPr="0040076C">
        <w:rPr>
          <w:rFonts w:ascii="Times New Roman" w:hAnsi="Times New Roman" w:cs="Times New Roman"/>
          <w:sz w:val="24"/>
          <w:szCs w:val="24"/>
        </w:rPr>
        <w:t>has sido seleccionado al a</w:t>
      </w:r>
      <w:r w:rsidR="008D4423" w:rsidRPr="0040076C">
        <w:rPr>
          <w:rFonts w:ascii="Times New Roman" w:hAnsi="Times New Roman" w:cs="Times New Roman"/>
          <w:sz w:val="24"/>
          <w:szCs w:val="24"/>
        </w:rPr>
        <w:t xml:space="preserve">zar de las personas en su área para ser parte del estudio. </w:t>
      </w:r>
      <w:r w:rsidR="00B446F1" w:rsidRPr="0040076C">
        <w:rPr>
          <w:rFonts w:ascii="Times New Roman" w:hAnsi="Times New Roman" w:cs="Times New Roman"/>
          <w:sz w:val="24"/>
          <w:szCs w:val="24"/>
        </w:rPr>
        <w:t xml:space="preserve">. Alrededor de 12,000 personas participarán en esta encuesta este año. </w:t>
      </w:r>
    </w:p>
    <w:p w:rsidR="00B446F1" w:rsidRPr="0040076C" w:rsidRDefault="00B446F1" w:rsidP="00651CB1">
      <w:pPr>
        <w:pStyle w:val="PlainText"/>
        <w:jc w:val="both"/>
        <w:rPr>
          <w:rFonts w:ascii="Times New Roman" w:hAnsi="Times New Roman"/>
          <w:sz w:val="24"/>
          <w:szCs w:val="24"/>
        </w:rPr>
      </w:pPr>
    </w:p>
    <w:p w:rsidR="00B446F1" w:rsidRPr="0040076C" w:rsidRDefault="00B446F1" w:rsidP="00FF2533">
      <w:pPr>
        <w:pStyle w:val="PlainText"/>
        <w:jc w:val="both"/>
        <w:rPr>
          <w:rFonts w:ascii="Times New Roman" w:hAnsi="Times New Roman"/>
          <w:sz w:val="24"/>
          <w:szCs w:val="24"/>
        </w:rPr>
      </w:pPr>
      <w:r w:rsidRPr="0040076C">
        <w:rPr>
          <w:rFonts w:ascii="Times New Roman" w:hAnsi="Times New Roman"/>
          <w:sz w:val="24"/>
          <w:szCs w:val="24"/>
        </w:rPr>
        <w:t xml:space="preserve">Para evaluar </w:t>
      </w:r>
      <w:proofErr w:type="gramStart"/>
      <w:r w:rsidRPr="0040076C">
        <w:rPr>
          <w:rFonts w:ascii="Times New Roman" w:hAnsi="Times New Roman"/>
          <w:sz w:val="24"/>
          <w:szCs w:val="24"/>
        </w:rPr>
        <w:t>mi</w:t>
      </w:r>
      <w:proofErr w:type="gramEnd"/>
      <w:r w:rsidRPr="0040076C">
        <w:rPr>
          <w:rFonts w:ascii="Times New Roman" w:hAnsi="Times New Roman"/>
          <w:sz w:val="24"/>
          <w:szCs w:val="24"/>
        </w:rPr>
        <w:t xml:space="preserve"> desempeño, mi supervisor puede grabar y escuchar mientras le hago las preguntas. </w:t>
      </w:r>
    </w:p>
    <w:p w:rsidR="00B446F1" w:rsidRPr="0040076C" w:rsidRDefault="00B446F1" w:rsidP="00651CB1">
      <w:pPr>
        <w:pStyle w:val="BodyText"/>
        <w:jc w:val="both"/>
        <w:rPr>
          <w:sz w:val="24"/>
          <w:szCs w:val="24"/>
        </w:rPr>
      </w:pPr>
    </w:p>
    <w:p w:rsidR="00B446F1" w:rsidRPr="0040076C" w:rsidRDefault="00B446F1" w:rsidP="00651CB1">
      <w:pPr>
        <w:pStyle w:val="Default"/>
        <w:tabs>
          <w:tab w:val="left" w:pos="0"/>
          <w:tab w:val="left" w:pos="9265"/>
        </w:tabs>
        <w:ind w:left="72" w:firstLine="18"/>
        <w:rPr>
          <w:rFonts w:ascii="Times New Roman" w:hAnsi="Times New Roman" w:cs="Times New Roman"/>
          <w:b/>
          <w:bCs/>
          <w:color w:val="auto"/>
          <w:lang w:val="es-ES"/>
        </w:rPr>
      </w:pPr>
    </w:p>
    <w:p w:rsidR="006753F6" w:rsidRPr="0040076C" w:rsidRDefault="00FC3500" w:rsidP="002A5FE0">
      <w:pPr>
        <w:pStyle w:val="Default"/>
        <w:tabs>
          <w:tab w:val="left" w:pos="0"/>
          <w:tab w:val="left" w:pos="9265"/>
        </w:tabs>
        <w:rPr>
          <w:rFonts w:ascii="Times New Roman" w:hAnsi="Times New Roman" w:cs="Times New Roman"/>
          <w:color w:val="auto"/>
          <w:lang w:val="es-ES"/>
        </w:rPr>
      </w:pPr>
      <w:r w:rsidRPr="0040076C">
        <w:rPr>
          <w:rFonts w:ascii="Times New Roman" w:hAnsi="Times New Roman" w:cs="Times New Roman"/>
          <w:bCs/>
          <w:color w:val="auto"/>
          <w:lang w:val="es-ES"/>
        </w:rPr>
        <w:t xml:space="preserve">Usted puede elegir </w:t>
      </w:r>
      <w:r w:rsidR="002452E7" w:rsidRPr="0040076C">
        <w:rPr>
          <w:rFonts w:ascii="Times New Roman" w:hAnsi="Times New Roman" w:cs="Times New Roman"/>
          <w:bCs/>
          <w:color w:val="auto"/>
          <w:lang w:val="es-ES"/>
        </w:rPr>
        <w:t xml:space="preserve">participar en el estudio o no hacerlo. </w:t>
      </w:r>
      <w:r w:rsidR="009A429E" w:rsidRPr="009A429E">
        <w:rPr>
          <w:rFonts w:ascii="Times New Roman" w:hAnsi="Times New Roman" w:cs="Times New Roman"/>
          <w:bCs/>
          <w:color w:val="auto"/>
          <w:lang w:val="es-ES"/>
        </w:rPr>
        <w:t>Si decide participar en el estudio y después cambia de opinión, no nos volveremos a comunicar con usted ni le pediremos más información</w:t>
      </w:r>
      <w:r w:rsidR="009A429E">
        <w:rPr>
          <w:rFonts w:ascii="Times New Roman" w:hAnsi="Times New Roman" w:cs="Times New Roman"/>
          <w:bCs/>
          <w:color w:val="auto"/>
          <w:lang w:val="es-ES"/>
        </w:rPr>
        <w:t>.</w:t>
      </w:r>
      <w:r w:rsidR="00B446F1" w:rsidRPr="0040076C">
        <w:rPr>
          <w:rFonts w:ascii="Times New Roman" w:hAnsi="Times New Roman" w:cs="Times New Roman"/>
          <w:color w:val="auto"/>
          <w:lang w:val="es-ES"/>
        </w:rPr>
        <w:t xml:space="preserve"> Usted no tiene beneficios directos por </w:t>
      </w:r>
      <w:r w:rsidR="006753F6" w:rsidRPr="0040076C">
        <w:rPr>
          <w:rFonts w:ascii="Times New Roman" w:hAnsi="Times New Roman" w:cs="Times New Roman"/>
          <w:color w:val="auto"/>
          <w:lang w:val="es-ES"/>
        </w:rPr>
        <w:t>formar parte del estudio</w:t>
      </w:r>
      <w:r w:rsidR="00B446F1" w:rsidRPr="0040076C">
        <w:rPr>
          <w:rFonts w:ascii="Times New Roman" w:hAnsi="Times New Roman" w:cs="Times New Roman"/>
          <w:color w:val="auto"/>
          <w:lang w:val="es-ES"/>
        </w:rPr>
        <w:t xml:space="preserve">, pero </w:t>
      </w:r>
      <w:r w:rsidR="006753F6" w:rsidRPr="0040076C">
        <w:rPr>
          <w:rFonts w:ascii="Times New Roman" w:hAnsi="Times New Roman" w:cs="Times New Roman"/>
          <w:color w:val="auto"/>
          <w:lang w:val="es-ES"/>
        </w:rPr>
        <w:t>nos</w:t>
      </w:r>
      <w:r w:rsidR="00B446F1" w:rsidRPr="0040076C">
        <w:rPr>
          <w:rFonts w:ascii="Times New Roman" w:hAnsi="Times New Roman" w:cs="Times New Roman"/>
          <w:color w:val="auto"/>
          <w:lang w:val="es-ES"/>
        </w:rPr>
        <w:t xml:space="preserve"> ayudará a entender qué se puede hacer para mejorar la salud en las comunidades</w:t>
      </w:r>
      <w:r w:rsidR="006753F6" w:rsidRPr="0040076C">
        <w:rPr>
          <w:rFonts w:ascii="Times New Roman" w:hAnsi="Times New Roman" w:cs="Times New Roman"/>
          <w:color w:val="auto"/>
          <w:lang w:val="es-ES"/>
        </w:rPr>
        <w:t xml:space="preserve"> como la de usted</w:t>
      </w:r>
      <w:r w:rsidR="00B446F1" w:rsidRPr="0040076C">
        <w:rPr>
          <w:rFonts w:ascii="Times New Roman" w:hAnsi="Times New Roman" w:cs="Times New Roman"/>
          <w:color w:val="auto"/>
          <w:lang w:val="es-ES"/>
        </w:rPr>
        <w:t>.</w:t>
      </w:r>
    </w:p>
    <w:p w:rsidR="005336B3" w:rsidRPr="0040076C" w:rsidRDefault="005336B3" w:rsidP="002A5FE0">
      <w:pPr>
        <w:pStyle w:val="Default"/>
        <w:tabs>
          <w:tab w:val="left" w:pos="0"/>
          <w:tab w:val="left" w:pos="9265"/>
        </w:tabs>
        <w:rPr>
          <w:rFonts w:ascii="Times New Roman" w:hAnsi="Times New Roman" w:cs="Times New Roman"/>
          <w:color w:val="auto"/>
          <w:lang w:val="es-ES"/>
        </w:rPr>
      </w:pPr>
    </w:p>
    <w:p w:rsidR="004C71AF" w:rsidRPr="0040076C" w:rsidRDefault="00B446F1" w:rsidP="004C7501">
      <w:pPr>
        <w:pStyle w:val="Default"/>
        <w:tabs>
          <w:tab w:val="left" w:pos="0"/>
          <w:tab w:val="left" w:pos="9265"/>
        </w:tabs>
        <w:rPr>
          <w:rFonts w:ascii="Times New Roman" w:hAnsi="Times New Roman" w:cs="Times New Roman"/>
          <w:color w:val="auto"/>
          <w:lang w:val="es-ES"/>
        </w:rPr>
      </w:pPr>
      <w:r w:rsidRPr="0040076C">
        <w:rPr>
          <w:rFonts w:ascii="Times New Roman" w:hAnsi="Times New Roman" w:cs="Times New Roman"/>
          <w:color w:val="auto"/>
          <w:lang w:val="es-ES"/>
        </w:rPr>
        <w:t xml:space="preserve"> La encuesta durará aproximadamente </w:t>
      </w:r>
      <w:r w:rsidR="000043A4">
        <w:rPr>
          <w:rFonts w:ascii="Times New Roman" w:hAnsi="Times New Roman" w:cs="Times New Roman"/>
          <w:color w:val="auto"/>
          <w:lang w:val="es-ES"/>
        </w:rPr>
        <w:t>28</w:t>
      </w:r>
      <w:r w:rsidR="000043A4" w:rsidRPr="0040076C">
        <w:rPr>
          <w:rFonts w:ascii="Times New Roman" w:hAnsi="Times New Roman" w:cs="Times New Roman"/>
          <w:color w:val="auto"/>
          <w:lang w:val="es-ES"/>
        </w:rPr>
        <w:t xml:space="preserve"> </w:t>
      </w:r>
      <w:r w:rsidRPr="0040076C">
        <w:rPr>
          <w:rFonts w:ascii="Times New Roman" w:hAnsi="Times New Roman" w:cs="Times New Roman"/>
          <w:color w:val="auto"/>
          <w:lang w:val="es-ES"/>
        </w:rPr>
        <w:t xml:space="preserve">minutos. </w:t>
      </w:r>
      <w:r w:rsidR="004C71AF" w:rsidRPr="0040076C">
        <w:rPr>
          <w:rFonts w:ascii="Times New Roman" w:hAnsi="Times New Roman" w:cs="Times New Roman"/>
          <w:color w:val="auto"/>
          <w:lang w:val="es-ES"/>
        </w:rPr>
        <w:t xml:space="preserve">Existe muy poco riesgo por participar. Sólo le vamos a hacer preguntas por teléfono. </w:t>
      </w:r>
      <w:r w:rsidR="00591511" w:rsidRPr="0040076C">
        <w:rPr>
          <w:rFonts w:ascii="Times New Roman" w:hAnsi="Times New Roman" w:cs="Times New Roman"/>
          <w:color w:val="auto"/>
          <w:lang w:val="es-ES"/>
        </w:rPr>
        <w:t xml:space="preserve">No tiene que responder a ninguna pregunta que no desee responder, </w:t>
      </w:r>
      <w:r w:rsidR="004C7501">
        <w:rPr>
          <w:rFonts w:ascii="Times New Roman" w:hAnsi="Times New Roman" w:cs="Times New Roman"/>
          <w:color w:val="auto"/>
          <w:lang w:val="es-ES"/>
        </w:rPr>
        <w:t>y</w:t>
      </w:r>
      <w:r w:rsidR="004C7501" w:rsidRPr="0040076C">
        <w:rPr>
          <w:rFonts w:ascii="Times New Roman" w:hAnsi="Times New Roman" w:cs="Times New Roman"/>
          <w:color w:val="auto"/>
          <w:lang w:val="es-ES"/>
        </w:rPr>
        <w:t xml:space="preserve"> </w:t>
      </w:r>
      <w:r w:rsidR="00591511" w:rsidRPr="0040076C">
        <w:rPr>
          <w:rFonts w:ascii="Times New Roman" w:hAnsi="Times New Roman" w:cs="Times New Roman"/>
          <w:color w:val="auto"/>
          <w:lang w:val="es-ES"/>
        </w:rPr>
        <w:t xml:space="preserve">puede detener la entrevista en cualquier momento. </w:t>
      </w:r>
    </w:p>
    <w:p w:rsidR="004C71AF" w:rsidRPr="0040076C" w:rsidRDefault="004C71AF" w:rsidP="002A5FE0">
      <w:pPr>
        <w:pStyle w:val="Default"/>
        <w:tabs>
          <w:tab w:val="left" w:pos="0"/>
          <w:tab w:val="left" w:pos="9265"/>
        </w:tabs>
        <w:rPr>
          <w:rFonts w:ascii="Times New Roman" w:hAnsi="Times New Roman" w:cs="Times New Roman"/>
          <w:color w:val="auto"/>
          <w:lang w:val="es-ES"/>
        </w:rPr>
      </w:pPr>
    </w:p>
    <w:p w:rsidR="004C7501" w:rsidRDefault="004C7501" w:rsidP="004C7501">
      <w:pPr>
        <w:pStyle w:val="Default"/>
        <w:tabs>
          <w:tab w:val="left" w:pos="0"/>
          <w:tab w:val="left" w:pos="9265"/>
        </w:tabs>
        <w:rPr>
          <w:rFonts w:ascii="Times New Roman" w:hAnsi="Times New Roman" w:cs="Times New Roman"/>
          <w:color w:val="auto"/>
          <w:lang w:val="es-ES"/>
        </w:rPr>
      </w:pPr>
      <w:r>
        <w:rPr>
          <w:rFonts w:ascii="Times New Roman" w:hAnsi="Times New Roman" w:cs="Times New Roman"/>
          <w:color w:val="auto"/>
          <w:lang w:val="es-ES"/>
        </w:rPr>
        <w:t xml:space="preserve">Sus respuestas están protegidas y son privadas, y los resultados de la encuesta sólo se van a reportar para grupos de personas. </w:t>
      </w:r>
      <w:r w:rsidRPr="004C7501">
        <w:rPr>
          <w:rFonts w:ascii="Times New Roman" w:hAnsi="Times New Roman" w:cs="Times New Roman"/>
          <w:color w:val="auto"/>
          <w:lang w:val="es-ES"/>
        </w:rPr>
        <w:t>Nadie podrá identificarlo</w:t>
      </w:r>
      <w:r>
        <w:rPr>
          <w:rFonts w:ascii="Times New Roman" w:hAnsi="Times New Roman" w:cs="Times New Roman"/>
          <w:color w:val="auto"/>
          <w:lang w:val="es-ES"/>
        </w:rPr>
        <w:t>(a)</w:t>
      </w:r>
      <w:r w:rsidRPr="004C7501">
        <w:rPr>
          <w:rFonts w:ascii="Times New Roman" w:hAnsi="Times New Roman" w:cs="Times New Roman"/>
          <w:color w:val="auto"/>
          <w:lang w:val="es-ES"/>
        </w:rPr>
        <w:t xml:space="preserve"> a </w:t>
      </w:r>
      <w:r>
        <w:rPr>
          <w:rFonts w:ascii="Times New Roman" w:hAnsi="Times New Roman" w:cs="Times New Roman"/>
          <w:color w:val="auto"/>
          <w:lang w:val="es-ES"/>
        </w:rPr>
        <w:t xml:space="preserve">usted ni </w:t>
      </w:r>
      <w:r w:rsidRPr="004C7501">
        <w:rPr>
          <w:rFonts w:ascii="Times New Roman" w:hAnsi="Times New Roman" w:cs="Times New Roman"/>
          <w:color w:val="auto"/>
          <w:lang w:val="es-ES"/>
        </w:rPr>
        <w:t>sus respuestas cuando vean los resultados del estudio.</w:t>
      </w:r>
    </w:p>
    <w:p w:rsidR="004C7501" w:rsidRDefault="004C7501" w:rsidP="005336B3">
      <w:pPr>
        <w:pStyle w:val="Default"/>
        <w:tabs>
          <w:tab w:val="left" w:pos="0"/>
          <w:tab w:val="left" w:pos="9265"/>
        </w:tabs>
        <w:rPr>
          <w:rFonts w:ascii="Times New Roman" w:hAnsi="Times New Roman" w:cs="Times New Roman"/>
          <w:color w:val="auto"/>
          <w:lang w:val="es-ES"/>
        </w:rPr>
      </w:pPr>
    </w:p>
    <w:p w:rsidR="00B446F1" w:rsidRPr="0040076C" w:rsidRDefault="00B446F1" w:rsidP="005336B3">
      <w:pPr>
        <w:pStyle w:val="Default"/>
        <w:tabs>
          <w:tab w:val="left" w:pos="0"/>
          <w:tab w:val="left" w:pos="9265"/>
        </w:tabs>
        <w:rPr>
          <w:rFonts w:ascii="Times New Roman" w:hAnsi="Times New Roman" w:cs="Times New Roman"/>
          <w:b/>
          <w:color w:val="auto"/>
          <w:lang w:val="es-ES"/>
        </w:rPr>
      </w:pPr>
      <w:r w:rsidRPr="0040076C">
        <w:rPr>
          <w:rFonts w:ascii="Times New Roman" w:hAnsi="Times New Roman" w:cs="Times New Roman"/>
          <w:color w:val="auto"/>
          <w:lang w:val="es-ES"/>
        </w:rPr>
        <w:t xml:space="preserve">Después de completar la encuesta, le </w:t>
      </w:r>
      <w:r w:rsidR="005336B3" w:rsidRPr="0040076C">
        <w:rPr>
          <w:rFonts w:ascii="Times New Roman" w:hAnsi="Times New Roman" w:cs="Times New Roman"/>
          <w:color w:val="auto"/>
          <w:lang w:val="es-ES"/>
        </w:rPr>
        <w:t xml:space="preserve">voy a peguntar </w:t>
      </w:r>
      <w:r w:rsidRPr="0040076C">
        <w:rPr>
          <w:rFonts w:ascii="Times New Roman" w:hAnsi="Times New Roman" w:cs="Times New Roman"/>
          <w:color w:val="auto"/>
          <w:lang w:val="es-ES"/>
        </w:rPr>
        <w:t xml:space="preserve">su nombre completo y su dirección </w:t>
      </w:r>
      <w:r w:rsidR="005336B3" w:rsidRPr="0040076C">
        <w:rPr>
          <w:rFonts w:ascii="Times New Roman" w:hAnsi="Times New Roman" w:cs="Times New Roman"/>
          <w:color w:val="auto"/>
          <w:lang w:val="es-ES"/>
        </w:rPr>
        <w:t xml:space="preserve">actual </w:t>
      </w:r>
      <w:r w:rsidRPr="0040076C">
        <w:rPr>
          <w:rFonts w:ascii="Times New Roman" w:hAnsi="Times New Roman" w:cs="Times New Roman"/>
          <w:color w:val="auto"/>
          <w:lang w:val="es-ES"/>
        </w:rPr>
        <w:t xml:space="preserve">para que podamos enviarle su opción de un cheque de $20 o una tarjeta de regalo </w:t>
      </w:r>
      <w:r w:rsidR="005336B3" w:rsidRPr="0040076C">
        <w:rPr>
          <w:rFonts w:ascii="Times New Roman" w:hAnsi="Times New Roman" w:cs="Times New Roman"/>
          <w:color w:val="auto"/>
          <w:lang w:val="es-ES"/>
        </w:rPr>
        <w:t xml:space="preserve">de </w:t>
      </w:r>
      <w:r w:rsidRPr="0040076C">
        <w:rPr>
          <w:rFonts w:ascii="Times New Roman" w:hAnsi="Times New Roman" w:cs="Times New Roman"/>
          <w:color w:val="auto"/>
          <w:lang w:val="es-ES"/>
        </w:rPr>
        <w:t xml:space="preserve">las tiendas Wal-Mart, como </w:t>
      </w:r>
      <w:r w:rsidR="004D40AB" w:rsidRPr="0040076C">
        <w:rPr>
          <w:rFonts w:ascii="Times New Roman" w:hAnsi="Times New Roman" w:cs="Times New Roman"/>
          <w:color w:val="auto"/>
          <w:lang w:val="es-ES"/>
        </w:rPr>
        <w:t>muestra</w:t>
      </w:r>
      <w:r w:rsidRPr="0040076C">
        <w:rPr>
          <w:rFonts w:ascii="Times New Roman" w:hAnsi="Times New Roman" w:cs="Times New Roman"/>
          <w:color w:val="auto"/>
          <w:lang w:val="es-ES"/>
        </w:rPr>
        <w:t xml:space="preserve"> de agradecimiento por su ayuda.</w:t>
      </w:r>
    </w:p>
    <w:p w:rsidR="00B446F1" w:rsidRPr="0040076C" w:rsidRDefault="00B446F1" w:rsidP="00651CB1">
      <w:pPr>
        <w:pStyle w:val="BodyText"/>
        <w:jc w:val="both"/>
        <w:rPr>
          <w:sz w:val="24"/>
          <w:szCs w:val="24"/>
        </w:rPr>
      </w:pPr>
    </w:p>
    <w:p w:rsidR="00B446F1" w:rsidRDefault="004C7501" w:rsidP="00284952">
      <w:pPr>
        <w:pStyle w:val="Default"/>
        <w:tabs>
          <w:tab w:val="left" w:pos="0"/>
          <w:tab w:val="left" w:pos="9265"/>
        </w:tabs>
        <w:ind w:left="72" w:hanging="72"/>
        <w:rPr>
          <w:rFonts w:ascii="Times New Roman" w:hAnsi="Times New Roman" w:cs="Times New Roman"/>
          <w:color w:val="auto"/>
          <w:lang w:val="es-ES"/>
        </w:rPr>
      </w:pPr>
      <w:r w:rsidRPr="004C7501">
        <w:rPr>
          <w:rFonts w:ascii="Times New Roman" w:hAnsi="Times New Roman" w:cs="Times New Roman"/>
          <w:color w:val="auto"/>
          <w:lang w:val="es-ES"/>
        </w:rPr>
        <w:tab/>
        <w:t xml:space="preserve">Su información de contacto se mantendrá separada de sus respuestas. Así mismo, vamos a mantener privada su información de contacto. A veces las personas nos llaman pero no tienen a la mano la identificación del caso. En esos casos miembros especializados y capacitados del personal del estudio buscarán los registros en el sistema para encontrar la identificación del caso que se asocia con el hogar de la persona que llama. Estos miembros del personal serán capacitados para </w:t>
      </w:r>
      <w:r w:rsidR="00284952">
        <w:rPr>
          <w:rFonts w:ascii="Times New Roman" w:hAnsi="Times New Roman" w:cs="Times New Roman"/>
          <w:color w:val="auto"/>
          <w:lang w:val="es-ES"/>
        </w:rPr>
        <w:t>tener</w:t>
      </w:r>
      <w:r w:rsidRPr="004C7501">
        <w:rPr>
          <w:rFonts w:ascii="Times New Roman" w:hAnsi="Times New Roman" w:cs="Times New Roman"/>
          <w:color w:val="auto"/>
          <w:lang w:val="es-ES"/>
        </w:rPr>
        <w:t xml:space="preserve"> cuidado </w:t>
      </w:r>
      <w:r w:rsidR="00284952">
        <w:rPr>
          <w:rFonts w:ascii="Times New Roman" w:hAnsi="Times New Roman" w:cs="Times New Roman"/>
          <w:color w:val="auto"/>
          <w:lang w:val="es-ES"/>
        </w:rPr>
        <w:t xml:space="preserve">y </w:t>
      </w:r>
      <w:r w:rsidRPr="004C7501">
        <w:rPr>
          <w:rFonts w:ascii="Times New Roman" w:hAnsi="Times New Roman" w:cs="Times New Roman"/>
          <w:color w:val="auto"/>
          <w:lang w:val="es-ES"/>
        </w:rPr>
        <w:t>evit</w:t>
      </w:r>
      <w:r w:rsidR="00284952">
        <w:rPr>
          <w:rFonts w:ascii="Times New Roman" w:hAnsi="Times New Roman" w:cs="Times New Roman"/>
          <w:color w:val="auto"/>
          <w:lang w:val="es-ES"/>
        </w:rPr>
        <w:t>ar</w:t>
      </w:r>
      <w:r w:rsidRPr="004C7501">
        <w:rPr>
          <w:rFonts w:ascii="Times New Roman" w:hAnsi="Times New Roman" w:cs="Times New Roman"/>
          <w:color w:val="auto"/>
          <w:lang w:val="es-ES"/>
        </w:rPr>
        <w:t xml:space="preserve"> compartir su información de contacto con </w:t>
      </w:r>
      <w:r w:rsidR="00284952">
        <w:rPr>
          <w:rFonts w:ascii="Times New Roman" w:hAnsi="Times New Roman" w:cs="Times New Roman"/>
          <w:color w:val="auto"/>
          <w:lang w:val="es-ES"/>
        </w:rPr>
        <w:t xml:space="preserve">ninguna </w:t>
      </w:r>
      <w:r w:rsidR="00284952">
        <w:rPr>
          <w:rFonts w:ascii="Times New Roman" w:hAnsi="Times New Roman" w:cs="Times New Roman"/>
          <w:color w:val="auto"/>
          <w:lang w:val="es-ES"/>
        </w:rPr>
        <w:lastRenderedPageBreak/>
        <w:t>persona</w:t>
      </w:r>
      <w:r w:rsidRPr="004C7501">
        <w:rPr>
          <w:rFonts w:ascii="Times New Roman" w:hAnsi="Times New Roman" w:cs="Times New Roman"/>
          <w:color w:val="auto"/>
          <w:lang w:val="es-ES"/>
        </w:rPr>
        <w:t xml:space="preserve">. Su información de contacto se va borrar en forma permanente una vez que usted complete todas las partes del estudio y haya recibido su cheque o tarjeta de regalo. </w:t>
      </w:r>
    </w:p>
    <w:p w:rsidR="004C7501" w:rsidRPr="0040076C" w:rsidRDefault="004C7501" w:rsidP="00651CB1">
      <w:pPr>
        <w:pStyle w:val="Default"/>
        <w:tabs>
          <w:tab w:val="left" w:pos="0"/>
          <w:tab w:val="left" w:pos="9265"/>
        </w:tabs>
        <w:ind w:left="72" w:hanging="72"/>
        <w:rPr>
          <w:rFonts w:ascii="Times New Roman" w:hAnsi="Times New Roman" w:cs="Times New Roman"/>
          <w:color w:val="auto"/>
          <w:lang w:val="es-ES"/>
        </w:rPr>
      </w:pPr>
    </w:p>
    <w:p w:rsidR="00B446F1" w:rsidRPr="0040076C" w:rsidRDefault="00B446F1" w:rsidP="002912A0">
      <w:pPr>
        <w:pStyle w:val="Default"/>
        <w:tabs>
          <w:tab w:val="left" w:pos="0"/>
          <w:tab w:val="left" w:pos="9265"/>
        </w:tabs>
        <w:rPr>
          <w:rFonts w:ascii="Times New Roman" w:hAnsi="Times New Roman" w:cs="Times New Roman"/>
          <w:b/>
          <w:color w:val="auto"/>
          <w:lang w:val="es-ES"/>
        </w:rPr>
      </w:pPr>
      <w:r w:rsidRPr="0040076C">
        <w:rPr>
          <w:rFonts w:ascii="Times New Roman" w:hAnsi="Times New Roman" w:cs="Times New Roman"/>
          <w:color w:val="auto"/>
          <w:lang w:val="es-ES"/>
        </w:rPr>
        <w:t xml:space="preserve">Le daré la información de contacto </w:t>
      </w:r>
      <w:r w:rsidR="00704AA6" w:rsidRPr="0040076C">
        <w:rPr>
          <w:rFonts w:ascii="Times New Roman" w:hAnsi="Times New Roman" w:cs="Times New Roman"/>
          <w:color w:val="auto"/>
          <w:lang w:val="es-ES"/>
        </w:rPr>
        <w:t xml:space="preserve">del administrador </w:t>
      </w:r>
      <w:r w:rsidRPr="0040076C">
        <w:rPr>
          <w:rFonts w:ascii="Times New Roman" w:hAnsi="Times New Roman" w:cs="Times New Roman"/>
          <w:color w:val="auto"/>
          <w:lang w:val="es-ES"/>
        </w:rPr>
        <w:t xml:space="preserve"> del estudio y del comité que </w:t>
      </w:r>
      <w:r w:rsidR="00C05604" w:rsidRPr="0040076C">
        <w:rPr>
          <w:rFonts w:ascii="Times New Roman" w:hAnsi="Times New Roman" w:cs="Times New Roman"/>
          <w:color w:val="auto"/>
          <w:lang w:val="es-ES"/>
        </w:rPr>
        <w:t xml:space="preserve">se asegura que </w:t>
      </w:r>
      <w:r w:rsidRPr="0040076C">
        <w:rPr>
          <w:rFonts w:ascii="Times New Roman" w:hAnsi="Times New Roman" w:cs="Times New Roman"/>
          <w:color w:val="auto"/>
          <w:lang w:val="es-ES"/>
        </w:rPr>
        <w:t>el estudio</w:t>
      </w:r>
      <w:r w:rsidR="00C05604" w:rsidRPr="0040076C">
        <w:rPr>
          <w:rFonts w:ascii="Times New Roman" w:hAnsi="Times New Roman" w:cs="Times New Roman"/>
          <w:color w:val="auto"/>
          <w:lang w:val="es-ES"/>
        </w:rPr>
        <w:t xml:space="preserve"> se realiza en forma ética</w:t>
      </w:r>
      <w:r w:rsidRPr="0040076C">
        <w:rPr>
          <w:rFonts w:ascii="Times New Roman" w:hAnsi="Times New Roman" w:cs="Times New Roman"/>
          <w:color w:val="auto"/>
          <w:lang w:val="es-ES"/>
        </w:rPr>
        <w:t xml:space="preserve">. Le sugiero que la anote en caso de que tenga preguntas más tarde acerca del estudio o de sus derechos </w:t>
      </w:r>
      <w:r w:rsidR="007D48B4" w:rsidRPr="0040076C">
        <w:rPr>
          <w:rFonts w:ascii="Times New Roman" w:hAnsi="Times New Roman" w:cs="Times New Roman"/>
          <w:color w:val="auto"/>
          <w:lang w:val="es-ES"/>
        </w:rPr>
        <w:t xml:space="preserve">por </w:t>
      </w:r>
      <w:r w:rsidR="002912A0" w:rsidRPr="0040076C">
        <w:rPr>
          <w:rFonts w:ascii="Times New Roman" w:hAnsi="Times New Roman" w:cs="Times New Roman"/>
          <w:color w:val="auto"/>
          <w:lang w:val="es-ES"/>
        </w:rPr>
        <w:t>ser</w:t>
      </w:r>
      <w:r w:rsidR="007D48B4" w:rsidRPr="0040076C">
        <w:rPr>
          <w:rFonts w:ascii="Times New Roman" w:hAnsi="Times New Roman" w:cs="Times New Roman"/>
          <w:color w:val="auto"/>
          <w:lang w:val="es-ES"/>
        </w:rPr>
        <w:t xml:space="preserve"> parte del estudio</w:t>
      </w:r>
      <w:r w:rsidRPr="0040076C">
        <w:rPr>
          <w:rFonts w:ascii="Times New Roman" w:hAnsi="Times New Roman" w:cs="Times New Roman"/>
          <w:color w:val="auto"/>
          <w:lang w:val="es-ES"/>
        </w:rPr>
        <w:t>.</w:t>
      </w:r>
    </w:p>
    <w:p w:rsidR="00B446F1" w:rsidRPr="0040076C" w:rsidRDefault="00B446F1" w:rsidP="00651CB1">
      <w:pPr>
        <w:pStyle w:val="Default"/>
        <w:tabs>
          <w:tab w:val="left" w:pos="0"/>
          <w:tab w:val="left" w:pos="9265"/>
        </w:tabs>
        <w:ind w:left="72" w:hanging="72"/>
        <w:rPr>
          <w:rFonts w:ascii="Times New Roman" w:hAnsi="Times New Roman" w:cs="Times New Roman"/>
          <w:color w:val="auto"/>
          <w:lang w:val="es-ES"/>
        </w:rPr>
      </w:pPr>
    </w:p>
    <w:p w:rsidR="00B446F1" w:rsidRPr="0040076C" w:rsidRDefault="002912A0" w:rsidP="00445615">
      <w:pPr>
        <w:pStyle w:val="Default"/>
        <w:tabs>
          <w:tab w:val="left" w:pos="0"/>
          <w:tab w:val="left" w:pos="9265"/>
        </w:tabs>
        <w:ind w:left="72" w:hanging="72"/>
        <w:rPr>
          <w:rFonts w:ascii="Times New Roman" w:hAnsi="Times New Roman" w:cs="Times New Roman"/>
          <w:color w:val="auto"/>
          <w:lang w:val="es-ES"/>
        </w:rPr>
      </w:pPr>
      <w:r w:rsidRPr="0040076C">
        <w:rPr>
          <w:rFonts w:ascii="Times New Roman" w:hAnsi="Times New Roman" w:cs="Times New Roman"/>
          <w:color w:val="auto"/>
          <w:lang w:val="es-ES"/>
        </w:rPr>
        <w:t xml:space="preserve">Si tiene preguntas sobre </w:t>
      </w:r>
      <w:r w:rsidR="00B446F1" w:rsidRPr="0040076C">
        <w:rPr>
          <w:rFonts w:ascii="Times New Roman" w:hAnsi="Times New Roman" w:cs="Times New Roman"/>
          <w:color w:val="auto"/>
          <w:lang w:val="es-ES"/>
        </w:rPr>
        <w:t xml:space="preserve"> </w:t>
      </w:r>
      <w:r w:rsidRPr="0040076C">
        <w:rPr>
          <w:rFonts w:ascii="Times New Roman" w:hAnsi="Times New Roman" w:cs="Times New Roman"/>
          <w:color w:val="auto"/>
          <w:lang w:val="es-ES"/>
        </w:rPr>
        <w:t xml:space="preserve">la </w:t>
      </w:r>
      <w:r w:rsidR="00B446F1" w:rsidRPr="0040076C">
        <w:rPr>
          <w:rFonts w:ascii="Times New Roman" w:hAnsi="Times New Roman" w:cs="Times New Roman"/>
          <w:color w:val="auto"/>
          <w:lang w:val="es-ES"/>
        </w:rPr>
        <w:t>encuesta</w:t>
      </w:r>
      <w:r w:rsidRPr="0040076C">
        <w:rPr>
          <w:rFonts w:ascii="Times New Roman" w:hAnsi="Times New Roman" w:cs="Times New Roman"/>
          <w:color w:val="auto"/>
          <w:lang w:val="es-ES"/>
        </w:rPr>
        <w:t xml:space="preserve">, favor de comunicarse con la administradora de la encuesta, </w:t>
      </w:r>
      <w:r w:rsidR="00B446F1" w:rsidRPr="0040076C">
        <w:rPr>
          <w:rFonts w:ascii="Times New Roman" w:hAnsi="Times New Roman" w:cs="Times New Roman"/>
          <w:color w:val="auto"/>
          <w:lang w:val="es-ES"/>
        </w:rPr>
        <w:t xml:space="preserve"> Brenna Muldavin. Puede </w:t>
      </w:r>
      <w:r w:rsidR="00445615" w:rsidRPr="0040076C">
        <w:rPr>
          <w:rFonts w:ascii="Times New Roman" w:hAnsi="Times New Roman" w:cs="Times New Roman"/>
          <w:color w:val="auto"/>
          <w:lang w:val="es-ES"/>
        </w:rPr>
        <w:t>llamarle</w:t>
      </w:r>
      <w:r w:rsidR="00B446F1" w:rsidRPr="0040076C">
        <w:rPr>
          <w:rFonts w:ascii="Times New Roman" w:hAnsi="Times New Roman" w:cs="Times New Roman"/>
          <w:color w:val="auto"/>
          <w:lang w:val="es-ES"/>
        </w:rPr>
        <w:t xml:space="preserve"> </w:t>
      </w:r>
      <w:r w:rsidR="00445615" w:rsidRPr="0040076C">
        <w:rPr>
          <w:rFonts w:ascii="Times New Roman" w:hAnsi="Times New Roman" w:cs="Times New Roman"/>
          <w:color w:val="auto"/>
          <w:lang w:val="es-ES"/>
        </w:rPr>
        <w:t xml:space="preserve">al </w:t>
      </w:r>
      <w:r w:rsidR="00B446F1" w:rsidRPr="0040076C">
        <w:rPr>
          <w:rFonts w:ascii="Times New Roman" w:hAnsi="Times New Roman" w:cs="Times New Roman"/>
          <w:color w:val="auto"/>
          <w:lang w:val="es-ES"/>
        </w:rPr>
        <w:t>teléfono {</w:t>
      </w:r>
      <w:proofErr w:type="spellStart"/>
      <w:r w:rsidR="00B446F1" w:rsidRPr="0040076C">
        <w:rPr>
          <w:rFonts w:ascii="Times New Roman" w:hAnsi="Times New Roman" w:cs="Times New Roman"/>
          <w:b/>
          <w:color w:val="auto"/>
          <w:lang w:val="es-ES"/>
        </w:rPr>
        <w:t>study-specific</w:t>
      </w:r>
      <w:proofErr w:type="spellEnd"/>
      <w:r w:rsidR="00B446F1" w:rsidRPr="0040076C">
        <w:rPr>
          <w:rFonts w:ascii="Times New Roman" w:hAnsi="Times New Roman" w:cs="Times New Roman"/>
          <w:b/>
          <w:color w:val="auto"/>
          <w:lang w:val="es-ES"/>
        </w:rPr>
        <w:t xml:space="preserve"> </w:t>
      </w:r>
      <w:proofErr w:type="spellStart"/>
      <w:r w:rsidR="00B446F1" w:rsidRPr="0040076C">
        <w:rPr>
          <w:rFonts w:ascii="Times New Roman" w:hAnsi="Times New Roman" w:cs="Times New Roman"/>
          <w:b/>
          <w:color w:val="auto"/>
          <w:lang w:val="es-ES"/>
        </w:rPr>
        <w:t>toll</w:t>
      </w:r>
      <w:proofErr w:type="spellEnd"/>
      <w:r w:rsidR="00B446F1" w:rsidRPr="0040076C">
        <w:rPr>
          <w:rFonts w:ascii="Times New Roman" w:hAnsi="Times New Roman" w:cs="Times New Roman"/>
          <w:b/>
          <w:color w:val="auto"/>
          <w:lang w:val="es-ES"/>
        </w:rPr>
        <w:t xml:space="preserve"> free </w:t>
      </w:r>
      <w:proofErr w:type="spellStart"/>
      <w:r w:rsidR="00B446F1" w:rsidRPr="0040076C">
        <w:rPr>
          <w:rFonts w:ascii="Times New Roman" w:hAnsi="Times New Roman" w:cs="Times New Roman"/>
          <w:b/>
          <w:color w:val="auto"/>
          <w:lang w:val="es-ES"/>
        </w:rPr>
        <w:t>number</w:t>
      </w:r>
      <w:proofErr w:type="spellEnd"/>
      <w:r w:rsidR="00B446F1" w:rsidRPr="0040076C">
        <w:rPr>
          <w:rFonts w:ascii="Times New Roman" w:hAnsi="Times New Roman" w:cs="Times New Roman"/>
          <w:b/>
          <w:color w:val="auto"/>
          <w:lang w:val="es-ES"/>
        </w:rPr>
        <w:t>}</w:t>
      </w:r>
      <w:r w:rsidR="00B446F1" w:rsidRPr="0040076C">
        <w:rPr>
          <w:rFonts w:ascii="Times New Roman" w:hAnsi="Times New Roman" w:cs="Times New Roman"/>
          <w:color w:val="auto"/>
          <w:lang w:val="es-ES"/>
        </w:rPr>
        <w:t>.</w:t>
      </w:r>
    </w:p>
    <w:p w:rsidR="00B446F1" w:rsidRPr="0040076C" w:rsidRDefault="00B446F1" w:rsidP="00651CB1">
      <w:pPr>
        <w:pStyle w:val="Default"/>
        <w:tabs>
          <w:tab w:val="left" w:pos="0"/>
          <w:tab w:val="left" w:pos="9265"/>
        </w:tabs>
        <w:ind w:left="72" w:hanging="72"/>
        <w:rPr>
          <w:rFonts w:ascii="Times New Roman" w:hAnsi="Times New Roman" w:cs="Times New Roman"/>
          <w:color w:val="auto"/>
          <w:lang w:val="es-ES"/>
        </w:rPr>
      </w:pPr>
    </w:p>
    <w:p w:rsidR="00B446F1" w:rsidRPr="0040076C" w:rsidRDefault="00FC379D" w:rsidP="001D5760">
      <w:pPr>
        <w:pStyle w:val="Default"/>
        <w:tabs>
          <w:tab w:val="left" w:pos="0"/>
          <w:tab w:val="left" w:pos="9265"/>
        </w:tabs>
        <w:ind w:left="72" w:hanging="72"/>
        <w:rPr>
          <w:rFonts w:ascii="Times New Roman" w:hAnsi="Times New Roman" w:cs="Times New Roman"/>
          <w:color w:val="auto"/>
          <w:lang w:val="es-ES"/>
        </w:rPr>
      </w:pPr>
      <w:r w:rsidRPr="0040076C">
        <w:rPr>
          <w:rFonts w:ascii="Times New Roman" w:hAnsi="Times New Roman" w:cs="Times New Roman"/>
          <w:color w:val="auto"/>
          <w:lang w:val="es-ES"/>
        </w:rPr>
        <w:t xml:space="preserve">Al ser parte del estudio usted tiene ciertos derechos. </w:t>
      </w:r>
      <w:r w:rsidR="00B446F1" w:rsidRPr="0040076C">
        <w:rPr>
          <w:rFonts w:ascii="Times New Roman" w:hAnsi="Times New Roman" w:cs="Times New Roman"/>
          <w:color w:val="auto"/>
          <w:lang w:val="es-ES"/>
        </w:rPr>
        <w:t>Si tiene preguntas sobre sus derechos como participante de una encuesta, puede comunicarse con</w:t>
      </w:r>
      <w:r w:rsidR="001D5760" w:rsidRPr="0040076C">
        <w:rPr>
          <w:rFonts w:ascii="Times New Roman" w:hAnsi="Times New Roman" w:cs="Times New Roman"/>
          <w:color w:val="auto"/>
          <w:lang w:val="es-ES"/>
        </w:rPr>
        <w:t xml:space="preserve"> la</w:t>
      </w:r>
      <w:r w:rsidR="00B446F1" w:rsidRPr="0040076C">
        <w:rPr>
          <w:rFonts w:ascii="Times New Roman" w:hAnsi="Times New Roman" w:cs="Times New Roman"/>
          <w:color w:val="auto"/>
          <w:lang w:val="es-ES"/>
        </w:rPr>
        <w:t xml:space="preserve"> </w:t>
      </w:r>
      <w:r w:rsidR="001D5760" w:rsidRPr="0040076C">
        <w:rPr>
          <w:rFonts w:ascii="Times New Roman" w:hAnsi="Times New Roman" w:cs="Times New Roman"/>
          <w:color w:val="auto"/>
          <w:lang w:val="es-ES"/>
        </w:rPr>
        <w:t>Oficina de RTI para la Protección de Participantes en Estudios</w:t>
      </w:r>
      <w:r w:rsidR="00B446F1" w:rsidRPr="0040076C">
        <w:rPr>
          <w:rFonts w:ascii="Times New Roman" w:hAnsi="Times New Roman" w:cs="Times New Roman"/>
          <w:color w:val="auto"/>
          <w:lang w:val="es-ES"/>
        </w:rPr>
        <w:t xml:space="preserve">, al número gratuito 1-866-214-2043. </w:t>
      </w:r>
    </w:p>
    <w:p w:rsidR="00B446F1" w:rsidRPr="0040076C" w:rsidRDefault="00B446F1" w:rsidP="00651CB1">
      <w:pPr>
        <w:pStyle w:val="Default"/>
        <w:tabs>
          <w:tab w:val="left" w:pos="0"/>
          <w:tab w:val="left" w:pos="9265"/>
        </w:tabs>
        <w:rPr>
          <w:rFonts w:ascii="Times New Roman" w:hAnsi="Times New Roman" w:cs="Times New Roman"/>
          <w:color w:val="auto"/>
          <w:lang w:val="es-ES"/>
        </w:rPr>
      </w:pPr>
    </w:p>
    <w:p w:rsidR="00B446F1" w:rsidRPr="0040076C" w:rsidRDefault="00B446F1" w:rsidP="00360027">
      <w:pPr>
        <w:pStyle w:val="Default"/>
        <w:tabs>
          <w:tab w:val="left" w:pos="0"/>
          <w:tab w:val="left" w:pos="9265"/>
        </w:tabs>
        <w:rPr>
          <w:rFonts w:ascii="Times New Roman" w:hAnsi="Times New Roman" w:cs="Times New Roman"/>
          <w:b/>
          <w:color w:val="auto"/>
          <w:lang w:val="es-ES"/>
        </w:rPr>
      </w:pPr>
      <w:r w:rsidRPr="0040076C">
        <w:rPr>
          <w:rFonts w:ascii="Times New Roman" w:hAnsi="Times New Roman" w:cs="Times New Roman"/>
          <w:color w:val="auto"/>
          <w:lang w:val="es-ES"/>
        </w:rPr>
        <w:t xml:space="preserve">Si tiene alguna pregunta o quiere que repita alguna información, </w:t>
      </w:r>
      <w:r w:rsidR="002140E4" w:rsidRPr="0040076C">
        <w:rPr>
          <w:rFonts w:ascii="Times New Roman" w:hAnsi="Times New Roman" w:cs="Times New Roman"/>
          <w:color w:val="auto"/>
          <w:lang w:val="es-ES"/>
        </w:rPr>
        <w:t xml:space="preserve">por favor </w:t>
      </w:r>
      <w:r w:rsidRPr="0040076C">
        <w:rPr>
          <w:rFonts w:ascii="Times New Roman" w:hAnsi="Times New Roman" w:cs="Times New Roman"/>
          <w:color w:val="auto"/>
          <w:lang w:val="es-ES"/>
        </w:rPr>
        <w:t xml:space="preserve">dígame. </w:t>
      </w:r>
    </w:p>
    <w:p w:rsidR="00B446F1" w:rsidRPr="0040076C" w:rsidRDefault="00B446F1" w:rsidP="00651CB1">
      <w:pPr>
        <w:pStyle w:val="Default"/>
        <w:tabs>
          <w:tab w:val="left" w:pos="0"/>
          <w:tab w:val="left" w:pos="9265"/>
        </w:tabs>
        <w:ind w:left="72" w:hanging="72"/>
        <w:rPr>
          <w:rFonts w:ascii="Times New Roman" w:hAnsi="Times New Roman" w:cs="Times New Roman"/>
          <w:color w:val="auto"/>
          <w:lang w:val="es-ES"/>
        </w:rPr>
      </w:pPr>
    </w:p>
    <w:p w:rsidR="00B446F1" w:rsidRPr="0040076C" w:rsidRDefault="00B446F1" w:rsidP="00360027">
      <w:pPr>
        <w:pStyle w:val="Default"/>
        <w:tabs>
          <w:tab w:val="left" w:pos="0"/>
          <w:tab w:val="left" w:pos="9265"/>
        </w:tabs>
        <w:ind w:left="72" w:hanging="72"/>
        <w:rPr>
          <w:rFonts w:ascii="Times New Roman" w:hAnsi="Times New Roman" w:cs="Times New Roman"/>
          <w:color w:val="auto"/>
        </w:rPr>
      </w:pPr>
      <w:r w:rsidRPr="0040076C">
        <w:rPr>
          <w:rFonts w:ascii="Times New Roman" w:hAnsi="Times New Roman" w:cs="Times New Roman"/>
          <w:color w:val="auto"/>
        </w:rPr>
        <w:t>*PAUSE* BEFORE CONTINUING, TO ENSURE FULL OPPORTUNITY TO ASK AND ANSWER QUESTIONS USING FAQs</w:t>
      </w:r>
    </w:p>
    <w:p w:rsidR="00B446F1" w:rsidRPr="0040076C" w:rsidRDefault="00B446F1" w:rsidP="00651CB1">
      <w:pPr>
        <w:pStyle w:val="Default"/>
        <w:tabs>
          <w:tab w:val="left" w:pos="0"/>
          <w:tab w:val="left" w:pos="9265"/>
        </w:tabs>
        <w:rPr>
          <w:rFonts w:ascii="Times New Roman" w:hAnsi="Times New Roman" w:cs="Times New Roman"/>
          <w:color w:val="auto"/>
        </w:rPr>
      </w:pPr>
    </w:p>
    <w:p w:rsidR="00B446F1" w:rsidRPr="0040076C" w:rsidRDefault="00B446F1" w:rsidP="00651CB1">
      <w:pPr>
        <w:pStyle w:val="Default"/>
        <w:tabs>
          <w:tab w:val="left" w:pos="0"/>
          <w:tab w:val="left" w:pos="9265"/>
        </w:tabs>
        <w:rPr>
          <w:rFonts w:ascii="Times New Roman" w:hAnsi="Times New Roman" w:cs="Times New Roman"/>
          <w:color w:val="auto"/>
        </w:rPr>
      </w:pPr>
    </w:p>
    <w:p w:rsidR="00B446F1" w:rsidRPr="0040076C" w:rsidRDefault="00B446F1" w:rsidP="00651CB1">
      <w:pPr>
        <w:pStyle w:val="Default"/>
        <w:tabs>
          <w:tab w:val="left" w:pos="8035"/>
        </w:tabs>
        <w:rPr>
          <w:rFonts w:ascii="Times New Roman" w:hAnsi="Times New Roman" w:cs="Times New Roman"/>
          <w:color w:val="auto"/>
        </w:rPr>
      </w:pPr>
    </w:p>
    <w:p w:rsidR="00B446F1" w:rsidRPr="0040076C" w:rsidRDefault="00B446F1" w:rsidP="00360027">
      <w:pPr>
        <w:pStyle w:val="Default"/>
        <w:tabs>
          <w:tab w:val="left" w:pos="8035"/>
        </w:tabs>
        <w:rPr>
          <w:rFonts w:ascii="Times New Roman" w:hAnsi="Times New Roman" w:cs="Times New Roman"/>
          <w:color w:val="auto"/>
        </w:rPr>
      </w:pPr>
      <w:r w:rsidRPr="0040076C">
        <w:rPr>
          <w:rFonts w:ascii="Times New Roman" w:hAnsi="Times New Roman" w:cs="Times New Roman"/>
          <w:color w:val="auto"/>
        </w:rPr>
        <w:t>IF NO OBJECTIONS, CONTINUE WITH INTERVIEW</w:t>
      </w:r>
    </w:p>
    <w:p w:rsidR="00B446F1" w:rsidRPr="0040076C" w:rsidRDefault="00B446F1" w:rsidP="00651CB1">
      <w:pPr>
        <w:pStyle w:val="Default"/>
        <w:tabs>
          <w:tab w:val="left" w:pos="8035"/>
        </w:tabs>
        <w:rPr>
          <w:rFonts w:ascii="Times New Roman" w:hAnsi="Times New Roman" w:cs="Times New Roman"/>
          <w:color w:val="auto"/>
        </w:rPr>
      </w:pPr>
    </w:p>
    <w:p w:rsidR="00B446F1" w:rsidRPr="0040076C" w:rsidRDefault="00B446F1" w:rsidP="00651CB1">
      <w:pPr>
        <w:tabs>
          <w:tab w:val="left" w:pos="1155"/>
        </w:tabs>
        <w:rPr>
          <w:rFonts w:ascii="Times New Roman" w:hAnsi="Times New Roman" w:cs="Times New Roman"/>
          <w:sz w:val="24"/>
          <w:szCs w:val="24"/>
          <w:lang w:val="en-US"/>
        </w:rPr>
      </w:pPr>
      <w:r w:rsidRPr="0040076C">
        <w:rPr>
          <w:rFonts w:ascii="Times New Roman" w:hAnsi="Times New Roman" w:cs="Times New Roman"/>
          <w:sz w:val="24"/>
          <w:szCs w:val="24"/>
          <w:lang w:val="en-US"/>
        </w:rPr>
        <w:tab/>
      </w:r>
    </w:p>
    <w:p w:rsidR="00B446F1" w:rsidRPr="0040076C" w:rsidRDefault="00B446F1" w:rsidP="00651CB1">
      <w:pPr>
        <w:pBdr>
          <w:bottom w:val="single" w:sz="12" w:space="1" w:color="auto"/>
        </w:pBdr>
        <w:jc w:val="both"/>
        <w:rPr>
          <w:rFonts w:ascii="Times New Roman" w:hAnsi="Times New Roman" w:cs="Times New Roman"/>
          <w:sz w:val="24"/>
          <w:szCs w:val="24"/>
          <w:lang w:val="en-US"/>
        </w:rPr>
      </w:pPr>
      <w:r w:rsidRPr="0040076C">
        <w:rPr>
          <w:rFonts w:ascii="Times New Roman" w:hAnsi="Times New Roman" w:cs="Times New Roman"/>
          <w:sz w:val="24"/>
          <w:szCs w:val="24"/>
          <w:lang w:val="en-US"/>
        </w:rPr>
        <w:tab/>
      </w:r>
      <w:r w:rsidRPr="0040076C">
        <w:rPr>
          <w:rFonts w:ascii="Times New Roman" w:hAnsi="Times New Roman" w:cs="Times New Roman"/>
          <w:sz w:val="24"/>
          <w:szCs w:val="24"/>
          <w:lang w:val="en-US"/>
        </w:rPr>
        <w:tab/>
      </w:r>
      <w:r w:rsidRPr="0040076C">
        <w:rPr>
          <w:rFonts w:ascii="Times New Roman" w:hAnsi="Times New Roman" w:cs="Times New Roman"/>
          <w:sz w:val="24"/>
          <w:szCs w:val="24"/>
          <w:lang w:val="en-US"/>
        </w:rPr>
        <w:tab/>
      </w:r>
      <w:r w:rsidRPr="0040076C">
        <w:rPr>
          <w:rFonts w:ascii="Times New Roman" w:hAnsi="Times New Roman" w:cs="Times New Roman"/>
          <w:sz w:val="24"/>
          <w:szCs w:val="24"/>
          <w:lang w:val="en-US"/>
        </w:rPr>
        <w:tab/>
      </w:r>
      <w:r w:rsidRPr="0040076C">
        <w:rPr>
          <w:rFonts w:ascii="Times New Roman" w:hAnsi="Times New Roman" w:cs="Times New Roman"/>
          <w:sz w:val="24"/>
          <w:szCs w:val="24"/>
          <w:lang w:val="en-US"/>
        </w:rPr>
        <w:tab/>
        <w:t xml:space="preserve"> </w:t>
      </w:r>
      <w:r w:rsidRPr="0040076C">
        <w:rPr>
          <w:rFonts w:ascii="Times New Roman" w:hAnsi="Times New Roman" w:cs="Times New Roman"/>
          <w:sz w:val="24"/>
          <w:szCs w:val="24"/>
          <w:lang w:val="en-US"/>
        </w:rPr>
        <w:tab/>
      </w:r>
      <w:r w:rsidRPr="0040076C">
        <w:rPr>
          <w:rFonts w:ascii="Times New Roman" w:hAnsi="Times New Roman" w:cs="Times New Roman"/>
          <w:sz w:val="24"/>
          <w:szCs w:val="24"/>
          <w:lang w:val="en-US"/>
        </w:rPr>
        <w:tab/>
        <w:t xml:space="preserve"> </w:t>
      </w:r>
    </w:p>
    <w:p w:rsidR="00B446F1" w:rsidRPr="0040076C" w:rsidRDefault="00B446F1" w:rsidP="00360027">
      <w:pPr>
        <w:pStyle w:val="Default"/>
        <w:tabs>
          <w:tab w:val="left" w:pos="1440"/>
        </w:tabs>
        <w:ind w:left="1440" w:hanging="1440"/>
        <w:rPr>
          <w:rFonts w:ascii="Times New Roman" w:hAnsi="Times New Roman" w:cs="Times New Roman"/>
          <w:b/>
          <w:color w:val="auto"/>
        </w:rPr>
      </w:pPr>
      <w:r w:rsidRPr="0040076C">
        <w:rPr>
          <w:rFonts w:ascii="Times New Roman" w:hAnsi="Times New Roman" w:cs="Times New Roman"/>
          <w:b/>
          <w:color w:val="auto"/>
        </w:rPr>
        <w:t>{PRESENT FOR CELL SAMPLE ONLY}</w:t>
      </w:r>
    </w:p>
    <w:p w:rsidR="00B446F1" w:rsidRPr="0040076C" w:rsidRDefault="00B446F1" w:rsidP="00651CB1">
      <w:pPr>
        <w:pStyle w:val="Default"/>
        <w:tabs>
          <w:tab w:val="left" w:pos="1440"/>
        </w:tabs>
        <w:ind w:left="1440" w:hanging="1440"/>
        <w:rPr>
          <w:rFonts w:ascii="Times New Roman" w:hAnsi="Times New Roman" w:cs="Times New Roman"/>
          <w:bCs/>
          <w:color w:val="auto"/>
        </w:rPr>
      </w:pPr>
    </w:p>
    <w:p w:rsidR="00B446F1" w:rsidRPr="0040076C" w:rsidRDefault="00B446F1" w:rsidP="00032BD8">
      <w:pPr>
        <w:pStyle w:val="Default"/>
        <w:rPr>
          <w:rFonts w:ascii="Times New Roman" w:hAnsi="Times New Roman" w:cs="Times New Roman"/>
          <w:color w:val="auto"/>
          <w:lang w:val="es-ES"/>
        </w:rPr>
      </w:pPr>
      <w:proofErr w:type="spellStart"/>
      <w:r w:rsidRPr="0040076C">
        <w:rPr>
          <w:rFonts w:ascii="Times New Roman" w:hAnsi="Times New Roman" w:cs="Times New Roman"/>
          <w:b/>
          <w:color w:val="auto"/>
          <w:lang w:val="es-ES"/>
        </w:rPr>
        <w:t>Consent_cell</w:t>
      </w:r>
      <w:proofErr w:type="spellEnd"/>
      <w:r w:rsidRPr="0040076C">
        <w:rPr>
          <w:rFonts w:ascii="Times New Roman" w:hAnsi="Times New Roman" w:cs="Times New Roman"/>
          <w:b/>
          <w:color w:val="auto"/>
          <w:lang w:val="es-ES"/>
        </w:rPr>
        <w:t xml:space="preserve">. </w:t>
      </w:r>
      <w:r w:rsidRPr="0040076C">
        <w:rPr>
          <w:rFonts w:ascii="Times New Roman" w:hAnsi="Times New Roman" w:cs="Times New Roman"/>
          <w:bCs/>
          <w:color w:val="auto"/>
          <w:lang w:val="es-ES"/>
        </w:rPr>
        <w:t xml:space="preserve">Antes de comenzar, quiero asegurarme de que este es un buen momento para hablar y que está en un lugar seguro y privado para usar su teléfono celular. Si en algún momento </w:t>
      </w:r>
      <w:r w:rsidR="00032BD8" w:rsidRPr="0040076C">
        <w:rPr>
          <w:rFonts w:ascii="Times New Roman" w:hAnsi="Times New Roman" w:cs="Times New Roman"/>
          <w:bCs/>
          <w:color w:val="auto"/>
          <w:lang w:val="es-ES"/>
        </w:rPr>
        <w:t xml:space="preserve">desea </w:t>
      </w:r>
      <w:r w:rsidRPr="0040076C">
        <w:rPr>
          <w:rFonts w:ascii="Times New Roman" w:hAnsi="Times New Roman" w:cs="Times New Roman"/>
          <w:bCs/>
          <w:color w:val="auto"/>
          <w:lang w:val="es-ES"/>
        </w:rPr>
        <w:t xml:space="preserve">ir a otra habitación o </w:t>
      </w:r>
      <w:r w:rsidR="00032BD8" w:rsidRPr="0040076C">
        <w:rPr>
          <w:rFonts w:ascii="Times New Roman" w:hAnsi="Times New Roman" w:cs="Times New Roman"/>
          <w:bCs/>
          <w:color w:val="auto"/>
          <w:lang w:val="es-ES"/>
        </w:rPr>
        <w:t xml:space="preserve">si </w:t>
      </w:r>
      <w:r w:rsidRPr="0040076C">
        <w:rPr>
          <w:rFonts w:ascii="Times New Roman" w:hAnsi="Times New Roman" w:cs="Times New Roman"/>
          <w:bCs/>
          <w:color w:val="auto"/>
          <w:lang w:val="es-ES"/>
        </w:rPr>
        <w:t xml:space="preserve">quiere usar otro teléfono </w:t>
      </w:r>
      <w:r w:rsidR="00032BD8" w:rsidRPr="0040076C">
        <w:rPr>
          <w:rFonts w:ascii="Times New Roman" w:hAnsi="Times New Roman" w:cs="Times New Roman"/>
          <w:bCs/>
          <w:color w:val="auto"/>
          <w:lang w:val="es-ES"/>
        </w:rPr>
        <w:t xml:space="preserve">a </w:t>
      </w:r>
      <w:r w:rsidRPr="0040076C">
        <w:rPr>
          <w:rFonts w:ascii="Times New Roman" w:hAnsi="Times New Roman" w:cs="Times New Roman"/>
          <w:bCs/>
          <w:color w:val="auto"/>
          <w:lang w:val="es-ES"/>
        </w:rPr>
        <w:t>donde pueda llamarlo, dígame.</w:t>
      </w:r>
    </w:p>
    <w:p w:rsidR="00B446F1" w:rsidRPr="0040076C" w:rsidRDefault="00B446F1" w:rsidP="00651CB1">
      <w:pPr>
        <w:pStyle w:val="Default"/>
        <w:tabs>
          <w:tab w:val="left" w:pos="1440"/>
        </w:tabs>
        <w:rPr>
          <w:rFonts w:ascii="Times New Roman" w:hAnsi="Times New Roman" w:cs="Times New Roman"/>
          <w:bCs/>
          <w:color w:val="auto"/>
          <w:lang w:val="es-ES"/>
        </w:rPr>
      </w:pPr>
    </w:p>
    <w:p w:rsidR="00B446F1" w:rsidRPr="0040076C" w:rsidRDefault="00B446F1" w:rsidP="00360027">
      <w:pPr>
        <w:pStyle w:val="Default"/>
        <w:tabs>
          <w:tab w:val="left" w:pos="1440"/>
        </w:tabs>
        <w:ind w:left="1440" w:hanging="1440"/>
        <w:rPr>
          <w:rFonts w:ascii="Times New Roman" w:hAnsi="Times New Roman" w:cs="Times New Roman"/>
          <w:b/>
          <w:color w:val="auto"/>
        </w:rPr>
      </w:pPr>
      <w:r w:rsidRPr="0040076C">
        <w:rPr>
          <w:rFonts w:ascii="Times New Roman" w:hAnsi="Times New Roman" w:cs="Times New Roman"/>
          <w:b/>
          <w:color w:val="auto"/>
        </w:rPr>
        <w:t xml:space="preserve">1 </w:t>
      </w:r>
      <w:proofErr w:type="gramStart"/>
      <w:r w:rsidRPr="0040076C">
        <w:rPr>
          <w:rFonts w:ascii="Times New Roman" w:hAnsi="Times New Roman" w:cs="Times New Roman"/>
          <w:b/>
          <w:color w:val="auto"/>
        </w:rPr>
        <w:t>CONTINUE—</w:t>
      </w:r>
      <w:proofErr w:type="gramEnd"/>
      <w:r w:rsidRPr="0040076C">
        <w:rPr>
          <w:rFonts w:ascii="Times New Roman" w:hAnsi="Times New Roman" w:cs="Times New Roman"/>
          <w:b/>
          <w:color w:val="auto"/>
        </w:rPr>
        <w:t>LAUNCH TO CORE INSTRUMENT</w:t>
      </w:r>
    </w:p>
    <w:p w:rsidR="00B446F1" w:rsidRPr="0040076C" w:rsidRDefault="00B446F1" w:rsidP="00360027">
      <w:pPr>
        <w:pStyle w:val="Default"/>
        <w:tabs>
          <w:tab w:val="left" w:pos="1440"/>
        </w:tabs>
        <w:ind w:left="1440" w:hanging="1440"/>
        <w:rPr>
          <w:rFonts w:ascii="Times New Roman" w:hAnsi="Times New Roman" w:cs="Times New Roman"/>
          <w:b/>
          <w:color w:val="auto"/>
        </w:rPr>
      </w:pPr>
      <w:r w:rsidRPr="0040076C">
        <w:rPr>
          <w:rFonts w:ascii="Times New Roman" w:hAnsi="Times New Roman" w:cs="Times New Roman"/>
          <w:b/>
          <w:color w:val="auto"/>
        </w:rPr>
        <w:t>2 CALL ALTERNATE NUMBER {GO TO ALTNUM}</w:t>
      </w:r>
    </w:p>
    <w:p w:rsidR="00B446F1" w:rsidRPr="0040076C" w:rsidRDefault="00B446F1" w:rsidP="00651CB1">
      <w:pPr>
        <w:pBdr>
          <w:bottom w:val="single" w:sz="12" w:space="1" w:color="auto"/>
        </w:pBdr>
        <w:jc w:val="both"/>
        <w:rPr>
          <w:rFonts w:ascii="Times New Roman" w:hAnsi="Times New Roman" w:cs="Times New Roman"/>
          <w:sz w:val="24"/>
          <w:szCs w:val="24"/>
          <w:lang w:val="en-US"/>
        </w:rPr>
      </w:pPr>
    </w:p>
    <w:p w:rsidR="00B446F1" w:rsidRPr="0040076C" w:rsidRDefault="00B446F1" w:rsidP="00651CB1">
      <w:pPr>
        <w:pBdr>
          <w:bottom w:val="single" w:sz="12" w:space="1" w:color="auto"/>
        </w:pBdr>
        <w:jc w:val="both"/>
        <w:rPr>
          <w:rFonts w:ascii="Times New Roman" w:hAnsi="Times New Roman" w:cs="Times New Roman"/>
          <w:sz w:val="24"/>
          <w:szCs w:val="24"/>
          <w:lang w:val="en-US"/>
        </w:rPr>
      </w:pPr>
      <w:bookmarkStart w:id="0" w:name="_GoBack"/>
      <w:bookmarkEnd w:id="0"/>
    </w:p>
    <w:p w:rsidR="00B446F1" w:rsidRPr="0040076C" w:rsidRDefault="00B446F1" w:rsidP="00651CB1">
      <w:pPr>
        <w:pBdr>
          <w:bottom w:val="single" w:sz="12" w:space="1" w:color="auto"/>
        </w:pBdr>
        <w:jc w:val="both"/>
        <w:rPr>
          <w:rFonts w:ascii="Times New Roman" w:hAnsi="Times New Roman" w:cs="Times New Roman"/>
          <w:sz w:val="24"/>
          <w:szCs w:val="24"/>
          <w:lang w:val="en-US"/>
        </w:rPr>
      </w:pPr>
    </w:p>
    <w:p w:rsidR="00B446F1" w:rsidRPr="0040076C" w:rsidRDefault="00B446F1" w:rsidP="009632BF">
      <w:pPr>
        <w:pBdr>
          <w:bottom w:val="single" w:sz="12" w:space="1" w:color="auto"/>
        </w:pBdr>
        <w:spacing w:line="280" w:lineRule="auto"/>
        <w:jc w:val="both"/>
        <w:rPr>
          <w:rFonts w:ascii="Times New Roman" w:hAnsi="Times New Roman" w:cs="Times New Roman"/>
          <w:bCs/>
          <w:sz w:val="24"/>
          <w:szCs w:val="24"/>
        </w:rPr>
      </w:pPr>
      <w:r w:rsidRPr="0040076C">
        <w:rPr>
          <w:rFonts w:ascii="Times New Roman" w:hAnsi="Times New Roman" w:cs="Times New Roman"/>
          <w:bCs/>
          <w:sz w:val="24"/>
          <w:szCs w:val="24"/>
        </w:rPr>
        <w:t xml:space="preserve">ALTNUM. ¿A qué número quiere </w:t>
      </w:r>
      <w:r w:rsidR="00D44252" w:rsidRPr="0040076C">
        <w:rPr>
          <w:rFonts w:ascii="Times New Roman" w:hAnsi="Times New Roman" w:cs="Times New Roman"/>
          <w:bCs/>
          <w:sz w:val="24"/>
          <w:szCs w:val="24"/>
        </w:rPr>
        <w:t xml:space="preserve">usted </w:t>
      </w:r>
      <w:r w:rsidRPr="0040076C">
        <w:rPr>
          <w:rFonts w:ascii="Times New Roman" w:hAnsi="Times New Roman" w:cs="Times New Roman"/>
          <w:bCs/>
          <w:sz w:val="24"/>
          <w:szCs w:val="24"/>
        </w:rPr>
        <w:t xml:space="preserve">que le </w:t>
      </w:r>
      <w:r w:rsidR="009632BF" w:rsidRPr="0040076C">
        <w:rPr>
          <w:rFonts w:ascii="Times New Roman" w:hAnsi="Times New Roman" w:cs="Times New Roman"/>
          <w:bCs/>
          <w:sz w:val="24"/>
          <w:szCs w:val="24"/>
        </w:rPr>
        <w:t>vuelva a llamar</w:t>
      </w:r>
      <w:r w:rsidRPr="0040076C">
        <w:rPr>
          <w:rFonts w:ascii="Times New Roman" w:hAnsi="Times New Roman" w:cs="Times New Roman"/>
          <w:bCs/>
          <w:sz w:val="24"/>
          <w:szCs w:val="24"/>
        </w:rPr>
        <w:t>?</w:t>
      </w:r>
    </w:p>
    <w:p w:rsidR="00B446F1" w:rsidRPr="0040076C" w:rsidRDefault="00B446F1" w:rsidP="00651CB1">
      <w:pPr>
        <w:pBdr>
          <w:bottom w:val="single" w:sz="12" w:space="1" w:color="auto"/>
        </w:pBdr>
        <w:jc w:val="both"/>
        <w:rPr>
          <w:rFonts w:ascii="Times New Roman" w:hAnsi="Times New Roman" w:cs="Times New Roman"/>
          <w:bCs/>
          <w:sz w:val="24"/>
          <w:szCs w:val="24"/>
        </w:rPr>
      </w:pPr>
    </w:p>
    <w:p w:rsidR="00B446F1" w:rsidRPr="0040076C" w:rsidRDefault="00B446F1" w:rsidP="00360027">
      <w:pPr>
        <w:pBdr>
          <w:bottom w:val="single" w:sz="12" w:space="1" w:color="auto"/>
        </w:pBdr>
        <w:spacing w:line="280" w:lineRule="auto"/>
        <w:jc w:val="both"/>
        <w:rPr>
          <w:rFonts w:ascii="Times New Roman" w:hAnsi="Times New Roman" w:cs="Times New Roman"/>
          <w:b/>
          <w:sz w:val="24"/>
          <w:szCs w:val="24"/>
          <w:lang w:val="en-US"/>
        </w:rPr>
      </w:pPr>
      <w:r w:rsidRPr="0040076C">
        <w:rPr>
          <w:rFonts w:ascii="Times New Roman" w:hAnsi="Times New Roman" w:cs="Times New Roman"/>
          <w:b/>
          <w:sz w:val="24"/>
          <w:szCs w:val="24"/>
          <w:lang w:val="en-US"/>
        </w:rPr>
        <w:t xml:space="preserve">PRESS </w:t>
      </w:r>
      <w:proofErr w:type="gramStart"/>
      <w:r w:rsidRPr="0040076C">
        <w:rPr>
          <w:rFonts w:ascii="Times New Roman" w:hAnsi="Times New Roman" w:cs="Times New Roman"/>
          <w:b/>
          <w:sz w:val="24"/>
          <w:szCs w:val="24"/>
          <w:lang w:val="en-US"/>
        </w:rPr>
        <w:t>BREAK,</w:t>
      </w:r>
      <w:proofErr w:type="gramEnd"/>
      <w:r w:rsidRPr="0040076C">
        <w:rPr>
          <w:rFonts w:ascii="Times New Roman" w:hAnsi="Times New Roman" w:cs="Times New Roman"/>
          <w:b/>
          <w:sz w:val="24"/>
          <w:szCs w:val="24"/>
          <w:lang w:val="en-US"/>
        </w:rPr>
        <w:t xml:space="preserve"> ENTER NEW ROSTER LINE WITH ALTERNATIVE NUMBER THEN CALL BACK.</w:t>
      </w:r>
    </w:p>
    <w:p w:rsidR="00B446F1" w:rsidRPr="0040076C" w:rsidRDefault="00B446F1" w:rsidP="00651CB1">
      <w:pPr>
        <w:pBdr>
          <w:bottom w:val="single" w:sz="12" w:space="1" w:color="auto"/>
        </w:pBdr>
        <w:jc w:val="both"/>
        <w:rPr>
          <w:rFonts w:ascii="Times New Roman" w:hAnsi="Times New Roman" w:cs="Times New Roman"/>
          <w:bCs/>
          <w:sz w:val="24"/>
          <w:szCs w:val="24"/>
          <w:lang w:val="en-US"/>
        </w:rPr>
      </w:pPr>
    </w:p>
    <w:p w:rsidR="00B446F1" w:rsidRPr="0040076C" w:rsidRDefault="00B446F1" w:rsidP="00651CB1">
      <w:pPr>
        <w:pBdr>
          <w:bottom w:val="single" w:sz="12" w:space="1" w:color="auto"/>
        </w:pBdr>
        <w:jc w:val="both"/>
        <w:rPr>
          <w:rFonts w:ascii="Times New Roman" w:hAnsi="Times New Roman" w:cs="Times New Roman"/>
          <w:sz w:val="24"/>
          <w:szCs w:val="24"/>
          <w:lang w:val="en-US"/>
        </w:rPr>
      </w:pPr>
    </w:p>
    <w:p w:rsidR="00B446F1" w:rsidRPr="0040076C" w:rsidRDefault="00B446F1" w:rsidP="00651CB1">
      <w:pPr>
        <w:pStyle w:val="PlainText"/>
        <w:jc w:val="both"/>
        <w:rPr>
          <w:rFonts w:ascii="Times New Roman" w:hAnsi="Times New Roman"/>
          <w:i/>
          <w:sz w:val="24"/>
          <w:szCs w:val="24"/>
          <w:lang w:val="en-US"/>
        </w:rPr>
      </w:pPr>
    </w:p>
    <w:p w:rsidR="00B446F1" w:rsidRPr="0040076C" w:rsidRDefault="00B446F1" w:rsidP="00B92842">
      <w:pPr>
        <w:rPr>
          <w:rFonts w:ascii="Times New Roman" w:hAnsi="Times New Roman" w:cs="Times New Roman"/>
          <w:sz w:val="24"/>
          <w:szCs w:val="24"/>
          <w:lang w:val="en-US"/>
        </w:rPr>
      </w:pPr>
    </w:p>
    <w:sectPr w:rsidR="00B446F1" w:rsidRPr="0040076C" w:rsidSect="008240D0">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0D0" w:rsidRDefault="008240D0" w:rsidP="008240D0">
      <w:pPr>
        <w:spacing w:after="0" w:line="240" w:lineRule="auto"/>
      </w:pPr>
      <w:r>
        <w:separator/>
      </w:r>
    </w:p>
  </w:endnote>
  <w:endnote w:type="continuationSeparator" w:id="0">
    <w:p w:rsidR="008240D0" w:rsidRDefault="008240D0" w:rsidP="008240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0D0" w:rsidRDefault="008240D0" w:rsidP="008240D0">
    <w:pPr>
      <w:spacing w:after="0"/>
      <w:rPr>
        <w:rFonts w:asciiTheme="majorBidi" w:hAnsiTheme="majorBidi" w:cstheme="majorBidi"/>
        <w:sz w:val="20"/>
        <w:szCs w:val="20"/>
      </w:rPr>
    </w:pPr>
    <w:r>
      <w:rPr>
        <w:rFonts w:asciiTheme="majorBidi" w:hAnsiTheme="majorBidi" w:cstheme="majorBidi"/>
        <w:sz w:val="20"/>
        <w:szCs w:val="20"/>
      </w:rPr>
      <w:t>_____________________________________________________________________________________________</w:t>
    </w:r>
  </w:p>
  <w:p w:rsidR="008240D0" w:rsidRDefault="008240D0" w:rsidP="008240D0">
    <w:pPr>
      <w:spacing w:after="0"/>
      <w:rPr>
        <w:rFonts w:asciiTheme="majorBidi" w:hAnsiTheme="majorBidi" w:cstheme="majorBidi"/>
        <w:sz w:val="20"/>
        <w:szCs w:val="20"/>
      </w:rPr>
    </w:pPr>
  </w:p>
  <w:p w:rsidR="008240D0" w:rsidRPr="006C2E51" w:rsidRDefault="008240D0" w:rsidP="008240D0">
    <w:pPr>
      <w:spacing w:after="0"/>
      <w:rPr>
        <w:rFonts w:asciiTheme="majorBidi" w:hAnsiTheme="majorBidi" w:cstheme="majorBidi"/>
        <w:sz w:val="20"/>
        <w:szCs w:val="20"/>
      </w:rPr>
    </w:pPr>
    <w:r w:rsidRPr="006C2E51">
      <w:rPr>
        <w:rFonts w:asciiTheme="majorBidi" w:hAnsiTheme="majorBidi" w:cstheme="majorBidi"/>
        <w:sz w:val="20"/>
        <w:szCs w:val="20"/>
      </w:rPr>
      <w:t xml:space="preserve">Versión del consentimiento: 06-06-2012                      </w:t>
    </w:r>
    <w:r w:rsidRPr="006C2E51">
      <w:rPr>
        <w:rFonts w:asciiTheme="majorBidi" w:hAnsiTheme="majorBidi" w:cstheme="majorBidi"/>
        <w:sz w:val="20"/>
        <w:szCs w:val="20"/>
      </w:rPr>
      <w:tab/>
    </w:r>
    <w:r w:rsidRPr="006C2E51">
      <w:rPr>
        <w:rFonts w:asciiTheme="majorBidi" w:hAnsiTheme="majorBidi" w:cstheme="majorBidi"/>
        <w:sz w:val="20"/>
        <w:szCs w:val="20"/>
      </w:rPr>
      <w:tab/>
    </w:r>
    <w:r w:rsidRPr="006C2E51">
      <w:rPr>
        <w:rFonts w:asciiTheme="majorBidi" w:hAnsiTheme="majorBidi" w:cstheme="majorBidi"/>
        <w:sz w:val="20"/>
        <w:szCs w:val="20"/>
      </w:rPr>
      <w:tab/>
    </w:r>
    <w:r w:rsidRPr="006C2E51">
      <w:rPr>
        <w:rFonts w:asciiTheme="majorBidi" w:hAnsiTheme="majorBidi" w:cstheme="majorBidi"/>
        <w:sz w:val="20"/>
        <w:szCs w:val="20"/>
      </w:rPr>
      <w:tab/>
    </w:r>
    <w:r w:rsidRPr="006C2E51">
      <w:rPr>
        <w:rFonts w:asciiTheme="majorBidi" w:hAnsiTheme="majorBidi" w:cstheme="majorBidi"/>
        <w:sz w:val="20"/>
        <w:szCs w:val="20"/>
      </w:rPr>
      <w:tab/>
      <w:t>Página 1 de 1</w:t>
    </w:r>
  </w:p>
  <w:p w:rsidR="008240D0" w:rsidRPr="006C2E51" w:rsidRDefault="008240D0" w:rsidP="008240D0">
    <w:pPr>
      <w:spacing w:after="0"/>
      <w:rPr>
        <w:rFonts w:asciiTheme="majorBidi" w:hAnsiTheme="majorBidi" w:cstheme="majorBidi"/>
        <w:sz w:val="20"/>
        <w:szCs w:val="20"/>
      </w:rPr>
    </w:pPr>
    <w:r w:rsidRPr="006C2E51">
      <w:rPr>
        <w:rFonts w:asciiTheme="majorBidi" w:hAnsiTheme="majorBidi" w:cstheme="majorBidi"/>
        <w:sz w:val="20"/>
        <w:szCs w:val="20"/>
      </w:rPr>
      <w:t>Identificación IRB de RTI: 13033</w:t>
    </w:r>
  </w:p>
  <w:p w:rsidR="008240D0" w:rsidRPr="006C2E51" w:rsidRDefault="008240D0" w:rsidP="008240D0">
    <w:pPr>
      <w:spacing w:after="0"/>
      <w:rPr>
        <w:rFonts w:asciiTheme="majorBidi" w:hAnsiTheme="majorBidi" w:cstheme="majorBidi"/>
        <w:sz w:val="20"/>
        <w:szCs w:val="20"/>
      </w:rPr>
    </w:pPr>
    <w:r w:rsidRPr="006C2E51">
      <w:rPr>
        <w:rFonts w:asciiTheme="majorBidi" w:hAnsiTheme="majorBidi" w:cstheme="majorBidi"/>
        <w:sz w:val="20"/>
        <w:szCs w:val="20"/>
      </w:rPr>
      <w:t>Fecha de aprobación IRB de RTI: 06-07-2012</w:t>
    </w:r>
  </w:p>
  <w:p w:rsidR="008240D0" w:rsidRDefault="00824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0D0" w:rsidRDefault="008240D0" w:rsidP="008240D0">
      <w:pPr>
        <w:spacing w:after="0" w:line="240" w:lineRule="auto"/>
      </w:pPr>
      <w:r>
        <w:separator/>
      </w:r>
    </w:p>
  </w:footnote>
  <w:footnote w:type="continuationSeparator" w:id="0">
    <w:p w:rsidR="008240D0" w:rsidRDefault="008240D0" w:rsidP="008240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BA6" w:rsidRPr="00A26BA6" w:rsidRDefault="000D113E">
    <w:pPr>
      <w:pStyle w:val="Header"/>
      <w:rPr>
        <w:rFonts w:asciiTheme="minorBidi" w:hAnsiTheme="minorBidi" w:cstheme="minorBidi"/>
        <w:b/>
        <w:bCs/>
        <w:lang w:val="en-US"/>
      </w:rPr>
    </w:pPr>
    <w:r>
      <w:rPr>
        <w:rFonts w:asciiTheme="minorBidi" w:hAnsiTheme="minorBidi" w:cstheme="minorBidi"/>
        <w:b/>
        <w:bCs/>
        <w:lang w:val="en-US"/>
      </w:rPr>
      <w:t>Targeted Surveillance</w:t>
    </w:r>
    <w:r w:rsidRPr="00A26BA6">
      <w:rPr>
        <w:rFonts w:asciiTheme="minorBidi" w:hAnsiTheme="minorBidi" w:cstheme="minorBidi"/>
        <w:b/>
        <w:bCs/>
        <w:lang w:val="en-US"/>
      </w:rPr>
      <w:t xml:space="preserve"> </w:t>
    </w:r>
    <w:r w:rsidR="00A26BA6" w:rsidRPr="00A26BA6">
      <w:rPr>
        <w:rFonts w:asciiTheme="minorBidi" w:hAnsiTheme="minorBidi" w:cstheme="minorBidi"/>
        <w:b/>
        <w:bCs/>
        <w:lang w:val="en-US"/>
      </w:rPr>
      <w:t>Consent to Participate in Research (Phone) - Spanish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3B1"/>
    <w:multiLevelType w:val="hybridMultilevel"/>
    <w:tmpl w:val="21005772"/>
    <w:lvl w:ilvl="0" w:tplc="66704E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C60784A"/>
    <w:multiLevelType w:val="hybridMultilevel"/>
    <w:tmpl w:val="89FCF55E"/>
    <w:lvl w:ilvl="0" w:tplc="638A3D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01C12D4"/>
    <w:multiLevelType w:val="hybridMultilevel"/>
    <w:tmpl w:val="6B701812"/>
    <w:lvl w:ilvl="0" w:tplc="D34EE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AB2824"/>
    <w:multiLevelType w:val="hybridMultilevel"/>
    <w:tmpl w:val="7C38159E"/>
    <w:lvl w:ilvl="0" w:tplc="47C0233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29D6320C"/>
    <w:multiLevelType w:val="hybridMultilevel"/>
    <w:tmpl w:val="7BCC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8F1CF8"/>
    <w:multiLevelType w:val="hybridMultilevel"/>
    <w:tmpl w:val="6B701812"/>
    <w:lvl w:ilvl="0" w:tplc="D34EE8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61FD6EE7"/>
    <w:multiLevelType w:val="hybridMultilevel"/>
    <w:tmpl w:val="E544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A48BD"/>
    <w:multiLevelType w:val="hybridMultilevel"/>
    <w:tmpl w:val="CF62641A"/>
    <w:lvl w:ilvl="0" w:tplc="A5DA0CE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6"/>
  </w:num>
  <w:num w:numId="2">
    <w:abstractNumId w:val="1"/>
  </w:num>
  <w:num w:numId="3">
    <w:abstractNumId w:val="5"/>
  </w:num>
  <w:num w:numId="4">
    <w:abstractNumId w:val="0"/>
  </w:num>
  <w:num w:numId="5">
    <w:abstractNumId w:val="3"/>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92842"/>
    <w:rsid w:val="000043A4"/>
    <w:rsid w:val="00010B1F"/>
    <w:rsid w:val="000211EC"/>
    <w:rsid w:val="00026394"/>
    <w:rsid w:val="00030909"/>
    <w:rsid w:val="00032222"/>
    <w:rsid w:val="00032330"/>
    <w:rsid w:val="00032BD8"/>
    <w:rsid w:val="00035C3B"/>
    <w:rsid w:val="00040A72"/>
    <w:rsid w:val="00050167"/>
    <w:rsid w:val="000621B2"/>
    <w:rsid w:val="000832B1"/>
    <w:rsid w:val="00091C2A"/>
    <w:rsid w:val="000A1CC4"/>
    <w:rsid w:val="000A2767"/>
    <w:rsid w:val="000D113E"/>
    <w:rsid w:val="000D36EE"/>
    <w:rsid w:val="001008CE"/>
    <w:rsid w:val="0010124D"/>
    <w:rsid w:val="0011158E"/>
    <w:rsid w:val="00121D67"/>
    <w:rsid w:val="00125FDC"/>
    <w:rsid w:val="00130E14"/>
    <w:rsid w:val="001463D4"/>
    <w:rsid w:val="00165858"/>
    <w:rsid w:val="001801D4"/>
    <w:rsid w:val="00185FB6"/>
    <w:rsid w:val="00186010"/>
    <w:rsid w:val="00193C10"/>
    <w:rsid w:val="00194B5A"/>
    <w:rsid w:val="001A152C"/>
    <w:rsid w:val="001B13FA"/>
    <w:rsid w:val="001B1463"/>
    <w:rsid w:val="001B550C"/>
    <w:rsid w:val="001C69D8"/>
    <w:rsid w:val="001D04C6"/>
    <w:rsid w:val="001D5760"/>
    <w:rsid w:val="001D6A1F"/>
    <w:rsid w:val="001F4CC0"/>
    <w:rsid w:val="002140E4"/>
    <w:rsid w:val="00217950"/>
    <w:rsid w:val="00243802"/>
    <w:rsid w:val="002452E7"/>
    <w:rsid w:val="00246783"/>
    <w:rsid w:val="0027414D"/>
    <w:rsid w:val="00284952"/>
    <w:rsid w:val="002871DF"/>
    <w:rsid w:val="002912A0"/>
    <w:rsid w:val="00293A5F"/>
    <w:rsid w:val="002A2FB0"/>
    <w:rsid w:val="002A5FE0"/>
    <w:rsid w:val="002E0816"/>
    <w:rsid w:val="002E2C57"/>
    <w:rsid w:val="00302710"/>
    <w:rsid w:val="00304529"/>
    <w:rsid w:val="003207B6"/>
    <w:rsid w:val="00325F9C"/>
    <w:rsid w:val="00330242"/>
    <w:rsid w:val="003414D0"/>
    <w:rsid w:val="00360027"/>
    <w:rsid w:val="00374116"/>
    <w:rsid w:val="003922B4"/>
    <w:rsid w:val="003A265F"/>
    <w:rsid w:val="003C77B2"/>
    <w:rsid w:val="003F247A"/>
    <w:rsid w:val="0040076C"/>
    <w:rsid w:val="00402C1A"/>
    <w:rsid w:val="00413F9C"/>
    <w:rsid w:val="00445615"/>
    <w:rsid w:val="00482518"/>
    <w:rsid w:val="004868AA"/>
    <w:rsid w:val="004B562B"/>
    <w:rsid w:val="004B71CE"/>
    <w:rsid w:val="004C598B"/>
    <w:rsid w:val="004C71AF"/>
    <w:rsid w:val="004C7501"/>
    <w:rsid w:val="004D40AB"/>
    <w:rsid w:val="004E245F"/>
    <w:rsid w:val="004F061C"/>
    <w:rsid w:val="004F7BB9"/>
    <w:rsid w:val="004F7BCC"/>
    <w:rsid w:val="00506FB5"/>
    <w:rsid w:val="0052227B"/>
    <w:rsid w:val="00523D90"/>
    <w:rsid w:val="00526D80"/>
    <w:rsid w:val="0053290B"/>
    <w:rsid w:val="005336B3"/>
    <w:rsid w:val="00534D53"/>
    <w:rsid w:val="00545277"/>
    <w:rsid w:val="00552DD3"/>
    <w:rsid w:val="005533AA"/>
    <w:rsid w:val="00572C9A"/>
    <w:rsid w:val="00590E24"/>
    <w:rsid w:val="00591511"/>
    <w:rsid w:val="00595E73"/>
    <w:rsid w:val="0059774D"/>
    <w:rsid w:val="005A756F"/>
    <w:rsid w:val="005B591F"/>
    <w:rsid w:val="005E372A"/>
    <w:rsid w:val="00600805"/>
    <w:rsid w:val="00613085"/>
    <w:rsid w:val="00621EAF"/>
    <w:rsid w:val="006312FC"/>
    <w:rsid w:val="00641316"/>
    <w:rsid w:val="00646A4A"/>
    <w:rsid w:val="00650A8A"/>
    <w:rsid w:val="00651CB1"/>
    <w:rsid w:val="006545F8"/>
    <w:rsid w:val="00671B8D"/>
    <w:rsid w:val="006753F6"/>
    <w:rsid w:val="00684B00"/>
    <w:rsid w:val="00686FFB"/>
    <w:rsid w:val="006936AA"/>
    <w:rsid w:val="00697C54"/>
    <w:rsid w:val="006B3F66"/>
    <w:rsid w:val="006B60AC"/>
    <w:rsid w:val="006C608A"/>
    <w:rsid w:val="006E75E1"/>
    <w:rsid w:val="006F0586"/>
    <w:rsid w:val="00704AA6"/>
    <w:rsid w:val="00715AE0"/>
    <w:rsid w:val="007177B2"/>
    <w:rsid w:val="007323E0"/>
    <w:rsid w:val="0077057E"/>
    <w:rsid w:val="00777D9C"/>
    <w:rsid w:val="00791C53"/>
    <w:rsid w:val="007940F7"/>
    <w:rsid w:val="007B0552"/>
    <w:rsid w:val="007C2FA3"/>
    <w:rsid w:val="007D48B4"/>
    <w:rsid w:val="007F6325"/>
    <w:rsid w:val="00816971"/>
    <w:rsid w:val="008240D0"/>
    <w:rsid w:val="00824E43"/>
    <w:rsid w:val="00840A6C"/>
    <w:rsid w:val="00840EFC"/>
    <w:rsid w:val="0084175A"/>
    <w:rsid w:val="00854FC9"/>
    <w:rsid w:val="00861065"/>
    <w:rsid w:val="00863146"/>
    <w:rsid w:val="00884F06"/>
    <w:rsid w:val="008869AC"/>
    <w:rsid w:val="00896878"/>
    <w:rsid w:val="008A6EB6"/>
    <w:rsid w:val="008B2A85"/>
    <w:rsid w:val="008D133B"/>
    <w:rsid w:val="008D15A7"/>
    <w:rsid w:val="008D4423"/>
    <w:rsid w:val="008E2573"/>
    <w:rsid w:val="00912B59"/>
    <w:rsid w:val="00934D59"/>
    <w:rsid w:val="00961564"/>
    <w:rsid w:val="009632BF"/>
    <w:rsid w:val="00964401"/>
    <w:rsid w:val="0097069E"/>
    <w:rsid w:val="00970922"/>
    <w:rsid w:val="00976708"/>
    <w:rsid w:val="009A429E"/>
    <w:rsid w:val="009B268F"/>
    <w:rsid w:val="009C70D9"/>
    <w:rsid w:val="009C7541"/>
    <w:rsid w:val="00A06C4D"/>
    <w:rsid w:val="00A1039F"/>
    <w:rsid w:val="00A10C2A"/>
    <w:rsid w:val="00A13B3F"/>
    <w:rsid w:val="00A145AA"/>
    <w:rsid w:val="00A25EBF"/>
    <w:rsid w:val="00A26BA6"/>
    <w:rsid w:val="00A71630"/>
    <w:rsid w:val="00A837D1"/>
    <w:rsid w:val="00A92745"/>
    <w:rsid w:val="00A941B3"/>
    <w:rsid w:val="00A97149"/>
    <w:rsid w:val="00A97676"/>
    <w:rsid w:val="00AA3F6A"/>
    <w:rsid w:val="00AC3CB6"/>
    <w:rsid w:val="00AC44A7"/>
    <w:rsid w:val="00AE1BE0"/>
    <w:rsid w:val="00AE39BA"/>
    <w:rsid w:val="00AE7334"/>
    <w:rsid w:val="00AF09C3"/>
    <w:rsid w:val="00AF436A"/>
    <w:rsid w:val="00B25E9D"/>
    <w:rsid w:val="00B2746B"/>
    <w:rsid w:val="00B335D1"/>
    <w:rsid w:val="00B33B55"/>
    <w:rsid w:val="00B36DD3"/>
    <w:rsid w:val="00B42BDF"/>
    <w:rsid w:val="00B446F1"/>
    <w:rsid w:val="00B46624"/>
    <w:rsid w:val="00B47D07"/>
    <w:rsid w:val="00B5468C"/>
    <w:rsid w:val="00B640B3"/>
    <w:rsid w:val="00B704D9"/>
    <w:rsid w:val="00B71A05"/>
    <w:rsid w:val="00B778D0"/>
    <w:rsid w:val="00B8449D"/>
    <w:rsid w:val="00B8506D"/>
    <w:rsid w:val="00B92842"/>
    <w:rsid w:val="00B93256"/>
    <w:rsid w:val="00B95B33"/>
    <w:rsid w:val="00BC05D6"/>
    <w:rsid w:val="00BC0D00"/>
    <w:rsid w:val="00BC1673"/>
    <w:rsid w:val="00BC295F"/>
    <w:rsid w:val="00BC2F9D"/>
    <w:rsid w:val="00BE4C42"/>
    <w:rsid w:val="00BF0C60"/>
    <w:rsid w:val="00BF4C43"/>
    <w:rsid w:val="00C01178"/>
    <w:rsid w:val="00C05604"/>
    <w:rsid w:val="00C06555"/>
    <w:rsid w:val="00C06F12"/>
    <w:rsid w:val="00C14520"/>
    <w:rsid w:val="00C36121"/>
    <w:rsid w:val="00C36CA3"/>
    <w:rsid w:val="00C9505D"/>
    <w:rsid w:val="00C96A2A"/>
    <w:rsid w:val="00CB3A33"/>
    <w:rsid w:val="00CC21EA"/>
    <w:rsid w:val="00CD6AB8"/>
    <w:rsid w:val="00CE3CF6"/>
    <w:rsid w:val="00CE566A"/>
    <w:rsid w:val="00CF6D7E"/>
    <w:rsid w:val="00D02009"/>
    <w:rsid w:val="00D03F8B"/>
    <w:rsid w:val="00D04AAC"/>
    <w:rsid w:val="00D12886"/>
    <w:rsid w:val="00D268AA"/>
    <w:rsid w:val="00D2750C"/>
    <w:rsid w:val="00D27B0A"/>
    <w:rsid w:val="00D44252"/>
    <w:rsid w:val="00D511C8"/>
    <w:rsid w:val="00D52828"/>
    <w:rsid w:val="00D53D38"/>
    <w:rsid w:val="00D60DE8"/>
    <w:rsid w:val="00D77B6C"/>
    <w:rsid w:val="00D8021B"/>
    <w:rsid w:val="00D87631"/>
    <w:rsid w:val="00D90097"/>
    <w:rsid w:val="00D94DF9"/>
    <w:rsid w:val="00DB63CD"/>
    <w:rsid w:val="00DC1D81"/>
    <w:rsid w:val="00DC29C7"/>
    <w:rsid w:val="00DC3A8E"/>
    <w:rsid w:val="00DC3AB1"/>
    <w:rsid w:val="00DE3EBA"/>
    <w:rsid w:val="00E048D8"/>
    <w:rsid w:val="00E27C63"/>
    <w:rsid w:val="00E33386"/>
    <w:rsid w:val="00E360F3"/>
    <w:rsid w:val="00E5190B"/>
    <w:rsid w:val="00E5623C"/>
    <w:rsid w:val="00E743E5"/>
    <w:rsid w:val="00E77166"/>
    <w:rsid w:val="00E84445"/>
    <w:rsid w:val="00E86799"/>
    <w:rsid w:val="00EA52D7"/>
    <w:rsid w:val="00EA70E7"/>
    <w:rsid w:val="00EB17E5"/>
    <w:rsid w:val="00EF43CF"/>
    <w:rsid w:val="00F038ED"/>
    <w:rsid w:val="00F17D8D"/>
    <w:rsid w:val="00F2413B"/>
    <w:rsid w:val="00F53054"/>
    <w:rsid w:val="00F6071A"/>
    <w:rsid w:val="00F62282"/>
    <w:rsid w:val="00F830D6"/>
    <w:rsid w:val="00F84518"/>
    <w:rsid w:val="00F94B08"/>
    <w:rsid w:val="00FA68FF"/>
    <w:rsid w:val="00FB3642"/>
    <w:rsid w:val="00FB7096"/>
    <w:rsid w:val="00FC3500"/>
    <w:rsid w:val="00FC379D"/>
    <w:rsid w:val="00FE6CFF"/>
    <w:rsid w:val="00FE7ABD"/>
    <w:rsid w:val="00FF25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63"/>
    <w:pPr>
      <w:spacing w:after="200" w:line="276"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92842"/>
    <w:pPr>
      <w:autoSpaceDE w:val="0"/>
      <w:autoSpaceDN w:val="0"/>
      <w:adjustRightInd w:val="0"/>
    </w:pPr>
    <w:rPr>
      <w:rFonts w:ascii="Arial" w:hAnsi="Arial"/>
      <w:color w:val="000000"/>
      <w:sz w:val="24"/>
      <w:szCs w:val="24"/>
    </w:rPr>
  </w:style>
  <w:style w:type="paragraph" w:customStyle="1" w:styleId="BodyText1Char">
    <w:name w:val="Body Text 1 Char"/>
    <w:basedOn w:val="Default"/>
    <w:next w:val="Default"/>
    <w:uiPriority w:val="99"/>
    <w:rsid w:val="00B92842"/>
    <w:rPr>
      <w:color w:val="auto"/>
    </w:rPr>
  </w:style>
  <w:style w:type="paragraph" w:styleId="ListParagraph">
    <w:name w:val="List Paragraph"/>
    <w:basedOn w:val="Normal"/>
    <w:uiPriority w:val="34"/>
    <w:qFormat/>
    <w:rsid w:val="00791C53"/>
    <w:pPr>
      <w:ind w:left="720"/>
      <w:contextualSpacing/>
    </w:pPr>
  </w:style>
  <w:style w:type="paragraph" w:styleId="NoSpacing">
    <w:name w:val="No Spacing"/>
    <w:uiPriority w:val="99"/>
    <w:qFormat/>
    <w:rsid w:val="003207B6"/>
    <w:rPr>
      <w:sz w:val="22"/>
      <w:szCs w:val="22"/>
    </w:rPr>
  </w:style>
  <w:style w:type="character" w:styleId="CommentReference">
    <w:name w:val="annotation reference"/>
    <w:uiPriority w:val="99"/>
    <w:semiHidden/>
    <w:rsid w:val="003207B6"/>
    <w:rPr>
      <w:rFonts w:cs="Times New Roman"/>
      <w:sz w:val="16"/>
      <w:szCs w:val="16"/>
    </w:rPr>
  </w:style>
  <w:style w:type="paragraph" w:styleId="CommentText">
    <w:name w:val="annotation text"/>
    <w:basedOn w:val="Normal"/>
    <w:link w:val="CommentTextChar"/>
    <w:uiPriority w:val="99"/>
    <w:semiHidden/>
    <w:rsid w:val="003207B6"/>
    <w:pPr>
      <w:spacing w:line="240" w:lineRule="auto"/>
    </w:pPr>
    <w:rPr>
      <w:sz w:val="20"/>
      <w:szCs w:val="20"/>
    </w:rPr>
  </w:style>
  <w:style w:type="character" w:customStyle="1" w:styleId="CommentTextChar">
    <w:name w:val="Comment Text Char"/>
    <w:link w:val="CommentText"/>
    <w:uiPriority w:val="99"/>
    <w:semiHidden/>
    <w:locked/>
    <w:rsid w:val="003207B6"/>
    <w:rPr>
      <w:rFonts w:cs="Times New Roman"/>
      <w:sz w:val="20"/>
      <w:szCs w:val="20"/>
    </w:rPr>
  </w:style>
  <w:style w:type="paragraph" w:styleId="CommentSubject">
    <w:name w:val="annotation subject"/>
    <w:basedOn w:val="CommentText"/>
    <w:next w:val="CommentText"/>
    <w:link w:val="CommentSubjectChar"/>
    <w:uiPriority w:val="99"/>
    <w:semiHidden/>
    <w:rsid w:val="003207B6"/>
    <w:rPr>
      <w:b/>
      <w:bCs/>
    </w:rPr>
  </w:style>
  <w:style w:type="character" w:customStyle="1" w:styleId="CommentSubjectChar">
    <w:name w:val="Comment Subject Char"/>
    <w:link w:val="CommentSubject"/>
    <w:uiPriority w:val="99"/>
    <w:semiHidden/>
    <w:locked/>
    <w:rsid w:val="003207B6"/>
    <w:rPr>
      <w:rFonts w:cs="Times New Roman"/>
      <w:b/>
      <w:bCs/>
      <w:sz w:val="20"/>
      <w:szCs w:val="20"/>
    </w:rPr>
  </w:style>
  <w:style w:type="paragraph" w:styleId="BalloonText">
    <w:name w:val="Balloon Text"/>
    <w:basedOn w:val="Normal"/>
    <w:link w:val="BalloonTextChar"/>
    <w:uiPriority w:val="99"/>
    <w:semiHidden/>
    <w:rsid w:val="003207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207B6"/>
    <w:rPr>
      <w:rFonts w:ascii="Tahoma" w:hAnsi="Tahoma" w:cs="Tahoma"/>
      <w:sz w:val="16"/>
      <w:szCs w:val="16"/>
    </w:rPr>
  </w:style>
  <w:style w:type="paragraph" w:styleId="PlainText">
    <w:name w:val="Plain Text"/>
    <w:basedOn w:val="Normal"/>
    <w:link w:val="PlainTextChar"/>
    <w:uiPriority w:val="99"/>
    <w:rsid w:val="00325F9C"/>
    <w:pPr>
      <w:spacing w:after="0" w:line="240" w:lineRule="auto"/>
    </w:pPr>
    <w:rPr>
      <w:rFonts w:ascii="Courier New" w:eastAsia="Times New Roman" w:hAnsi="Courier New" w:cs="Times New Roman"/>
      <w:sz w:val="20"/>
      <w:szCs w:val="20"/>
    </w:rPr>
  </w:style>
  <w:style w:type="character" w:customStyle="1" w:styleId="PlainTextChar">
    <w:name w:val="Plain Text Char"/>
    <w:link w:val="PlainText"/>
    <w:uiPriority w:val="99"/>
    <w:locked/>
    <w:rsid w:val="00325F9C"/>
    <w:rPr>
      <w:rFonts w:ascii="Courier New" w:hAnsi="Courier New" w:cs="Times New Roman"/>
      <w:sz w:val="20"/>
      <w:szCs w:val="20"/>
    </w:rPr>
  </w:style>
  <w:style w:type="paragraph" w:styleId="BodyText">
    <w:name w:val="Body Text"/>
    <w:basedOn w:val="Normal"/>
    <w:link w:val="BodyTextChar"/>
    <w:uiPriority w:val="99"/>
    <w:rsid w:val="00651CB1"/>
    <w:pPr>
      <w:spacing w:after="0" w:line="240" w:lineRule="auto"/>
    </w:pPr>
    <w:rPr>
      <w:rFonts w:ascii="Times New Roman" w:eastAsia="Times New Roman" w:hAnsi="Times New Roman" w:cs="Times New Roman"/>
      <w:szCs w:val="20"/>
    </w:rPr>
  </w:style>
  <w:style w:type="character" w:customStyle="1" w:styleId="BodyTextChar">
    <w:name w:val="Body Text Char"/>
    <w:link w:val="BodyText"/>
    <w:uiPriority w:val="99"/>
    <w:locked/>
    <w:rsid w:val="00651CB1"/>
    <w:rPr>
      <w:rFonts w:ascii="Times New Roman" w:hAnsi="Times New Roman" w:cs="Times New Roman"/>
      <w:sz w:val="20"/>
      <w:szCs w:val="20"/>
    </w:rPr>
  </w:style>
  <w:style w:type="character" w:customStyle="1" w:styleId="tw4winMark">
    <w:name w:val="tw4winMark"/>
    <w:uiPriority w:val="99"/>
    <w:rsid w:val="000D36EE"/>
    <w:rPr>
      <w:rFonts w:ascii="Courier New" w:hAnsi="Courier New"/>
      <w:vanish/>
      <w:color w:val="800080"/>
      <w:vertAlign w:val="subscript"/>
    </w:rPr>
  </w:style>
  <w:style w:type="paragraph" w:styleId="Header">
    <w:name w:val="header"/>
    <w:basedOn w:val="Normal"/>
    <w:link w:val="HeaderChar"/>
    <w:uiPriority w:val="99"/>
    <w:semiHidden/>
    <w:unhideWhenUsed/>
    <w:rsid w:val="008240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0D0"/>
    <w:rPr>
      <w:sz w:val="22"/>
      <w:szCs w:val="22"/>
      <w:lang w:val="es-ES"/>
    </w:rPr>
  </w:style>
  <w:style w:type="paragraph" w:styleId="Footer">
    <w:name w:val="footer"/>
    <w:basedOn w:val="Normal"/>
    <w:link w:val="FooterChar"/>
    <w:uiPriority w:val="99"/>
    <w:semiHidden/>
    <w:unhideWhenUsed/>
    <w:rsid w:val="008240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0D0"/>
    <w:rPr>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686</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Anexo 8-1</vt:lpstr>
    </vt:vector>
  </TitlesOfParts>
  <Company>RTI International</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8-1</dc:title>
  <dc:creator>Information Technology Services</dc:creator>
  <cp:lastModifiedBy>larena</cp:lastModifiedBy>
  <cp:revision>97</cp:revision>
  <cp:lastPrinted>2012-03-13T14:29:00Z</cp:lastPrinted>
  <dcterms:created xsi:type="dcterms:W3CDTF">2012-06-09T18:02:00Z</dcterms:created>
  <dcterms:modified xsi:type="dcterms:W3CDTF">2012-07-19T12:23:00Z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2143780016</vt:i4>
  </property>
  <property fmtid="{D5CDD505-2E9C-101B-9397-08002B2CF9AE}" pid="3" name="_NewReviewCycle">
    <vt:lpwstr/>
  </property>
  <property fmtid="{D5CDD505-2E9C-101B-9397-08002B2CF9AE}" pid="4" name="_EmailSubject">
    <vt:lpwstr>CTG Translation Estimates-Marianela</vt:lpwstr>
  </property>
  <property fmtid="{D5CDD505-2E9C-101B-9397-08002B2CF9AE}" pid="5" name="_AuthorEmail">
    <vt:lpwstr>bmuldavin@rti.org</vt:lpwstr>
  </property>
  <property fmtid="{D5CDD505-2E9C-101B-9397-08002B2CF9AE}" pid="6" name="_AuthorEmailDisplayName">
    <vt:lpwstr>Muldavin, Brenna</vt:lpwstr>
  </property>
  <property fmtid="{D5CDD505-2E9C-101B-9397-08002B2CF9AE}" pid="7" name="_ReviewingToolsShownOnce">
    <vt:lpwstr/>
  </property>
</Properties>
</file>