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CD" w:rsidRPr="00EF5CCD" w:rsidRDefault="00EF5CCD" w:rsidP="00EF5CCD">
      <w:pPr>
        <w:spacing w:after="0"/>
        <w:jc w:val="right"/>
        <w:rPr>
          <w:rFonts w:ascii="Arial" w:hAnsi="Arial"/>
          <w:sz w:val="18"/>
          <w:szCs w:val="18"/>
        </w:rPr>
      </w:pPr>
      <w:r w:rsidRPr="00EF5CCD">
        <w:rPr>
          <w:rFonts w:ascii="Arial" w:hAnsi="Arial"/>
          <w:sz w:val="18"/>
          <w:szCs w:val="18"/>
        </w:rPr>
        <w:t>Form Approved</w:t>
      </w:r>
    </w:p>
    <w:p w:rsidR="00EF5CCD" w:rsidRPr="00EF5CCD" w:rsidRDefault="00EF5CCD" w:rsidP="00EF5CCD">
      <w:pPr>
        <w:spacing w:after="0"/>
        <w:jc w:val="right"/>
        <w:rPr>
          <w:rFonts w:ascii="Arial" w:hAnsi="Arial"/>
          <w:sz w:val="18"/>
          <w:szCs w:val="18"/>
        </w:rPr>
      </w:pPr>
      <w:r w:rsidRPr="00EF5CCD">
        <w:rPr>
          <w:rFonts w:ascii="Arial" w:hAnsi="Arial"/>
          <w:sz w:val="18"/>
          <w:szCs w:val="18"/>
        </w:rPr>
        <w:t>OMB No. 0920-xxxx</w:t>
      </w:r>
    </w:p>
    <w:p w:rsidR="00EF5CCD" w:rsidRPr="00EF5CCD" w:rsidRDefault="00EF5CCD" w:rsidP="00EF5CCD">
      <w:pPr>
        <w:jc w:val="right"/>
        <w:rPr>
          <w:rFonts w:ascii="Arial" w:hAnsi="Arial"/>
          <w:b/>
          <w:sz w:val="18"/>
          <w:szCs w:val="18"/>
        </w:rPr>
      </w:pPr>
      <w:r w:rsidRPr="00EF5CCD">
        <w:rPr>
          <w:rFonts w:ascii="Arial" w:hAnsi="Arial"/>
          <w:sz w:val="18"/>
          <w:szCs w:val="18"/>
        </w:rPr>
        <w:t xml:space="preserve">Exp. </w:t>
      </w:r>
      <w:proofErr w:type="gramStart"/>
      <w:r w:rsidRPr="00EF5CCD">
        <w:rPr>
          <w:rFonts w:ascii="Arial" w:hAnsi="Arial"/>
          <w:sz w:val="18"/>
          <w:szCs w:val="18"/>
        </w:rPr>
        <w:t>Date  xx</w:t>
      </w:r>
      <w:proofErr w:type="gramEnd"/>
      <w:r w:rsidRPr="00EF5CCD">
        <w:rPr>
          <w:rFonts w:ascii="Arial" w:hAnsi="Arial"/>
          <w:sz w:val="18"/>
          <w:szCs w:val="18"/>
        </w:rPr>
        <w:t>/xx/</w:t>
      </w:r>
      <w:proofErr w:type="spellStart"/>
      <w:r w:rsidRPr="00EF5CCD">
        <w:rPr>
          <w:rFonts w:ascii="Arial" w:hAnsi="Arial"/>
          <w:sz w:val="18"/>
          <w:szCs w:val="18"/>
        </w:rPr>
        <w:t>xxxx</w:t>
      </w:r>
      <w:proofErr w:type="spellEnd"/>
    </w:p>
    <w:p w:rsidR="006E4F02" w:rsidRPr="00EF5CCD" w:rsidRDefault="00D104F6" w:rsidP="006E4F02">
      <w:pPr>
        <w:jc w:val="center"/>
        <w:rPr>
          <w:b/>
          <w:bCs/>
          <w:color w:val="000000" w:themeColor="text1"/>
          <w:sz w:val="32"/>
          <w:szCs w:val="32"/>
          <w:u w:val="single"/>
        </w:rPr>
      </w:pPr>
      <w:r w:rsidRPr="00EF5CCD">
        <w:rPr>
          <w:b/>
          <w:bCs/>
          <w:color w:val="000000" w:themeColor="text1"/>
          <w:sz w:val="32"/>
          <w:szCs w:val="32"/>
          <w:u w:val="single"/>
        </w:rPr>
        <w:t xml:space="preserve">Selection </w:t>
      </w:r>
      <w:r w:rsidR="006E4F02" w:rsidRPr="00EF5CCD">
        <w:rPr>
          <w:b/>
          <w:bCs/>
          <w:color w:val="000000" w:themeColor="text1"/>
          <w:sz w:val="32"/>
          <w:szCs w:val="32"/>
          <w:u w:val="single"/>
        </w:rPr>
        <w:t>Check-List</w:t>
      </w:r>
    </w:p>
    <w:p w:rsidR="006E4F02" w:rsidRDefault="006E4F02" w:rsidP="006E4F02">
      <w:pPr>
        <w:pStyle w:val="Default"/>
        <w:rPr>
          <w:rFonts w:asciiTheme="minorHAnsi" w:hAnsiTheme="minorHAnsi" w:cstheme="minorBidi"/>
          <w:sz w:val="22"/>
          <w:szCs w:val="22"/>
        </w:rPr>
      </w:pPr>
    </w:p>
    <w:p w:rsidR="00D104F6" w:rsidRDefault="006E4F02" w:rsidP="00483DD8">
      <w:pPr>
        <w:widowControl w:val="0"/>
        <w:autoSpaceDE w:val="0"/>
        <w:autoSpaceDN w:val="0"/>
        <w:adjustRightInd w:val="0"/>
        <w:spacing w:after="0" w:line="240" w:lineRule="auto"/>
        <w:rPr>
          <w:sz w:val="24"/>
          <w:szCs w:val="24"/>
        </w:rPr>
      </w:pPr>
      <w:r w:rsidRPr="002D3698">
        <w:rPr>
          <w:sz w:val="24"/>
          <w:szCs w:val="24"/>
        </w:rPr>
        <w:t xml:space="preserve">Thank you for your interest in participating.  </w:t>
      </w:r>
    </w:p>
    <w:p w:rsidR="009D4A2D" w:rsidRDefault="009D4A2D" w:rsidP="0028600B">
      <w:pPr>
        <w:widowControl w:val="0"/>
        <w:autoSpaceDE w:val="0"/>
        <w:autoSpaceDN w:val="0"/>
        <w:adjustRightInd w:val="0"/>
        <w:spacing w:after="0" w:line="240" w:lineRule="auto"/>
        <w:rPr>
          <w:sz w:val="24"/>
          <w:szCs w:val="24"/>
        </w:rPr>
      </w:pPr>
    </w:p>
    <w:p w:rsidR="00483DD8" w:rsidRDefault="00483DD8" w:rsidP="00914C5D">
      <w:pPr>
        <w:spacing w:after="0" w:line="240" w:lineRule="auto"/>
        <w:rPr>
          <w:sz w:val="24"/>
          <w:szCs w:val="24"/>
        </w:rPr>
      </w:pPr>
      <w:r w:rsidRPr="00483DD8">
        <w:rPr>
          <w:b/>
          <w:bCs/>
          <w:sz w:val="24"/>
          <w:szCs w:val="24"/>
          <w:u w:val="single"/>
        </w:rPr>
        <w:t>Only One Adult Lives Here?</w:t>
      </w:r>
      <w:r>
        <w:rPr>
          <w:sz w:val="24"/>
          <w:szCs w:val="24"/>
        </w:rPr>
        <w:t xml:space="preserve">  </w:t>
      </w:r>
      <w:r w:rsidRPr="00483DD8">
        <w:rPr>
          <w:sz w:val="24"/>
          <w:szCs w:val="24"/>
        </w:rPr>
        <w:t xml:space="preserve">If you are the </w:t>
      </w:r>
      <w:r w:rsidRPr="00483DD8">
        <w:rPr>
          <w:sz w:val="24"/>
          <w:szCs w:val="24"/>
          <w:u w:val="single"/>
        </w:rPr>
        <w:t>only</w:t>
      </w:r>
      <w:r w:rsidRPr="00483DD8">
        <w:rPr>
          <w:sz w:val="24"/>
          <w:szCs w:val="24"/>
        </w:rPr>
        <w:t xml:space="preserve"> adult who lives at &lt;&lt;</w:t>
      </w:r>
      <w:r w:rsidRPr="00483DD8">
        <w:rPr>
          <w:sz w:val="24"/>
          <w:szCs w:val="24"/>
          <w:highlight w:val="lightGray"/>
        </w:rPr>
        <w:t>sampled address</w:t>
      </w:r>
      <w:r>
        <w:rPr>
          <w:sz w:val="24"/>
          <w:szCs w:val="24"/>
        </w:rPr>
        <w:t xml:space="preserve">&gt;&gt;, then you qualify. Please take part in our study by calling </w:t>
      </w:r>
      <w:r w:rsidRPr="002D3698">
        <w:rPr>
          <w:sz w:val="24"/>
          <w:szCs w:val="24"/>
        </w:rPr>
        <w:t xml:space="preserve">&lt;&lt;   </w:t>
      </w:r>
      <w:r w:rsidRPr="002D3698">
        <w:rPr>
          <w:sz w:val="24"/>
          <w:szCs w:val="24"/>
          <w:highlight w:val="lightGray"/>
        </w:rPr>
        <w:t xml:space="preserve">toll free </w:t>
      </w:r>
      <w:proofErr w:type="gramStart"/>
      <w:r w:rsidRPr="002D3698">
        <w:rPr>
          <w:sz w:val="24"/>
          <w:szCs w:val="24"/>
          <w:highlight w:val="lightGray"/>
        </w:rPr>
        <w:t>#</w:t>
      </w:r>
      <w:r w:rsidRPr="002D3698">
        <w:rPr>
          <w:sz w:val="24"/>
          <w:szCs w:val="24"/>
        </w:rPr>
        <w:t xml:space="preserve">  &gt;</w:t>
      </w:r>
      <w:proofErr w:type="gramEnd"/>
      <w:r w:rsidRPr="002D3698">
        <w:rPr>
          <w:sz w:val="24"/>
          <w:szCs w:val="24"/>
        </w:rPr>
        <w:t>&gt; and mention</w:t>
      </w:r>
      <w:r>
        <w:rPr>
          <w:sz w:val="24"/>
          <w:szCs w:val="24"/>
        </w:rPr>
        <w:t>ing</w:t>
      </w:r>
      <w:r w:rsidRPr="002D3698">
        <w:rPr>
          <w:sz w:val="24"/>
          <w:szCs w:val="24"/>
        </w:rPr>
        <w:t xml:space="preserve"> ID number  &lt;&lt; </w:t>
      </w:r>
      <w:r w:rsidRPr="002D3698">
        <w:rPr>
          <w:sz w:val="24"/>
          <w:szCs w:val="24"/>
          <w:highlight w:val="lightGray"/>
        </w:rPr>
        <w:t>CASEID-A</w:t>
      </w:r>
      <w:r w:rsidRPr="002D3698">
        <w:rPr>
          <w:sz w:val="24"/>
          <w:szCs w:val="24"/>
        </w:rPr>
        <w:t xml:space="preserve">&gt;&gt; </w:t>
      </w:r>
      <w:r>
        <w:rPr>
          <w:sz w:val="24"/>
          <w:szCs w:val="24"/>
        </w:rPr>
        <w:t xml:space="preserve"> </w:t>
      </w:r>
      <w:r w:rsidRPr="00F5321A">
        <w:rPr>
          <w:b/>
          <w:bCs/>
          <w:sz w:val="24"/>
          <w:szCs w:val="24"/>
          <w:u w:val="single"/>
        </w:rPr>
        <w:t>or</w:t>
      </w:r>
      <w:r>
        <w:rPr>
          <w:sz w:val="24"/>
          <w:szCs w:val="24"/>
        </w:rPr>
        <w:t xml:space="preserve"> by filling out </w:t>
      </w:r>
      <w:r w:rsidRPr="00483DD8">
        <w:rPr>
          <w:sz w:val="24"/>
          <w:szCs w:val="24"/>
        </w:rPr>
        <w:t>and return</w:t>
      </w:r>
      <w:r>
        <w:rPr>
          <w:sz w:val="24"/>
          <w:szCs w:val="24"/>
        </w:rPr>
        <w:t>ing</w:t>
      </w:r>
      <w:r w:rsidRPr="00483DD8">
        <w:rPr>
          <w:sz w:val="24"/>
          <w:szCs w:val="24"/>
        </w:rPr>
        <w:t xml:space="preserve"> the enclosed consent form, incentive form</w:t>
      </w:r>
      <w:r w:rsidR="00914C5D">
        <w:rPr>
          <w:sz w:val="24"/>
          <w:szCs w:val="24"/>
        </w:rPr>
        <w:t>, and questionnaire</w:t>
      </w:r>
      <w:r w:rsidRPr="00483DD8">
        <w:rPr>
          <w:sz w:val="24"/>
          <w:szCs w:val="24"/>
        </w:rPr>
        <w:t xml:space="preserve">.  </w:t>
      </w:r>
    </w:p>
    <w:p w:rsidR="00483DD8" w:rsidRPr="00483DD8" w:rsidRDefault="00483DD8" w:rsidP="00483DD8">
      <w:pPr>
        <w:spacing w:after="0" w:line="240" w:lineRule="auto"/>
        <w:rPr>
          <w:sz w:val="24"/>
          <w:szCs w:val="24"/>
        </w:rPr>
      </w:pPr>
    </w:p>
    <w:p w:rsidR="00483DD8" w:rsidRPr="002D3698" w:rsidRDefault="00483DD8" w:rsidP="00914C5D">
      <w:pPr>
        <w:widowControl w:val="0"/>
        <w:autoSpaceDE w:val="0"/>
        <w:autoSpaceDN w:val="0"/>
        <w:adjustRightInd w:val="0"/>
        <w:spacing w:after="0" w:line="240" w:lineRule="auto"/>
        <w:rPr>
          <w:sz w:val="24"/>
          <w:szCs w:val="24"/>
        </w:rPr>
      </w:pPr>
      <w:r w:rsidRPr="00483DD8">
        <w:rPr>
          <w:b/>
          <w:bCs/>
          <w:sz w:val="24"/>
          <w:szCs w:val="24"/>
          <w:u w:val="single"/>
        </w:rPr>
        <w:t>More than One Adult Lives Here?</w:t>
      </w:r>
      <w:r>
        <w:rPr>
          <w:sz w:val="24"/>
          <w:szCs w:val="24"/>
        </w:rPr>
        <w:t xml:space="preserve">  If more than one adult lives </w:t>
      </w:r>
      <w:r w:rsidR="00914C5D">
        <w:rPr>
          <w:sz w:val="24"/>
          <w:szCs w:val="24"/>
        </w:rPr>
        <w:t>in your household,</w:t>
      </w:r>
      <w:r>
        <w:rPr>
          <w:sz w:val="24"/>
          <w:szCs w:val="24"/>
        </w:rPr>
        <w:t xml:space="preserve"> then </w:t>
      </w:r>
      <w:r>
        <w:rPr>
          <w:color w:val="000000" w:themeColor="text1"/>
          <w:sz w:val="24"/>
          <w:szCs w:val="24"/>
        </w:rPr>
        <w:t>we</w:t>
      </w:r>
      <w:r w:rsidRPr="002D3698">
        <w:rPr>
          <w:color w:val="000000" w:themeColor="text1"/>
          <w:sz w:val="24"/>
          <w:szCs w:val="24"/>
        </w:rPr>
        <w:t xml:space="preserve"> </w:t>
      </w:r>
      <w:r w:rsidRPr="002D3698">
        <w:rPr>
          <w:sz w:val="24"/>
          <w:szCs w:val="24"/>
        </w:rPr>
        <w:t>need your help to randomly select one person to complete the survey, by using the checklist below.</w:t>
      </w:r>
    </w:p>
    <w:p w:rsidR="00483DD8" w:rsidRDefault="00483DD8" w:rsidP="00D104F6">
      <w:pPr>
        <w:widowControl w:val="0"/>
        <w:autoSpaceDE w:val="0"/>
        <w:autoSpaceDN w:val="0"/>
        <w:adjustRightInd w:val="0"/>
        <w:spacing w:after="0" w:line="240" w:lineRule="auto"/>
        <w:rPr>
          <w:sz w:val="24"/>
          <w:szCs w:val="24"/>
        </w:rPr>
      </w:pPr>
    </w:p>
    <w:p w:rsidR="00D104F6" w:rsidRPr="002D3698" w:rsidRDefault="00D104F6" w:rsidP="00D104F6">
      <w:pPr>
        <w:widowControl w:val="0"/>
        <w:autoSpaceDE w:val="0"/>
        <w:autoSpaceDN w:val="0"/>
        <w:adjustRightInd w:val="0"/>
        <w:spacing w:after="0" w:line="240" w:lineRule="auto"/>
        <w:rPr>
          <w:sz w:val="24"/>
          <w:szCs w:val="24"/>
        </w:rPr>
      </w:pPr>
      <w:r w:rsidRPr="002D3698">
        <w:rPr>
          <w:sz w:val="24"/>
          <w:szCs w:val="24"/>
        </w:rPr>
        <w:t xml:space="preserve">The </w:t>
      </w:r>
      <w:r w:rsidRPr="002D3698">
        <w:rPr>
          <w:b/>
          <w:bCs/>
          <w:sz w:val="24"/>
          <w:szCs w:val="24"/>
          <w:u w:val="single"/>
        </w:rPr>
        <w:t>one</w:t>
      </w:r>
      <w:r w:rsidRPr="002D3698">
        <w:rPr>
          <w:b/>
          <w:bCs/>
          <w:sz w:val="24"/>
          <w:szCs w:val="24"/>
        </w:rPr>
        <w:t xml:space="preserve"> person</w:t>
      </w:r>
      <w:r w:rsidRPr="002D3698">
        <w:rPr>
          <w:sz w:val="24"/>
          <w:szCs w:val="24"/>
        </w:rPr>
        <w:t xml:space="preserve"> who completes the survey </w:t>
      </w:r>
      <w:r w:rsidR="00C64E88" w:rsidRPr="002D3698">
        <w:rPr>
          <w:sz w:val="24"/>
          <w:szCs w:val="24"/>
        </w:rPr>
        <w:t xml:space="preserve">booklet </w:t>
      </w:r>
      <w:r w:rsidRPr="005A4337">
        <w:rPr>
          <w:i/>
          <w:iCs/>
          <w:sz w:val="24"/>
          <w:szCs w:val="24"/>
        </w:rPr>
        <w:t>must</w:t>
      </w:r>
      <w:r w:rsidRPr="002D3698">
        <w:rPr>
          <w:sz w:val="24"/>
          <w:szCs w:val="24"/>
        </w:rPr>
        <w:t>:</w:t>
      </w:r>
    </w:p>
    <w:p w:rsidR="006E4F02" w:rsidRPr="002D3698" w:rsidRDefault="006E4F02" w:rsidP="00135FA4">
      <w:pPr>
        <w:widowControl w:val="0"/>
        <w:autoSpaceDE w:val="0"/>
        <w:autoSpaceDN w:val="0"/>
        <w:adjustRightInd w:val="0"/>
        <w:spacing w:after="0" w:line="240" w:lineRule="auto"/>
        <w:jc w:val="center"/>
        <w:rPr>
          <w:color w:val="000000" w:themeColor="text1"/>
          <w:sz w:val="24"/>
          <w:szCs w:val="24"/>
        </w:rPr>
      </w:pPr>
    </w:p>
    <w:p w:rsidR="006E4F02" w:rsidRPr="002D3698" w:rsidRDefault="00D104F6" w:rsidP="00D104F6">
      <w:pPr>
        <w:pStyle w:val="ListParagraph"/>
        <w:widowControl w:val="0"/>
        <w:numPr>
          <w:ilvl w:val="0"/>
          <w:numId w:val="10"/>
        </w:numPr>
        <w:autoSpaceDE w:val="0"/>
        <w:autoSpaceDN w:val="0"/>
        <w:adjustRightInd w:val="0"/>
        <w:spacing w:after="480" w:line="240" w:lineRule="auto"/>
        <w:rPr>
          <w:color w:val="000000" w:themeColor="text1"/>
          <w:sz w:val="24"/>
          <w:szCs w:val="24"/>
        </w:rPr>
      </w:pPr>
      <w:r w:rsidRPr="002D3698">
        <w:rPr>
          <w:color w:val="000000" w:themeColor="text1"/>
          <w:sz w:val="24"/>
          <w:szCs w:val="24"/>
        </w:rPr>
        <w:t xml:space="preserve">Be </w:t>
      </w:r>
      <w:r w:rsidR="009A337B" w:rsidRPr="002D3698">
        <w:rPr>
          <w:color w:val="000000" w:themeColor="text1"/>
          <w:sz w:val="24"/>
          <w:szCs w:val="24"/>
        </w:rPr>
        <w:t>an adult (</w:t>
      </w:r>
      <w:r w:rsidR="006E4F02" w:rsidRPr="002D3698">
        <w:rPr>
          <w:color w:val="000000" w:themeColor="text1"/>
          <w:sz w:val="24"/>
          <w:szCs w:val="24"/>
        </w:rPr>
        <w:t>18</w:t>
      </w:r>
      <w:r w:rsidRPr="002D3698">
        <w:rPr>
          <w:color w:val="000000" w:themeColor="text1"/>
          <w:sz w:val="24"/>
          <w:szCs w:val="24"/>
        </w:rPr>
        <w:t xml:space="preserve"> years old or </w:t>
      </w:r>
      <w:r w:rsidR="006E4F02" w:rsidRPr="002D3698">
        <w:rPr>
          <w:color w:val="000000" w:themeColor="text1"/>
          <w:sz w:val="24"/>
          <w:szCs w:val="24"/>
        </w:rPr>
        <w:t>older</w:t>
      </w:r>
      <w:r w:rsidR="009A337B" w:rsidRPr="002D3698">
        <w:rPr>
          <w:color w:val="000000" w:themeColor="text1"/>
          <w:sz w:val="24"/>
          <w:szCs w:val="24"/>
        </w:rPr>
        <w:t>)</w:t>
      </w:r>
      <w:r w:rsidR="006E4F02" w:rsidRPr="002D3698">
        <w:rPr>
          <w:color w:val="000000" w:themeColor="text1"/>
          <w:sz w:val="24"/>
          <w:szCs w:val="24"/>
        </w:rPr>
        <w:t xml:space="preserve">.  </w:t>
      </w:r>
    </w:p>
    <w:p w:rsidR="00D104F6" w:rsidRPr="002D3698" w:rsidRDefault="00D104F6" w:rsidP="00D104F6">
      <w:pPr>
        <w:pStyle w:val="ListParagraph"/>
        <w:widowControl w:val="0"/>
        <w:autoSpaceDE w:val="0"/>
        <w:autoSpaceDN w:val="0"/>
        <w:adjustRightInd w:val="0"/>
        <w:spacing w:after="480" w:line="240" w:lineRule="auto"/>
        <w:rPr>
          <w:color w:val="000000" w:themeColor="text1"/>
          <w:sz w:val="24"/>
          <w:szCs w:val="24"/>
        </w:rPr>
      </w:pPr>
    </w:p>
    <w:p w:rsidR="006E4F02" w:rsidRPr="002D3698" w:rsidRDefault="00D104F6" w:rsidP="0028600B">
      <w:pPr>
        <w:pStyle w:val="ListParagraph"/>
        <w:widowControl w:val="0"/>
        <w:numPr>
          <w:ilvl w:val="0"/>
          <w:numId w:val="10"/>
        </w:numPr>
        <w:autoSpaceDE w:val="0"/>
        <w:autoSpaceDN w:val="0"/>
        <w:adjustRightInd w:val="0"/>
        <w:spacing w:after="480" w:line="240" w:lineRule="auto"/>
        <w:rPr>
          <w:color w:val="000000" w:themeColor="text1"/>
          <w:sz w:val="24"/>
          <w:szCs w:val="24"/>
        </w:rPr>
      </w:pPr>
      <w:r w:rsidRPr="002D3698">
        <w:rPr>
          <w:color w:val="000000" w:themeColor="text1"/>
          <w:sz w:val="24"/>
          <w:szCs w:val="24"/>
        </w:rPr>
        <w:t xml:space="preserve">Currently live at {fill address}, as </w:t>
      </w:r>
      <w:r w:rsidR="0028600B" w:rsidRPr="002D3698">
        <w:rPr>
          <w:color w:val="000000" w:themeColor="text1"/>
          <w:sz w:val="24"/>
          <w:szCs w:val="24"/>
        </w:rPr>
        <w:t>his or her</w:t>
      </w:r>
      <w:r w:rsidRPr="002D3698">
        <w:rPr>
          <w:color w:val="000000" w:themeColor="text1"/>
          <w:sz w:val="24"/>
          <w:szCs w:val="24"/>
        </w:rPr>
        <w:t xml:space="preserve"> primary residence</w:t>
      </w:r>
      <w:r w:rsidR="00914C5D">
        <w:rPr>
          <w:color w:val="000000" w:themeColor="text1"/>
          <w:sz w:val="24"/>
          <w:szCs w:val="24"/>
        </w:rPr>
        <w:t>.</w:t>
      </w:r>
    </w:p>
    <w:p w:rsidR="0028600B" w:rsidRPr="002D3698" w:rsidRDefault="0028600B" w:rsidP="0028600B">
      <w:pPr>
        <w:pStyle w:val="ListParagraph"/>
        <w:widowControl w:val="0"/>
        <w:autoSpaceDE w:val="0"/>
        <w:autoSpaceDN w:val="0"/>
        <w:adjustRightInd w:val="0"/>
        <w:spacing w:after="480" w:line="240" w:lineRule="auto"/>
        <w:rPr>
          <w:color w:val="000000" w:themeColor="text1"/>
          <w:sz w:val="24"/>
          <w:szCs w:val="24"/>
        </w:rPr>
      </w:pPr>
    </w:p>
    <w:p w:rsidR="0028600B" w:rsidRPr="00914C5D" w:rsidRDefault="0028600B" w:rsidP="0028600B">
      <w:pPr>
        <w:pStyle w:val="ListParagraph"/>
        <w:widowControl w:val="0"/>
        <w:numPr>
          <w:ilvl w:val="1"/>
          <w:numId w:val="10"/>
        </w:numPr>
        <w:autoSpaceDE w:val="0"/>
        <w:autoSpaceDN w:val="0"/>
        <w:adjustRightInd w:val="0"/>
        <w:spacing w:after="480" w:line="240" w:lineRule="auto"/>
        <w:rPr>
          <w:color w:val="000000" w:themeColor="text1"/>
          <w:sz w:val="24"/>
          <w:szCs w:val="24"/>
        </w:rPr>
      </w:pPr>
      <w:r w:rsidRPr="002D3698">
        <w:rPr>
          <w:color w:val="000000"/>
          <w:sz w:val="24"/>
          <w:szCs w:val="24"/>
        </w:rPr>
        <w:t xml:space="preserve">Please do </w:t>
      </w:r>
      <w:r w:rsidRPr="002D3698">
        <w:rPr>
          <w:color w:val="000000"/>
          <w:sz w:val="24"/>
          <w:szCs w:val="24"/>
          <w:u w:val="single"/>
        </w:rPr>
        <w:t>not</w:t>
      </w:r>
      <w:r w:rsidRPr="002D3698">
        <w:rPr>
          <w:color w:val="000000"/>
          <w:sz w:val="24"/>
          <w:szCs w:val="24"/>
        </w:rPr>
        <w:t xml:space="preserve"> include anyone who is away at school or away in the military, or anyone who is visiting temporarily.  Just include adults who currently </w:t>
      </w:r>
      <w:r w:rsidRPr="002D3698">
        <w:rPr>
          <w:b/>
          <w:bCs/>
          <w:color w:val="000000"/>
          <w:sz w:val="24"/>
          <w:szCs w:val="24"/>
        </w:rPr>
        <w:t>live</w:t>
      </w:r>
      <w:r w:rsidRPr="002D3698">
        <w:rPr>
          <w:color w:val="000000"/>
          <w:sz w:val="24"/>
          <w:szCs w:val="24"/>
        </w:rPr>
        <w:t xml:space="preserve"> in the household.</w:t>
      </w:r>
    </w:p>
    <w:p w:rsidR="0028600B" w:rsidRPr="002D3698" w:rsidRDefault="0028600B" w:rsidP="0028600B">
      <w:pPr>
        <w:pStyle w:val="ListParagraph"/>
        <w:widowControl w:val="0"/>
        <w:autoSpaceDE w:val="0"/>
        <w:autoSpaceDN w:val="0"/>
        <w:adjustRightInd w:val="0"/>
        <w:spacing w:after="480" w:line="240" w:lineRule="auto"/>
        <w:rPr>
          <w:color w:val="000000" w:themeColor="text1"/>
          <w:sz w:val="24"/>
          <w:szCs w:val="24"/>
        </w:rPr>
      </w:pPr>
    </w:p>
    <w:p w:rsidR="0028600B" w:rsidRPr="002D3698" w:rsidRDefault="0028600B" w:rsidP="0028600B">
      <w:pPr>
        <w:pStyle w:val="ListParagraph"/>
        <w:widowControl w:val="0"/>
        <w:numPr>
          <w:ilvl w:val="0"/>
          <w:numId w:val="10"/>
        </w:numPr>
        <w:autoSpaceDE w:val="0"/>
        <w:autoSpaceDN w:val="0"/>
        <w:adjustRightInd w:val="0"/>
        <w:spacing w:after="480" w:line="240" w:lineRule="auto"/>
        <w:rPr>
          <w:color w:val="000000" w:themeColor="text1"/>
          <w:sz w:val="24"/>
          <w:szCs w:val="24"/>
        </w:rPr>
      </w:pPr>
      <w:r w:rsidRPr="002D3698">
        <w:rPr>
          <w:color w:val="000000" w:themeColor="text1"/>
          <w:sz w:val="24"/>
          <w:szCs w:val="24"/>
        </w:rPr>
        <w:t>Have the birthday that’s coming up next.</w:t>
      </w:r>
    </w:p>
    <w:p w:rsidR="002503C3" w:rsidRPr="002D3698" w:rsidRDefault="002503C3" w:rsidP="002503C3">
      <w:pPr>
        <w:pStyle w:val="ListParagraph"/>
        <w:widowControl w:val="0"/>
        <w:autoSpaceDE w:val="0"/>
        <w:autoSpaceDN w:val="0"/>
        <w:adjustRightInd w:val="0"/>
        <w:spacing w:after="480" w:line="240" w:lineRule="auto"/>
        <w:rPr>
          <w:color w:val="000000" w:themeColor="text1"/>
          <w:sz w:val="24"/>
          <w:szCs w:val="24"/>
        </w:rPr>
      </w:pPr>
    </w:p>
    <w:p w:rsidR="00483DD8" w:rsidRPr="00483DD8" w:rsidRDefault="00BD40DD" w:rsidP="00EF5CCD">
      <w:pPr>
        <w:pStyle w:val="ListParagraph"/>
        <w:widowControl w:val="0"/>
        <w:numPr>
          <w:ilvl w:val="1"/>
          <w:numId w:val="10"/>
        </w:numPr>
        <w:autoSpaceDE w:val="0"/>
        <w:autoSpaceDN w:val="0"/>
        <w:adjustRightInd w:val="0"/>
        <w:spacing w:after="360" w:line="240" w:lineRule="auto"/>
        <w:rPr>
          <w:color w:val="000000" w:themeColor="text1"/>
          <w:sz w:val="24"/>
          <w:szCs w:val="24"/>
        </w:rPr>
      </w:pPr>
      <w:r w:rsidRPr="002D3698">
        <w:rPr>
          <w:color w:val="000000" w:themeColor="text1"/>
          <w:sz w:val="24"/>
          <w:szCs w:val="24"/>
        </w:rPr>
        <w:t>We can only invite one adult to participate but we want all adults to have an equal chance of being invited. Choosing</w:t>
      </w:r>
      <w:r w:rsidR="002503C3" w:rsidRPr="002D3698">
        <w:rPr>
          <w:color w:val="000000" w:themeColor="text1"/>
          <w:sz w:val="24"/>
          <w:szCs w:val="24"/>
        </w:rPr>
        <w:t xml:space="preserve"> the adult with the birthday coming up next is like picking names out of a hat.</w:t>
      </w:r>
    </w:p>
    <w:p w:rsidR="0028600B" w:rsidRPr="002D3698" w:rsidRDefault="009D4A2D" w:rsidP="00EF5CCD">
      <w:pPr>
        <w:widowControl w:val="0"/>
        <w:autoSpaceDE w:val="0"/>
        <w:autoSpaceDN w:val="0"/>
        <w:adjustRightInd w:val="0"/>
        <w:spacing w:after="240" w:line="240" w:lineRule="auto"/>
        <w:rPr>
          <w:color w:val="000000" w:themeColor="text1"/>
          <w:sz w:val="24"/>
          <w:szCs w:val="24"/>
        </w:rPr>
      </w:pPr>
      <w:r>
        <w:rPr>
          <w:color w:val="000000" w:themeColor="text1"/>
          <w:sz w:val="24"/>
          <w:szCs w:val="24"/>
        </w:rPr>
        <w:t xml:space="preserve">The </w:t>
      </w:r>
      <w:r w:rsidR="00E53536" w:rsidRPr="002D3698">
        <w:rPr>
          <w:color w:val="000000" w:themeColor="text1"/>
          <w:sz w:val="24"/>
          <w:szCs w:val="24"/>
        </w:rPr>
        <w:t>person who fits</w:t>
      </w:r>
      <w:r w:rsidR="0028600B" w:rsidRPr="002D3698">
        <w:rPr>
          <w:color w:val="000000" w:themeColor="text1"/>
          <w:sz w:val="24"/>
          <w:szCs w:val="24"/>
        </w:rPr>
        <w:t xml:space="preserve"> the description</w:t>
      </w:r>
      <w:r w:rsidR="005A4337">
        <w:rPr>
          <w:color w:val="000000" w:themeColor="text1"/>
          <w:sz w:val="24"/>
          <w:szCs w:val="24"/>
        </w:rPr>
        <w:t xml:space="preserve"> listed above</w:t>
      </w:r>
      <w:r w:rsidR="0028600B" w:rsidRPr="002D3698">
        <w:rPr>
          <w:color w:val="000000" w:themeColor="text1"/>
          <w:sz w:val="24"/>
          <w:szCs w:val="24"/>
        </w:rPr>
        <w:t xml:space="preserve"> </w:t>
      </w:r>
      <w:r w:rsidR="00E53536" w:rsidRPr="002D3698">
        <w:rPr>
          <w:color w:val="000000" w:themeColor="text1"/>
          <w:sz w:val="24"/>
          <w:szCs w:val="24"/>
        </w:rPr>
        <w:t xml:space="preserve">is invited to participate. </w:t>
      </w:r>
      <w:r w:rsidR="0028600B" w:rsidRPr="002D3698">
        <w:rPr>
          <w:color w:val="000000"/>
          <w:sz w:val="24"/>
          <w:szCs w:val="24"/>
        </w:rPr>
        <w:t>Participation is easy and may be completed in one of two ways:</w:t>
      </w:r>
    </w:p>
    <w:p w:rsidR="0028600B" w:rsidRPr="002D3698" w:rsidRDefault="0028600B" w:rsidP="00114400">
      <w:pPr>
        <w:numPr>
          <w:ilvl w:val="0"/>
          <w:numId w:val="11"/>
        </w:numPr>
        <w:spacing w:after="0" w:line="240" w:lineRule="auto"/>
        <w:rPr>
          <w:sz w:val="24"/>
          <w:szCs w:val="24"/>
        </w:rPr>
      </w:pPr>
      <w:r w:rsidRPr="002D3698">
        <w:rPr>
          <w:sz w:val="24"/>
          <w:szCs w:val="24"/>
        </w:rPr>
        <w:t xml:space="preserve">Call &lt;&lt;   </w:t>
      </w:r>
      <w:r w:rsidRPr="002D3698">
        <w:rPr>
          <w:sz w:val="24"/>
          <w:szCs w:val="24"/>
          <w:highlight w:val="lightGray"/>
        </w:rPr>
        <w:t xml:space="preserve">toll free </w:t>
      </w:r>
      <w:proofErr w:type="gramStart"/>
      <w:r w:rsidRPr="002D3698">
        <w:rPr>
          <w:sz w:val="24"/>
          <w:szCs w:val="24"/>
          <w:highlight w:val="lightGray"/>
        </w:rPr>
        <w:t>#</w:t>
      </w:r>
      <w:r w:rsidRPr="002D3698">
        <w:rPr>
          <w:sz w:val="24"/>
          <w:szCs w:val="24"/>
        </w:rPr>
        <w:t xml:space="preserve">  &gt;</w:t>
      </w:r>
      <w:proofErr w:type="gramEnd"/>
      <w:r w:rsidRPr="002D3698">
        <w:rPr>
          <w:sz w:val="24"/>
          <w:szCs w:val="24"/>
        </w:rPr>
        <w:t xml:space="preserve">&gt; and mention ID number  &lt;&lt; </w:t>
      </w:r>
      <w:r w:rsidRPr="002D3698">
        <w:rPr>
          <w:sz w:val="24"/>
          <w:szCs w:val="24"/>
          <w:highlight w:val="lightGray"/>
        </w:rPr>
        <w:t>CASEID-A</w:t>
      </w:r>
      <w:r w:rsidRPr="002D3698">
        <w:rPr>
          <w:sz w:val="24"/>
          <w:szCs w:val="24"/>
        </w:rPr>
        <w:t>&gt;&gt; .</w:t>
      </w:r>
    </w:p>
    <w:p w:rsidR="00114400" w:rsidRPr="002D3698" w:rsidRDefault="00114400" w:rsidP="00114400">
      <w:pPr>
        <w:spacing w:after="0" w:line="240" w:lineRule="auto"/>
        <w:ind w:left="720"/>
        <w:rPr>
          <w:sz w:val="24"/>
          <w:szCs w:val="24"/>
        </w:rPr>
      </w:pPr>
    </w:p>
    <w:p w:rsidR="00114400" w:rsidRPr="002D3698" w:rsidRDefault="0028600B" w:rsidP="00EF5CCD">
      <w:pPr>
        <w:ind w:left="720"/>
        <w:rPr>
          <w:sz w:val="24"/>
          <w:szCs w:val="24"/>
        </w:rPr>
      </w:pPr>
      <w:r w:rsidRPr="002D3698">
        <w:rPr>
          <w:sz w:val="24"/>
          <w:szCs w:val="24"/>
        </w:rPr>
        <w:t xml:space="preserve">- OR </w:t>
      </w:r>
      <w:r w:rsidR="00114400" w:rsidRPr="002D3698">
        <w:rPr>
          <w:sz w:val="24"/>
          <w:szCs w:val="24"/>
        </w:rPr>
        <w:t>–</w:t>
      </w:r>
    </w:p>
    <w:p w:rsidR="003207B6" w:rsidRPr="00BC295F" w:rsidRDefault="0028600B" w:rsidP="00B92842">
      <w:pPr>
        <w:numPr>
          <w:ilvl w:val="0"/>
          <w:numId w:val="11"/>
        </w:numPr>
        <w:autoSpaceDE w:val="0"/>
        <w:autoSpaceDN w:val="0"/>
        <w:adjustRightInd w:val="0"/>
        <w:spacing w:after="0" w:line="240" w:lineRule="auto"/>
      </w:pPr>
      <w:r w:rsidRPr="00EF5CCD">
        <w:rPr>
          <w:sz w:val="24"/>
          <w:szCs w:val="24"/>
        </w:rPr>
        <w:t xml:space="preserve">Fill out and return the enclosed questionnaire, consent form, and incentive form.  </w:t>
      </w:r>
    </w:p>
    <w:sectPr w:rsidR="003207B6" w:rsidRPr="00BC295F" w:rsidSect="006B6A70">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462" w:rsidRDefault="00D40462" w:rsidP="00D40462">
      <w:pPr>
        <w:spacing w:after="0" w:line="240" w:lineRule="auto"/>
      </w:pPr>
      <w:r>
        <w:separator/>
      </w:r>
    </w:p>
  </w:endnote>
  <w:endnote w:type="continuationSeparator" w:id="0">
    <w:p w:rsidR="00D40462" w:rsidRDefault="00D40462" w:rsidP="00D40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70" w:rsidRPr="00EF5CCD" w:rsidRDefault="006B6A70" w:rsidP="006B6A70">
    <w:pPr>
      <w:tabs>
        <w:tab w:val="left" w:pos="-360"/>
      </w:tabs>
      <w:spacing w:after="0"/>
    </w:pPr>
    <w:r w:rsidRPr="00EF5CCD">
      <w:rPr>
        <w:rFonts w:ascii="Arial" w:hAnsi="Arial"/>
        <w:sz w:val="16"/>
        <w:szCs w:val="16"/>
      </w:rPr>
      <w:t xml:space="preserve">Public reporting burden of this collection of information is estimated to average </w:t>
    </w:r>
    <w:bookmarkStart w:id="0" w:name="_GoBack"/>
    <w:bookmarkEnd w:id="0"/>
    <w:r w:rsidRPr="00D059A6">
      <w:rPr>
        <w:rFonts w:ascii="Arial" w:hAnsi="Arial"/>
        <w:sz w:val="16"/>
        <w:szCs w:val="16"/>
      </w:rPr>
      <w:t>2</w:t>
    </w:r>
    <w:r w:rsidRPr="00EF5CCD">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D059A6" w:rsidRDefault="00D05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462" w:rsidRDefault="00D40462" w:rsidP="00D40462">
      <w:pPr>
        <w:spacing w:after="0" w:line="240" w:lineRule="auto"/>
      </w:pPr>
      <w:r>
        <w:separator/>
      </w:r>
    </w:p>
  </w:footnote>
  <w:footnote w:type="continuationSeparator" w:id="0">
    <w:p w:rsidR="00D40462" w:rsidRDefault="00D40462" w:rsidP="00D40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8C8" w:rsidRPr="004078C8" w:rsidRDefault="004078C8">
    <w:pPr>
      <w:pStyle w:val="Header"/>
      <w:rPr>
        <w:rFonts w:asciiTheme="minorBidi" w:hAnsiTheme="minorBidi"/>
        <w:b/>
        <w:bCs/>
      </w:rPr>
    </w:pPr>
    <w:r w:rsidRPr="004078C8">
      <w:rPr>
        <w:rFonts w:asciiTheme="minorBidi" w:hAnsiTheme="minorBidi"/>
        <w:b/>
        <w:bCs/>
      </w:rPr>
      <w:t>Adult Targeted Surveillance Survey Recruitment Screener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3B1"/>
    <w:multiLevelType w:val="hybridMultilevel"/>
    <w:tmpl w:val="21005772"/>
    <w:lvl w:ilvl="0" w:tplc="66704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D71BD"/>
    <w:multiLevelType w:val="hybridMultilevel"/>
    <w:tmpl w:val="6C7C5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0784A"/>
    <w:multiLevelType w:val="hybridMultilevel"/>
    <w:tmpl w:val="89FCF55E"/>
    <w:lvl w:ilvl="0" w:tplc="638A3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AB2824"/>
    <w:multiLevelType w:val="hybridMultilevel"/>
    <w:tmpl w:val="7C38159E"/>
    <w:lvl w:ilvl="0" w:tplc="47C023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8F1CF8"/>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FD6EE7"/>
    <w:multiLevelType w:val="hybridMultilevel"/>
    <w:tmpl w:val="E544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A48BD"/>
    <w:multiLevelType w:val="hybridMultilevel"/>
    <w:tmpl w:val="CF62641A"/>
    <w:lvl w:ilvl="0" w:tplc="A5DA0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A91FB9"/>
    <w:multiLevelType w:val="hybridMultilevel"/>
    <w:tmpl w:val="86005028"/>
    <w:lvl w:ilvl="0" w:tplc="B352BE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7"/>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B92842"/>
    <w:rsid w:val="00010B1F"/>
    <w:rsid w:val="000211EC"/>
    <w:rsid w:val="00026394"/>
    <w:rsid w:val="00030909"/>
    <w:rsid w:val="00035C3B"/>
    <w:rsid w:val="000614D9"/>
    <w:rsid w:val="000621B2"/>
    <w:rsid w:val="0006358B"/>
    <w:rsid w:val="000B66C4"/>
    <w:rsid w:val="000E677A"/>
    <w:rsid w:val="001008CE"/>
    <w:rsid w:val="00114400"/>
    <w:rsid w:val="00121D67"/>
    <w:rsid w:val="00135FA4"/>
    <w:rsid w:val="00161649"/>
    <w:rsid w:val="00165858"/>
    <w:rsid w:val="001801D4"/>
    <w:rsid w:val="001836BD"/>
    <w:rsid w:val="00185FB6"/>
    <w:rsid w:val="00186010"/>
    <w:rsid w:val="00193C10"/>
    <w:rsid w:val="001B1463"/>
    <w:rsid w:val="001B550C"/>
    <w:rsid w:val="001C09AE"/>
    <w:rsid w:val="001C69D8"/>
    <w:rsid w:val="001D400D"/>
    <w:rsid w:val="001D6A1F"/>
    <w:rsid w:val="001F4CC0"/>
    <w:rsid w:val="00217950"/>
    <w:rsid w:val="002503C3"/>
    <w:rsid w:val="0028600B"/>
    <w:rsid w:val="002A2FB0"/>
    <w:rsid w:val="002D3698"/>
    <w:rsid w:val="002D7CDF"/>
    <w:rsid w:val="002E0816"/>
    <w:rsid w:val="00302710"/>
    <w:rsid w:val="00304659"/>
    <w:rsid w:val="003207B6"/>
    <w:rsid w:val="00325509"/>
    <w:rsid w:val="00325F9C"/>
    <w:rsid w:val="00330242"/>
    <w:rsid w:val="003414D0"/>
    <w:rsid w:val="00374116"/>
    <w:rsid w:val="003A265F"/>
    <w:rsid w:val="003F247A"/>
    <w:rsid w:val="00402C1A"/>
    <w:rsid w:val="004078C8"/>
    <w:rsid w:val="00413F9C"/>
    <w:rsid w:val="00483DD8"/>
    <w:rsid w:val="004868AA"/>
    <w:rsid w:val="004C598B"/>
    <w:rsid w:val="004F061C"/>
    <w:rsid w:val="004F6F45"/>
    <w:rsid w:val="004F7BCC"/>
    <w:rsid w:val="00506FB5"/>
    <w:rsid w:val="0052227B"/>
    <w:rsid w:val="00523D90"/>
    <w:rsid w:val="00526231"/>
    <w:rsid w:val="00540E8B"/>
    <w:rsid w:val="00552DD3"/>
    <w:rsid w:val="005533AA"/>
    <w:rsid w:val="00572C9A"/>
    <w:rsid w:val="00590E24"/>
    <w:rsid w:val="00595E73"/>
    <w:rsid w:val="005A4337"/>
    <w:rsid w:val="005A756F"/>
    <w:rsid w:val="005B591F"/>
    <w:rsid w:val="00600805"/>
    <w:rsid w:val="00621EAF"/>
    <w:rsid w:val="006312FC"/>
    <w:rsid w:val="00641316"/>
    <w:rsid w:val="00646A4A"/>
    <w:rsid w:val="00650A8A"/>
    <w:rsid w:val="006545F8"/>
    <w:rsid w:val="006936AA"/>
    <w:rsid w:val="006A067A"/>
    <w:rsid w:val="006B3F66"/>
    <w:rsid w:val="006B60AC"/>
    <w:rsid w:val="006B6A70"/>
    <w:rsid w:val="006C608A"/>
    <w:rsid w:val="006E4F02"/>
    <w:rsid w:val="006E75E1"/>
    <w:rsid w:val="00715AE0"/>
    <w:rsid w:val="007177B2"/>
    <w:rsid w:val="007323E0"/>
    <w:rsid w:val="00755B80"/>
    <w:rsid w:val="0077057E"/>
    <w:rsid w:val="00791C53"/>
    <w:rsid w:val="007B0552"/>
    <w:rsid w:val="007C2FA3"/>
    <w:rsid w:val="00816971"/>
    <w:rsid w:val="00840A6C"/>
    <w:rsid w:val="0084175A"/>
    <w:rsid w:val="00854FC9"/>
    <w:rsid w:val="00861065"/>
    <w:rsid w:val="00863146"/>
    <w:rsid w:val="00884F06"/>
    <w:rsid w:val="008869AC"/>
    <w:rsid w:val="00896878"/>
    <w:rsid w:val="008B2A85"/>
    <w:rsid w:val="008D15A7"/>
    <w:rsid w:val="008E2573"/>
    <w:rsid w:val="00912B59"/>
    <w:rsid w:val="00914C5D"/>
    <w:rsid w:val="00925C82"/>
    <w:rsid w:val="0097069E"/>
    <w:rsid w:val="00976708"/>
    <w:rsid w:val="00983D47"/>
    <w:rsid w:val="0098448C"/>
    <w:rsid w:val="009A337B"/>
    <w:rsid w:val="009D4A2D"/>
    <w:rsid w:val="00A1107C"/>
    <w:rsid w:val="00A13B3F"/>
    <w:rsid w:val="00A71630"/>
    <w:rsid w:val="00A92745"/>
    <w:rsid w:val="00AA3F6A"/>
    <w:rsid w:val="00AD3ADD"/>
    <w:rsid w:val="00AE7334"/>
    <w:rsid w:val="00AF09C3"/>
    <w:rsid w:val="00B224E6"/>
    <w:rsid w:val="00B2746B"/>
    <w:rsid w:val="00B335D1"/>
    <w:rsid w:val="00B33B55"/>
    <w:rsid w:val="00B36DD3"/>
    <w:rsid w:val="00B44CFC"/>
    <w:rsid w:val="00B46624"/>
    <w:rsid w:val="00B47D07"/>
    <w:rsid w:val="00B52AE5"/>
    <w:rsid w:val="00B640B3"/>
    <w:rsid w:val="00B704D9"/>
    <w:rsid w:val="00B778D0"/>
    <w:rsid w:val="00B8449D"/>
    <w:rsid w:val="00B92842"/>
    <w:rsid w:val="00B93256"/>
    <w:rsid w:val="00BC05D6"/>
    <w:rsid w:val="00BC0D00"/>
    <w:rsid w:val="00BC1673"/>
    <w:rsid w:val="00BC295F"/>
    <w:rsid w:val="00BD40DD"/>
    <w:rsid w:val="00BE4C42"/>
    <w:rsid w:val="00BE7F74"/>
    <w:rsid w:val="00C05EC3"/>
    <w:rsid w:val="00C06555"/>
    <w:rsid w:val="00C36121"/>
    <w:rsid w:val="00C36CA3"/>
    <w:rsid w:val="00C602E7"/>
    <w:rsid w:val="00C64E88"/>
    <w:rsid w:val="00C87D80"/>
    <w:rsid w:val="00C9505D"/>
    <w:rsid w:val="00C96A2A"/>
    <w:rsid w:val="00CB3A33"/>
    <w:rsid w:val="00CC21EA"/>
    <w:rsid w:val="00CF6D7E"/>
    <w:rsid w:val="00D03F8B"/>
    <w:rsid w:val="00D04AAC"/>
    <w:rsid w:val="00D059A6"/>
    <w:rsid w:val="00D104F6"/>
    <w:rsid w:val="00D268AA"/>
    <w:rsid w:val="00D2750C"/>
    <w:rsid w:val="00D27B0A"/>
    <w:rsid w:val="00D40462"/>
    <w:rsid w:val="00D511C8"/>
    <w:rsid w:val="00D52828"/>
    <w:rsid w:val="00D87631"/>
    <w:rsid w:val="00D94DF9"/>
    <w:rsid w:val="00DB3A72"/>
    <w:rsid w:val="00DC1D81"/>
    <w:rsid w:val="00DC3AB1"/>
    <w:rsid w:val="00E048D8"/>
    <w:rsid w:val="00E27C63"/>
    <w:rsid w:val="00E53536"/>
    <w:rsid w:val="00E63B1D"/>
    <w:rsid w:val="00E743E5"/>
    <w:rsid w:val="00E77166"/>
    <w:rsid w:val="00E84445"/>
    <w:rsid w:val="00EA52D7"/>
    <w:rsid w:val="00EA67E6"/>
    <w:rsid w:val="00EB17E5"/>
    <w:rsid w:val="00EB5CB5"/>
    <w:rsid w:val="00EF43CF"/>
    <w:rsid w:val="00EF5CCD"/>
    <w:rsid w:val="00F15B65"/>
    <w:rsid w:val="00F17D8D"/>
    <w:rsid w:val="00F2413B"/>
    <w:rsid w:val="00F3713D"/>
    <w:rsid w:val="00F53054"/>
    <w:rsid w:val="00F5321A"/>
    <w:rsid w:val="00F53574"/>
    <w:rsid w:val="00F830D6"/>
    <w:rsid w:val="00F84518"/>
    <w:rsid w:val="00FB3642"/>
    <w:rsid w:val="00FC4923"/>
    <w:rsid w:val="00FE6C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842"/>
    <w:pPr>
      <w:autoSpaceDE w:val="0"/>
      <w:autoSpaceDN w:val="0"/>
      <w:adjustRightInd w:val="0"/>
      <w:spacing w:after="0" w:line="240" w:lineRule="auto"/>
    </w:pPr>
    <w:rPr>
      <w:rFonts w:ascii="Arial" w:hAnsi="Arial" w:cs="Arial"/>
      <w:color w:val="000000"/>
      <w:sz w:val="24"/>
      <w:szCs w:val="24"/>
    </w:rPr>
  </w:style>
  <w:style w:type="paragraph" w:customStyle="1" w:styleId="BodyText1Char">
    <w:name w:val="Body Text 1 Char"/>
    <w:basedOn w:val="Default"/>
    <w:next w:val="Default"/>
    <w:uiPriority w:val="99"/>
    <w:rsid w:val="00B92842"/>
    <w:rPr>
      <w:color w:val="auto"/>
    </w:rPr>
  </w:style>
  <w:style w:type="paragraph" w:styleId="ListParagraph">
    <w:name w:val="List Paragraph"/>
    <w:basedOn w:val="Normal"/>
    <w:uiPriority w:val="34"/>
    <w:qFormat/>
    <w:rsid w:val="00791C53"/>
    <w:pPr>
      <w:ind w:left="720"/>
      <w:contextualSpacing/>
    </w:pPr>
  </w:style>
  <w:style w:type="paragraph" w:styleId="NoSpacing">
    <w:name w:val="No Spacing"/>
    <w:uiPriority w:val="1"/>
    <w:qFormat/>
    <w:rsid w:val="003207B6"/>
    <w:pPr>
      <w:spacing w:after="0" w:line="240" w:lineRule="auto"/>
    </w:pPr>
  </w:style>
  <w:style w:type="character" w:styleId="CommentReference">
    <w:name w:val="annotation reference"/>
    <w:basedOn w:val="DefaultParagraphFont"/>
    <w:uiPriority w:val="99"/>
    <w:semiHidden/>
    <w:unhideWhenUsed/>
    <w:rsid w:val="003207B6"/>
    <w:rPr>
      <w:sz w:val="16"/>
      <w:szCs w:val="16"/>
    </w:rPr>
  </w:style>
  <w:style w:type="paragraph" w:styleId="CommentText">
    <w:name w:val="annotation text"/>
    <w:basedOn w:val="Normal"/>
    <w:link w:val="CommentTextChar"/>
    <w:uiPriority w:val="99"/>
    <w:semiHidden/>
    <w:unhideWhenUsed/>
    <w:rsid w:val="003207B6"/>
    <w:pPr>
      <w:spacing w:line="240" w:lineRule="auto"/>
    </w:pPr>
    <w:rPr>
      <w:sz w:val="20"/>
      <w:szCs w:val="20"/>
    </w:rPr>
  </w:style>
  <w:style w:type="character" w:customStyle="1" w:styleId="CommentTextChar">
    <w:name w:val="Comment Text Char"/>
    <w:basedOn w:val="DefaultParagraphFont"/>
    <w:link w:val="CommentText"/>
    <w:uiPriority w:val="99"/>
    <w:semiHidden/>
    <w:rsid w:val="003207B6"/>
    <w:rPr>
      <w:sz w:val="20"/>
      <w:szCs w:val="20"/>
    </w:rPr>
  </w:style>
  <w:style w:type="paragraph" w:styleId="CommentSubject">
    <w:name w:val="annotation subject"/>
    <w:basedOn w:val="CommentText"/>
    <w:next w:val="CommentText"/>
    <w:link w:val="CommentSubjectChar"/>
    <w:uiPriority w:val="99"/>
    <w:semiHidden/>
    <w:unhideWhenUsed/>
    <w:rsid w:val="003207B6"/>
    <w:rPr>
      <w:b/>
      <w:bCs/>
    </w:rPr>
  </w:style>
  <w:style w:type="character" w:customStyle="1" w:styleId="CommentSubjectChar">
    <w:name w:val="Comment Subject Char"/>
    <w:basedOn w:val="CommentTextChar"/>
    <w:link w:val="CommentSubject"/>
    <w:uiPriority w:val="99"/>
    <w:semiHidden/>
    <w:rsid w:val="003207B6"/>
    <w:rPr>
      <w:b/>
      <w:bCs/>
      <w:sz w:val="20"/>
      <w:szCs w:val="20"/>
    </w:rPr>
  </w:style>
  <w:style w:type="paragraph" w:styleId="BalloonText">
    <w:name w:val="Balloon Text"/>
    <w:basedOn w:val="Normal"/>
    <w:link w:val="BalloonTextChar"/>
    <w:uiPriority w:val="99"/>
    <w:semiHidden/>
    <w:unhideWhenUsed/>
    <w:rsid w:val="0032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B6"/>
    <w:rPr>
      <w:rFonts w:ascii="Tahoma" w:hAnsi="Tahoma" w:cs="Tahoma"/>
      <w:sz w:val="16"/>
      <w:szCs w:val="16"/>
    </w:rPr>
  </w:style>
  <w:style w:type="paragraph" w:styleId="PlainText">
    <w:name w:val="Plain Text"/>
    <w:basedOn w:val="Normal"/>
    <w:link w:val="PlainTextChar"/>
    <w:rsid w:val="00325F9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25F9C"/>
    <w:rPr>
      <w:rFonts w:ascii="Courier New" w:eastAsia="Times New Roman" w:hAnsi="Courier New" w:cs="Times New Roman"/>
      <w:sz w:val="20"/>
      <w:szCs w:val="20"/>
    </w:rPr>
  </w:style>
  <w:style w:type="paragraph" w:styleId="Header">
    <w:name w:val="header"/>
    <w:basedOn w:val="Normal"/>
    <w:link w:val="HeaderChar"/>
    <w:uiPriority w:val="99"/>
    <w:unhideWhenUsed/>
    <w:rsid w:val="00D4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62"/>
  </w:style>
  <w:style w:type="paragraph" w:styleId="Footer">
    <w:name w:val="footer"/>
    <w:basedOn w:val="Normal"/>
    <w:link w:val="FooterChar"/>
    <w:uiPriority w:val="99"/>
    <w:unhideWhenUsed/>
    <w:rsid w:val="00D4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88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6737-AA83-4192-9D96-A0CA407E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larena</cp:lastModifiedBy>
  <cp:revision>12</cp:revision>
  <cp:lastPrinted>2012-05-24T13:49:00Z</cp:lastPrinted>
  <dcterms:created xsi:type="dcterms:W3CDTF">2012-05-31T23:08:00Z</dcterms:created>
  <dcterms:modified xsi:type="dcterms:W3CDTF">2012-06-19T00:54:00Z</dcterms:modified>
</cp:coreProperties>
</file>