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08" w:rsidRPr="00A046CF" w:rsidRDefault="00E86F08" w:rsidP="00A046CF">
      <w:pPr>
        <w:pStyle w:val="Heading1"/>
        <w:spacing w:before="0" w:after="240"/>
        <w:rPr>
          <w:rFonts w:ascii="Times New Roman" w:hAnsi="Times New Roman" w:cs="Times New Roman"/>
        </w:rPr>
      </w:pPr>
      <w:r w:rsidRPr="00A046CF">
        <w:rPr>
          <w:rFonts w:ascii="Times New Roman" w:hAnsi="Times New Roman" w:cs="Times New Roman"/>
        </w:rPr>
        <w:t xml:space="preserve">Appendix </w:t>
      </w:r>
      <w:r w:rsidR="00047E18">
        <w:rPr>
          <w:rFonts w:ascii="Times New Roman" w:hAnsi="Times New Roman" w:cs="Times New Roman"/>
        </w:rPr>
        <w:t>B</w:t>
      </w:r>
    </w:p>
    <w:p w:rsidR="00FB3695" w:rsidRPr="00A046CF" w:rsidRDefault="0002600C" w:rsidP="00A046CF">
      <w:pPr>
        <w:pStyle w:val="Heading2"/>
        <w:spacing w:before="0" w:after="360"/>
        <w:rPr>
          <w:rFonts w:ascii="Times New Roman" w:hAnsi="Times New Roman" w:cs="Times New Roman"/>
        </w:rPr>
      </w:pPr>
      <w:r w:rsidRPr="00A046CF">
        <w:rPr>
          <w:rFonts w:ascii="Times New Roman" w:hAnsi="Times New Roman" w:cs="Times New Roman"/>
        </w:rPr>
        <w:t xml:space="preserve">Instructions for </w:t>
      </w:r>
      <w:r w:rsidR="00FB3695" w:rsidRPr="00A046CF">
        <w:rPr>
          <w:rFonts w:ascii="Times New Roman" w:hAnsi="Times New Roman" w:cs="Times New Roman"/>
        </w:rPr>
        <w:t>Accrediting Entity</w:t>
      </w:r>
      <w:r w:rsidRPr="00A046CF">
        <w:rPr>
          <w:rFonts w:ascii="Times New Roman" w:hAnsi="Times New Roman" w:cs="Times New Roman"/>
        </w:rPr>
        <w:t xml:space="preserve"> Submission </w:t>
      </w:r>
    </w:p>
    <w:p w:rsidR="00E86F08" w:rsidRPr="0017532B" w:rsidRDefault="00FB3695" w:rsidP="0017532B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  <w:lang w:bidi="ar-SA"/>
        </w:rPr>
      </w:pPr>
      <w:r w:rsidRPr="00A046CF">
        <w:rPr>
          <w:rFonts w:ascii="Times New Roman" w:hAnsi="Times New Roman" w:cs="Times New Roman"/>
        </w:rPr>
        <w:t xml:space="preserve">Accrediting entities should provide the data elements listed </w:t>
      </w:r>
      <w:r w:rsidR="00227CED">
        <w:rPr>
          <w:rFonts w:ascii="Times New Roman" w:hAnsi="Times New Roman" w:cs="Times New Roman"/>
        </w:rPr>
        <w:t xml:space="preserve">in the final rule </w:t>
      </w:r>
      <w:r w:rsidRPr="00A046CF">
        <w:rPr>
          <w:rFonts w:ascii="Times New Roman" w:hAnsi="Times New Roman" w:cs="Times New Roman"/>
        </w:rPr>
        <w:t>to the Exchanges in a format that has been pro</w:t>
      </w:r>
      <w:r w:rsidR="0017532B">
        <w:rPr>
          <w:rFonts w:ascii="Times New Roman" w:hAnsi="Times New Roman" w:cs="Times New Roman"/>
        </w:rPr>
        <w:t xml:space="preserve">vided by the Exchange.  </w:t>
      </w:r>
      <w:r w:rsidR="00D71A66">
        <w:rPr>
          <w:rFonts w:ascii="Times New Roman" w:hAnsi="Times New Roman" w:cs="Times New Roman"/>
        </w:rPr>
        <w:t>As stated in the preamble, t</w:t>
      </w:r>
      <w:r w:rsidR="0017532B">
        <w:rPr>
          <w:rFonts w:ascii="Times New Roman" w:hAnsi="Times New Roman" w:cs="Times New Roman"/>
        </w:rPr>
        <w:t>he final rule</w:t>
      </w:r>
      <w:r w:rsidRPr="00A046CF">
        <w:rPr>
          <w:rFonts w:ascii="Times New Roman" w:hAnsi="Times New Roman" w:cs="Times New Roman"/>
        </w:rPr>
        <w:t xml:space="preserve"> that is being issued co</w:t>
      </w:r>
      <w:r w:rsidR="0017532B">
        <w:rPr>
          <w:rFonts w:ascii="Times New Roman" w:hAnsi="Times New Roman" w:cs="Times New Roman"/>
        </w:rPr>
        <w:t xml:space="preserve">ncurrently with this PRA </w:t>
      </w:r>
      <w:r w:rsidR="00D71A66">
        <w:rPr>
          <w:rFonts w:ascii="Times New Roman" w:hAnsi="Times New Roman" w:cs="Times New Roman"/>
        </w:rPr>
        <w:t xml:space="preserve">is interpreted </w:t>
      </w:r>
      <w:r w:rsidR="0017532B" w:rsidRPr="00FF4B35">
        <w:rPr>
          <w:rFonts w:ascii="Times New Roman" w:hAnsi="Times New Roman" w:cs="Times New Roman"/>
        </w:rPr>
        <w:t>to permit an Exchange the flexibility, through data sharing agreements, to request additional information</w:t>
      </w:r>
      <w:r w:rsidR="00D71A66">
        <w:rPr>
          <w:rFonts w:ascii="Times New Roman" w:hAnsi="Times New Roman" w:cs="Times New Roman"/>
        </w:rPr>
        <w:t xml:space="preserve">.  </w:t>
      </w:r>
    </w:p>
    <w:sectPr w:rsidR="00E86F08" w:rsidRPr="0017532B" w:rsidSect="00B66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A41"/>
    <w:multiLevelType w:val="hybridMultilevel"/>
    <w:tmpl w:val="402AF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2600C"/>
    <w:rsid w:val="0002600C"/>
    <w:rsid w:val="00047E18"/>
    <w:rsid w:val="00071082"/>
    <w:rsid w:val="0017532B"/>
    <w:rsid w:val="002024CB"/>
    <w:rsid w:val="00203B52"/>
    <w:rsid w:val="00227CED"/>
    <w:rsid w:val="00230308"/>
    <w:rsid w:val="002413DE"/>
    <w:rsid w:val="004710A4"/>
    <w:rsid w:val="004F065E"/>
    <w:rsid w:val="005A1507"/>
    <w:rsid w:val="005C42E0"/>
    <w:rsid w:val="00600569"/>
    <w:rsid w:val="006A6C6D"/>
    <w:rsid w:val="00704340"/>
    <w:rsid w:val="00857EB7"/>
    <w:rsid w:val="00871145"/>
    <w:rsid w:val="00874E86"/>
    <w:rsid w:val="008B6666"/>
    <w:rsid w:val="009D5CDC"/>
    <w:rsid w:val="00A046CF"/>
    <w:rsid w:val="00B404DB"/>
    <w:rsid w:val="00B66406"/>
    <w:rsid w:val="00BB4D84"/>
    <w:rsid w:val="00BE2B61"/>
    <w:rsid w:val="00D71A66"/>
    <w:rsid w:val="00E86F08"/>
    <w:rsid w:val="00F212B3"/>
    <w:rsid w:val="00F42D5B"/>
    <w:rsid w:val="00FA4895"/>
    <w:rsid w:val="00FB3695"/>
    <w:rsid w:val="00FF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5B"/>
  </w:style>
  <w:style w:type="paragraph" w:styleId="Heading1">
    <w:name w:val="heading 1"/>
    <w:basedOn w:val="Normal"/>
    <w:next w:val="Normal"/>
    <w:link w:val="Heading1Char"/>
    <w:uiPriority w:val="9"/>
    <w:qFormat/>
    <w:rsid w:val="00F42D5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5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5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5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5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5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5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5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5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2D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2D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D5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5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5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5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5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5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2D5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D5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5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2D5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42D5B"/>
    <w:rPr>
      <w:b/>
      <w:bCs/>
    </w:rPr>
  </w:style>
  <w:style w:type="character" w:styleId="Emphasis">
    <w:name w:val="Emphasis"/>
    <w:uiPriority w:val="20"/>
    <w:qFormat/>
    <w:rsid w:val="00F42D5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42D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D5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D5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5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5B"/>
    <w:rPr>
      <w:b/>
      <w:bCs/>
      <w:i/>
      <w:iCs/>
    </w:rPr>
  </w:style>
  <w:style w:type="character" w:styleId="SubtleEmphasis">
    <w:name w:val="Subtle Emphasis"/>
    <w:uiPriority w:val="19"/>
    <w:qFormat/>
    <w:rsid w:val="00F42D5B"/>
    <w:rPr>
      <w:i/>
      <w:iCs/>
    </w:rPr>
  </w:style>
  <w:style w:type="character" w:styleId="IntenseEmphasis">
    <w:name w:val="Intense Emphasis"/>
    <w:uiPriority w:val="21"/>
    <w:qFormat/>
    <w:rsid w:val="00F42D5B"/>
    <w:rPr>
      <w:b/>
      <w:bCs/>
    </w:rPr>
  </w:style>
  <w:style w:type="character" w:styleId="SubtleReference">
    <w:name w:val="Subtle Reference"/>
    <w:uiPriority w:val="31"/>
    <w:qFormat/>
    <w:rsid w:val="00F42D5B"/>
    <w:rPr>
      <w:smallCaps/>
    </w:rPr>
  </w:style>
  <w:style w:type="character" w:styleId="IntenseReference">
    <w:name w:val="Intense Reference"/>
    <w:uiPriority w:val="32"/>
    <w:qFormat/>
    <w:rsid w:val="00F42D5B"/>
    <w:rPr>
      <w:smallCaps/>
      <w:spacing w:val="5"/>
      <w:u w:val="single"/>
    </w:rPr>
  </w:style>
  <w:style w:type="character" w:styleId="BookTitle">
    <w:name w:val="Book Title"/>
    <w:uiPriority w:val="33"/>
    <w:qFormat/>
    <w:rsid w:val="00F42D5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D5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Snyder</dc:creator>
  <cp:lastModifiedBy>ctac</cp:lastModifiedBy>
  <cp:revision>2</cp:revision>
  <dcterms:created xsi:type="dcterms:W3CDTF">2012-08-15T19:50:00Z</dcterms:created>
  <dcterms:modified xsi:type="dcterms:W3CDTF">2012-08-15T19:50:00Z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1926458472</vt:i4>
  </property>
  <property fmtid="{D5CDD505-2E9C-101B-9397-08002B2CF9AE}" pid="3" name="_NewReviewCycle">
    <vt:lpwstr/>
  </property>
  <property fmtid="{D5CDD505-2E9C-101B-9397-08002B2CF9AE}" pid="4" name="_EmailSubject">
    <vt:lpwstr>URGENT - ROCIS Uploads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1255079065</vt:i4>
  </property>
  <property fmtid="{D5CDD505-2E9C-101B-9397-08002B2CF9AE}" pid="8" name="_ReviewingToolsShownOnce">
    <vt:lpwstr/>
  </property>
</Properties>
</file>