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ED" w:rsidRDefault="00AC49D2">
      <w:r>
        <w:t>August 2</w:t>
      </w:r>
      <w:r w:rsidR="00EF4DA6">
        <w:t>, 2012</w:t>
      </w:r>
    </w:p>
    <w:p w:rsidR="00AE79AD" w:rsidRDefault="00AE79AD"/>
    <w:p w:rsidR="00AE79AD" w:rsidRDefault="00AE79AD"/>
    <w:p w:rsidR="00AE79AD" w:rsidRDefault="00AE79AD"/>
    <w:p w:rsidR="00AE79AD" w:rsidRDefault="00AE79AD">
      <w:r>
        <w:t>MEMORANDUM FOR</w:t>
      </w:r>
      <w:r>
        <w:tab/>
        <w:t>:</w:t>
      </w:r>
      <w:r>
        <w:tab/>
        <w:t>Reviewer of 1220-</w:t>
      </w:r>
      <w:r w:rsidR="00AF7656">
        <w:t>0039</w:t>
      </w:r>
    </w:p>
    <w:p w:rsidR="00AE79AD" w:rsidRDefault="00AE79AD"/>
    <w:p w:rsidR="00AE79AD" w:rsidRDefault="00AE79AD">
      <w:r>
        <w:t>FROM</w:t>
      </w:r>
      <w:r>
        <w:tab/>
      </w:r>
      <w:r>
        <w:tab/>
      </w:r>
      <w:r>
        <w:tab/>
      </w:r>
      <w:r>
        <w:tab/>
        <w:t>:</w:t>
      </w:r>
      <w:r>
        <w:tab/>
        <w:t>W. John Layng, Assistant Commissioner</w:t>
      </w:r>
    </w:p>
    <w:p w:rsidR="00AE79AD" w:rsidRDefault="00AE79AD">
      <w:r>
        <w:tab/>
      </w:r>
      <w:r>
        <w:tab/>
      </w:r>
      <w:r>
        <w:tab/>
      </w:r>
      <w:r>
        <w:tab/>
      </w:r>
      <w:r>
        <w:tab/>
        <w:t>Division of Consumer Prices and Price Indexes</w:t>
      </w:r>
    </w:p>
    <w:p w:rsidR="00AE79AD" w:rsidRDefault="00AE79AD"/>
    <w:p w:rsidR="00A4472A" w:rsidRDefault="00AE79AD">
      <w:r>
        <w:t>SUBJECT</w:t>
      </w:r>
      <w:r>
        <w:tab/>
      </w:r>
      <w:r>
        <w:tab/>
      </w:r>
      <w:r>
        <w:tab/>
        <w:t>:</w:t>
      </w:r>
      <w:r>
        <w:tab/>
        <w:t xml:space="preserve">Modification of </w:t>
      </w:r>
      <w:r w:rsidR="00737447">
        <w:t>Pamphlet</w:t>
      </w:r>
      <w:r w:rsidR="00AF7656">
        <w:t xml:space="preserve"> for the Commodity and </w:t>
      </w:r>
    </w:p>
    <w:p w:rsidR="00AE79AD" w:rsidRDefault="00A4472A">
      <w:r>
        <w:tab/>
      </w:r>
      <w:r>
        <w:tab/>
      </w:r>
      <w:r>
        <w:tab/>
      </w:r>
      <w:r>
        <w:tab/>
      </w:r>
      <w:r>
        <w:tab/>
      </w:r>
      <w:r w:rsidR="00AF7656">
        <w:t>Services Survey</w:t>
      </w:r>
    </w:p>
    <w:p w:rsidR="00AE79AD" w:rsidRDefault="00AE79AD">
      <w:r>
        <w:tab/>
      </w:r>
      <w:r>
        <w:tab/>
      </w:r>
      <w:r>
        <w:tab/>
      </w:r>
      <w:r>
        <w:tab/>
      </w:r>
      <w:r>
        <w:tab/>
      </w:r>
    </w:p>
    <w:p w:rsidR="00AE79AD" w:rsidRDefault="00AE79AD"/>
    <w:p w:rsidR="00737447" w:rsidRDefault="007C384D">
      <w:r>
        <w:t xml:space="preserve">The current OMB approval for </w:t>
      </w:r>
      <w:r w:rsidR="00510C3E">
        <w:t>the CPI</w:t>
      </w:r>
      <w:r>
        <w:t xml:space="preserve"> Commodities and Services </w:t>
      </w:r>
      <w:r w:rsidR="00892A9E">
        <w:t>S</w:t>
      </w:r>
      <w:r>
        <w:t>urvey ex</w:t>
      </w:r>
      <w:r w:rsidR="00892A9E">
        <w:t xml:space="preserve">pires </w:t>
      </w:r>
      <w:r w:rsidR="00AC49D2">
        <w:t>on July</w:t>
      </w:r>
      <w:r>
        <w:t xml:space="preserve"> 3</w:t>
      </w:r>
      <w:r w:rsidR="000F7BD1">
        <w:t>1</w:t>
      </w:r>
      <w:r>
        <w:t>, 2014</w:t>
      </w:r>
      <w:r w:rsidR="00D12243">
        <w:t>.</w:t>
      </w:r>
      <w:r w:rsidR="0084604E">
        <w:t xml:space="preserve">  </w:t>
      </w:r>
      <w:r w:rsidR="00892A9E">
        <w:t xml:space="preserve">The </w:t>
      </w:r>
      <w:r w:rsidR="00510C3E">
        <w:t xml:space="preserve">informational </w:t>
      </w:r>
      <w:r w:rsidR="00737447">
        <w:t xml:space="preserve">pamphlets </w:t>
      </w:r>
      <w:r w:rsidR="00892A9E">
        <w:t xml:space="preserve">covered by this </w:t>
      </w:r>
      <w:r w:rsidR="00A75408">
        <w:t>request are</w:t>
      </w:r>
      <w:r w:rsidR="00737447">
        <w:t xml:space="preserve"> provided to respondents.  </w:t>
      </w:r>
      <w:r w:rsidR="00A75408">
        <w:t>It provides</w:t>
      </w:r>
      <w:r w:rsidR="00737447">
        <w:t xml:space="preserve"> an overview of the CPI </w:t>
      </w:r>
      <w:r>
        <w:t>survey</w:t>
      </w:r>
      <w:r w:rsidR="00D12243">
        <w:t>,</w:t>
      </w:r>
      <w:r>
        <w:t xml:space="preserve"> </w:t>
      </w:r>
      <w:r w:rsidR="00A75408">
        <w:t xml:space="preserve">the </w:t>
      </w:r>
      <w:r w:rsidR="00A75408" w:rsidRPr="00D411EF">
        <w:t>confidentiality</w:t>
      </w:r>
      <w:r w:rsidR="002B4985">
        <w:t xml:space="preserve"> and burden statements</w:t>
      </w:r>
      <w:r w:rsidR="00E07AE5">
        <w:t>,</w:t>
      </w:r>
      <w:r w:rsidR="002B4985">
        <w:t xml:space="preserve"> </w:t>
      </w:r>
      <w:r w:rsidR="00892A9E">
        <w:t xml:space="preserve">and </w:t>
      </w:r>
      <w:r w:rsidR="00A75408">
        <w:t>the OMB</w:t>
      </w:r>
      <w:r w:rsidR="002B4985">
        <w:t xml:space="preserve"> approval</w:t>
      </w:r>
      <w:r w:rsidR="00CE6DCB">
        <w:t xml:space="preserve"> period</w:t>
      </w:r>
      <w:r w:rsidR="002B4985">
        <w:t>.</w:t>
      </w:r>
      <w:r w:rsidR="00892A9E">
        <w:t xml:space="preserve">  We are requesting approval to make minor edits </w:t>
      </w:r>
      <w:r w:rsidR="00A75408">
        <w:t>to the</w:t>
      </w:r>
      <w:r w:rsidR="00892A9E">
        <w:t xml:space="preserve"> informational pamphlet as of October 1</w:t>
      </w:r>
      <w:r w:rsidR="00E07AE5">
        <w:t>,</w:t>
      </w:r>
      <w:r w:rsidR="00892A9E">
        <w:t xml:space="preserve"> 2012 and to delete the OMB approval dates as shown in the attachment.</w:t>
      </w:r>
    </w:p>
    <w:p w:rsidR="00A75408" w:rsidRDefault="00A75408"/>
    <w:p w:rsidR="00B76D42" w:rsidRDefault="00892A9E" w:rsidP="00370C48">
      <w:r>
        <w:t>T</w:t>
      </w:r>
      <w:r w:rsidR="00B76D42">
        <w:t xml:space="preserve">he modifications </w:t>
      </w:r>
      <w:r>
        <w:t xml:space="preserve">will </w:t>
      </w:r>
      <w:r w:rsidR="00A75408">
        <w:t>not have</w:t>
      </w:r>
      <w:r w:rsidR="00B76D42">
        <w:t xml:space="preserve"> any effect on respondent burden.</w:t>
      </w:r>
    </w:p>
    <w:p w:rsidR="00B76D42" w:rsidRDefault="00B76D42" w:rsidP="00370C48"/>
    <w:p w:rsidR="00B76D42" w:rsidRDefault="00B76D42" w:rsidP="00370C48">
      <w:r>
        <w:t xml:space="preserve">If you have any questions about this request, please contact W. John Layng at 202-691-6955 or e-mail at </w:t>
      </w:r>
      <w:hyperlink r:id="rId5" w:history="1">
        <w:r w:rsidR="007F5E11" w:rsidRPr="008E4655">
          <w:rPr>
            <w:rStyle w:val="Hyperlink"/>
          </w:rPr>
          <w:t>Layng.John@bls.gov</w:t>
        </w:r>
      </w:hyperlink>
      <w:r>
        <w:t xml:space="preserve"> or Charles Mason at 202-691-</w:t>
      </w:r>
      <w:r w:rsidR="007F5E11">
        <w:t xml:space="preserve">6958 or e-mail at </w:t>
      </w:r>
      <w:hyperlink r:id="rId6" w:history="1">
        <w:r w:rsidR="007F5E11" w:rsidRPr="008E4655">
          <w:rPr>
            <w:rStyle w:val="Hyperlink"/>
          </w:rPr>
          <w:t>Mason.Charles@bls.gov</w:t>
        </w:r>
      </w:hyperlink>
      <w:r w:rsidR="007F5E11">
        <w:t xml:space="preserve">. </w:t>
      </w:r>
    </w:p>
    <w:p w:rsidR="000F7BD1" w:rsidRDefault="000F7BD1" w:rsidP="00370C48"/>
    <w:p w:rsidR="000F7BD1" w:rsidRDefault="000F7BD1" w:rsidP="00370C48">
      <w:r>
        <w:t xml:space="preserve">Attachment </w:t>
      </w:r>
    </w:p>
    <w:p w:rsidR="00370C48" w:rsidRDefault="00370C48" w:rsidP="00370C48"/>
    <w:p w:rsidR="00AE79AD" w:rsidRDefault="00AE79AD"/>
    <w:p w:rsidR="00AE79AD" w:rsidRDefault="00AE79AD"/>
    <w:p w:rsidR="00AE79AD" w:rsidRDefault="00EF4DA6">
      <w:r>
        <w:object w:dxaOrig="1543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7" o:title=""/>
          </v:shape>
          <o:OLEObject Type="Embed" ProgID="AcroExch.Document.7" ShapeID="_x0000_i1025" DrawAspect="Icon" ObjectID="_1406354401" r:id="rId8"/>
        </w:object>
      </w:r>
    </w:p>
    <w:sectPr w:rsidR="00AE79AD" w:rsidSect="00FB18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2669"/>
    <w:multiLevelType w:val="hybridMultilevel"/>
    <w:tmpl w:val="C2D01D32"/>
    <w:lvl w:ilvl="0" w:tplc="1784692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compat/>
  <w:rsids>
    <w:rsidRoot w:val="00AE79AD"/>
    <w:rsid w:val="00086A3F"/>
    <w:rsid w:val="000B7906"/>
    <w:rsid w:val="000F30DA"/>
    <w:rsid w:val="000F7BD1"/>
    <w:rsid w:val="00103880"/>
    <w:rsid w:val="002B4985"/>
    <w:rsid w:val="00370C48"/>
    <w:rsid w:val="00484F50"/>
    <w:rsid w:val="004B5157"/>
    <w:rsid w:val="00500748"/>
    <w:rsid w:val="00510C3E"/>
    <w:rsid w:val="00523BA0"/>
    <w:rsid w:val="005C72ED"/>
    <w:rsid w:val="00600B3F"/>
    <w:rsid w:val="00675AE3"/>
    <w:rsid w:val="006D61A0"/>
    <w:rsid w:val="00737447"/>
    <w:rsid w:val="007C384D"/>
    <w:rsid w:val="007F5E11"/>
    <w:rsid w:val="0084604E"/>
    <w:rsid w:val="0086234C"/>
    <w:rsid w:val="00892A9E"/>
    <w:rsid w:val="008A5336"/>
    <w:rsid w:val="008E1711"/>
    <w:rsid w:val="00917E10"/>
    <w:rsid w:val="00960804"/>
    <w:rsid w:val="00A04974"/>
    <w:rsid w:val="00A357F0"/>
    <w:rsid w:val="00A4472A"/>
    <w:rsid w:val="00A75408"/>
    <w:rsid w:val="00AB0B55"/>
    <w:rsid w:val="00AC3E7C"/>
    <w:rsid w:val="00AC49D2"/>
    <w:rsid w:val="00AE79AD"/>
    <w:rsid w:val="00AF7656"/>
    <w:rsid w:val="00B026F5"/>
    <w:rsid w:val="00B76D42"/>
    <w:rsid w:val="00B843A0"/>
    <w:rsid w:val="00CA57C9"/>
    <w:rsid w:val="00CE6DCB"/>
    <w:rsid w:val="00D12243"/>
    <w:rsid w:val="00D43A62"/>
    <w:rsid w:val="00D910E8"/>
    <w:rsid w:val="00DA2ABA"/>
    <w:rsid w:val="00DA35ED"/>
    <w:rsid w:val="00DD0512"/>
    <w:rsid w:val="00E07AE5"/>
    <w:rsid w:val="00EF4DA6"/>
    <w:rsid w:val="00F127CE"/>
    <w:rsid w:val="00FA27B5"/>
    <w:rsid w:val="00FA3975"/>
    <w:rsid w:val="00FB1847"/>
    <w:rsid w:val="00FB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8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6D42"/>
    <w:rPr>
      <w:color w:val="0000FF"/>
      <w:u w:val="single"/>
    </w:rPr>
  </w:style>
  <w:style w:type="paragraph" w:styleId="BalloonText">
    <w:name w:val="Balloon Text"/>
    <w:basedOn w:val="Normal"/>
    <w:semiHidden/>
    <w:rsid w:val="000F30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84F50"/>
    <w:rPr>
      <w:sz w:val="16"/>
      <w:szCs w:val="16"/>
    </w:rPr>
  </w:style>
  <w:style w:type="paragraph" w:styleId="CommentText">
    <w:name w:val="annotation text"/>
    <w:basedOn w:val="Normal"/>
    <w:semiHidden/>
    <w:rsid w:val="00484F5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4F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on.Charles@bls.gov" TargetMode="External"/><Relationship Id="rId5" Type="http://schemas.openxmlformats.org/officeDocument/2006/relationships/hyperlink" Target="mailto:Layng.John@bl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XX, 2009</vt:lpstr>
    </vt:vector>
  </TitlesOfParts>
  <Company>Bureau of Labor Statistics - CPI</Company>
  <LinksUpToDate>false</LinksUpToDate>
  <CharactersWithSpaces>1093</CharactersWithSpaces>
  <SharedDoc>false</SharedDoc>
  <HLinks>
    <vt:vector size="12" baseType="variant">
      <vt:variant>
        <vt:i4>983160</vt:i4>
      </vt:variant>
      <vt:variant>
        <vt:i4>3</vt:i4>
      </vt:variant>
      <vt:variant>
        <vt:i4>0</vt:i4>
      </vt:variant>
      <vt:variant>
        <vt:i4>5</vt:i4>
      </vt:variant>
      <vt:variant>
        <vt:lpwstr>mailto:Mason.Charles@bls.gov</vt:lpwstr>
      </vt:variant>
      <vt:variant>
        <vt:lpwstr/>
      </vt:variant>
      <vt:variant>
        <vt:i4>8323100</vt:i4>
      </vt:variant>
      <vt:variant>
        <vt:i4>0</vt:i4>
      </vt:variant>
      <vt:variant>
        <vt:i4>0</vt:i4>
      </vt:variant>
      <vt:variant>
        <vt:i4>5</vt:i4>
      </vt:variant>
      <vt:variant>
        <vt:lpwstr>mailto:Layng.John@bls.gov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XX, 2009</dc:title>
  <dc:subject/>
  <dc:creator>campbell.Louise</dc:creator>
  <cp:keywords/>
  <dc:description/>
  <cp:lastModifiedBy>kincaid_n</cp:lastModifiedBy>
  <cp:revision>2</cp:revision>
  <dcterms:created xsi:type="dcterms:W3CDTF">2012-08-13T13:14:00Z</dcterms:created>
  <dcterms:modified xsi:type="dcterms:W3CDTF">2012-08-13T13:14:00Z</dcterms:modified>
</cp:coreProperties>
</file>