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CA" w:rsidRPr="00AF5D93" w:rsidRDefault="00B37F68" w:rsidP="001A71CA">
      <w:pPr>
        <w:spacing w:after="240"/>
        <w:jc w:val="center"/>
        <w:rPr>
          <w:b/>
          <w:szCs w:val="24"/>
        </w:rPr>
      </w:pPr>
      <w:r w:rsidRPr="00AF5D93">
        <w:rPr>
          <w:b/>
          <w:szCs w:val="24"/>
        </w:rPr>
        <w:t xml:space="preserve">SUPPORTING STATEMENT FOR </w:t>
      </w:r>
      <w:r w:rsidRPr="00AF5D93">
        <w:rPr>
          <w:b/>
          <w:szCs w:val="24"/>
        </w:rPr>
        <w:br/>
        <w:t>PAPERWORK REDUCTION ACT SUBMISSION</w:t>
      </w:r>
      <w:r w:rsidRPr="00AF5D93">
        <w:rPr>
          <w:b/>
          <w:szCs w:val="24"/>
        </w:rPr>
        <w:br/>
        <w:t xml:space="preserve">OMB </w:t>
      </w:r>
      <w:r w:rsidR="006B56D2" w:rsidRPr="00AF5D93">
        <w:rPr>
          <w:b/>
          <w:szCs w:val="24"/>
        </w:rPr>
        <w:t>Number 1405-</w:t>
      </w:r>
      <w:r w:rsidR="00154FAF" w:rsidRPr="00AF5D93">
        <w:rPr>
          <w:b/>
          <w:szCs w:val="24"/>
        </w:rPr>
        <w:t>0168</w:t>
      </w:r>
      <w:r w:rsidR="001A71CA" w:rsidRPr="00AF5D93">
        <w:rPr>
          <w:b/>
          <w:szCs w:val="24"/>
        </w:rPr>
        <w:br/>
        <w:t>DS-4096</w:t>
      </w:r>
    </w:p>
    <w:p w:rsidR="0089510D" w:rsidRPr="00AF5D93" w:rsidRDefault="007819FF" w:rsidP="0089510D">
      <w:pPr>
        <w:spacing w:after="0"/>
        <w:jc w:val="center"/>
        <w:rPr>
          <w:b/>
          <w:color w:val="000000"/>
          <w:szCs w:val="24"/>
        </w:rPr>
      </w:pPr>
      <w:r w:rsidRPr="00AF5D93">
        <w:rPr>
          <w:szCs w:val="24"/>
        </w:rPr>
        <w:t xml:space="preserve">Civilian Response Corps In-Processing Database </w:t>
      </w:r>
      <w:r w:rsidR="00512E2F" w:rsidRPr="00AF5D93">
        <w:rPr>
          <w:szCs w:val="24"/>
        </w:rPr>
        <w:t xml:space="preserve">Electronic </w:t>
      </w:r>
      <w:r w:rsidRPr="00AF5D93">
        <w:rPr>
          <w:szCs w:val="24"/>
        </w:rPr>
        <w:t>Form</w:t>
      </w:r>
      <w:r w:rsidR="0089510D" w:rsidRPr="00AF5D93">
        <w:rPr>
          <w:b/>
          <w:color w:val="000000"/>
          <w:szCs w:val="24"/>
        </w:rPr>
        <w:t xml:space="preserve"> </w:t>
      </w:r>
    </w:p>
    <w:p w:rsidR="0089510D" w:rsidRPr="00AF5D93" w:rsidRDefault="0089510D" w:rsidP="0089510D">
      <w:pPr>
        <w:spacing w:after="0"/>
        <w:jc w:val="center"/>
        <w:rPr>
          <w:b/>
          <w:szCs w:val="24"/>
        </w:rPr>
      </w:pPr>
    </w:p>
    <w:p w:rsidR="00887364" w:rsidRPr="00AF5D93" w:rsidRDefault="00B37F68" w:rsidP="006B56D2">
      <w:pPr>
        <w:pStyle w:val="Heading1"/>
        <w:rPr>
          <w:szCs w:val="24"/>
        </w:rPr>
      </w:pPr>
      <w:r w:rsidRPr="00AF5D93">
        <w:rPr>
          <w:szCs w:val="24"/>
        </w:rPr>
        <w:t>A.</w:t>
      </w:r>
      <w:r w:rsidRPr="00AF5D93">
        <w:rPr>
          <w:szCs w:val="24"/>
        </w:rPr>
        <w:tab/>
        <w:t>JUSTIFICATION</w:t>
      </w:r>
    </w:p>
    <w:p w:rsidR="008D6565" w:rsidRPr="00AF5D93" w:rsidRDefault="008D6565" w:rsidP="00D13754">
      <w:pPr>
        <w:tabs>
          <w:tab w:val="left" w:pos="576"/>
          <w:tab w:val="left" w:pos="1296"/>
          <w:tab w:val="left" w:pos="2016"/>
          <w:tab w:val="left" w:pos="4923"/>
          <w:tab w:val="left" w:pos="5328"/>
        </w:tabs>
        <w:ind w:right="144"/>
        <w:rPr>
          <w:color w:val="000000"/>
          <w:szCs w:val="24"/>
        </w:rPr>
      </w:pPr>
      <w:r w:rsidRPr="00AF5D93">
        <w:rPr>
          <w:szCs w:val="24"/>
        </w:rPr>
        <w:t>1.</w:t>
      </w:r>
      <w:r w:rsidR="00D13754" w:rsidRPr="00AF5D93">
        <w:rPr>
          <w:rFonts w:cs="Arial"/>
          <w:color w:val="0000FF"/>
          <w:szCs w:val="24"/>
        </w:rPr>
        <w:t xml:space="preserve"> </w:t>
      </w:r>
      <w:r w:rsidR="00D13754" w:rsidRPr="00AF5D93">
        <w:rPr>
          <w:color w:val="000000"/>
          <w:szCs w:val="24"/>
        </w:rPr>
        <w:t xml:space="preserve">In 2004, Congress created a new office within the Department of State, the Office of the Coordinator for Reconstruction &amp; Stabilization, to facilitate United States efforts "to address crises in countries or regions that are in, or are in transition from, conflict or civil strife."  </w:t>
      </w:r>
      <w:r w:rsidR="00470799" w:rsidRPr="00AF5D93">
        <w:rPr>
          <w:color w:val="000000"/>
          <w:szCs w:val="24"/>
        </w:rPr>
        <w:t>[</w:t>
      </w:r>
      <w:r w:rsidR="005A6C4A" w:rsidRPr="00AF5D93">
        <w:rPr>
          <w:color w:val="000000"/>
          <w:szCs w:val="24"/>
        </w:rPr>
        <w:t>S</w:t>
      </w:r>
      <w:r w:rsidR="00D13754" w:rsidRPr="00AF5D93">
        <w:rPr>
          <w:color w:val="000000"/>
          <w:szCs w:val="24"/>
        </w:rPr>
        <w:t>ection 408 of the 2005 Consolidated Appropriations Bill, P.L. 108-447</w:t>
      </w:r>
      <w:r w:rsidR="00470799" w:rsidRPr="00AF5D93">
        <w:rPr>
          <w:color w:val="000000"/>
          <w:szCs w:val="24"/>
        </w:rPr>
        <w:t>]</w:t>
      </w:r>
      <w:r w:rsidR="00D13754" w:rsidRPr="00AF5D93">
        <w:rPr>
          <w:color w:val="000000"/>
          <w:szCs w:val="24"/>
        </w:rPr>
        <w:t xml:space="preserve">.  Among other </w:t>
      </w:r>
      <w:r w:rsidR="00470799" w:rsidRPr="00AF5D93">
        <w:rPr>
          <w:color w:val="000000"/>
          <w:szCs w:val="24"/>
        </w:rPr>
        <w:t>mandates</w:t>
      </w:r>
      <w:r w:rsidR="00D13754" w:rsidRPr="00AF5D93">
        <w:rPr>
          <w:color w:val="000000"/>
          <w:szCs w:val="24"/>
        </w:rPr>
        <w:t>, Congress charged the Office of the Coordinator for Reconstruction &amp; Stabilization with "Cataloguing and monitoring the non-military resources and capabilities of Executive agencies,</w:t>
      </w:r>
      <w:r w:rsidR="00512E2F" w:rsidRPr="00AF5D93">
        <w:rPr>
          <w:color w:val="000000"/>
          <w:szCs w:val="24"/>
        </w:rPr>
        <w:t xml:space="preserve"> </w:t>
      </w:r>
      <w:r w:rsidR="005A6C4A" w:rsidRPr="00AF5D93">
        <w:rPr>
          <w:color w:val="000000"/>
          <w:szCs w:val="24"/>
        </w:rPr>
        <w:t>.</w:t>
      </w:r>
      <w:r w:rsidR="00512E2F" w:rsidRPr="00AF5D93">
        <w:rPr>
          <w:color w:val="000000"/>
          <w:szCs w:val="24"/>
        </w:rPr>
        <w:t xml:space="preserve"> </w:t>
      </w:r>
      <w:r w:rsidR="005A6C4A" w:rsidRPr="00AF5D93">
        <w:rPr>
          <w:color w:val="000000"/>
          <w:szCs w:val="24"/>
        </w:rPr>
        <w:t>.</w:t>
      </w:r>
      <w:r w:rsidR="00512E2F" w:rsidRPr="00AF5D93">
        <w:rPr>
          <w:color w:val="000000"/>
          <w:szCs w:val="24"/>
        </w:rPr>
        <w:t xml:space="preserve"> </w:t>
      </w:r>
      <w:r w:rsidR="005A6C4A" w:rsidRPr="00AF5D93">
        <w:rPr>
          <w:color w:val="000000"/>
          <w:szCs w:val="24"/>
        </w:rPr>
        <w:t>.</w:t>
      </w:r>
      <w:r w:rsidR="00D13754" w:rsidRPr="00AF5D93">
        <w:rPr>
          <w:color w:val="000000"/>
          <w:szCs w:val="24"/>
        </w:rPr>
        <w:t xml:space="preserve"> State and local governments, and entities in the private and non-profit sectors that are available to address crises in countries or regions that are in, or are in transition from, conflict or civil strife."  </w:t>
      </w:r>
      <w:r w:rsidR="005A6C4A" w:rsidRPr="00AF5D93">
        <w:rPr>
          <w:color w:val="000000"/>
          <w:szCs w:val="24"/>
        </w:rPr>
        <w:t>Id.</w:t>
      </w:r>
      <w:r w:rsidR="00470799" w:rsidRPr="00AF5D93">
        <w:rPr>
          <w:color w:val="000000"/>
          <w:szCs w:val="24"/>
        </w:rPr>
        <w:t xml:space="preserve"> </w:t>
      </w:r>
      <w:r w:rsidR="00D13754" w:rsidRPr="00AF5D93">
        <w:rPr>
          <w:color w:val="000000"/>
          <w:szCs w:val="24"/>
        </w:rPr>
        <w:t xml:space="preserve">The information collected on </w:t>
      </w:r>
      <w:r w:rsidR="008D167D">
        <w:rPr>
          <w:color w:val="000000"/>
          <w:szCs w:val="24"/>
        </w:rPr>
        <w:t>this form, DS-4096,</w:t>
      </w:r>
      <w:r w:rsidR="00D13754" w:rsidRPr="00AF5D93">
        <w:rPr>
          <w:color w:val="000000"/>
          <w:szCs w:val="24"/>
        </w:rPr>
        <w:t xml:space="preserve"> will be used by the Office of the Coordinator for Reconstruction &amp; Stabilization to fulfill this statutory mandate.</w:t>
      </w:r>
    </w:p>
    <w:p w:rsidR="005E623F" w:rsidRPr="00AF5D93" w:rsidRDefault="005E623F" w:rsidP="005E623F">
      <w:pPr>
        <w:shd w:val="clear" w:color="auto" w:fill="FFFFFF"/>
        <w:rPr>
          <w:color w:val="333333"/>
          <w:szCs w:val="24"/>
        </w:rPr>
      </w:pPr>
      <w:r w:rsidRPr="00AF5D93">
        <w:rPr>
          <w:color w:val="000000"/>
          <w:szCs w:val="24"/>
        </w:rPr>
        <w:t>2. In 2008, Congress authorized the establishment of the Response Readiness Corps (</w:t>
      </w:r>
      <w:r w:rsidR="00813AF7" w:rsidRPr="00AF5D93">
        <w:rPr>
          <w:color w:val="000000"/>
          <w:szCs w:val="24"/>
        </w:rPr>
        <w:t>a.k.a.</w:t>
      </w:r>
      <w:r w:rsidRPr="00AF5D93">
        <w:rPr>
          <w:color w:val="000000"/>
          <w:szCs w:val="24"/>
        </w:rPr>
        <w:t xml:space="preserve"> </w:t>
      </w:r>
      <w:r w:rsidR="00813AF7" w:rsidRPr="00AF5D93">
        <w:rPr>
          <w:color w:val="000000"/>
          <w:szCs w:val="24"/>
        </w:rPr>
        <w:t>T</w:t>
      </w:r>
      <w:r w:rsidRPr="00AF5D93">
        <w:rPr>
          <w:color w:val="000000"/>
          <w:szCs w:val="24"/>
        </w:rPr>
        <w:t xml:space="preserve">he Civilian Response Corps), </w:t>
      </w:r>
      <w:r w:rsidR="00470799" w:rsidRPr="00AF5D93">
        <w:rPr>
          <w:color w:val="000000"/>
          <w:szCs w:val="24"/>
        </w:rPr>
        <w:t>[</w:t>
      </w:r>
      <w:r w:rsidRPr="00AF5D93">
        <w:rPr>
          <w:bCs/>
          <w:color w:val="333333"/>
          <w:szCs w:val="24"/>
        </w:rPr>
        <w:t>P.L. 110-447, Title XVI, Section 62 (b)</w:t>
      </w:r>
      <w:r w:rsidR="00470799" w:rsidRPr="00AF5D93">
        <w:rPr>
          <w:bCs/>
          <w:color w:val="333333"/>
          <w:szCs w:val="24"/>
        </w:rPr>
        <w:t>]</w:t>
      </w:r>
      <w:r w:rsidRPr="00AF5D93">
        <w:rPr>
          <w:rStyle w:val="Emphasis"/>
          <w:color w:val="333333"/>
          <w:szCs w:val="24"/>
        </w:rPr>
        <w:t xml:space="preserve"> </w:t>
      </w:r>
      <w:r w:rsidR="00470799" w:rsidRPr="00AF5D93">
        <w:rPr>
          <w:rStyle w:val="Emphasis"/>
          <w:color w:val="333333"/>
          <w:szCs w:val="24"/>
        </w:rPr>
        <w:t>“</w:t>
      </w:r>
      <w:r w:rsidRPr="00AF5D93">
        <w:rPr>
          <w:rStyle w:val="Emphasis"/>
          <w:color w:val="333333"/>
          <w:szCs w:val="24"/>
        </w:rPr>
        <w:t>to provide assistance in support of reconstruction and stabilization operations in countries or regions that are at risk of, in, or are in transition from, conflict or civil strife. The Corps shall be composed of active and standby components consisting of United States Government personnel, including employees of the Department of State, the United States Agency for International Development, and other agencies who are recruited and trained (and employed in the case of the active component) to provide such assistance when deployed to do so by the Secretary to support the purposes of this Act</w:t>
      </w:r>
      <w:r w:rsidR="00470799" w:rsidRPr="00AF5D93">
        <w:rPr>
          <w:rStyle w:val="Emphasis"/>
          <w:color w:val="333333"/>
          <w:szCs w:val="24"/>
        </w:rPr>
        <w:t>”</w:t>
      </w:r>
      <w:r w:rsidRPr="00AF5D93">
        <w:rPr>
          <w:rStyle w:val="Emphasis"/>
          <w:color w:val="333333"/>
          <w:szCs w:val="24"/>
        </w:rPr>
        <w:t>.</w:t>
      </w:r>
    </w:p>
    <w:p w:rsidR="00887364" w:rsidRPr="00AF5D93" w:rsidRDefault="008D6565" w:rsidP="00813AF7">
      <w:pPr>
        <w:pStyle w:val="Heading1"/>
        <w:rPr>
          <w:b w:val="0"/>
          <w:szCs w:val="24"/>
        </w:rPr>
      </w:pPr>
      <w:r w:rsidRPr="00AF5D93">
        <w:rPr>
          <w:szCs w:val="24"/>
        </w:rPr>
        <w:t xml:space="preserve">2. </w:t>
      </w:r>
      <w:r w:rsidRPr="00AF5D93">
        <w:rPr>
          <w:b w:val="0"/>
          <w:szCs w:val="24"/>
        </w:rPr>
        <w:t xml:space="preserve">The information </w:t>
      </w:r>
      <w:r w:rsidR="00470799" w:rsidRPr="00AF5D93">
        <w:rPr>
          <w:b w:val="0"/>
          <w:szCs w:val="24"/>
        </w:rPr>
        <w:t>is</w:t>
      </w:r>
      <w:r w:rsidRPr="00AF5D93">
        <w:rPr>
          <w:b w:val="0"/>
          <w:szCs w:val="24"/>
        </w:rPr>
        <w:t xml:space="preserve"> </w:t>
      </w:r>
      <w:r w:rsidR="00813AF7" w:rsidRPr="00AF5D93">
        <w:rPr>
          <w:b w:val="0"/>
          <w:szCs w:val="24"/>
        </w:rPr>
        <w:t>collected</w:t>
      </w:r>
      <w:r w:rsidRPr="00AF5D93">
        <w:rPr>
          <w:b w:val="0"/>
          <w:szCs w:val="24"/>
        </w:rPr>
        <w:t xml:space="preserve"> voluntarily </w:t>
      </w:r>
      <w:r w:rsidR="00470799" w:rsidRPr="00AF5D93">
        <w:rPr>
          <w:b w:val="0"/>
          <w:szCs w:val="24"/>
        </w:rPr>
        <w:t>from</w:t>
      </w:r>
      <w:r w:rsidRPr="00AF5D93">
        <w:rPr>
          <w:b w:val="0"/>
          <w:szCs w:val="24"/>
        </w:rPr>
        <w:t xml:space="preserve"> individuals who choose to </w:t>
      </w:r>
      <w:r w:rsidR="005E623F" w:rsidRPr="00AF5D93">
        <w:rPr>
          <w:b w:val="0"/>
          <w:szCs w:val="24"/>
        </w:rPr>
        <w:t xml:space="preserve">complete </w:t>
      </w:r>
      <w:r w:rsidR="00512E2F" w:rsidRPr="00AF5D93">
        <w:rPr>
          <w:b w:val="0"/>
          <w:szCs w:val="24"/>
        </w:rPr>
        <w:t xml:space="preserve">the electronic form </w:t>
      </w:r>
      <w:r w:rsidR="008D167D">
        <w:rPr>
          <w:b w:val="0"/>
          <w:szCs w:val="24"/>
        </w:rPr>
        <w:t>that</w:t>
      </w:r>
      <w:r w:rsidR="008D167D" w:rsidRPr="00AF5D93">
        <w:rPr>
          <w:b w:val="0"/>
          <w:szCs w:val="24"/>
        </w:rPr>
        <w:t xml:space="preserve"> </w:t>
      </w:r>
      <w:r w:rsidR="00512E2F" w:rsidRPr="00AF5D93">
        <w:rPr>
          <w:b w:val="0"/>
          <w:szCs w:val="24"/>
        </w:rPr>
        <w:t xml:space="preserve">is submitted via the CRC website to the CRC Database.  This electronic form contains the same information as the </w:t>
      </w:r>
      <w:proofErr w:type="gramStart"/>
      <w:r w:rsidR="00512E2F" w:rsidRPr="00AF5D93">
        <w:rPr>
          <w:b w:val="0"/>
          <w:szCs w:val="24"/>
        </w:rPr>
        <w:t xml:space="preserve">previous  </w:t>
      </w:r>
      <w:r w:rsidR="001A71CA" w:rsidRPr="00AF5D93">
        <w:rPr>
          <w:b w:val="0"/>
          <w:szCs w:val="24"/>
        </w:rPr>
        <w:t>paper</w:t>
      </w:r>
      <w:proofErr w:type="gramEnd"/>
      <w:r w:rsidR="001A71CA" w:rsidRPr="00AF5D93">
        <w:rPr>
          <w:b w:val="0"/>
          <w:szCs w:val="24"/>
        </w:rPr>
        <w:t xml:space="preserve"> </w:t>
      </w:r>
      <w:r w:rsidR="00512E2F" w:rsidRPr="00AF5D93">
        <w:rPr>
          <w:b w:val="0"/>
          <w:szCs w:val="24"/>
        </w:rPr>
        <w:t>f</w:t>
      </w:r>
      <w:r w:rsidRPr="00AF5D93">
        <w:rPr>
          <w:b w:val="0"/>
          <w:szCs w:val="24"/>
        </w:rPr>
        <w:t>orm</w:t>
      </w:r>
      <w:r w:rsidR="00470799" w:rsidRPr="00AF5D93">
        <w:rPr>
          <w:b w:val="0"/>
          <w:szCs w:val="24"/>
        </w:rPr>
        <w:t xml:space="preserve"> DS</w:t>
      </w:r>
      <w:r w:rsidR="005D5698" w:rsidRPr="00AF5D93">
        <w:rPr>
          <w:b w:val="0"/>
          <w:szCs w:val="24"/>
        </w:rPr>
        <w:t>-</w:t>
      </w:r>
      <w:r w:rsidR="007B2241" w:rsidRPr="00AF5D93">
        <w:rPr>
          <w:b w:val="0"/>
          <w:szCs w:val="24"/>
        </w:rPr>
        <w:t>4096</w:t>
      </w:r>
      <w:r w:rsidR="00470799" w:rsidRPr="00AF5D93">
        <w:rPr>
          <w:b w:val="0"/>
          <w:szCs w:val="24"/>
        </w:rPr>
        <w:t xml:space="preserve"> (Civilian Response Corps In-Processing Database For</w:t>
      </w:r>
      <w:r w:rsidR="00512E2F" w:rsidRPr="00AF5D93">
        <w:rPr>
          <w:b w:val="0"/>
          <w:szCs w:val="24"/>
        </w:rPr>
        <w:t>m).  Completion of the electronic form allows individuals to</w:t>
      </w:r>
      <w:r w:rsidR="00D21726" w:rsidRPr="00AF5D93">
        <w:rPr>
          <w:b w:val="0"/>
          <w:szCs w:val="24"/>
        </w:rPr>
        <w:t xml:space="preserve"> </w:t>
      </w:r>
      <w:r w:rsidR="00DD7591" w:rsidRPr="00AF5D93">
        <w:rPr>
          <w:b w:val="0"/>
          <w:szCs w:val="24"/>
        </w:rPr>
        <w:t xml:space="preserve">participate in the Civilian Response Corps, obtain benefits, and </w:t>
      </w:r>
      <w:r w:rsidR="00D21726" w:rsidRPr="00AF5D93">
        <w:rPr>
          <w:b w:val="0"/>
          <w:szCs w:val="24"/>
        </w:rPr>
        <w:t xml:space="preserve">deploy on </w:t>
      </w:r>
      <w:r w:rsidR="00512E2F" w:rsidRPr="00AF5D93">
        <w:rPr>
          <w:b w:val="0"/>
          <w:szCs w:val="24"/>
        </w:rPr>
        <w:t>Conflict Prevention and</w:t>
      </w:r>
      <w:r w:rsidR="00D21726" w:rsidRPr="00AF5D93">
        <w:rPr>
          <w:b w:val="0"/>
          <w:szCs w:val="24"/>
        </w:rPr>
        <w:t xml:space="preserve"> Stabilization missions</w:t>
      </w:r>
      <w:r w:rsidRPr="00AF5D93">
        <w:rPr>
          <w:b w:val="0"/>
          <w:szCs w:val="24"/>
        </w:rPr>
        <w:t xml:space="preserve">. The purpose of the information collected will be </w:t>
      </w:r>
      <w:r w:rsidR="005E623F" w:rsidRPr="00AF5D93">
        <w:rPr>
          <w:b w:val="0"/>
          <w:szCs w:val="24"/>
        </w:rPr>
        <w:t>multi-</w:t>
      </w:r>
      <w:r w:rsidRPr="00AF5D93">
        <w:rPr>
          <w:b w:val="0"/>
          <w:szCs w:val="24"/>
        </w:rPr>
        <w:t>fold</w:t>
      </w:r>
      <w:r w:rsidR="00470799" w:rsidRPr="00AF5D93">
        <w:rPr>
          <w:b w:val="0"/>
          <w:szCs w:val="24"/>
        </w:rPr>
        <w:t>:</w:t>
      </w:r>
      <w:r w:rsidRPr="00AF5D93">
        <w:rPr>
          <w:b w:val="0"/>
          <w:szCs w:val="24"/>
        </w:rPr>
        <w:t xml:space="preserve"> </w:t>
      </w:r>
    </w:p>
    <w:p w:rsidR="00B37F68" w:rsidRPr="00AF5D93" w:rsidRDefault="00D21726" w:rsidP="003F191D">
      <w:pPr>
        <w:pStyle w:val="NormalIndent"/>
        <w:numPr>
          <w:ilvl w:val="0"/>
          <w:numId w:val="2"/>
        </w:numPr>
        <w:rPr>
          <w:szCs w:val="24"/>
        </w:rPr>
      </w:pPr>
      <w:r w:rsidRPr="00AF5D93">
        <w:rPr>
          <w:szCs w:val="24"/>
        </w:rPr>
        <w:t xml:space="preserve">The personal data and professional experience information will be collected in order to </w:t>
      </w:r>
      <w:r w:rsidR="00512E2F" w:rsidRPr="00AF5D93">
        <w:rPr>
          <w:szCs w:val="24"/>
        </w:rPr>
        <w:t>populate the CRC Data</w:t>
      </w:r>
      <w:r w:rsidRPr="00AF5D93">
        <w:rPr>
          <w:szCs w:val="24"/>
        </w:rPr>
        <w:t>base for possible future CRC deployments.</w:t>
      </w:r>
    </w:p>
    <w:p w:rsidR="00887364" w:rsidRPr="00AF5D93" w:rsidRDefault="00F23765" w:rsidP="003F191D">
      <w:pPr>
        <w:pStyle w:val="NormalIndent"/>
        <w:numPr>
          <w:ilvl w:val="0"/>
          <w:numId w:val="2"/>
        </w:numPr>
        <w:rPr>
          <w:szCs w:val="24"/>
        </w:rPr>
      </w:pPr>
      <w:r w:rsidRPr="00AF5D93">
        <w:rPr>
          <w:szCs w:val="24"/>
        </w:rPr>
        <w:t>The program</w:t>
      </w:r>
      <w:r w:rsidR="00470799" w:rsidRPr="00AF5D93">
        <w:rPr>
          <w:szCs w:val="24"/>
        </w:rPr>
        <w:t>’s electronic</w:t>
      </w:r>
      <w:r w:rsidRPr="00AF5D93">
        <w:rPr>
          <w:szCs w:val="24"/>
        </w:rPr>
        <w:t xml:space="preserve"> application will be used t</w:t>
      </w:r>
      <w:r w:rsidR="00887364" w:rsidRPr="00AF5D93">
        <w:rPr>
          <w:szCs w:val="24"/>
        </w:rPr>
        <w:t xml:space="preserve">o </w:t>
      </w:r>
      <w:r w:rsidR="00512E2F" w:rsidRPr="00AF5D93">
        <w:rPr>
          <w:szCs w:val="24"/>
        </w:rPr>
        <w:t xml:space="preserve">continue populating the CRC </w:t>
      </w:r>
      <w:r w:rsidR="00D21726" w:rsidRPr="00AF5D93">
        <w:rPr>
          <w:szCs w:val="24"/>
        </w:rPr>
        <w:t>database</w:t>
      </w:r>
      <w:r w:rsidR="00512E2F" w:rsidRPr="00AF5D93">
        <w:rPr>
          <w:szCs w:val="24"/>
        </w:rPr>
        <w:t>, which contains</w:t>
      </w:r>
      <w:r w:rsidR="00887364" w:rsidRPr="00AF5D93">
        <w:rPr>
          <w:szCs w:val="24"/>
        </w:rPr>
        <w:t xml:space="preserve"> </w:t>
      </w:r>
      <w:r w:rsidR="00512E2F" w:rsidRPr="00AF5D93">
        <w:rPr>
          <w:szCs w:val="24"/>
        </w:rPr>
        <w:t xml:space="preserve">necessary information for </w:t>
      </w:r>
      <w:r w:rsidR="00887364" w:rsidRPr="00AF5D93">
        <w:rPr>
          <w:szCs w:val="24"/>
        </w:rPr>
        <w:t xml:space="preserve">individuals who have </w:t>
      </w:r>
      <w:r w:rsidR="00D21726" w:rsidRPr="00AF5D93">
        <w:rPr>
          <w:szCs w:val="24"/>
        </w:rPr>
        <w:t>been hired for or agreed</w:t>
      </w:r>
      <w:r w:rsidR="00887364" w:rsidRPr="00AF5D93">
        <w:rPr>
          <w:szCs w:val="24"/>
        </w:rPr>
        <w:t xml:space="preserve"> </w:t>
      </w:r>
      <w:r w:rsidR="00D21726" w:rsidRPr="00AF5D93">
        <w:rPr>
          <w:szCs w:val="24"/>
        </w:rPr>
        <w:t xml:space="preserve">to </w:t>
      </w:r>
      <w:r w:rsidR="00887364" w:rsidRPr="00AF5D93">
        <w:rPr>
          <w:szCs w:val="24"/>
        </w:rPr>
        <w:t>one or more of the response mechanisms that the office is developing, either in a</w:t>
      </w:r>
      <w:r w:rsidR="00A64545" w:rsidRPr="00AF5D93">
        <w:rPr>
          <w:szCs w:val="24"/>
        </w:rPr>
        <w:t>n</w:t>
      </w:r>
      <w:r w:rsidR="00887364" w:rsidRPr="00AF5D93">
        <w:rPr>
          <w:szCs w:val="24"/>
        </w:rPr>
        <w:t xml:space="preserve"> overseas capacity or via domestic support for an overseas operation. </w:t>
      </w:r>
      <w:r w:rsidR="003F191D" w:rsidRPr="00AF5D93">
        <w:rPr>
          <w:szCs w:val="24"/>
        </w:rPr>
        <w:t xml:space="preserve">The </w:t>
      </w:r>
      <w:r w:rsidR="000E0F3F" w:rsidRPr="00AF5D93">
        <w:rPr>
          <w:szCs w:val="24"/>
        </w:rPr>
        <w:t xml:space="preserve">response </w:t>
      </w:r>
      <w:r w:rsidR="00887364" w:rsidRPr="00AF5D93">
        <w:rPr>
          <w:szCs w:val="24"/>
        </w:rPr>
        <w:t xml:space="preserve">mechanisms </w:t>
      </w:r>
      <w:r w:rsidR="000E0F3F" w:rsidRPr="00AF5D93">
        <w:rPr>
          <w:szCs w:val="24"/>
        </w:rPr>
        <w:t xml:space="preserve">in </w:t>
      </w:r>
      <w:r w:rsidR="00887364" w:rsidRPr="00AF5D93">
        <w:rPr>
          <w:szCs w:val="24"/>
        </w:rPr>
        <w:t xml:space="preserve">the </w:t>
      </w:r>
      <w:r w:rsidR="00D21726" w:rsidRPr="00AF5D93">
        <w:rPr>
          <w:szCs w:val="24"/>
        </w:rPr>
        <w:t xml:space="preserve">Civilian Response Corps </w:t>
      </w:r>
      <w:r w:rsidR="00470799" w:rsidRPr="00AF5D93">
        <w:rPr>
          <w:szCs w:val="24"/>
        </w:rPr>
        <w:t xml:space="preserve">include </w:t>
      </w:r>
      <w:r w:rsidR="00512E2F" w:rsidRPr="00AF5D93">
        <w:rPr>
          <w:szCs w:val="24"/>
        </w:rPr>
        <w:t xml:space="preserve">Active and </w:t>
      </w:r>
      <w:r w:rsidR="00D21726" w:rsidRPr="00AF5D93">
        <w:rPr>
          <w:szCs w:val="24"/>
        </w:rPr>
        <w:t>Standby</w:t>
      </w:r>
      <w:r w:rsidR="00512E2F" w:rsidRPr="00AF5D93">
        <w:rPr>
          <w:szCs w:val="24"/>
        </w:rPr>
        <w:t xml:space="preserve"> components,</w:t>
      </w:r>
      <w:r w:rsidR="00D21726" w:rsidRPr="00AF5D93">
        <w:rPr>
          <w:szCs w:val="24"/>
        </w:rPr>
        <w:t xml:space="preserve"> and </w:t>
      </w:r>
      <w:r w:rsidR="00512E2F" w:rsidRPr="00AF5D93">
        <w:rPr>
          <w:szCs w:val="24"/>
        </w:rPr>
        <w:t>in the future, possibly an Experts Corps</w:t>
      </w:r>
      <w:r w:rsidR="00D21726" w:rsidRPr="00AF5D93">
        <w:rPr>
          <w:szCs w:val="24"/>
        </w:rPr>
        <w:t xml:space="preserve">. </w:t>
      </w:r>
    </w:p>
    <w:p w:rsidR="00DC6C23" w:rsidRPr="00AF5D93" w:rsidRDefault="00887364" w:rsidP="00DC6C23">
      <w:pPr>
        <w:rPr>
          <w:szCs w:val="24"/>
        </w:rPr>
      </w:pPr>
      <w:r w:rsidRPr="00AF5D93">
        <w:rPr>
          <w:szCs w:val="24"/>
        </w:rPr>
        <w:t xml:space="preserve">3. </w:t>
      </w:r>
      <w:r w:rsidR="00512E2F" w:rsidRPr="00AF5D93">
        <w:rPr>
          <w:szCs w:val="24"/>
        </w:rPr>
        <w:t>This information will be collected through an end-to-en</w:t>
      </w:r>
      <w:r w:rsidR="00FF0BC7" w:rsidRPr="00AF5D93">
        <w:rPr>
          <w:szCs w:val="24"/>
        </w:rPr>
        <w:t>d electronic submission process</w:t>
      </w:r>
      <w:r w:rsidR="00AF5D93" w:rsidRPr="00AF5D93">
        <w:rPr>
          <w:szCs w:val="24"/>
        </w:rPr>
        <w:t xml:space="preserve"> - https://crc.state.gov</w:t>
      </w:r>
      <w:r w:rsidR="00FF0BC7" w:rsidRPr="00AF5D93">
        <w:rPr>
          <w:szCs w:val="24"/>
        </w:rPr>
        <w:t xml:space="preserve">, which is intended to </w:t>
      </w:r>
      <w:r w:rsidR="00DC6C23">
        <w:rPr>
          <w:szCs w:val="24"/>
        </w:rPr>
        <w:t xml:space="preserve">eliminate the </w:t>
      </w:r>
      <w:r w:rsidR="00A40A5A" w:rsidRPr="00A40A5A">
        <w:rPr>
          <w:szCs w:val="24"/>
        </w:rPr>
        <w:t>paper form DS4096.</w:t>
      </w:r>
      <w:r w:rsidR="00DC6C23">
        <w:rPr>
          <w:szCs w:val="24"/>
        </w:rPr>
        <w:t xml:space="preserve"> C</w:t>
      </w:r>
      <w:r w:rsidR="00DC6C23" w:rsidRPr="00A40A5A">
        <w:rPr>
          <w:szCs w:val="24"/>
        </w:rPr>
        <w:t>onverting to electronic version from paper version will not change the burden time</w:t>
      </w:r>
      <w:r w:rsidR="00DC6C23">
        <w:rPr>
          <w:szCs w:val="24"/>
        </w:rPr>
        <w:t>.</w:t>
      </w:r>
    </w:p>
    <w:p w:rsidR="00887364" w:rsidRPr="00AF5D93" w:rsidRDefault="008A7691" w:rsidP="006B56D2">
      <w:pPr>
        <w:rPr>
          <w:szCs w:val="24"/>
        </w:rPr>
      </w:pPr>
      <w:r w:rsidRPr="00AF5D93">
        <w:rPr>
          <w:szCs w:val="24"/>
        </w:rPr>
        <w:t xml:space="preserve">4. </w:t>
      </w:r>
      <w:r w:rsidR="008D167D">
        <w:rPr>
          <w:szCs w:val="24"/>
        </w:rPr>
        <w:t xml:space="preserve">Given the unique </w:t>
      </w:r>
      <w:r w:rsidR="003F191D" w:rsidRPr="00AF5D93">
        <w:rPr>
          <w:szCs w:val="24"/>
        </w:rPr>
        <w:t>mission</w:t>
      </w:r>
      <w:r w:rsidR="00F61BD7" w:rsidRPr="00AF5D93">
        <w:rPr>
          <w:szCs w:val="24"/>
        </w:rPr>
        <w:t xml:space="preserve"> of the office</w:t>
      </w:r>
      <w:r w:rsidR="00A64545" w:rsidRPr="00AF5D93">
        <w:rPr>
          <w:szCs w:val="24"/>
        </w:rPr>
        <w:t>,</w:t>
      </w:r>
      <w:r w:rsidR="00F61BD7" w:rsidRPr="00AF5D93">
        <w:rPr>
          <w:szCs w:val="24"/>
        </w:rPr>
        <w:t xml:space="preserve"> </w:t>
      </w:r>
      <w:r w:rsidR="005A6C4A" w:rsidRPr="00AF5D93">
        <w:rPr>
          <w:szCs w:val="24"/>
        </w:rPr>
        <w:t>no similar information</w:t>
      </w:r>
      <w:r w:rsidR="00DD7591" w:rsidRPr="00AF5D93">
        <w:rPr>
          <w:szCs w:val="24"/>
        </w:rPr>
        <w:t xml:space="preserve"> or collection method</w:t>
      </w:r>
      <w:r w:rsidR="005A6C4A" w:rsidRPr="00AF5D93">
        <w:rPr>
          <w:szCs w:val="24"/>
        </w:rPr>
        <w:t xml:space="preserve"> is available</w:t>
      </w:r>
      <w:r w:rsidR="00F61BD7" w:rsidRPr="00AF5D93">
        <w:rPr>
          <w:szCs w:val="24"/>
        </w:rPr>
        <w:t>.</w:t>
      </w:r>
    </w:p>
    <w:p w:rsidR="00887364" w:rsidRPr="00AF5D93" w:rsidRDefault="00887364" w:rsidP="006B56D2">
      <w:pPr>
        <w:rPr>
          <w:szCs w:val="24"/>
        </w:rPr>
      </w:pPr>
      <w:r w:rsidRPr="00AF5D93">
        <w:rPr>
          <w:szCs w:val="24"/>
        </w:rPr>
        <w:t>5.</w:t>
      </w:r>
      <w:r w:rsidR="006F130E" w:rsidRPr="00AF5D93">
        <w:rPr>
          <w:szCs w:val="24"/>
        </w:rPr>
        <w:t xml:space="preserve"> </w:t>
      </w:r>
      <w:r w:rsidRPr="00AF5D93">
        <w:rPr>
          <w:szCs w:val="24"/>
        </w:rPr>
        <w:t>This</w:t>
      </w:r>
      <w:r w:rsidR="006F130E" w:rsidRPr="00AF5D93">
        <w:rPr>
          <w:szCs w:val="24"/>
        </w:rPr>
        <w:t xml:space="preserve"> information collection does not </w:t>
      </w:r>
      <w:r w:rsidR="003F191D" w:rsidRPr="00AF5D93">
        <w:rPr>
          <w:szCs w:val="24"/>
        </w:rPr>
        <w:t>impact</w:t>
      </w:r>
      <w:r w:rsidR="006F130E" w:rsidRPr="00AF5D93">
        <w:rPr>
          <w:szCs w:val="24"/>
        </w:rPr>
        <w:t xml:space="preserve"> small businesses.</w:t>
      </w:r>
      <w:r w:rsidRPr="00AF5D93">
        <w:rPr>
          <w:szCs w:val="24"/>
        </w:rPr>
        <w:t xml:space="preserve"> </w:t>
      </w:r>
    </w:p>
    <w:p w:rsidR="00887364" w:rsidRPr="00AF5D93" w:rsidRDefault="00F61BD7" w:rsidP="006B56D2">
      <w:pPr>
        <w:rPr>
          <w:szCs w:val="24"/>
        </w:rPr>
      </w:pPr>
      <w:r w:rsidRPr="00AF5D93">
        <w:rPr>
          <w:szCs w:val="24"/>
        </w:rPr>
        <w:t xml:space="preserve">6. </w:t>
      </w:r>
      <w:r w:rsidR="0061597A" w:rsidRPr="00AF5D93">
        <w:rPr>
          <w:szCs w:val="24"/>
        </w:rPr>
        <w:t>If th</w:t>
      </w:r>
      <w:r w:rsidR="00AC7D2F" w:rsidRPr="00AF5D93">
        <w:rPr>
          <w:szCs w:val="24"/>
        </w:rPr>
        <w:t>e proposed information collection w</w:t>
      </w:r>
      <w:r w:rsidR="00D00AF2">
        <w:rPr>
          <w:szCs w:val="24"/>
        </w:rPr>
        <w:t>ere</w:t>
      </w:r>
      <w:r w:rsidR="0061597A" w:rsidRPr="00AF5D93">
        <w:rPr>
          <w:szCs w:val="24"/>
        </w:rPr>
        <w:t xml:space="preserve"> not conducted, </w:t>
      </w:r>
      <w:r w:rsidR="00154FAF" w:rsidRPr="00AF5D93">
        <w:rPr>
          <w:szCs w:val="24"/>
        </w:rPr>
        <w:t>S/CRS</w:t>
      </w:r>
      <w:r w:rsidR="0061597A" w:rsidRPr="00AF5D93">
        <w:rPr>
          <w:szCs w:val="24"/>
        </w:rPr>
        <w:t xml:space="preserve"> would be </w:t>
      </w:r>
      <w:r w:rsidR="003F191D" w:rsidRPr="00AF5D93">
        <w:rPr>
          <w:szCs w:val="24"/>
        </w:rPr>
        <w:t>un</w:t>
      </w:r>
      <w:r w:rsidR="0061597A" w:rsidRPr="00AF5D93">
        <w:rPr>
          <w:szCs w:val="24"/>
        </w:rPr>
        <w:t xml:space="preserve">able to </w:t>
      </w:r>
      <w:r w:rsidR="00444493" w:rsidRPr="00AF5D93">
        <w:rPr>
          <w:szCs w:val="24"/>
        </w:rPr>
        <w:t>identify resources</w:t>
      </w:r>
      <w:r w:rsidR="0061597A" w:rsidRPr="00AF5D93">
        <w:rPr>
          <w:szCs w:val="24"/>
        </w:rPr>
        <w:t xml:space="preserve"> for important </w:t>
      </w:r>
      <w:r w:rsidR="00FF0BC7" w:rsidRPr="00AF5D93">
        <w:rPr>
          <w:szCs w:val="24"/>
        </w:rPr>
        <w:t>conflict prevention</w:t>
      </w:r>
      <w:r w:rsidR="0061597A" w:rsidRPr="00AF5D93">
        <w:rPr>
          <w:szCs w:val="24"/>
        </w:rPr>
        <w:t xml:space="preserve"> and stabilization programs</w:t>
      </w:r>
      <w:r w:rsidR="00444493" w:rsidRPr="00AF5D93">
        <w:rPr>
          <w:szCs w:val="24"/>
        </w:rPr>
        <w:t>.</w:t>
      </w:r>
      <w:r w:rsidR="00164E95" w:rsidRPr="00AF5D93">
        <w:rPr>
          <w:szCs w:val="24"/>
        </w:rPr>
        <w:t xml:space="preserve"> </w:t>
      </w:r>
      <w:r w:rsidR="003F191D" w:rsidRPr="00AF5D93">
        <w:rPr>
          <w:szCs w:val="24"/>
        </w:rPr>
        <w:t>Q</w:t>
      </w:r>
      <w:r w:rsidR="00DD7591" w:rsidRPr="00AF5D93">
        <w:rPr>
          <w:szCs w:val="24"/>
        </w:rPr>
        <w:t>ualified candidates</w:t>
      </w:r>
      <w:r w:rsidR="00A64545" w:rsidRPr="00AF5D93">
        <w:rPr>
          <w:szCs w:val="24"/>
        </w:rPr>
        <w:t xml:space="preserve"> </w:t>
      </w:r>
      <w:r w:rsidR="00DD7591" w:rsidRPr="00AF5D93">
        <w:rPr>
          <w:szCs w:val="24"/>
        </w:rPr>
        <w:t xml:space="preserve">will be asked to </w:t>
      </w:r>
      <w:r w:rsidR="00A64545" w:rsidRPr="00AF5D93">
        <w:rPr>
          <w:szCs w:val="24"/>
        </w:rPr>
        <w:t xml:space="preserve">fill out the </w:t>
      </w:r>
      <w:r w:rsidR="00DD7591" w:rsidRPr="00AF5D93">
        <w:rPr>
          <w:szCs w:val="24"/>
        </w:rPr>
        <w:t xml:space="preserve">form </w:t>
      </w:r>
      <w:r w:rsidR="00A64545" w:rsidRPr="00AF5D93">
        <w:rPr>
          <w:szCs w:val="24"/>
        </w:rPr>
        <w:t>once, when</w:t>
      </w:r>
      <w:r w:rsidR="0030204E" w:rsidRPr="00AF5D93">
        <w:rPr>
          <w:szCs w:val="24"/>
        </w:rPr>
        <w:t xml:space="preserve"> they are</w:t>
      </w:r>
      <w:r w:rsidR="00A64545" w:rsidRPr="00AF5D93">
        <w:rPr>
          <w:szCs w:val="24"/>
        </w:rPr>
        <w:t xml:space="preserve"> </w:t>
      </w:r>
      <w:r w:rsidR="00DD7591" w:rsidRPr="00AF5D93">
        <w:rPr>
          <w:szCs w:val="24"/>
        </w:rPr>
        <w:t xml:space="preserve">identified </w:t>
      </w:r>
      <w:r w:rsidR="00FF0BC7" w:rsidRPr="00AF5D93">
        <w:rPr>
          <w:szCs w:val="24"/>
        </w:rPr>
        <w:t>and selected as</w:t>
      </w:r>
      <w:r w:rsidR="0030204E" w:rsidRPr="00AF5D93">
        <w:rPr>
          <w:szCs w:val="24"/>
        </w:rPr>
        <w:t xml:space="preserve"> </w:t>
      </w:r>
      <w:r w:rsidR="00FF0BC7" w:rsidRPr="00AF5D93">
        <w:rPr>
          <w:szCs w:val="24"/>
        </w:rPr>
        <w:t>a</w:t>
      </w:r>
      <w:r w:rsidR="0030204E" w:rsidRPr="00AF5D93">
        <w:rPr>
          <w:szCs w:val="24"/>
        </w:rPr>
        <w:t xml:space="preserve"> </w:t>
      </w:r>
      <w:r w:rsidR="00444493" w:rsidRPr="00AF5D93">
        <w:rPr>
          <w:szCs w:val="24"/>
        </w:rPr>
        <w:t xml:space="preserve">member of </w:t>
      </w:r>
      <w:r w:rsidR="00FF0BC7" w:rsidRPr="00AF5D93">
        <w:rPr>
          <w:szCs w:val="24"/>
        </w:rPr>
        <w:t xml:space="preserve">one of the components of </w:t>
      </w:r>
      <w:r w:rsidR="00444493" w:rsidRPr="00AF5D93">
        <w:rPr>
          <w:szCs w:val="24"/>
        </w:rPr>
        <w:t>the Civilian Response Corps</w:t>
      </w:r>
      <w:r w:rsidR="00DD7591" w:rsidRPr="00AF5D93">
        <w:rPr>
          <w:szCs w:val="24"/>
        </w:rPr>
        <w:t>.</w:t>
      </w:r>
      <w:r w:rsidR="00A64545" w:rsidRPr="00AF5D93">
        <w:rPr>
          <w:szCs w:val="24"/>
        </w:rPr>
        <w:t xml:space="preserve">  </w:t>
      </w:r>
    </w:p>
    <w:p w:rsidR="00AC7D2F" w:rsidRPr="00AF5D93" w:rsidRDefault="00F61BD7" w:rsidP="006B56D2">
      <w:pPr>
        <w:rPr>
          <w:szCs w:val="24"/>
        </w:rPr>
      </w:pPr>
      <w:r w:rsidRPr="00AF5D93">
        <w:rPr>
          <w:szCs w:val="24"/>
        </w:rPr>
        <w:t>7.</w:t>
      </w:r>
      <w:r w:rsidR="00154FAF" w:rsidRPr="00AF5D93">
        <w:rPr>
          <w:szCs w:val="24"/>
        </w:rPr>
        <w:t xml:space="preserve"> </w:t>
      </w:r>
      <w:r w:rsidR="00164E95" w:rsidRPr="00AF5D93">
        <w:rPr>
          <w:szCs w:val="24"/>
        </w:rPr>
        <w:t xml:space="preserve">There are no special circumstances. </w:t>
      </w:r>
    </w:p>
    <w:p w:rsidR="006F130E" w:rsidRPr="00AF5D93" w:rsidRDefault="0080009F" w:rsidP="006B56D2">
      <w:pPr>
        <w:rPr>
          <w:szCs w:val="24"/>
        </w:rPr>
      </w:pPr>
      <w:r w:rsidRPr="00AF5D93">
        <w:rPr>
          <w:szCs w:val="24"/>
        </w:rPr>
        <w:t>8.</w:t>
      </w:r>
      <w:r w:rsidR="00154FAF" w:rsidRPr="00AF5D93">
        <w:rPr>
          <w:szCs w:val="24"/>
        </w:rPr>
        <w:t xml:space="preserve">  S/CRS</w:t>
      </w:r>
      <w:r w:rsidRPr="00AF5D93">
        <w:rPr>
          <w:szCs w:val="24"/>
        </w:rPr>
        <w:t xml:space="preserve"> will publish a </w:t>
      </w:r>
      <w:r w:rsidR="00F61BD7" w:rsidRPr="00AF5D93">
        <w:rPr>
          <w:szCs w:val="24"/>
        </w:rPr>
        <w:t xml:space="preserve">notice in the </w:t>
      </w:r>
      <w:r w:rsidR="00F61BD7" w:rsidRPr="00AF5D93">
        <w:rPr>
          <w:i/>
          <w:szCs w:val="24"/>
        </w:rPr>
        <w:t>Federal Register</w:t>
      </w:r>
      <w:r w:rsidRPr="00AF5D93">
        <w:rPr>
          <w:szCs w:val="24"/>
        </w:rPr>
        <w:t xml:space="preserve"> to solicit public comments. </w:t>
      </w:r>
      <w:r w:rsidR="0030204E" w:rsidRPr="00AF5D93">
        <w:rPr>
          <w:szCs w:val="24"/>
        </w:rPr>
        <w:t>S/CRS</w:t>
      </w:r>
      <w:r w:rsidR="00164E95" w:rsidRPr="00AF5D93">
        <w:rPr>
          <w:szCs w:val="24"/>
        </w:rPr>
        <w:t xml:space="preserve"> has consulted with expert contractors</w:t>
      </w:r>
      <w:r w:rsidR="00AC7D2F" w:rsidRPr="00AF5D93">
        <w:rPr>
          <w:szCs w:val="24"/>
        </w:rPr>
        <w:t xml:space="preserve"> and </w:t>
      </w:r>
      <w:r w:rsidR="00164E95" w:rsidRPr="00AF5D93">
        <w:rPr>
          <w:szCs w:val="24"/>
        </w:rPr>
        <w:t xml:space="preserve">prior program </w:t>
      </w:r>
      <w:r w:rsidR="00AC7D2F" w:rsidRPr="00AF5D93">
        <w:rPr>
          <w:szCs w:val="24"/>
        </w:rPr>
        <w:t>participants to</w:t>
      </w:r>
      <w:r w:rsidR="00164E95" w:rsidRPr="00AF5D93">
        <w:rPr>
          <w:szCs w:val="24"/>
        </w:rPr>
        <w:t xml:space="preserve"> develop and refine the questions used in the </w:t>
      </w:r>
      <w:r w:rsidR="00444493" w:rsidRPr="00AF5D93">
        <w:rPr>
          <w:szCs w:val="24"/>
        </w:rPr>
        <w:t>in-processing database</w:t>
      </w:r>
      <w:r w:rsidR="00164E95" w:rsidRPr="00AF5D93">
        <w:rPr>
          <w:szCs w:val="24"/>
        </w:rPr>
        <w:t xml:space="preserve">.  </w:t>
      </w:r>
      <w:r w:rsidR="00AF5D93" w:rsidRPr="00AF5D93">
        <w:rPr>
          <w:szCs w:val="24"/>
        </w:rPr>
        <w:t xml:space="preserve"> </w:t>
      </w:r>
      <w:r w:rsidR="00164E95" w:rsidRPr="00AF5D93">
        <w:rPr>
          <w:szCs w:val="24"/>
        </w:rPr>
        <w:t>The final product</w:t>
      </w:r>
      <w:r w:rsidR="00AF5D93" w:rsidRPr="00AF5D93">
        <w:rPr>
          <w:szCs w:val="24"/>
        </w:rPr>
        <w:t xml:space="preserve"> matches the questions from the old form</w:t>
      </w:r>
      <w:r w:rsidR="00D00AF2">
        <w:rPr>
          <w:szCs w:val="24"/>
        </w:rPr>
        <w:t>.</w:t>
      </w:r>
    </w:p>
    <w:p w:rsidR="006F130E" w:rsidRPr="00AF5D93" w:rsidRDefault="00F61BD7" w:rsidP="006B56D2">
      <w:pPr>
        <w:rPr>
          <w:szCs w:val="24"/>
        </w:rPr>
      </w:pPr>
      <w:r w:rsidRPr="00AF5D93">
        <w:rPr>
          <w:szCs w:val="24"/>
        </w:rPr>
        <w:t xml:space="preserve">9. </w:t>
      </w:r>
      <w:r w:rsidR="00154FAF" w:rsidRPr="00AF5D93">
        <w:rPr>
          <w:szCs w:val="24"/>
        </w:rPr>
        <w:t xml:space="preserve"> </w:t>
      </w:r>
      <w:r w:rsidRPr="00AF5D93">
        <w:rPr>
          <w:szCs w:val="24"/>
        </w:rPr>
        <w:t xml:space="preserve">No payment of gifts of any kind will be given to respondents. </w:t>
      </w:r>
    </w:p>
    <w:p w:rsidR="000D2743" w:rsidRPr="00AF5D93" w:rsidRDefault="006F130E" w:rsidP="006B56D2">
      <w:pPr>
        <w:rPr>
          <w:szCs w:val="24"/>
        </w:rPr>
      </w:pPr>
      <w:r w:rsidRPr="00AF5D93">
        <w:rPr>
          <w:szCs w:val="24"/>
        </w:rPr>
        <w:t xml:space="preserve">10. </w:t>
      </w:r>
      <w:r w:rsidR="000D2743" w:rsidRPr="00AF5D93">
        <w:rPr>
          <w:szCs w:val="24"/>
        </w:rPr>
        <w:t xml:space="preserve">  No explicit promise of </w:t>
      </w:r>
      <w:r w:rsidR="001365E3" w:rsidRPr="00AF5D93">
        <w:rPr>
          <w:szCs w:val="24"/>
        </w:rPr>
        <w:t>confidentiality</w:t>
      </w:r>
      <w:r w:rsidR="000D2743" w:rsidRPr="00AF5D93">
        <w:rPr>
          <w:szCs w:val="24"/>
        </w:rPr>
        <w:t xml:space="preserve"> will be made. A Privacy Act </w:t>
      </w:r>
      <w:r w:rsidR="0030204E" w:rsidRPr="00AF5D93">
        <w:rPr>
          <w:szCs w:val="24"/>
        </w:rPr>
        <w:t>S</w:t>
      </w:r>
      <w:r w:rsidR="000D2743" w:rsidRPr="00AF5D93">
        <w:rPr>
          <w:szCs w:val="24"/>
        </w:rPr>
        <w:t xml:space="preserve">tatement is placed on all forms </w:t>
      </w:r>
      <w:r w:rsidR="004B7AED">
        <w:rPr>
          <w:szCs w:val="24"/>
        </w:rPr>
        <w:t>in accordance</w:t>
      </w:r>
      <w:r w:rsidR="0030204E" w:rsidRPr="00AF5D93">
        <w:rPr>
          <w:szCs w:val="24"/>
        </w:rPr>
        <w:t xml:space="preserve"> with </w:t>
      </w:r>
      <w:r w:rsidR="000D2743" w:rsidRPr="00AF5D93">
        <w:rPr>
          <w:szCs w:val="24"/>
        </w:rPr>
        <w:t>the Privacy Act of 1974, as amended</w:t>
      </w:r>
      <w:r w:rsidR="00D00AF2">
        <w:rPr>
          <w:szCs w:val="24"/>
        </w:rPr>
        <w:t xml:space="preserve">, </w:t>
      </w:r>
      <w:r w:rsidR="000D2743" w:rsidRPr="00AF5D93">
        <w:rPr>
          <w:szCs w:val="24"/>
        </w:rPr>
        <w:t>5</w:t>
      </w:r>
      <w:r w:rsidR="00FF0BC7" w:rsidRPr="00AF5D93">
        <w:rPr>
          <w:szCs w:val="24"/>
        </w:rPr>
        <w:t xml:space="preserve"> </w:t>
      </w:r>
      <w:r w:rsidR="000D2743" w:rsidRPr="00AF5D93">
        <w:rPr>
          <w:szCs w:val="24"/>
        </w:rPr>
        <w:t>U</w:t>
      </w:r>
      <w:r w:rsidR="00FF0BC7" w:rsidRPr="00AF5D93">
        <w:rPr>
          <w:szCs w:val="24"/>
        </w:rPr>
        <w:t>.</w:t>
      </w:r>
      <w:r w:rsidR="000D2743" w:rsidRPr="00AF5D93">
        <w:rPr>
          <w:szCs w:val="24"/>
        </w:rPr>
        <w:t>S</w:t>
      </w:r>
      <w:r w:rsidR="00FF0BC7" w:rsidRPr="00AF5D93">
        <w:rPr>
          <w:szCs w:val="24"/>
        </w:rPr>
        <w:t>.</w:t>
      </w:r>
      <w:r w:rsidR="000D2743" w:rsidRPr="00AF5D93">
        <w:rPr>
          <w:szCs w:val="24"/>
        </w:rPr>
        <w:t>C</w:t>
      </w:r>
      <w:r w:rsidR="00FF0BC7" w:rsidRPr="00AF5D93">
        <w:rPr>
          <w:szCs w:val="24"/>
        </w:rPr>
        <w:t>.</w:t>
      </w:r>
      <w:r w:rsidR="000D2743" w:rsidRPr="00AF5D93">
        <w:rPr>
          <w:szCs w:val="24"/>
        </w:rPr>
        <w:t xml:space="preserve"> </w:t>
      </w:r>
      <w:r w:rsidR="00FF0BC7" w:rsidRPr="00AF5D93">
        <w:rPr>
          <w:szCs w:val="24"/>
        </w:rPr>
        <w:t xml:space="preserve">§ </w:t>
      </w:r>
      <w:r w:rsidR="000D2743" w:rsidRPr="00AF5D93">
        <w:rPr>
          <w:szCs w:val="24"/>
        </w:rPr>
        <w:t>552a</w:t>
      </w:r>
      <w:r w:rsidR="0030204E" w:rsidRPr="00AF5D93">
        <w:rPr>
          <w:szCs w:val="24"/>
        </w:rPr>
        <w:t>.</w:t>
      </w:r>
    </w:p>
    <w:p w:rsidR="006F130E" w:rsidRPr="00AF5D93" w:rsidRDefault="00F61BD7" w:rsidP="006B56D2">
      <w:pPr>
        <w:rPr>
          <w:szCs w:val="24"/>
        </w:rPr>
      </w:pPr>
      <w:r w:rsidRPr="00AF5D93">
        <w:rPr>
          <w:szCs w:val="24"/>
        </w:rPr>
        <w:t xml:space="preserve">11. </w:t>
      </w:r>
      <w:r w:rsidR="00E91B64" w:rsidRPr="00AF5D93">
        <w:rPr>
          <w:szCs w:val="24"/>
        </w:rPr>
        <w:t>There are no questions of a sensitive nature.</w:t>
      </w:r>
    </w:p>
    <w:p w:rsidR="00C33E49" w:rsidRPr="00AF5D93" w:rsidRDefault="006F130E" w:rsidP="006B56D2">
      <w:pPr>
        <w:rPr>
          <w:szCs w:val="24"/>
        </w:rPr>
      </w:pPr>
      <w:r w:rsidRPr="00AF5D93">
        <w:rPr>
          <w:szCs w:val="24"/>
        </w:rPr>
        <w:t xml:space="preserve">12. </w:t>
      </w:r>
      <w:r w:rsidR="00154FAF" w:rsidRPr="00AF5D93">
        <w:rPr>
          <w:szCs w:val="24"/>
        </w:rPr>
        <w:t>S/CRS</w:t>
      </w:r>
      <w:r w:rsidR="006359C2" w:rsidRPr="00AF5D93">
        <w:rPr>
          <w:szCs w:val="24"/>
        </w:rPr>
        <w:t xml:space="preserve"> estimate</w:t>
      </w:r>
      <w:r w:rsidR="00154FAF" w:rsidRPr="00AF5D93">
        <w:rPr>
          <w:szCs w:val="24"/>
        </w:rPr>
        <w:t>s</w:t>
      </w:r>
      <w:r w:rsidR="006359C2" w:rsidRPr="00AF5D93">
        <w:rPr>
          <w:szCs w:val="24"/>
        </w:rPr>
        <w:t xml:space="preserve"> that</w:t>
      </w:r>
      <w:r w:rsidR="003378F6" w:rsidRPr="00AF5D93">
        <w:rPr>
          <w:szCs w:val="24"/>
        </w:rPr>
        <w:t xml:space="preserve"> that there will be </w:t>
      </w:r>
      <w:r w:rsidR="006359C2" w:rsidRPr="00AF5D93">
        <w:rPr>
          <w:szCs w:val="24"/>
        </w:rPr>
        <w:t xml:space="preserve">a total of </w:t>
      </w:r>
      <w:r w:rsidR="004764EA" w:rsidRPr="00AF5D93">
        <w:rPr>
          <w:szCs w:val="24"/>
        </w:rPr>
        <w:t>2</w:t>
      </w:r>
      <w:r w:rsidR="00AC564C" w:rsidRPr="00AF5D93">
        <w:rPr>
          <w:szCs w:val="24"/>
        </w:rPr>
        <w:t>,00</w:t>
      </w:r>
      <w:r w:rsidR="00444493" w:rsidRPr="00AF5D93">
        <w:rPr>
          <w:szCs w:val="24"/>
        </w:rPr>
        <w:t>0</w:t>
      </w:r>
      <w:r w:rsidR="00AC564C" w:rsidRPr="00AF5D93">
        <w:rPr>
          <w:szCs w:val="24"/>
        </w:rPr>
        <w:t xml:space="preserve"> annual</w:t>
      </w:r>
      <w:r w:rsidR="006359C2" w:rsidRPr="00AF5D93">
        <w:rPr>
          <w:szCs w:val="24"/>
        </w:rPr>
        <w:t xml:space="preserve"> responden</w:t>
      </w:r>
      <w:r w:rsidR="00154FAF" w:rsidRPr="00AF5D93">
        <w:rPr>
          <w:szCs w:val="24"/>
        </w:rPr>
        <w:t>ts. I</w:t>
      </w:r>
      <w:r w:rsidR="00AC564C" w:rsidRPr="00AF5D93">
        <w:rPr>
          <w:szCs w:val="24"/>
        </w:rPr>
        <w:t xml:space="preserve">t will take respondents an average of </w:t>
      </w:r>
      <w:r w:rsidR="00444493" w:rsidRPr="00AF5D93">
        <w:rPr>
          <w:szCs w:val="24"/>
        </w:rPr>
        <w:t>6</w:t>
      </w:r>
      <w:r w:rsidR="00AC564C" w:rsidRPr="00AF5D93">
        <w:rPr>
          <w:szCs w:val="24"/>
        </w:rPr>
        <w:t xml:space="preserve">0 minutes to fill out the form. Based on this </w:t>
      </w:r>
      <w:r w:rsidR="00154FAF" w:rsidRPr="00AF5D93">
        <w:rPr>
          <w:szCs w:val="24"/>
        </w:rPr>
        <w:t>estimate</w:t>
      </w:r>
      <w:r w:rsidR="00AC564C" w:rsidRPr="00AF5D93">
        <w:rPr>
          <w:szCs w:val="24"/>
        </w:rPr>
        <w:t>, the annualized burden on respondents w</w:t>
      </w:r>
      <w:r w:rsidR="00154FAF" w:rsidRPr="00AF5D93">
        <w:rPr>
          <w:szCs w:val="24"/>
        </w:rPr>
        <w:t>ill</w:t>
      </w:r>
      <w:r w:rsidR="00AC564C" w:rsidRPr="00AF5D93">
        <w:rPr>
          <w:szCs w:val="24"/>
        </w:rPr>
        <w:t xml:space="preserve"> be </w:t>
      </w:r>
      <w:r w:rsidR="004764EA" w:rsidRPr="00AF5D93">
        <w:rPr>
          <w:szCs w:val="24"/>
        </w:rPr>
        <w:t>2</w:t>
      </w:r>
      <w:r w:rsidR="00AC564C" w:rsidRPr="00AF5D93">
        <w:rPr>
          <w:szCs w:val="24"/>
        </w:rPr>
        <w:t>,</w:t>
      </w:r>
      <w:r w:rsidR="00444493" w:rsidRPr="00AF5D93">
        <w:rPr>
          <w:szCs w:val="24"/>
        </w:rPr>
        <w:t>0</w:t>
      </w:r>
      <w:r w:rsidR="00AC564C" w:rsidRPr="00AF5D93">
        <w:rPr>
          <w:szCs w:val="24"/>
        </w:rPr>
        <w:t>00 hours.</w:t>
      </w:r>
      <w:r w:rsidR="003378F6" w:rsidRPr="00AF5D93">
        <w:rPr>
          <w:szCs w:val="24"/>
        </w:rPr>
        <w:t xml:space="preserve"> </w:t>
      </w:r>
      <w:r w:rsidR="00A40A5A">
        <w:rPr>
          <w:szCs w:val="24"/>
        </w:rPr>
        <w:t>C</w:t>
      </w:r>
      <w:r w:rsidR="00A40A5A" w:rsidRPr="00A40A5A">
        <w:rPr>
          <w:szCs w:val="24"/>
        </w:rPr>
        <w:t>onverting to electronic version from paper version will not change the burden time</w:t>
      </w:r>
      <w:r w:rsidR="00A40A5A">
        <w:rPr>
          <w:szCs w:val="24"/>
        </w:rPr>
        <w:t>.</w:t>
      </w:r>
    </w:p>
    <w:p w:rsidR="006359C2" w:rsidRPr="00AF5D93" w:rsidRDefault="003378F6" w:rsidP="006B56D2">
      <w:pPr>
        <w:rPr>
          <w:szCs w:val="24"/>
        </w:rPr>
      </w:pPr>
      <w:r w:rsidRPr="00AF5D93">
        <w:rPr>
          <w:szCs w:val="24"/>
        </w:rPr>
        <w:t xml:space="preserve">13. </w:t>
      </w:r>
      <w:r w:rsidR="006359C2" w:rsidRPr="00AF5D93">
        <w:rPr>
          <w:szCs w:val="24"/>
        </w:rPr>
        <w:t xml:space="preserve"> </w:t>
      </w:r>
      <w:r w:rsidR="00154FAF" w:rsidRPr="00AF5D93">
        <w:rPr>
          <w:szCs w:val="24"/>
        </w:rPr>
        <w:t>There are no costs to respondent</w:t>
      </w:r>
      <w:r w:rsidR="006359C2" w:rsidRPr="00AF5D93">
        <w:rPr>
          <w:szCs w:val="24"/>
        </w:rPr>
        <w:t>s</w:t>
      </w:r>
      <w:r w:rsidR="00154FAF" w:rsidRPr="00AF5D93">
        <w:rPr>
          <w:szCs w:val="24"/>
        </w:rPr>
        <w:t>.</w:t>
      </w:r>
    </w:p>
    <w:p w:rsidR="005E623F" w:rsidRPr="00AF5D93" w:rsidRDefault="00F44D68" w:rsidP="006B56D2">
      <w:pPr>
        <w:rPr>
          <w:szCs w:val="24"/>
        </w:rPr>
      </w:pPr>
      <w:r w:rsidRPr="00AF5D93">
        <w:rPr>
          <w:szCs w:val="24"/>
        </w:rPr>
        <w:t xml:space="preserve">14. The </w:t>
      </w:r>
      <w:r w:rsidR="00F17684" w:rsidRPr="00AF5D93">
        <w:rPr>
          <w:szCs w:val="24"/>
        </w:rPr>
        <w:t xml:space="preserve">total average annualized </w:t>
      </w:r>
      <w:r w:rsidRPr="00AF5D93">
        <w:rPr>
          <w:szCs w:val="24"/>
        </w:rPr>
        <w:t xml:space="preserve">cost incurred by the Federal Government </w:t>
      </w:r>
      <w:r w:rsidR="00F17684" w:rsidRPr="00AF5D93">
        <w:rPr>
          <w:szCs w:val="24"/>
        </w:rPr>
        <w:t xml:space="preserve">is estimated to be </w:t>
      </w:r>
      <w:r w:rsidR="008B0B08" w:rsidRPr="00AF5D93">
        <w:rPr>
          <w:szCs w:val="24"/>
        </w:rPr>
        <w:t>$14</w:t>
      </w:r>
      <w:r w:rsidR="00F17684" w:rsidRPr="00AF5D93">
        <w:rPr>
          <w:szCs w:val="24"/>
        </w:rPr>
        <w:t>,</w:t>
      </w:r>
      <w:r w:rsidR="00154FAF" w:rsidRPr="00AF5D93">
        <w:rPr>
          <w:szCs w:val="24"/>
        </w:rPr>
        <w:t>0</w:t>
      </w:r>
      <w:r w:rsidR="00F17684" w:rsidRPr="00AF5D93">
        <w:rPr>
          <w:szCs w:val="24"/>
        </w:rPr>
        <w:t>00</w:t>
      </w:r>
      <w:r w:rsidR="005D5698" w:rsidRPr="00AF5D93">
        <w:rPr>
          <w:szCs w:val="24"/>
        </w:rPr>
        <w:t>.</w:t>
      </w:r>
      <w:r w:rsidR="005E623F" w:rsidRPr="00AF5D93">
        <w:rPr>
          <w:szCs w:val="24"/>
        </w:rPr>
        <w:t xml:space="preserve"> </w:t>
      </w:r>
      <w:r w:rsidR="00444493" w:rsidRPr="00AF5D93">
        <w:rPr>
          <w:szCs w:val="24"/>
        </w:rPr>
        <w:t xml:space="preserve"> </w:t>
      </w:r>
      <w:r w:rsidRPr="00AF5D93">
        <w:rPr>
          <w:szCs w:val="24"/>
        </w:rPr>
        <w:t xml:space="preserve">It is expected that </w:t>
      </w:r>
      <w:r w:rsidR="008B0B08" w:rsidRPr="00AF5D93">
        <w:rPr>
          <w:szCs w:val="24"/>
        </w:rPr>
        <w:t xml:space="preserve">a </w:t>
      </w:r>
      <w:r w:rsidRPr="00AF5D93">
        <w:rPr>
          <w:szCs w:val="24"/>
        </w:rPr>
        <w:t>full time individual</w:t>
      </w:r>
      <w:r w:rsidR="0070065A" w:rsidRPr="00AF5D93">
        <w:rPr>
          <w:szCs w:val="24"/>
        </w:rPr>
        <w:t xml:space="preserve"> (GS 7-9), with an average yearly salary of </w:t>
      </w:r>
      <w:r w:rsidR="00AC564C" w:rsidRPr="00AF5D93">
        <w:rPr>
          <w:szCs w:val="24"/>
        </w:rPr>
        <w:t>$</w:t>
      </w:r>
      <w:r w:rsidR="008B0B08" w:rsidRPr="00AF5D93">
        <w:rPr>
          <w:szCs w:val="24"/>
        </w:rPr>
        <w:t>40,000</w:t>
      </w:r>
      <w:r w:rsidR="0070065A" w:rsidRPr="00AF5D93">
        <w:rPr>
          <w:szCs w:val="24"/>
        </w:rPr>
        <w:t xml:space="preserve">, </w:t>
      </w:r>
      <w:r w:rsidRPr="00AF5D93">
        <w:rPr>
          <w:szCs w:val="24"/>
        </w:rPr>
        <w:t xml:space="preserve">will be required to maintain and update </w:t>
      </w:r>
      <w:r w:rsidR="00154FAF" w:rsidRPr="00AF5D93">
        <w:rPr>
          <w:szCs w:val="24"/>
        </w:rPr>
        <w:t>the</w:t>
      </w:r>
      <w:r w:rsidRPr="00AF5D93">
        <w:rPr>
          <w:szCs w:val="24"/>
        </w:rPr>
        <w:t xml:space="preserve"> electronic database </w:t>
      </w:r>
      <w:r w:rsidR="00154FAF" w:rsidRPr="00AF5D93">
        <w:rPr>
          <w:szCs w:val="24"/>
        </w:rPr>
        <w:t>c</w:t>
      </w:r>
      <w:r w:rsidR="0070065A" w:rsidRPr="00AF5D93">
        <w:rPr>
          <w:szCs w:val="24"/>
        </w:rPr>
        <w:t>ontain</w:t>
      </w:r>
      <w:r w:rsidR="00154FAF" w:rsidRPr="00AF5D93">
        <w:rPr>
          <w:szCs w:val="24"/>
        </w:rPr>
        <w:t>ing</w:t>
      </w:r>
      <w:r w:rsidR="00AC564C" w:rsidRPr="00AF5D93">
        <w:rPr>
          <w:szCs w:val="24"/>
        </w:rPr>
        <w:t xml:space="preserve"> </w:t>
      </w:r>
      <w:r w:rsidR="0070065A" w:rsidRPr="00AF5D93">
        <w:rPr>
          <w:szCs w:val="24"/>
        </w:rPr>
        <w:t>the data from the submitted applications</w:t>
      </w:r>
      <w:r w:rsidRPr="00AF5D93">
        <w:rPr>
          <w:szCs w:val="24"/>
        </w:rPr>
        <w:t>.</w:t>
      </w:r>
      <w:r w:rsidR="0030204E" w:rsidRPr="00AF5D93">
        <w:rPr>
          <w:szCs w:val="24"/>
        </w:rPr>
        <w:t xml:space="preserve"> It is </w:t>
      </w:r>
      <w:r w:rsidR="00AB55B9" w:rsidRPr="00AF5D93">
        <w:rPr>
          <w:szCs w:val="24"/>
        </w:rPr>
        <w:t>estimate</w:t>
      </w:r>
      <w:r w:rsidR="0030204E" w:rsidRPr="00AF5D93">
        <w:rPr>
          <w:szCs w:val="24"/>
        </w:rPr>
        <w:t>d</w:t>
      </w:r>
      <w:r w:rsidR="00AB55B9" w:rsidRPr="00AF5D93">
        <w:rPr>
          <w:szCs w:val="24"/>
        </w:rPr>
        <w:t xml:space="preserve"> that this employee would </w:t>
      </w:r>
      <w:r w:rsidR="0030204E" w:rsidRPr="00AF5D93">
        <w:rPr>
          <w:szCs w:val="24"/>
        </w:rPr>
        <w:t>devote</w:t>
      </w:r>
      <w:r w:rsidR="00AB55B9" w:rsidRPr="00AF5D93">
        <w:rPr>
          <w:szCs w:val="24"/>
        </w:rPr>
        <w:t xml:space="preserve"> </w:t>
      </w:r>
      <w:r w:rsidR="00C33E49" w:rsidRPr="00AF5D93">
        <w:rPr>
          <w:szCs w:val="24"/>
        </w:rPr>
        <w:t>an average of 35%</w:t>
      </w:r>
      <w:r w:rsidR="00AB55B9" w:rsidRPr="00AF5D93">
        <w:rPr>
          <w:szCs w:val="24"/>
        </w:rPr>
        <w:t xml:space="preserve"> of </w:t>
      </w:r>
      <w:r w:rsidR="00D00AF2">
        <w:rPr>
          <w:szCs w:val="24"/>
        </w:rPr>
        <w:t>his or her</w:t>
      </w:r>
      <w:bookmarkStart w:id="0" w:name="_GoBack"/>
      <w:bookmarkEnd w:id="0"/>
      <w:r w:rsidR="00D00AF2" w:rsidRPr="00AF5D93">
        <w:rPr>
          <w:szCs w:val="24"/>
        </w:rPr>
        <w:t xml:space="preserve"> </w:t>
      </w:r>
      <w:r w:rsidR="00AB55B9" w:rsidRPr="00AF5D93">
        <w:rPr>
          <w:szCs w:val="24"/>
        </w:rPr>
        <w:t xml:space="preserve">time to these requirements, thus the </w:t>
      </w:r>
      <w:r w:rsidR="00C33E49" w:rsidRPr="00AF5D93">
        <w:rPr>
          <w:szCs w:val="24"/>
        </w:rPr>
        <w:t xml:space="preserve">average annual </w:t>
      </w:r>
      <w:r w:rsidR="00AB55B9" w:rsidRPr="00AF5D93">
        <w:rPr>
          <w:szCs w:val="24"/>
        </w:rPr>
        <w:t xml:space="preserve">cost </w:t>
      </w:r>
      <w:r w:rsidR="00C33E49" w:rsidRPr="00AF5D93">
        <w:rPr>
          <w:szCs w:val="24"/>
        </w:rPr>
        <w:t>is expected to be $1</w:t>
      </w:r>
      <w:r w:rsidR="008B0B08" w:rsidRPr="00AF5D93">
        <w:rPr>
          <w:szCs w:val="24"/>
        </w:rPr>
        <w:t>4</w:t>
      </w:r>
      <w:r w:rsidR="00C33E49" w:rsidRPr="00AF5D93">
        <w:rPr>
          <w:szCs w:val="24"/>
        </w:rPr>
        <w:t>,000.</w:t>
      </w:r>
      <w:r w:rsidR="0040065E" w:rsidRPr="00AF5D93">
        <w:rPr>
          <w:szCs w:val="24"/>
        </w:rPr>
        <w:t xml:space="preserve">  </w:t>
      </w:r>
    </w:p>
    <w:p w:rsidR="00AF5D93" w:rsidRPr="00AF5D93" w:rsidRDefault="0080009F" w:rsidP="006B56D2">
      <w:pPr>
        <w:rPr>
          <w:szCs w:val="24"/>
        </w:rPr>
      </w:pPr>
      <w:r w:rsidRPr="00AF5D93">
        <w:rPr>
          <w:szCs w:val="24"/>
        </w:rPr>
        <w:t>15.</w:t>
      </w:r>
      <w:r w:rsidR="006B56D2" w:rsidRPr="00AF5D93">
        <w:rPr>
          <w:szCs w:val="24"/>
        </w:rPr>
        <w:t xml:space="preserve"> </w:t>
      </w:r>
      <w:r w:rsidR="00154FAF" w:rsidRPr="00AF5D93">
        <w:rPr>
          <w:szCs w:val="24"/>
        </w:rPr>
        <w:t>The</w:t>
      </w:r>
      <w:r w:rsidR="001A71CA" w:rsidRPr="00AF5D93">
        <w:rPr>
          <w:szCs w:val="24"/>
        </w:rPr>
        <w:t>re are no</w:t>
      </w:r>
      <w:r w:rsidR="00154FAF" w:rsidRPr="00AF5D93">
        <w:rPr>
          <w:szCs w:val="24"/>
        </w:rPr>
        <w:t xml:space="preserve"> burden changes</w:t>
      </w:r>
      <w:r w:rsidR="001A71CA" w:rsidRPr="00AF5D93">
        <w:rPr>
          <w:szCs w:val="24"/>
        </w:rPr>
        <w:t>.</w:t>
      </w:r>
      <w:r w:rsidR="00154FAF" w:rsidRPr="00AF5D93">
        <w:rPr>
          <w:szCs w:val="24"/>
        </w:rPr>
        <w:t xml:space="preserve"> </w:t>
      </w:r>
    </w:p>
    <w:p w:rsidR="00F44D68" w:rsidRPr="00AF5D93" w:rsidRDefault="008736A7" w:rsidP="006B56D2">
      <w:pPr>
        <w:rPr>
          <w:szCs w:val="24"/>
        </w:rPr>
      </w:pPr>
      <w:r w:rsidRPr="00AF5D93">
        <w:rPr>
          <w:szCs w:val="24"/>
        </w:rPr>
        <w:t xml:space="preserve">16. </w:t>
      </w:r>
      <w:r w:rsidR="006B56D2" w:rsidRPr="00AF5D93">
        <w:rPr>
          <w:szCs w:val="24"/>
        </w:rPr>
        <w:t>T</w:t>
      </w:r>
      <w:r w:rsidR="0080009F" w:rsidRPr="00AF5D93">
        <w:rPr>
          <w:szCs w:val="24"/>
        </w:rPr>
        <w:t>he results will not be published.</w:t>
      </w:r>
    </w:p>
    <w:p w:rsidR="00F44D68" w:rsidRPr="00AF5D93" w:rsidRDefault="0080009F" w:rsidP="006B56D2">
      <w:pPr>
        <w:rPr>
          <w:szCs w:val="24"/>
        </w:rPr>
      </w:pPr>
      <w:r w:rsidRPr="00AF5D93">
        <w:rPr>
          <w:szCs w:val="24"/>
        </w:rPr>
        <w:t xml:space="preserve">17. The </w:t>
      </w:r>
      <w:r w:rsidR="00154FAF" w:rsidRPr="00AF5D93">
        <w:rPr>
          <w:szCs w:val="24"/>
        </w:rPr>
        <w:t xml:space="preserve">OMB </w:t>
      </w:r>
      <w:r w:rsidRPr="00AF5D93">
        <w:rPr>
          <w:szCs w:val="24"/>
        </w:rPr>
        <w:t>expira</w:t>
      </w:r>
      <w:r w:rsidR="008736A7" w:rsidRPr="00AF5D93">
        <w:rPr>
          <w:szCs w:val="24"/>
        </w:rPr>
        <w:t>tion date will be displayed.</w:t>
      </w:r>
    </w:p>
    <w:p w:rsidR="001A71CA" w:rsidRPr="00AF5D93" w:rsidRDefault="0080009F" w:rsidP="006B56D2">
      <w:pPr>
        <w:rPr>
          <w:szCs w:val="24"/>
        </w:rPr>
      </w:pPr>
      <w:r w:rsidRPr="00AF5D93">
        <w:rPr>
          <w:szCs w:val="24"/>
        </w:rPr>
        <w:t xml:space="preserve">18. </w:t>
      </w:r>
      <w:r w:rsidR="006B56D2" w:rsidRPr="00AF5D93">
        <w:rPr>
          <w:szCs w:val="24"/>
        </w:rPr>
        <w:t>N</w:t>
      </w:r>
      <w:r w:rsidR="00186FFE" w:rsidRPr="00AF5D93">
        <w:rPr>
          <w:szCs w:val="24"/>
        </w:rPr>
        <w:t>o exceptions are sought to the certification</w:t>
      </w:r>
      <w:r w:rsidR="003A777E" w:rsidRPr="00AF5D93">
        <w:rPr>
          <w:szCs w:val="24"/>
        </w:rPr>
        <w:t xml:space="preserve"> statement.</w:t>
      </w:r>
      <w:r w:rsidR="00186FFE" w:rsidRPr="00AF5D93">
        <w:rPr>
          <w:szCs w:val="24"/>
        </w:rPr>
        <w:t xml:space="preserve"> </w:t>
      </w:r>
    </w:p>
    <w:p w:rsidR="00DB5D4E" w:rsidRPr="00AF5D93" w:rsidRDefault="00B37F68" w:rsidP="00DD7591">
      <w:pPr>
        <w:pStyle w:val="Heading1"/>
        <w:rPr>
          <w:szCs w:val="24"/>
        </w:rPr>
      </w:pPr>
      <w:r w:rsidRPr="00AF5D93">
        <w:rPr>
          <w:szCs w:val="24"/>
        </w:rPr>
        <w:t>B.</w:t>
      </w:r>
      <w:r w:rsidRPr="00AF5D93">
        <w:rPr>
          <w:szCs w:val="24"/>
        </w:rPr>
        <w:tab/>
        <w:t>COLLECTION OF INFORMATION EMPLOYING STATISTICAL METHODS</w:t>
      </w:r>
      <w:r w:rsidR="00DB5D4E" w:rsidRPr="00AF5D93">
        <w:rPr>
          <w:szCs w:val="24"/>
        </w:rPr>
        <w:t xml:space="preserve">: </w:t>
      </w:r>
    </w:p>
    <w:p w:rsidR="00D21726" w:rsidRPr="00AF5D93" w:rsidRDefault="005C57FD" w:rsidP="00DD7591">
      <w:pPr>
        <w:pStyle w:val="Heading1"/>
        <w:rPr>
          <w:b w:val="0"/>
          <w:szCs w:val="24"/>
        </w:rPr>
      </w:pPr>
      <w:r w:rsidRPr="00AF5D93">
        <w:rPr>
          <w:b w:val="0"/>
          <w:szCs w:val="24"/>
        </w:rPr>
        <w:t xml:space="preserve">This collection does not employ statistical methods. </w:t>
      </w:r>
    </w:p>
    <w:p w:rsidR="00B37F68" w:rsidRPr="00AF5D93" w:rsidRDefault="00B37F68" w:rsidP="006B56D2">
      <w:pPr>
        <w:rPr>
          <w:szCs w:val="24"/>
        </w:rPr>
      </w:pPr>
    </w:p>
    <w:sectPr w:rsidR="00B37F68" w:rsidRPr="00AF5D93" w:rsidSect="002B6A05">
      <w:headerReference w:type="default" r:id="rId10"/>
      <w:headerReference w:type="first" r:id="rId11"/>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4F5" w:rsidRDefault="001B44F5">
      <w:r>
        <w:separator/>
      </w:r>
    </w:p>
  </w:endnote>
  <w:endnote w:type="continuationSeparator" w:id="0">
    <w:p w:rsidR="001B44F5" w:rsidRDefault="001B44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4F5" w:rsidRDefault="001B44F5">
      <w:r>
        <w:separator/>
      </w:r>
    </w:p>
  </w:footnote>
  <w:footnote w:type="continuationSeparator" w:id="0">
    <w:p w:rsidR="001B44F5" w:rsidRDefault="001B4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7D" w:rsidRDefault="00E11BDF">
    <w:pPr>
      <w:pStyle w:val="Header"/>
      <w:jc w:val="center"/>
    </w:pPr>
    <w:r>
      <w:rPr>
        <w:rStyle w:val="PageNumber"/>
      </w:rPr>
      <w:fldChar w:fldCharType="begin"/>
    </w:r>
    <w:r w:rsidR="008D167D">
      <w:rPr>
        <w:rStyle w:val="PageNumber"/>
      </w:rPr>
      <w:instrText xml:space="preserve"> PAGE </w:instrText>
    </w:r>
    <w:r>
      <w:rPr>
        <w:rStyle w:val="PageNumber"/>
      </w:rPr>
      <w:fldChar w:fldCharType="separate"/>
    </w:r>
    <w:r w:rsidR="00DC6C23">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7D" w:rsidRDefault="008D167D">
    <w:pPr>
      <w:jc w:val="right"/>
      <w:rPr>
        <w:rFonts w:ascii="Courier New" w:hAnsi="Courier New"/>
        <w:color w:val="0000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7BC0561A"/>
    <w:multiLevelType w:val="hybridMultilevel"/>
    <w:tmpl w:val="CAB4F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D6565"/>
    <w:rsid w:val="00036142"/>
    <w:rsid w:val="00040233"/>
    <w:rsid w:val="000D2743"/>
    <w:rsid w:val="000E0F3F"/>
    <w:rsid w:val="000F30E3"/>
    <w:rsid w:val="00125B44"/>
    <w:rsid w:val="001365E3"/>
    <w:rsid w:val="00154FAF"/>
    <w:rsid w:val="00164E95"/>
    <w:rsid w:val="00182191"/>
    <w:rsid w:val="00186FFE"/>
    <w:rsid w:val="001A3A6A"/>
    <w:rsid w:val="001A71CA"/>
    <w:rsid w:val="001B04A4"/>
    <w:rsid w:val="001B44F5"/>
    <w:rsid w:val="001D04D3"/>
    <w:rsid w:val="001D0C9A"/>
    <w:rsid w:val="001F71F0"/>
    <w:rsid w:val="00225740"/>
    <w:rsid w:val="002337B6"/>
    <w:rsid w:val="0025335B"/>
    <w:rsid w:val="0025655C"/>
    <w:rsid w:val="002879C5"/>
    <w:rsid w:val="002A76B8"/>
    <w:rsid w:val="002B29FF"/>
    <w:rsid w:val="002B6A05"/>
    <w:rsid w:val="002C4D9B"/>
    <w:rsid w:val="002D4218"/>
    <w:rsid w:val="00300C8A"/>
    <w:rsid w:val="0030204E"/>
    <w:rsid w:val="003062D1"/>
    <w:rsid w:val="003133E5"/>
    <w:rsid w:val="003378F6"/>
    <w:rsid w:val="003441EE"/>
    <w:rsid w:val="00370649"/>
    <w:rsid w:val="0039264A"/>
    <w:rsid w:val="003A777E"/>
    <w:rsid w:val="003D2612"/>
    <w:rsid w:val="003E0BAD"/>
    <w:rsid w:val="003F191D"/>
    <w:rsid w:val="003F37E8"/>
    <w:rsid w:val="0040065E"/>
    <w:rsid w:val="00420411"/>
    <w:rsid w:val="00444493"/>
    <w:rsid w:val="00470799"/>
    <w:rsid w:val="004764EA"/>
    <w:rsid w:val="004B7AED"/>
    <w:rsid w:val="004D3D1F"/>
    <w:rsid w:val="004D465B"/>
    <w:rsid w:val="004E3DD4"/>
    <w:rsid w:val="004F0DB4"/>
    <w:rsid w:val="004F3827"/>
    <w:rsid w:val="00512E2F"/>
    <w:rsid w:val="00533DA6"/>
    <w:rsid w:val="00592E9D"/>
    <w:rsid w:val="00595692"/>
    <w:rsid w:val="005A6C4A"/>
    <w:rsid w:val="005C57FD"/>
    <w:rsid w:val="005D5698"/>
    <w:rsid w:val="005E4908"/>
    <w:rsid w:val="005E623F"/>
    <w:rsid w:val="005F305B"/>
    <w:rsid w:val="006046DC"/>
    <w:rsid w:val="0061597A"/>
    <w:rsid w:val="006359C2"/>
    <w:rsid w:val="00665D4D"/>
    <w:rsid w:val="006B2BE6"/>
    <w:rsid w:val="006B56D2"/>
    <w:rsid w:val="006D56F0"/>
    <w:rsid w:val="006D6F56"/>
    <w:rsid w:val="006D78D9"/>
    <w:rsid w:val="006E4A0D"/>
    <w:rsid w:val="006F130E"/>
    <w:rsid w:val="0070065A"/>
    <w:rsid w:val="0075242E"/>
    <w:rsid w:val="0075516F"/>
    <w:rsid w:val="007819FF"/>
    <w:rsid w:val="007A5B96"/>
    <w:rsid w:val="007B2241"/>
    <w:rsid w:val="007C0ABF"/>
    <w:rsid w:val="007E24DF"/>
    <w:rsid w:val="0080009F"/>
    <w:rsid w:val="00803367"/>
    <w:rsid w:val="00813AF7"/>
    <w:rsid w:val="00844AE5"/>
    <w:rsid w:val="00870D98"/>
    <w:rsid w:val="008736A7"/>
    <w:rsid w:val="00881B90"/>
    <w:rsid w:val="00887364"/>
    <w:rsid w:val="00893CE9"/>
    <w:rsid w:val="0089510D"/>
    <w:rsid w:val="008A43E4"/>
    <w:rsid w:val="008A4899"/>
    <w:rsid w:val="008A7691"/>
    <w:rsid w:val="008A7A20"/>
    <w:rsid w:val="008B0B08"/>
    <w:rsid w:val="008C7145"/>
    <w:rsid w:val="008D167D"/>
    <w:rsid w:val="008D3B6D"/>
    <w:rsid w:val="008D6565"/>
    <w:rsid w:val="00941EAB"/>
    <w:rsid w:val="00962987"/>
    <w:rsid w:val="00992E88"/>
    <w:rsid w:val="00A22BDE"/>
    <w:rsid w:val="00A40A5A"/>
    <w:rsid w:val="00A64545"/>
    <w:rsid w:val="00AB3D41"/>
    <w:rsid w:val="00AB55B9"/>
    <w:rsid w:val="00AB7E17"/>
    <w:rsid w:val="00AC564C"/>
    <w:rsid w:val="00AC767C"/>
    <w:rsid w:val="00AC7D2F"/>
    <w:rsid w:val="00AD1462"/>
    <w:rsid w:val="00AF5D93"/>
    <w:rsid w:val="00B156AE"/>
    <w:rsid w:val="00B37F68"/>
    <w:rsid w:val="00B6531F"/>
    <w:rsid w:val="00BC5A9A"/>
    <w:rsid w:val="00BD39FA"/>
    <w:rsid w:val="00C33E49"/>
    <w:rsid w:val="00C60267"/>
    <w:rsid w:val="00C66404"/>
    <w:rsid w:val="00C7207B"/>
    <w:rsid w:val="00CB233B"/>
    <w:rsid w:val="00CF22E5"/>
    <w:rsid w:val="00D00AF2"/>
    <w:rsid w:val="00D02AD5"/>
    <w:rsid w:val="00D13754"/>
    <w:rsid w:val="00D21726"/>
    <w:rsid w:val="00D2566D"/>
    <w:rsid w:val="00D40026"/>
    <w:rsid w:val="00D46C23"/>
    <w:rsid w:val="00D504D4"/>
    <w:rsid w:val="00D60C22"/>
    <w:rsid w:val="00D805D4"/>
    <w:rsid w:val="00DB5D4E"/>
    <w:rsid w:val="00DC6C23"/>
    <w:rsid w:val="00DD7591"/>
    <w:rsid w:val="00E03655"/>
    <w:rsid w:val="00E056DA"/>
    <w:rsid w:val="00E10B48"/>
    <w:rsid w:val="00E11BDF"/>
    <w:rsid w:val="00E427FB"/>
    <w:rsid w:val="00E71E6B"/>
    <w:rsid w:val="00E91B64"/>
    <w:rsid w:val="00EC0FE5"/>
    <w:rsid w:val="00EC6655"/>
    <w:rsid w:val="00F17684"/>
    <w:rsid w:val="00F23765"/>
    <w:rsid w:val="00F44D68"/>
    <w:rsid w:val="00F61BD7"/>
    <w:rsid w:val="00F6525D"/>
    <w:rsid w:val="00F7220B"/>
    <w:rsid w:val="00F81CD6"/>
    <w:rsid w:val="00FA00E8"/>
    <w:rsid w:val="00FD159E"/>
    <w:rsid w:val="00FE7F74"/>
    <w:rsid w:val="00FF0BC7"/>
    <w:rsid w:val="00FF4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A05"/>
    <w:pPr>
      <w:spacing w:after="120"/>
    </w:pPr>
    <w:rPr>
      <w:sz w:val="24"/>
    </w:rPr>
  </w:style>
  <w:style w:type="paragraph" w:styleId="Heading1">
    <w:name w:val="heading 1"/>
    <w:basedOn w:val="Normal"/>
    <w:next w:val="Normal"/>
    <w:qFormat/>
    <w:rsid w:val="002B6A0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6A05"/>
    <w:pPr>
      <w:tabs>
        <w:tab w:val="center" w:pos="4320"/>
        <w:tab w:val="right" w:pos="8640"/>
      </w:tabs>
    </w:pPr>
  </w:style>
  <w:style w:type="paragraph" w:styleId="NormalIndent">
    <w:name w:val="Normal Indent"/>
    <w:basedOn w:val="Normal"/>
    <w:rsid w:val="002B6A05"/>
    <w:pPr>
      <w:ind w:left="360"/>
    </w:pPr>
  </w:style>
  <w:style w:type="paragraph" w:styleId="Footer">
    <w:name w:val="footer"/>
    <w:basedOn w:val="Normal"/>
    <w:rsid w:val="002B6A05"/>
    <w:pPr>
      <w:tabs>
        <w:tab w:val="center" w:pos="4320"/>
        <w:tab w:val="right" w:pos="8640"/>
      </w:tabs>
    </w:pPr>
  </w:style>
  <w:style w:type="character" w:styleId="PageNumber">
    <w:name w:val="page number"/>
    <w:basedOn w:val="DefaultParagraphFont"/>
    <w:rsid w:val="002B6A05"/>
  </w:style>
  <w:style w:type="character" w:styleId="Hyperlink">
    <w:name w:val="Hyperlink"/>
    <w:basedOn w:val="DefaultParagraphFont"/>
    <w:rsid w:val="008D6565"/>
    <w:rPr>
      <w:color w:val="0000FF"/>
      <w:u w:val="single"/>
    </w:rPr>
  </w:style>
  <w:style w:type="paragraph" w:styleId="BalloonText">
    <w:name w:val="Balloon Text"/>
    <w:basedOn w:val="Normal"/>
    <w:semiHidden/>
    <w:rsid w:val="00E71E6B"/>
    <w:rPr>
      <w:rFonts w:ascii="Tahoma" w:hAnsi="Tahoma" w:cs="Tahoma"/>
      <w:sz w:val="16"/>
      <w:szCs w:val="16"/>
    </w:rPr>
  </w:style>
  <w:style w:type="character" w:styleId="Emphasis">
    <w:name w:val="Emphasis"/>
    <w:basedOn w:val="DefaultParagraphFont"/>
    <w:qFormat/>
    <w:rsid w:val="005E623F"/>
    <w:rPr>
      <w:i/>
      <w:iCs/>
    </w:rPr>
  </w:style>
  <w:style w:type="character" w:styleId="CommentReference">
    <w:name w:val="annotation reference"/>
    <w:basedOn w:val="DefaultParagraphFont"/>
    <w:semiHidden/>
    <w:rsid w:val="00D2566D"/>
    <w:rPr>
      <w:sz w:val="16"/>
      <w:szCs w:val="16"/>
    </w:rPr>
  </w:style>
  <w:style w:type="paragraph" w:styleId="CommentText">
    <w:name w:val="annotation text"/>
    <w:basedOn w:val="Normal"/>
    <w:semiHidden/>
    <w:rsid w:val="00D2566D"/>
    <w:rPr>
      <w:sz w:val="20"/>
    </w:rPr>
  </w:style>
  <w:style w:type="paragraph" w:styleId="CommentSubject">
    <w:name w:val="annotation subject"/>
    <w:basedOn w:val="CommentText"/>
    <w:next w:val="CommentText"/>
    <w:semiHidden/>
    <w:rsid w:val="00D2566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A05"/>
    <w:pPr>
      <w:spacing w:after="120"/>
    </w:pPr>
    <w:rPr>
      <w:sz w:val="24"/>
    </w:rPr>
  </w:style>
  <w:style w:type="paragraph" w:styleId="Heading1">
    <w:name w:val="heading 1"/>
    <w:basedOn w:val="Normal"/>
    <w:next w:val="Normal"/>
    <w:qFormat/>
    <w:rsid w:val="002B6A0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6A05"/>
    <w:pPr>
      <w:tabs>
        <w:tab w:val="center" w:pos="4320"/>
        <w:tab w:val="right" w:pos="8640"/>
      </w:tabs>
    </w:pPr>
  </w:style>
  <w:style w:type="paragraph" w:styleId="NormalIndent">
    <w:name w:val="Normal Indent"/>
    <w:basedOn w:val="Normal"/>
    <w:rsid w:val="002B6A05"/>
    <w:pPr>
      <w:ind w:left="360"/>
    </w:pPr>
  </w:style>
  <w:style w:type="paragraph" w:styleId="Footer">
    <w:name w:val="footer"/>
    <w:basedOn w:val="Normal"/>
    <w:rsid w:val="002B6A05"/>
    <w:pPr>
      <w:tabs>
        <w:tab w:val="center" w:pos="4320"/>
        <w:tab w:val="right" w:pos="8640"/>
      </w:tabs>
    </w:pPr>
  </w:style>
  <w:style w:type="character" w:styleId="PageNumber">
    <w:name w:val="page number"/>
    <w:basedOn w:val="DefaultParagraphFont"/>
    <w:rsid w:val="002B6A05"/>
  </w:style>
  <w:style w:type="character" w:styleId="Hyperlink">
    <w:name w:val="Hyperlink"/>
    <w:basedOn w:val="DefaultParagraphFont"/>
    <w:rsid w:val="008D6565"/>
    <w:rPr>
      <w:color w:val="0000FF"/>
      <w:u w:val="single"/>
    </w:rPr>
  </w:style>
  <w:style w:type="paragraph" w:styleId="BalloonText">
    <w:name w:val="Balloon Text"/>
    <w:basedOn w:val="Normal"/>
    <w:semiHidden/>
    <w:rsid w:val="00E71E6B"/>
    <w:rPr>
      <w:rFonts w:ascii="Tahoma" w:hAnsi="Tahoma" w:cs="Tahoma"/>
      <w:sz w:val="16"/>
      <w:szCs w:val="16"/>
    </w:rPr>
  </w:style>
  <w:style w:type="character" w:styleId="Emphasis">
    <w:name w:val="Emphasis"/>
    <w:basedOn w:val="DefaultParagraphFont"/>
    <w:qFormat/>
    <w:rsid w:val="005E623F"/>
    <w:rPr>
      <w:i/>
      <w:iCs/>
    </w:rPr>
  </w:style>
  <w:style w:type="character" w:styleId="CommentReference">
    <w:name w:val="annotation reference"/>
    <w:basedOn w:val="DefaultParagraphFont"/>
    <w:semiHidden/>
    <w:rsid w:val="00D2566D"/>
    <w:rPr>
      <w:sz w:val="16"/>
      <w:szCs w:val="16"/>
    </w:rPr>
  </w:style>
  <w:style w:type="paragraph" w:styleId="CommentText">
    <w:name w:val="annotation text"/>
    <w:basedOn w:val="Normal"/>
    <w:semiHidden/>
    <w:rsid w:val="00D2566D"/>
    <w:rPr>
      <w:sz w:val="20"/>
    </w:rPr>
  </w:style>
  <w:style w:type="paragraph" w:styleId="CommentSubject">
    <w:name w:val="annotation subject"/>
    <w:basedOn w:val="CommentText"/>
    <w:next w:val="CommentText"/>
    <w:semiHidden/>
    <w:rsid w:val="00D2566D"/>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5D3D31A01CC4C8DDF8B0DAFB5B4BC" ma:contentTypeVersion="2" ma:contentTypeDescription="Create a new document." ma:contentTypeScope="" ma:versionID="12c2d685bfc7d189bac6ca12a0d212ea">
  <xsd:schema xmlns:xsd="http://www.w3.org/2001/XMLSchema" xmlns:xs="http://www.w3.org/2001/XMLSchema" xmlns:p="http://schemas.microsoft.com/office/2006/metadata/properties" xmlns:ns1="http://schemas.microsoft.com/sharepoint/v3" xmlns:ns2="02f6f810-7c0c-4ae1-8f9f-fb5217b37c9f" targetNamespace="http://schemas.microsoft.com/office/2006/metadata/properties" ma:root="true" ma:fieldsID="f88500f6d54f4937883a263848ef1d5f" ns1:_="" ns2:_="">
    <xsd:import namespace="http://schemas.microsoft.com/sharepoint/v3"/>
    <xsd:import namespace="02f6f810-7c0c-4ae1-8f9f-fb5217b37c9f"/>
    <xsd:element name="properties">
      <xsd:complexType>
        <xsd:sequence>
          <xsd:element name="documentManagement">
            <xsd:complexType>
              <xsd:all>
                <xsd:element ref="ns1:PublishingStartDate" minOccurs="0"/>
                <xsd:element ref="ns1:PublishingExpirationDate" minOccurs="0"/>
                <xsd:element ref="ns2:Filled_x0020_or_x0020_Not_x0020_Fill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f6f810-7c0c-4ae1-8f9f-fb5217b37c9f" elementFormDefault="qualified">
    <xsd:import namespace="http://schemas.microsoft.com/office/2006/documentManagement/types"/>
    <xsd:import namespace="http://schemas.microsoft.com/office/infopath/2007/PartnerControls"/>
    <xsd:element name="Filled_x0020_or_x0020_Not_x0020_Filled" ma:index="10" nillable="true" ma:displayName="Filled or Not Filled" ma:internalName="Filled_x0020_or_x0020_Not_x0020_Fill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Filled_x0020_or_x0020_Not_x0020_Filled xmlns="02f6f810-7c0c-4ae1-8f9f-fb5217b37c9f" xsi:nil="true"/>
    <PublishingStartDate xmlns="http://schemas.microsoft.com/sharepoint/v3" xsi:nil="true"/>
  </documentManagement>
</p:properties>
</file>

<file path=customXml/itemProps1.xml><?xml version="1.0" encoding="utf-8"?>
<ds:datastoreItem xmlns:ds="http://schemas.openxmlformats.org/officeDocument/2006/customXml" ds:itemID="{04C15952-1688-4494-B9EB-6AF840EE4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f6f810-7c0c-4ae1-8f9f-fb5217b37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92215-8BEE-4452-ADB9-63752F27D97A}">
  <ds:schemaRefs>
    <ds:schemaRef ds:uri="http://schemas.microsoft.com/sharepoint/v3/contenttype/forms"/>
  </ds:schemaRefs>
</ds:datastoreItem>
</file>

<file path=customXml/itemProps3.xml><?xml version="1.0" encoding="utf-8"?>
<ds:datastoreItem xmlns:ds="http://schemas.openxmlformats.org/officeDocument/2006/customXml" ds:itemID="{ED2821A5-BD18-439C-897A-DDABD62191CC}">
  <ds:schemaRefs>
    <ds:schemaRef ds:uri="http://schemas.microsoft.com/office/2006/metadata/properties"/>
    <ds:schemaRef ds:uri="http://schemas.microsoft.com/sharepoint/v3"/>
    <ds:schemaRef ds:uri="02f6f810-7c0c-4ae1-8f9f-fb5217b37c9f"/>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US DEPARTMENT OF STATE</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USDOS</dc:creator>
  <cp:keywords/>
  <dc:description/>
  <cp:lastModifiedBy>petersoncr2</cp:lastModifiedBy>
  <cp:revision>4</cp:revision>
  <cp:lastPrinted>2012-03-28T19:23:00Z</cp:lastPrinted>
  <dcterms:created xsi:type="dcterms:W3CDTF">2012-06-06T19:41:00Z</dcterms:created>
  <dcterms:modified xsi:type="dcterms:W3CDTF">2012-08-29T17:24:00Z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0x010100C665D3D31A01CC4C8DDF8B0DAFB5B4BC</vt:lpwstr>
  </property>
</Properties>
</file>