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1610"/>
      </w:tblGrid>
      <w:tr w:rsidR="00D7722A">
        <w:trPr>
          <w:cantSplit/>
        </w:trPr>
        <w:tc>
          <w:tcPr>
            <w:tcW w:w="11610" w:type="dxa"/>
            <w:tcBorders>
              <w:right w:val="single" w:sz="4" w:space="0" w:color="auto"/>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sz="4" w:space="0" w:color="auto"/>
              <w:right w:val="single" w:sz="4" w:space="0" w:color="auto"/>
            </w:tcBorders>
            <w:shd w:val="pct5" w:color="auto" w:fill="FFFFFF"/>
          </w:tcPr>
          <w:p w:rsidR="00D7722A" w:rsidRDefault="00175B3E">
            <w:pPr>
              <w:pStyle w:val="Heading1"/>
            </w:pPr>
            <w:r>
              <w:t>PURPOSE</w:t>
            </w:r>
          </w:p>
          <w:p w:rsidR="00B64D7C" w:rsidRDefault="00BE438E" w:rsidP="00BE438E">
            <w:pPr>
              <w:autoSpaceDE w:val="0"/>
              <w:autoSpaceDN w:val="0"/>
              <w:adjustRightInd w:val="0"/>
              <w:jc w:val="both"/>
              <w:rPr>
                <w:color w:val="000000"/>
                <w:sz w:val="18"/>
                <w:szCs w:val="18"/>
              </w:rPr>
            </w:pPr>
            <w:r>
              <w:rPr>
                <w:color w:val="000000"/>
                <w:sz w:val="18"/>
                <w:szCs w:val="18"/>
              </w:rPr>
              <w:t xml:space="preserve">The </w:t>
            </w:r>
            <w:r w:rsidRPr="00CE1E21">
              <w:rPr>
                <w:color w:val="000000"/>
                <w:sz w:val="18"/>
                <w:szCs w:val="18"/>
              </w:rPr>
              <w:t xml:space="preserve">Form EIA-851A </w:t>
            </w:r>
            <w:r w:rsidR="008E40FC">
              <w:rPr>
                <w:color w:val="000000"/>
                <w:sz w:val="18"/>
                <w:szCs w:val="18"/>
              </w:rPr>
              <w:t>“</w:t>
            </w:r>
            <w:r w:rsidRPr="00CE1E21">
              <w:rPr>
                <w:color w:val="000000"/>
                <w:sz w:val="18"/>
                <w:szCs w:val="18"/>
              </w:rPr>
              <w:t>Domestic Uranium Production Report (Annual)</w:t>
            </w:r>
            <w:r w:rsidR="008E40FC">
              <w:rPr>
                <w:color w:val="000000"/>
                <w:sz w:val="18"/>
                <w:szCs w:val="18"/>
              </w:rPr>
              <w:t>”</w:t>
            </w:r>
            <w:r>
              <w:rPr>
                <w:color w:val="000000"/>
                <w:sz w:val="18"/>
                <w:szCs w:val="18"/>
              </w:rPr>
              <w:t xml:space="preserve"> is used to collect data about the U.S. uranium industry</w:t>
            </w:r>
            <w:r w:rsidR="00F571BB">
              <w:rPr>
                <w:color w:val="000000"/>
                <w:sz w:val="18"/>
                <w:szCs w:val="18"/>
              </w:rPr>
              <w:t xml:space="preserve"> </w:t>
            </w:r>
            <w:r w:rsidR="00F450BE">
              <w:rPr>
                <w:color w:val="000000"/>
                <w:sz w:val="18"/>
                <w:szCs w:val="18"/>
              </w:rPr>
              <w:t xml:space="preserve">on uranium milling and processing, uranium feed sources, uranium mining, employment, drilling, expenditures, and uranium reserves. </w:t>
            </w:r>
            <w:r>
              <w:rPr>
                <w:color w:val="000000"/>
                <w:sz w:val="18"/>
                <w:szCs w:val="18"/>
              </w:rPr>
              <w:t>The legal a</w:t>
            </w:r>
            <w:r w:rsidR="00175B3E" w:rsidRPr="00CE1E21">
              <w:rPr>
                <w:color w:val="000000"/>
                <w:sz w:val="18"/>
                <w:szCs w:val="18"/>
              </w:rPr>
              <w:t>uthority</w:t>
            </w:r>
            <w:r w:rsidR="00E21089">
              <w:rPr>
                <w:color w:val="000000"/>
                <w:sz w:val="18"/>
                <w:szCs w:val="18"/>
              </w:rPr>
              <w:t xml:space="preserve"> for this mandatory survey is </w:t>
            </w:r>
            <w:r w:rsidR="00175B3E" w:rsidRPr="00CE1E21">
              <w:rPr>
                <w:color w:val="000000"/>
                <w:sz w:val="18"/>
                <w:szCs w:val="18"/>
              </w:rPr>
              <w:t>Section 13(b) of the Federal Energy Administration Act of 1974 (FEAA) (Publi</w:t>
            </w:r>
            <w:r w:rsidR="00D9077A">
              <w:rPr>
                <w:color w:val="000000"/>
                <w:sz w:val="18"/>
                <w:szCs w:val="18"/>
              </w:rPr>
              <w:t>c Law 93-</w:t>
            </w:r>
            <w:r w:rsidR="00175B3E" w:rsidRPr="00CE1E21">
              <w:rPr>
                <w:color w:val="000000"/>
                <w:sz w:val="18"/>
                <w:szCs w:val="18"/>
              </w:rPr>
              <w:t>275), as amended</w:t>
            </w:r>
            <w:r w:rsidR="00175B3E" w:rsidRPr="00306ECB">
              <w:rPr>
                <w:sz w:val="18"/>
                <w:szCs w:val="18"/>
              </w:rPr>
              <w:t>.</w:t>
            </w:r>
            <w:r w:rsidR="009E51EF" w:rsidRPr="00306ECB">
              <w:rPr>
                <w:sz w:val="18"/>
                <w:szCs w:val="18"/>
              </w:rPr>
              <w:t xml:space="preserve">  The data are used by Congress and the public.</w:t>
            </w:r>
          </w:p>
          <w:p w:rsidR="00B64D7C" w:rsidRDefault="00B64D7C" w:rsidP="00BE438E">
            <w:pPr>
              <w:autoSpaceDE w:val="0"/>
              <w:autoSpaceDN w:val="0"/>
              <w:adjustRightInd w:val="0"/>
              <w:jc w:val="both"/>
              <w:rPr>
                <w:color w:val="000000"/>
                <w:sz w:val="18"/>
                <w:szCs w:val="18"/>
              </w:rPr>
            </w:pPr>
          </w:p>
          <w:p w:rsidR="00D7722A" w:rsidRPr="00CE1E21" w:rsidRDefault="00BE438E" w:rsidP="007F1176">
            <w:pPr>
              <w:autoSpaceDE w:val="0"/>
              <w:autoSpaceDN w:val="0"/>
              <w:adjustRightInd w:val="0"/>
              <w:jc w:val="both"/>
              <w:rPr>
                <w:b/>
                <w:i/>
                <w:sz w:val="18"/>
                <w:szCs w:val="18"/>
              </w:rPr>
            </w:pPr>
            <w:r>
              <w:rPr>
                <w:color w:val="000000"/>
                <w:sz w:val="18"/>
                <w:szCs w:val="18"/>
              </w:rPr>
              <w:t>The</w:t>
            </w:r>
            <w:r w:rsidR="00175B3E" w:rsidRPr="00CE1E21">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175B3E" w:rsidRPr="008E40FC">
              <w:rPr>
                <w:i/>
                <w:color w:val="000000"/>
                <w:sz w:val="18"/>
                <w:szCs w:val="18"/>
              </w:rPr>
              <w:t>Dom</w:t>
            </w:r>
            <w:r w:rsidRPr="008E40FC">
              <w:rPr>
                <w:i/>
                <w:color w:val="000000"/>
                <w:sz w:val="18"/>
                <w:szCs w:val="18"/>
              </w:rPr>
              <w:t>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175B3E" w:rsidRPr="008E40FC">
              <w:rPr>
                <w:i/>
                <w:color w:val="000000"/>
                <w:sz w:val="18"/>
                <w:szCs w:val="18"/>
              </w:rPr>
              <w:t>Annual</w:t>
            </w:r>
            <w:r>
              <w:rPr>
                <w:color w:val="000000"/>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Pr>
                <w:i/>
                <w:color w:val="000000"/>
                <w:sz w:val="18"/>
                <w:szCs w:val="18"/>
              </w:rPr>
              <w:t>Quarterly</w:t>
            </w:r>
            <w:r>
              <w:rPr>
                <w:color w:val="000000"/>
                <w:sz w:val="18"/>
                <w:szCs w:val="18"/>
              </w:rPr>
              <w:t xml:space="preserve">, and </w:t>
            </w:r>
            <w:r w:rsidRPr="008E40FC">
              <w:rPr>
                <w:i/>
                <w:color w:val="000000"/>
                <w:sz w:val="18"/>
                <w:szCs w:val="18"/>
              </w:rPr>
              <w:t>Annual Energy Review</w:t>
            </w:r>
            <w:r>
              <w:rPr>
                <w:color w:val="000000"/>
                <w:sz w:val="18"/>
                <w:szCs w:val="18"/>
              </w:rPr>
              <w:t>.</w:t>
            </w:r>
          </w:p>
        </w:tc>
      </w:tr>
      <w:tr w:rsidR="00D7722A">
        <w:trPr>
          <w:cantSplit/>
        </w:trPr>
        <w:tc>
          <w:tcPr>
            <w:tcW w:w="11610" w:type="dxa"/>
            <w:tcBorders>
              <w:right w:val="single" w:sz="4" w:space="0" w:color="auto"/>
            </w:tcBorders>
            <w:shd w:val="pct5" w:color="auto" w:fill="FFFFFF"/>
          </w:tcPr>
          <w:p w:rsidR="00D7722A" w:rsidRDefault="00175B3E">
            <w:pPr>
              <w:pStyle w:val="Heading1"/>
            </w:pPr>
            <w:r>
              <w:t>REQUIRED RESPONDENTS</w:t>
            </w:r>
          </w:p>
          <w:p w:rsidR="00D7722A" w:rsidRDefault="00175B3E" w:rsidP="0012010D">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EIA-851A.</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uranium producers and firms</w:t>
            </w:r>
            <w:r w:rsidR="00640E0A">
              <w:rPr>
                <w:color w:val="000000"/>
                <w:sz w:val="18"/>
                <w:szCs w:val="18"/>
              </w:rPr>
              <w:t xml:space="preserve"> </w:t>
            </w:r>
            <w:r w:rsidR="00062FB8">
              <w:rPr>
                <w:color w:val="000000"/>
                <w:sz w:val="18"/>
                <w:szCs w:val="18"/>
              </w:rPr>
              <w:t xml:space="preserve">with </w:t>
            </w:r>
            <w:r w:rsidR="0023462B">
              <w:rPr>
                <w:color w:val="000000"/>
                <w:sz w:val="18"/>
                <w:szCs w:val="18"/>
              </w:rPr>
              <w:t xml:space="preserve">uranium activities: </w:t>
            </w:r>
            <w:r w:rsidR="00062FB8">
              <w:rPr>
                <w:color w:val="000000"/>
                <w:sz w:val="18"/>
                <w:szCs w:val="18"/>
              </w:rPr>
              <w:t>drilling, exploration</w:t>
            </w:r>
            <w:r w:rsidR="00C363BE">
              <w:rPr>
                <w:color w:val="000000"/>
                <w:sz w:val="18"/>
                <w:szCs w:val="18"/>
              </w:rPr>
              <w:t>, land</w:t>
            </w:r>
            <w:r w:rsidR="00062FB8">
              <w:rPr>
                <w:color w:val="000000"/>
                <w:sz w:val="18"/>
                <w:szCs w:val="18"/>
              </w:rPr>
              <w:t>, mining, mi</w:t>
            </w:r>
            <w:r w:rsidR="00640E0A">
              <w:rPr>
                <w:color w:val="000000"/>
                <w:sz w:val="18"/>
                <w:szCs w:val="18"/>
              </w:rPr>
              <w:t xml:space="preserve">lling, processing, reclamation, </w:t>
            </w:r>
            <w:r w:rsidR="00062FB8">
              <w:rPr>
                <w:color w:val="000000"/>
                <w:sz w:val="18"/>
                <w:szCs w:val="18"/>
              </w:rPr>
              <w:t xml:space="preserve">and reserves. </w:t>
            </w:r>
          </w:p>
        </w:tc>
      </w:tr>
      <w:tr w:rsidR="00D7722A">
        <w:trPr>
          <w:cantSplit/>
        </w:trPr>
        <w:tc>
          <w:tcPr>
            <w:tcW w:w="11610" w:type="dxa"/>
            <w:tcBorders>
              <w:bottom w:val="single" w:sz="6" w:space="0" w:color="auto"/>
              <w:right w:val="single" w:sz="4" w:space="0" w:color="auto"/>
            </w:tcBorders>
            <w:shd w:val="pct5" w:color="auto" w:fill="FFFFFF"/>
          </w:tcPr>
          <w:p w:rsidR="00D7722A" w:rsidRDefault="00175B3E">
            <w:pPr>
              <w:pStyle w:val="Heading1"/>
              <w:rPr>
                <w:sz w:val="16"/>
                <w:szCs w:val="18"/>
              </w:rPr>
            </w:pPr>
            <w:r>
              <w:t>DUE DATE</w:t>
            </w:r>
          </w:p>
          <w:p w:rsidR="00D7722A" w:rsidRPr="00E21688" w:rsidRDefault="00175B3E" w:rsidP="007A7EB2">
            <w:pPr>
              <w:jc w:val="both"/>
              <w:rPr>
                <w:sz w:val="18"/>
                <w:szCs w:val="18"/>
              </w:rPr>
            </w:pPr>
            <w:r w:rsidRPr="00C170F2">
              <w:rPr>
                <w:color w:val="000000"/>
                <w:sz w:val="18"/>
                <w:szCs w:val="18"/>
              </w:rPr>
              <w:t xml:space="preserve">The Form EIA-851A </w:t>
            </w:r>
            <w:r w:rsidR="007A7EB2">
              <w:rPr>
                <w:color w:val="000000"/>
                <w:sz w:val="18"/>
                <w:szCs w:val="18"/>
              </w:rPr>
              <w:t>should be submitted to</w:t>
            </w:r>
            <w:r w:rsidRPr="00C170F2">
              <w:rPr>
                <w:color w:val="000000"/>
                <w:sz w:val="18"/>
                <w:szCs w:val="18"/>
              </w:rPr>
              <w:t xml:space="preserve"> EIA by March 1, 201</w:t>
            </w:r>
            <w:r>
              <w:rPr>
                <w:color w:val="000000"/>
                <w:sz w:val="18"/>
                <w:szCs w:val="18"/>
              </w:rPr>
              <w:t>3</w:t>
            </w:r>
            <w:r w:rsidRPr="00C170F2">
              <w:rPr>
                <w:sz w:val="18"/>
                <w:szCs w:val="18"/>
              </w:rPr>
              <w:t>.</w:t>
            </w:r>
          </w:p>
        </w:tc>
      </w:tr>
      <w:tr w:rsidR="00D7722A">
        <w:trPr>
          <w:cantSplit/>
        </w:trPr>
        <w:tc>
          <w:tcPr>
            <w:tcW w:w="11610" w:type="dxa"/>
            <w:tcBorders>
              <w:top w:val="single" w:sz="6" w:space="0" w:color="auto"/>
              <w:bottom w:val="nil"/>
              <w:right w:val="single" w:sz="4" w:space="0" w:color="auto"/>
            </w:tcBorders>
            <w:shd w:val="pct5" w:color="auto" w:fill="FFFFFF"/>
          </w:tcPr>
          <w:p w:rsidR="00D7722A" w:rsidRDefault="00175B3E">
            <w:pPr>
              <w:pStyle w:val="Heading1"/>
            </w:pPr>
            <w:r>
              <w:t>HOW TO FILE A RESPONSE</w:t>
            </w:r>
          </w:p>
          <w:p w:rsidR="00175B3E" w:rsidRPr="00C170F2" w:rsidRDefault="00175B3E" w:rsidP="00175B3E">
            <w:pPr>
              <w:rPr>
                <w:sz w:val="18"/>
                <w:szCs w:val="18"/>
              </w:rPr>
            </w:pPr>
            <w:r w:rsidRPr="00C170F2">
              <w:rPr>
                <w:sz w:val="18"/>
                <w:szCs w:val="18"/>
              </w:rPr>
              <w:t>Survey respondents should submit data electronically using EIA’s secure Single Sign-On internet data collection system.  This system uses security protocols to protect information against unauthorized access during transmission. If you have not registered with EIA’s Single Sign-On system, send an e</w:t>
            </w:r>
            <w:r w:rsidR="0099336A">
              <w:rPr>
                <w:sz w:val="18"/>
                <w:szCs w:val="18"/>
              </w:rPr>
              <w:t>-</w:t>
            </w:r>
            <w:r w:rsidRPr="00C170F2">
              <w:rPr>
                <w:sz w:val="18"/>
                <w:szCs w:val="18"/>
              </w:rPr>
              <w:t xml:space="preserve">mail requesting assistance to </w:t>
            </w:r>
            <w:hyperlink r:id="rId8" w:history="1">
              <w:r w:rsidR="00A77E73">
                <w:rPr>
                  <w:rStyle w:val="Hyperlink"/>
                  <w:sz w:val="18"/>
                  <w:szCs w:val="18"/>
                </w:rPr>
                <w:t>EIA-851A@eia.gov</w:t>
              </w:r>
            </w:hyperlink>
            <w:r w:rsidRPr="00C170F2">
              <w:rPr>
                <w:sz w:val="18"/>
                <w:szCs w:val="18"/>
              </w:rPr>
              <w:t xml:space="preserve">. If you have registered with Single Sign-On, log on at </w:t>
            </w:r>
            <w:hyperlink r:id="rId9" w:history="1">
              <w:r w:rsidRPr="00C170F2">
                <w:rPr>
                  <w:rStyle w:val="Hyperlink"/>
                  <w:sz w:val="18"/>
                  <w:szCs w:val="18"/>
                </w:rPr>
                <w:t>https://signon.eia.doe.gov/ssoserver/login</w:t>
              </w:r>
            </w:hyperlink>
            <w:r w:rsidRPr="00C170F2">
              <w:rPr>
                <w:sz w:val="18"/>
                <w:szCs w:val="18"/>
              </w:rPr>
              <w:t>. If you are having a technical problem with accessing or using the Single Sign-On system, send an e</w:t>
            </w:r>
            <w:r w:rsidR="0099336A">
              <w:rPr>
                <w:sz w:val="18"/>
                <w:szCs w:val="18"/>
              </w:rPr>
              <w:t>-</w:t>
            </w:r>
            <w:r w:rsidRPr="00C170F2">
              <w:rPr>
                <w:sz w:val="18"/>
                <w:szCs w:val="18"/>
              </w:rPr>
              <w:t xml:space="preserve">mail requesting assistance to </w:t>
            </w:r>
            <w:hyperlink r:id="rId10" w:history="1">
              <w:r w:rsidR="00A77E73">
                <w:rPr>
                  <w:rStyle w:val="Hyperlink"/>
                  <w:sz w:val="18"/>
                  <w:szCs w:val="18"/>
                </w:rPr>
                <w:t>EIA-851A@eia.gov</w:t>
              </w:r>
            </w:hyperlink>
            <w:r w:rsidRPr="00C170F2">
              <w:rPr>
                <w:sz w:val="18"/>
                <w:szCs w:val="18"/>
              </w:rPr>
              <w:t>.</w:t>
            </w:r>
          </w:p>
          <w:p w:rsidR="00175B3E" w:rsidRPr="00C170F2" w:rsidRDefault="00175B3E" w:rsidP="00175B3E">
            <w:pPr>
              <w:rPr>
                <w:sz w:val="18"/>
                <w:szCs w:val="18"/>
              </w:rPr>
            </w:pPr>
          </w:p>
          <w:p w:rsidR="00175B3E" w:rsidRPr="00C170F2" w:rsidRDefault="00175B3E" w:rsidP="00175B3E">
            <w:pPr>
              <w:rPr>
                <w:sz w:val="18"/>
                <w:szCs w:val="18"/>
              </w:rPr>
            </w:pPr>
            <w:smartTag w:uri="urn:schemas-microsoft-com:office:smarttags" w:element="PersonName">
              <w:r w:rsidRPr="00C170F2">
                <w:rPr>
                  <w:sz w:val="18"/>
                  <w:szCs w:val="18"/>
                </w:rPr>
                <w:t>A</w:t>
              </w:r>
            </w:smartTag>
            <w:r w:rsidRPr="00C170F2">
              <w:rPr>
                <w:sz w:val="18"/>
                <w:szCs w:val="18"/>
              </w:rPr>
              <w:t>n alternative to the preferred Single Sign-On system that is also electronically secure is EI</w:t>
            </w:r>
            <w:smartTag w:uri="urn:schemas-microsoft-com:office:smarttags" w:element="PersonName">
              <w:r w:rsidRPr="00C170F2">
                <w:rPr>
                  <w:sz w:val="18"/>
                  <w:szCs w:val="18"/>
                </w:rPr>
                <w:t>A</w:t>
              </w:r>
            </w:smartTag>
            <w:r w:rsidRPr="00C170F2">
              <w:rPr>
                <w:sz w:val="18"/>
                <w:szCs w:val="18"/>
              </w:rPr>
              <w:t xml:space="preserve">’s Secure File Transfer (SFT) system.  To use SFT, save the form to your hard drive and refer to the following website for further instructions: </w:t>
            </w:r>
            <w:hyperlink r:id="rId11" w:history="1">
              <w:r w:rsidRPr="00C170F2">
                <w:rPr>
                  <w:rStyle w:val="Hyperlink"/>
                  <w:sz w:val="18"/>
                  <w:szCs w:val="18"/>
                </w:rPr>
                <w:t>https://signon.eia.doe.gov/upload/notice851A.jsp</w:t>
              </w:r>
            </w:hyperlink>
            <w:r w:rsidRPr="00C170F2">
              <w:rPr>
                <w:sz w:val="18"/>
                <w:szCs w:val="18"/>
              </w:rPr>
              <w:t xml:space="preserve">. </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 xml:space="preserve">Or file the form by the following </w:t>
            </w:r>
            <w:proofErr w:type="spellStart"/>
            <w:r w:rsidRPr="00C170F2">
              <w:rPr>
                <w:sz w:val="18"/>
                <w:szCs w:val="18"/>
              </w:rPr>
              <w:t>nonsecure</w:t>
            </w:r>
            <w:proofErr w:type="spellEnd"/>
            <w:r w:rsidRPr="00C170F2">
              <w:rPr>
                <w:sz w:val="18"/>
                <w:szCs w:val="18"/>
              </w:rPr>
              <w:t xml:space="preserve"> methods:</w:t>
            </w:r>
          </w:p>
          <w:p w:rsidR="00175B3E" w:rsidRPr="00C170F2" w:rsidRDefault="00175B3E" w:rsidP="00175B3E">
            <w:pPr>
              <w:numPr>
                <w:ilvl w:val="0"/>
                <w:numId w:val="18"/>
              </w:numPr>
              <w:rPr>
                <w:sz w:val="18"/>
                <w:szCs w:val="18"/>
              </w:rPr>
            </w:pPr>
            <w:r>
              <w:rPr>
                <w:sz w:val="18"/>
                <w:szCs w:val="18"/>
              </w:rPr>
              <w:t>E</w:t>
            </w:r>
            <w:r w:rsidR="0099336A">
              <w:rPr>
                <w:sz w:val="18"/>
                <w:szCs w:val="18"/>
              </w:rPr>
              <w:t>-</w:t>
            </w:r>
            <w:r w:rsidRPr="00C170F2">
              <w:rPr>
                <w:sz w:val="18"/>
                <w:szCs w:val="18"/>
              </w:rPr>
              <w:t xml:space="preserve">mail the form to </w:t>
            </w:r>
            <w:hyperlink r:id="rId12" w:history="1">
              <w:r w:rsidR="00A77E73">
                <w:rPr>
                  <w:rStyle w:val="Hyperlink"/>
                  <w:sz w:val="18"/>
                  <w:szCs w:val="18"/>
                </w:rPr>
                <w:t>EIA-851A@eia.gov</w:t>
              </w:r>
            </w:hyperlink>
            <w:r w:rsidRPr="00C170F2">
              <w:rPr>
                <w:sz w:val="18"/>
                <w:szCs w:val="18"/>
              </w:rPr>
              <w:t>.</w:t>
            </w:r>
          </w:p>
          <w:p w:rsidR="00175B3E" w:rsidRPr="00C170F2" w:rsidRDefault="00175B3E" w:rsidP="00175B3E">
            <w:pPr>
              <w:numPr>
                <w:ilvl w:val="0"/>
                <w:numId w:val="18"/>
              </w:numPr>
              <w:rPr>
                <w:sz w:val="18"/>
                <w:szCs w:val="18"/>
              </w:rPr>
            </w:pPr>
            <w:r w:rsidRPr="00C170F2">
              <w:rPr>
                <w:sz w:val="18"/>
                <w:szCs w:val="18"/>
              </w:rPr>
              <w:t xml:space="preserve">Fax the form to (202) </w:t>
            </w:r>
            <w:r w:rsidR="00B016A7">
              <w:rPr>
                <w:sz w:val="18"/>
                <w:szCs w:val="18"/>
              </w:rPr>
              <w:t>586-3045</w:t>
            </w:r>
            <w:r w:rsidRPr="00C170F2">
              <w:rPr>
                <w:sz w:val="18"/>
                <w:szCs w:val="18"/>
              </w:rPr>
              <w:t>.</w:t>
            </w:r>
          </w:p>
          <w:p w:rsidR="00175B3E" w:rsidRPr="000E2CCD" w:rsidRDefault="00175B3E" w:rsidP="00175B3E">
            <w:pPr>
              <w:numPr>
                <w:ilvl w:val="0"/>
                <w:numId w:val="18"/>
              </w:numPr>
              <w:rPr>
                <w:sz w:val="18"/>
                <w:szCs w:val="18"/>
              </w:rPr>
            </w:pPr>
            <w:r w:rsidRPr="000E2CCD">
              <w:rPr>
                <w:sz w:val="18"/>
                <w:szCs w:val="18"/>
              </w:rPr>
              <w:t xml:space="preserve">Mail the form to:  U.S. Department of Energy, </w:t>
            </w:r>
            <w:r w:rsidR="00B02D95" w:rsidRPr="000E2CCD">
              <w:rPr>
                <w:sz w:val="18"/>
                <w:szCs w:val="18"/>
              </w:rPr>
              <w:t xml:space="preserve">U.S. </w:t>
            </w:r>
            <w:r w:rsidRPr="000E2CCD">
              <w:rPr>
                <w:sz w:val="18"/>
                <w:szCs w:val="18"/>
              </w:rPr>
              <w:t>Energy Information Administration, Mail Stop:  BG-076 (Form EIA-851A), 1000 Independence Avenue, S</w:t>
            </w:r>
            <w:r w:rsidR="0099336A">
              <w:rPr>
                <w:sz w:val="18"/>
                <w:szCs w:val="18"/>
              </w:rPr>
              <w:t>.</w:t>
            </w:r>
            <w:r w:rsidRPr="000E2CCD">
              <w:rPr>
                <w:sz w:val="18"/>
                <w:szCs w:val="18"/>
              </w:rPr>
              <w:t>W</w:t>
            </w:r>
            <w:r w:rsidR="0099336A">
              <w:rPr>
                <w:sz w:val="18"/>
                <w:szCs w:val="18"/>
              </w:rPr>
              <w:t>.</w:t>
            </w:r>
            <w:r w:rsidRPr="000E2CCD">
              <w:rPr>
                <w:sz w:val="18"/>
                <w:szCs w:val="18"/>
              </w:rPr>
              <w:t xml:space="preserve">, Washington, DC  </w:t>
            </w:r>
            <w:r w:rsidR="00B016A7">
              <w:rPr>
                <w:sz w:val="18"/>
                <w:szCs w:val="18"/>
              </w:rPr>
              <w:t>28585</w:t>
            </w:r>
            <w:r w:rsidRPr="000E2CCD">
              <w:rPr>
                <w:sz w:val="18"/>
                <w:szCs w:val="18"/>
              </w:rPr>
              <w:t xml:space="preserve">.          </w:t>
            </w:r>
          </w:p>
          <w:p w:rsidR="00175B3E" w:rsidRPr="00C170F2" w:rsidRDefault="00175B3E" w:rsidP="00175B3E">
            <w:pPr>
              <w:rPr>
                <w:sz w:val="18"/>
                <w:szCs w:val="18"/>
              </w:rPr>
            </w:pPr>
          </w:p>
          <w:p w:rsidR="005410E6" w:rsidRPr="005410E6" w:rsidRDefault="00175B3E" w:rsidP="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99336A">
              <w:rPr>
                <w:sz w:val="18"/>
                <w:szCs w:val="18"/>
              </w:rPr>
              <w:t>-</w:t>
            </w:r>
            <w:r w:rsidRPr="00C170F2">
              <w:rPr>
                <w:sz w:val="18"/>
                <w:szCs w:val="18"/>
              </w:rPr>
              <w:t>mail transmissions</w:t>
            </w:r>
            <w:r>
              <w:rPr>
                <w:sz w:val="18"/>
                <w:szCs w:val="18"/>
              </w:rPr>
              <w:t xml:space="preserve"> (including files attached to e</w:t>
            </w:r>
            <w:r w:rsidR="0099336A">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RDefault="00FE4313" w:rsidP="00FE4313">
            <w:pPr>
              <w:pStyle w:val="Heading1"/>
            </w:pPr>
            <w:r>
              <w:t>QUESTIONS</w:t>
            </w:r>
          </w:p>
          <w:p w:rsidR="00E90416" w:rsidRDefault="00E90416" w:rsidP="00FE4313">
            <w:pPr>
              <w:rPr>
                <w:sz w:val="18"/>
              </w:rPr>
            </w:pPr>
            <w:r>
              <w:rPr>
                <w:sz w:val="18"/>
              </w:rPr>
              <w:t>For questions or additional information regarding the Form EIA-851A, contact the Survey Manager:</w:t>
            </w:r>
          </w:p>
          <w:p w:rsidR="00FE4313" w:rsidRDefault="00E90416" w:rsidP="00FE4313">
            <w:pPr>
              <w:rPr>
                <w:sz w:val="18"/>
              </w:rPr>
            </w:pPr>
            <w:r>
              <w:rPr>
                <w:sz w:val="18"/>
              </w:rPr>
              <w:t xml:space="preserve">Name: </w:t>
            </w:r>
            <w:r w:rsidR="00FE4313">
              <w:rPr>
                <w:sz w:val="18"/>
              </w:rPr>
              <w:t>Douglas Bonnar</w:t>
            </w:r>
          </w:p>
          <w:p w:rsidR="00FE4313" w:rsidRDefault="00FE4313" w:rsidP="00FE4313">
            <w:pPr>
              <w:tabs>
                <w:tab w:val="left" w:pos="1147"/>
                <w:tab w:val="left" w:pos="1602"/>
                <w:tab w:val="left" w:pos="2240"/>
                <w:tab w:val="left" w:pos="7560"/>
                <w:tab w:val="left" w:pos="8983"/>
                <w:tab w:val="left" w:pos="11318"/>
              </w:tabs>
              <w:ind w:left="1602" w:hanging="1602"/>
              <w:rPr>
                <w:sz w:val="18"/>
              </w:rPr>
            </w:pPr>
            <w:r>
              <w:rPr>
                <w:sz w:val="18"/>
              </w:rPr>
              <w:t>Telephone Number:  (202) 586-1085</w:t>
            </w:r>
          </w:p>
          <w:p w:rsidR="005C4216" w:rsidRPr="000B2017" w:rsidRDefault="00FE4313" w:rsidP="005C4216">
            <w:pPr>
              <w:rPr>
                <w:sz w:val="18"/>
                <w:szCs w:val="24"/>
              </w:rPr>
            </w:pPr>
            <w:r>
              <w:rPr>
                <w:sz w:val="18"/>
              </w:rPr>
              <w:t>E</w:t>
            </w:r>
            <w:r w:rsidR="00720C33">
              <w:rPr>
                <w:sz w:val="18"/>
              </w:rPr>
              <w:t>-</w:t>
            </w:r>
            <w:r>
              <w:rPr>
                <w:sz w:val="18"/>
              </w:rPr>
              <w:t xml:space="preserve">mail: </w:t>
            </w:r>
            <w:hyperlink r:id="rId13" w:history="1">
              <w:r>
                <w:rPr>
                  <w:rStyle w:val="Hyperlink"/>
                  <w:sz w:val="18"/>
                </w:rPr>
                <w:t>douglas.bonnar@eia.gov</w:t>
              </w:r>
            </w:hyperlink>
          </w:p>
        </w:tc>
      </w:tr>
      <w:tr w:rsidR="005C4216">
        <w:trPr>
          <w:cantSplit/>
        </w:trPr>
        <w:tc>
          <w:tcPr>
            <w:tcW w:w="11610" w:type="dxa"/>
            <w:shd w:val="clear" w:color="auto" w:fill="F3F3F3"/>
          </w:tcPr>
          <w:p w:rsidR="005C4216" w:rsidRDefault="005C4216" w:rsidP="005C4216">
            <w:pPr>
              <w:pStyle w:val="Heading1"/>
            </w:pPr>
            <w:r>
              <w:t>SANCTIONS</w:t>
            </w:r>
          </w:p>
          <w:p w:rsidR="005C4216" w:rsidRDefault="005C4216" w:rsidP="005C4216">
            <w:pPr>
              <w:autoSpaceDE w:val="0"/>
              <w:autoSpaceDN w:val="0"/>
              <w:adjustRightInd w:val="0"/>
              <w:rPr>
                <w:b/>
                <w:bCs/>
              </w:rPr>
            </w:pPr>
            <w:r w:rsidRPr="002811AD">
              <w:rPr>
                <w:sz w:val="18"/>
                <w:szCs w:val="18"/>
              </w:rPr>
              <w:t>The timely submission of Form EIA-851A by those required to report is mandatory under Section 13(b) of the Federal Energy Administration Act of 1974 (FEAA) (Public Law 93-275),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RDefault="00F607C3" w:rsidP="00F607C3">
            <w:pPr>
              <w:pStyle w:val="Heading1"/>
              <w:rPr>
                <w:sz w:val="16"/>
                <w:szCs w:val="18"/>
              </w:rPr>
            </w:pPr>
            <w:r>
              <w:t>REPORTING BURDEN</w:t>
            </w:r>
          </w:p>
          <w:p w:rsidR="005C4216" w:rsidRPr="00E21688" w:rsidRDefault="00F607C3" w:rsidP="006F6911">
            <w:pPr>
              <w:jc w:val="both"/>
              <w:rPr>
                <w:sz w:val="18"/>
                <w:szCs w:val="18"/>
              </w:rPr>
            </w:pPr>
            <w:r w:rsidRPr="00E21688">
              <w:rPr>
                <w:sz w:val="18"/>
                <w:szCs w:val="18"/>
              </w:rPr>
              <w:t xml:space="preserve">Public reporting burden for this collection of information is estimated to average 5 hours per response, including the time </w:t>
            </w:r>
            <w:r w:rsidR="006F691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EC5645">
              <w:rPr>
                <w:sz w:val="18"/>
                <w:szCs w:val="18"/>
              </w:rPr>
              <w:t xml:space="preserve">Survey Development Team, </w:t>
            </w:r>
            <w:r w:rsidR="00EC5645" w:rsidRPr="00AF3B73">
              <w:rPr>
                <w:sz w:val="18"/>
                <w:szCs w:val="18"/>
              </w:rPr>
              <w:t>EI-21</w:t>
            </w:r>
            <w:r w:rsidRPr="00AF3B73">
              <w:rPr>
                <w:sz w:val="18"/>
                <w:szCs w:val="18"/>
              </w:rPr>
              <w:t>,</w:t>
            </w:r>
            <w:r w:rsidR="006435E9">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Pr="00E21688">
              <w:rPr>
                <w:sz w:val="18"/>
                <w:szCs w:val="18"/>
              </w:rPr>
              <w:t>, 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754DA0" w:rsidRDefault="00754DA0" w:rsidP="00754DA0">
            <w:pPr>
              <w:pStyle w:val="Heading1"/>
            </w:pPr>
            <w:r>
              <w:t>DISCLOSURE OF INFORMATION</w:t>
            </w:r>
          </w:p>
          <w:p w:rsidR="00754DA0" w:rsidRPr="002811AD" w:rsidRDefault="00754DA0" w:rsidP="00754DA0">
            <w:pPr>
              <w:rPr>
                <w:iCs/>
                <w:sz w:val="18"/>
                <w:szCs w:val="18"/>
              </w:rPr>
            </w:pPr>
            <w:r w:rsidRPr="002811AD">
              <w:rPr>
                <w:bCs/>
                <w:color w:val="000000"/>
                <w:sz w:val="18"/>
                <w:szCs w:val="18"/>
              </w:rPr>
              <w:t xml:space="preserve">The items RESPONDENT IDENTIFICATION </w:t>
            </w:r>
            <w:r w:rsidR="00352EA2">
              <w:rPr>
                <w:bCs/>
                <w:color w:val="000000"/>
                <w:sz w:val="18"/>
                <w:szCs w:val="18"/>
              </w:rPr>
              <w:t>Company Name</w:t>
            </w:r>
            <w:r w:rsidRPr="002811AD">
              <w:rPr>
                <w:bCs/>
                <w:color w:val="000000"/>
                <w:sz w:val="18"/>
                <w:szCs w:val="18"/>
              </w:rPr>
              <w:t xml:space="preserve"> and all of ITEM 1: FACILITY INFORMATION on Form EIA-851A </w:t>
            </w:r>
            <w:r w:rsidRPr="002811AD">
              <w:rPr>
                <w:iCs/>
                <w:sz w:val="18"/>
                <w:szCs w:val="18"/>
              </w:rPr>
              <w:t>will be considered public information and may be publicly released in compa</w:t>
            </w:r>
            <w:r w:rsidR="006D18F4">
              <w:rPr>
                <w:iCs/>
                <w:sz w:val="18"/>
                <w:szCs w:val="18"/>
              </w:rPr>
              <w:t xml:space="preserve">ny or individually identifiable </w:t>
            </w:r>
            <w:r w:rsidRPr="002811AD">
              <w:rPr>
                <w:iCs/>
                <w:sz w:val="18"/>
                <w:szCs w:val="18"/>
              </w:rPr>
              <w:t>form</w:t>
            </w:r>
            <w:r w:rsidR="006D18F4">
              <w:rPr>
                <w:iCs/>
                <w:sz w:val="18"/>
                <w:szCs w:val="18"/>
              </w:rPr>
              <w:t>.</w:t>
            </w:r>
          </w:p>
          <w:p w:rsidR="00754DA0" w:rsidRPr="003114DD" w:rsidRDefault="00754DA0" w:rsidP="00754DA0">
            <w:pPr>
              <w:autoSpaceDE w:val="0"/>
              <w:autoSpaceDN w:val="0"/>
              <w:adjustRightInd w:val="0"/>
              <w:rPr>
                <w:sz w:val="18"/>
                <w:szCs w:val="18"/>
              </w:rPr>
            </w:pPr>
          </w:p>
          <w:p w:rsidR="005C4216" w:rsidRPr="003114DD" w:rsidRDefault="001B6864" w:rsidP="004F1FAA">
            <w:pPr>
              <w:rPr>
                <w:color w:val="FF0000"/>
              </w:rPr>
            </w:pPr>
            <w:r>
              <w:rPr>
                <w:color w:val="FF0000"/>
                <w:sz w:val="18"/>
                <w:szCs w:val="18"/>
              </w:rPr>
              <w:t>All other</w:t>
            </w:r>
            <w:r w:rsidR="003114DD" w:rsidRPr="003114DD">
              <w:rPr>
                <w:color w:val="FF0000"/>
                <w:sz w:val="18"/>
                <w:szCs w:val="18"/>
              </w:rPr>
              <w:t xml:space="preserve"> information 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tc>
      </w:tr>
      <w:tr w:rsidR="000B2017">
        <w:trPr>
          <w:cantSplit/>
        </w:trPr>
        <w:tc>
          <w:tcPr>
            <w:tcW w:w="11610" w:type="dxa"/>
            <w:shd w:val="clear" w:color="auto" w:fill="B3B3B3"/>
          </w:tcPr>
          <w:p w:rsidR="000B2017" w:rsidRDefault="000B2017" w:rsidP="000B2017">
            <w:pPr>
              <w:autoSpaceDE w:val="0"/>
              <w:autoSpaceDN w:val="0"/>
              <w:adjustRightInd w:val="0"/>
              <w:jc w:val="both"/>
              <w:rPr>
                <w:b/>
                <w:bCs/>
                <w:sz w:val="18"/>
              </w:rPr>
            </w:pPr>
          </w:p>
        </w:tc>
      </w:tr>
    </w:tbl>
    <w:p w:rsidR="000B2017" w:rsidRDefault="000B2017">
      <w:pPr>
        <w:rPr>
          <w:b/>
          <w:bCs/>
        </w:rPr>
      </w:pPr>
    </w:p>
    <w:p w:rsidR="000B2017" w:rsidRDefault="000B2017">
      <w:pPr>
        <w:rPr>
          <w:b/>
          <w:bCs/>
        </w:rPr>
      </w:pPr>
    </w:p>
    <w:p w:rsidR="000B2017" w:rsidRDefault="000B2017">
      <w:pPr>
        <w:rPr>
          <w:b/>
          <w:bCs/>
        </w:rPr>
      </w:pPr>
    </w:p>
    <w:p w:rsidR="000B2017" w:rsidRDefault="000B2017">
      <w:pPr>
        <w:rPr>
          <w:b/>
          <w:bCs/>
        </w:rPr>
      </w:pPr>
    </w:p>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D7722A">
        <w:trPr>
          <w:cantSplit/>
        </w:trPr>
        <w:tc>
          <w:tcPr>
            <w:tcW w:w="11610" w:type="dxa"/>
            <w:shd w:val="pct5" w:color="auto" w:fill="FFFFFF"/>
            <w:vAlign w:val="center"/>
          </w:tcPr>
          <w:p w:rsidR="00D7722A" w:rsidRPr="00E87101" w:rsidRDefault="00D7722A">
            <w:pPr>
              <w:pStyle w:val="Heading1"/>
              <w:rPr>
                <w:sz w:val="18"/>
                <w:szCs w:val="18"/>
              </w:rPr>
            </w:pPr>
            <w:r w:rsidRPr="00E87101">
              <w:rPr>
                <w:sz w:val="18"/>
                <w:szCs w:val="18"/>
              </w:rPr>
              <w:t>SPECIFIC INSTRUCTIONS</w:t>
            </w:r>
          </w:p>
          <w:p w:rsidR="00D7722A" w:rsidRPr="00E87101" w:rsidRDefault="00D7722A">
            <w:pPr>
              <w:rPr>
                <w:b/>
                <w:sz w:val="18"/>
                <w:szCs w:val="18"/>
              </w:rPr>
            </w:pPr>
            <w:r w:rsidRPr="00E87101">
              <w:rPr>
                <w:b/>
                <w:sz w:val="18"/>
                <w:szCs w:val="18"/>
              </w:rPr>
              <w:t>ITEM 1:  FACILITY INFORMATION</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E87101" w:rsidRDefault="00682F33">
            <w:pPr>
              <w:rPr>
                <w:sz w:val="18"/>
                <w:szCs w:val="18"/>
              </w:rPr>
            </w:pPr>
            <w:r w:rsidRPr="00E87101">
              <w:rPr>
                <w:sz w:val="18"/>
                <w:szCs w:val="18"/>
              </w:rPr>
              <w:t>Provide information about the uranium concentrate processing facility. Rated capacity is synonymous with nominal capacity and nameplate capacity. Indicate operating status at end of the Survey Year.</w:t>
            </w:r>
          </w:p>
          <w:p w:rsidR="00D7722A" w:rsidRPr="00E87101" w:rsidRDefault="00D7722A">
            <w:pPr>
              <w:rPr>
                <w:b/>
                <w:sz w:val="18"/>
                <w:szCs w:val="18"/>
              </w:rPr>
            </w:pPr>
            <w:r w:rsidRPr="00E87101">
              <w:rPr>
                <w:b/>
                <w:sz w:val="18"/>
                <w:szCs w:val="18"/>
              </w:rPr>
              <w:t>ITEM 2:  MILLING AND PROCESSING</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B6649F" w:rsidRPr="00E87101" w:rsidRDefault="00F544C6">
            <w:pPr>
              <w:rPr>
                <w:bCs/>
                <w:sz w:val="18"/>
                <w:szCs w:val="18"/>
              </w:rPr>
            </w:pPr>
            <w:r w:rsidRPr="00E87101">
              <w:rPr>
                <w:sz w:val="18"/>
                <w:szCs w:val="18"/>
              </w:rPr>
              <w:t>For each mill or processing plant (in-situ leach, byproduct) enter the:</w:t>
            </w:r>
          </w:p>
          <w:p w:rsidR="00B6649F" w:rsidRPr="00E87101" w:rsidRDefault="00F544C6" w:rsidP="00B6649F">
            <w:pPr>
              <w:numPr>
                <w:ilvl w:val="0"/>
                <w:numId w:val="19"/>
              </w:numPr>
              <w:rPr>
                <w:bCs/>
                <w:sz w:val="18"/>
                <w:szCs w:val="18"/>
              </w:rPr>
            </w:pPr>
            <w:r w:rsidRPr="00E87101">
              <w:rPr>
                <w:sz w:val="18"/>
                <w:szCs w:val="18"/>
              </w:rPr>
              <w:t>quantity of in-process inventory at t</w:t>
            </w:r>
            <w:r w:rsidR="006017F2">
              <w:rPr>
                <w:sz w:val="18"/>
                <w:szCs w:val="18"/>
              </w:rPr>
              <w:t>he beginning of the Survey Year;</w:t>
            </w:r>
          </w:p>
          <w:p w:rsidR="00B6649F" w:rsidRPr="00E87101" w:rsidRDefault="00F544C6" w:rsidP="00B6649F">
            <w:pPr>
              <w:numPr>
                <w:ilvl w:val="0"/>
                <w:numId w:val="19"/>
              </w:numPr>
              <w:rPr>
                <w:bCs/>
                <w:sz w:val="18"/>
                <w:szCs w:val="18"/>
              </w:rPr>
            </w:pPr>
            <w:r w:rsidRPr="00E87101">
              <w:rPr>
                <w:sz w:val="18"/>
                <w:szCs w:val="18"/>
              </w:rPr>
              <w:t>quantity fed during th</w:t>
            </w:r>
            <w:r w:rsidR="006017F2">
              <w:rPr>
                <w:sz w:val="18"/>
                <w:szCs w:val="18"/>
              </w:rPr>
              <w:t>e Survey Year (also see Item 3);</w:t>
            </w:r>
          </w:p>
          <w:p w:rsidR="00B6649F" w:rsidRPr="00E87101" w:rsidRDefault="00F544C6" w:rsidP="00B6649F">
            <w:pPr>
              <w:numPr>
                <w:ilvl w:val="0"/>
                <w:numId w:val="19"/>
              </w:numPr>
              <w:rPr>
                <w:bCs/>
                <w:sz w:val="18"/>
                <w:szCs w:val="18"/>
              </w:rPr>
            </w:pPr>
            <w:r w:rsidRPr="00E87101">
              <w:rPr>
                <w:sz w:val="18"/>
                <w:szCs w:val="18"/>
              </w:rPr>
              <w:t xml:space="preserve">quantity of uranium concentrate </w:t>
            </w:r>
            <w:r w:rsidR="006017F2">
              <w:rPr>
                <w:sz w:val="18"/>
                <w:szCs w:val="18"/>
              </w:rPr>
              <w:t>produced during the Survey Year;</w:t>
            </w:r>
          </w:p>
          <w:p w:rsidR="00B6649F" w:rsidRPr="00E87101" w:rsidRDefault="003825E0" w:rsidP="00B6649F">
            <w:pPr>
              <w:numPr>
                <w:ilvl w:val="0"/>
                <w:numId w:val="19"/>
              </w:numPr>
              <w:rPr>
                <w:bCs/>
                <w:sz w:val="18"/>
                <w:szCs w:val="18"/>
              </w:rPr>
            </w:pPr>
            <w:r w:rsidRPr="00E87101">
              <w:rPr>
                <w:sz w:val="18"/>
                <w:szCs w:val="18"/>
              </w:rPr>
              <w:t xml:space="preserve">quantity of tailings or other not counted as </w:t>
            </w:r>
            <w:r w:rsidR="006017F2">
              <w:rPr>
                <w:sz w:val="18"/>
                <w:szCs w:val="18"/>
              </w:rPr>
              <w:t>ending in-process inventory;</w:t>
            </w:r>
          </w:p>
          <w:p w:rsidR="00D7722A" w:rsidRPr="00E87101" w:rsidRDefault="003825E0" w:rsidP="00B6649F">
            <w:pPr>
              <w:numPr>
                <w:ilvl w:val="0"/>
                <w:numId w:val="19"/>
              </w:numPr>
              <w:rPr>
                <w:bCs/>
                <w:sz w:val="18"/>
                <w:szCs w:val="18"/>
              </w:rPr>
            </w:pPr>
            <w:proofErr w:type="gramStart"/>
            <w:r w:rsidRPr="00E87101">
              <w:rPr>
                <w:sz w:val="18"/>
                <w:szCs w:val="18"/>
              </w:rPr>
              <w:t>quantity</w:t>
            </w:r>
            <w:proofErr w:type="gramEnd"/>
            <w:r w:rsidRPr="00E87101">
              <w:rPr>
                <w:sz w:val="18"/>
                <w:szCs w:val="18"/>
              </w:rPr>
              <w:t xml:space="preserve"> of in-process inventory at the end of the Survey Year.</w:t>
            </w:r>
          </w:p>
          <w:p w:rsidR="00D7722A" w:rsidRPr="00E87101" w:rsidRDefault="00A313E7">
            <w:pPr>
              <w:rPr>
                <w:bCs/>
                <w:sz w:val="18"/>
                <w:szCs w:val="18"/>
              </w:rPr>
            </w:pPr>
            <w:r w:rsidRPr="00E87101">
              <w:rPr>
                <w:sz w:val="18"/>
                <w:szCs w:val="18"/>
              </w:rPr>
              <w:t>For the Survey Year, fill in the quantity of uranium concentrate by beginning inventory at the facility, quantity shipped to conversion plants, and the balance of ending inventory at the facility.</w:t>
            </w:r>
          </w:p>
          <w:p w:rsidR="00D7722A" w:rsidRPr="00E87101" w:rsidRDefault="00D7722A">
            <w:pPr>
              <w:rPr>
                <w:b/>
                <w:sz w:val="18"/>
                <w:szCs w:val="18"/>
              </w:rPr>
            </w:pPr>
            <w:r w:rsidRPr="00E87101">
              <w:rPr>
                <w:b/>
                <w:sz w:val="18"/>
                <w:szCs w:val="18"/>
              </w:rPr>
              <w:t>ITEM 3:  FEED SOURCE</w:t>
            </w:r>
          </w:p>
          <w:p w:rsidR="006C29EC" w:rsidRPr="00E87101" w:rsidRDefault="00603CA4" w:rsidP="00AB6449">
            <w:pPr>
              <w:rPr>
                <w:bCs/>
                <w:sz w:val="18"/>
                <w:szCs w:val="18"/>
              </w:rPr>
            </w:pPr>
            <w:r w:rsidRPr="00E87101">
              <w:rPr>
                <w:sz w:val="18"/>
                <w:szCs w:val="18"/>
              </w:rPr>
              <w:t>Of the uranium feed to the process in Item 2, indicate the quantity where the feed came from (mines and/or other sources, i.e. alternate feed, restoration, byproduct of phosphate production, etc.).</w:t>
            </w:r>
          </w:p>
          <w:p w:rsidR="00AB6449" w:rsidRPr="00E87101" w:rsidRDefault="00AB6449" w:rsidP="00AB6449">
            <w:pPr>
              <w:rPr>
                <w:b/>
                <w:sz w:val="18"/>
                <w:szCs w:val="18"/>
              </w:rPr>
            </w:pPr>
            <w:r w:rsidRPr="00E87101">
              <w:rPr>
                <w:b/>
                <w:sz w:val="18"/>
                <w:szCs w:val="18"/>
              </w:rPr>
              <w:t>ITEM 4:  MINE PRODUCTION</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AB6449" w:rsidRPr="00E87101" w:rsidRDefault="00603CA4" w:rsidP="00AB6449">
            <w:pPr>
              <w:rPr>
                <w:bCs/>
                <w:sz w:val="18"/>
                <w:szCs w:val="18"/>
              </w:rPr>
            </w:pPr>
            <w:r w:rsidRPr="00E87101">
              <w:rPr>
                <w:sz w:val="18"/>
                <w:szCs w:val="18"/>
              </w:rPr>
              <w:t>For each mine (operating or operated) during the Survey Year enter the mine name, mine type (in-situ leach/open pit/underground/etc.), mine capacity, ore produced (if applicable), contained uranium produced, owner of mine, and State location of mine.</w:t>
            </w:r>
          </w:p>
          <w:p w:rsidR="00D7722A" w:rsidRPr="00E87101" w:rsidRDefault="00D7722A">
            <w:pPr>
              <w:rPr>
                <w:b/>
                <w:sz w:val="18"/>
                <w:szCs w:val="18"/>
              </w:rPr>
            </w:pPr>
            <w:r w:rsidRPr="00E87101">
              <w:rPr>
                <w:b/>
                <w:sz w:val="18"/>
                <w:szCs w:val="18"/>
              </w:rPr>
              <w:t xml:space="preserve">ITEM </w:t>
            </w:r>
            <w:r w:rsidR="00AB6449" w:rsidRPr="00E87101">
              <w:rPr>
                <w:b/>
                <w:sz w:val="18"/>
                <w:szCs w:val="18"/>
              </w:rPr>
              <w:t>5</w:t>
            </w:r>
            <w:r w:rsidRPr="00E87101">
              <w:rPr>
                <w:b/>
                <w:sz w:val="18"/>
                <w:szCs w:val="18"/>
              </w:rPr>
              <w:t>:  EMPLOYMENT</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E87101" w:rsidRDefault="00603CA4">
            <w:pPr>
              <w:rPr>
                <w:b/>
                <w:sz w:val="18"/>
                <w:szCs w:val="18"/>
              </w:rPr>
            </w:pPr>
            <w:r w:rsidRPr="00E87101">
              <w:rPr>
                <w:sz w:val="18"/>
                <w:szCs w:val="18"/>
              </w:rPr>
              <w:t>Provide the number of person-years (include staff and contract personnel) by each employment category, and State, during the Survey Year for the firm’s entire operation.</w:t>
            </w:r>
          </w:p>
          <w:p w:rsidR="00D7722A" w:rsidRPr="00E87101" w:rsidRDefault="00D7722A">
            <w:pPr>
              <w:rPr>
                <w:b/>
                <w:sz w:val="18"/>
                <w:szCs w:val="18"/>
              </w:rPr>
            </w:pPr>
            <w:r w:rsidRPr="00E87101">
              <w:rPr>
                <w:b/>
                <w:sz w:val="18"/>
                <w:szCs w:val="18"/>
              </w:rPr>
              <w:t xml:space="preserve">ITEM </w:t>
            </w:r>
            <w:r w:rsidR="00AB6449" w:rsidRPr="00E87101">
              <w:rPr>
                <w:b/>
                <w:sz w:val="18"/>
                <w:szCs w:val="18"/>
              </w:rPr>
              <w:t>6</w:t>
            </w:r>
            <w:r w:rsidRPr="00E87101">
              <w:rPr>
                <w:b/>
                <w:sz w:val="18"/>
                <w:szCs w:val="18"/>
              </w:rPr>
              <w:t>:  DRILLING</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E87101" w:rsidRDefault="00882F13">
            <w:pPr>
              <w:rPr>
                <w:sz w:val="18"/>
                <w:szCs w:val="18"/>
              </w:rPr>
            </w:pPr>
            <w:r w:rsidRPr="00E87101">
              <w:rPr>
                <w:sz w:val="18"/>
                <w:szCs w:val="18"/>
              </w:rPr>
              <w:t>Enter the number of drill holes and footage completed during the Survey Year for exploration (include assessment drilling) and development. Do not include drilling done in foreign countries.</w:t>
            </w:r>
          </w:p>
          <w:p w:rsidR="00D7722A" w:rsidRPr="00E87101" w:rsidRDefault="00D7722A">
            <w:pPr>
              <w:rPr>
                <w:b/>
                <w:sz w:val="18"/>
                <w:szCs w:val="18"/>
              </w:rPr>
            </w:pPr>
            <w:r w:rsidRPr="00E87101">
              <w:rPr>
                <w:b/>
                <w:sz w:val="18"/>
                <w:szCs w:val="18"/>
              </w:rPr>
              <w:t xml:space="preserve">ITEM </w:t>
            </w:r>
            <w:r w:rsidR="00AB6449" w:rsidRPr="00E87101">
              <w:rPr>
                <w:b/>
                <w:sz w:val="18"/>
                <w:szCs w:val="18"/>
              </w:rPr>
              <w:t>7</w:t>
            </w:r>
            <w:r w:rsidRPr="00E87101">
              <w:rPr>
                <w:b/>
                <w:sz w:val="18"/>
                <w:szCs w:val="18"/>
              </w:rPr>
              <w:t>:  EXPENDITURES</w:t>
            </w:r>
            <w:r w:rsidR="00E040F4" w:rsidRPr="00E87101">
              <w:rPr>
                <w:b/>
                <w:sz w:val="18"/>
                <w:szCs w:val="18"/>
              </w:rPr>
              <w:t xml:space="preserve"> (for activities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882F13" w:rsidRPr="00E87101" w:rsidRDefault="00882F13" w:rsidP="00882F13">
            <w:pPr>
              <w:pStyle w:val="Default"/>
              <w:rPr>
                <w:sz w:val="18"/>
                <w:szCs w:val="18"/>
              </w:rPr>
            </w:pPr>
            <w:r w:rsidRPr="00E87101">
              <w:rPr>
                <w:sz w:val="18"/>
                <w:szCs w:val="18"/>
                <w:u w:val="single"/>
              </w:rPr>
              <w:t xml:space="preserve">Land </w:t>
            </w:r>
            <w:r w:rsidRPr="00E87101">
              <w:rPr>
                <w:sz w:val="18"/>
                <w:szCs w:val="18"/>
              </w:rPr>
              <w:t xml:space="preserve">- all expenditures for land held and acquired for the Survey Year. </w:t>
            </w:r>
          </w:p>
          <w:p w:rsidR="00882F13" w:rsidRPr="00E87101" w:rsidRDefault="00882F13" w:rsidP="00882F13">
            <w:pPr>
              <w:pStyle w:val="Default"/>
              <w:rPr>
                <w:sz w:val="18"/>
                <w:szCs w:val="18"/>
              </w:rPr>
            </w:pPr>
            <w:r w:rsidRPr="00E87101">
              <w:rPr>
                <w:sz w:val="18"/>
                <w:szCs w:val="18"/>
                <w:u w:val="single"/>
              </w:rPr>
              <w:t xml:space="preserve">Exploration </w:t>
            </w:r>
            <w:r w:rsidRPr="00E87101">
              <w:rPr>
                <w:sz w:val="18"/>
                <w:szCs w:val="18"/>
              </w:rPr>
              <w:t xml:space="preserve">- all expenditures for assessment work on geological research; </w:t>
            </w:r>
            <w:proofErr w:type="gramStart"/>
            <w:r w:rsidRPr="00E87101">
              <w:rPr>
                <w:sz w:val="18"/>
                <w:szCs w:val="18"/>
              </w:rPr>
              <w:t>geochemical,</w:t>
            </w:r>
            <w:proofErr w:type="gramEnd"/>
            <w:r w:rsidRPr="00E87101">
              <w:rPr>
                <w:sz w:val="18"/>
                <w:szCs w:val="18"/>
              </w:rPr>
              <w:t xml:space="preserve"> and geophysical surveys; costs incurred by field personnel in the course of exploration for the Survey Year, including overhead and administrative charges directly associated with supervising and supporting exploration field activities. </w:t>
            </w:r>
          </w:p>
          <w:p w:rsidR="00882F13" w:rsidRPr="00E87101" w:rsidRDefault="00882F13" w:rsidP="00882F13">
            <w:pPr>
              <w:pStyle w:val="Default"/>
              <w:rPr>
                <w:sz w:val="18"/>
                <w:szCs w:val="18"/>
              </w:rPr>
            </w:pPr>
            <w:r w:rsidRPr="00E87101">
              <w:rPr>
                <w:sz w:val="18"/>
                <w:szCs w:val="18"/>
                <w:u w:val="single"/>
              </w:rPr>
              <w:t xml:space="preserve">Drilling </w:t>
            </w:r>
            <w:r w:rsidRPr="00E87101">
              <w:rPr>
                <w:sz w:val="18"/>
                <w:szCs w:val="18"/>
              </w:rPr>
              <w:t xml:space="preserve">- all expenditures directly associated with your company’s domestic exploration and development drilling effort for the Survey Year. </w:t>
            </w:r>
          </w:p>
          <w:p w:rsidR="00882F13" w:rsidRPr="00E87101" w:rsidRDefault="00882F13" w:rsidP="00882F13">
            <w:pPr>
              <w:pStyle w:val="Default"/>
              <w:rPr>
                <w:sz w:val="18"/>
                <w:szCs w:val="18"/>
              </w:rPr>
            </w:pPr>
            <w:r w:rsidRPr="00E87101">
              <w:rPr>
                <w:sz w:val="18"/>
                <w:szCs w:val="18"/>
                <w:u w:val="single"/>
              </w:rPr>
              <w:t xml:space="preserve">Production </w:t>
            </w:r>
            <w:r w:rsidRPr="00E87101">
              <w:rPr>
                <w:sz w:val="18"/>
                <w:szCs w:val="18"/>
              </w:rPr>
              <w:t xml:space="preserve">- all expenditures for mining, milling, processing of uranium, and facility expenses for the Survey Year. </w:t>
            </w:r>
          </w:p>
          <w:p w:rsidR="00D7722A" w:rsidRPr="00E87101" w:rsidRDefault="00882F13" w:rsidP="00882F13">
            <w:pPr>
              <w:rPr>
                <w:sz w:val="18"/>
                <w:szCs w:val="18"/>
              </w:rPr>
            </w:pPr>
            <w:r w:rsidRPr="00E87101">
              <w:rPr>
                <w:sz w:val="18"/>
                <w:szCs w:val="18"/>
                <w:u w:val="single"/>
              </w:rPr>
              <w:t xml:space="preserve">Reclamation </w:t>
            </w:r>
            <w:r w:rsidRPr="00E87101">
              <w:rPr>
                <w:sz w:val="18"/>
                <w:szCs w:val="18"/>
              </w:rPr>
              <w:t>- all expenditures for reclamation and restoration work during the Survey Year, including overhead and administrative charges directly associated with supervising and supporting reclamation field activities</w:t>
            </w:r>
            <w:r w:rsidR="00AF427C" w:rsidRPr="00E87101">
              <w:rPr>
                <w:sz w:val="18"/>
                <w:szCs w:val="18"/>
              </w:rPr>
              <w:t>.</w:t>
            </w:r>
          </w:p>
          <w:p w:rsidR="00F3627D" w:rsidRPr="00E87101" w:rsidRDefault="00F3627D" w:rsidP="00F3627D">
            <w:pPr>
              <w:rPr>
                <w:b/>
                <w:sz w:val="18"/>
                <w:szCs w:val="18"/>
              </w:rPr>
            </w:pPr>
            <w:r w:rsidRPr="00E87101">
              <w:rPr>
                <w:b/>
                <w:sz w:val="18"/>
                <w:szCs w:val="18"/>
              </w:rPr>
              <w:t>ITEM 8:  RESERVE (REASONABLY ASSURED RESOURCE) ESTIMATE</w:t>
            </w:r>
          </w:p>
          <w:p w:rsidR="00F3627D" w:rsidRPr="00E87101" w:rsidRDefault="0059771F" w:rsidP="00F3627D">
            <w:pPr>
              <w:rPr>
                <w:sz w:val="18"/>
                <w:szCs w:val="18"/>
              </w:rPr>
            </w:pPr>
            <w:r>
              <w:rPr>
                <w:sz w:val="18"/>
                <w:szCs w:val="18"/>
              </w:rPr>
              <w:t>For each property, provide:</w:t>
            </w:r>
          </w:p>
          <w:p w:rsidR="00F3627D" w:rsidRPr="00E87101" w:rsidRDefault="00F3627D" w:rsidP="00F3627D">
            <w:pPr>
              <w:rPr>
                <w:sz w:val="18"/>
                <w:szCs w:val="18"/>
              </w:rPr>
            </w:pPr>
            <w:r w:rsidRPr="00E87101">
              <w:rPr>
                <w:sz w:val="18"/>
                <w:szCs w:val="18"/>
                <w:u w:val="single"/>
              </w:rPr>
              <w:t>Name</w:t>
            </w:r>
            <w:r w:rsidRPr="00E87101">
              <w:rPr>
                <w:sz w:val="18"/>
                <w:szCs w:val="18"/>
              </w:rPr>
              <w:t xml:space="preserve"> – E</w:t>
            </w:r>
            <w:r w:rsidRPr="00E87101">
              <w:rPr>
                <w:bCs/>
                <w:sz w:val="18"/>
                <w:szCs w:val="18"/>
              </w:rPr>
              <w:t>nter the name of the property</w:t>
            </w:r>
            <w:r w:rsidR="0059771F">
              <w:rPr>
                <w:bCs/>
                <w:sz w:val="18"/>
                <w:szCs w:val="18"/>
              </w:rPr>
              <w:t>.</w:t>
            </w:r>
          </w:p>
          <w:p w:rsidR="00F3627D" w:rsidRPr="00E87101" w:rsidRDefault="00F3627D" w:rsidP="00F3627D">
            <w:pPr>
              <w:rPr>
                <w:sz w:val="18"/>
                <w:szCs w:val="18"/>
              </w:rPr>
            </w:pPr>
            <w:r w:rsidRPr="00E87101">
              <w:rPr>
                <w:sz w:val="18"/>
                <w:szCs w:val="18"/>
                <w:u w:val="single"/>
              </w:rPr>
              <w:t>County</w:t>
            </w:r>
            <w:r w:rsidRPr="00E87101">
              <w:rPr>
                <w:sz w:val="18"/>
                <w:szCs w:val="18"/>
              </w:rPr>
              <w:t xml:space="preserve"> – </w:t>
            </w:r>
            <w:r w:rsidRPr="00E87101">
              <w:rPr>
                <w:bCs/>
                <w:sz w:val="18"/>
                <w:szCs w:val="18"/>
              </w:rPr>
              <w:t>Enter the county of the property</w:t>
            </w:r>
            <w:r w:rsidR="0059771F">
              <w:rPr>
                <w:bCs/>
                <w:sz w:val="18"/>
                <w:szCs w:val="18"/>
              </w:rPr>
              <w:t>.</w:t>
            </w:r>
          </w:p>
          <w:p w:rsidR="00F3627D" w:rsidRPr="00E87101" w:rsidRDefault="00F3627D" w:rsidP="00F3627D">
            <w:pPr>
              <w:rPr>
                <w:sz w:val="18"/>
                <w:szCs w:val="18"/>
              </w:rPr>
            </w:pPr>
            <w:r w:rsidRPr="00E87101">
              <w:rPr>
                <w:sz w:val="18"/>
                <w:szCs w:val="18"/>
                <w:u w:val="single"/>
              </w:rPr>
              <w:t>State</w:t>
            </w:r>
            <w:r w:rsidRPr="00E87101">
              <w:rPr>
                <w:sz w:val="18"/>
                <w:szCs w:val="18"/>
              </w:rPr>
              <w:t xml:space="preserve"> – </w:t>
            </w:r>
            <w:r w:rsidR="008A517A" w:rsidRPr="00E87101">
              <w:rPr>
                <w:bCs/>
                <w:sz w:val="18"/>
                <w:szCs w:val="18"/>
              </w:rPr>
              <w:t xml:space="preserve">Enter </w:t>
            </w:r>
            <w:r w:rsidR="008A517A" w:rsidRPr="00E826A2">
              <w:rPr>
                <w:bCs/>
                <w:sz w:val="18"/>
                <w:szCs w:val="18"/>
              </w:rPr>
              <w:t xml:space="preserve">the </w:t>
            </w:r>
            <w:r w:rsidR="008A517A" w:rsidRPr="00BF19FD">
              <w:rPr>
                <w:bCs/>
                <w:strike/>
                <w:color w:val="FF0000"/>
                <w:sz w:val="18"/>
                <w:szCs w:val="18"/>
              </w:rPr>
              <w:t>two-letter U.S. Postal Service abbreviation for the</w:t>
            </w:r>
            <w:r w:rsidR="008A517A" w:rsidRPr="00E826A2">
              <w:rPr>
                <w:bCs/>
                <w:sz w:val="18"/>
                <w:szCs w:val="18"/>
              </w:rPr>
              <w:t xml:space="preserve"> State</w:t>
            </w:r>
            <w:r w:rsidR="008A517A" w:rsidRPr="00E87101">
              <w:rPr>
                <w:bCs/>
                <w:sz w:val="18"/>
                <w:szCs w:val="18"/>
              </w:rPr>
              <w:t xml:space="preserve"> of the property.</w:t>
            </w:r>
            <w:r w:rsidRPr="00E87101">
              <w:rPr>
                <w:bCs/>
                <w:sz w:val="18"/>
                <w:szCs w:val="18"/>
              </w:rPr>
              <w:t xml:space="preserve">  </w:t>
            </w:r>
          </w:p>
          <w:p w:rsidR="00F3627D" w:rsidRPr="00E87101" w:rsidRDefault="00F3627D" w:rsidP="00F3627D">
            <w:pPr>
              <w:rPr>
                <w:sz w:val="18"/>
                <w:szCs w:val="18"/>
              </w:rPr>
            </w:pPr>
            <w:r w:rsidRPr="00E87101">
              <w:rPr>
                <w:sz w:val="18"/>
                <w:szCs w:val="18"/>
                <w:u w:val="single"/>
              </w:rPr>
              <w:t>Section</w:t>
            </w:r>
            <w:r w:rsidRPr="00E87101">
              <w:rPr>
                <w:sz w:val="18"/>
                <w:szCs w:val="18"/>
              </w:rPr>
              <w:t xml:space="preserve"> – Enter the section number within the township</w:t>
            </w:r>
            <w:r w:rsidR="0059771F">
              <w:rPr>
                <w:sz w:val="18"/>
                <w:szCs w:val="18"/>
              </w:rPr>
              <w:t>.</w:t>
            </w:r>
          </w:p>
          <w:p w:rsidR="00F3627D" w:rsidRPr="00E87101" w:rsidRDefault="00F3627D" w:rsidP="00F3627D">
            <w:pPr>
              <w:rPr>
                <w:sz w:val="18"/>
                <w:szCs w:val="18"/>
              </w:rPr>
            </w:pPr>
            <w:r w:rsidRPr="00E87101">
              <w:rPr>
                <w:sz w:val="18"/>
                <w:szCs w:val="18"/>
                <w:u w:val="single"/>
              </w:rPr>
              <w:t xml:space="preserve">Latitude </w:t>
            </w:r>
            <w:r w:rsidRPr="00E87101">
              <w:rPr>
                <w:sz w:val="18"/>
                <w:szCs w:val="18"/>
              </w:rPr>
              <w:t xml:space="preserve">–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00F3627D" w:rsidRPr="00E87101" w:rsidRDefault="00F3627D" w:rsidP="00F3627D">
            <w:pPr>
              <w:rPr>
                <w:sz w:val="18"/>
                <w:szCs w:val="18"/>
              </w:rPr>
            </w:pPr>
            <w:r w:rsidRPr="00E87101">
              <w:rPr>
                <w:sz w:val="18"/>
                <w:szCs w:val="18"/>
                <w:u w:val="single"/>
              </w:rPr>
              <w:t>Longitude</w:t>
            </w:r>
            <w:r w:rsidRPr="00E87101">
              <w:rPr>
                <w:sz w:val="18"/>
                <w:szCs w:val="18"/>
              </w:rPr>
              <w:t xml:space="preserve"> –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00F3627D" w:rsidRPr="00E87101" w:rsidRDefault="00F3627D" w:rsidP="00F3627D">
            <w:pPr>
              <w:rPr>
                <w:sz w:val="18"/>
                <w:szCs w:val="18"/>
              </w:rPr>
            </w:pPr>
            <w:r w:rsidRPr="00E87101">
              <w:rPr>
                <w:sz w:val="18"/>
                <w:szCs w:val="18"/>
                <w:u w:val="single"/>
              </w:rPr>
              <w:t>Ownership</w:t>
            </w:r>
            <w:r w:rsidRPr="00E87101">
              <w:rPr>
                <w:sz w:val="18"/>
                <w:szCs w:val="18"/>
              </w:rPr>
              <w:t xml:space="preserve"> – Enter the name of the company that owns the property</w:t>
            </w:r>
            <w:r w:rsidR="00CF6652">
              <w:rPr>
                <w:sz w:val="18"/>
                <w:szCs w:val="18"/>
              </w:rPr>
              <w:t>.</w:t>
            </w:r>
          </w:p>
          <w:p w:rsidR="00F3627D" w:rsidRPr="00E87101" w:rsidRDefault="00F3627D" w:rsidP="00F3627D">
            <w:pPr>
              <w:rPr>
                <w:sz w:val="18"/>
                <w:szCs w:val="18"/>
              </w:rPr>
            </w:pPr>
            <w:r w:rsidRPr="00E87101">
              <w:rPr>
                <w:sz w:val="18"/>
                <w:szCs w:val="18"/>
                <w:u w:val="single"/>
              </w:rPr>
              <w:t>Status</w:t>
            </w:r>
            <w:r w:rsidRPr="00E87101">
              <w:rPr>
                <w:sz w:val="18"/>
                <w:szCs w:val="18"/>
              </w:rPr>
              <w:t xml:space="preserve"> – Select the most appropriate status of uranium development on the property:</w:t>
            </w:r>
          </w:p>
          <w:p w:rsidR="00F3627D" w:rsidRPr="00E87101" w:rsidRDefault="00F3627D" w:rsidP="00F3627D">
            <w:pPr>
              <w:numPr>
                <w:ilvl w:val="0"/>
                <w:numId w:val="20"/>
              </w:numPr>
              <w:rPr>
                <w:sz w:val="18"/>
                <w:szCs w:val="18"/>
              </w:rPr>
            </w:pPr>
            <w:r w:rsidRPr="00E87101">
              <w:rPr>
                <w:sz w:val="18"/>
                <w:szCs w:val="18"/>
              </w:rPr>
              <w:t>Only assessment work being done</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Exploration continuing</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Development drilling complete</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Under development for production</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in production</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Mined out</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closed temporarily</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closed permanently</w:t>
            </w:r>
            <w:r w:rsidR="0059771F">
              <w:rPr>
                <w:sz w:val="18"/>
                <w:szCs w:val="18"/>
              </w:rPr>
              <w:t>.</w:t>
            </w:r>
          </w:p>
          <w:p w:rsidR="00F3627D" w:rsidRPr="00E87101" w:rsidRDefault="00F3627D" w:rsidP="00F3627D">
            <w:pPr>
              <w:rPr>
                <w:sz w:val="18"/>
                <w:szCs w:val="18"/>
              </w:rPr>
            </w:pPr>
            <w:r w:rsidRPr="00E87101">
              <w:rPr>
                <w:sz w:val="18"/>
                <w:szCs w:val="18"/>
                <w:u w:val="single"/>
              </w:rPr>
              <w:t>Mining Method</w:t>
            </w:r>
            <w:r w:rsidRPr="00E87101">
              <w:rPr>
                <w:sz w:val="18"/>
                <w:szCs w:val="18"/>
              </w:rPr>
              <w:t xml:space="preserve"> – Select the mining method most suitable for extracting the uranium.</w:t>
            </w:r>
          </w:p>
          <w:p w:rsidR="00AF427C" w:rsidRPr="001811F0" w:rsidRDefault="008A517A" w:rsidP="0053529F">
            <w:pPr>
              <w:rPr>
                <w:b/>
                <w:color w:val="FF0000"/>
                <w:sz w:val="18"/>
              </w:rPr>
            </w:pPr>
            <w:r w:rsidRPr="00E87101">
              <w:rPr>
                <w:sz w:val="18"/>
                <w:szCs w:val="18"/>
                <w:u w:val="single"/>
              </w:rPr>
              <w:t>Reserve (Reasonably Assured Resource) Estimates by Forward Cost Categories</w:t>
            </w:r>
            <w:r w:rsidRPr="00E87101">
              <w:rPr>
                <w:sz w:val="18"/>
                <w:szCs w:val="18"/>
              </w:rPr>
              <w:t xml:space="preserve"> – Enter the reserve (</w:t>
            </w:r>
            <w:r w:rsidRPr="009A53C7">
              <w:rPr>
                <w:color w:val="FF0000"/>
                <w:sz w:val="18"/>
                <w:szCs w:val="18"/>
              </w:rPr>
              <w:t>reasonably assured resource</w:t>
            </w:r>
            <w:r w:rsidRPr="00E87101">
              <w:rPr>
                <w:sz w:val="18"/>
                <w:szCs w:val="18"/>
              </w:rPr>
              <w:t>) quantities</w:t>
            </w:r>
            <w:r>
              <w:rPr>
                <w:sz w:val="18"/>
                <w:szCs w:val="18"/>
              </w:rPr>
              <w:t xml:space="preserve"> for </w:t>
            </w:r>
            <w:r w:rsidRPr="00A452FB">
              <w:rPr>
                <w:color w:val="FF0000"/>
                <w:sz w:val="18"/>
                <w:szCs w:val="18"/>
              </w:rPr>
              <w:t xml:space="preserve">ore, grade, and pounds </w:t>
            </w:r>
            <w:r w:rsidRPr="00FD13B5">
              <w:rPr>
                <w:color w:val="FF0000"/>
                <w:sz w:val="18"/>
                <w:szCs w:val="18"/>
              </w:rPr>
              <w:t>U</w:t>
            </w:r>
            <w:r w:rsidRPr="00FD13B5">
              <w:rPr>
                <w:color w:val="FF0000"/>
                <w:sz w:val="18"/>
                <w:szCs w:val="18"/>
                <w:vertAlign w:val="subscript"/>
              </w:rPr>
              <w:t>3</w:t>
            </w:r>
            <w:r w:rsidRPr="00FD13B5">
              <w:rPr>
                <w:color w:val="FF0000"/>
                <w:sz w:val="18"/>
                <w:szCs w:val="18"/>
              </w:rPr>
              <w:t>O</w:t>
            </w:r>
            <w:r w:rsidRPr="00FD13B5">
              <w:rPr>
                <w:color w:val="FF0000"/>
                <w:sz w:val="18"/>
                <w:szCs w:val="18"/>
                <w:vertAlign w:val="subscript"/>
              </w:rPr>
              <w:t>8</w:t>
            </w:r>
            <w:r>
              <w:rPr>
                <w:sz w:val="18"/>
                <w:szCs w:val="18"/>
              </w:rPr>
              <w:t xml:space="preserve"> </w:t>
            </w:r>
            <w:r w:rsidRPr="00E87101">
              <w:rPr>
                <w:sz w:val="18"/>
                <w:szCs w:val="18"/>
              </w:rPr>
              <w:t>by cost categories.  For reporting purposes, EIA considers reserves and reasonably assured resources to be functionally equivalent.</w:t>
            </w:r>
            <w:r>
              <w:rPr>
                <w:sz w:val="18"/>
                <w:szCs w:val="18"/>
              </w:rPr>
              <w:t xml:space="preserve">  </w:t>
            </w:r>
            <w:r w:rsidRPr="00A9695F">
              <w:rPr>
                <w:color w:val="FF0000"/>
                <w:sz w:val="18"/>
                <w:szCs w:val="18"/>
              </w:rPr>
              <w:t>Do not re</w:t>
            </w:r>
            <w:r>
              <w:rPr>
                <w:color w:val="FF0000"/>
                <w:sz w:val="18"/>
                <w:szCs w:val="18"/>
              </w:rPr>
              <w:t>port inferred r</w:t>
            </w:r>
            <w:r w:rsidRPr="00A9695F">
              <w:rPr>
                <w:color w:val="FF0000"/>
                <w:sz w:val="18"/>
                <w:szCs w:val="18"/>
              </w:rPr>
              <w:t>esources.</w:t>
            </w:r>
          </w:p>
        </w:tc>
      </w:tr>
      <w:tr w:rsidR="00D7722A">
        <w:trPr>
          <w:cantSplit/>
        </w:trPr>
        <w:tc>
          <w:tcPr>
            <w:tcW w:w="11610" w:type="dxa"/>
            <w:shd w:val="clear" w:color="auto" w:fill="B3B3B3"/>
          </w:tcPr>
          <w:p w:rsidR="00D7722A" w:rsidRDefault="00D7722A">
            <w:pPr>
              <w:rPr>
                <w:sz w:val="16"/>
              </w:rPr>
            </w:pPr>
            <w:r>
              <w:br w:type="page"/>
            </w:r>
          </w:p>
        </w:tc>
      </w:tr>
    </w:tbl>
    <w:p w:rsidR="00F2100D" w:rsidRDefault="00F2100D" w:rsidP="00E02D84"/>
    <w:p w:rsidR="00D7722A" w:rsidRDefault="00D7722A" w:rsidP="00E02D84"/>
    <w:sectPr w:rsidR="00D7722A" w:rsidSect="00BD5535">
      <w:headerReference w:type="default" r:id="rId14"/>
      <w:footerReference w:type="even" r:id="rId15"/>
      <w:footerReference w:type="default" r:id="rId16"/>
      <w:pgSz w:w="12240" w:h="15840" w:code="1"/>
      <w:pgMar w:top="331" w:right="360" w:bottom="288" w:left="288"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2E" w:rsidRDefault="00155D2E">
      <w:r>
        <w:separator/>
      </w:r>
    </w:p>
  </w:endnote>
  <w:endnote w:type="continuationSeparator" w:id="0">
    <w:p w:rsidR="00155D2E" w:rsidRDefault="00155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1A" w:rsidRDefault="00A57D16">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1A" w:rsidRDefault="00A57D16">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301ED4">
      <w:rPr>
        <w:rStyle w:val="PageNumber"/>
        <w:noProof/>
      </w:rPr>
      <w:t>1</w:t>
    </w:r>
    <w:r>
      <w:rPr>
        <w:rStyle w:val="PageNumber"/>
      </w:rPr>
      <w:fldChar w:fldCharType="end"/>
    </w:r>
  </w:p>
  <w:p w:rsidR="00BF4C1A" w:rsidRDefault="00BF4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2E" w:rsidRDefault="00155D2E">
      <w:r>
        <w:separator/>
      </w:r>
    </w:p>
  </w:footnote>
  <w:footnote w:type="continuationSeparator" w:id="0">
    <w:p w:rsidR="00155D2E" w:rsidRDefault="00155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24" w:rsidRDefault="00E11C24" w:rsidP="00E11C24">
    <w:pPr>
      <w:ind w:left="90"/>
    </w:pPr>
  </w:p>
  <w:tbl>
    <w:tblPr>
      <w:tblW w:w="11430" w:type="dxa"/>
      <w:tblInd w:w="190" w:type="dxa"/>
      <w:tblLayout w:type="fixed"/>
      <w:tblCellMar>
        <w:left w:w="100" w:type="dxa"/>
        <w:right w:w="100" w:type="dxa"/>
      </w:tblCellMar>
      <w:tblLook w:val="000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B380F" w:rsidP="00C97C20">
          <w:pPr>
            <w:ind w:left="-100"/>
            <w:jc w:val="center"/>
            <w:rPr>
              <w:b/>
            </w:rPr>
          </w:pPr>
          <w:r>
            <w:rPr>
              <w:noProof/>
            </w:rPr>
            <w:drawing>
              <wp:inline distT="0" distB="0" distL="0" distR="0">
                <wp:extent cx="1000125" cy="762000"/>
                <wp:effectExtent l="19050" t="0" r="9525" b="0"/>
                <wp:docPr id="9"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srcRect/>
                        <a:stretch>
                          <a:fillRect/>
                        </a:stretch>
                      </pic:blipFill>
                      <pic:spPr bwMode="auto">
                        <a:xfrm>
                          <a:off x="0" y="0"/>
                          <a:ext cx="1000125" cy="762000"/>
                        </a:xfrm>
                        <a:prstGeom prst="rect">
                          <a:avLst/>
                        </a:prstGeom>
                        <a:noFill/>
                        <a:ln w="9525">
                          <a:noFill/>
                          <a:miter lim="800000"/>
                          <a:headEnd/>
                          <a:tailEnd/>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E11C24" w:rsidRDefault="00E11C24" w:rsidP="00C97C20">
          <w:pPr>
            <w:jc w:val="center"/>
            <w:rPr>
              <w:b/>
              <w:sz w:val="22"/>
              <w:szCs w:val="22"/>
            </w:rPr>
          </w:pPr>
          <w:r>
            <w:rPr>
              <w:b/>
              <w:sz w:val="22"/>
              <w:szCs w:val="22"/>
            </w:rPr>
            <w:t>U.S. Department of Energy</w:t>
          </w:r>
        </w:p>
        <w:p w:rsidR="00E11C24" w:rsidRDefault="00E11C24" w:rsidP="00C97C20">
          <w:pPr>
            <w:jc w:val="center"/>
            <w:rPr>
              <w:b/>
              <w:sz w:val="22"/>
              <w:szCs w:val="22"/>
            </w:rPr>
          </w:pPr>
          <w:r w:rsidRPr="00953359">
            <w:rPr>
              <w:b/>
              <w:sz w:val="22"/>
              <w:szCs w:val="22"/>
            </w:rPr>
            <w:t>U.S. Energy Information Administration</w:t>
          </w:r>
        </w:p>
        <w:p w:rsidR="00E11C24" w:rsidRPr="00953359" w:rsidRDefault="00E11C24" w:rsidP="00C97C20">
          <w:pPr>
            <w:jc w:val="center"/>
            <w:rPr>
              <w:b/>
              <w:sz w:val="22"/>
              <w:szCs w:val="22"/>
            </w:rPr>
          </w:pPr>
          <w:r>
            <w:rPr>
              <w:b/>
              <w:sz w:val="22"/>
              <w:szCs w:val="22"/>
            </w:rPr>
            <w:t>Washington, DC  20585</w:t>
          </w:r>
        </w:p>
        <w:p w:rsidR="00E11C24" w:rsidRPr="00137D39" w:rsidRDefault="00E11C24" w:rsidP="00C97C20">
          <w:pPr>
            <w:pStyle w:val="BodyText3"/>
            <w:rPr>
              <w:b w:val="0"/>
              <w:i w:val="0"/>
              <w:sz w:val="22"/>
              <w:szCs w:val="22"/>
            </w:rPr>
          </w:pPr>
          <w:r>
            <w:rPr>
              <w:b w:val="0"/>
              <w:i w:val="0"/>
              <w:sz w:val="22"/>
              <w:szCs w:val="22"/>
            </w:rPr>
            <w:t>Form EIA-851A</w:t>
          </w:r>
        </w:p>
        <w:p w:rsidR="00E11C24" w:rsidRPr="00137D39" w:rsidRDefault="00E11C24" w:rsidP="00C97C20">
          <w:pPr>
            <w:pStyle w:val="BodyText3"/>
            <w:rPr>
              <w:b w:val="0"/>
              <w:i w:val="0"/>
              <w:sz w:val="22"/>
              <w:szCs w:val="22"/>
            </w:rPr>
          </w:pPr>
          <w:r w:rsidRPr="00137D39">
            <w:rPr>
              <w:b w:val="0"/>
              <w:i w:val="0"/>
              <w:sz w:val="22"/>
              <w:szCs w:val="22"/>
            </w:rPr>
            <w:t xml:space="preserve"> Domestic Uranium Production Report (</w:t>
          </w:r>
          <w:r>
            <w:rPr>
              <w:b w:val="0"/>
              <w:i w:val="0"/>
              <w:sz w:val="22"/>
              <w:szCs w:val="22"/>
            </w:rPr>
            <w:t>Annual</w:t>
          </w:r>
          <w:r w:rsidRPr="00137D39">
            <w:rPr>
              <w:b w:val="0"/>
              <w:i w:val="0"/>
              <w:sz w:val="22"/>
              <w:szCs w:val="22"/>
            </w:rPr>
            <w:t>)</w:t>
          </w:r>
        </w:p>
        <w:p w:rsidR="00E11C24" w:rsidRPr="00137D39" w:rsidRDefault="00E11C24" w:rsidP="00C97C20">
          <w:pPr>
            <w:pStyle w:val="BodyText3"/>
            <w:rPr>
              <w:b w:val="0"/>
              <w:i w:val="0"/>
              <w:sz w:val="22"/>
              <w:szCs w:val="22"/>
            </w:rPr>
          </w:pPr>
          <w:r w:rsidRPr="00137D39">
            <w:rPr>
              <w:b w:val="0"/>
              <w:i w:val="0"/>
              <w:sz w:val="22"/>
              <w:szCs w:val="22"/>
            </w:rPr>
            <w:t>Instructions</w:t>
          </w:r>
        </w:p>
        <w:p w:rsidR="00E11C24" w:rsidRPr="006678AF" w:rsidRDefault="00E11C24" w:rsidP="00C97C20">
          <w:pPr>
            <w:pStyle w:val="BodyText3"/>
            <w:rPr>
              <w:i w:val="0"/>
            </w:rPr>
          </w:pPr>
          <w:r>
            <w:rPr>
              <w:b w:val="0"/>
              <w:sz w:val="22"/>
              <w:szCs w:val="22"/>
            </w:rPr>
            <w:t>Calendar Year</w:t>
          </w:r>
          <w:r w:rsidR="00CB380F">
            <w:rPr>
              <w:b w:val="0"/>
              <w:sz w:val="22"/>
              <w:szCs w:val="22"/>
            </w:rPr>
            <w:t xml:space="preserve"> 2012</w:t>
          </w:r>
          <w:r w:rsidRPr="00953359">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CB380F" w:rsidRDefault="006B4B32" w:rsidP="00C97C20">
          <w:pPr>
            <w:jc w:val="right"/>
            <w:rPr>
              <w:b/>
              <w:color w:val="FF0000"/>
            </w:rPr>
          </w:pPr>
          <w:r>
            <w:rPr>
              <w:b/>
              <w:color w:val="FF0000"/>
            </w:rPr>
            <w:t xml:space="preserve">DRAFT </w:t>
          </w:r>
          <w:r w:rsidR="003E50FC">
            <w:rPr>
              <w:b/>
              <w:color w:val="FF0000"/>
            </w:rPr>
            <w:t>7</w:t>
          </w:r>
          <w:r w:rsidR="006F6911">
            <w:rPr>
              <w:b/>
              <w:color w:val="FF0000"/>
            </w:rPr>
            <w:t>/2</w:t>
          </w:r>
          <w:r w:rsidR="00301ED4">
            <w:rPr>
              <w:b/>
              <w:color w:val="FF0000"/>
            </w:rPr>
            <w:t>4</w:t>
          </w:r>
          <w:r w:rsidR="00CB380F" w:rsidRPr="00CB380F">
            <w:rPr>
              <w:b/>
              <w:color w:val="FF0000"/>
            </w:rPr>
            <w:t>/2012</w:t>
          </w:r>
        </w:p>
        <w:p w:rsidR="00E11C24" w:rsidRPr="00CB380F" w:rsidRDefault="00E11C24" w:rsidP="00BF19FD">
          <w:pPr>
            <w:jc w:val="right"/>
            <w:rPr>
              <w:color w:val="FF0000"/>
            </w:rPr>
          </w:pPr>
          <w:r w:rsidRPr="00CB380F">
            <w:rPr>
              <w:b/>
              <w:color w:val="FF0000"/>
            </w:rPr>
            <w:t xml:space="preserve">Approval Expires </w:t>
          </w:r>
          <w:r w:rsidR="00BF19FD">
            <w:rPr>
              <w:b/>
              <w:color w:val="FF0000"/>
            </w:rPr>
            <w:t>MM/DD/YYYY</w:t>
          </w:r>
        </w:p>
      </w:tc>
    </w:tr>
  </w:tbl>
  <w:p w:rsidR="00E11C24" w:rsidRDefault="00E11C24" w:rsidP="006A3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1F09"/>
    <w:rsid w:val="00001A61"/>
    <w:rsid w:val="00025650"/>
    <w:rsid w:val="0002572F"/>
    <w:rsid w:val="00031F4A"/>
    <w:rsid w:val="00045D4F"/>
    <w:rsid w:val="00060AA4"/>
    <w:rsid w:val="00062FB8"/>
    <w:rsid w:val="00076D4F"/>
    <w:rsid w:val="00094F0D"/>
    <w:rsid w:val="000B2017"/>
    <w:rsid w:val="000B2078"/>
    <w:rsid w:val="000C2E41"/>
    <w:rsid w:val="000D6B6D"/>
    <w:rsid w:val="000E1819"/>
    <w:rsid w:val="000E2CCD"/>
    <w:rsid w:val="000E7C79"/>
    <w:rsid w:val="0010129D"/>
    <w:rsid w:val="001020CC"/>
    <w:rsid w:val="00105886"/>
    <w:rsid w:val="00111BEB"/>
    <w:rsid w:val="001127D4"/>
    <w:rsid w:val="001176FD"/>
    <w:rsid w:val="0012010D"/>
    <w:rsid w:val="001205CF"/>
    <w:rsid w:val="00124637"/>
    <w:rsid w:val="00136CDF"/>
    <w:rsid w:val="00155D2E"/>
    <w:rsid w:val="00175B3E"/>
    <w:rsid w:val="001805FF"/>
    <w:rsid w:val="001811F0"/>
    <w:rsid w:val="00183477"/>
    <w:rsid w:val="001962E0"/>
    <w:rsid w:val="001B6864"/>
    <w:rsid w:val="001E0F4B"/>
    <w:rsid w:val="001E57E5"/>
    <w:rsid w:val="001F23C4"/>
    <w:rsid w:val="001F4537"/>
    <w:rsid w:val="00213EC4"/>
    <w:rsid w:val="0021539A"/>
    <w:rsid w:val="00226B6E"/>
    <w:rsid w:val="0023462B"/>
    <w:rsid w:val="00235C90"/>
    <w:rsid w:val="00243B76"/>
    <w:rsid w:val="00250DD6"/>
    <w:rsid w:val="002557FF"/>
    <w:rsid w:val="0027680E"/>
    <w:rsid w:val="00277680"/>
    <w:rsid w:val="002811AD"/>
    <w:rsid w:val="00284207"/>
    <w:rsid w:val="002A26F3"/>
    <w:rsid w:val="002C4E49"/>
    <w:rsid w:val="002F1E1E"/>
    <w:rsid w:val="002F5E0C"/>
    <w:rsid w:val="00301ED4"/>
    <w:rsid w:val="00306ECB"/>
    <w:rsid w:val="003114DD"/>
    <w:rsid w:val="00332F3C"/>
    <w:rsid w:val="00345D61"/>
    <w:rsid w:val="00351F09"/>
    <w:rsid w:val="00352179"/>
    <w:rsid w:val="00352EA2"/>
    <w:rsid w:val="0036102C"/>
    <w:rsid w:val="003825E0"/>
    <w:rsid w:val="00386A59"/>
    <w:rsid w:val="00391165"/>
    <w:rsid w:val="0039704D"/>
    <w:rsid w:val="003A0CD7"/>
    <w:rsid w:val="003B4A1A"/>
    <w:rsid w:val="003E50FC"/>
    <w:rsid w:val="003F09FD"/>
    <w:rsid w:val="003F140A"/>
    <w:rsid w:val="00402756"/>
    <w:rsid w:val="00406AD1"/>
    <w:rsid w:val="00422007"/>
    <w:rsid w:val="00425970"/>
    <w:rsid w:val="00426B67"/>
    <w:rsid w:val="0045738F"/>
    <w:rsid w:val="00475651"/>
    <w:rsid w:val="00476C13"/>
    <w:rsid w:val="00497EBB"/>
    <w:rsid w:val="004A4210"/>
    <w:rsid w:val="004A6BA0"/>
    <w:rsid w:val="004B7BAF"/>
    <w:rsid w:val="004D3311"/>
    <w:rsid w:val="004E5189"/>
    <w:rsid w:val="004F1FAA"/>
    <w:rsid w:val="005203F3"/>
    <w:rsid w:val="0053529F"/>
    <w:rsid w:val="00535474"/>
    <w:rsid w:val="005410E6"/>
    <w:rsid w:val="0055196D"/>
    <w:rsid w:val="00596E88"/>
    <w:rsid w:val="0059771F"/>
    <w:rsid w:val="005A4248"/>
    <w:rsid w:val="005A4799"/>
    <w:rsid w:val="005C4216"/>
    <w:rsid w:val="005C4632"/>
    <w:rsid w:val="005D3524"/>
    <w:rsid w:val="005F2306"/>
    <w:rsid w:val="006017F2"/>
    <w:rsid w:val="00603CA4"/>
    <w:rsid w:val="00611D0C"/>
    <w:rsid w:val="00617394"/>
    <w:rsid w:val="006403A4"/>
    <w:rsid w:val="00640E0A"/>
    <w:rsid w:val="006412A3"/>
    <w:rsid w:val="006435E9"/>
    <w:rsid w:val="006636AB"/>
    <w:rsid w:val="0067436B"/>
    <w:rsid w:val="00682F33"/>
    <w:rsid w:val="0068567B"/>
    <w:rsid w:val="0069158E"/>
    <w:rsid w:val="00696CC9"/>
    <w:rsid w:val="006A35D9"/>
    <w:rsid w:val="006B0359"/>
    <w:rsid w:val="006B254A"/>
    <w:rsid w:val="006B4B32"/>
    <w:rsid w:val="006C14F1"/>
    <w:rsid w:val="006C29EC"/>
    <w:rsid w:val="006D18F4"/>
    <w:rsid w:val="006D3E32"/>
    <w:rsid w:val="006D4F28"/>
    <w:rsid w:val="006D5494"/>
    <w:rsid w:val="006F6911"/>
    <w:rsid w:val="007179CB"/>
    <w:rsid w:val="00720C33"/>
    <w:rsid w:val="00740B46"/>
    <w:rsid w:val="00741564"/>
    <w:rsid w:val="00754DA0"/>
    <w:rsid w:val="007658B4"/>
    <w:rsid w:val="0078194A"/>
    <w:rsid w:val="00784DD9"/>
    <w:rsid w:val="007A0F12"/>
    <w:rsid w:val="007A7EB2"/>
    <w:rsid w:val="007C06EB"/>
    <w:rsid w:val="007E6430"/>
    <w:rsid w:val="007E66BD"/>
    <w:rsid w:val="007E7E05"/>
    <w:rsid w:val="007F1176"/>
    <w:rsid w:val="008013CE"/>
    <w:rsid w:val="008063A3"/>
    <w:rsid w:val="008129AB"/>
    <w:rsid w:val="00823C25"/>
    <w:rsid w:val="00830412"/>
    <w:rsid w:val="00882F13"/>
    <w:rsid w:val="008956AF"/>
    <w:rsid w:val="008A4496"/>
    <w:rsid w:val="008A517A"/>
    <w:rsid w:val="008B0D84"/>
    <w:rsid w:val="008C39B3"/>
    <w:rsid w:val="008C68C4"/>
    <w:rsid w:val="008E40FC"/>
    <w:rsid w:val="00907816"/>
    <w:rsid w:val="0091712A"/>
    <w:rsid w:val="00930ED7"/>
    <w:rsid w:val="00973344"/>
    <w:rsid w:val="0099336A"/>
    <w:rsid w:val="009C1A4F"/>
    <w:rsid w:val="009C271E"/>
    <w:rsid w:val="009C6ABD"/>
    <w:rsid w:val="009D731E"/>
    <w:rsid w:val="009E51EF"/>
    <w:rsid w:val="009E5C04"/>
    <w:rsid w:val="009F4234"/>
    <w:rsid w:val="009F726E"/>
    <w:rsid w:val="00A05C27"/>
    <w:rsid w:val="00A10C72"/>
    <w:rsid w:val="00A14EFC"/>
    <w:rsid w:val="00A171E3"/>
    <w:rsid w:val="00A23D85"/>
    <w:rsid w:val="00A31045"/>
    <w:rsid w:val="00A313E7"/>
    <w:rsid w:val="00A336BA"/>
    <w:rsid w:val="00A57D16"/>
    <w:rsid w:val="00A63C6C"/>
    <w:rsid w:val="00A64E1E"/>
    <w:rsid w:val="00A76E92"/>
    <w:rsid w:val="00A77AB1"/>
    <w:rsid w:val="00A77E73"/>
    <w:rsid w:val="00A81682"/>
    <w:rsid w:val="00A945C0"/>
    <w:rsid w:val="00AA7EE0"/>
    <w:rsid w:val="00AB6449"/>
    <w:rsid w:val="00AC026A"/>
    <w:rsid w:val="00AD7D87"/>
    <w:rsid w:val="00AF3B73"/>
    <w:rsid w:val="00AF427C"/>
    <w:rsid w:val="00AF5BBE"/>
    <w:rsid w:val="00AF6D89"/>
    <w:rsid w:val="00B016A7"/>
    <w:rsid w:val="00B02D95"/>
    <w:rsid w:val="00B13605"/>
    <w:rsid w:val="00B252CA"/>
    <w:rsid w:val="00B256DE"/>
    <w:rsid w:val="00B336C6"/>
    <w:rsid w:val="00B361EF"/>
    <w:rsid w:val="00B64D7C"/>
    <w:rsid w:val="00B6649F"/>
    <w:rsid w:val="00B7462E"/>
    <w:rsid w:val="00B7465B"/>
    <w:rsid w:val="00B74669"/>
    <w:rsid w:val="00B74F0E"/>
    <w:rsid w:val="00B94DC6"/>
    <w:rsid w:val="00BA707A"/>
    <w:rsid w:val="00BA7267"/>
    <w:rsid w:val="00BB2BA5"/>
    <w:rsid w:val="00BD1A61"/>
    <w:rsid w:val="00BD5535"/>
    <w:rsid w:val="00BE438E"/>
    <w:rsid w:val="00BE443F"/>
    <w:rsid w:val="00BE5A2C"/>
    <w:rsid w:val="00BF19FD"/>
    <w:rsid w:val="00BF4C1A"/>
    <w:rsid w:val="00C06E83"/>
    <w:rsid w:val="00C117EA"/>
    <w:rsid w:val="00C15CD2"/>
    <w:rsid w:val="00C16F5C"/>
    <w:rsid w:val="00C170F2"/>
    <w:rsid w:val="00C20507"/>
    <w:rsid w:val="00C32B26"/>
    <w:rsid w:val="00C363BE"/>
    <w:rsid w:val="00C43372"/>
    <w:rsid w:val="00C471F7"/>
    <w:rsid w:val="00C81DE5"/>
    <w:rsid w:val="00C97B79"/>
    <w:rsid w:val="00C97C20"/>
    <w:rsid w:val="00CA123F"/>
    <w:rsid w:val="00CB0274"/>
    <w:rsid w:val="00CB28DD"/>
    <w:rsid w:val="00CB380F"/>
    <w:rsid w:val="00CC160B"/>
    <w:rsid w:val="00CC2F16"/>
    <w:rsid w:val="00CD7C0F"/>
    <w:rsid w:val="00CE1E21"/>
    <w:rsid w:val="00CF6652"/>
    <w:rsid w:val="00D073E9"/>
    <w:rsid w:val="00D07513"/>
    <w:rsid w:val="00D1058D"/>
    <w:rsid w:val="00D17507"/>
    <w:rsid w:val="00D35DA7"/>
    <w:rsid w:val="00D367B1"/>
    <w:rsid w:val="00D4668A"/>
    <w:rsid w:val="00D6216C"/>
    <w:rsid w:val="00D7722A"/>
    <w:rsid w:val="00D9077A"/>
    <w:rsid w:val="00D953D8"/>
    <w:rsid w:val="00DF0F5C"/>
    <w:rsid w:val="00DF6760"/>
    <w:rsid w:val="00E026B8"/>
    <w:rsid w:val="00E02D84"/>
    <w:rsid w:val="00E034B8"/>
    <w:rsid w:val="00E040F4"/>
    <w:rsid w:val="00E07AA4"/>
    <w:rsid w:val="00E11C24"/>
    <w:rsid w:val="00E21089"/>
    <w:rsid w:val="00E21688"/>
    <w:rsid w:val="00E24130"/>
    <w:rsid w:val="00E51CB9"/>
    <w:rsid w:val="00E575E1"/>
    <w:rsid w:val="00E826A2"/>
    <w:rsid w:val="00E87101"/>
    <w:rsid w:val="00E90416"/>
    <w:rsid w:val="00E92881"/>
    <w:rsid w:val="00EB03DA"/>
    <w:rsid w:val="00EC5645"/>
    <w:rsid w:val="00EF2C7F"/>
    <w:rsid w:val="00F2100D"/>
    <w:rsid w:val="00F22C1F"/>
    <w:rsid w:val="00F24523"/>
    <w:rsid w:val="00F34605"/>
    <w:rsid w:val="00F3627D"/>
    <w:rsid w:val="00F40025"/>
    <w:rsid w:val="00F450BE"/>
    <w:rsid w:val="00F544C6"/>
    <w:rsid w:val="00F571BB"/>
    <w:rsid w:val="00F607C3"/>
    <w:rsid w:val="00F61994"/>
    <w:rsid w:val="00F9573E"/>
    <w:rsid w:val="00F96012"/>
    <w:rsid w:val="00FA3463"/>
    <w:rsid w:val="00FA3B42"/>
    <w:rsid w:val="00FA71B8"/>
    <w:rsid w:val="00FC4655"/>
    <w:rsid w:val="00FD13B5"/>
    <w:rsid w:val="00FE4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A-851A@eia.gov" TargetMode="External"/><Relationship Id="rId13" Type="http://schemas.openxmlformats.org/officeDocument/2006/relationships/hyperlink" Target="mailto:douglas.bonnar@e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A-851A@e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on.eia.doe.gov/upload/notice851A.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IA-851A@eia.gov" TargetMode="External"/><Relationship Id="rId4" Type="http://schemas.openxmlformats.org/officeDocument/2006/relationships/settings" Target="settings.xml"/><Relationship Id="rId9" Type="http://schemas.openxmlformats.org/officeDocument/2006/relationships/hyperlink" Target="https://signon.eia.doe.gov/ssoserver/lo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6ACCA-EEF4-43BD-8CBC-A5544A1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Information.dot</Template>
  <TotalTime>1</TotalTime>
  <Pages>2</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9474</CharactersWithSpaces>
  <SharedDoc>false</SharedDoc>
  <HLinks>
    <vt:vector size="36" baseType="variant">
      <vt:variant>
        <vt:i4>6881309</vt:i4>
      </vt:variant>
      <vt:variant>
        <vt:i4>17</vt:i4>
      </vt:variant>
      <vt:variant>
        <vt:i4>0</vt:i4>
      </vt:variant>
      <vt:variant>
        <vt:i4>5</vt:i4>
      </vt:variant>
      <vt:variant>
        <vt:lpwstr>mailto:douglas.bonnar@eia.gov</vt:lpwstr>
      </vt:variant>
      <vt:variant>
        <vt:lpwstr/>
      </vt:variant>
      <vt:variant>
        <vt:i4>1441797</vt:i4>
      </vt:variant>
      <vt:variant>
        <vt:i4>14</vt:i4>
      </vt:variant>
      <vt:variant>
        <vt:i4>0</vt:i4>
      </vt:variant>
      <vt:variant>
        <vt:i4>5</vt:i4>
      </vt:variant>
      <vt:variant>
        <vt:lpwstr>https://signon.eia.doe.gov/upload/notice851A.jsp</vt:lpwstr>
      </vt:variant>
      <vt:variant>
        <vt:lpwstr/>
      </vt:variant>
      <vt:variant>
        <vt:i4>4587576</vt:i4>
      </vt:variant>
      <vt:variant>
        <vt:i4>11</vt:i4>
      </vt:variant>
      <vt:variant>
        <vt:i4>0</vt:i4>
      </vt:variant>
      <vt:variant>
        <vt:i4>5</vt:i4>
      </vt:variant>
      <vt:variant>
        <vt:lpwstr>mailto:EIA-851A@eia.doe.gov</vt:lpwstr>
      </vt:variant>
      <vt:variant>
        <vt:lpwstr/>
      </vt:variant>
      <vt:variant>
        <vt:i4>7602285</vt:i4>
      </vt:variant>
      <vt:variant>
        <vt:i4>8</vt:i4>
      </vt:variant>
      <vt:variant>
        <vt:i4>0</vt:i4>
      </vt:variant>
      <vt:variant>
        <vt:i4>5</vt:i4>
      </vt:variant>
      <vt:variant>
        <vt:lpwstr>https://signon.eia.doe.gov/ssoserver/login</vt:lpwstr>
      </vt:variant>
      <vt:variant>
        <vt:lpwstr/>
      </vt:variant>
      <vt:variant>
        <vt:i4>4587576</vt:i4>
      </vt:variant>
      <vt:variant>
        <vt:i4>5</vt:i4>
      </vt:variant>
      <vt:variant>
        <vt:i4>0</vt:i4>
      </vt:variant>
      <vt:variant>
        <vt:i4>5</vt:i4>
      </vt:variant>
      <vt:variant>
        <vt:lpwstr>mailto:EIA-851A@eia.doe.gov</vt:lpwstr>
      </vt:variant>
      <vt:variant>
        <vt:lpwstr/>
      </vt:variant>
      <vt:variant>
        <vt:i4>6881309</vt:i4>
      </vt:variant>
      <vt:variant>
        <vt:i4>2</vt:i4>
      </vt:variant>
      <vt:variant>
        <vt:i4>0</vt:i4>
      </vt:variant>
      <vt:variant>
        <vt:i4>5</vt:i4>
      </vt:variant>
      <vt:variant>
        <vt:lpwstr>mailto:douglas.bonnar@eia.gov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DTGA</dc:creator>
  <cp:keywords/>
  <dc:description/>
  <cp:lastModifiedBy>Douglas Bonnar</cp:lastModifiedBy>
  <cp:revision>3</cp:revision>
  <cp:lastPrinted>2006-07-28T14:35:00Z</cp:lastPrinted>
  <dcterms:created xsi:type="dcterms:W3CDTF">2012-07-24T14:23:00Z</dcterms:created>
  <dcterms:modified xsi:type="dcterms:W3CDTF">2012-07-24T14:23:00Z</dcterms:modified>
</cp:coreProperties>
</file>