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58" w:rsidRDefault="00E72458">
      <w:pPr>
        <w:pStyle w:val="BodyText2"/>
        <w:rPr>
          <w:sz w:val="25"/>
        </w:rPr>
      </w:pPr>
      <w:r>
        <w:rPr>
          <w:sz w:val="25"/>
        </w:rPr>
        <w:t>Master Agreement for Servicer’s</w:t>
      </w:r>
    </w:p>
    <w:p w:rsidR="00E72458" w:rsidRDefault="00E72458">
      <w:pPr>
        <w:pStyle w:val="BodyText2"/>
        <w:rPr>
          <w:sz w:val="25"/>
        </w:rPr>
      </w:pPr>
      <w:r>
        <w:rPr>
          <w:sz w:val="25"/>
        </w:rPr>
        <w:t>Escrow Custodial Account</w:t>
      </w:r>
    </w:p>
    <w:p w:rsidR="00E72458" w:rsidRDefault="00E72458">
      <w:pPr>
        <w:autoSpaceDE w:val="0"/>
        <w:autoSpaceDN w:val="0"/>
        <w:adjustRightInd w:val="0"/>
        <w:ind w:left="540" w:hanging="540"/>
        <w:rPr>
          <w:rFonts w:ascii="Arial" w:hAnsi="Arial"/>
          <w:b/>
          <w:sz w:val="12"/>
        </w:rPr>
      </w:pPr>
    </w:p>
    <w:p w:rsidR="00E72458" w:rsidRDefault="00E72458">
      <w:pPr>
        <w:autoSpaceDE w:val="0"/>
        <w:autoSpaceDN w:val="0"/>
        <w:adjustRightInd w:val="0"/>
        <w:rPr>
          <w:rFonts w:ascii="Arial" w:hAnsi="Arial"/>
          <w:b/>
          <w:sz w:val="18"/>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E72458" w:rsidRDefault="00E72458">
      <w:pPr>
        <w:autoSpaceDE w:val="0"/>
        <w:autoSpaceDN w:val="0"/>
        <w:adjustRightInd w:val="0"/>
        <w:rPr>
          <w:rFonts w:ascii="Arial" w:hAnsi="Arial"/>
          <w:b/>
          <w:sz w:val="20"/>
        </w:rPr>
      </w:pPr>
      <w:proofErr w:type="gramStart"/>
      <w:r>
        <w:rPr>
          <w:rFonts w:ascii="Arial" w:hAnsi="Arial"/>
          <w:b/>
          <w:sz w:val="18"/>
        </w:rPr>
        <w:t>and</w:t>
      </w:r>
      <w:proofErr w:type="gramEnd"/>
      <w:r>
        <w:rPr>
          <w:rFonts w:ascii="Arial" w:hAnsi="Arial"/>
          <w:b/>
          <w:sz w:val="18"/>
        </w:rPr>
        <w:t xml:space="preserve"> Urban Development</w:t>
      </w:r>
    </w:p>
    <w:p w:rsidR="00E72458" w:rsidRDefault="00E72458">
      <w:pPr>
        <w:autoSpaceDE w:val="0"/>
        <w:autoSpaceDN w:val="0"/>
        <w:adjustRightInd w:val="0"/>
        <w:ind w:right="-591"/>
        <w:rPr>
          <w:rFonts w:ascii="Arial" w:hAnsi="Arial"/>
          <w:sz w:val="16"/>
        </w:rPr>
      </w:pPr>
      <w:r>
        <w:rPr>
          <w:rFonts w:ascii="Arial" w:hAnsi="Arial"/>
          <w:sz w:val="16"/>
        </w:rPr>
        <w:t xml:space="preserve">Government National Mortgage Association </w:t>
      </w:r>
    </w:p>
    <w:p w:rsidR="00E72458" w:rsidRDefault="00E72458">
      <w:pPr>
        <w:autoSpaceDE w:val="0"/>
        <w:autoSpaceDN w:val="0"/>
        <w:adjustRightInd w:val="0"/>
        <w:rPr>
          <w:rFonts w:ascii="Arial" w:hAnsi="Arial"/>
          <w:sz w:val="16"/>
        </w:rPr>
        <w:sectPr w:rsidR="00E72458">
          <w:type w:val="continuous"/>
          <w:pgSz w:w="12240" w:h="15840"/>
          <w:pgMar w:top="720" w:right="360" w:bottom="1260" w:left="720" w:header="720" w:footer="720" w:gutter="0"/>
          <w:cols w:num="3" w:space="619" w:equalWidth="0">
            <w:col w:w="4140" w:space="35"/>
            <w:col w:w="3383" w:space="2"/>
            <w:col w:w="3600"/>
          </w:cols>
          <w:noEndnote/>
        </w:sectPr>
      </w:pPr>
      <w:r>
        <w:rPr>
          <w:rFonts w:ascii="Arial" w:hAnsi="Arial"/>
          <w:sz w:val="16"/>
        </w:rPr>
        <w:br w:type="column"/>
      </w:r>
      <w:r>
        <w:rPr>
          <w:rFonts w:ascii="Arial" w:hAnsi="Arial"/>
          <w:sz w:val="16"/>
        </w:rPr>
        <w:lastRenderedPageBreak/>
        <w:t xml:space="preserve">OMB Approval No. 2503-0033 (Exp. </w:t>
      </w:r>
      <w:r w:rsidR="00D10B29">
        <w:rPr>
          <w:rFonts w:ascii="Arial" w:hAnsi="Arial"/>
          <w:sz w:val="16"/>
        </w:rPr>
        <w:t>12/31/2013</w:t>
      </w:r>
      <w:r>
        <w:rPr>
          <w:rFonts w:ascii="Arial" w:hAnsi="Arial"/>
          <w:sz w:val="16"/>
        </w:rPr>
        <w:t>)</w:t>
      </w:r>
    </w:p>
    <w:p w:rsidR="00E72458" w:rsidRDefault="00E72458">
      <w:pPr>
        <w:pStyle w:val="BodyText"/>
      </w:pPr>
      <w:r>
        <w:lastRenderedPageBreak/>
        <w:t xml:space="preserve">Public reporting burden for this collection of information is estimated to average </w:t>
      </w:r>
      <w:r w:rsidR="0039248B">
        <w:t xml:space="preserve">two </w:t>
      </w:r>
      <w:r>
        <w:t>minute</w:t>
      </w:r>
      <w:r w:rsidR="0039248B">
        <w:t>s</w:t>
      </w:r>
      <w:bookmarkStart w:id="0" w:name="_GoBack"/>
      <w:bookmarkEnd w:id="0"/>
      <w: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E72458" w:rsidRDefault="00E72458">
      <w:pPr>
        <w:autoSpaceDE w:val="0"/>
        <w:autoSpaceDN w:val="0"/>
        <w:adjustRightInd w:val="0"/>
        <w:rPr>
          <w:rFonts w:ascii="Arial" w:hAnsi="Arial"/>
          <w:sz w:val="4"/>
        </w:rPr>
      </w:pPr>
    </w:p>
    <w:p w:rsidR="00E72458" w:rsidRDefault="00E72458">
      <w:pPr>
        <w:autoSpaceDE w:val="0"/>
        <w:autoSpaceDN w:val="0"/>
        <w:adjustRightInd w:val="0"/>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or by Ginnie Mae Handbook 5500.3, Rev. 1 to evidence the establishment or existence of a custodial account for the deposit of sums payable under mortgages pooled for and guaranteed by Ginnie Mae. The information </w:t>
      </w:r>
      <w:r w:rsidR="007A0F55">
        <w:rPr>
          <w:rFonts w:ascii="Arial" w:hAnsi="Arial"/>
          <w:sz w:val="16"/>
        </w:rPr>
        <w:t>collected 4</w:t>
      </w:r>
      <w:r>
        <w:rPr>
          <w:rFonts w:ascii="Arial" w:hAnsi="Arial"/>
          <w:sz w:val="16"/>
        </w:rPr>
        <w:t>will not be disclosed outside the Department except as required by law.</w:t>
      </w:r>
    </w:p>
    <w:p w:rsidR="00E72458" w:rsidRDefault="00E72458">
      <w:pPr>
        <w:autoSpaceDE w:val="0"/>
        <w:autoSpaceDN w:val="0"/>
        <w:adjustRightInd w:val="0"/>
        <w:rPr>
          <w:rFonts w:ascii="Arial" w:hAnsi="Arial"/>
          <w:sz w:val="4"/>
        </w:rPr>
      </w:pPr>
    </w:p>
    <w:p w:rsidR="00E72458" w:rsidRDefault="00E72458">
      <w:pPr>
        <w:autoSpaceDE w:val="0"/>
        <w:autoSpaceDN w:val="0"/>
        <w:adjustRightInd w:val="0"/>
        <w:rPr>
          <w:rFonts w:ascii="Arial" w:hAnsi="Arial"/>
          <w:sz w:val="4"/>
        </w:rPr>
      </w:pPr>
    </w:p>
    <w:p w:rsidR="00E72458" w:rsidRDefault="00E72458">
      <w:pPr>
        <w:autoSpaceDE w:val="0"/>
        <w:autoSpaceDN w:val="0"/>
        <w:adjustRightInd w:val="0"/>
        <w:rPr>
          <w:rFonts w:ascii="Arial" w:hAnsi="Arial"/>
          <w:sz w:val="2"/>
        </w:rPr>
      </w:pPr>
      <w:r>
        <w:rPr>
          <w:rFonts w:ascii="Arial" w:hAnsi="Arial"/>
          <w:sz w:val="2"/>
        </w:rPr>
        <w:tab/>
      </w:r>
      <w:r>
        <w:rPr>
          <w:rFonts w:ascii="Arial" w:hAnsi="Arial"/>
          <w:sz w:val="2"/>
        </w:rPr>
        <w:tab/>
      </w:r>
      <w:r>
        <w:rPr>
          <w:rFonts w:ascii="Arial" w:hAnsi="Arial"/>
          <w:sz w:val="2"/>
        </w:rPr>
        <w:tab/>
      </w:r>
      <w:r>
        <w:rPr>
          <w:rFonts w:ascii="Arial" w:hAnsi="Arial"/>
          <w:sz w:val="2"/>
        </w:rPr>
        <w:tab/>
        <w:t xml:space="preserve">             </w:t>
      </w:r>
    </w:p>
    <w:p w:rsidR="00E72458" w:rsidRDefault="0039248B">
      <w:pPr>
        <w:autoSpaceDE w:val="0"/>
        <w:autoSpaceDN w:val="0"/>
        <w:adjustRightInd w:val="0"/>
        <w:spacing w:before="40"/>
        <w:rPr>
          <w:rFonts w:ascii="Arial" w:hAnsi="Arial"/>
          <w:sz w:val="14"/>
        </w:rPr>
      </w:pPr>
      <w:r>
        <w:rPr>
          <w:rFonts w:ascii="Arial" w:hAnsi="Arial"/>
          <w:noProof/>
          <w:sz w:val="14"/>
        </w:rPr>
        <w:pict>
          <v:rect id="_x0000_s1069" style="position:absolute;margin-left:1in;margin-top:2in;width:12.95pt;height:12.95pt;z-index:251652608;mso-position-vertical-relative:page" strokeweight=".25pt">
            <o:lock v:ext="edit" aspectratio="t"/>
            <w10:wrap anchory="page"/>
          </v:rect>
        </w:pict>
      </w:r>
      <w:r>
        <w:rPr>
          <w:rFonts w:ascii="Arial" w:hAnsi="Arial"/>
          <w:b/>
          <w:noProof/>
          <w:sz w:val="14"/>
        </w:rPr>
        <w:pict>
          <v:rect id="_x0000_s1054" style="position:absolute;margin-left:0;margin-top:2in;width:12.95pt;height:12.95pt;z-index:251643392;mso-position-vertical-relative:page" strokeweight=".25pt">
            <o:lock v:ext="edit" aspectratio="t"/>
            <w10:wrap anchory="page"/>
          </v:rect>
        </w:pict>
      </w:r>
      <w:r>
        <w:rPr>
          <w:rFonts w:ascii="Arial" w:hAnsi="Arial"/>
          <w:noProof/>
          <w:sz w:val="14"/>
        </w:rPr>
        <w:pict>
          <v:line id="_x0000_s1072" style="position:absolute;z-index:251653632" from="424.8pt,-.5pt" to="424.8pt,27.5pt" o:allowincell="f" strokeweight=".25pt"/>
        </w:pict>
      </w:r>
      <w:r>
        <w:rPr>
          <w:rFonts w:ascii="Arial" w:hAnsi="Arial"/>
          <w:noProof/>
          <w:sz w:val="4"/>
        </w:rPr>
        <w:pict>
          <v:line id="_x0000_s1058" style="position:absolute;z-index:251644416" from="172.8pt,-.5pt" to="172.8pt,27.5pt" o:allowincell="f" strokeweight=".25pt"/>
        </w:pict>
      </w:r>
      <w:r>
        <w:rPr>
          <w:rFonts w:ascii="Arial" w:hAnsi="Arial"/>
          <w:noProof/>
          <w:sz w:val="4"/>
        </w:rPr>
        <w:pict>
          <v:line id="_x0000_s1059" style="position:absolute;z-index:251645440" from="0,-.5pt" to="540pt,-.5pt" o:allowincell="f" strokeweight=".25pt"/>
        </w:pict>
      </w:r>
      <w:r w:rsidR="00E72458">
        <w:rPr>
          <w:rFonts w:ascii="Arial" w:hAnsi="Arial"/>
          <w:sz w:val="14"/>
        </w:rPr>
        <w:t xml:space="preserve">         </w:t>
      </w:r>
      <w:r w:rsidR="00E72458">
        <w:rPr>
          <w:rFonts w:ascii="Arial" w:hAnsi="Arial"/>
          <w:sz w:val="14"/>
        </w:rPr>
        <w:tab/>
      </w:r>
      <w:r w:rsidR="00E72458">
        <w:rPr>
          <w:rFonts w:ascii="Arial" w:hAnsi="Arial"/>
          <w:sz w:val="14"/>
        </w:rPr>
        <w:tab/>
      </w:r>
      <w:r w:rsidR="00E72458">
        <w:rPr>
          <w:rFonts w:ascii="Arial" w:hAnsi="Arial"/>
          <w:sz w:val="14"/>
        </w:rPr>
        <w:tab/>
      </w:r>
      <w:r w:rsidR="00E72458">
        <w:rPr>
          <w:rFonts w:ascii="Arial" w:hAnsi="Arial"/>
          <w:sz w:val="14"/>
        </w:rPr>
        <w:tab/>
        <w:t xml:space="preserve">                Escrow Bank ID Number (ABA/Federal Routing Number)</w:t>
      </w:r>
      <w:r w:rsidR="00E72458">
        <w:rPr>
          <w:rFonts w:ascii="Arial" w:hAnsi="Arial"/>
          <w:sz w:val="14"/>
        </w:rPr>
        <w:tab/>
      </w:r>
      <w:r w:rsidR="00E72458">
        <w:rPr>
          <w:rFonts w:ascii="Arial" w:hAnsi="Arial"/>
          <w:sz w:val="14"/>
        </w:rPr>
        <w:tab/>
        <w:t xml:space="preserve">                Date</w:t>
      </w:r>
      <w:r w:rsidR="00E72458">
        <w:rPr>
          <w:rFonts w:ascii="Arial" w:hAnsi="Arial"/>
          <w:sz w:val="14"/>
        </w:rPr>
        <w:tab/>
      </w:r>
    </w:p>
    <w:p w:rsidR="00E72458" w:rsidRDefault="00E72458">
      <w:pPr>
        <w:autoSpaceDE w:val="0"/>
        <w:autoSpaceDN w:val="0"/>
        <w:adjustRightInd w:val="0"/>
        <w:rPr>
          <w:rFonts w:ascii="Arial" w:hAnsi="Arial"/>
          <w:sz w:val="18"/>
        </w:rPr>
      </w:pPr>
      <w:r>
        <w:rPr>
          <w:rFonts w:ascii="Arial" w:hAnsi="Arial"/>
          <w:sz w:val="14"/>
        </w:rPr>
        <w:t xml:space="preserve">          </w:t>
      </w:r>
      <w:r>
        <w:rPr>
          <w:rFonts w:ascii="Arial" w:hAnsi="Arial"/>
          <w:sz w:val="18"/>
        </w:rPr>
        <w:t>Initial</w:t>
      </w:r>
      <w:r>
        <w:rPr>
          <w:rFonts w:ascii="Arial" w:hAnsi="Arial"/>
          <w:sz w:val="18"/>
        </w:rPr>
        <w:tab/>
        <w:t xml:space="preserve">       Renewal</w:t>
      </w:r>
      <w:r>
        <w:rPr>
          <w:rFonts w:ascii="Arial" w:hAnsi="Arial"/>
          <w:sz w:val="18"/>
        </w:rPr>
        <w:tab/>
      </w:r>
      <w:r>
        <w:rPr>
          <w:rFonts w:ascii="Arial" w:hAnsi="Arial"/>
          <w:sz w:val="18"/>
        </w:rPr>
        <w:tab/>
        <w:t xml:space="preserve">             </w:t>
      </w:r>
    </w:p>
    <w:p w:rsidR="00E72458" w:rsidRDefault="00E72458">
      <w:pPr>
        <w:rPr>
          <w:rFonts w:ascii="Arial" w:hAnsi="Arial"/>
          <w:sz w:val="2"/>
        </w:rPr>
      </w:pPr>
    </w:p>
    <w:p w:rsidR="00E72458" w:rsidRDefault="0039248B">
      <w:pPr>
        <w:rPr>
          <w:rFonts w:ascii="Arial" w:hAnsi="Arial"/>
          <w:sz w:val="16"/>
        </w:rPr>
      </w:pPr>
      <w:r>
        <w:rPr>
          <w:rFonts w:ascii="Arial" w:hAnsi="Arial"/>
          <w:noProof/>
          <w:sz w:val="8"/>
        </w:rPr>
        <w:pict>
          <v:line id="_x0000_s1092" style="position:absolute;z-index:251672064" from="279pt,6.9pt" to="279pt,51.9pt" strokeweight=".5pt"/>
        </w:pict>
      </w:r>
      <w:r>
        <w:rPr>
          <w:rFonts w:ascii="Arial" w:hAnsi="Arial"/>
          <w:noProof/>
          <w:sz w:val="8"/>
        </w:rPr>
        <w:pict>
          <v:line id="_x0000_s1060" style="position:absolute;z-index:251646464" from="0,6.15pt" to="540pt,6.15pt" strokeweight=".25pt"/>
        </w:pict>
      </w:r>
    </w:p>
    <w:p w:rsidR="00E72458" w:rsidRDefault="00E72458">
      <w:pPr>
        <w:rPr>
          <w:rFonts w:ascii="Arial" w:hAnsi="Arial"/>
          <w:b/>
          <w:sz w:val="14"/>
        </w:rPr>
      </w:pPr>
      <w:r>
        <w:rPr>
          <w:rFonts w:ascii="Arial" w:hAnsi="Arial"/>
          <w:sz w:val="14"/>
        </w:rPr>
        <w:t>Name and Address of Institution (and Branch) (include full address)</w:t>
      </w:r>
      <w:r>
        <w:rPr>
          <w:rFonts w:ascii="Arial" w:hAnsi="Arial"/>
          <w:sz w:val="14"/>
        </w:rPr>
        <w:tab/>
      </w:r>
      <w:r>
        <w:rPr>
          <w:rFonts w:ascii="Arial" w:hAnsi="Arial"/>
          <w:sz w:val="14"/>
        </w:rPr>
        <w:tab/>
        <w:t xml:space="preserve">                </w:t>
      </w:r>
      <w:proofErr w:type="gramStart"/>
      <w:r>
        <w:rPr>
          <w:rFonts w:ascii="Arial" w:hAnsi="Arial"/>
          <w:b/>
          <w:sz w:val="14"/>
        </w:rPr>
        <w:t>The</w:t>
      </w:r>
      <w:proofErr w:type="gramEnd"/>
      <w:r>
        <w:rPr>
          <w:rFonts w:ascii="Arial" w:hAnsi="Arial"/>
          <w:b/>
          <w:sz w:val="14"/>
        </w:rPr>
        <w:t xml:space="preserve"> attached list of Pools and Loan packages is covered by this agreement</w:t>
      </w:r>
    </w:p>
    <w:p w:rsidR="00E72458" w:rsidRDefault="00E72458">
      <w:pPr>
        <w:rPr>
          <w:rFonts w:ascii="Arial" w:hAnsi="Arial"/>
          <w:sz w:val="14"/>
        </w:rPr>
      </w:pPr>
    </w:p>
    <w:p w:rsidR="00E72458" w:rsidRDefault="00E72458">
      <w:pPr>
        <w:rPr>
          <w:rFonts w:ascii="Arial" w:hAnsi="Arial"/>
          <w:sz w:val="16"/>
        </w:rPr>
      </w:pPr>
    </w:p>
    <w:p w:rsidR="00E72458" w:rsidRDefault="00E72458">
      <w:pPr>
        <w:rPr>
          <w:rFonts w:ascii="Arial" w:hAnsi="Arial"/>
          <w:sz w:val="16"/>
        </w:rPr>
      </w:pPr>
    </w:p>
    <w:p w:rsidR="00E72458" w:rsidRDefault="0039248B">
      <w:pPr>
        <w:rPr>
          <w:rFonts w:ascii="Arial" w:hAnsi="Arial"/>
          <w:sz w:val="19"/>
        </w:rPr>
      </w:pPr>
      <w:r>
        <w:rPr>
          <w:rFonts w:ascii="Arial" w:hAnsi="Arial"/>
          <w:noProof/>
          <w:sz w:val="19"/>
        </w:rPr>
        <w:pict>
          <v:line id="_x0000_s1090" style="position:absolute;z-index:251671040" from="0,8.85pt" to="540pt,8.85pt" o:allowincell="f" strokeweight=".25pt"/>
        </w:pict>
      </w:r>
    </w:p>
    <w:p w:rsidR="00E72458" w:rsidRDefault="00E72458">
      <w:pPr>
        <w:pStyle w:val="BodyTextIndent3"/>
        <w:ind w:firstLine="540"/>
      </w:pPr>
      <w:r>
        <w:t>You are hereby authorized and requested to establish a custodial account to be specifically designated “_________________</w:t>
      </w:r>
    </w:p>
    <w:p w:rsidR="00E72458" w:rsidRDefault="00E72458">
      <w:pPr>
        <w:pStyle w:val="Heading1"/>
        <w:rPr>
          <w:sz w:val="8"/>
        </w:rPr>
      </w:pPr>
    </w:p>
    <w:p w:rsidR="00E72458" w:rsidRDefault="00E72458">
      <w:pPr>
        <w:pStyle w:val="Heading1"/>
        <w:rPr>
          <w:b w:val="0"/>
          <w:sz w:val="18"/>
        </w:rPr>
      </w:pPr>
      <w:r>
        <w:rPr>
          <w:b w:val="0"/>
          <w:sz w:val="18"/>
        </w:rPr>
        <w:t>__________________________________________________________________________________________ Trustee of Servicer’s</w:t>
      </w:r>
    </w:p>
    <w:p w:rsidR="00E72458" w:rsidRDefault="00E72458">
      <w:pPr>
        <w:pStyle w:val="CM3"/>
        <w:spacing w:line="240" w:lineRule="auto"/>
        <w:jc w:val="both"/>
        <w:rPr>
          <w:rFonts w:ascii="Arial" w:hAnsi="Arial"/>
          <w:color w:val="000000"/>
          <w:sz w:val="18"/>
        </w:rPr>
      </w:pPr>
      <w:r>
        <w:rPr>
          <w:rFonts w:ascii="Arial" w:hAnsi="Arial"/>
          <w:color w:val="000000"/>
          <w:sz w:val="18"/>
        </w:rPr>
        <w:t>Escrow Custodial Account for Various Mortgagors, Ginnie Mae Mortgage-Backed Securities" for various pools or loan packages issued by the Issuer that are designated to use this account as shown on the form HUD-11705</w:t>
      </w:r>
      <w:r w:rsidR="0068729F">
        <w:rPr>
          <w:rFonts w:ascii="Arial" w:hAnsi="Arial"/>
          <w:color w:val="000000"/>
          <w:sz w:val="18"/>
        </w:rPr>
        <w:t xml:space="preserve"> or on the form HUD 11705H</w:t>
      </w:r>
      <w:r>
        <w:rPr>
          <w:rFonts w:ascii="Arial" w:hAnsi="Arial"/>
          <w:color w:val="000000"/>
          <w:sz w:val="18"/>
        </w:rPr>
        <w:t xml:space="preserve"> for each securities issue. All deposits made in such account shall be subject to withdrawal therefrom signed by the Issuer named below, or by the subcontract servicer named below, and shall also be subject to withdrawal therefrom by the Government National Mortgage Association. No other agent of the Issuer except the named subcontract servicer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Ginnie Mae's sole discretion.</w:t>
      </w:r>
    </w:p>
    <w:p w:rsidR="00E72458" w:rsidRDefault="00E72458">
      <w:pPr>
        <w:pStyle w:val="CM4"/>
        <w:spacing w:line="240" w:lineRule="auto"/>
        <w:ind w:firstLine="540"/>
        <w:jc w:val="both"/>
        <w:rPr>
          <w:rFonts w:ascii="Arial" w:hAnsi="Arial"/>
          <w:color w:val="000000"/>
          <w:sz w:val="18"/>
        </w:rPr>
      </w:pPr>
      <w:r>
        <w:rPr>
          <w:rFonts w:ascii="Arial" w:hAnsi="Arial"/>
          <w:color w:val="000000"/>
          <w:sz w:val="18"/>
        </w:rPr>
        <w:t xml:space="preserve">You are further authorized upon request of the Government National Mortgage Association to refuse to honor any instrument drawn upon such account by parties other than the Government National Mortgage Association and to change the name of the aforesaid account to "Government National Mortgage Association." In no instance shall the funds in the Escrow Custodial Account be used to offset funds which may have been advanced to, or on behalf of, the Issuer or any other entity by the custodian institution. </w:t>
      </w:r>
    </w:p>
    <w:p w:rsidR="00E72458" w:rsidRDefault="00E72458">
      <w:pPr>
        <w:pStyle w:val="Default"/>
        <w:rPr>
          <w:rFonts w:ascii="Arial" w:hAnsi="Arial"/>
          <w:sz w:val="4"/>
        </w:rPr>
      </w:pPr>
    </w:p>
    <w:p w:rsidR="00E72458" w:rsidRDefault="00E72458">
      <w:pPr>
        <w:pStyle w:val="CM4"/>
        <w:spacing w:line="240" w:lineRule="auto"/>
        <w:ind w:firstLine="540"/>
        <w:jc w:val="both"/>
        <w:rPr>
          <w:rFonts w:ascii="Arial" w:hAnsi="Arial"/>
          <w:color w:val="000000"/>
          <w:sz w:val="18"/>
        </w:rPr>
      </w:pPr>
      <w:r>
        <w:rPr>
          <w:rFonts w:ascii="Arial" w:hAnsi="Arial"/>
          <w:color w:val="000000"/>
          <w:sz w:val="18"/>
        </w:rPr>
        <w:t xml:space="preserve">This agreement is submitted to you in duplicate. Please execute the duplicate copy of the certificate below, acknowledging the existence of this agreement, so that we may present the copy signed by you to the Government National Mortgage Association or its agent. </w:t>
      </w:r>
    </w:p>
    <w:p w:rsidR="00E72458" w:rsidRDefault="00E72458">
      <w:pPr>
        <w:pStyle w:val="Default"/>
        <w:rPr>
          <w:rFonts w:ascii="Arial" w:hAnsi="Arial"/>
          <w:sz w:val="4"/>
        </w:rPr>
      </w:pPr>
    </w:p>
    <w:p w:rsidR="00E72458" w:rsidRDefault="00E72458">
      <w:pPr>
        <w:pStyle w:val="CM4"/>
        <w:spacing w:line="240" w:lineRule="auto"/>
        <w:ind w:firstLine="540"/>
        <w:jc w:val="both"/>
        <w:rPr>
          <w:rFonts w:ascii="Arial" w:hAnsi="Arial"/>
          <w:color w:val="000000"/>
          <w:sz w:val="18"/>
        </w:rPr>
      </w:pPr>
      <w:r>
        <w:rPr>
          <w:rFonts w:ascii="Arial" w:hAnsi="Arial"/>
          <w:color w:val="000000"/>
          <w:sz w:val="18"/>
        </w:rPr>
        <w:t xml:space="preserve">If this account is not being used for tax and insurance escrows, please check the appropriate </w:t>
      </w:r>
      <w:proofErr w:type="gramStart"/>
      <w:r>
        <w:rPr>
          <w:rFonts w:ascii="Arial" w:hAnsi="Arial"/>
          <w:color w:val="000000"/>
          <w:sz w:val="18"/>
        </w:rPr>
        <w:t>box(</w:t>
      </w:r>
      <w:proofErr w:type="gramEnd"/>
      <w:r>
        <w:rPr>
          <w:rFonts w:ascii="Arial" w:hAnsi="Arial"/>
          <w:color w:val="000000"/>
          <w:sz w:val="18"/>
        </w:rPr>
        <w:t xml:space="preserve">es) for which funds are deposited in the account covered by this agreement: </w:t>
      </w:r>
    </w:p>
    <w:p w:rsidR="00E72458" w:rsidRDefault="00E72458">
      <w:pPr>
        <w:pStyle w:val="Default"/>
        <w:rPr>
          <w:rFonts w:ascii="Arial" w:hAnsi="Arial"/>
          <w:color w:val="auto"/>
          <w:sz w:val="14"/>
        </w:rPr>
        <w:sectPr w:rsidR="00E72458">
          <w:type w:val="continuous"/>
          <w:pgSz w:w="12240" w:h="15840"/>
          <w:pgMar w:top="720" w:right="720" w:bottom="900" w:left="720" w:header="720" w:footer="720" w:gutter="0"/>
          <w:cols w:space="720"/>
          <w:noEndnote/>
        </w:sectPr>
      </w:pPr>
    </w:p>
    <w:p w:rsidR="00E72458" w:rsidRDefault="0039248B">
      <w:pPr>
        <w:pStyle w:val="Default"/>
        <w:rPr>
          <w:rFonts w:ascii="Arial" w:hAnsi="Arial"/>
          <w:color w:val="auto"/>
          <w:sz w:val="14"/>
        </w:rPr>
      </w:pPr>
      <w:r>
        <w:rPr>
          <w:b/>
          <w:noProof/>
          <w:sz w:val="14"/>
        </w:rPr>
        <w:lastRenderedPageBreak/>
        <w:pict>
          <v:rect id="_x0000_s1078" style="position:absolute;margin-left:424.8pt;margin-top:4.95pt;width:10.8pt;height:10.8pt;z-index:251659776" strokeweight=".5pt">
            <o:lock v:ext="edit" aspectratio="t"/>
          </v:rect>
        </w:pict>
      </w:r>
      <w:r>
        <w:rPr>
          <w:b/>
          <w:noProof/>
          <w:sz w:val="14"/>
        </w:rPr>
        <w:pict>
          <v:rect id="_x0000_s1082" style="position:absolute;margin-left:295.2pt;margin-top:4.95pt;width:10.8pt;height:10.8pt;z-index:251663872" strokeweight=".5pt">
            <o:lock v:ext="edit" aspectratio="t"/>
          </v:rect>
        </w:pict>
      </w:r>
      <w:r>
        <w:rPr>
          <w:b/>
          <w:noProof/>
          <w:sz w:val="14"/>
        </w:rPr>
        <w:pict>
          <v:rect id="_x0000_s1079" style="position:absolute;margin-left:151.2pt;margin-top:4.95pt;width:10.8pt;height:10.8pt;z-index:251660800" strokeweight=".5pt">
            <o:lock v:ext="edit" aspectratio="t"/>
          </v:rect>
        </w:pict>
      </w:r>
      <w:r>
        <w:rPr>
          <w:rFonts w:ascii="Arial" w:hAnsi="Arial"/>
          <w:noProof/>
          <w:snapToGrid/>
          <w:color w:val="auto"/>
          <w:sz w:val="14"/>
        </w:rPr>
        <w:pict>
          <v:rect id="_x0000_s1073" style="position:absolute;margin-left:0;margin-top:4.95pt;width:10.8pt;height:10.8pt;z-index:251654656" strokeweight=".5pt">
            <o:lock v:ext="edit" aspectratio="t"/>
          </v:rect>
        </w:pict>
      </w:r>
    </w:p>
    <w:p w:rsidR="00E72458" w:rsidRDefault="00E72458">
      <w:pPr>
        <w:rPr>
          <w:rFonts w:ascii="Arial" w:hAnsi="Arial"/>
          <w:sz w:val="16"/>
        </w:rPr>
        <w:sectPr w:rsidR="00E72458">
          <w:type w:val="continuous"/>
          <w:pgSz w:w="12240" w:h="15840"/>
          <w:pgMar w:top="720" w:right="720" w:bottom="900" w:left="720" w:header="720" w:footer="720" w:gutter="0"/>
          <w:cols w:space="720"/>
          <w:noEndnote/>
        </w:sectPr>
      </w:pPr>
    </w:p>
    <w:p w:rsidR="00E72458" w:rsidRDefault="00E72458">
      <w:pPr>
        <w:rPr>
          <w:rFonts w:ascii="Arial" w:hAnsi="Arial"/>
          <w:sz w:val="16"/>
        </w:rPr>
      </w:pPr>
      <w:r>
        <w:rPr>
          <w:rFonts w:ascii="Arial" w:hAnsi="Arial"/>
          <w:sz w:val="16"/>
        </w:rPr>
        <w:lastRenderedPageBreak/>
        <w:t xml:space="preserve">       Section 203(k) Escrow funds</w:t>
      </w:r>
      <w:r>
        <w:rPr>
          <w:rFonts w:ascii="Arial" w:hAnsi="Arial"/>
          <w:sz w:val="16"/>
        </w:rPr>
        <w:tab/>
        <w:t xml:space="preserve">           Reserve for Replacement Escrow</w:t>
      </w:r>
      <w:r>
        <w:rPr>
          <w:rFonts w:ascii="Arial" w:hAnsi="Arial"/>
          <w:sz w:val="16"/>
        </w:rPr>
        <w:tab/>
        <w:t xml:space="preserve">          Operating Deficit Escrow</w:t>
      </w:r>
      <w:r>
        <w:rPr>
          <w:rFonts w:ascii="Arial" w:hAnsi="Arial"/>
          <w:sz w:val="16"/>
        </w:rPr>
        <w:tab/>
        <w:t xml:space="preserve">    Debt Service Reserve</w:t>
      </w:r>
    </w:p>
    <w:p w:rsidR="00E72458" w:rsidRDefault="0039248B">
      <w:pPr>
        <w:pStyle w:val="Heading1"/>
        <w:rPr>
          <w:sz w:val="4"/>
        </w:rPr>
      </w:pPr>
      <w:r>
        <w:rPr>
          <w:noProof/>
          <w:sz w:val="4"/>
        </w:rPr>
        <w:pict>
          <v:rect id="_x0000_s1077" style="position:absolute;margin-left:424.8pt;margin-top:1.35pt;width:10.8pt;height:10.8pt;z-index:251658752" strokeweight=".5pt">
            <o:lock v:ext="edit" aspectratio="t"/>
          </v:rect>
        </w:pict>
      </w:r>
      <w:r>
        <w:rPr>
          <w:noProof/>
          <w:sz w:val="4"/>
        </w:rPr>
        <w:pict>
          <v:rect id="_x0000_s1081" style="position:absolute;margin-left:295.2pt;margin-top:1.1pt;width:10.8pt;height:10.8pt;z-index:251662848" strokeweight=".5pt">
            <o:lock v:ext="edit" aspectratio="t"/>
          </v:rect>
        </w:pict>
      </w:r>
      <w:r>
        <w:rPr>
          <w:noProof/>
          <w:sz w:val="4"/>
        </w:rPr>
        <w:pict>
          <v:rect id="_x0000_s1074" style="position:absolute;margin-left:0;margin-top:1.7pt;width:10.8pt;height:10.8pt;z-index:251655680" strokeweight=".5pt">
            <o:lock v:ext="edit" aspectratio="t"/>
          </v:rect>
        </w:pict>
      </w:r>
      <w:r>
        <w:rPr>
          <w:noProof/>
          <w:sz w:val="4"/>
        </w:rPr>
        <w:pict>
          <v:rect id="_x0000_s1076" style="position:absolute;margin-left:151.2pt;margin-top:1.1pt;width:10.8pt;height:10.8pt;z-index:251657728" strokeweight=".5pt">
            <o:lock v:ext="edit" aspectratio="t"/>
          </v:rect>
        </w:pict>
      </w:r>
      <w:r w:rsidR="00E72458">
        <w:rPr>
          <w:sz w:val="4"/>
        </w:rPr>
        <w:t xml:space="preserve">       </w:t>
      </w:r>
    </w:p>
    <w:p w:rsidR="00E72458" w:rsidRDefault="00E72458">
      <w:pPr>
        <w:pStyle w:val="Heading1"/>
        <w:rPr>
          <w:b w:val="0"/>
          <w:sz w:val="16"/>
        </w:rPr>
      </w:pPr>
      <w:r>
        <w:rPr>
          <w:b w:val="0"/>
          <w:sz w:val="16"/>
        </w:rPr>
        <w:t xml:space="preserve">       Latent Defects Escrow</w:t>
      </w:r>
      <w:r>
        <w:rPr>
          <w:b w:val="0"/>
          <w:sz w:val="16"/>
        </w:rPr>
        <w:tab/>
      </w:r>
      <w:r>
        <w:rPr>
          <w:b w:val="0"/>
          <w:sz w:val="16"/>
        </w:rPr>
        <w:tab/>
        <w:t xml:space="preserve">           Residual Receipts Escrow</w:t>
      </w:r>
      <w:r>
        <w:rPr>
          <w:b w:val="0"/>
          <w:sz w:val="16"/>
        </w:rPr>
        <w:tab/>
        <w:t xml:space="preserve">           Tenant Services Escrow</w:t>
      </w:r>
      <w:r>
        <w:rPr>
          <w:b w:val="0"/>
          <w:sz w:val="16"/>
        </w:rPr>
        <w:tab/>
        <w:t xml:space="preserve">    Repairs Escrow</w:t>
      </w:r>
    </w:p>
    <w:p w:rsidR="00E72458" w:rsidRDefault="0039248B">
      <w:pPr>
        <w:pStyle w:val="Heading1"/>
        <w:rPr>
          <w:b w:val="0"/>
          <w:sz w:val="8"/>
        </w:rPr>
      </w:pPr>
      <w:r>
        <w:rPr>
          <w:b w:val="0"/>
          <w:noProof/>
          <w:sz w:val="8"/>
        </w:rPr>
        <w:pict>
          <v:rect id="_x0000_s1075" style="position:absolute;margin-left:0;margin-top:3.85pt;width:10.8pt;height:10.8pt;z-index:251656704" strokeweight=".5pt">
            <o:lock v:ext="edit" aspectratio="t"/>
          </v:rect>
        </w:pict>
      </w:r>
      <w:r>
        <w:rPr>
          <w:b w:val="0"/>
          <w:noProof/>
          <w:sz w:val="8"/>
        </w:rPr>
        <w:pict>
          <v:rect id="_x0000_s1080" style="position:absolute;margin-left:151.2pt;margin-top:3.4pt;width:10.8pt;height:10.8pt;z-index:251661824" strokeweight=".5pt">
            <o:lock v:ext="edit" aspectratio="t"/>
          </v:rect>
        </w:pict>
      </w:r>
    </w:p>
    <w:p w:rsidR="00E72458" w:rsidRDefault="00E72458">
      <w:pPr>
        <w:pStyle w:val="Heading1"/>
        <w:rPr>
          <w:b w:val="0"/>
          <w:sz w:val="16"/>
        </w:rPr>
      </w:pPr>
      <w:r>
        <w:rPr>
          <w:b w:val="0"/>
          <w:sz w:val="16"/>
        </w:rPr>
        <w:t xml:space="preserve">       MIP Escrow</w:t>
      </w:r>
      <w:r>
        <w:rPr>
          <w:b w:val="0"/>
          <w:sz w:val="16"/>
        </w:rPr>
        <w:tab/>
      </w:r>
      <w:r>
        <w:rPr>
          <w:b w:val="0"/>
          <w:sz w:val="16"/>
        </w:rPr>
        <w:tab/>
      </w:r>
      <w:r>
        <w:rPr>
          <w:b w:val="0"/>
          <w:sz w:val="16"/>
        </w:rPr>
        <w:tab/>
        <w:t xml:space="preserve">           Other Escrow (explain)</w:t>
      </w:r>
      <w:r>
        <w:rPr>
          <w:b w:val="0"/>
          <w:sz w:val="16"/>
        </w:rPr>
        <w:tab/>
      </w:r>
    </w:p>
    <w:p w:rsidR="00E72458" w:rsidRPr="00CD661B" w:rsidRDefault="00E72458">
      <w:pPr>
        <w:pStyle w:val="Heading1"/>
        <w:rPr>
          <w:b w:val="0"/>
          <w:sz w:val="4"/>
          <w:szCs w:val="4"/>
        </w:rPr>
      </w:pPr>
      <w:r w:rsidRPr="00CD661B">
        <w:rPr>
          <w:b w:val="0"/>
          <w:sz w:val="4"/>
          <w:szCs w:val="4"/>
        </w:rPr>
        <w:tab/>
      </w:r>
      <w:r w:rsidRPr="00CD661B">
        <w:rPr>
          <w:b w:val="0"/>
          <w:sz w:val="4"/>
          <w:szCs w:val="4"/>
        </w:rPr>
        <w:tab/>
      </w:r>
    </w:p>
    <w:p w:rsidR="00E72458" w:rsidRDefault="0039248B">
      <w:pPr>
        <w:pStyle w:val="Heading1"/>
        <w:rPr>
          <w:b w:val="0"/>
          <w:sz w:val="8"/>
        </w:rPr>
      </w:pPr>
      <w:r>
        <w:rPr>
          <w:b w:val="0"/>
          <w:noProof/>
          <w:sz w:val="8"/>
        </w:rPr>
        <w:pict>
          <v:line id="_x0000_s1088" style="position:absolute;z-index:251668992" from="280.8pt,2.65pt" to="280.8pt,85.45pt" o:allowincell="f" strokeweight=".25pt"/>
        </w:pict>
      </w:r>
      <w:r>
        <w:rPr>
          <w:b w:val="0"/>
          <w:noProof/>
          <w:sz w:val="8"/>
        </w:rPr>
        <w:pict>
          <v:line id="_x0000_s1061" style="position:absolute;z-index:251647488" from="0,2.65pt" to="540pt,2.65pt" o:allowincell="f" strokeweight=".25pt"/>
        </w:pict>
      </w:r>
      <w:r>
        <w:rPr>
          <w:b w:val="0"/>
          <w:noProof/>
          <w:sz w:val="8"/>
        </w:rPr>
        <w:pict>
          <v:line id="_x0000_s1089" style="position:absolute;z-index:251670016" from="446.4pt,2.65pt" to="446.4pt,31.45pt" o:allowincell="f" strokeweight=".25pt"/>
        </w:pict>
      </w:r>
      <w:r>
        <w:rPr>
          <w:b w:val="0"/>
          <w:noProof/>
          <w:sz w:val="8"/>
        </w:rPr>
        <w:pict>
          <v:line id="_x0000_s1087" style="position:absolute;z-index:251667968" from="165.6pt,2.65pt" to="165.6pt,31.45pt" o:allowincell="f" strokeweight=".25pt"/>
        </w:pict>
      </w:r>
    </w:p>
    <w:p w:rsidR="00E72458" w:rsidRDefault="00E72458">
      <w:pPr>
        <w:autoSpaceDE w:val="0"/>
        <w:autoSpaceDN w:val="0"/>
        <w:adjustRightInd w:val="0"/>
        <w:rPr>
          <w:rFonts w:ascii="Arial" w:hAnsi="Arial"/>
          <w:sz w:val="14"/>
        </w:rPr>
      </w:pPr>
      <w:proofErr w:type="gramStart"/>
      <w:r>
        <w:rPr>
          <w:rFonts w:ascii="Arial" w:hAnsi="Arial"/>
          <w:sz w:val="14"/>
        </w:rPr>
        <w:t>Name of Subcontract Servicer</w:t>
      </w:r>
      <w:r>
        <w:rPr>
          <w:rFonts w:ascii="Arial" w:hAnsi="Arial"/>
          <w:sz w:val="14"/>
        </w:rPr>
        <w:tab/>
      </w:r>
      <w:r>
        <w:rPr>
          <w:rFonts w:ascii="Arial" w:hAnsi="Arial"/>
          <w:sz w:val="14"/>
        </w:rPr>
        <w:tab/>
        <w:t xml:space="preserve">             Subcontract Servicer Issuer ID No.</w:t>
      </w:r>
      <w:proofErr w:type="gramEnd"/>
      <w:r>
        <w:rPr>
          <w:rFonts w:ascii="Arial" w:hAnsi="Arial"/>
          <w:sz w:val="14"/>
        </w:rPr>
        <w:t xml:space="preserve">   Name of Issuer</w:t>
      </w:r>
      <w:r>
        <w:rPr>
          <w:rFonts w:ascii="Arial" w:hAnsi="Arial"/>
          <w:sz w:val="14"/>
        </w:rPr>
        <w:tab/>
      </w:r>
      <w:r>
        <w:rPr>
          <w:rFonts w:ascii="Arial" w:hAnsi="Arial"/>
          <w:sz w:val="14"/>
        </w:rPr>
        <w:tab/>
      </w:r>
      <w:r>
        <w:rPr>
          <w:rFonts w:ascii="Arial" w:hAnsi="Arial"/>
          <w:sz w:val="14"/>
        </w:rPr>
        <w:tab/>
        <w:t xml:space="preserve">         Issuer ID Number</w:t>
      </w:r>
    </w:p>
    <w:p w:rsidR="00E72458" w:rsidRDefault="00E72458">
      <w:pPr>
        <w:autoSpaceDE w:val="0"/>
        <w:autoSpaceDN w:val="0"/>
        <w:adjustRightInd w:val="0"/>
        <w:rPr>
          <w:rFonts w:ascii="Arial" w:hAnsi="Arial"/>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E72458" w:rsidRDefault="00E72458">
      <w:pPr>
        <w:autoSpaceDE w:val="0"/>
        <w:autoSpaceDN w:val="0"/>
        <w:adjustRightInd w:val="0"/>
        <w:rPr>
          <w:rFonts w:ascii="Arial" w:hAnsi="Arial"/>
          <w:b/>
          <w:snapToGrid w:val="0"/>
          <w:sz w:val="12"/>
        </w:rPr>
      </w:pP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p w:rsidR="00E72458" w:rsidRDefault="0039248B">
      <w:pPr>
        <w:autoSpaceDE w:val="0"/>
        <w:autoSpaceDN w:val="0"/>
        <w:adjustRightInd w:val="0"/>
        <w:rPr>
          <w:rFonts w:ascii="Arial" w:hAnsi="Arial"/>
          <w:sz w:val="8"/>
        </w:rPr>
      </w:pPr>
      <w:r>
        <w:rPr>
          <w:rFonts w:ascii="Arial" w:hAnsi="Arial"/>
          <w:noProof/>
          <w:sz w:val="8"/>
        </w:rPr>
        <w:pict>
          <v:line id="_x0000_s1083" style="position:absolute;z-index:251664896" from="0,1.55pt" to="540pt,1.55pt" o:allowincell="f"/>
        </w:pict>
      </w:r>
    </w:p>
    <w:p w:rsidR="00E72458" w:rsidRDefault="0082152E">
      <w:pPr>
        <w:autoSpaceDE w:val="0"/>
        <w:autoSpaceDN w:val="0"/>
        <w:adjustRightInd w:val="0"/>
        <w:rPr>
          <w:rFonts w:ascii="Arial" w:hAnsi="Arial"/>
          <w:sz w:val="14"/>
        </w:rPr>
      </w:pPr>
      <w:r>
        <w:rPr>
          <w:rFonts w:ascii="Arial" w:hAnsi="Arial"/>
          <w:sz w:val="14"/>
        </w:rPr>
        <w:t>Authorized Signature                                                               Print Name</w:t>
      </w:r>
      <w:r w:rsidR="00E72458">
        <w:rPr>
          <w:rFonts w:ascii="Arial" w:hAnsi="Arial"/>
          <w:sz w:val="14"/>
        </w:rPr>
        <w:tab/>
        <w:t xml:space="preserve">                </w:t>
      </w:r>
      <w:r>
        <w:rPr>
          <w:rFonts w:ascii="Arial" w:hAnsi="Arial"/>
          <w:sz w:val="14"/>
        </w:rPr>
        <w:t>Authorized Signature                                                   Print Name</w:t>
      </w:r>
      <w:r w:rsidR="00E72458">
        <w:rPr>
          <w:rFonts w:ascii="Arial" w:hAnsi="Arial"/>
          <w:sz w:val="14"/>
        </w:rPr>
        <w:tab/>
      </w:r>
    </w:p>
    <w:p w:rsidR="00E72458" w:rsidRDefault="00E72458">
      <w:pPr>
        <w:autoSpaceDE w:val="0"/>
        <w:autoSpaceDN w:val="0"/>
        <w:adjustRightInd w:val="0"/>
        <w:rPr>
          <w:rFonts w:ascii="Arial" w:hAnsi="Arial"/>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E72458" w:rsidRDefault="0039248B">
      <w:pPr>
        <w:autoSpaceDE w:val="0"/>
        <w:autoSpaceDN w:val="0"/>
        <w:adjustRightInd w:val="0"/>
        <w:rPr>
          <w:rFonts w:ascii="Arial" w:hAnsi="Arial"/>
          <w:sz w:val="12"/>
        </w:rPr>
      </w:pPr>
      <w:r>
        <w:rPr>
          <w:rFonts w:ascii="Arial" w:hAnsi="Arial"/>
          <w:noProof/>
          <w:sz w:val="18"/>
        </w:rPr>
        <w:pict>
          <v:line id="_x0000_s1084" style="position:absolute;z-index:251665920" from="0,5.05pt" to="540pt,5.05pt" o:allowincell="f"/>
        </w:pict>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p>
    <w:p w:rsidR="00E72458" w:rsidRDefault="00E72458">
      <w:pPr>
        <w:autoSpaceDE w:val="0"/>
        <w:autoSpaceDN w:val="0"/>
        <w:adjustRightInd w:val="0"/>
        <w:rPr>
          <w:rFonts w:ascii="Arial" w:hAnsi="Arial"/>
          <w:sz w:val="14"/>
        </w:rPr>
      </w:pPr>
      <w:r>
        <w:rPr>
          <w:rFonts w:ascii="Arial" w:hAnsi="Arial"/>
          <w:sz w:val="14"/>
        </w:rPr>
        <w:t>Title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Title</w:t>
      </w:r>
      <w:r>
        <w:rPr>
          <w:rFonts w:ascii="Arial" w:hAnsi="Arial"/>
          <w:sz w:val="14"/>
        </w:rPr>
        <w:tab/>
      </w:r>
      <w:r>
        <w:rPr>
          <w:rFonts w:ascii="Arial" w:hAnsi="Arial"/>
          <w:sz w:val="14"/>
        </w:rPr>
        <w:tab/>
      </w:r>
    </w:p>
    <w:p w:rsidR="00E72458" w:rsidRDefault="00E72458">
      <w:pPr>
        <w:autoSpaceDE w:val="0"/>
        <w:autoSpaceDN w:val="0"/>
        <w:adjustRightInd w:val="0"/>
        <w:rPr>
          <w:rFonts w:ascii="Arial" w:hAnsi="Arial"/>
          <w:sz w:val="16"/>
        </w:rPr>
      </w:pPr>
      <w:r>
        <w:rPr>
          <w:rFonts w:ascii="Arial" w:hAnsi="Arial"/>
          <w:sz w:val="16"/>
        </w:rPr>
        <w:tab/>
      </w:r>
    </w:p>
    <w:p w:rsidR="00E72458" w:rsidRDefault="00E72458">
      <w:pPr>
        <w:autoSpaceDE w:val="0"/>
        <w:autoSpaceDN w:val="0"/>
        <w:adjustRightInd w:val="0"/>
        <w:rPr>
          <w:rFonts w:ascii="Arial" w:hAnsi="Arial"/>
          <w:b/>
          <w:snapToGrid w:val="0"/>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39248B">
        <w:rPr>
          <w:rFonts w:ascii="Arial" w:hAnsi="Arial"/>
          <w:noProof/>
          <w:sz w:val="18"/>
        </w:rPr>
        <w:pict>
          <v:line id="_x0000_s1085" style="position:absolute;z-index:251666944;mso-position-horizontal-relative:text;mso-position-vertical-relative:text" from="0,7.7pt" to="540pt,7.7pt" o:allowincell="f" strokeweight=".5pt"/>
        </w:pic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E72458" w:rsidRDefault="00E72458">
      <w:pPr>
        <w:jc w:val="both"/>
        <w:rPr>
          <w:rFonts w:ascii="Arial" w:hAnsi="Arial"/>
          <w:snapToGrid w:val="0"/>
          <w:sz w:val="18"/>
        </w:rPr>
      </w:pPr>
      <w:r>
        <w:rPr>
          <w:rFonts w:ascii="Arial" w:hAnsi="Arial"/>
          <w:snapToGrid w:val="0"/>
          <w:sz w:val="18"/>
        </w:rPr>
        <w:t>The undersigned institution certifies to the Government National Mortgage Association that the account above identified is in existence in this institution under account number 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Ginnie Mae's sole discretion. In no instance shall the funds in the Escrow Custodial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Ginnie Mae Mortgage-Backed Securities Guide, Rev. 1.</w:t>
      </w:r>
    </w:p>
    <w:p w:rsidR="00E72458" w:rsidRDefault="0039248B">
      <w:pPr>
        <w:autoSpaceDE w:val="0"/>
        <w:autoSpaceDN w:val="0"/>
        <w:adjustRightInd w:val="0"/>
        <w:rPr>
          <w:rFonts w:ascii="Arial" w:hAnsi="Arial"/>
          <w:color w:val="000000"/>
          <w:sz w:val="8"/>
        </w:rPr>
      </w:pPr>
      <w:r>
        <w:rPr>
          <w:rFonts w:ascii="Arial" w:hAnsi="Arial"/>
          <w:b/>
          <w:noProof/>
          <w:sz w:val="8"/>
        </w:rPr>
        <w:pict>
          <v:line id="_x0000_s1065" style="position:absolute;z-index:251651584" from="279pt,2.5pt" to="279pt,52pt" strokeweight=".25pt"/>
        </w:pict>
      </w:r>
      <w:r>
        <w:rPr>
          <w:rFonts w:ascii="Arial" w:hAnsi="Arial"/>
          <w:b/>
          <w:noProof/>
          <w:sz w:val="8"/>
        </w:rPr>
        <w:pict>
          <v:line id="_x0000_s1062" style="position:absolute;z-index:251648512" from="0,2.4pt" to="540pt,2.4pt" o:allowincell="f" strokeweight=".25pt"/>
        </w:pict>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r>
      <w:r w:rsidR="00E72458">
        <w:rPr>
          <w:rFonts w:ascii="Arial" w:hAnsi="Arial"/>
          <w:b/>
          <w:sz w:val="8"/>
        </w:rPr>
        <w:tab/>
        <w:t xml:space="preserve">          </w:t>
      </w:r>
    </w:p>
    <w:p w:rsidR="00E72458" w:rsidRDefault="00E72458">
      <w:pPr>
        <w:autoSpaceDE w:val="0"/>
        <w:autoSpaceDN w:val="0"/>
        <w:adjustRightInd w:val="0"/>
        <w:rPr>
          <w:rFonts w:ascii="Arial" w:hAnsi="Arial"/>
          <w:sz w:val="14"/>
        </w:rPr>
      </w:pPr>
      <w:r>
        <w:rPr>
          <w:rFonts w:ascii="Arial" w:hAnsi="Arial"/>
          <w:sz w:val="14"/>
        </w:rPr>
        <w:t>Name of Institution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Pr>
          <w:rFonts w:ascii="Arial" w:hAnsi="Arial"/>
          <w:sz w:val="14"/>
        </w:rPr>
        <w:tab/>
        <w:t xml:space="preserve">               </w:t>
      </w:r>
      <w:r w:rsidR="0082152E">
        <w:rPr>
          <w:rFonts w:ascii="Arial" w:hAnsi="Arial"/>
          <w:sz w:val="14"/>
        </w:rPr>
        <w:t>Authorized Signature                                                        Print Name</w:t>
      </w:r>
      <w:r>
        <w:rPr>
          <w:rFonts w:ascii="Arial" w:hAnsi="Arial"/>
          <w:sz w:val="14"/>
        </w:rPr>
        <w:tab/>
      </w:r>
    </w:p>
    <w:p w:rsidR="00E72458" w:rsidRDefault="00E72458">
      <w:pPr>
        <w:autoSpaceDE w:val="0"/>
        <w:autoSpaceDN w:val="0"/>
        <w:adjustRightInd w:val="0"/>
        <w:rPr>
          <w:rFonts w:ascii="Arial" w:hAnsi="Arial"/>
          <w:sz w:val="14"/>
        </w:rPr>
      </w:pPr>
      <w:r>
        <w:rPr>
          <w:rFonts w:ascii="Arial" w:hAnsi="Arial"/>
          <w:sz w:val="14"/>
        </w:rPr>
        <w:tab/>
      </w:r>
    </w:p>
    <w:p w:rsidR="00E72458" w:rsidRDefault="0039248B">
      <w:pPr>
        <w:autoSpaceDE w:val="0"/>
        <w:autoSpaceDN w:val="0"/>
        <w:adjustRightInd w:val="0"/>
        <w:rPr>
          <w:rFonts w:ascii="Arial" w:hAnsi="Arial"/>
          <w:b/>
          <w:snapToGrid w:val="0"/>
          <w:sz w:val="16"/>
        </w:rPr>
      </w:pPr>
      <w:r>
        <w:rPr>
          <w:rFonts w:ascii="Arial" w:hAnsi="Arial"/>
          <w:noProof/>
          <w:sz w:val="18"/>
        </w:rPr>
        <w:pict>
          <v:line id="_x0000_s1063" style="position:absolute;z-index:251649536" from="0,6.2pt" to="540pt,6.2pt" strokeweight=".25pt"/>
        </w:pict>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p>
    <w:p w:rsidR="00E72458" w:rsidRDefault="00E72458">
      <w:pPr>
        <w:autoSpaceDE w:val="0"/>
        <w:autoSpaceDN w:val="0"/>
        <w:adjustRightInd w:val="0"/>
        <w:rPr>
          <w:rFonts w:ascii="Arial" w:hAnsi="Arial"/>
          <w:sz w:val="14"/>
        </w:rPr>
      </w:pPr>
      <w:r>
        <w:rPr>
          <w:rFonts w:ascii="Arial" w:hAnsi="Arial"/>
          <w:sz w:val="14"/>
        </w:rPr>
        <w:t>Title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Date</w:t>
      </w:r>
      <w:r>
        <w:rPr>
          <w:rFonts w:ascii="Arial" w:hAnsi="Arial"/>
          <w:sz w:val="14"/>
        </w:rPr>
        <w:tab/>
      </w:r>
    </w:p>
    <w:p w:rsidR="00E72458" w:rsidRDefault="00E72458">
      <w:pPr>
        <w:autoSpaceDE w:val="0"/>
        <w:autoSpaceDN w:val="0"/>
        <w:adjustRightInd w:val="0"/>
        <w:rPr>
          <w:rFonts w:ascii="Arial" w:hAnsi="Arial"/>
          <w:sz w:val="14"/>
        </w:rPr>
      </w:pPr>
    </w:p>
    <w:p w:rsidR="00E72458" w:rsidRDefault="0039248B">
      <w:pPr>
        <w:autoSpaceDE w:val="0"/>
        <w:autoSpaceDN w:val="0"/>
        <w:adjustRightInd w:val="0"/>
        <w:rPr>
          <w:rFonts w:ascii="Arial" w:hAnsi="Arial"/>
          <w:sz w:val="12"/>
        </w:rPr>
      </w:pPr>
      <w:r>
        <w:rPr>
          <w:rFonts w:ascii="Arial" w:hAnsi="Arial"/>
          <w:noProof/>
          <w:sz w:val="18"/>
        </w:rPr>
        <w:pict>
          <v:line id="_x0000_s1064" style="position:absolute;z-index:251650560" from="0,6.05pt" to="540pt,6.05pt" o:allowincell="f"/>
        </w:pict>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r w:rsidR="00E72458">
        <w:rPr>
          <w:rFonts w:ascii="Arial" w:hAnsi="Arial"/>
          <w:sz w:val="18"/>
        </w:rPr>
        <w:tab/>
      </w:r>
    </w:p>
    <w:p w:rsidR="00E72458" w:rsidRDefault="00E72458">
      <w:pPr>
        <w:autoSpaceDE w:val="0"/>
        <w:autoSpaceDN w:val="0"/>
        <w:adjustRightInd w:val="0"/>
        <w:rPr>
          <w:rFonts w:ascii="Arial" w:hAnsi="Arial"/>
          <w:color w:val="FFFFFF"/>
          <w:sz w:val="16"/>
        </w:rPr>
        <w:sectPr w:rsidR="00E72458">
          <w:type w:val="continuous"/>
          <w:pgSz w:w="12240" w:h="15840"/>
          <w:pgMar w:top="720" w:right="720" w:bottom="900" w:left="720" w:header="720" w:footer="720" w:gutter="0"/>
          <w:cols w:space="720"/>
          <w:noEndnote/>
        </w:sectPr>
      </w:pPr>
    </w:p>
    <w:p w:rsidR="00E72458" w:rsidRDefault="00E72458">
      <w:pPr>
        <w:autoSpaceDE w:val="0"/>
        <w:autoSpaceDN w:val="0"/>
        <w:adjustRightInd w:val="0"/>
        <w:jc w:val="right"/>
        <w:rPr>
          <w:rFonts w:ascii="Arial" w:eastAsia="Arial Unicode MS" w:hAnsi="Arial"/>
          <w:sz w:val="16"/>
        </w:rPr>
      </w:pPr>
      <w:proofErr w:type="gramStart"/>
      <w:r>
        <w:rPr>
          <w:rFonts w:ascii="Arial" w:hAnsi="Arial"/>
          <w:sz w:val="16"/>
        </w:rPr>
        <w:lastRenderedPageBreak/>
        <w:t>form</w:t>
      </w:r>
      <w:proofErr w:type="gramEnd"/>
      <w:r>
        <w:rPr>
          <w:rFonts w:ascii="Arial" w:hAnsi="Arial"/>
          <w:sz w:val="16"/>
        </w:rPr>
        <w:t xml:space="preserve"> </w:t>
      </w:r>
      <w:r>
        <w:rPr>
          <w:rFonts w:ascii="Arial" w:hAnsi="Arial"/>
          <w:b/>
          <w:sz w:val="16"/>
        </w:rPr>
        <w:t xml:space="preserve">HUD-11720 </w:t>
      </w:r>
      <w:r>
        <w:rPr>
          <w:rFonts w:ascii="Arial" w:hAnsi="Arial"/>
          <w:sz w:val="16"/>
        </w:rPr>
        <w:t>(01/2006)</w:t>
      </w:r>
    </w:p>
    <w:p w:rsidR="00E72458" w:rsidRDefault="00E72458">
      <w:pPr>
        <w:autoSpaceDE w:val="0"/>
        <w:autoSpaceDN w:val="0"/>
        <w:adjustRightInd w:val="0"/>
        <w:rPr>
          <w:rFonts w:ascii="Arial" w:hAnsi="Arial"/>
          <w:sz w:val="16"/>
        </w:rPr>
      </w:pPr>
      <w:r>
        <w:rPr>
          <w:rFonts w:ascii="Arial" w:eastAsia="Arial Unicode MS" w:hAnsi="Arial"/>
          <w:sz w:val="16"/>
        </w:rPr>
        <w:t>Previous editions are obsolete; replaces HUD-11720-M</w:t>
      </w:r>
      <w:r>
        <w:rPr>
          <w:rFonts w:ascii="Arial" w:eastAsia="Arial Unicode MS" w:hAnsi="Arial"/>
          <w:sz w:val="16"/>
        </w:rPr>
        <w:tab/>
      </w:r>
      <w:r>
        <w:rPr>
          <w:rFonts w:ascii="Arial" w:eastAsia="Arial Unicode MS" w:hAnsi="Arial"/>
          <w:sz w:val="16"/>
        </w:rPr>
        <w:tab/>
        <w:t>Page 1 of 1</w:t>
      </w:r>
      <w:r>
        <w:rPr>
          <w:rFonts w:ascii="Arial" w:eastAsia="Arial Unicode MS" w:hAnsi="Arial"/>
          <w:sz w:val="16"/>
        </w:rPr>
        <w:tab/>
        <w:t xml:space="preserve">     </w:t>
      </w:r>
      <w:r>
        <w:rPr>
          <w:rFonts w:ascii="Arial" w:eastAsia="Arial Unicode MS" w:hAnsi="Arial"/>
          <w:sz w:val="16"/>
        </w:rPr>
        <w:tab/>
        <w:t xml:space="preserve">              </w:t>
      </w:r>
      <w:r>
        <w:rPr>
          <w:rFonts w:ascii="Arial" w:hAnsi="Arial"/>
          <w:sz w:val="16"/>
        </w:rPr>
        <w:t>ref. Ginnie Mae Handbook 5500.3, Rev. 1</w:t>
      </w:r>
    </w:p>
    <w:sectPr w:rsidR="00E72458" w:rsidSect="008D3FCC">
      <w:type w:val="continuous"/>
      <w:pgSz w:w="12240" w:h="15840"/>
      <w:pgMar w:top="720" w:right="720" w:bottom="3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68729F"/>
    <w:rsid w:val="002F1FD9"/>
    <w:rsid w:val="00353272"/>
    <w:rsid w:val="0039248B"/>
    <w:rsid w:val="00423653"/>
    <w:rsid w:val="004A0380"/>
    <w:rsid w:val="00562D10"/>
    <w:rsid w:val="00572572"/>
    <w:rsid w:val="0068729F"/>
    <w:rsid w:val="00793901"/>
    <w:rsid w:val="007A0F55"/>
    <w:rsid w:val="0082152E"/>
    <w:rsid w:val="008C0ED9"/>
    <w:rsid w:val="008D3FCC"/>
    <w:rsid w:val="00A17EAC"/>
    <w:rsid w:val="00CD661B"/>
    <w:rsid w:val="00D10B29"/>
    <w:rsid w:val="00E72458"/>
    <w:rsid w:val="00E74C71"/>
    <w:rsid w:val="00F6779F"/>
    <w:rsid w:val="00FB27E3"/>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CC"/>
    <w:rPr>
      <w:sz w:val="24"/>
      <w:szCs w:val="24"/>
    </w:rPr>
  </w:style>
  <w:style w:type="paragraph" w:styleId="Heading1">
    <w:name w:val="heading 1"/>
    <w:basedOn w:val="Normal"/>
    <w:next w:val="Normal"/>
    <w:qFormat/>
    <w:rsid w:val="008D3FCC"/>
    <w:pPr>
      <w:keepNext/>
      <w:autoSpaceDE w:val="0"/>
      <w:autoSpaceDN w:val="0"/>
      <w:adjustRightInd w:val="0"/>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D3FCC"/>
    <w:pPr>
      <w:ind w:left="1440"/>
      <w:jc w:val="both"/>
    </w:pPr>
    <w:rPr>
      <w:rFonts w:ascii="Arial" w:hAnsi="Arial"/>
      <w:snapToGrid w:val="0"/>
      <w:sz w:val="17"/>
    </w:rPr>
  </w:style>
  <w:style w:type="paragraph" w:styleId="BodyText">
    <w:name w:val="Body Text"/>
    <w:basedOn w:val="Normal"/>
    <w:rsid w:val="008D3FCC"/>
    <w:pPr>
      <w:autoSpaceDE w:val="0"/>
      <w:autoSpaceDN w:val="0"/>
      <w:adjustRightInd w:val="0"/>
      <w:jc w:val="both"/>
    </w:pPr>
    <w:rPr>
      <w:rFonts w:ascii="Arial" w:hAnsi="Arial"/>
      <w:sz w:val="16"/>
    </w:rPr>
  </w:style>
  <w:style w:type="paragraph" w:styleId="BodyTextIndent2">
    <w:name w:val="Body Text Indent 2"/>
    <w:basedOn w:val="Normal"/>
    <w:rsid w:val="008D3FCC"/>
    <w:pPr>
      <w:ind w:left="1440"/>
      <w:jc w:val="both"/>
    </w:pPr>
    <w:rPr>
      <w:rFonts w:ascii="Arial" w:hAnsi="Arial"/>
      <w:snapToGrid w:val="0"/>
      <w:sz w:val="16"/>
    </w:rPr>
  </w:style>
  <w:style w:type="paragraph" w:styleId="BodyText2">
    <w:name w:val="Body Text 2"/>
    <w:basedOn w:val="Normal"/>
    <w:rsid w:val="008D3FCC"/>
    <w:pPr>
      <w:autoSpaceDE w:val="0"/>
      <w:autoSpaceDN w:val="0"/>
      <w:adjustRightInd w:val="0"/>
    </w:pPr>
    <w:rPr>
      <w:rFonts w:ascii="Arial" w:eastAsia="Arial Unicode MS" w:hAnsi="Arial"/>
      <w:b/>
    </w:rPr>
  </w:style>
  <w:style w:type="paragraph" w:styleId="BodyText3">
    <w:name w:val="Body Text 3"/>
    <w:basedOn w:val="Normal"/>
    <w:rsid w:val="008D3FCC"/>
    <w:rPr>
      <w:rFonts w:ascii="Arial" w:hAnsi="Arial"/>
      <w:snapToGrid w:val="0"/>
      <w:sz w:val="18"/>
    </w:rPr>
  </w:style>
  <w:style w:type="paragraph" w:styleId="BodyTextIndent3">
    <w:name w:val="Body Text Indent 3"/>
    <w:basedOn w:val="Normal"/>
    <w:rsid w:val="008D3FCC"/>
    <w:pPr>
      <w:ind w:firstLine="720"/>
    </w:pPr>
    <w:rPr>
      <w:rFonts w:ascii="Arial" w:hAnsi="Arial"/>
      <w:sz w:val="18"/>
    </w:rPr>
  </w:style>
  <w:style w:type="paragraph" w:customStyle="1" w:styleId="Default">
    <w:name w:val="Default"/>
    <w:rsid w:val="008D3FCC"/>
    <w:rPr>
      <w:snapToGrid w:val="0"/>
      <w:color w:val="000000"/>
      <w:sz w:val="24"/>
    </w:rPr>
  </w:style>
  <w:style w:type="paragraph" w:customStyle="1" w:styleId="CM3">
    <w:name w:val="CM3"/>
    <w:basedOn w:val="Default"/>
    <w:next w:val="Default"/>
    <w:rsid w:val="008D3FCC"/>
    <w:pPr>
      <w:spacing w:line="220" w:lineRule="atLeast"/>
    </w:pPr>
    <w:rPr>
      <w:color w:val="auto"/>
    </w:rPr>
  </w:style>
  <w:style w:type="paragraph" w:customStyle="1" w:styleId="CM4">
    <w:name w:val="CM4"/>
    <w:basedOn w:val="Default"/>
    <w:next w:val="Default"/>
    <w:rsid w:val="008D3FCC"/>
    <w:pPr>
      <w:spacing w:line="220" w:lineRule="atLeast"/>
    </w:pPr>
    <w:rPr>
      <w:color w:val="auto"/>
    </w:rPr>
  </w:style>
  <w:style w:type="character" w:styleId="FollowedHyperlink">
    <w:name w:val="FollowedHyperlink"/>
    <w:basedOn w:val="DefaultParagraphFont"/>
    <w:rsid w:val="008D3FC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5</cp:revision>
  <cp:lastPrinted>2007-11-15T16:41:00Z</cp:lastPrinted>
  <dcterms:created xsi:type="dcterms:W3CDTF">2010-04-21T18:46:00Z</dcterms:created>
  <dcterms:modified xsi:type="dcterms:W3CDTF">2013-04-23T13:52:00Z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1913697347</vt:i4>
  </property>
  <property fmtid="{D5CDD505-2E9C-101B-9397-08002B2CF9AE}" pid="3" name="_EmailSubject">
    <vt:lpwstr>Addtional forms for cleanup </vt:lpwstr>
  </property>
  <property fmtid="{D5CDD505-2E9C-101B-9397-08002B2CF9AE}" pid="4" name="_AuthorEmail">
    <vt:lpwstr>dianne.cooperman@lmco.com</vt:lpwstr>
  </property>
  <property fmtid="{D5CDD505-2E9C-101B-9397-08002B2CF9AE}" pid="5" name="_AuthorEmailDisplayName">
    <vt:lpwstr>Cooperman, Dianne (N-VIRTUAL DEVELOPMENT)</vt:lpwstr>
  </property>
  <property fmtid="{D5CDD505-2E9C-101B-9397-08002B2CF9AE}" pid="6" name="_ReviewingToolsShownOnce">
    <vt:lpwstr/>
  </property>
</Properties>
</file>