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SUPPORTING STATEMENT</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FOR INFORMATION COLLECTION SUBMISSION</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9000-0032, CONTRACTOR USE OF INTERAGENCY</w:t>
      </w:r>
    </w:p>
    <w:p w:rsidR="004C312B" w:rsidRPr="004C312B" w:rsidRDefault="004C312B" w:rsidP="004C312B">
      <w:pPr>
        <w:jc w:val="center"/>
        <w:rPr>
          <w:rFonts w:ascii="Courier New" w:hAnsi="Courier New" w:cs="Courier New"/>
          <w:b/>
          <w:sz w:val="24"/>
        </w:rPr>
      </w:pPr>
      <w:r w:rsidRPr="004C312B">
        <w:rPr>
          <w:rFonts w:ascii="Courier New" w:hAnsi="Courier New" w:cs="Courier New"/>
          <w:b/>
          <w:sz w:val="24"/>
        </w:rPr>
        <w:t>FLEET MANAGEMENT SYSTEM VEHICLES</w:t>
      </w:r>
    </w:p>
    <w:p w:rsidR="00D16520" w:rsidRDefault="00D16520">
      <w:pPr>
        <w:rPr>
          <w:rFonts w:ascii="Courier New" w:hAnsi="Courier New" w:cs="Courier New"/>
          <w:sz w:val="24"/>
          <w:szCs w:val="24"/>
        </w:rPr>
      </w:pPr>
    </w:p>
    <w:p w:rsidR="00D16520" w:rsidRPr="00361974" w:rsidRDefault="00D16520">
      <w:pPr>
        <w:rPr>
          <w:rFonts w:ascii="Courier New" w:hAnsi="Courier New" w:cs="Courier New"/>
          <w:b/>
          <w:sz w:val="24"/>
          <w:szCs w:val="24"/>
        </w:rPr>
      </w:pPr>
      <w:r w:rsidRPr="00361974">
        <w:rPr>
          <w:rFonts w:ascii="Courier New" w:hAnsi="Courier New" w:cs="Courier New"/>
          <w:b/>
          <w:sz w:val="24"/>
          <w:szCs w:val="24"/>
        </w:rPr>
        <w:t>A.  Justification.</w:t>
      </w:r>
    </w:p>
    <w:p w:rsidR="00D16520" w:rsidRPr="00361974" w:rsidRDefault="00D16520">
      <w:pPr>
        <w:rPr>
          <w:rFonts w:ascii="Courier New" w:hAnsi="Courier New" w:cs="Courier New"/>
          <w:sz w:val="24"/>
          <w:szCs w:val="24"/>
        </w:rPr>
      </w:pPr>
    </w:p>
    <w:p w:rsidR="004C312B" w:rsidRPr="004C312B" w:rsidRDefault="00D16520" w:rsidP="004C312B">
      <w:pPr>
        <w:rPr>
          <w:rFonts w:ascii="Courier New" w:hAnsi="Courier New" w:cs="Courier New"/>
          <w:sz w:val="24"/>
          <w:szCs w:val="24"/>
        </w:rPr>
      </w:pPr>
      <w:r w:rsidRPr="00361974">
        <w:rPr>
          <w:rFonts w:ascii="Courier New" w:hAnsi="Courier New" w:cs="Courier New"/>
          <w:sz w:val="24"/>
          <w:szCs w:val="24"/>
        </w:rPr>
        <w:t xml:space="preserve">1.  </w:t>
      </w:r>
      <w:r w:rsidRPr="00361974">
        <w:rPr>
          <w:rFonts w:ascii="Courier New" w:hAnsi="Courier New" w:cs="Courier New"/>
          <w:b/>
          <w:sz w:val="24"/>
          <w:szCs w:val="24"/>
        </w:rPr>
        <w:t>Administrative requirements.</w:t>
      </w:r>
      <w:r w:rsidR="00B97867">
        <w:rPr>
          <w:rFonts w:ascii="Courier New" w:hAnsi="Courier New" w:cs="Courier New"/>
          <w:b/>
          <w:sz w:val="24"/>
          <w:szCs w:val="24"/>
        </w:rPr>
        <w:t xml:space="preserve">  </w:t>
      </w:r>
      <w:r w:rsidR="004C312B" w:rsidRPr="004C312B">
        <w:rPr>
          <w:rFonts w:ascii="Courier New" w:hAnsi="Courier New" w:cs="Courier New"/>
          <w:sz w:val="24"/>
          <w:szCs w:val="24"/>
        </w:rPr>
        <w:t xml:space="preserve">If it is in the best interest of the Government, the contracting officer may authorize cost-reimbursement contractors to obtain, for official purposes only, interagency fleet management system (IFMS) vehicles and related services.  </w:t>
      </w:r>
      <w:r w:rsidR="004C312B" w:rsidRPr="004C312B">
        <w:rPr>
          <w:rFonts w:ascii="Courier New" w:hAnsi="Courier New" w:cs="Courier New"/>
          <w:bCs/>
          <w:sz w:val="24"/>
          <w:szCs w:val="24"/>
        </w:rPr>
        <w:t xml:space="preserve">Federal Acquisition Regulation (FAR) 51.205 and </w:t>
      </w:r>
      <w:r w:rsidR="004C312B" w:rsidRPr="004C312B">
        <w:rPr>
          <w:rFonts w:ascii="Courier New" w:hAnsi="Courier New" w:cs="Courier New"/>
          <w:sz w:val="24"/>
          <w:szCs w:val="24"/>
        </w:rPr>
        <w:t>the clause at FAR 52.251-2, Interagency Fleet Management System (IFMS) Vehicles and Related Services are to be used in solicitations and contracts when a cost reimbursement contract is contemplated and the contracting officer may authorize the contractor to use interagency fleet management system (IFMS) vehicles and related services.</w:t>
      </w:r>
    </w:p>
    <w:p w:rsidR="004C312B" w:rsidRPr="004C312B" w:rsidRDefault="004C312B" w:rsidP="004C312B">
      <w:pPr>
        <w:rPr>
          <w:rFonts w:ascii="Courier New" w:hAnsi="Courier New" w:cs="Courier New"/>
          <w:sz w:val="24"/>
          <w:szCs w:val="24"/>
        </w:rPr>
      </w:pPr>
    </w:p>
    <w:p w:rsidR="00427537" w:rsidRPr="00757A03" w:rsidRDefault="00427537" w:rsidP="004C312B">
      <w:pPr>
        <w:ind w:firstLine="475"/>
        <w:rPr>
          <w:rFonts w:ascii="Courier New" w:hAnsi="Courier New" w:cs="Courier New"/>
          <w:strike/>
          <w:sz w:val="24"/>
          <w:szCs w:val="24"/>
        </w:rPr>
      </w:pPr>
      <w:r w:rsidRPr="004C312B">
        <w:rPr>
          <w:rFonts w:ascii="Courier New" w:hAnsi="Courier New" w:cs="Courier New"/>
          <w:sz w:val="24"/>
          <w:szCs w:val="24"/>
        </w:rPr>
        <w:t>Before</w:t>
      </w:r>
      <w:r w:rsidRPr="00427537">
        <w:rPr>
          <w:rFonts w:ascii="Courier New" w:hAnsi="Courier New" w:cs="Courier New"/>
          <w:sz w:val="24"/>
          <w:szCs w:val="24"/>
        </w:rPr>
        <w:t xml:space="preserve"> a contracting officer may authorize cost-reimbursement contractors to obtain IFMS vehicles and related services, the contracting officer must have, among other requirements: (1) A written statement that the contractor will assume, without the right of reimbursement from the Government, the cost or expense of any use of the IFMS vehicles and services not related to the performance of the contract; (2) E</w:t>
      </w:r>
      <w:r w:rsidRPr="00427537">
        <w:rPr>
          <w:rFonts w:ascii="Courier New" w:hAnsi="Courier New" w:cs="Courier New"/>
          <w:color w:val="000000"/>
          <w:sz w:val="24"/>
          <w:szCs w:val="24"/>
        </w:rPr>
        <w:t xml:space="preserve">vidence that the contractor has obtained motor vehicle liability insurance covering bodily injury and property damage, with limits of liability as required or approved by the agency, protecting the contractor and the Government against third-party claims arising from the ownership, maintenance, or use of an IFMS vehicle; and (3) Considered any recommendations of the contractor.  </w:t>
      </w:r>
    </w:p>
    <w:p w:rsidR="004C312B" w:rsidRDefault="004C312B" w:rsidP="00427537">
      <w:pPr>
        <w:autoSpaceDE w:val="0"/>
        <w:autoSpaceDN w:val="0"/>
        <w:adjustRightInd w:val="0"/>
        <w:snapToGrid w:val="0"/>
        <w:ind w:firstLine="475"/>
        <w:rPr>
          <w:rFonts w:ascii="Courier New" w:hAnsi="Courier New" w:cs="Courier New"/>
          <w:color w:val="000000"/>
          <w:sz w:val="24"/>
          <w:szCs w:val="24"/>
        </w:rPr>
      </w:pPr>
    </w:p>
    <w:p w:rsidR="00427537" w:rsidRPr="00427537" w:rsidRDefault="00427537" w:rsidP="00427537">
      <w:pPr>
        <w:autoSpaceDE w:val="0"/>
        <w:autoSpaceDN w:val="0"/>
        <w:adjustRightInd w:val="0"/>
        <w:snapToGrid w:val="0"/>
        <w:ind w:firstLine="475"/>
        <w:rPr>
          <w:rFonts w:ascii="Courier New" w:hAnsi="Courier New" w:cs="Courier New"/>
          <w:color w:val="000000"/>
          <w:sz w:val="24"/>
          <w:szCs w:val="24"/>
        </w:rPr>
      </w:pPr>
      <w:r w:rsidRPr="00427537">
        <w:rPr>
          <w:rFonts w:ascii="Courier New" w:hAnsi="Courier New" w:cs="Courier New"/>
          <w:color w:val="000000"/>
          <w:sz w:val="24"/>
          <w:szCs w:val="24"/>
        </w:rPr>
        <w:t xml:space="preserve">Authorized contractors shall submit requests for IFMS vehicles and related services in writing to the appropriate GSA point of contact in accordance with the FAR.  </w:t>
      </w:r>
      <w:r w:rsidRPr="00427537">
        <w:rPr>
          <w:rFonts w:ascii="Courier New" w:hAnsi="Courier New" w:cs="Courier New"/>
          <w:sz w:val="24"/>
          <w:szCs w:val="24"/>
        </w:rPr>
        <w:t xml:space="preserve">Contractors’ requests for vehicles or related services must include: (1) Two copies of the agency authorization; (2) The number of vehicles and related services required and period of use; (3) A list of employees who are authorized to request the vehicles or related services; (4) A listing of equipment authorized to be serviced; and (5) Billing instructions and address. </w:t>
      </w:r>
    </w:p>
    <w:p w:rsidR="00427537" w:rsidRPr="00427537" w:rsidRDefault="00427537">
      <w:pPr>
        <w:rPr>
          <w:rFonts w:ascii="Courier New" w:hAnsi="Courier New" w:cs="Courier New"/>
          <w:sz w:val="24"/>
          <w:szCs w:val="24"/>
        </w:rPr>
      </w:pPr>
    </w:p>
    <w:p w:rsidR="00D16520" w:rsidRPr="00361974" w:rsidRDefault="00CA14B2" w:rsidP="00CA14B2">
      <w:pPr>
        <w:tabs>
          <w:tab w:val="left" w:pos="540"/>
        </w:tabs>
        <w:rPr>
          <w:rFonts w:ascii="Courier New" w:hAnsi="Courier New" w:cs="Courier New"/>
          <w:sz w:val="24"/>
          <w:szCs w:val="24"/>
        </w:rPr>
      </w:pPr>
      <w:r>
        <w:rPr>
          <w:rFonts w:ascii="Courier New" w:hAnsi="Courier New" w:cs="Courier New"/>
          <w:b/>
          <w:sz w:val="24"/>
          <w:szCs w:val="24"/>
        </w:rPr>
        <w:t xml:space="preserve">2.  </w:t>
      </w:r>
      <w:r w:rsidR="00D16520" w:rsidRPr="00361974">
        <w:rPr>
          <w:rFonts w:ascii="Courier New" w:hAnsi="Courier New" w:cs="Courier New"/>
          <w:b/>
          <w:sz w:val="24"/>
          <w:szCs w:val="24"/>
        </w:rPr>
        <w:t>Uses of information</w:t>
      </w:r>
      <w:r w:rsidR="00D16520" w:rsidRPr="00361974">
        <w:rPr>
          <w:rFonts w:ascii="Courier New" w:hAnsi="Courier New" w:cs="Courier New"/>
          <w:sz w:val="24"/>
          <w:szCs w:val="24"/>
        </w:rPr>
        <w:t xml:space="preserve">.  The information is used by </w:t>
      </w:r>
      <w:r w:rsidR="00427537">
        <w:rPr>
          <w:rFonts w:ascii="Courier New" w:hAnsi="Courier New" w:cs="Courier New"/>
          <w:sz w:val="24"/>
          <w:szCs w:val="24"/>
        </w:rPr>
        <w:t>the Government to determine whether</w:t>
      </w:r>
      <w:r w:rsidR="00D16520" w:rsidRPr="00361974">
        <w:rPr>
          <w:rFonts w:ascii="Courier New" w:hAnsi="Courier New" w:cs="Courier New"/>
          <w:sz w:val="24"/>
          <w:szCs w:val="24"/>
        </w:rPr>
        <w:t xml:space="preserve"> it is in the Government's best interest to authorize a cost-reimbursement contractor to obtain, for official purposes only, </w:t>
      </w:r>
      <w:r w:rsidR="00427537">
        <w:rPr>
          <w:rFonts w:ascii="Courier New" w:hAnsi="Courier New" w:cs="Courier New"/>
          <w:sz w:val="24"/>
          <w:szCs w:val="24"/>
        </w:rPr>
        <w:t>IFMS</w:t>
      </w:r>
      <w:r w:rsidR="00D16520"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w:t>
      </w:r>
      <w:r w:rsidR="00427537">
        <w:rPr>
          <w:rFonts w:ascii="Courier New" w:hAnsi="Courier New" w:cs="Courier New"/>
          <w:sz w:val="24"/>
          <w:szCs w:val="24"/>
        </w:rPr>
        <w:lastRenderedPageBreak/>
        <w:t>to ensure that contractors use IFMS</w:t>
      </w:r>
      <w:r w:rsidR="00427537"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properly,</w:t>
      </w:r>
      <w:r w:rsidR="00D16520" w:rsidRPr="00361974">
        <w:rPr>
          <w:rFonts w:ascii="Courier New" w:hAnsi="Courier New" w:cs="Courier New"/>
          <w:sz w:val="24"/>
          <w:szCs w:val="24"/>
        </w:rPr>
        <w:t xml:space="preserve"> and to </w:t>
      </w:r>
      <w:r w:rsidR="00427537">
        <w:rPr>
          <w:rFonts w:ascii="Courier New" w:hAnsi="Courier New" w:cs="Courier New"/>
          <w:sz w:val="24"/>
          <w:szCs w:val="24"/>
        </w:rPr>
        <w:t>keep track of</w:t>
      </w:r>
      <w:r w:rsidR="00D16520" w:rsidRPr="00361974">
        <w:rPr>
          <w:rFonts w:ascii="Courier New" w:hAnsi="Courier New" w:cs="Courier New"/>
          <w:sz w:val="24"/>
          <w:szCs w:val="24"/>
        </w:rPr>
        <w:t xml:space="preserve"> </w:t>
      </w:r>
      <w:r w:rsidR="00427537">
        <w:rPr>
          <w:rFonts w:ascii="Courier New" w:hAnsi="Courier New" w:cs="Courier New"/>
          <w:sz w:val="24"/>
          <w:szCs w:val="24"/>
        </w:rPr>
        <w:t>such use</w:t>
      </w:r>
      <w:r w:rsidR="00D16520" w:rsidRPr="00361974">
        <w:rPr>
          <w:rFonts w:ascii="Courier New" w:hAnsi="Courier New" w:cs="Courier New"/>
          <w:sz w:val="24"/>
          <w:szCs w:val="24"/>
        </w:rPr>
        <w:t>.</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3.  </w:t>
      </w:r>
      <w:r w:rsidRPr="00361974">
        <w:rPr>
          <w:rFonts w:ascii="Courier New" w:hAnsi="Courier New" w:cs="Courier New"/>
          <w:b/>
          <w:sz w:val="24"/>
          <w:szCs w:val="24"/>
        </w:rPr>
        <w:t>Consideration of information technology</w:t>
      </w:r>
      <w:r w:rsidRPr="00361974">
        <w:rPr>
          <w:rFonts w:ascii="Courier New" w:hAnsi="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4.  </w:t>
      </w:r>
      <w:r w:rsidRPr="00361974">
        <w:rPr>
          <w:rFonts w:ascii="Courier New" w:hAnsi="Courier New" w:cs="Courier New"/>
          <w:b/>
          <w:sz w:val="24"/>
          <w:szCs w:val="24"/>
        </w:rPr>
        <w:t>Efforts to identify duplication</w:t>
      </w:r>
      <w:r w:rsidRPr="00361974">
        <w:rPr>
          <w:rFonts w:ascii="Courier New" w:hAnsi="Courier New" w:cs="Courier New"/>
          <w:sz w:val="24"/>
          <w:szCs w:val="24"/>
        </w:rPr>
        <w:t>.  This requirement is being issued under the Federal Acquisition Regulation (FAR) which has been developed to standardize Federal procurement practices and eliminate unnecessary duplication.</w:t>
      </w:r>
    </w:p>
    <w:p w:rsidR="00D16520" w:rsidRPr="00361974" w:rsidRDefault="00D16520">
      <w:pPr>
        <w:tabs>
          <w:tab w:val="left" w:pos="7920"/>
          <w:tab w:val="right" w:pos="9180"/>
        </w:tabs>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5.  </w:t>
      </w:r>
      <w:r w:rsidRPr="00361974">
        <w:rPr>
          <w:rFonts w:ascii="Courier New" w:hAnsi="Courier New" w:cs="Courier New"/>
          <w:b/>
          <w:sz w:val="24"/>
          <w:szCs w:val="24"/>
        </w:rPr>
        <w:t>If the collection of information impacts small businesses or other entities, describe methods used to minimize burden</w:t>
      </w:r>
      <w:r w:rsidRPr="00361974">
        <w:rPr>
          <w:rFonts w:ascii="Courier New" w:hAnsi="Courier New" w:cs="Courier New"/>
          <w:sz w:val="24"/>
          <w:szCs w:val="24"/>
        </w:rPr>
        <w:t>.  The burden applied to small businesses is the minimum consistent with applicable laws, Executive orders, regulations, and prudent business practices.</w:t>
      </w:r>
    </w:p>
    <w:p w:rsidR="00D16520" w:rsidRPr="00361974" w:rsidRDefault="00D16520">
      <w:pPr>
        <w:rPr>
          <w:rFonts w:ascii="Courier New" w:hAnsi="Courier New" w:cs="Courier New"/>
          <w:sz w:val="24"/>
          <w:szCs w:val="24"/>
        </w:rPr>
      </w:pPr>
    </w:p>
    <w:p w:rsidR="00D16520" w:rsidRDefault="00D16520">
      <w:pPr>
        <w:rPr>
          <w:rFonts w:ascii="Courier New" w:hAnsi="Courier New" w:cs="Courier New"/>
          <w:sz w:val="24"/>
          <w:szCs w:val="24"/>
        </w:rPr>
      </w:pPr>
      <w:r w:rsidRPr="00361974">
        <w:rPr>
          <w:rFonts w:ascii="Courier New" w:hAnsi="Courier New" w:cs="Courier New"/>
          <w:sz w:val="24"/>
          <w:szCs w:val="24"/>
        </w:rPr>
        <w:t xml:space="preserve">6.  </w:t>
      </w:r>
      <w:r w:rsidRPr="00361974">
        <w:rPr>
          <w:rFonts w:ascii="Courier New" w:hAnsi="Courier New" w:cs="Courier New"/>
          <w:b/>
          <w:sz w:val="24"/>
          <w:szCs w:val="24"/>
        </w:rPr>
        <w:t>Describe consequence to Federal program or policy activities if the collection is not conducted or is conducted less frequently.</w:t>
      </w:r>
      <w:r w:rsidRPr="00361974">
        <w:rPr>
          <w:rFonts w:ascii="Courier New" w:hAnsi="Courier New" w:cs="Courier New"/>
          <w:sz w:val="24"/>
          <w:szCs w:val="24"/>
        </w:rPr>
        <w:t xml:space="preserve">  </w:t>
      </w:r>
      <w:r w:rsidR="00427537">
        <w:rPr>
          <w:rFonts w:ascii="Courier New" w:hAnsi="Courier New" w:cs="Courier New"/>
          <w:sz w:val="24"/>
          <w:szCs w:val="24"/>
        </w:rPr>
        <w:t xml:space="preserve">If the </w:t>
      </w:r>
      <w:r w:rsidR="00427537" w:rsidRPr="00427537">
        <w:rPr>
          <w:rFonts w:ascii="Courier New" w:hAnsi="Courier New" w:cs="Courier New"/>
          <w:sz w:val="24"/>
          <w:szCs w:val="24"/>
        </w:rPr>
        <w:t>collection is not conducted or is conducted less frequently</w:t>
      </w:r>
      <w:r w:rsidR="00427537">
        <w:rPr>
          <w:rFonts w:ascii="Courier New" w:hAnsi="Courier New" w:cs="Courier New"/>
          <w:sz w:val="24"/>
          <w:szCs w:val="24"/>
        </w:rPr>
        <w:t>, the Government would not be able to determine whether</w:t>
      </w:r>
      <w:r w:rsidR="00427537" w:rsidRPr="00361974">
        <w:rPr>
          <w:rFonts w:ascii="Courier New" w:hAnsi="Courier New" w:cs="Courier New"/>
          <w:sz w:val="24"/>
          <w:szCs w:val="24"/>
        </w:rPr>
        <w:t xml:space="preserve"> it is in the Government's best interest to authorize a cost-reimbursement contractor to obtain, for official purposes only, </w:t>
      </w:r>
      <w:r w:rsidR="00427537">
        <w:rPr>
          <w:rFonts w:ascii="Courier New" w:hAnsi="Courier New" w:cs="Courier New"/>
          <w:sz w:val="24"/>
          <w:szCs w:val="24"/>
        </w:rPr>
        <w:t>IFMS</w:t>
      </w:r>
      <w:r w:rsidR="00427537"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to ensure that contractors use IFMS</w:t>
      </w:r>
      <w:r w:rsidR="00427537" w:rsidRPr="00361974">
        <w:rPr>
          <w:rFonts w:ascii="Courier New" w:hAnsi="Courier New" w:cs="Courier New"/>
          <w:sz w:val="24"/>
          <w:szCs w:val="24"/>
        </w:rPr>
        <w:t xml:space="preserve"> vehicles and related services</w:t>
      </w:r>
      <w:r w:rsidR="00427537">
        <w:rPr>
          <w:rFonts w:ascii="Courier New" w:hAnsi="Courier New" w:cs="Courier New"/>
          <w:sz w:val="24"/>
          <w:szCs w:val="24"/>
        </w:rPr>
        <w:t xml:space="preserve"> properly,</w:t>
      </w:r>
      <w:r w:rsidR="00427537" w:rsidRPr="00361974">
        <w:rPr>
          <w:rFonts w:ascii="Courier New" w:hAnsi="Courier New" w:cs="Courier New"/>
          <w:sz w:val="24"/>
          <w:szCs w:val="24"/>
        </w:rPr>
        <w:t xml:space="preserve"> and to </w:t>
      </w:r>
      <w:r w:rsidR="00427537">
        <w:rPr>
          <w:rFonts w:ascii="Courier New" w:hAnsi="Courier New" w:cs="Courier New"/>
          <w:sz w:val="24"/>
          <w:szCs w:val="24"/>
        </w:rPr>
        <w:t>keep track of</w:t>
      </w:r>
      <w:r w:rsidR="00427537" w:rsidRPr="00361974">
        <w:rPr>
          <w:rFonts w:ascii="Courier New" w:hAnsi="Courier New" w:cs="Courier New"/>
          <w:sz w:val="24"/>
          <w:szCs w:val="24"/>
        </w:rPr>
        <w:t xml:space="preserve"> </w:t>
      </w:r>
      <w:r w:rsidR="00427537">
        <w:rPr>
          <w:rFonts w:ascii="Courier New" w:hAnsi="Courier New" w:cs="Courier New"/>
          <w:sz w:val="24"/>
          <w:szCs w:val="24"/>
        </w:rPr>
        <w:t>such use.</w:t>
      </w:r>
    </w:p>
    <w:p w:rsidR="00B97867" w:rsidRDefault="00B97867">
      <w:pPr>
        <w:rPr>
          <w:rFonts w:ascii="Courier New" w:hAnsi="Courier New" w:cs="Courier New"/>
          <w:sz w:val="24"/>
          <w:szCs w:val="24"/>
        </w:rPr>
      </w:pPr>
    </w:p>
    <w:p w:rsidR="00D16520" w:rsidRPr="00B97867" w:rsidRDefault="00B97867" w:rsidP="00B97867">
      <w:pPr>
        <w:rPr>
          <w:rFonts w:ascii="Courier New" w:hAnsi="Courier New" w:cs="Courier New"/>
          <w:sz w:val="24"/>
          <w:szCs w:val="24"/>
        </w:rPr>
      </w:pPr>
      <w:r>
        <w:rPr>
          <w:rFonts w:ascii="Courier New" w:hAnsi="Courier New" w:cs="Courier New"/>
          <w:sz w:val="24"/>
          <w:szCs w:val="24"/>
        </w:rPr>
        <w:t xml:space="preserve">7.  </w:t>
      </w:r>
      <w:r w:rsidR="00D16520" w:rsidRPr="00B97867">
        <w:rPr>
          <w:rFonts w:ascii="Courier New" w:hAnsi="Courier New" w:cs="Courier New"/>
          <w:b/>
          <w:sz w:val="24"/>
          <w:szCs w:val="24"/>
        </w:rPr>
        <w:t>Special circumstances for collection</w:t>
      </w:r>
      <w:r w:rsidR="00D16520" w:rsidRPr="00B97867">
        <w:rPr>
          <w:rFonts w:ascii="Courier New" w:hAnsi="Courier New" w:cs="Courier New"/>
          <w:sz w:val="24"/>
          <w:szCs w:val="24"/>
        </w:rPr>
        <w:t>.  Collection is consistent with guidelines in 5 CFR 1320.6.</w:t>
      </w:r>
    </w:p>
    <w:p w:rsidR="00D16520" w:rsidRPr="00361974" w:rsidRDefault="00D16520">
      <w:pPr>
        <w:rPr>
          <w:rFonts w:ascii="Courier New" w:hAnsi="Courier New" w:cs="Courier New"/>
          <w:sz w:val="24"/>
          <w:szCs w:val="24"/>
        </w:rPr>
      </w:pPr>
    </w:p>
    <w:p w:rsidR="00D16520" w:rsidRPr="00B97867" w:rsidRDefault="00B97867" w:rsidP="00B97867">
      <w:pPr>
        <w:rPr>
          <w:rFonts w:ascii="Courier New" w:hAnsi="Courier New" w:cs="Courier New"/>
          <w:sz w:val="24"/>
          <w:szCs w:val="24"/>
        </w:rPr>
      </w:pPr>
      <w:r>
        <w:rPr>
          <w:rFonts w:ascii="Courier New" w:hAnsi="Courier New" w:cs="Courier New"/>
          <w:b/>
          <w:sz w:val="24"/>
          <w:szCs w:val="24"/>
        </w:rPr>
        <w:t>8.</w:t>
      </w:r>
      <w:r w:rsidRPr="00B97867">
        <w:rPr>
          <w:rFonts w:ascii="Courier New" w:hAnsi="Courier New" w:cs="Courier New"/>
          <w:b/>
          <w:sz w:val="24"/>
          <w:szCs w:val="24"/>
        </w:rPr>
        <w:t xml:space="preserve"> </w:t>
      </w:r>
      <w:r>
        <w:rPr>
          <w:rFonts w:ascii="Courier New" w:hAnsi="Courier New" w:cs="Courier New"/>
          <w:b/>
          <w:sz w:val="24"/>
          <w:szCs w:val="24"/>
        </w:rPr>
        <w:t xml:space="preserve"> </w:t>
      </w:r>
      <w:r w:rsidR="00D16520" w:rsidRPr="00B97867">
        <w:rPr>
          <w:rFonts w:ascii="Courier New" w:hAnsi="Courier New" w:cs="Courier New"/>
          <w:b/>
          <w:sz w:val="24"/>
          <w:szCs w:val="24"/>
        </w:rPr>
        <w:t>Efforts to consult with persons outside the agency</w:t>
      </w:r>
      <w:r w:rsidR="00D16520" w:rsidRPr="00B97867">
        <w:rPr>
          <w:rFonts w:ascii="Courier New" w:hAnsi="Courier New" w:cs="Courier New"/>
          <w:sz w:val="24"/>
          <w:szCs w:val="24"/>
        </w:rPr>
        <w:t>.  Under the procedures established for development of the FAR,</w:t>
      </w:r>
    </w:p>
    <w:p w:rsidR="00D16520" w:rsidRPr="00361974" w:rsidRDefault="00D16520">
      <w:pPr>
        <w:rPr>
          <w:rFonts w:ascii="Courier New" w:hAnsi="Courier New" w:cs="Courier New"/>
          <w:sz w:val="24"/>
          <w:szCs w:val="24"/>
        </w:rPr>
      </w:pPr>
      <w:proofErr w:type="gramStart"/>
      <w:r w:rsidRPr="00361974">
        <w:rPr>
          <w:rFonts w:ascii="Courier New" w:hAnsi="Courier New" w:cs="Courier New"/>
          <w:sz w:val="24"/>
          <w:szCs w:val="24"/>
        </w:rPr>
        <w:t>agency</w:t>
      </w:r>
      <w:proofErr w:type="gramEnd"/>
      <w:r w:rsidRPr="00361974">
        <w:rPr>
          <w:rFonts w:ascii="Courier New" w:hAnsi="Courier New" w:cs="Courier New"/>
          <w:sz w:val="24"/>
          <w:szCs w:val="24"/>
        </w:rPr>
        <w:t xml:space="preserve"> and public comments were solicited and each comment</w:t>
      </w: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addressed before finalization of the text.  A notice</w:t>
      </w:r>
      <w:r w:rsidR="002D5010" w:rsidRPr="00361974">
        <w:rPr>
          <w:rFonts w:ascii="Courier New" w:hAnsi="Courier New" w:cs="Courier New"/>
          <w:sz w:val="24"/>
          <w:szCs w:val="24"/>
        </w:rPr>
        <w:t xml:space="preserve"> was</w:t>
      </w:r>
      <w:r w:rsidRPr="00361974">
        <w:rPr>
          <w:rFonts w:ascii="Courier New" w:hAnsi="Courier New" w:cs="Courier New"/>
          <w:sz w:val="24"/>
          <w:szCs w:val="24"/>
        </w:rPr>
        <w:t xml:space="preserve"> </w:t>
      </w:r>
      <w:r w:rsidR="000951A3" w:rsidRPr="00361974">
        <w:rPr>
          <w:rFonts w:ascii="Courier New" w:hAnsi="Courier New" w:cs="Courier New"/>
          <w:sz w:val="24"/>
          <w:szCs w:val="24"/>
        </w:rPr>
        <w:t xml:space="preserve">published </w:t>
      </w:r>
      <w:r w:rsidRPr="00361974">
        <w:rPr>
          <w:rFonts w:ascii="Courier New" w:hAnsi="Courier New" w:cs="Courier New"/>
          <w:sz w:val="24"/>
          <w:szCs w:val="24"/>
        </w:rPr>
        <w:t>in the</w:t>
      </w:r>
      <w:r w:rsidR="000951A3" w:rsidRPr="00361974">
        <w:rPr>
          <w:rFonts w:ascii="Courier New" w:hAnsi="Courier New" w:cs="Courier New"/>
          <w:sz w:val="24"/>
          <w:szCs w:val="24"/>
        </w:rPr>
        <w:t xml:space="preserve"> </w:t>
      </w:r>
      <w:r w:rsidR="000951A3" w:rsidRPr="00361974">
        <w:rPr>
          <w:rFonts w:ascii="Courier New" w:hAnsi="Courier New" w:cs="Courier New"/>
          <w:i/>
          <w:sz w:val="24"/>
          <w:szCs w:val="24"/>
        </w:rPr>
        <w:t>Federal Register</w:t>
      </w:r>
      <w:r w:rsidR="000951A3" w:rsidRPr="00361974">
        <w:rPr>
          <w:rFonts w:ascii="Courier New" w:hAnsi="Courier New" w:cs="Courier New"/>
          <w:sz w:val="24"/>
          <w:szCs w:val="24"/>
        </w:rPr>
        <w:t xml:space="preserve"> at </w:t>
      </w:r>
      <w:r w:rsidR="00427537">
        <w:rPr>
          <w:rFonts w:ascii="Courier New" w:hAnsi="Courier New" w:cs="Courier New"/>
          <w:sz w:val="24"/>
          <w:szCs w:val="24"/>
        </w:rPr>
        <w:t>78</w:t>
      </w:r>
      <w:r w:rsidR="000951A3" w:rsidRPr="00361974">
        <w:rPr>
          <w:rFonts w:ascii="Courier New" w:hAnsi="Courier New" w:cs="Courier New"/>
          <w:sz w:val="24"/>
          <w:szCs w:val="24"/>
        </w:rPr>
        <w:t xml:space="preserve"> FR </w:t>
      </w:r>
      <w:r w:rsidR="00427537">
        <w:rPr>
          <w:rFonts w:ascii="Courier New" w:hAnsi="Courier New" w:cs="Courier New"/>
          <w:sz w:val="24"/>
          <w:szCs w:val="24"/>
        </w:rPr>
        <w:t>23935</w:t>
      </w:r>
      <w:r w:rsidR="000951A3" w:rsidRPr="00361974">
        <w:rPr>
          <w:rFonts w:ascii="Courier New" w:hAnsi="Courier New" w:cs="Courier New"/>
          <w:sz w:val="24"/>
          <w:szCs w:val="24"/>
        </w:rPr>
        <w:t xml:space="preserve">, on </w:t>
      </w:r>
      <w:r w:rsidR="00427537">
        <w:rPr>
          <w:rFonts w:ascii="Courier New" w:hAnsi="Courier New" w:cs="Courier New"/>
          <w:sz w:val="24"/>
          <w:szCs w:val="24"/>
        </w:rPr>
        <w:t>April 23, 2013</w:t>
      </w:r>
      <w:r w:rsidR="000951A3" w:rsidRPr="00361974">
        <w:rPr>
          <w:rFonts w:ascii="Courier New" w:hAnsi="Courier New" w:cs="Courier New"/>
          <w:sz w:val="24"/>
          <w:szCs w:val="24"/>
        </w:rPr>
        <w:t>.</w:t>
      </w:r>
      <w:r w:rsidR="00427537">
        <w:rPr>
          <w:rFonts w:ascii="Courier New" w:hAnsi="Courier New" w:cs="Courier New"/>
          <w:sz w:val="24"/>
          <w:szCs w:val="24"/>
        </w:rPr>
        <w:t xml:space="preserve">  </w:t>
      </w:r>
      <w:r w:rsidR="00C40059">
        <w:rPr>
          <w:rFonts w:ascii="Courier New" w:hAnsi="Courier New" w:cs="Courier New"/>
          <w:sz w:val="24"/>
          <w:szCs w:val="24"/>
        </w:rPr>
        <w:t>No</w:t>
      </w:r>
      <w:r w:rsidR="000951A3" w:rsidRPr="00361974">
        <w:rPr>
          <w:rFonts w:ascii="Courier New" w:hAnsi="Courier New" w:cs="Courier New"/>
          <w:sz w:val="24"/>
          <w:szCs w:val="24"/>
        </w:rPr>
        <w:t xml:space="preserve"> comments were received.</w:t>
      </w:r>
    </w:p>
    <w:p w:rsidR="000951A3" w:rsidRPr="00361974" w:rsidRDefault="000951A3">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9.  </w:t>
      </w:r>
      <w:r w:rsidRPr="00361974">
        <w:rPr>
          <w:rFonts w:ascii="Courier New" w:hAnsi="Courier New" w:cs="Courier New"/>
          <w:b/>
          <w:sz w:val="24"/>
          <w:szCs w:val="24"/>
        </w:rPr>
        <w:t>Explanation of any decision to provide any payment or gi</w:t>
      </w:r>
      <w:r w:rsidR="00427537">
        <w:rPr>
          <w:rFonts w:ascii="Courier New" w:hAnsi="Courier New" w:cs="Courier New"/>
          <w:b/>
          <w:sz w:val="24"/>
          <w:szCs w:val="24"/>
        </w:rPr>
        <w:t>ft to respondents, other than remuneration of contractors or g</w:t>
      </w:r>
      <w:r w:rsidRPr="00361974">
        <w:rPr>
          <w:rFonts w:ascii="Courier New" w:hAnsi="Courier New" w:cs="Courier New"/>
          <w:b/>
          <w:sz w:val="24"/>
          <w:szCs w:val="24"/>
        </w:rPr>
        <w:t xml:space="preserve">rantees.  </w:t>
      </w:r>
      <w:r w:rsidRPr="00361974">
        <w:rPr>
          <w:rFonts w:ascii="Courier New" w:hAnsi="Courier New" w:cs="Courier New"/>
          <w:sz w:val="24"/>
          <w:szCs w:val="24"/>
        </w:rPr>
        <w:t>Not applicable.</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10.  </w:t>
      </w:r>
      <w:r w:rsidRPr="00361974">
        <w:rPr>
          <w:rFonts w:ascii="Courier New" w:hAnsi="Courier New" w:cs="Courier New"/>
          <w:b/>
          <w:sz w:val="24"/>
          <w:szCs w:val="24"/>
        </w:rPr>
        <w:t>Describe assurance of confidentiality provided to respondents.</w:t>
      </w:r>
      <w:r w:rsidRPr="00361974">
        <w:rPr>
          <w:rFonts w:ascii="Courier New" w:hAnsi="Courier New" w:cs="Courier New"/>
          <w:sz w:val="24"/>
          <w:szCs w:val="24"/>
        </w:rPr>
        <w:t xml:space="preserve">  This information is disclosed only to the extent </w:t>
      </w:r>
      <w:r w:rsidRPr="00361974">
        <w:rPr>
          <w:rFonts w:ascii="Courier New" w:hAnsi="Courier New" w:cs="Courier New"/>
          <w:sz w:val="24"/>
          <w:szCs w:val="24"/>
        </w:rPr>
        <w:lastRenderedPageBreak/>
        <w:t>consistent with prudent business practices and current regulations.</w:t>
      </w:r>
    </w:p>
    <w:p w:rsidR="00D16520" w:rsidRPr="00361974" w:rsidRDefault="00D16520">
      <w:pPr>
        <w:rPr>
          <w:rFonts w:ascii="Courier New" w:hAnsi="Courier New" w:cs="Courier New"/>
          <w:sz w:val="24"/>
          <w:szCs w:val="24"/>
        </w:rPr>
      </w:pPr>
    </w:p>
    <w:p w:rsidR="00D16520" w:rsidRPr="00EB79FD" w:rsidRDefault="00D16520">
      <w:pPr>
        <w:rPr>
          <w:rFonts w:ascii="Courier New" w:hAnsi="Courier New" w:cs="Courier New"/>
          <w:sz w:val="24"/>
          <w:szCs w:val="24"/>
        </w:rPr>
      </w:pPr>
      <w:r w:rsidRPr="00361974">
        <w:rPr>
          <w:rFonts w:ascii="Courier New" w:hAnsi="Courier New" w:cs="Courier New"/>
          <w:sz w:val="24"/>
          <w:szCs w:val="24"/>
        </w:rPr>
        <w:t xml:space="preserve">11.  </w:t>
      </w:r>
      <w:r w:rsidRPr="00361974">
        <w:rPr>
          <w:rFonts w:ascii="Courier New" w:hAnsi="Courier New" w:cs="Courier New"/>
          <w:b/>
          <w:sz w:val="24"/>
          <w:szCs w:val="24"/>
        </w:rPr>
        <w:t xml:space="preserve">Additional justification for questions of a sensitive </w:t>
      </w:r>
      <w:r w:rsidRPr="00EB79FD">
        <w:rPr>
          <w:rFonts w:ascii="Courier New" w:hAnsi="Courier New" w:cs="Courier New"/>
          <w:b/>
          <w:sz w:val="24"/>
          <w:szCs w:val="24"/>
        </w:rPr>
        <w:t>nature.</w:t>
      </w:r>
      <w:r w:rsidRPr="00EB79FD">
        <w:rPr>
          <w:rFonts w:ascii="Courier New" w:hAnsi="Courier New" w:cs="Courier New"/>
          <w:sz w:val="24"/>
          <w:szCs w:val="24"/>
        </w:rPr>
        <w:t xml:space="preserve">  No sensitive questions are involved.</w:t>
      </w:r>
    </w:p>
    <w:p w:rsidR="00D16520" w:rsidRPr="00EB79FD" w:rsidRDefault="00D16520" w:rsidP="009B5A26">
      <w:pPr>
        <w:rPr>
          <w:rFonts w:ascii="Courier New" w:hAnsi="Courier New" w:cs="Courier New"/>
          <w:sz w:val="24"/>
          <w:szCs w:val="24"/>
        </w:rPr>
      </w:pPr>
    </w:p>
    <w:p w:rsidR="00EB79FD" w:rsidRPr="00EB79FD" w:rsidRDefault="00D16520" w:rsidP="00EB79FD">
      <w:pPr>
        <w:rPr>
          <w:rFonts w:ascii="Courier New" w:hAnsi="Courier New" w:cs="Courier New"/>
          <w:sz w:val="24"/>
          <w:szCs w:val="24"/>
        </w:rPr>
      </w:pPr>
      <w:proofErr w:type="gramStart"/>
      <w:r w:rsidRPr="00EB79FD">
        <w:rPr>
          <w:rFonts w:ascii="Courier New" w:hAnsi="Courier New" w:cs="Courier New"/>
          <w:sz w:val="24"/>
          <w:szCs w:val="24"/>
        </w:rPr>
        <w:t>12 &amp; 13.</w:t>
      </w:r>
      <w:proofErr w:type="gramEnd"/>
      <w:r w:rsidRPr="00EB79FD">
        <w:rPr>
          <w:rFonts w:ascii="Courier New" w:hAnsi="Courier New" w:cs="Courier New"/>
          <w:sz w:val="24"/>
          <w:szCs w:val="24"/>
        </w:rPr>
        <w:t xml:space="preserve">  </w:t>
      </w:r>
      <w:r w:rsidRPr="00EB79FD">
        <w:rPr>
          <w:rFonts w:ascii="Courier New" w:hAnsi="Courier New" w:cs="Courier New"/>
          <w:b/>
          <w:sz w:val="24"/>
          <w:szCs w:val="24"/>
        </w:rPr>
        <w:t>Estimated total annual public hour and cost burden</w:t>
      </w:r>
      <w:r w:rsidRPr="00EB79FD">
        <w:rPr>
          <w:rFonts w:ascii="Courier New" w:hAnsi="Courier New" w:cs="Courier New"/>
          <w:sz w:val="24"/>
          <w:szCs w:val="24"/>
        </w:rPr>
        <w:t xml:space="preserve">.   </w:t>
      </w:r>
      <w:r w:rsidR="00EB79FD" w:rsidRPr="00EB79FD">
        <w:rPr>
          <w:rFonts w:ascii="Courier New" w:hAnsi="Courier New" w:cs="Courier New"/>
          <w:sz w:val="24"/>
          <w:szCs w:val="24"/>
        </w:rPr>
        <w:t xml:space="preserve">There is no centralized database in the Federal Government that captures information on agencies’ use of the IFMS for this information collection; however, agencies annually report motor vehicle fleet data using the GSA Federal Automotive Statistical Tool (FAST), a web-based reporting tool cosponsored by GSA and the Department of Energy.  </w:t>
      </w:r>
    </w:p>
    <w:p w:rsidR="004C312B" w:rsidRDefault="004C312B" w:rsidP="00EB79FD">
      <w:pPr>
        <w:ind w:firstLine="720"/>
        <w:rPr>
          <w:rFonts w:ascii="Courier New" w:hAnsi="Courier New" w:cs="Courier New"/>
          <w:sz w:val="24"/>
          <w:szCs w:val="24"/>
          <w:shd w:val="clear" w:color="auto" w:fill="FFFFFF"/>
        </w:rPr>
      </w:pPr>
    </w:p>
    <w:p w:rsidR="004C312B" w:rsidRDefault="00EB79FD" w:rsidP="00EB79FD">
      <w:pPr>
        <w:ind w:firstLine="720"/>
        <w:rPr>
          <w:rFonts w:ascii="Courier New" w:hAnsi="Courier New" w:cs="Courier New"/>
          <w:sz w:val="24"/>
          <w:szCs w:val="24"/>
        </w:rPr>
      </w:pPr>
      <w:r w:rsidRPr="00EB79FD">
        <w:rPr>
          <w:rFonts w:ascii="Courier New" w:hAnsi="Courier New" w:cs="Courier New"/>
          <w:sz w:val="24"/>
          <w:szCs w:val="24"/>
          <w:shd w:val="clear" w:color="auto" w:fill="FFFFFF"/>
        </w:rPr>
        <w:t>For this information collection requirement data from Fiscal Year (FY) 2012 was retrieved from the Federal Procurement Data System (FPDS)</w:t>
      </w:r>
      <w:r w:rsidRPr="00EB79FD">
        <w:rPr>
          <w:rFonts w:ascii="Courier New" w:hAnsi="Courier New" w:cs="Courier New"/>
          <w:sz w:val="24"/>
          <w:szCs w:val="24"/>
        </w:rPr>
        <w:t xml:space="preserve"> to determine the number of agencies that awarded cost reimbursable contracts that may utilize IFMS to provide vehicles to contractors for official purposes only.  FPDS identified approximately 120 contracting agencies that awarded cost reimbursable contracts in FY 2012.  Of these agencies, it is estimated that approximately fifty percent, or 60, contracting agencies may utilize IFMS to provide vehicles to contractors for official purposes only. It is further estimated that each of the 60 agencies would average approximately 3 contractor requests per year to utilize the IFMS, for a total estimate of approximately 180 contactor requests per year.  The requests should be limited because certain travel costs are allowable under cost-reimbursement contracts, including the costs of contractor-owned or -leased automobiles.  </w:t>
      </w:r>
    </w:p>
    <w:p w:rsidR="004C312B" w:rsidRDefault="004C312B" w:rsidP="00EB79FD">
      <w:pPr>
        <w:ind w:firstLine="720"/>
        <w:rPr>
          <w:rFonts w:ascii="Courier New" w:hAnsi="Courier New" w:cs="Courier New"/>
          <w:sz w:val="24"/>
          <w:szCs w:val="24"/>
        </w:rPr>
      </w:pPr>
    </w:p>
    <w:p w:rsidR="004C312B" w:rsidRDefault="00EB79FD" w:rsidP="00EB79FD">
      <w:pPr>
        <w:ind w:firstLine="720"/>
        <w:rPr>
          <w:rFonts w:ascii="Courier New" w:hAnsi="Courier New" w:cs="Courier New"/>
          <w:sz w:val="24"/>
          <w:szCs w:val="24"/>
        </w:rPr>
      </w:pPr>
      <w:r w:rsidRPr="00EB79FD">
        <w:rPr>
          <w:rFonts w:ascii="Courier New" w:hAnsi="Courier New" w:cs="Courier New"/>
          <w:sz w:val="24"/>
          <w:szCs w:val="24"/>
        </w:rPr>
        <w:t xml:space="preserve">FAR 31.205-46(d) provides that these costs are allowable, if reasonable, to the extent that the automobiles are used for company business.  Consequently, the FY 2012 FPDS data will serve as the basis for the number of respondents per year. One burden hour was estimated per response to read and prepare information.  This represents an increase from what was published in the </w:t>
      </w:r>
      <w:r w:rsidRPr="00CA14B2">
        <w:rPr>
          <w:rFonts w:ascii="Courier New" w:hAnsi="Courier New" w:cs="Courier New"/>
          <w:i/>
          <w:sz w:val="24"/>
          <w:szCs w:val="24"/>
        </w:rPr>
        <w:t>Federal Register</w:t>
      </w:r>
      <w:r w:rsidRPr="00EB79FD">
        <w:rPr>
          <w:rFonts w:ascii="Courier New" w:hAnsi="Courier New" w:cs="Courier New"/>
          <w:sz w:val="24"/>
          <w:szCs w:val="24"/>
        </w:rPr>
        <w:t xml:space="preserve"> on March 5, 2010 (75 FR 10267).  </w:t>
      </w:r>
    </w:p>
    <w:p w:rsidR="004C312B" w:rsidRDefault="004C312B" w:rsidP="00EB79FD">
      <w:pPr>
        <w:ind w:firstLine="720"/>
        <w:rPr>
          <w:rFonts w:ascii="Courier New" w:hAnsi="Courier New" w:cs="Courier New"/>
          <w:sz w:val="24"/>
          <w:szCs w:val="24"/>
        </w:rPr>
      </w:pPr>
    </w:p>
    <w:p w:rsidR="00EB79FD" w:rsidRPr="00EB79FD" w:rsidRDefault="00EB79FD" w:rsidP="00EB79FD">
      <w:pPr>
        <w:ind w:firstLine="720"/>
        <w:rPr>
          <w:rFonts w:ascii="Courier New" w:hAnsi="Courier New" w:cs="Courier New"/>
          <w:sz w:val="24"/>
          <w:szCs w:val="24"/>
        </w:rPr>
      </w:pPr>
      <w:r w:rsidRPr="00EB79FD">
        <w:rPr>
          <w:rFonts w:ascii="Courier New" w:hAnsi="Courier New" w:cs="Courier New"/>
          <w:sz w:val="24"/>
          <w:szCs w:val="24"/>
        </w:rPr>
        <w:t xml:space="preserve">No public comments were received in prior years that have challenged the validity of the Government’s estimate.  </w:t>
      </w:r>
    </w:p>
    <w:p w:rsidR="00427537" w:rsidRDefault="00427537" w:rsidP="009B5A26">
      <w:pPr>
        <w:rPr>
          <w:rFonts w:ascii="Courier New" w:hAnsi="Courier New" w:cs="Courier New"/>
          <w:sz w:val="24"/>
          <w:szCs w:val="24"/>
        </w:rPr>
      </w:pPr>
    </w:p>
    <w:p w:rsidR="00B97867" w:rsidRDefault="00B97867">
      <w:pPr>
        <w:rPr>
          <w:rFonts w:ascii="Courier New" w:hAnsi="Courier New" w:cs="Courier New"/>
          <w:sz w:val="24"/>
          <w:szCs w:val="24"/>
        </w:rPr>
      </w:pPr>
      <w:r>
        <w:rPr>
          <w:rFonts w:ascii="Courier New" w:hAnsi="Courier New" w:cs="Courier New"/>
          <w:sz w:val="24"/>
          <w:szCs w:val="24"/>
        </w:rPr>
        <w:br w:type="page"/>
      </w:r>
    </w:p>
    <w:p w:rsidR="00D16520" w:rsidRPr="00361974" w:rsidRDefault="00B31F25" w:rsidP="00B31F25">
      <w:pPr>
        <w:tabs>
          <w:tab w:val="right" w:pos="8280"/>
        </w:tabs>
        <w:rPr>
          <w:rFonts w:ascii="Courier New" w:hAnsi="Courier New" w:cs="Courier New"/>
          <w:sz w:val="24"/>
          <w:szCs w:val="24"/>
        </w:rPr>
      </w:pPr>
      <w:r w:rsidRPr="00361974">
        <w:rPr>
          <w:rFonts w:ascii="Courier New" w:hAnsi="Courier New" w:cs="Courier New"/>
          <w:sz w:val="24"/>
          <w:szCs w:val="24"/>
        </w:rPr>
        <w:lastRenderedPageBreak/>
        <w:t>Estimated respondents/yr</w:t>
      </w:r>
      <w:r w:rsidR="003234BB">
        <w:rPr>
          <w:rFonts w:ascii="Courier New" w:hAnsi="Courier New" w:cs="Courier New"/>
          <w:sz w:val="24"/>
          <w:szCs w:val="24"/>
        </w:rPr>
        <w:t xml:space="preserve"> </w:t>
      </w:r>
      <w:r w:rsidRPr="00361974">
        <w:rPr>
          <w:rFonts w:ascii="Courier New" w:hAnsi="Courier New" w:cs="Courier New"/>
          <w:sz w:val="24"/>
          <w:szCs w:val="24"/>
        </w:rPr>
        <w:tab/>
      </w:r>
      <w:r w:rsidR="004B1CCF">
        <w:rPr>
          <w:rFonts w:ascii="Courier New" w:hAnsi="Courier New" w:cs="Courier New"/>
          <w:sz w:val="24"/>
          <w:szCs w:val="24"/>
        </w:rPr>
        <w:t>18</w:t>
      </w:r>
      <w:r w:rsidR="00361974">
        <w:rPr>
          <w:rFonts w:ascii="Courier New" w:hAnsi="Courier New" w:cs="Courier New"/>
          <w:sz w:val="24"/>
          <w:szCs w:val="24"/>
        </w:rPr>
        <w:t>0</w:t>
      </w:r>
    </w:p>
    <w:p w:rsidR="00D16520" w:rsidRPr="00361974" w:rsidRDefault="00EA55B5" w:rsidP="00B31F25">
      <w:pPr>
        <w:tabs>
          <w:tab w:val="right" w:pos="8280"/>
        </w:tabs>
        <w:rPr>
          <w:rFonts w:ascii="Courier New" w:hAnsi="Courier New" w:cs="Courier New"/>
          <w:sz w:val="24"/>
          <w:szCs w:val="24"/>
        </w:rPr>
      </w:pPr>
      <w:r w:rsidRPr="00361974">
        <w:rPr>
          <w:rFonts w:ascii="Courier New" w:hAnsi="Courier New" w:cs="Courier New"/>
          <w:sz w:val="24"/>
          <w:szCs w:val="24"/>
        </w:rPr>
        <w:t xml:space="preserve">Number of </w:t>
      </w:r>
      <w:r w:rsidR="003234BB">
        <w:rPr>
          <w:rFonts w:ascii="Courier New" w:hAnsi="Courier New" w:cs="Courier New"/>
          <w:sz w:val="24"/>
          <w:szCs w:val="24"/>
        </w:rPr>
        <w:t>r</w:t>
      </w:r>
      <w:r w:rsidR="00D16520" w:rsidRPr="00361974">
        <w:rPr>
          <w:rFonts w:ascii="Courier New" w:hAnsi="Courier New" w:cs="Courier New"/>
          <w:sz w:val="24"/>
          <w:szCs w:val="24"/>
        </w:rPr>
        <w:t>esponses annually</w:t>
      </w:r>
      <w:r w:rsidR="00B31F25" w:rsidRPr="00361974">
        <w:rPr>
          <w:rFonts w:ascii="Courier New" w:hAnsi="Courier New" w:cs="Courier New"/>
          <w:sz w:val="24"/>
          <w:szCs w:val="24"/>
        </w:rPr>
        <w:tab/>
      </w:r>
      <w:r w:rsidR="00D16520" w:rsidRPr="00361974">
        <w:rPr>
          <w:rFonts w:ascii="Courier New" w:hAnsi="Courier New" w:cs="Courier New"/>
          <w:sz w:val="24"/>
          <w:szCs w:val="24"/>
          <w:u w:val="single"/>
        </w:rPr>
        <w:t xml:space="preserve">x   </w:t>
      </w:r>
      <w:r w:rsidR="00B31F25" w:rsidRPr="00361974">
        <w:rPr>
          <w:rFonts w:ascii="Courier New" w:hAnsi="Courier New" w:cs="Courier New"/>
          <w:sz w:val="24"/>
          <w:szCs w:val="24"/>
          <w:u w:val="single"/>
        </w:rPr>
        <w:t>1</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Total annual response</w:t>
      </w:r>
      <w:r w:rsidR="00181D56" w:rsidRPr="00361974">
        <w:rPr>
          <w:rFonts w:ascii="Courier New" w:hAnsi="Courier New" w:cs="Courier New"/>
          <w:sz w:val="24"/>
          <w:szCs w:val="24"/>
        </w:rPr>
        <w:t xml:space="preserve">s </w:t>
      </w:r>
      <w:r w:rsidR="00181D56" w:rsidRPr="00361974">
        <w:rPr>
          <w:rFonts w:ascii="Courier New" w:hAnsi="Courier New" w:cs="Courier New"/>
          <w:sz w:val="24"/>
          <w:szCs w:val="24"/>
        </w:rPr>
        <w:tab/>
      </w:r>
      <w:r w:rsidR="004B1CCF">
        <w:rPr>
          <w:rFonts w:ascii="Courier New" w:hAnsi="Courier New" w:cs="Courier New"/>
          <w:sz w:val="24"/>
          <w:szCs w:val="24"/>
        </w:rPr>
        <w:t>18</w:t>
      </w:r>
      <w:r w:rsidR="00361974">
        <w:rPr>
          <w:rFonts w:ascii="Courier New" w:hAnsi="Courier New" w:cs="Courier New"/>
          <w:sz w:val="24"/>
          <w:szCs w:val="24"/>
        </w:rPr>
        <w:t>0</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hrs/response</w:t>
      </w:r>
      <w:r w:rsidR="003234BB">
        <w:rPr>
          <w:rFonts w:ascii="Courier New" w:hAnsi="Courier New" w:cs="Courier New"/>
          <w:sz w:val="24"/>
          <w:szCs w:val="24"/>
        </w:rPr>
        <w:t xml:space="preserve"> </w:t>
      </w:r>
      <w:r w:rsidRPr="00361974">
        <w:rPr>
          <w:rFonts w:ascii="Courier New" w:hAnsi="Courier New" w:cs="Courier New"/>
          <w:sz w:val="24"/>
          <w:szCs w:val="24"/>
        </w:rPr>
        <w:t xml:space="preserve"> </w:t>
      </w:r>
      <w:r w:rsidR="00B31F25" w:rsidRPr="00361974">
        <w:rPr>
          <w:rFonts w:ascii="Courier New" w:hAnsi="Courier New" w:cs="Courier New"/>
          <w:sz w:val="24"/>
          <w:szCs w:val="24"/>
        </w:rPr>
        <w:tab/>
      </w:r>
      <w:r w:rsidRPr="00361974">
        <w:rPr>
          <w:rFonts w:ascii="Courier New" w:hAnsi="Courier New" w:cs="Courier New"/>
          <w:sz w:val="24"/>
          <w:szCs w:val="24"/>
          <w:u w:val="single"/>
        </w:rPr>
        <w:t xml:space="preserve">x  </w:t>
      </w:r>
      <w:r w:rsidR="004B1CCF">
        <w:rPr>
          <w:rFonts w:ascii="Courier New" w:hAnsi="Courier New" w:cs="Courier New"/>
          <w:sz w:val="24"/>
          <w:szCs w:val="24"/>
          <w:u w:val="single"/>
        </w:rPr>
        <w:t>1</w:t>
      </w:r>
    </w:p>
    <w:p w:rsidR="00D16520" w:rsidRPr="00361974" w:rsidRDefault="00D16520" w:rsidP="00B31F25">
      <w:pPr>
        <w:tabs>
          <w:tab w:val="right" w:pos="8280"/>
        </w:tabs>
        <w:rPr>
          <w:rFonts w:ascii="Courier New" w:hAnsi="Courier New" w:cs="Courier New"/>
          <w:sz w:val="24"/>
          <w:szCs w:val="24"/>
        </w:rPr>
      </w:pPr>
      <w:r w:rsidRPr="00361974">
        <w:rPr>
          <w:rFonts w:ascii="Courier New" w:hAnsi="Courier New" w:cs="Courier New"/>
          <w:sz w:val="24"/>
          <w:szCs w:val="24"/>
        </w:rPr>
        <w:t xml:space="preserve">Estimated total burden/hrs </w:t>
      </w:r>
      <w:r w:rsidR="00181D56" w:rsidRPr="00361974">
        <w:rPr>
          <w:rFonts w:ascii="Courier New" w:hAnsi="Courier New" w:cs="Courier New"/>
          <w:sz w:val="24"/>
          <w:szCs w:val="24"/>
        </w:rPr>
        <w:tab/>
      </w:r>
      <w:r w:rsidR="004B1CCF">
        <w:rPr>
          <w:rFonts w:ascii="Courier New" w:hAnsi="Courier New" w:cs="Courier New"/>
          <w:sz w:val="24"/>
          <w:szCs w:val="24"/>
        </w:rPr>
        <w:t>180</w:t>
      </w:r>
    </w:p>
    <w:p w:rsidR="00D16520" w:rsidRPr="00870384" w:rsidRDefault="00EA55B5" w:rsidP="00B31F25">
      <w:pPr>
        <w:tabs>
          <w:tab w:val="right" w:pos="8280"/>
        </w:tabs>
        <w:rPr>
          <w:rFonts w:ascii="Courier New" w:hAnsi="Courier New" w:cs="Courier New"/>
          <w:sz w:val="24"/>
          <w:szCs w:val="24"/>
        </w:rPr>
      </w:pPr>
      <w:r w:rsidRPr="00870384">
        <w:rPr>
          <w:rFonts w:ascii="Courier New" w:hAnsi="Courier New" w:cs="Courier New"/>
          <w:sz w:val="24"/>
          <w:szCs w:val="24"/>
        </w:rPr>
        <w:t xml:space="preserve">Average wages/hr </w:t>
      </w:r>
      <w:r w:rsidR="00B65C1F">
        <w:rPr>
          <w:rFonts w:ascii="Courier New" w:hAnsi="Courier New" w:cs="Courier New"/>
          <w:sz w:val="24"/>
          <w:szCs w:val="24"/>
        </w:rPr>
        <w:t>*</w:t>
      </w:r>
      <w:r w:rsidR="00B31F25" w:rsidRPr="00870384">
        <w:rPr>
          <w:rFonts w:ascii="Courier New" w:hAnsi="Courier New" w:cs="Courier New"/>
          <w:sz w:val="24"/>
          <w:szCs w:val="24"/>
        </w:rPr>
        <w:tab/>
      </w:r>
      <w:r w:rsidR="00D16520" w:rsidRPr="00870384">
        <w:rPr>
          <w:rFonts w:ascii="Courier New" w:hAnsi="Courier New" w:cs="Courier New"/>
          <w:sz w:val="24"/>
          <w:szCs w:val="24"/>
          <w:u w:val="single"/>
        </w:rPr>
        <w:t xml:space="preserve">x </w:t>
      </w:r>
      <w:r w:rsidR="00B31F25" w:rsidRPr="00870384">
        <w:rPr>
          <w:rFonts w:ascii="Courier New" w:hAnsi="Courier New" w:cs="Courier New"/>
          <w:sz w:val="24"/>
          <w:szCs w:val="24"/>
          <w:u w:val="single"/>
        </w:rPr>
        <w:t>$</w:t>
      </w:r>
      <w:r w:rsidR="00361974" w:rsidRPr="00870384">
        <w:rPr>
          <w:rFonts w:ascii="Courier New" w:hAnsi="Courier New" w:cs="Courier New"/>
          <w:sz w:val="24"/>
          <w:szCs w:val="24"/>
          <w:u w:val="single"/>
        </w:rPr>
        <w:t xml:space="preserve"> </w:t>
      </w:r>
      <w:r w:rsidR="00870384">
        <w:rPr>
          <w:rFonts w:ascii="Courier New" w:hAnsi="Courier New" w:cs="Courier New"/>
          <w:sz w:val="24"/>
          <w:szCs w:val="24"/>
          <w:u w:val="single"/>
        </w:rPr>
        <w:t>44</w:t>
      </w:r>
      <w:r w:rsidR="00B31F25" w:rsidRPr="00870384">
        <w:rPr>
          <w:rFonts w:ascii="Courier New" w:hAnsi="Courier New" w:cs="Courier New"/>
          <w:sz w:val="24"/>
          <w:szCs w:val="24"/>
          <w:u w:val="single"/>
        </w:rPr>
        <w:t>.9</w:t>
      </w:r>
      <w:r w:rsidR="00870384">
        <w:rPr>
          <w:rFonts w:ascii="Courier New" w:hAnsi="Courier New" w:cs="Courier New"/>
          <w:sz w:val="24"/>
          <w:szCs w:val="24"/>
          <w:u w:val="single"/>
        </w:rPr>
        <w:t>2</w:t>
      </w:r>
    </w:p>
    <w:p w:rsidR="00D16520" w:rsidRPr="00870384" w:rsidRDefault="00D16520" w:rsidP="00B31F25">
      <w:pPr>
        <w:tabs>
          <w:tab w:val="right" w:pos="8280"/>
        </w:tabs>
        <w:rPr>
          <w:rFonts w:ascii="Courier New" w:hAnsi="Courier New" w:cs="Courier New"/>
          <w:sz w:val="24"/>
          <w:szCs w:val="24"/>
        </w:rPr>
      </w:pPr>
      <w:r w:rsidRPr="00870384">
        <w:rPr>
          <w:rFonts w:ascii="Courier New" w:hAnsi="Courier New" w:cs="Courier New"/>
          <w:sz w:val="24"/>
          <w:szCs w:val="24"/>
        </w:rPr>
        <w:t xml:space="preserve">Estimated cost to the </w:t>
      </w:r>
      <w:r w:rsidR="00181D56" w:rsidRPr="00870384">
        <w:rPr>
          <w:rFonts w:ascii="Courier New" w:hAnsi="Courier New" w:cs="Courier New"/>
          <w:sz w:val="24"/>
          <w:szCs w:val="24"/>
        </w:rPr>
        <w:t xml:space="preserve">public </w:t>
      </w:r>
      <w:r w:rsidR="00181D56" w:rsidRPr="00870384">
        <w:rPr>
          <w:rFonts w:ascii="Courier New" w:hAnsi="Courier New" w:cs="Courier New"/>
          <w:sz w:val="24"/>
          <w:szCs w:val="24"/>
        </w:rPr>
        <w:tab/>
        <w:t>$</w:t>
      </w:r>
      <w:r w:rsidR="00CA14B2">
        <w:rPr>
          <w:rFonts w:ascii="Courier New" w:hAnsi="Courier New" w:cs="Courier New"/>
          <w:sz w:val="24"/>
          <w:szCs w:val="24"/>
        </w:rPr>
        <w:t xml:space="preserve"> 8,085.60</w:t>
      </w:r>
    </w:p>
    <w:p w:rsidR="00B31F25" w:rsidRPr="00361974" w:rsidRDefault="00B31F25" w:rsidP="00B31F25">
      <w:pPr>
        <w:tabs>
          <w:tab w:val="left" w:leader="dot" w:pos="7740"/>
          <w:tab w:val="right" w:pos="9270"/>
        </w:tabs>
        <w:rPr>
          <w:rFonts w:ascii="Courier New" w:hAnsi="Courier New" w:cs="Courier New"/>
          <w:sz w:val="24"/>
          <w:szCs w:val="24"/>
        </w:rPr>
      </w:pPr>
    </w:p>
    <w:p w:rsidR="00B31F25" w:rsidRPr="00361974" w:rsidRDefault="00B65C1F">
      <w:pPr>
        <w:rPr>
          <w:rFonts w:ascii="Courier New" w:hAnsi="Courier New" w:cs="Courier New"/>
          <w:sz w:val="24"/>
          <w:szCs w:val="24"/>
        </w:rPr>
      </w:pPr>
      <w:r>
        <w:rPr>
          <w:rFonts w:ascii="Courier New" w:hAnsi="Courier New" w:cs="Courier New"/>
          <w:sz w:val="24"/>
          <w:szCs w:val="24"/>
        </w:rPr>
        <w:t>*</w:t>
      </w:r>
      <w:r w:rsidR="004B1CCF">
        <w:rPr>
          <w:rFonts w:ascii="Courier New" w:hAnsi="Courier New" w:cs="Courier New"/>
          <w:sz w:val="24"/>
          <w:szCs w:val="24"/>
        </w:rPr>
        <w:t xml:space="preserve"> </w:t>
      </w:r>
      <w:r w:rsidR="003234BB">
        <w:rPr>
          <w:rFonts w:ascii="Courier New" w:hAnsi="Courier New" w:cs="Courier New"/>
          <w:sz w:val="24"/>
          <w:szCs w:val="24"/>
        </w:rPr>
        <w:t>The average wages per hour are</w:t>
      </w:r>
      <w:r w:rsidR="00B31F25" w:rsidRPr="00870384">
        <w:rPr>
          <w:rFonts w:ascii="Courier New" w:hAnsi="Courier New" w:cs="Courier New"/>
          <w:sz w:val="24"/>
          <w:szCs w:val="24"/>
        </w:rPr>
        <w:t xml:space="preserve"> based on a GS-12, step </w:t>
      </w:r>
      <w:r w:rsidR="00870384" w:rsidRPr="00870384">
        <w:rPr>
          <w:rFonts w:ascii="Courier New" w:hAnsi="Courier New" w:cs="Courier New"/>
          <w:sz w:val="24"/>
          <w:szCs w:val="24"/>
        </w:rPr>
        <w:t>1 (equivalent), salary plus 36.2</w:t>
      </w:r>
      <w:r w:rsidR="00B31F25" w:rsidRPr="00870384">
        <w:rPr>
          <w:rFonts w:ascii="Courier New" w:hAnsi="Courier New" w:cs="Courier New"/>
          <w:sz w:val="24"/>
          <w:szCs w:val="24"/>
        </w:rPr>
        <w:t>5 percent burden</w:t>
      </w:r>
      <w:r w:rsidR="00870384" w:rsidRPr="00870384">
        <w:rPr>
          <w:rFonts w:ascii="Courier New" w:hAnsi="Courier New" w:cs="Courier New"/>
          <w:sz w:val="24"/>
          <w:szCs w:val="24"/>
        </w:rPr>
        <w:t xml:space="preserve"> per OMB Memorandum M-08-13, dated March 11, 2008</w:t>
      </w:r>
      <w:r w:rsidR="00B31F25" w:rsidRPr="00870384">
        <w:rPr>
          <w:rFonts w:ascii="Courier New" w:hAnsi="Courier New" w:cs="Courier New"/>
          <w:sz w:val="24"/>
          <w:szCs w:val="24"/>
        </w:rPr>
        <w:t>.</w:t>
      </w:r>
    </w:p>
    <w:p w:rsidR="004E1551" w:rsidRPr="00361974" w:rsidRDefault="004E1551">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14.  </w:t>
      </w:r>
      <w:r w:rsidRPr="00361974">
        <w:rPr>
          <w:rFonts w:ascii="Courier New" w:hAnsi="Courier New" w:cs="Courier New"/>
          <w:b/>
          <w:sz w:val="24"/>
          <w:szCs w:val="24"/>
        </w:rPr>
        <w:t>Estimated cost to the Government</w:t>
      </w:r>
      <w:r w:rsidRPr="00361974">
        <w:rPr>
          <w:rFonts w:ascii="Courier New" w:hAnsi="Courier New" w:cs="Courier New"/>
          <w:sz w:val="24"/>
          <w:szCs w:val="24"/>
        </w:rPr>
        <w:t>.  Time required for Governmentwide review is estimated at 30 minutes.  Time required to process requests is estimated at 30 minutes.</w:t>
      </w:r>
    </w:p>
    <w:p w:rsidR="00D16520" w:rsidRPr="00361974" w:rsidRDefault="00D16520">
      <w:pPr>
        <w:rPr>
          <w:rFonts w:ascii="Courier New" w:hAnsi="Courier New" w:cs="Courier New"/>
          <w:sz w:val="24"/>
          <w:szCs w:val="24"/>
        </w:rPr>
      </w:pPr>
    </w:p>
    <w:p w:rsidR="00D16520" w:rsidRPr="00361974" w:rsidRDefault="00D16520">
      <w:pPr>
        <w:tabs>
          <w:tab w:val="left" w:leader="dot" w:pos="7740"/>
          <w:tab w:val="right" w:pos="9270"/>
        </w:tabs>
        <w:jc w:val="center"/>
        <w:rPr>
          <w:rFonts w:ascii="Courier New" w:hAnsi="Courier New" w:cs="Courier New"/>
          <w:sz w:val="24"/>
          <w:szCs w:val="24"/>
          <w:u w:val="single"/>
        </w:rPr>
      </w:pPr>
      <w:r w:rsidRPr="00361974">
        <w:rPr>
          <w:rFonts w:ascii="Courier New" w:hAnsi="Courier New" w:cs="Courier New"/>
          <w:sz w:val="24"/>
          <w:szCs w:val="24"/>
          <w:u w:val="single"/>
        </w:rPr>
        <w:t>Annual Reporting Burden and Cost</w:t>
      </w:r>
    </w:p>
    <w:p w:rsidR="00D16520" w:rsidRPr="00361974" w:rsidRDefault="00D16520">
      <w:pPr>
        <w:tabs>
          <w:tab w:val="left" w:leader="dot" w:pos="7740"/>
          <w:tab w:val="right" w:pos="9270"/>
        </w:tabs>
        <w:rPr>
          <w:rFonts w:ascii="Courier New" w:hAnsi="Courier New" w:cs="Courier New"/>
          <w:sz w:val="24"/>
          <w:szCs w:val="24"/>
        </w:rPr>
      </w:pPr>
    </w:p>
    <w:p w:rsidR="00EA55B5" w:rsidRPr="00361974" w:rsidRDefault="003234BB" w:rsidP="00EA55B5">
      <w:pPr>
        <w:tabs>
          <w:tab w:val="right" w:pos="8280"/>
        </w:tabs>
        <w:rPr>
          <w:rFonts w:ascii="Courier New" w:hAnsi="Courier New" w:cs="Courier New"/>
          <w:sz w:val="24"/>
          <w:szCs w:val="24"/>
        </w:rPr>
      </w:pPr>
      <w:r>
        <w:rPr>
          <w:rFonts w:ascii="Courier New" w:hAnsi="Courier New" w:cs="Courier New"/>
          <w:sz w:val="24"/>
          <w:szCs w:val="24"/>
        </w:rPr>
        <w:t>Estimated respondents</w:t>
      </w:r>
      <w:r w:rsidR="00EA55B5" w:rsidRPr="00361974">
        <w:rPr>
          <w:rFonts w:ascii="Courier New" w:hAnsi="Courier New" w:cs="Courier New"/>
          <w:sz w:val="24"/>
          <w:szCs w:val="24"/>
        </w:rPr>
        <w:t>/yr</w:t>
      </w:r>
      <w:r w:rsidR="00EA55B5" w:rsidRPr="00361974">
        <w:rPr>
          <w:rFonts w:ascii="Courier New" w:hAnsi="Courier New" w:cs="Courier New"/>
          <w:sz w:val="24"/>
          <w:szCs w:val="24"/>
        </w:rPr>
        <w:tab/>
      </w:r>
      <w:r>
        <w:rPr>
          <w:rFonts w:ascii="Courier New" w:hAnsi="Courier New" w:cs="Courier New"/>
          <w:sz w:val="24"/>
          <w:szCs w:val="24"/>
        </w:rPr>
        <w:t>18</w:t>
      </w:r>
      <w:r w:rsidR="00361974">
        <w:rPr>
          <w:rFonts w:ascii="Courier New" w:hAnsi="Courier New" w:cs="Courier New"/>
          <w:sz w:val="24"/>
          <w:szCs w:val="24"/>
        </w:rPr>
        <w:t>0</w:t>
      </w:r>
    </w:p>
    <w:p w:rsidR="00EA55B5" w:rsidRPr="00361974" w:rsidRDefault="003234BB" w:rsidP="00EA55B5">
      <w:pPr>
        <w:tabs>
          <w:tab w:val="right" w:pos="8280"/>
        </w:tabs>
        <w:rPr>
          <w:rFonts w:ascii="Courier New" w:hAnsi="Courier New" w:cs="Courier New"/>
          <w:sz w:val="24"/>
          <w:szCs w:val="24"/>
        </w:rPr>
      </w:pPr>
      <w:r>
        <w:rPr>
          <w:rFonts w:ascii="Courier New" w:hAnsi="Courier New" w:cs="Courier New"/>
          <w:sz w:val="24"/>
          <w:szCs w:val="24"/>
        </w:rPr>
        <w:t>Number of r</w:t>
      </w:r>
      <w:r w:rsidR="00EA55B5" w:rsidRPr="00361974">
        <w:rPr>
          <w:rFonts w:ascii="Courier New" w:hAnsi="Courier New" w:cs="Courier New"/>
          <w:sz w:val="24"/>
          <w:szCs w:val="24"/>
        </w:rPr>
        <w:t xml:space="preserve">esponses annually </w:t>
      </w:r>
      <w:r w:rsidR="00EA55B5" w:rsidRPr="00361974">
        <w:rPr>
          <w:rFonts w:ascii="Courier New" w:hAnsi="Courier New" w:cs="Courier New"/>
          <w:sz w:val="24"/>
          <w:szCs w:val="24"/>
        </w:rPr>
        <w:tab/>
      </w:r>
      <w:r w:rsidR="00EA55B5" w:rsidRPr="00361974">
        <w:rPr>
          <w:rFonts w:ascii="Courier New" w:hAnsi="Courier New" w:cs="Courier New"/>
          <w:sz w:val="24"/>
          <w:szCs w:val="24"/>
          <w:u w:val="single"/>
        </w:rPr>
        <w:t>x 1</w:t>
      </w:r>
    </w:p>
    <w:p w:rsidR="00EA55B5" w:rsidRPr="00361974" w:rsidRDefault="003234BB" w:rsidP="00EA55B5">
      <w:pPr>
        <w:tabs>
          <w:tab w:val="right" w:pos="8280"/>
        </w:tabs>
        <w:rPr>
          <w:rFonts w:ascii="Courier New" w:hAnsi="Courier New" w:cs="Courier New"/>
          <w:sz w:val="24"/>
          <w:szCs w:val="24"/>
        </w:rPr>
      </w:pPr>
      <w:r>
        <w:rPr>
          <w:rFonts w:ascii="Courier New" w:hAnsi="Courier New" w:cs="Courier New"/>
          <w:sz w:val="24"/>
          <w:szCs w:val="24"/>
        </w:rPr>
        <w:t xml:space="preserve">Total annual responses </w:t>
      </w:r>
      <w:r>
        <w:rPr>
          <w:rFonts w:ascii="Courier New" w:hAnsi="Courier New" w:cs="Courier New"/>
          <w:sz w:val="24"/>
          <w:szCs w:val="24"/>
        </w:rPr>
        <w:tab/>
        <w:t>18</w:t>
      </w:r>
      <w:r w:rsidR="00361974">
        <w:rPr>
          <w:rFonts w:ascii="Courier New" w:hAnsi="Courier New" w:cs="Courier New"/>
          <w:sz w:val="24"/>
          <w:szCs w:val="24"/>
        </w:rPr>
        <w:t>0</w:t>
      </w:r>
    </w:p>
    <w:p w:rsidR="00D16520" w:rsidRPr="00361974" w:rsidRDefault="00B31F25" w:rsidP="00B31F25">
      <w:pPr>
        <w:tabs>
          <w:tab w:val="right" w:pos="8280"/>
          <w:tab w:val="right" w:pos="9270"/>
        </w:tabs>
        <w:rPr>
          <w:rFonts w:ascii="Courier New" w:hAnsi="Courier New" w:cs="Courier New"/>
          <w:sz w:val="24"/>
          <w:szCs w:val="24"/>
          <w:u w:val="single"/>
        </w:rPr>
      </w:pPr>
      <w:r w:rsidRPr="00361974">
        <w:rPr>
          <w:rFonts w:ascii="Courier New" w:hAnsi="Courier New" w:cs="Courier New"/>
          <w:sz w:val="24"/>
          <w:szCs w:val="24"/>
        </w:rPr>
        <w:t>Reviewing time/hr</w:t>
      </w:r>
      <w:r w:rsidRPr="00361974">
        <w:rPr>
          <w:rFonts w:ascii="Courier New" w:hAnsi="Courier New" w:cs="Courier New"/>
          <w:sz w:val="24"/>
          <w:szCs w:val="24"/>
        </w:rPr>
        <w:tab/>
      </w:r>
      <w:r w:rsidR="00EA55B5" w:rsidRPr="00361974">
        <w:rPr>
          <w:rFonts w:ascii="Courier New" w:hAnsi="Courier New" w:cs="Courier New"/>
          <w:sz w:val="24"/>
          <w:szCs w:val="24"/>
        </w:rPr>
        <w:t xml:space="preserve"> </w:t>
      </w:r>
      <w:r w:rsidR="00EA55B5" w:rsidRPr="00361974">
        <w:rPr>
          <w:rFonts w:ascii="Courier New" w:hAnsi="Courier New" w:cs="Courier New"/>
          <w:sz w:val="24"/>
          <w:szCs w:val="24"/>
          <w:u w:val="single"/>
        </w:rPr>
        <w:t>x 1</w:t>
      </w:r>
    </w:p>
    <w:p w:rsidR="00D16520" w:rsidRPr="00361974" w:rsidRDefault="00EA55B5" w:rsidP="00B31F25">
      <w:pPr>
        <w:tabs>
          <w:tab w:val="right" w:pos="8280"/>
        </w:tabs>
        <w:rPr>
          <w:rFonts w:ascii="Courier New" w:hAnsi="Courier New" w:cs="Courier New"/>
          <w:sz w:val="24"/>
          <w:szCs w:val="24"/>
        </w:rPr>
      </w:pPr>
      <w:r w:rsidRPr="00361974">
        <w:rPr>
          <w:rFonts w:ascii="Courier New" w:hAnsi="Courier New" w:cs="Courier New"/>
          <w:sz w:val="24"/>
          <w:szCs w:val="24"/>
        </w:rPr>
        <w:t>Estimated total burden/hrs</w:t>
      </w:r>
      <w:r w:rsidR="00B31F25" w:rsidRPr="00361974">
        <w:rPr>
          <w:rFonts w:ascii="Courier New" w:hAnsi="Courier New" w:cs="Courier New"/>
          <w:sz w:val="24"/>
          <w:szCs w:val="24"/>
        </w:rPr>
        <w:tab/>
      </w:r>
      <w:r w:rsidR="003234BB">
        <w:rPr>
          <w:rFonts w:ascii="Courier New" w:hAnsi="Courier New" w:cs="Courier New"/>
          <w:sz w:val="24"/>
          <w:szCs w:val="24"/>
        </w:rPr>
        <w:t>18</w:t>
      </w:r>
      <w:r w:rsidR="00361974">
        <w:rPr>
          <w:rFonts w:ascii="Courier New" w:hAnsi="Courier New" w:cs="Courier New"/>
          <w:sz w:val="24"/>
          <w:szCs w:val="24"/>
        </w:rPr>
        <w:t>0</w:t>
      </w:r>
    </w:p>
    <w:p w:rsidR="00D16520" w:rsidRPr="003234BB" w:rsidRDefault="00D16520" w:rsidP="00B31F25">
      <w:pPr>
        <w:tabs>
          <w:tab w:val="right" w:pos="8280"/>
        </w:tabs>
        <w:rPr>
          <w:rFonts w:ascii="Courier New" w:hAnsi="Courier New" w:cs="Courier New"/>
          <w:b/>
          <w:sz w:val="24"/>
          <w:szCs w:val="24"/>
        </w:rPr>
      </w:pPr>
      <w:r w:rsidRPr="00361974">
        <w:rPr>
          <w:rFonts w:ascii="Courier New" w:hAnsi="Courier New" w:cs="Courier New"/>
          <w:sz w:val="24"/>
          <w:szCs w:val="24"/>
        </w:rPr>
        <w:t>Average wages/hr</w:t>
      </w:r>
      <w:r w:rsidR="00B31F25" w:rsidRPr="00361974">
        <w:rPr>
          <w:rFonts w:ascii="Courier New" w:hAnsi="Courier New" w:cs="Courier New"/>
          <w:sz w:val="24"/>
          <w:szCs w:val="24"/>
        </w:rPr>
        <w:t xml:space="preserve"> </w:t>
      </w:r>
      <w:r w:rsidR="001C1C62" w:rsidRPr="00361974">
        <w:rPr>
          <w:rFonts w:ascii="Courier New" w:hAnsi="Courier New" w:cs="Courier New"/>
          <w:sz w:val="24"/>
          <w:szCs w:val="24"/>
        </w:rPr>
        <w:t>*</w:t>
      </w:r>
      <w:r w:rsidR="00B31F25" w:rsidRPr="00361974">
        <w:rPr>
          <w:rFonts w:ascii="Courier New" w:hAnsi="Courier New" w:cs="Courier New"/>
          <w:sz w:val="24"/>
          <w:szCs w:val="24"/>
        </w:rPr>
        <w:tab/>
      </w:r>
      <w:r w:rsidRPr="003234BB">
        <w:rPr>
          <w:rFonts w:ascii="Courier New" w:hAnsi="Courier New" w:cs="Courier New"/>
          <w:sz w:val="24"/>
          <w:szCs w:val="24"/>
          <w:u w:val="single"/>
        </w:rPr>
        <w:t>x $</w:t>
      </w:r>
      <w:r w:rsidR="0049430A" w:rsidRPr="003234BB">
        <w:rPr>
          <w:rFonts w:ascii="Courier New" w:hAnsi="Courier New" w:cs="Courier New"/>
          <w:b/>
          <w:sz w:val="24"/>
          <w:szCs w:val="24"/>
          <w:u w:val="single"/>
        </w:rPr>
        <w:t xml:space="preserve"> </w:t>
      </w:r>
      <w:r w:rsidR="003234BB">
        <w:rPr>
          <w:rFonts w:ascii="Courier New" w:hAnsi="Courier New" w:cs="Courier New"/>
          <w:sz w:val="24"/>
          <w:szCs w:val="24"/>
          <w:u w:val="single"/>
        </w:rPr>
        <w:t>44</w:t>
      </w:r>
      <w:r w:rsidR="003234BB" w:rsidRPr="00870384">
        <w:rPr>
          <w:rFonts w:ascii="Courier New" w:hAnsi="Courier New" w:cs="Courier New"/>
          <w:sz w:val="24"/>
          <w:szCs w:val="24"/>
          <w:u w:val="single"/>
        </w:rPr>
        <w:t>.9</w:t>
      </w:r>
      <w:r w:rsidR="003234BB">
        <w:rPr>
          <w:rFonts w:ascii="Courier New" w:hAnsi="Courier New" w:cs="Courier New"/>
          <w:sz w:val="24"/>
          <w:szCs w:val="24"/>
          <w:u w:val="single"/>
        </w:rPr>
        <w:t>2</w:t>
      </w:r>
    </w:p>
    <w:p w:rsidR="00D16520" w:rsidRPr="003234BB" w:rsidRDefault="00EA55B5" w:rsidP="00B31F25">
      <w:pPr>
        <w:tabs>
          <w:tab w:val="right" w:pos="8280"/>
        </w:tabs>
        <w:rPr>
          <w:rFonts w:ascii="Courier New" w:hAnsi="Courier New" w:cs="Courier New"/>
          <w:b/>
          <w:sz w:val="24"/>
          <w:szCs w:val="24"/>
        </w:rPr>
      </w:pPr>
      <w:r w:rsidRPr="003234BB">
        <w:rPr>
          <w:rFonts w:ascii="Courier New" w:hAnsi="Courier New" w:cs="Courier New"/>
          <w:sz w:val="24"/>
          <w:szCs w:val="24"/>
        </w:rPr>
        <w:t>Estimated cost to the Government</w:t>
      </w:r>
      <w:r w:rsidR="003234BB">
        <w:rPr>
          <w:rFonts w:ascii="Courier New" w:hAnsi="Courier New" w:cs="Courier New"/>
          <w:sz w:val="24"/>
          <w:szCs w:val="24"/>
        </w:rPr>
        <w:t xml:space="preserve"> </w:t>
      </w:r>
      <w:r w:rsidR="00B31F25" w:rsidRPr="003234BB">
        <w:rPr>
          <w:rFonts w:ascii="Courier New" w:hAnsi="Courier New" w:cs="Courier New"/>
          <w:b/>
          <w:sz w:val="24"/>
          <w:szCs w:val="24"/>
        </w:rPr>
        <w:tab/>
      </w:r>
      <w:r w:rsidR="001C1C62" w:rsidRPr="003234BB">
        <w:rPr>
          <w:rFonts w:ascii="Courier New" w:hAnsi="Courier New" w:cs="Courier New"/>
          <w:sz w:val="24"/>
          <w:szCs w:val="24"/>
        </w:rPr>
        <w:t>$</w:t>
      </w:r>
      <w:r w:rsidR="00361974" w:rsidRPr="003234BB">
        <w:rPr>
          <w:rFonts w:ascii="Courier New" w:hAnsi="Courier New" w:cs="Courier New"/>
          <w:b/>
          <w:sz w:val="24"/>
          <w:szCs w:val="24"/>
        </w:rPr>
        <w:t xml:space="preserve"> </w:t>
      </w:r>
      <w:r w:rsidR="003234BB">
        <w:rPr>
          <w:rFonts w:ascii="Courier New" w:hAnsi="Courier New" w:cs="Courier New"/>
          <w:sz w:val="24"/>
          <w:szCs w:val="24"/>
        </w:rPr>
        <w:t>8,085.</w:t>
      </w:r>
      <w:r w:rsidR="00CA14B2">
        <w:rPr>
          <w:rFonts w:ascii="Courier New" w:hAnsi="Courier New" w:cs="Courier New"/>
          <w:sz w:val="24"/>
          <w:szCs w:val="24"/>
        </w:rPr>
        <w:t>60</w:t>
      </w:r>
    </w:p>
    <w:p w:rsidR="00D16520" w:rsidRPr="00361974" w:rsidRDefault="00D16520">
      <w:pPr>
        <w:rPr>
          <w:rFonts w:ascii="Courier New" w:hAnsi="Courier New" w:cs="Courier New"/>
          <w:sz w:val="24"/>
          <w:szCs w:val="24"/>
        </w:rPr>
      </w:pPr>
    </w:p>
    <w:p w:rsidR="001C1C62" w:rsidRPr="00361974" w:rsidRDefault="001C1C62">
      <w:pPr>
        <w:rPr>
          <w:rFonts w:ascii="Courier New" w:hAnsi="Courier New" w:cs="Courier New"/>
          <w:sz w:val="24"/>
          <w:szCs w:val="24"/>
        </w:rPr>
      </w:pPr>
      <w:r w:rsidRPr="00361974">
        <w:rPr>
          <w:rFonts w:ascii="Courier New" w:hAnsi="Courier New" w:cs="Courier New"/>
          <w:sz w:val="24"/>
          <w:szCs w:val="24"/>
        </w:rPr>
        <w:t xml:space="preserve">* </w:t>
      </w:r>
      <w:r w:rsidR="003234BB">
        <w:rPr>
          <w:rFonts w:ascii="Courier New" w:hAnsi="Courier New" w:cs="Courier New"/>
          <w:sz w:val="24"/>
          <w:szCs w:val="24"/>
        </w:rPr>
        <w:t>The average wages per hour are</w:t>
      </w:r>
      <w:r w:rsidR="003234BB" w:rsidRPr="00870384">
        <w:rPr>
          <w:rFonts w:ascii="Courier New" w:hAnsi="Courier New" w:cs="Courier New"/>
          <w:sz w:val="24"/>
          <w:szCs w:val="24"/>
        </w:rPr>
        <w:t xml:space="preserve"> based on a GS-12, step 1 (equivalent), salary plus 36.25 percent burden per OMB Memorandum M-08-13, dated March 11, 2008</w:t>
      </w:r>
      <w:r w:rsidR="003234BB">
        <w:rPr>
          <w:rFonts w:ascii="Courier New" w:hAnsi="Courier New" w:cs="Courier New"/>
          <w:sz w:val="24"/>
          <w:szCs w:val="24"/>
        </w:rPr>
        <w:t>.</w:t>
      </w:r>
    </w:p>
    <w:p w:rsidR="008663D4" w:rsidRPr="00361974" w:rsidRDefault="008663D4">
      <w:pPr>
        <w:rPr>
          <w:rFonts w:ascii="Courier New" w:hAnsi="Courier New" w:cs="Courier New"/>
          <w:sz w:val="24"/>
          <w:szCs w:val="24"/>
        </w:rPr>
      </w:pPr>
    </w:p>
    <w:p w:rsidR="00D16520" w:rsidRPr="00B65C1F" w:rsidRDefault="00D16520" w:rsidP="00757A03">
      <w:pPr>
        <w:rPr>
          <w:rFonts w:ascii="Courier New" w:hAnsi="Courier New" w:cs="Courier New"/>
          <w:sz w:val="24"/>
          <w:szCs w:val="24"/>
        </w:rPr>
      </w:pPr>
      <w:r w:rsidRPr="00361974">
        <w:rPr>
          <w:rFonts w:ascii="Courier New" w:hAnsi="Courier New" w:cs="Courier New"/>
          <w:sz w:val="24"/>
          <w:szCs w:val="24"/>
        </w:rPr>
        <w:t xml:space="preserve">15. </w:t>
      </w:r>
      <w:r w:rsidR="00B97867">
        <w:rPr>
          <w:rFonts w:ascii="Courier New" w:hAnsi="Courier New" w:cs="Courier New"/>
          <w:sz w:val="24"/>
          <w:szCs w:val="24"/>
        </w:rPr>
        <w:t xml:space="preserve"> </w:t>
      </w:r>
      <w:r w:rsidRPr="00361974">
        <w:rPr>
          <w:rFonts w:ascii="Courier New" w:hAnsi="Courier New" w:cs="Courier New"/>
          <w:b/>
          <w:sz w:val="24"/>
          <w:szCs w:val="24"/>
        </w:rPr>
        <w:t xml:space="preserve">Explain reasons for program changes or adjustments reported in Item 13 or 14.  </w:t>
      </w:r>
      <w:r w:rsidRPr="00361974">
        <w:rPr>
          <w:rFonts w:ascii="Courier New" w:hAnsi="Courier New" w:cs="Courier New"/>
          <w:sz w:val="24"/>
          <w:szCs w:val="24"/>
        </w:rPr>
        <w:t>The information collection requirement in the FAR remains unchanged.</w:t>
      </w:r>
      <w:r w:rsidR="00757A03" w:rsidRPr="00757A03">
        <w:rPr>
          <w:rFonts w:ascii="Courier New" w:hAnsi="Courier New" w:cs="Courier New"/>
          <w:sz w:val="24"/>
          <w:szCs w:val="24"/>
        </w:rPr>
        <w:t xml:space="preserve"> </w:t>
      </w:r>
      <w:r w:rsidR="00757A03" w:rsidRPr="00B65C1F">
        <w:rPr>
          <w:rFonts w:ascii="Courier New" w:hAnsi="Courier New" w:cs="Courier New"/>
          <w:sz w:val="24"/>
          <w:szCs w:val="24"/>
        </w:rPr>
        <w:t xml:space="preserve">The number of estimated respondents per year is being increased from </w:t>
      </w:r>
      <w:r w:rsidR="00EB79FD">
        <w:rPr>
          <w:rFonts w:ascii="Courier New" w:hAnsi="Courier New" w:cs="Courier New"/>
          <w:sz w:val="24"/>
          <w:szCs w:val="24"/>
        </w:rPr>
        <w:t>140</w:t>
      </w:r>
      <w:r w:rsidR="00757A03" w:rsidRPr="00B65C1F">
        <w:rPr>
          <w:rFonts w:ascii="Courier New" w:hAnsi="Courier New" w:cs="Courier New"/>
          <w:sz w:val="24"/>
          <w:szCs w:val="24"/>
        </w:rPr>
        <w:t xml:space="preserve"> respondents to 180 respondents based on analysis of </w:t>
      </w:r>
      <w:r w:rsidR="00EB79FD">
        <w:rPr>
          <w:rFonts w:ascii="Courier New" w:hAnsi="Courier New" w:cs="Courier New"/>
          <w:sz w:val="24"/>
          <w:szCs w:val="24"/>
        </w:rPr>
        <w:t xml:space="preserve">FY 2012 </w:t>
      </w:r>
      <w:r w:rsidR="00757A03" w:rsidRPr="00B65C1F">
        <w:rPr>
          <w:rFonts w:ascii="Courier New" w:hAnsi="Courier New" w:cs="Courier New"/>
          <w:sz w:val="24"/>
          <w:szCs w:val="24"/>
        </w:rPr>
        <w:t xml:space="preserve">data </w:t>
      </w:r>
      <w:r w:rsidR="00EB79FD">
        <w:rPr>
          <w:rFonts w:ascii="Courier New" w:hAnsi="Courier New" w:cs="Courier New"/>
          <w:sz w:val="24"/>
          <w:szCs w:val="24"/>
        </w:rPr>
        <w:t>obtained from FPDS</w:t>
      </w:r>
      <w:r w:rsidR="00757A03" w:rsidRPr="00B65C1F">
        <w:rPr>
          <w:rFonts w:ascii="Courier New" w:hAnsi="Courier New" w:cs="Courier New"/>
          <w:sz w:val="24"/>
          <w:szCs w:val="24"/>
        </w:rPr>
        <w:t>.  The estimated hours per response are being increased from 30 minutes to 1 hour based on a new evaluation of the FAR submission requirements</w:t>
      </w:r>
      <w:r w:rsidR="00B65C1F" w:rsidRPr="00B65C1F">
        <w:rPr>
          <w:rFonts w:ascii="Courier New" w:hAnsi="Courier New" w:cs="Courier New"/>
          <w:sz w:val="24"/>
          <w:szCs w:val="24"/>
        </w:rPr>
        <w:t>.  The estimated cost to the Government has been increased based on the increased estimated total burden hours resulting from analysis of new data available.</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16.  </w:t>
      </w:r>
      <w:r w:rsidRPr="00361974">
        <w:rPr>
          <w:rFonts w:ascii="Courier New" w:hAnsi="Courier New" w:cs="Courier New"/>
          <w:b/>
          <w:sz w:val="24"/>
          <w:szCs w:val="24"/>
        </w:rPr>
        <w:t>Outline plans for published results of information collections.</w:t>
      </w:r>
      <w:r w:rsidRPr="00361974">
        <w:rPr>
          <w:rFonts w:ascii="Courier New" w:hAnsi="Courier New" w:cs="Courier New"/>
          <w:sz w:val="24"/>
          <w:szCs w:val="24"/>
        </w:rPr>
        <w:t xml:space="preserve">  Results will not be tabulated or published.</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t xml:space="preserve">17.  </w:t>
      </w:r>
      <w:r w:rsidRPr="00361974">
        <w:rPr>
          <w:rFonts w:ascii="Courier New" w:hAnsi="Courier New" w:cs="Courier New"/>
          <w:b/>
          <w:sz w:val="24"/>
          <w:szCs w:val="24"/>
        </w:rPr>
        <w:t>Approval not to display expiration date</w:t>
      </w:r>
      <w:r w:rsidRPr="00361974">
        <w:rPr>
          <w:rFonts w:ascii="Courier New" w:hAnsi="Courier New" w:cs="Courier New"/>
          <w:sz w:val="24"/>
          <w:szCs w:val="24"/>
        </w:rPr>
        <w:t>.  Not applicable.</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sz w:val="24"/>
          <w:szCs w:val="24"/>
        </w:rPr>
        <w:lastRenderedPageBreak/>
        <w:t xml:space="preserve">18.  </w:t>
      </w:r>
      <w:r w:rsidRPr="00361974">
        <w:rPr>
          <w:rFonts w:ascii="Courier New" w:hAnsi="Courier New" w:cs="Courier New"/>
          <w:b/>
          <w:sz w:val="24"/>
          <w:szCs w:val="24"/>
        </w:rPr>
        <w:t>Explanation of exception to certification statement</w:t>
      </w:r>
      <w:r w:rsidRPr="00361974">
        <w:rPr>
          <w:rFonts w:ascii="Courier New" w:hAnsi="Courier New" w:cs="Courier New"/>
          <w:sz w:val="24"/>
          <w:szCs w:val="24"/>
        </w:rPr>
        <w:t>.  Not applicable.</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r w:rsidRPr="00361974">
        <w:rPr>
          <w:rFonts w:ascii="Courier New" w:hAnsi="Courier New" w:cs="Courier New"/>
          <w:b/>
          <w:sz w:val="24"/>
          <w:szCs w:val="24"/>
        </w:rPr>
        <w:t>B.  Collections of Information Employing Statistical Methods.</w:t>
      </w:r>
      <w:r w:rsidR="002D5010" w:rsidRPr="00361974">
        <w:rPr>
          <w:rFonts w:ascii="Courier New" w:hAnsi="Courier New" w:cs="Courier New"/>
          <w:sz w:val="24"/>
          <w:szCs w:val="24"/>
        </w:rPr>
        <w:t xml:space="preserve">  </w:t>
      </w:r>
      <w:r w:rsidRPr="00361974">
        <w:rPr>
          <w:rFonts w:ascii="Courier New" w:hAnsi="Courier New" w:cs="Courier New"/>
          <w:sz w:val="24"/>
          <w:szCs w:val="24"/>
        </w:rPr>
        <w:t>Statistical methods are not used in this information collection.</w:t>
      </w:r>
    </w:p>
    <w:p w:rsidR="00D16520" w:rsidRPr="00361974" w:rsidRDefault="00D16520">
      <w:pPr>
        <w:rPr>
          <w:rFonts w:ascii="Courier New" w:hAnsi="Courier New" w:cs="Courier New"/>
          <w:sz w:val="24"/>
          <w:szCs w:val="24"/>
        </w:rPr>
      </w:pPr>
    </w:p>
    <w:p w:rsidR="00D16520" w:rsidRPr="00361974" w:rsidRDefault="00D16520">
      <w:pPr>
        <w:rPr>
          <w:rFonts w:ascii="Courier New" w:hAnsi="Courier New" w:cs="Courier New"/>
          <w:sz w:val="24"/>
          <w:szCs w:val="24"/>
        </w:rPr>
      </w:pPr>
    </w:p>
    <w:p w:rsidR="00D16520" w:rsidRPr="00361974" w:rsidRDefault="00D16520" w:rsidP="00B97867">
      <w:pPr>
        <w:rPr>
          <w:rFonts w:ascii="Courier New" w:hAnsi="Courier New" w:cs="Courier New"/>
          <w:sz w:val="24"/>
          <w:szCs w:val="24"/>
        </w:rPr>
      </w:pPr>
    </w:p>
    <w:sectPr w:rsidR="00D16520" w:rsidRPr="00361974" w:rsidSect="00345056">
      <w:footerReference w:type="default" r:id="rId8"/>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02E" w:rsidRDefault="0071502E">
      <w:r>
        <w:separator/>
      </w:r>
    </w:p>
  </w:endnote>
  <w:endnote w:type="continuationSeparator" w:id="0">
    <w:p w:rsidR="0071502E" w:rsidRDefault="00715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85" w:rsidRPr="00A020CD" w:rsidRDefault="002E5A17">
    <w:pPr>
      <w:pStyle w:val="Footer"/>
      <w:framePr w:wrap="auto" w:vAnchor="text" w:hAnchor="margin" w:xAlign="center" w:y="1"/>
      <w:rPr>
        <w:rStyle w:val="PageNumber"/>
        <w:rFonts w:ascii="Courier New" w:hAnsi="Courier New" w:cs="Courier New"/>
      </w:rPr>
    </w:pPr>
    <w:r w:rsidRPr="00A020CD">
      <w:rPr>
        <w:rStyle w:val="PageNumber"/>
        <w:rFonts w:ascii="Courier New" w:hAnsi="Courier New" w:cs="Courier New"/>
      </w:rPr>
      <w:fldChar w:fldCharType="begin"/>
    </w:r>
    <w:r w:rsidR="00295285" w:rsidRPr="00A020CD">
      <w:rPr>
        <w:rStyle w:val="PageNumber"/>
        <w:rFonts w:ascii="Courier New" w:hAnsi="Courier New" w:cs="Courier New"/>
      </w:rPr>
      <w:instrText xml:space="preserve">PAGE  </w:instrText>
    </w:r>
    <w:r w:rsidRPr="00A020CD">
      <w:rPr>
        <w:rStyle w:val="PageNumber"/>
        <w:rFonts w:ascii="Courier New" w:hAnsi="Courier New" w:cs="Courier New"/>
      </w:rPr>
      <w:fldChar w:fldCharType="separate"/>
    </w:r>
    <w:r w:rsidR="00B97867">
      <w:rPr>
        <w:rStyle w:val="PageNumber"/>
        <w:rFonts w:ascii="Courier New" w:hAnsi="Courier New" w:cs="Courier New"/>
        <w:noProof/>
      </w:rPr>
      <w:t>5</w:t>
    </w:r>
    <w:r w:rsidRPr="00A020CD">
      <w:rPr>
        <w:rStyle w:val="PageNumber"/>
        <w:rFonts w:ascii="Courier New" w:hAnsi="Courier New" w:cs="Courier New"/>
      </w:rPr>
      <w:fldChar w:fldCharType="end"/>
    </w:r>
  </w:p>
  <w:p w:rsidR="00295285" w:rsidRDefault="002952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02E" w:rsidRDefault="0071502E">
      <w:r>
        <w:separator/>
      </w:r>
    </w:p>
  </w:footnote>
  <w:footnote w:type="continuationSeparator" w:id="0">
    <w:p w:rsidR="0071502E" w:rsidRDefault="007150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24BE"/>
    <w:multiLevelType w:val="singleLevel"/>
    <w:tmpl w:val="7010991E"/>
    <w:lvl w:ilvl="0">
      <w:start w:val="7"/>
      <w:numFmt w:val="decimal"/>
      <w:lvlText w:val="%1."/>
      <w:lvlJc w:val="left"/>
      <w:pPr>
        <w:tabs>
          <w:tab w:val="num" w:pos="765"/>
        </w:tabs>
        <w:ind w:left="765" w:hanging="585"/>
      </w:pPr>
      <w:rPr>
        <w:rFonts w:hint="default"/>
      </w:rPr>
    </w:lvl>
  </w:abstractNum>
  <w:abstractNum w:abstractNumId="1">
    <w:nsid w:val="3CD456A9"/>
    <w:multiLevelType w:val="hybridMultilevel"/>
    <w:tmpl w:val="45B0C5AC"/>
    <w:lvl w:ilvl="0" w:tplc="35D44F7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42DC2"/>
    <w:multiLevelType w:val="hybridMultilevel"/>
    <w:tmpl w:val="78A02D8C"/>
    <w:lvl w:ilvl="0" w:tplc="F064E9A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BA3385"/>
    <w:multiLevelType w:val="singleLevel"/>
    <w:tmpl w:val="7C986CEE"/>
    <w:lvl w:ilvl="0">
      <w:start w:val="2"/>
      <w:numFmt w:val="decimal"/>
      <w:lvlText w:val="%1."/>
      <w:lvlJc w:val="left"/>
      <w:pPr>
        <w:tabs>
          <w:tab w:val="num" w:pos="585"/>
        </w:tabs>
        <w:ind w:left="585" w:hanging="58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8372B"/>
    <w:rsid w:val="000909F8"/>
    <w:rsid w:val="000951A3"/>
    <w:rsid w:val="000C3C2B"/>
    <w:rsid w:val="00181D56"/>
    <w:rsid w:val="001C1C62"/>
    <w:rsid w:val="0028372B"/>
    <w:rsid w:val="00295285"/>
    <w:rsid w:val="002D4DF4"/>
    <w:rsid w:val="002D5010"/>
    <w:rsid w:val="002E5A17"/>
    <w:rsid w:val="00321B62"/>
    <w:rsid w:val="003234BB"/>
    <w:rsid w:val="00345056"/>
    <w:rsid w:val="00345443"/>
    <w:rsid w:val="00361974"/>
    <w:rsid w:val="003E08FD"/>
    <w:rsid w:val="00427537"/>
    <w:rsid w:val="0049430A"/>
    <w:rsid w:val="004B1CCF"/>
    <w:rsid w:val="004C312B"/>
    <w:rsid w:val="004E1551"/>
    <w:rsid w:val="005579DB"/>
    <w:rsid w:val="00624E6C"/>
    <w:rsid w:val="00644482"/>
    <w:rsid w:val="006E1E00"/>
    <w:rsid w:val="0071502E"/>
    <w:rsid w:val="00757A03"/>
    <w:rsid w:val="007C2745"/>
    <w:rsid w:val="008663D4"/>
    <w:rsid w:val="00870384"/>
    <w:rsid w:val="008A72E8"/>
    <w:rsid w:val="008B4265"/>
    <w:rsid w:val="008C61F5"/>
    <w:rsid w:val="008D7257"/>
    <w:rsid w:val="00940017"/>
    <w:rsid w:val="0096188D"/>
    <w:rsid w:val="009673CD"/>
    <w:rsid w:val="009B5A26"/>
    <w:rsid w:val="00A020CD"/>
    <w:rsid w:val="00A3227B"/>
    <w:rsid w:val="00A47715"/>
    <w:rsid w:val="00AC2888"/>
    <w:rsid w:val="00B078B8"/>
    <w:rsid w:val="00B31F25"/>
    <w:rsid w:val="00B65C1F"/>
    <w:rsid w:val="00B661BB"/>
    <w:rsid w:val="00B97867"/>
    <w:rsid w:val="00BF33CA"/>
    <w:rsid w:val="00BF35B8"/>
    <w:rsid w:val="00C40059"/>
    <w:rsid w:val="00C96CD5"/>
    <w:rsid w:val="00CA14B2"/>
    <w:rsid w:val="00D16520"/>
    <w:rsid w:val="00D67E0E"/>
    <w:rsid w:val="00E77818"/>
    <w:rsid w:val="00E85AA6"/>
    <w:rsid w:val="00EA55B5"/>
    <w:rsid w:val="00EB79FD"/>
    <w:rsid w:val="00FC2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5056"/>
    <w:pPr>
      <w:tabs>
        <w:tab w:val="center" w:pos="4320"/>
        <w:tab w:val="right" w:pos="8640"/>
      </w:tabs>
    </w:pPr>
  </w:style>
  <w:style w:type="character" w:styleId="PageNumber">
    <w:name w:val="page number"/>
    <w:basedOn w:val="DefaultParagraphFont"/>
    <w:rsid w:val="00345056"/>
  </w:style>
  <w:style w:type="paragraph" w:styleId="Header">
    <w:name w:val="header"/>
    <w:basedOn w:val="Normal"/>
    <w:rsid w:val="00E85AA6"/>
    <w:pPr>
      <w:tabs>
        <w:tab w:val="center" w:pos="4320"/>
        <w:tab w:val="right" w:pos="8640"/>
      </w:tabs>
    </w:pPr>
  </w:style>
  <w:style w:type="paragraph" w:styleId="BalloonText">
    <w:name w:val="Balloon Text"/>
    <w:basedOn w:val="Normal"/>
    <w:link w:val="BalloonTextChar"/>
    <w:rsid w:val="002D5010"/>
    <w:rPr>
      <w:rFonts w:ascii="Tahoma" w:hAnsi="Tahoma" w:cs="Tahoma"/>
      <w:sz w:val="16"/>
      <w:szCs w:val="16"/>
    </w:rPr>
  </w:style>
  <w:style w:type="character" w:customStyle="1" w:styleId="BalloonTextChar">
    <w:name w:val="Balloon Text Char"/>
    <w:basedOn w:val="DefaultParagraphFont"/>
    <w:link w:val="BalloonText"/>
    <w:rsid w:val="002D5010"/>
    <w:rPr>
      <w:rFonts w:ascii="Tahoma" w:hAnsi="Tahoma" w:cs="Tahoma"/>
      <w:sz w:val="16"/>
      <w:szCs w:val="16"/>
    </w:rPr>
  </w:style>
  <w:style w:type="paragraph" w:styleId="ListParagraph">
    <w:name w:val="List Paragraph"/>
    <w:basedOn w:val="Normal"/>
    <w:uiPriority w:val="34"/>
    <w:qFormat/>
    <w:rsid w:val="00427537"/>
    <w:pPr>
      <w:ind w:left="720"/>
      <w:contextualSpacing/>
    </w:pPr>
  </w:style>
  <w:style w:type="character" w:styleId="CommentReference">
    <w:name w:val="annotation reference"/>
    <w:basedOn w:val="DefaultParagraphFont"/>
    <w:rsid w:val="00757A03"/>
    <w:rPr>
      <w:sz w:val="16"/>
      <w:szCs w:val="16"/>
    </w:rPr>
  </w:style>
  <w:style w:type="paragraph" w:styleId="CommentText">
    <w:name w:val="annotation text"/>
    <w:basedOn w:val="Normal"/>
    <w:link w:val="CommentTextChar"/>
    <w:rsid w:val="00757A03"/>
  </w:style>
  <w:style w:type="character" w:customStyle="1" w:styleId="CommentTextChar">
    <w:name w:val="Comment Text Char"/>
    <w:basedOn w:val="DefaultParagraphFont"/>
    <w:link w:val="CommentText"/>
    <w:rsid w:val="00757A03"/>
  </w:style>
  <w:style w:type="paragraph" w:styleId="CommentSubject">
    <w:name w:val="annotation subject"/>
    <w:basedOn w:val="CommentText"/>
    <w:next w:val="CommentText"/>
    <w:link w:val="CommentSubjectChar"/>
    <w:rsid w:val="00757A03"/>
    <w:rPr>
      <w:b/>
      <w:bCs/>
    </w:rPr>
  </w:style>
  <w:style w:type="character" w:customStyle="1" w:styleId="CommentSubjectChar">
    <w:name w:val="Comment Subject Char"/>
    <w:basedOn w:val="CommentTextChar"/>
    <w:link w:val="CommentSubject"/>
    <w:rsid w:val="00757A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84A0-67E8-4D2D-87EB-90135E69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M-LAN</dc:creator>
  <cp:lastModifiedBy>HadaNFlowers</cp:lastModifiedBy>
  <cp:revision>4</cp:revision>
  <cp:lastPrinted>2013-05-06T15:38:00Z</cp:lastPrinted>
  <dcterms:created xsi:type="dcterms:W3CDTF">2013-09-25T20:50:00Z</dcterms:created>
  <dcterms:modified xsi:type="dcterms:W3CDTF">2013-10-29T15:47:00Z</dcterms:modified>
</cp:coreProperties>
</file>