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D2" w:rsidRPr="00721A95" w:rsidRDefault="00A143D2" w:rsidP="00A143D2">
      <w:pPr>
        <w:ind w:left="5760" w:firstLine="720"/>
        <w:jc w:val="center"/>
        <w:rPr>
          <w:sz w:val="24"/>
          <w:szCs w:val="24"/>
        </w:rPr>
      </w:pPr>
    </w:p>
    <w:p w:rsidR="000B0E7F" w:rsidRPr="00721A95" w:rsidRDefault="0096344A" w:rsidP="000B0E7F">
      <w:pPr>
        <w:rPr>
          <w:sz w:val="24"/>
          <w:szCs w:val="24"/>
        </w:rPr>
      </w:pPr>
      <w:r>
        <w:rPr>
          <w:noProof/>
        </w:rPr>
        <w:drawing>
          <wp:inline distT="0" distB="0" distL="0" distR="0">
            <wp:extent cx="5934075" cy="838200"/>
            <wp:effectExtent l="19050" t="0" r="9525" b="0"/>
            <wp:docPr id="1" name="Picture 1" descr="release letterhea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ease letterhead color"/>
                    <pic:cNvPicPr>
                      <a:picLocks noChangeAspect="1" noChangeArrowheads="1"/>
                    </pic:cNvPicPr>
                  </pic:nvPicPr>
                  <pic:blipFill>
                    <a:blip r:embed="rId8" cstate="print"/>
                    <a:srcRect/>
                    <a:stretch>
                      <a:fillRect/>
                    </a:stretch>
                  </pic:blipFill>
                  <pic:spPr bwMode="auto">
                    <a:xfrm>
                      <a:off x="0" y="0"/>
                      <a:ext cx="5934075" cy="838200"/>
                    </a:xfrm>
                    <a:prstGeom prst="rect">
                      <a:avLst/>
                    </a:prstGeom>
                    <a:noFill/>
                    <a:ln w="9525">
                      <a:noFill/>
                      <a:miter lim="800000"/>
                      <a:headEnd/>
                      <a:tailEnd/>
                    </a:ln>
                  </pic:spPr>
                </pic:pic>
              </a:graphicData>
            </a:graphic>
          </wp:inline>
        </w:drawing>
      </w:r>
    </w:p>
    <w:p w:rsidR="00923E5A" w:rsidRDefault="00923E5A" w:rsidP="00923E5A">
      <w:pPr>
        <w:rPr>
          <w:color w:val="FF0000"/>
          <w:sz w:val="24"/>
          <w:szCs w:val="24"/>
        </w:rPr>
      </w:pPr>
    </w:p>
    <w:p w:rsidR="00923E5A" w:rsidRDefault="00923E5A" w:rsidP="00923E5A">
      <w:pPr>
        <w:rPr>
          <w:color w:val="FF0000"/>
          <w:sz w:val="24"/>
          <w:szCs w:val="24"/>
        </w:rPr>
      </w:pPr>
    </w:p>
    <w:p w:rsidR="00923E5A" w:rsidRDefault="00923E5A" w:rsidP="00923E5A">
      <w:pPr>
        <w:rPr>
          <w:color w:val="FF0000"/>
          <w:sz w:val="24"/>
          <w:szCs w:val="24"/>
        </w:rPr>
      </w:pPr>
    </w:p>
    <w:p w:rsidR="00923E5A" w:rsidRPr="00AA7164" w:rsidRDefault="00923E5A" w:rsidP="00923E5A">
      <w:pPr>
        <w:rPr>
          <w:color w:val="FF0000"/>
          <w:sz w:val="24"/>
          <w:szCs w:val="24"/>
        </w:rPr>
      </w:pPr>
      <w:r>
        <w:rPr>
          <w:color w:val="FF0000"/>
          <w:sz w:val="24"/>
          <w:szCs w:val="24"/>
        </w:rPr>
        <w:t>[</w:t>
      </w:r>
      <w:r w:rsidRPr="00AA7164">
        <w:rPr>
          <w:color w:val="FF0000"/>
          <w:sz w:val="24"/>
          <w:szCs w:val="24"/>
        </w:rPr>
        <w:t>Date]</w:t>
      </w:r>
    </w:p>
    <w:p w:rsidR="00923E5A" w:rsidRPr="00AA7164" w:rsidRDefault="00923E5A" w:rsidP="00923E5A">
      <w:pPr>
        <w:rPr>
          <w:color w:val="000000"/>
          <w:sz w:val="24"/>
          <w:szCs w:val="24"/>
        </w:rPr>
      </w:pPr>
    </w:p>
    <w:p w:rsidR="00923E5A" w:rsidRPr="00AA7164" w:rsidRDefault="00923E5A" w:rsidP="00923E5A">
      <w:pPr>
        <w:rPr>
          <w:color w:val="000000"/>
          <w:sz w:val="24"/>
          <w:szCs w:val="24"/>
        </w:rPr>
      </w:pPr>
      <w:r w:rsidRPr="00AA7164">
        <w:rPr>
          <w:color w:val="000000"/>
          <w:sz w:val="24"/>
          <w:szCs w:val="24"/>
        </w:rPr>
        <w:t xml:space="preserve">Dear </w:t>
      </w:r>
      <w:r w:rsidRPr="00AA7164">
        <w:rPr>
          <w:color w:val="FF0000"/>
          <w:sz w:val="24"/>
          <w:szCs w:val="24"/>
        </w:rPr>
        <w:t>Mr./Ms.</w:t>
      </w:r>
      <w:r w:rsidRPr="00AA7164">
        <w:rPr>
          <w:color w:val="000000"/>
          <w:sz w:val="24"/>
          <w:szCs w:val="24"/>
        </w:rPr>
        <w:t xml:space="preserve"> </w:t>
      </w:r>
      <w:r w:rsidRPr="00AA7164">
        <w:rPr>
          <w:color w:val="FF0000"/>
          <w:sz w:val="24"/>
          <w:szCs w:val="24"/>
        </w:rPr>
        <w:t>[</w:t>
      </w:r>
      <w:r>
        <w:rPr>
          <w:color w:val="FF0000"/>
          <w:sz w:val="24"/>
          <w:szCs w:val="24"/>
        </w:rPr>
        <w:t>Lastn</w:t>
      </w:r>
      <w:r w:rsidRPr="00AA7164">
        <w:rPr>
          <w:color w:val="FF0000"/>
          <w:sz w:val="24"/>
          <w:szCs w:val="24"/>
        </w:rPr>
        <w:t>ame]</w:t>
      </w:r>
      <w:r w:rsidRPr="00AA7164">
        <w:rPr>
          <w:color w:val="000000"/>
          <w:sz w:val="24"/>
          <w:szCs w:val="24"/>
        </w:rPr>
        <w:t>:</w:t>
      </w:r>
      <w:r>
        <w:rPr>
          <w:color w:val="000000"/>
          <w:sz w:val="24"/>
          <w:szCs w:val="24"/>
        </w:rPr>
        <w:t xml:space="preserve">    </w:t>
      </w:r>
    </w:p>
    <w:p w:rsidR="00923E5A" w:rsidRDefault="00923E5A" w:rsidP="00923E5A">
      <w:pPr>
        <w:rPr>
          <w:color w:val="000000"/>
          <w:sz w:val="24"/>
          <w:szCs w:val="24"/>
        </w:rPr>
      </w:pPr>
    </w:p>
    <w:p w:rsidR="005D136D" w:rsidRPr="00295D01" w:rsidRDefault="00E73AEE" w:rsidP="00E73AEE">
      <w:pPr>
        <w:rPr>
          <w:sz w:val="24"/>
          <w:szCs w:val="24"/>
        </w:rPr>
      </w:pPr>
      <w:r>
        <w:rPr>
          <w:color w:val="000000"/>
          <w:sz w:val="24"/>
          <w:szCs w:val="24"/>
        </w:rPr>
        <w:t>The National Agricultural Statistics Service (NASS) is testing the Hog Report form, and we need your help.  NASS</w:t>
      </w:r>
      <w:r w:rsidR="00996F1E">
        <w:rPr>
          <w:sz w:val="24"/>
          <w:szCs w:val="24"/>
        </w:rPr>
        <w:t xml:space="preserve"> </w:t>
      </w:r>
      <w:r>
        <w:rPr>
          <w:sz w:val="24"/>
          <w:szCs w:val="24"/>
        </w:rPr>
        <w:t>takes great care in developing agricultural questionnaires.  The data we collect is critical to many sectors of the United States economy, including those people who develop agricultural policy.  In order for the Hog Report to be thorough, at the same time making it as easy as possible for respondents to provide complete and accurate answers, NASS is looking for feedback on the questionnaire from farm operators such as yourself.</w:t>
      </w:r>
      <w:r w:rsidR="00A5744D">
        <w:rPr>
          <w:sz w:val="24"/>
          <w:szCs w:val="24"/>
        </w:rPr>
        <w:t xml:space="preserve"> </w:t>
      </w:r>
      <w:r w:rsidR="007245DD">
        <w:rPr>
          <w:sz w:val="24"/>
          <w:szCs w:val="24"/>
        </w:rPr>
        <w:t xml:space="preserve"> You have been selected to take part in this important telephone test which will be conducted during the first full week of August.</w:t>
      </w:r>
      <w:r w:rsidR="005D136D" w:rsidRPr="00295D01">
        <w:rPr>
          <w:sz w:val="24"/>
          <w:szCs w:val="24"/>
        </w:rPr>
        <w:t xml:space="preserve"> </w:t>
      </w:r>
    </w:p>
    <w:p w:rsidR="005D136D" w:rsidRPr="00295D01" w:rsidRDefault="005D136D" w:rsidP="0011066D">
      <w:pPr>
        <w:rPr>
          <w:color w:val="000000"/>
          <w:sz w:val="24"/>
          <w:szCs w:val="24"/>
        </w:rPr>
      </w:pPr>
    </w:p>
    <w:p w:rsidR="007245DD" w:rsidRDefault="005D136D" w:rsidP="007245DD">
      <w:r w:rsidRPr="00295D01">
        <w:rPr>
          <w:sz w:val="24"/>
          <w:szCs w:val="24"/>
        </w:rPr>
        <w:t xml:space="preserve">The </w:t>
      </w:r>
      <w:r w:rsidR="00074D86" w:rsidRPr="00295D01">
        <w:rPr>
          <w:sz w:val="24"/>
          <w:szCs w:val="24"/>
        </w:rPr>
        <w:t>survey</w:t>
      </w:r>
      <w:r w:rsidR="007245DD">
        <w:rPr>
          <w:sz w:val="24"/>
          <w:szCs w:val="24"/>
        </w:rPr>
        <w:t xml:space="preserve"> test will ask</w:t>
      </w:r>
      <w:r w:rsidR="00074D86" w:rsidRPr="00295D01">
        <w:rPr>
          <w:sz w:val="24"/>
          <w:szCs w:val="24"/>
        </w:rPr>
        <w:t xml:space="preserve"> </w:t>
      </w:r>
      <w:r w:rsidR="00074D86" w:rsidRPr="00295D01">
        <w:rPr>
          <w:color w:val="000000"/>
          <w:sz w:val="24"/>
          <w:szCs w:val="24"/>
        </w:rPr>
        <w:t xml:space="preserve">for information on </w:t>
      </w:r>
      <w:r w:rsidR="003C38F8">
        <w:rPr>
          <w:color w:val="000000"/>
          <w:sz w:val="24"/>
          <w:szCs w:val="24"/>
        </w:rPr>
        <w:t xml:space="preserve">market hog and </w:t>
      </w:r>
      <w:r w:rsidR="00074D86" w:rsidRPr="00295D01">
        <w:rPr>
          <w:sz w:val="24"/>
          <w:szCs w:val="24"/>
        </w:rPr>
        <w:t>breeding stock inventory, farrowing intentions,</w:t>
      </w:r>
      <w:r w:rsidR="007245DD">
        <w:rPr>
          <w:sz w:val="24"/>
          <w:szCs w:val="24"/>
        </w:rPr>
        <w:t xml:space="preserve"> death loss, the</w:t>
      </w:r>
      <w:r w:rsidR="00074D86" w:rsidRPr="00295D01">
        <w:rPr>
          <w:sz w:val="24"/>
          <w:szCs w:val="24"/>
        </w:rPr>
        <w:t xml:space="preserve"> latest pig crop and average pigs per litter</w:t>
      </w:r>
      <w:r w:rsidR="007245DD">
        <w:rPr>
          <w:sz w:val="24"/>
          <w:szCs w:val="24"/>
        </w:rPr>
        <w:t xml:space="preserve">.  </w:t>
      </w:r>
      <w:r w:rsidR="00074D86" w:rsidRPr="00295D01">
        <w:rPr>
          <w:sz w:val="24"/>
          <w:szCs w:val="24"/>
        </w:rPr>
        <w:t>Your participation is important and</w:t>
      </w:r>
      <w:r w:rsidR="007245DD">
        <w:rPr>
          <w:sz w:val="24"/>
          <w:szCs w:val="24"/>
        </w:rPr>
        <w:t xml:space="preserve"> will</w:t>
      </w:r>
      <w:r w:rsidR="00074D86" w:rsidRPr="00295D01">
        <w:rPr>
          <w:sz w:val="24"/>
          <w:szCs w:val="24"/>
        </w:rPr>
        <w:t xml:space="preserve"> help provide a </w:t>
      </w:r>
      <w:r w:rsidR="007245DD">
        <w:rPr>
          <w:sz w:val="24"/>
          <w:szCs w:val="24"/>
        </w:rPr>
        <w:t>more efficient questionnaire.</w:t>
      </w:r>
      <w:hyperlink w:history="1"/>
    </w:p>
    <w:p w:rsidR="007245DD" w:rsidRDefault="007245DD" w:rsidP="007245DD"/>
    <w:p w:rsidR="00923E5A" w:rsidRPr="00295D01" w:rsidRDefault="00923E5A" w:rsidP="007245DD">
      <w:pPr>
        <w:rPr>
          <w:sz w:val="24"/>
          <w:szCs w:val="24"/>
        </w:rPr>
      </w:pPr>
      <w:r w:rsidRPr="00295D01">
        <w:rPr>
          <w:sz w:val="24"/>
          <w:szCs w:val="24"/>
        </w:rPr>
        <w:t xml:space="preserve">Please be assured that your responses </w:t>
      </w:r>
      <w:r w:rsidR="005D136D" w:rsidRPr="00295D01">
        <w:rPr>
          <w:sz w:val="24"/>
          <w:szCs w:val="24"/>
        </w:rPr>
        <w:t xml:space="preserve">are </w:t>
      </w:r>
      <w:r w:rsidRPr="00295D01">
        <w:rPr>
          <w:sz w:val="24"/>
          <w:szCs w:val="24"/>
        </w:rPr>
        <w:t xml:space="preserve">completely confidential, as required by Federal law. </w:t>
      </w:r>
      <w:r w:rsidR="005D136D" w:rsidRPr="00295D01">
        <w:rPr>
          <w:sz w:val="24"/>
          <w:szCs w:val="24"/>
        </w:rPr>
        <w:t xml:space="preserve">The National Agricultural Statistics Service </w:t>
      </w:r>
      <w:r w:rsidRPr="00295D01">
        <w:rPr>
          <w:sz w:val="24"/>
          <w:szCs w:val="24"/>
        </w:rPr>
        <w:t>safeguards the privacy of all respondents, ensuring that no individual operation or producer can be identified.</w:t>
      </w:r>
    </w:p>
    <w:p w:rsidR="00923E5A" w:rsidRPr="00295D01" w:rsidRDefault="00923E5A" w:rsidP="00923E5A">
      <w:pPr>
        <w:rPr>
          <w:spacing w:val="-3"/>
          <w:sz w:val="24"/>
          <w:szCs w:val="24"/>
        </w:rPr>
      </w:pPr>
    </w:p>
    <w:p w:rsidR="00923E5A" w:rsidRPr="00295D01" w:rsidRDefault="00923E5A" w:rsidP="00923E5A">
      <w:pPr>
        <w:numPr>
          <w:ilvl w:val="12"/>
          <w:numId w:val="0"/>
        </w:numPr>
        <w:rPr>
          <w:spacing w:val="-3"/>
          <w:sz w:val="24"/>
          <w:szCs w:val="24"/>
        </w:rPr>
      </w:pPr>
      <w:r w:rsidRPr="00295D01">
        <w:rPr>
          <w:spacing w:val="-3"/>
          <w:sz w:val="24"/>
          <w:szCs w:val="24"/>
        </w:rPr>
        <w:t xml:space="preserve">Thank you for </w:t>
      </w:r>
      <w:r w:rsidR="005D136D" w:rsidRPr="00295D01">
        <w:rPr>
          <w:spacing w:val="-3"/>
          <w:sz w:val="24"/>
          <w:szCs w:val="24"/>
        </w:rPr>
        <w:t xml:space="preserve">participating and for </w:t>
      </w:r>
      <w:r w:rsidRPr="00295D01">
        <w:rPr>
          <w:spacing w:val="-3"/>
          <w:sz w:val="24"/>
          <w:szCs w:val="24"/>
        </w:rPr>
        <w:t xml:space="preserve">your support of our programs and </w:t>
      </w:r>
      <w:r w:rsidRPr="00295D01">
        <w:rPr>
          <w:color w:val="FF0000"/>
          <w:spacing w:val="-3"/>
          <w:sz w:val="24"/>
          <w:szCs w:val="24"/>
        </w:rPr>
        <w:t>[State]</w:t>
      </w:r>
      <w:r w:rsidRPr="00295D01">
        <w:rPr>
          <w:spacing w:val="-3"/>
          <w:sz w:val="24"/>
          <w:szCs w:val="24"/>
        </w:rPr>
        <w:t xml:space="preserve"> agriculture. If you have any questions or concerns, please do not hesitate to contact</w:t>
      </w:r>
      <w:r w:rsidRPr="00295D01">
        <w:rPr>
          <w:color w:val="FF0000"/>
          <w:spacing w:val="-3"/>
          <w:sz w:val="24"/>
          <w:szCs w:val="24"/>
        </w:rPr>
        <w:t xml:space="preserve"> [Firstname Lastname] </w:t>
      </w:r>
      <w:r w:rsidRPr="00295D01">
        <w:rPr>
          <w:spacing w:val="-3"/>
          <w:sz w:val="24"/>
          <w:szCs w:val="24"/>
        </w:rPr>
        <w:t xml:space="preserve">at (800) </w:t>
      </w:r>
      <w:r w:rsidRPr="00295D01">
        <w:rPr>
          <w:color w:val="FF0000"/>
          <w:spacing w:val="-3"/>
          <w:sz w:val="24"/>
          <w:szCs w:val="24"/>
        </w:rPr>
        <w:t>XXX-XXXX</w:t>
      </w:r>
      <w:r w:rsidRPr="00295D01">
        <w:rPr>
          <w:spacing w:val="-3"/>
          <w:sz w:val="24"/>
          <w:szCs w:val="24"/>
        </w:rPr>
        <w:t xml:space="preserve">. </w:t>
      </w:r>
    </w:p>
    <w:p w:rsidR="00923E5A" w:rsidRPr="00295D01" w:rsidRDefault="00923E5A" w:rsidP="00923E5A">
      <w:pPr>
        <w:numPr>
          <w:ilvl w:val="12"/>
          <w:numId w:val="0"/>
        </w:numPr>
        <w:rPr>
          <w:spacing w:val="-3"/>
          <w:sz w:val="24"/>
          <w:szCs w:val="24"/>
        </w:rPr>
      </w:pPr>
    </w:p>
    <w:p w:rsidR="00923E5A" w:rsidRPr="00AA7164" w:rsidRDefault="00923E5A" w:rsidP="00923E5A">
      <w:pPr>
        <w:numPr>
          <w:ilvl w:val="12"/>
          <w:numId w:val="0"/>
        </w:numPr>
        <w:rPr>
          <w:spacing w:val="-3"/>
          <w:sz w:val="24"/>
          <w:szCs w:val="24"/>
        </w:rPr>
      </w:pPr>
      <w:r w:rsidRPr="00AA7164">
        <w:rPr>
          <w:spacing w:val="-3"/>
          <w:sz w:val="24"/>
          <w:szCs w:val="24"/>
        </w:rPr>
        <w:t>Sincerely,</w:t>
      </w:r>
    </w:p>
    <w:p w:rsidR="00923E5A" w:rsidRPr="0065341A" w:rsidRDefault="00923E5A" w:rsidP="00923E5A">
      <w:pPr>
        <w:numPr>
          <w:ilvl w:val="12"/>
          <w:numId w:val="0"/>
        </w:numPr>
        <w:spacing w:line="192" w:lineRule="auto"/>
        <w:rPr>
          <w:spacing w:val="-3"/>
          <w:sz w:val="24"/>
          <w:szCs w:val="24"/>
        </w:rPr>
      </w:pPr>
    </w:p>
    <w:p w:rsidR="00923E5A" w:rsidRDefault="00923E5A" w:rsidP="00923E5A">
      <w:pPr>
        <w:numPr>
          <w:ilvl w:val="12"/>
          <w:numId w:val="0"/>
        </w:numPr>
        <w:spacing w:line="192" w:lineRule="auto"/>
        <w:rPr>
          <w:color w:val="FF0000"/>
          <w:spacing w:val="-3"/>
          <w:sz w:val="24"/>
          <w:szCs w:val="24"/>
        </w:rPr>
      </w:pPr>
      <w:r w:rsidRPr="0065341A">
        <w:rPr>
          <w:color w:val="FF0000"/>
          <w:spacing w:val="-3"/>
          <w:sz w:val="24"/>
          <w:szCs w:val="24"/>
        </w:rPr>
        <w:t>[Director’s Name]</w:t>
      </w:r>
    </w:p>
    <w:p w:rsidR="00923E5A" w:rsidRDefault="00923E5A" w:rsidP="00923E5A">
      <w:pPr>
        <w:numPr>
          <w:ilvl w:val="12"/>
          <w:numId w:val="0"/>
        </w:numPr>
        <w:spacing w:line="192" w:lineRule="auto"/>
        <w:rPr>
          <w:spacing w:val="-3"/>
          <w:sz w:val="24"/>
          <w:szCs w:val="24"/>
        </w:rPr>
      </w:pPr>
    </w:p>
    <w:p w:rsidR="003D3BB3" w:rsidRPr="00721A95" w:rsidRDefault="007245DD" w:rsidP="007245DD">
      <w:pPr>
        <w:numPr>
          <w:ilvl w:val="12"/>
          <w:numId w:val="0"/>
        </w:numPr>
        <w:spacing w:line="192" w:lineRule="auto"/>
        <w:rPr>
          <w:sz w:val="24"/>
          <w:szCs w:val="24"/>
          <w:lang w:val="en-CA"/>
        </w:rPr>
      </w:pPr>
      <w:r>
        <w:rPr>
          <w:spacing w:val="-3"/>
          <w:sz w:val="24"/>
          <w:szCs w:val="24"/>
        </w:rPr>
        <w:t>Director</w:t>
      </w:r>
    </w:p>
    <w:sectPr w:rsidR="003D3BB3" w:rsidRPr="00721A95" w:rsidSect="00273A82">
      <w:pgSz w:w="12240" w:h="15840" w:code="1"/>
      <w:pgMar w:top="360" w:right="1440" w:bottom="36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EE" w:rsidRDefault="00E73AEE">
      <w:r>
        <w:separator/>
      </w:r>
    </w:p>
  </w:endnote>
  <w:endnote w:type="continuationSeparator" w:id="0">
    <w:p w:rsidR="00E73AEE" w:rsidRDefault="00E73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EE" w:rsidRDefault="00E73AEE">
      <w:r>
        <w:separator/>
      </w:r>
    </w:p>
  </w:footnote>
  <w:footnote w:type="continuationSeparator" w:id="0">
    <w:p w:rsidR="00E73AEE" w:rsidRDefault="00E73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870C28"/>
    <w:multiLevelType w:val="hybridMultilevel"/>
    <w:tmpl w:val="869ED658"/>
    <w:lvl w:ilvl="0" w:tplc="B630F2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9B258B3"/>
    <w:multiLevelType w:val="multilevel"/>
    <w:tmpl w:val="19263FC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68AC60BA"/>
    <w:multiLevelType w:val="hybridMultilevel"/>
    <w:tmpl w:val="9DFEB87C"/>
    <w:lvl w:ilvl="0" w:tplc="0892455C">
      <w:start w:val="1"/>
      <w:numFmt w:val="bullet"/>
      <w:lvlText w:val=""/>
      <w:lvlJc w:val="left"/>
      <w:pPr>
        <w:tabs>
          <w:tab w:val="num" w:pos="360"/>
        </w:tabs>
        <w:ind w:left="360" w:hanging="360"/>
      </w:pPr>
      <w:rPr>
        <w:rFonts w:ascii="Wingdings" w:hAnsi="Wingding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61">
      <o:colormru v:ext="edit" colors="#033825"/>
      <o:colormenu v:ext="edit" fillcolor="none"/>
    </o:shapedefaults>
  </w:hdrShapeDefaults>
  <w:footnotePr>
    <w:footnote w:id="-1"/>
    <w:footnote w:id="0"/>
  </w:footnotePr>
  <w:endnotePr>
    <w:endnote w:id="-1"/>
    <w:endnote w:id="0"/>
  </w:endnotePr>
  <w:compat/>
  <w:rsids>
    <w:rsidRoot w:val="007026E0"/>
    <w:rsid w:val="00001157"/>
    <w:rsid w:val="00074D86"/>
    <w:rsid w:val="00085380"/>
    <w:rsid w:val="00087280"/>
    <w:rsid w:val="00094EEF"/>
    <w:rsid w:val="000B0E7F"/>
    <w:rsid w:val="000C4C28"/>
    <w:rsid w:val="000F6CD8"/>
    <w:rsid w:val="0011066D"/>
    <w:rsid w:val="00122DA7"/>
    <w:rsid w:val="00137C21"/>
    <w:rsid w:val="001577C6"/>
    <w:rsid w:val="00176EB8"/>
    <w:rsid w:val="001A3E3C"/>
    <w:rsid w:val="001B1A90"/>
    <w:rsid w:val="001B2507"/>
    <w:rsid w:val="001B6009"/>
    <w:rsid w:val="001F4E1F"/>
    <w:rsid w:val="001F4E9B"/>
    <w:rsid w:val="001F5F5C"/>
    <w:rsid w:val="0020471A"/>
    <w:rsid w:val="00236AAB"/>
    <w:rsid w:val="00251889"/>
    <w:rsid w:val="002548DC"/>
    <w:rsid w:val="00273A82"/>
    <w:rsid w:val="00295D01"/>
    <w:rsid w:val="002B245D"/>
    <w:rsid w:val="002B3684"/>
    <w:rsid w:val="002C7026"/>
    <w:rsid w:val="003035B1"/>
    <w:rsid w:val="003425B7"/>
    <w:rsid w:val="003453CE"/>
    <w:rsid w:val="00385D10"/>
    <w:rsid w:val="00391951"/>
    <w:rsid w:val="00392282"/>
    <w:rsid w:val="003A5A47"/>
    <w:rsid w:val="003C38F8"/>
    <w:rsid w:val="003D1959"/>
    <w:rsid w:val="003D3BB3"/>
    <w:rsid w:val="003D4215"/>
    <w:rsid w:val="003D6A02"/>
    <w:rsid w:val="004043CF"/>
    <w:rsid w:val="0043173E"/>
    <w:rsid w:val="00434E62"/>
    <w:rsid w:val="004510AE"/>
    <w:rsid w:val="004759EE"/>
    <w:rsid w:val="00496A18"/>
    <w:rsid w:val="004B3C5D"/>
    <w:rsid w:val="005174D6"/>
    <w:rsid w:val="00527487"/>
    <w:rsid w:val="00530282"/>
    <w:rsid w:val="00532BCF"/>
    <w:rsid w:val="00537C78"/>
    <w:rsid w:val="005767BE"/>
    <w:rsid w:val="00586160"/>
    <w:rsid w:val="00590A06"/>
    <w:rsid w:val="00593457"/>
    <w:rsid w:val="00594EC7"/>
    <w:rsid w:val="005A7AC7"/>
    <w:rsid w:val="005C166B"/>
    <w:rsid w:val="005D136D"/>
    <w:rsid w:val="006120A9"/>
    <w:rsid w:val="00616F5D"/>
    <w:rsid w:val="00631F9C"/>
    <w:rsid w:val="00635AE5"/>
    <w:rsid w:val="006762D0"/>
    <w:rsid w:val="006B6C4A"/>
    <w:rsid w:val="006C6335"/>
    <w:rsid w:val="006C68A2"/>
    <w:rsid w:val="006E25DF"/>
    <w:rsid w:val="006F0D04"/>
    <w:rsid w:val="006F1A4A"/>
    <w:rsid w:val="006F4DBE"/>
    <w:rsid w:val="0070087C"/>
    <w:rsid w:val="007026E0"/>
    <w:rsid w:val="007216C8"/>
    <w:rsid w:val="00721A95"/>
    <w:rsid w:val="00721FE1"/>
    <w:rsid w:val="007245DD"/>
    <w:rsid w:val="00725E13"/>
    <w:rsid w:val="007377C4"/>
    <w:rsid w:val="00744D0D"/>
    <w:rsid w:val="007618F6"/>
    <w:rsid w:val="00790262"/>
    <w:rsid w:val="00791299"/>
    <w:rsid w:val="007935D9"/>
    <w:rsid w:val="007C1FE7"/>
    <w:rsid w:val="007D78DC"/>
    <w:rsid w:val="007F0A07"/>
    <w:rsid w:val="007F5481"/>
    <w:rsid w:val="00844844"/>
    <w:rsid w:val="00845408"/>
    <w:rsid w:val="00851EB2"/>
    <w:rsid w:val="00857615"/>
    <w:rsid w:val="00865BA6"/>
    <w:rsid w:val="00881FEE"/>
    <w:rsid w:val="008A6861"/>
    <w:rsid w:val="008C4611"/>
    <w:rsid w:val="008D1807"/>
    <w:rsid w:val="008E7594"/>
    <w:rsid w:val="008F797D"/>
    <w:rsid w:val="00922E98"/>
    <w:rsid w:val="00923E5A"/>
    <w:rsid w:val="00927557"/>
    <w:rsid w:val="00936E15"/>
    <w:rsid w:val="0096344A"/>
    <w:rsid w:val="0097219A"/>
    <w:rsid w:val="00992CDB"/>
    <w:rsid w:val="0099388C"/>
    <w:rsid w:val="00996F1E"/>
    <w:rsid w:val="009A0F7B"/>
    <w:rsid w:val="009F0D0B"/>
    <w:rsid w:val="009F3CA4"/>
    <w:rsid w:val="00A143D2"/>
    <w:rsid w:val="00A2714B"/>
    <w:rsid w:val="00A34039"/>
    <w:rsid w:val="00A5744D"/>
    <w:rsid w:val="00A57AD5"/>
    <w:rsid w:val="00A67204"/>
    <w:rsid w:val="00A732C4"/>
    <w:rsid w:val="00A74AC8"/>
    <w:rsid w:val="00A82A16"/>
    <w:rsid w:val="00A91060"/>
    <w:rsid w:val="00A9360A"/>
    <w:rsid w:val="00AA2524"/>
    <w:rsid w:val="00AA6815"/>
    <w:rsid w:val="00AC6A77"/>
    <w:rsid w:val="00AE09D7"/>
    <w:rsid w:val="00AE154C"/>
    <w:rsid w:val="00B6074A"/>
    <w:rsid w:val="00B715CC"/>
    <w:rsid w:val="00B746C6"/>
    <w:rsid w:val="00B85B38"/>
    <w:rsid w:val="00BA1ADC"/>
    <w:rsid w:val="00C11488"/>
    <w:rsid w:val="00C17E88"/>
    <w:rsid w:val="00C348C2"/>
    <w:rsid w:val="00C552C9"/>
    <w:rsid w:val="00C76A6A"/>
    <w:rsid w:val="00C91750"/>
    <w:rsid w:val="00C941FF"/>
    <w:rsid w:val="00CB287F"/>
    <w:rsid w:val="00D014A1"/>
    <w:rsid w:val="00D10D8B"/>
    <w:rsid w:val="00D257A4"/>
    <w:rsid w:val="00D26515"/>
    <w:rsid w:val="00D50734"/>
    <w:rsid w:val="00D876A2"/>
    <w:rsid w:val="00D95930"/>
    <w:rsid w:val="00DD0168"/>
    <w:rsid w:val="00DD035B"/>
    <w:rsid w:val="00DF06A8"/>
    <w:rsid w:val="00DF2564"/>
    <w:rsid w:val="00E21971"/>
    <w:rsid w:val="00E46573"/>
    <w:rsid w:val="00E6565C"/>
    <w:rsid w:val="00E73AEE"/>
    <w:rsid w:val="00E766BD"/>
    <w:rsid w:val="00E96A3F"/>
    <w:rsid w:val="00EA61B8"/>
    <w:rsid w:val="00ED4B3A"/>
    <w:rsid w:val="00F11E2D"/>
    <w:rsid w:val="00F22BBE"/>
    <w:rsid w:val="00F3078B"/>
    <w:rsid w:val="00F675F9"/>
    <w:rsid w:val="00F73E3C"/>
    <w:rsid w:val="00F81AB8"/>
    <w:rsid w:val="00F8253C"/>
    <w:rsid w:val="00FC1FD6"/>
    <w:rsid w:val="00FC2314"/>
    <w:rsid w:val="00FC283A"/>
    <w:rsid w:val="00FC50F9"/>
    <w:rsid w:val="00FD45FC"/>
    <w:rsid w:val="00FE4558"/>
    <w:rsid w:val="00FF5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03382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style>
  <w:style w:type="paragraph" w:styleId="Heading1">
    <w:name w:val="heading 1"/>
    <w:basedOn w:val="Normal"/>
    <w:next w:val="Normal"/>
    <w:qFormat/>
    <w:rsid w:val="009F3CA4"/>
    <w:pPr>
      <w:keepNext/>
      <w:spacing w:line="100" w:lineRule="atLeast"/>
      <w:outlineLvl w:val="0"/>
    </w:pPr>
    <w:rPr>
      <w:rFonts w:ascii="Arial" w:hAnsi="Arial"/>
      <w:b/>
      <w:w w:val="125"/>
      <w:sz w:val="96"/>
    </w:rPr>
  </w:style>
  <w:style w:type="paragraph" w:styleId="Heading2">
    <w:name w:val="heading 2"/>
    <w:basedOn w:val="Normal"/>
    <w:next w:val="Normal"/>
    <w:qFormat/>
    <w:rsid w:val="009F3CA4"/>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3CA4"/>
    <w:pPr>
      <w:tabs>
        <w:tab w:val="center" w:pos="4320"/>
        <w:tab w:val="right" w:pos="8640"/>
      </w:tabs>
    </w:pPr>
  </w:style>
  <w:style w:type="paragraph" w:styleId="Footer">
    <w:name w:val="footer"/>
    <w:basedOn w:val="Normal"/>
    <w:rsid w:val="009F3CA4"/>
    <w:pPr>
      <w:tabs>
        <w:tab w:val="center" w:pos="4320"/>
        <w:tab w:val="right" w:pos="8640"/>
      </w:tabs>
    </w:pPr>
  </w:style>
  <w:style w:type="character" w:styleId="Hyperlink">
    <w:name w:val="Hyperlink"/>
    <w:basedOn w:val="DefaultParagraphFont"/>
    <w:rsid w:val="00922E98"/>
    <w:rPr>
      <w:color w:val="0000FF"/>
      <w:u w:val="single"/>
    </w:rPr>
  </w:style>
  <w:style w:type="paragraph" w:customStyle="1" w:styleId="Level1">
    <w:name w:val="Level 1"/>
    <w:rsid w:val="00530282"/>
    <w:pPr>
      <w:autoSpaceDE w:val="0"/>
      <w:autoSpaceDN w:val="0"/>
      <w:adjustRightInd w:val="0"/>
      <w:ind w:left="720"/>
    </w:pPr>
    <w:rPr>
      <w:sz w:val="24"/>
      <w:szCs w:val="24"/>
    </w:rPr>
  </w:style>
  <w:style w:type="paragraph" w:styleId="PlainText">
    <w:name w:val="Plain Text"/>
    <w:basedOn w:val="Normal"/>
    <w:link w:val="PlainTextChar"/>
    <w:rsid w:val="00C17E88"/>
    <w:rPr>
      <w:rFonts w:ascii="Courier New" w:hAnsi="Courier New" w:cs="Courier New"/>
    </w:rPr>
  </w:style>
  <w:style w:type="paragraph" w:styleId="ListParagraph">
    <w:name w:val="List Paragraph"/>
    <w:basedOn w:val="Normal"/>
    <w:uiPriority w:val="34"/>
    <w:qFormat/>
    <w:rsid w:val="00D95930"/>
    <w:pPr>
      <w:ind w:left="720"/>
      <w:contextualSpacing/>
    </w:pPr>
    <w:rPr>
      <w:sz w:val="24"/>
      <w:szCs w:val="24"/>
    </w:rPr>
  </w:style>
  <w:style w:type="paragraph" w:styleId="BalloonText">
    <w:name w:val="Balloon Text"/>
    <w:basedOn w:val="Normal"/>
    <w:link w:val="BalloonTextChar"/>
    <w:rsid w:val="00844844"/>
    <w:rPr>
      <w:rFonts w:ascii="Tahoma" w:hAnsi="Tahoma" w:cs="Tahoma"/>
      <w:sz w:val="16"/>
      <w:szCs w:val="16"/>
    </w:rPr>
  </w:style>
  <w:style w:type="character" w:customStyle="1" w:styleId="BalloonTextChar">
    <w:name w:val="Balloon Text Char"/>
    <w:basedOn w:val="DefaultParagraphFont"/>
    <w:link w:val="BalloonText"/>
    <w:rsid w:val="00844844"/>
    <w:rPr>
      <w:rFonts w:ascii="Tahoma" w:hAnsi="Tahoma" w:cs="Tahoma"/>
      <w:sz w:val="16"/>
      <w:szCs w:val="16"/>
    </w:rPr>
  </w:style>
  <w:style w:type="character" w:customStyle="1" w:styleId="PlainTextChar">
    <w:name w:val="Plain Text Char"/>
    <w:basedOn w:val="DefaultParagraphFont"/>
    <w:link w:val="PlainText"/>
    <w:rsid w:val="005D136D"/>
    <w:rPr>
      <w:rFonts w:ascii="Courier New" w:hAnsi="Courier New" w:cs="Courier New"/>
    </w:rPr>
  </w:style>
  <w:style w:type="paragraph" w:styleId="NormalWeb">
    <w:name w:val="Normal (Web)"/>
    <w:basedOn w:val="Normal"/>
    <w:uiPriority w:val="99"/>
    <w:unhideWhenUsed/>
    <w:rsid w:val="005D136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669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977E-E44C-4B4D-A3B6-9F31EA0F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NCDA &amp; CS</Company>
  <LinksUpToDate>false</LinksUpToDate>
  <CharactersWithSpaces>1488</CharactersWithSpaces>
  <SharedDoc>false</SharedDoc>
  <HLinks>
    <vt:vector size="6" baseType="variant">
      <vt:variant>
        <vt:i4>3604546</vt:i4>
      </vt:variant>
      <vt:variant>
        <vt:i4>0</vt:i4>
      </vt:variant>
      <vt:variant>
        <vt:i4>0</vt:i4>
      </vt:variant>
      <vt:variant>
        <vt:i4>5</vt:i4>
      </vt:variant>
      <vt:variant>
        <vt:lpwstr>http://www.nass.usda.gov/Online_Response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ITSC</dc:creator>
  <cp:keywords/>
  <dc:description/>
  <cp:lastModifiedBy>HancDa</cp:lastModifiedBy>
  <cp:revision>2</cp:revision>
  <cp:lastPrinted>2009-10-19T18:59:00Z</cp:lastPrinted>
  <dcterms:created xsi:type="dcterms:W3CDTF">2012-03-20T13:44:00Z</dcterms:created>
  <dcterms:modified xsi:type="dcterms:W3CDTF">2012-03-20T13:44:00Z</dcterms:modified>
</cp:coreProperties>
</file>