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Pr="000D71A0" w:rsidRDefault="0076176D" w:rsidP="008329D5">
      <w:pPr>
        <w:spacing w:line="276" w:lineRule="auto"/>
        <w:jc w:val="center"/>
        <w:rPr>
          <w:b/>
          <w:bCs/>
          <w:sz w:val="24"/>
          <w:szCs w:val="24"/>
        </w:rPr>
      </w:pPr>
      <w:r w:rsidRPr="000D71A0">
        <w:rPr>
          <w:b/>
          <w:bCs/>
          <w:sz w:val="24"/>
          <w:szCs w:val="24"/>
        </w:rPr>
        <w:t>SUPPORTING STATEMENT</w:t>
      </w:r>
    </w:p>
    <w:p w:rsidR="00A813A4" w:rsidRPr="000D71A0" w:rsidRDefault="0076176D" w:rsidP="008329D5">
      <w:pPr>
        <w:spacing w:line="276" w:lineRule="auto"/>
        <w:jc w:val="center"/>
        <w:rPr>
          <w:b/>
          <w:bCs/>
          <w:sz w:val="24"/>
          <w:szCs w:val="24"/>
        </w:rPr>
      </w:pPr>
      <w:r w:rsidRPr="000D71A0">
        <w:rPr>
          <w:b/>
          <w:bCs/>
          <w:sz w:val="24"/>
          <w:szCs w:val="24"/>
        </w:rPr>
        <w:t>PUGET SOUND RECREATIONAL SHELLFISH HARVESTING SURVEY</w:t>
      </w:r>
    </w:p>
    <w:p w:rsidR="004F26E9" w:rsidRPr="000D71A0" w:rsidRDefault="0076176D" w:rsidP="008329D5">
      <w:pPr>
        <w:spacing w:line="276" w:lineRule="auto"/>
        <w:jc w:val="center"/>
        <w:rPr>
          <w:sz w:val="24"/>
          <w:szCs w:val="24"/>
        </w:rPr>
      </w:pPr>
      <w:proofErr w:type="gramStart"/>
      <w:r w:rsidRPr="000D71A0">
        <w:rPr>
          <w:b/>
          <w:bCs/>
          <w:sz w:val="24"/>
          <w:szCs w:val="24"/>
        </w:rPr>
        <w:t>OMB CONTROL NO.</w:t>
      </w:r>
      <w:proofErr w:type="gramEnd"/>
      <w:r w:rsidRPr="000D71A0">
        <w:rPr>
          <w:b/>
          <w:bCs/>
          <w:sz w:val="24"/>
          <w:szCs w:val="24"/>
        </w:rPr>
        <w:t xml:space="preserve"> 0648-XXXX</w:t>
      </w:r>
    </w:p>
    <w:p w:rsidR="004F26E9" w:rsidRPr="000D71A0" w:rsidRDefault="004F26E9" w:rsidP="008329D5">
      <w:pPr>
        <w:spacing w:line="276" w:lineRule="auto"/>
        <w:rPr>
          <w:sz w:val="24"/>
          <w:szCs w:val="24"/>
        </w:rPr>
      </w:pPr>
    </w:p>
    <w:p w:rsidR="004F26E9" w:rsidRPr="000D71A0" w:rsidRDefault="004F26E9" w:rsidP="008329D5">
      <w:pPr>
        <w:spacing w:line="276" w:lineRule="auto"/>
        <w:rPr>
          <w:sz w:val="24"/>
          <w:szCs w:val="24"/>
        </w:rPr>
      </w:pPr>
    </w:p>
    <w:p w:rsidR="004F26E9" w:rsidRPr="000D71A0" w:rsidRDefault="004F26E9" w:rsidP="008329D5">
      <w:pPr>
        <w:spacing w:line="276" w:lineRule="auto"/>
        <w:rPr>
          <w:sz w:val="24"/>
          <w:szCs w:val="24"/>
        </w:rPr>
      </w:pPr>
      <w:r w:rsidRPr="000D71A0">
        <w:rPr>
          <w:b/>
          <w:bCs/>
          <w:sz w:val="24"/>
          <w:szCs w:val="24"/>
        </w:rPr>
        <w:t>B.  COLLECTIONS OF INFORMATION EMPLOYING STATISTICAL METHODS</w:t>
      </w:r>
    </w:p>
    <w:p w:rsidR="00EA4A32" w:rsidRPr="000D71A0" w:rsidRDefault="004F26E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
          <w:bCs/>
          <w:sz w:val="24"/>
          <w:szCs w:val="24"/>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w:t>
      </w:r>
      <w:bookmarkStart w:id="0" w:name="_GoBack"/>
      <w:bookmarkEnd w:id="0"/>
      <w:r w:rsidRPr="000D71A0">
        <w:rPr>
          <w:b/>
          <w:bCs/>
          <w:sz w:val="24"/>
          <w:szCs w:val="24"/>
        </w:rPr>
        <w:t xml:space="preserve"> must also include expected response rates for the collection as a whole. If the collection has been conducted before, provide the actual response rate achieved.</w:t>
      </w: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u w:val="single"/>
        </w:rPr>
        <w:t>Potential Respondent Universe</w:t>
      </w:r>
    </w:p>
    <w:p w:rsidR="00802DDB"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The population of interest for this survey is </w:t>
      </w:r>
      <w:r w:rsidR="009801BD" w:rsidRPr="000D71A0">
        <w:rPr>
          <w:bCs/>
          <w:sz w:val="24"/>
          <w:szCs w:val="24"/>
        </w:rPr>
        <w:t xml:space="preserve">Washington State residents who </w:t>
      </w:r>
      <w:r w:rsidR="00021D43" w:rsidRPr="000D71A0">
        <w:rPr>
          <w:bCs/>
          <w:sz w:val="24"/>
          <w:szCs w:val="24"/>
        </w:rPr>
        <w:t xml:space="preserve">have </w:t>
      </w:r>
      <w:r w:rsidR="009801BD" w:rsidRPr="000D71A0">
        <w:rPr>
          <w:bCs/>
          <w:sz w:val="24"/>
          <w:szCs w:val="24"/>
        </w:rPr>
        <w:t>recreationally harvest</w:t>
      </w:r>
      <w:r w:rsidR="00021D43" w:rsidRPr="000D71A0">
        <w:rPr>
          <w:bCs/>
          <w:sz w:val="24"/>
          <w:szCs w:val="24"/>
        </w:rPr>
        <w:t>ed</w:t>
      </w:r>
      <w:r w:rsidR="009801BD" w:rsidRPr="000D71A0">
        <w:rPr>
          <w:bCs/>
          <w:sz w:val="24"/>
          <w:szCs w:val="24"/>
        </w:rPr>
        <w:t xml:space="preserve"> shellfish (clams and oysters) in Puget Sound</w:t>
      </w:r>
      <w:r w:rsidR="00021D43" w:rsidRPr="000D71A0">
        <w:rPr>
          <w:bCs/>
          <w:sz w:val="24"/>
          <w:szCs w:val="24"/>
        </w:rPr>
        <w:t xml:space="preserve"> in a preceding 12 month period</w:t>
      </w:r>
      <w:r w:rsidR="00B2297F">
        <w:rPr>
          <w:bCs/>
          <w:sz w:val="24"/>
          <w:szCs w:val="24"/>
        </w:rPr>
        <w:t xml:space="preserve"> and who are not members of Puget Sound Indian tribes</w:t>
      </w:r>
      <w:r w:rsidR="009801BD" w:rsidRPr="000D71A0">
        <w:rPr>
          <w:bCs/>
          <w:sz w:val="24"/>
          <w:szCs w:val="24"/>
        </w:rPr>
        <w:t>.</w:t>
      </w:r>
      <w:r w:rsidR="00B2297F">
        <w:rPr>
          <w:bCs/>
          <w:sz w:val="24"/>
          <w:szCs w:val="24"/>
        </w:rPr>
        <w:t xml:space="preserve">  </w:t>
      </w:r>
      <w:r w:rsidR="001412C2" w:rsidRPr="001412C2">
        <w:rPr>
          <w:bCs/>
          <w:sz w:val="24"/>
          <w:szCs w:val="24"/>
          <w:u w:val="single"/>
        </w:rPr>
        <w:t>(Members of Puget Sound Indian tribes have treaty rights to harvest shellfi</w:t>
      </w:r>
      <w:r w:rsidR="001412C2">
        <w:rPr>
          <w:bCs/>
          <w:sz w:val="24"/>
          <w:szCs w:val="24"/>
          <w:u w:val="single"/>
        </w:rPr>
        <w:t xml:space="preserve">sh in tribal areas and certain </w:t>
      </w:r>
      <w:r w:rsidR="001412C2" w:rsidRPr="001412C2">
        <w:rPr>
          <w:bCs/>
          <w:sz w:val="24"/>
          <w:szCs w:val="24"/>
          <w:u w:val="single"/>
        </w:rPr>
        <w:t>non-tribal areas.  Tribal shellfish harvest is almost always commercial or considered ceremonial and subsistence harvest, not recreational.</w:t>
      </w:r>
      <w:r w:rsidR="001412C2" w:rsidRPr="001412C2">
        <w:rPr>
          <w:bCs/>
          <w:sz w:val="24"/>
          <w:szCs w:val="24"/>
        </w:rPr>
        <w:t>)</w:t>
      </w:r>
      <w:r w:rsidR="009801BD" w:rsidRPr="000D71A0">
        <w:rPr>
          <w:bCs/>
          <w:sz w:val="24"/>
          <w:szCs w:val="24"/>
        </w:rPr>
        <w:t xml:space="preserve">  </w:t>
      </w:r>
      <w:r w:rsidR="00802DDB">
        <w:rPr>
          <w:bCs/>
          <w:sz w:val="24"/>
          <w:szCs w:val="24"/>
        </w:rPr>
        <w:t xml:space="preserve">The respondent universe also does not include out-of-state recreational shellfish harvesters.  </w:t>
      </w:r>
      <w:r w:rsidR="00802DDB" w:rsidRPr="00802DDB">
        <w:rPr>
          <w:bCs/>
          <w:sz w:val="24"/>
          <w:szCs w:val="24"/>
        </w:rPr>
        <w:t>The decision to exclude out of state license holders from the respondent universe was made to reflect the information we have received from knowledgeable stakeholders.  This information suggests that people don’t travel very far for the sole or primary purpose of recreational shellfish harvesting in Puget Sound.  This is turns suggests that the number of potential respondents not covered by our universe is small.  By limiting our respondent universe to in-state license holders, however, we recognize that any conclusion drawn from the survey data will be representative of</w:t>
      </w:r>
      <w:r w:rsidR="00C478C0">
        <w:rPr>
          <w:bCs/>
          <w:sz w:val="24"/>
          <w:szCs w:val="24"/>
        </w:rPr>
        <w:t xml:space="preserve"> only</w:t>
      </w:r>
      <w:r w:rsidR="00802DDB" w:rsidRPr="00802DDB">
        <w:rPr>
          <w:bCs/>
          <w:sz w:val="24"/>
          <w:szCs w:val="24"/>
        </w:rPr>
        <w:t xml:space="preserve"> this group of harvesters.  This does not necessarily produce bias in the estimation for this group, but does suggest that estimates such as the total economic value of shellfish harvesting in Puget Sound will be underestimates.</w:t>
      </w:r>
    </w:p>
    <w:p w:rsidR="00802DDB" w:rsidRDefault="00802DDB"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641796" w:rsidRPr="000D71A0" w:rsidRDefault="009801BD"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Our estimate of the size of this universe</w:t>
      </w:r>
      <w:r w:rsidR="00134AFD" w:rsidRPr="000D71A0">
        <w:rPr>
          <w:bCs/>
          <w:sz w:val="24"/>
          <w:szCs w:val="24"/>
        </w:rPr>
        <w:t xml:space="preserve"> (approximately 300,000</w:t>
      </w:r>
      <w:r w:rsidR="00CB436E" w:rsidRPr="000D71A0">
        <w:rPr>
          <w:bCs/>
          <w:sz w:val="24"/>
          <w:szCs w:val="24"/>
        </w:rPr>
        <w:t xml:space="preserve"> at most</w:t>
      </w:r>
      <w:r w:rsidR="00134AFD" w:rsidRPr="000D71A0">
        <w:rPr>
          <w:bCs/>
          <w:sz w:val="24"/>
          <w:szCs w:val="24"/>
        </w:rPr>
        <w:t>)</w:t>
      </w:r>
      <w:r w:rsidRPr="000D71A0">
        <w:rPr>
          <w:bCs/>
          <w:sz w:val="24"/>
          <w:szCs w:val="24"/>
        </w:rPr>
        <w:t xml:space="preserve"> is based on the number </w:t>
      </w:r>
      <w:proofErr w:type="gramStart"/>
      <w:r w:rsidRPr="000D71A0">
        <w:rPr>
          <w:bCs/>
          <w:sz w:val="24"/>
          <w:szCs w:val="24"/>
        </w:rPr>
        <w:t>of</w:t>
      </w:r>
      <w:proofErr w:type="gramEnd"/>
      <w:r w:rsidRPr="000D71A0">
        <w:rPr>
          <w:bCs/>
          <w:sz w:val="24"/>
          <w:szCs w:val="24"/>
        </w:rPr>
        <w:t xml:space="preserve"> Washington State residents who held a</w:t>
      </w:r>
      <w:r w:rsidR="00641796" w:rsidRPr="000D71A0">
        <w:rPr>
          <w:bCs/>
          <w:sz w:val="24"/>
          <w:szCs w:val="24"/>
        </w:rPr>
        <w:t xml:space="preserve"> license that allows the holder to recreationally harvest shellfish in Puget Sound</w:t>
      </w:r>
      <w:r w:rsidR="000A0EBE" w:rsidRPr="000D71A0">
        <w:rPr>
          <w:bCs/>
          <w:sz w:val="24"/>
          <w:szCs w:val="24"/>
        </w:rPr>
        <w:t xml:space="preserve"> </w:t>
      </w:r>
      <w:r w:rsidRPr="000D71A0">
        <w:rPr>
          <w:bCs/>
          <w:sz w:val="24"/>
          <w:szCs w:val="24"/>
        </w:rPr>
        <w:t xml:space="preserve">in 2012.  </w:t>
      </w:r>
      <w:r w:rsidR="00021D43" w:rsidRPr="000D71A0">
        <w:rPr>
          <w:bCs/>
          <w:sz w:val="24"/>
          <w:szCs w:val="24"/>
        </w:rPr>
        <w:t xml:space="preserve">Licenses </w:t>
      </w:r>
      <w:r w:rsidR="00641796" w:rsidRPr="000D71A0">
        <w:rPr>
          <w:bCs/>
          <w:sz w:val="24"/>
          <w:szCs w:val="24"/>
        </w:rPr>
        <w:t xml:space="preserve">are issued </w:t>
      </w:r>
      <w:r w:rsidRPr="000D71A0">
        <w:rPr>
          <w:bCs/>
          <w:sz w:val="24"/>
          <w:szCs w:val="24"/>
        </w:rPr>
        <w:t xml:space="preserve">by the Washington Department of Fish and Wildlife, who have provided </w:t>
      </w:r>
      <w:r w:rsidR="00CB436E" w:rsidRPr="000D71A0">
        <w:rPr>
          <w:bCs/>
          <w:sz w:val="24"/>
          <w:szCs w:val="24"/>
        </w:rPr>
        <w:t xml:space="preserve">us with </w:t>
      </w:r>
      <w:r w:rsidRPr="000D71A0">
        <w:rPr>
          <w:bCs/>
          <w:sz w:val="24"/>
          <w:szCs w:val="24"/>
        </w:rPr>
        <w:t xml:space="preserve">data on individuals who held </w:t>
      </w:r>
      <w:r w:rsidR="00641796" w:rsidRPr="000D71A0">
        <w:rPr>
          <w:bCs/>
          <w:sz w:val="24"/>
          <w:szCs w:val="24"/>
        </w:rPr>
        <w:t xml:space="preserve">any of the following types of licenses: </w:t>
      </w:r>
      <w:r w:rsidRPr="000D71A0">
        <w:rPr>
          <w:bCs/>
          <w:sz w:val="24"/>
          <w:szCs w:val="24"/>
        </w:rPr>
        <w:t>1) an ann</w:t>
      </w:r>
      <w:r w:rsidR="00021D43" w:rsidRPr="000D71A0">
        <w:rPr>
          <w:bCs/>
          <w:sz w:val="24"/>
          <w:szCs w:val="24"/>
        </w:rPr>
        <w:t>ual shellfish/seaweed license (s</w:t>
      </w:r>
      <w:r w:rsidRPr="000D71A0">
        <w:rPr>
          <w:bCs/>
          <w:sz w:val="24"/>
          <w:szCs w:val="24"/>
        </w:rPr>
        <w:t>hellfish</w:t>
      </w:r>
      <w:r w:rsidR="00021D43" w:rsidRPr="000D71A0">
        <w:rPr>
          <w:bCs/>
          <w:sz w:val="24"/>
          <w:szCs w:val="24"/>
        </w:rPr>
        <w:t>-only</w:t>
      </w:r>
      <w:r w:rsidRPr="000D71A0">
        <w:rPr>
          <w:bCs/>
          <w:sz w:val="24"/>
          <w:szCs w:val="24"/>
        </w:rPr>
        <w:t xml:space="preserve"> </w:t>
      </w:r>
      <w:r w:rsidR="00021D43" w:rsidRPr="000D71A0">
        <w:rPr>
          <w:bCs/>
          <w:sz w:val="24"/>
          <w:szCs w:val="24"/>
        </w:rPr>
        <w:t>l</w:t>
      </w:r>
      <w:r w:rsidRPr="000D71A0">
        <w:rPr>
          <w:bCs/>
          <w:sz w:val="24"/>
          <w:szCs w:val="24"/>
        </w:rPr>
        <w:t>icense)</w:t>
      </w:r>
      <w:r w:rsidR="00641796" w:rsidRPr="000D71A0">
        <w:rPr>
          <w:bCs/>
          <w:sz w:val="24"/>
          <w:szCs w:val="24"/>
        </w:rPr>
        <w:t xml:space="preserve">; or </w:t>
      </w:r>
      <w:r w:rsidRPr="000D71A0">
        <w:rPr>
          <w:bCs/>
          <w:sz w:val="24"/>
          <w:szCs w:val="24"/>
        </w:rPr>
        <w:t>2) an annual</w:t>
      </w:r>
      <w:r w:rsidR="00641796" w:rsidRPr="000D71A0">
        <w:rPr>
          <w:bCs/>
          <w:sz w:val="24"/>
          <w:szCs w:val="24"/>
        </w:rPr>
        <w:t>, 1-Day, 2-Day, or 3-Day</w:t>
      </w:r>
      <w:r w:rsidRPr="000D71A0">
        <w:rPr>
          <w:bCs/>
          <w:sz w:val="24"/>
          <w:szCs w:val="24"/>
        </w:rPr>
        <w:t xml:space="preserve"> combination fishing and shellfis</w:t>
      </w:r>
      <w:r w:rsidR="00641796" w:rsidRPr="000D71A0">
        <w:rPr>
          <w:bCs/>
          <w:sz w:val="24"/>
          <w:szCs w:val="24"/>
        </w:rPr>
        <w:t>h license (combination license).</w:t>
      </w:r>
      <w:r w:rsidR="00021D43" w:rsidRPr="000D71A0">
        <w:rPr>
          <w:bCs/>
          <w:sz w:val="24"/>
          <w:szCs w:val="24"/>
        </w:rPr>
        <w:t xml:space="preserve">  About 33% of this universe consists of shellfish-only license holders, while 67% consists of combination license holders.</w:t>
      </w:r>
    </w:p>
    <w:p w:rsidR="00641796" w:rsidRPr="000D71A0" w:rsidRDefault="00641796"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u w:val="single"/>
        </w:rPr>
      </w:pPr>
      <w:r w:rsidRPr="000D71A0">
        <w:rPr>
          <w:bCs/>
          <w:sz w:val="24"/>
          <w:szCs w:val="24"/>
          <w:u w:val="single"/>
        </w:rPr>
        <w:t>Sampling and Other Respondent Selection Methods</w:t>
      </w:r>
    </w:p>
    <w:p w:rsidR="00EA4A32" w:rsidRPr="000D71A0" w:rsidRDefault="00021D43"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The sample for the </w:t>
      </w:r>
      <w:r w:rsidR="00705013" w:rsidRPr="000D71A0">
        <w:rPr>
          <w:bCs/>
          <w:sz w:val="24"/>
          <w:szCs w:val="24"/>
        </w:rPr>
        <w:t>pretest</w:t>
      </w:r>
      <w:r w:rsidRPr="000D71A0">
        <w:rPr>
          <w:bCs/>
          <w:sz w:val="24"/>
          <w:szCs w:val="24"/>
        </w:rPr>
        <w:t xml:space="preserve"> will be randomly drawn from the population described above.  The </w:t>
      </w:r>
      <w:r w:rsidRPr="000D71A0">
        <w:rPr>
          <w:bCs/>
          <w:sz w:val="24"/>
          <w:szCs w:val="24"/>
        </w:rPr>
        <w:lastRenderedPageBreak/>
        <w:t xml:space="preserve">full survey that follows will use a stratified sampling approach, using two strata defined by license type:  shellfish-only license holders and combination license holders.  We will employ information learned during the </w:t>
      </w:r>
      <w:r w:rsidR="00705013" w:rsidRPr="000D71A0">
        <w:rPr>
          <w:bCs/>
          <w:sz w:val="24"/>
          <w:szCs w:val="24"/>
        </w:rPr>
        <w:t>pretest</w:t>
      </w:r>
      <w:r w:rsidRPr="000D71A0">
        <w:rPr>
          <w:bCs/>
          <w:sz w:val="24"/>
          <w:szCs w:val="24"/>
        </w:rPr>
        <w:t xml:space="preserve"> regarding the eligible population sizes and cost of survey administration by stratum to develop the appropriate size of each stratum.  This two-phase sampling design should serve to lower the variance of the resulting estimates, relative to a random sample or an ad-hoc stratification scheme.</w:t>
      </w: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u w:val="single"/>
        </w:rPr>
      </w:pPr>
      <w:r w:rsidRPr="000D71A0">
        <w:rPr>
          <w:bCs/>
          <w:sz w:val="24"/>
          <w:szCs w:val="24"/>
          <w:u w:val="single"/>
        </w:rPr>
        <w:t>Expected Response Rate</w:t>
      </w:r>
    </w:p>
    <w:p w:rsidR="00666DC3" w:rsidRPr="000D71A0" w:rsidRDefault="00666DC3" w:rsidP="00666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A survey covering recreational shellfish harvesting has not been conducted by NWFSC in Puget Sound nor, to our knowledge, by other parties.  The NWFSC has conducted surveys of similar design and length for recreational fishing, however.  These surveys also used a telephone and mail approach.  We are basing our estimates of response rates in part on our experience with those surveys.</w:t>
      </w:r>
    </w:p>
    <w:p w:rsidR="00666DC3" w:rsidRPr="000D71A0" w:rsidRDefault="00666DC3"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675F27" w:rsidRPr="000D71A0" w:rsidRDefault="00675F27"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We propose to use a stratified sampling approach</w:t>
      </w:r>
      <w:r w:rsidR="00666DC3" w:rsidRPr="000D71A0">
        <w:rPr>
          <w:bCs/>
          <w:sz w:val="24"/>
          <w:szCs w:val="24"/>
        </w:rPr>
        <w:t>, however,</w:t>
      </w:r>
      <w:r w:rsidRPr="000D71A0">
        <w:rPr>
          <w:bCs/>
          <w:sz w:val="24"/>
          <w:szCs w:val="24"/>
        </w:rPr>
        <w:t xml:space="preserve"> because we expect response and other relevant survey rates to differ between the two types of license holders.  In general, we expect shellfish-only license holders to be a more receptive population than combination license holders for a survey that focuses only on shellfish harvesting.  Specifically, we expect the two groups to differ in the following ways:</w:t>
      </w:r>
    </w:p>
    <w:p w:rsidR="00675F27" w:rsidRPr="000D71A0" w:rsidRDefault="00675F27"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675F27" w:rsidRPr="000D71A0" w:rsidRDefault="00675F27" w:rsidP="00675F2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If a phone contact is made, a shellfish-only license holder will be more likely to respond to the telephone survey than a combination license holder</w:t>
      </w:r>
    </w:p>
    <w:p w:rsidR="00675F27" w:rsidRPr="000D71A0" w:rsidRDefault="00675F27" w:rsidP="00675F2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The eligibility of a license holder for a mail survey (determined by whether the license holder has harvested shellfish in Puget Sound over the previous 12 months) </w:t>
      </w:r>
      <w:r w:rsidR="000501D6" w:rsidRPr="000D71A0">
        <w:rPr>
          <w:bCs/>
          <w:sz w:val="24"/>
          <w:szCs w:val="24"/>
        </w:rPr>
        <w:t>will be</w:t>
      </w:r>
      <w:r w:rsidRPr="000D71A0">
        <w:rPr>
          <w:bCs/>
          <w:sz w:val="24"/>
          <w:szCs w:val="24"/>
        </w:rPr>
        <w:t xml:space="preserve"> higher for a shellfish-only license holder than a combination license holder</w:t>
      </w:r>
    </w:p>
    <w:p w:rsidR="00675F27" w:rsidRPr="000D71A0" w:rsidRDefault="00675F27" w:rsidP="00675F2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If a mail survey is sent, a shellfish-only license holder will be more likely to return a completed survey than a combination license holder.</w:t>
      </w:r>
    </w:p>
    <w:p w:rsidR="00675F27" w:rsidRPr="000D71A0" w:rsidRDefault="00675F27" w:rsidP="0067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675F27" w:rsidRPr="000D71A0" w:rsidRDefault="00675F27" w:rsidP="00675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As noted above, we will use the results of the </w:t>
      </w:r>
      <w:r w:rsidR="00705013" w:rsidRPr="000D71A0">
        <w:rPr>
          <w:bCs/>
          <w:sz w:val="24"/>
          <w:szCs w:val="24"/>
        </w:rPr>
        <w:t>pretest</w:t>
      </w:r>
      <w:r w:rsidRPr="000D71A0">
        <w:rPr>
          <w:bCs/>
          <w:sz w:val="24"/>
          <w:szCs w:val="24"/>
        </w:rPr>
        <w:t xml:space="preserve"> essentially to test these hypotheses and refine our estimates of the response and other rates for each stratum.</w:t>
      </w:r>
    </w:p>
    <w:p w:rsidR="00666DC3" w:rsidRPr="000D71A0" w:rsidRDefault="00666DC3" w:rsidP="00B72984">
      <w:pPr>
        <w:spacing w:line="276" w:lineRule="auto"/>
        <w:jc w:val="both"/>
        <w:rPr>
          <w:sz w:val="24"/>
        </w:rPr>
      </w:pPr>
    </w:p>
    <w:p w:rsidR="00BA7FF9" w:rsidRPr="000D71A0" w:rsidRDefault="000501D6" w:rsidP="00B72984">
      <w:pPr>
        <w:spacing w:line="276" w:lineRule="auto"/>
        <w:jc w:val="both"/>
        <w:rPr>
          <w:sz w:val="24"/>
        </w:rPr>
      </w:pPr>
      <w:r w:rsidRPr="000D71A0">
        <w:rPr>
          <w:sz w:val="24"/>
        </w:rPr>
        <w:t xml:space="preserve">Because </w:t>
      </w:r>
      <w:r w:rsidR="00F3196D" w:rsidRPr="000D71A0">
        <w:rPr>
          <w:sz w:val="24"/>
        </w:rPr>
        <w:t xml:space="preserve">our survey design includes </w:t>
      </w:r>
      <w:r w:rsidRPr="000D71A0">
        <w:rPr>
          <w:sz w:val="24"/>
        </w:rPr>
        <w:t>a telephone pre-survey contact to screen potential respondents for the mail survey</w:t>
      </w:r>
      <w:r w:rsidR="00F3196D" w:rsidRPr="000D71A0">
        <w:rPr>
          <w:sz w:val="24"/>
        </w:rPr>
        <w:t xml:space="preserve"> and other features that create “branches” in the survey administration</w:t>
      </w:r>
      <w:r w:rsidRPr="000D71A0">
        <w:rPr>
          <w:sz w:val="24"/>
        </w:rPr>
        <w:t xml:space="preserve">, we first present a flow diagram </w:t>
      </w:r>
      <w:r w:rsidR="00F3196D" w:rsidRPr="000D71A0">
        <w:rPr>
          <w:sz w:val="24"/>
        </w:rPr>
        <w:t xml:space="preserve">that </w:t>
      </w:r>
      <w:r w:rsidR="00B72984" w:rsidRPr="000D71A0">
        <w:rPr>
          <w:sz w:val="24"/>
        </w:rPr>
        <w:t>traces the logic of the survey</w:t>
      </w:r>
      <w:r w:rsidR="00F3196D" w:rsidRPr="000D71A0">
        <w:rPr>
          <w:sz w:val="24"/>
        </w:rPr>
        <w:t xml:space="preserve"> </w:t>
      </w:r>
      <w:r w:rsidRPr="000D71A0">
        <w:rPr>
          <w:sz w:val="24"/>
        </w:rPr>
        <w:t>(Figure 1)</w:t>
      </w:r>
      <w:r w:rsidR="00B72984" w:rsidRPr="000D71A0">
        <w:rPr>
          <w:sz w:val="24"/>
        </w:rPr>
        <w:t xml:space="preserve">.  Table </w:t>
      </w:r>
      <w:r w:rsidR="00623505" w:rsidRPr="000D71A0">
        <w:rPr>
          <w:sz w:val="24"/>
        </w:rPr>
        <w:t>B</w:t>
      </w:r>
      <w:r w:rsidR="00B72984" w:rsidRPr="000D71A0">
        <w:rPr>
          <w:sz w:val="24"/>
        </w:rPr>
        <w:t xml:space="preserve">1 </w:t>
      </w:r>
      <w:r w:rsidRPr="000D71A0">
        <w:rPr>
          <w:sz w:val="24"/>
        </w:rPr>
        <w:t xml:space="preserve">lists the assumed response and other rates for the different branches and endpoints for the survey based on this diagram.  Tables </w:t>
      </w:r>
      <w:r w:rsidR="00623505" w:rsidRPr="000D71A0">
        <w:rPr>
          <w:sz w:val="24"/>
        </w:rPr>
        <w:t>B</w:t>
      </w:r>
      <w:r w:rsidRPr="000D71A0">
        <w:rPr>
          <w:sz w:val="24"/>
        </w:rPr>
        <w:t xml:space="preserve">2 and </w:t>
      </w:r>
      <w:r w:rsidR="00623505" w:rsidRPr="000D71A0">
        <w:rPr>
          <w:sz w:val="24"/>
        </w:rPr>
        <w:t>B</w:t>
      </w:r>
      <w:r w:rsidRPr="000D71A0">
        <w:rPr>
          <w:sz w:val="24"/>
        </w:rPr>
        <w:t xml:space="preserve">3 </w:t>
      </w:r>
      <w:r w:rsidR="00B72984" w:rsidRPr="000D71A0">
        <w:rPr>
          <w:sz w:val="24"/>
        </w:rPr>
        <w:t xml:space="preserve">provide a summary of the expected number of people in each </w:t>
      </w:r>
      <w:r w:rsidR="00F3196D" w:rsidRPr="000D71A0">
        <w:rPr>
          <w:sz w:val="24"/>
        </w:rPr>
        <w:t xml:space="preserve">stratum </w:t>
      </w:r>
      <w:r w:rsidRPr="000D71A0">
        <w:rPr>
          <w:sz w:val="24"/>
        </w:rPr>
        <w:t>at each stage of the survey</w:t>
      </w:r>
      <w:r w:rsidR="00B72984" w:rsidRPr="000D71A0">
        <w:rPr>
          <w:sz w:val="24"/>
        </w:rPr>
        <w:t xml:space="preserve">, as determined by the initial sample sizes (833 for the </w:t>
      </w:r>
      <w:r w:rsidR="00705013" w:rsidRPr="000D71A0">
        <w:rPr>
          <w:sz w:val="24"/>
        </w:rPr>
        <w:t>pretest</w:t>
      </w:r>
      <w:r w:rsidR="00B72984" w:rsidRPr="000D71A0">
        <w:rPr>
          <w:sz w:val="24"/>
        </w:rPr>
        <w:t xml:space="preserve"> and 7500 for the final survey) and the response and other rates listed above.</w:t>
      </w:r>
    </w:p>
    <w:p w:rsidR="002B19D5" w:rsidRPr="000D71A0" w:rsidRDefault="002B19D5"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sectPr w:rsidR="002B19D5" w:rsidRPr="000D71A0" w:rsidSect="0076176D">
          <w:footerReference w:type="default" r:id="rId9"/>
          <w:footnotePr>
            <w:numRestart w:val="eachSect"/>
          </w:footnotePr>
          <w:endnotePr>
            <w:numFmt w:val="decimal"/>
          </w:endnotePr>
          <w:type w:val="nextColumn"/>
          <w:pgSz w:w="12240" w:h="15840"/>
          <w:pgMar w:top="1440" w:right="1440" w:bottom="720" w:left="1440" w:header="720" w:footer="720" w:gutter="0"/>
          <w:cols w:space="720"/>
        </w:sectPr>
      </w:pPr>
    </w:p>
    <w:p w:rsidR="00C1025A" w:rsidRPr="000D71A0" w:rsidRDefault="008C6205"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sidRPr="000D71A0">
        <w:rPr>
          <w:noProof/>
        </w:rPr>
        <w:lastRenderedPageBreak/>
        <w:drawing>
          <wp:inline distT="0" distB="0" distL="0" distR="0" wp14:anchorId="258D5DC1" wp14:editId="3B527973">
            <wp:extent cx="77343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lfish survey logic f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34300" cy="5943600"/>
                    </a:xfrm>
                    <a:prstGeom prst="rect">
                      <a:avLst/>
                    </a:prstGeom>
                  </pic:spPr>
                </pic:pic>
              </a:graphicData>
            </a:graphic>
          </wp:inline>
        </w:drawing>
      </w:r>
    </w:p>
    <w:p w:rsidR="00C1025A" w:rsidRPr="000D71A0" w:rsidRDefault="00C1025A"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noProof/>
          <w:sz w:val="24"/>
          <w:szCs w:val="24"/>
        </w:rPr>
        <w:sectPr w:rsidR="00C1025A" w:rsidRPr="000D71A0" w:rsidSect="0076176D">
          <w:footnotePr>
            <w:numRestart w:val="eachSect"/>
          </w:footnotePr>
          <w:endnotePr>
            <w:numFmt w:val="decimal"/>
          </w:endnotePr>
          <w:type w:val="nextColumn"/>
          <w:pgSz w:w="15840" w:h="12240" w:orient="landscape"/>
          <w:pgMar w:top="1440" w:right="1440" w:bottom="720" w:left="1440" w:header="720" w:footer="720" w:gutter="0"/>
          <w:cols w:space="720"/>
        </w:sectPr>
      </w:pPr>
    </w:p>
    <w:p w:rsidR="00C1025A" w:rsidRPr="000D71A0" w:rsidRDefault="00C1025A"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noProof/>
          <w:sz w:val="24"/>
          <w:szCs w:val="24"/>
        </w:rPr>
      </w:pPr>
    </w:p>
    <w:p w:rsidR="00BA7FF9" w:rsidRPr="000D71A0" w:rsidRDefault="00BA7FF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p>
    <w:tbl>
      <w:tblPr>
        <w:tblStyle w:val="TableGrid"/>
        <w:tblW w:w="5000" w:type="pct"/>
        <w:jc w:val="center"/>
        <w:tblLook w:val="04A0" w:firstRow="1" w:lastRow="0" w:firstColumn="1" w:lastColumn="0" w:noHBand="0" w:noVBand="1"/>
      </w:tblPr>
      <w:tblGrid>
        <w:gridCol w:w="4885"/>
        <w:gridCol w:w="2316"/>
        <w:gridCol w:w="2375"/>
      </w:tblGrid>
      <w:tr w:rsidR="000501D6" w:rsidRPr="000D71A0" w:rsidTr="00C1025A">
        <w:trPr>
          <w:trHeight w:val="530"/>
          <w:jc w:val="center"/>
        </w:trPr>
        <w:tc>
          <w:tcPr>
            <w:tcW w:w="9680" w:type="dxa"/>
            <w:gridSpan w:val="3"/>
            <w:noWrap/>
          </w:tcPr>
          <w:p w:rsidR="000501D6" w:rsidRPr="000D71A0" w:rsidRDefault="000501D6" w:rsidP="00C1025A">
            <w:pPr>
              <w:jc w:val="center"/>
              <w:rPr>
                <w:b/>
              </w:rPr>
            </w:pPr>
            <w:r w:rsidRPr="000D71A0">
              <w:rPr>
                <w:b/>
              </w:rPr>
              <w:t xml:space="preserve">Table </w:t>
            </w:r>
            <w:r w:rsidR="00623505" w:rsidRPr="000D71A0">
              <w:rPr>
                <w:b/>
              </w:rPr>
              <w:t>B</w:t>
            </w:r>
            <w:r w:rsidRPr="000D71A0">
              <w:rPr>
                <w:b/>
              </w:rPr>
              <w:t>1</w:t>
            </w:r>
          </w:p>
          <w:p w:rsidR="000501D6" w:rsidRPr="000D71A0" w:rsidRDefault="000501D6" w:rsidP="00C1025A">
            <w:pPr>
              <w:jc w:val="center"/>
            </w:pPr>
            <w:r w:rsidRPr="000D71A0">
              <w:rPr>
                <w:b/>
              </w:rPr>
              <w:t>Response and other rates for survey</w:t>
            </w:r>
          </w:p>
        </w:tc>
      </w:tr>
      <w:tr w:rsidR="000501D6" w:rsidRPr="000D71A0" w:rsidTr="00C1025A">
        <w:trPr>
          <w:trHeight w:val="645"/>
          <w:jc w:val="center"/>
        </w:trPr>
        <w:tc>
          <w:tcPr>
            <w:tcW w:w="4940" w:type="dxa"/>
            <w:noWrap/>
            <w:vAlign w:val="bottom"/>
            <w:hideMark/>
          </w:tcPr>
          <w:p w:rsidR="000501D6" w:rsidRPr="000D71A0" w:rsidRDefault="000501D6" w:rsidP="00C1025A">
            <w:pPr>
              <w:jc w:val="center"/>
              <w:rPr>
                <w:b/>
                <w:bCs/>
              </w:rPr>
            </w:pPr>
            <w:r w:rsidRPr="000D71A0">
              <w:rPr>
                <w:b/>
                <w:bCs/>
              </w:rPr>
              <w:t>Survey branch</w:t>
            </w:r>
          </w:p>
        </w:tc>
        <w:tc>
          <w:tcPr>
            <w:tcW w:w="2340" w:type="dxa"/>
            <w:vAlign w:val="bottom"/>
            <w:hideMark/>
          </w:tcPr>
          <w:p w:rsidR="000501D6" w:rsidRPr="000D71A0" w:rsidRDefault="000501D6" w:rsidP="00C1025A">
            <w:pPr>
              <w:jc w:val="center"/>
              <w:rPr>
                <w:b/>
              </w:rPr>
            </w:pPr>
            <w:r w:rsidRPr="000D71A0">
              <w:rPr>
                <w:b/>
              </w:rPr>
              <w:t>Combination License Holders</w:t>
            </w:r>
          </w:p>
        </w:tc>
        <w:tc>
          <w:tcPr>
            <w:tcW w:w="2400" w:type="dxa"/>
            <w:vAlign w:val="bottom"/>
            <w:hideMark/>
          </w:tcPr>
          <w:p w:rsidR="000501D6" w:rsidRPr="000D71A0" w:rsidRDefault="000501D6" w:rsidP="00C1025A">
            <w:pPr>
              <w:jc w:val="center"/>
              <w:rPr>
                <w:b/>
              </w:rPr>
            </w:pPr>
            <w:r w:rsidRPr="000D71A0">
              <w:rPr>
                <w:b/>
              </w:rPr>
              <w:t>Shellfish-only License Holders</w:t>
            </w:r>
          </w:p>
        </w:tc>
      </w:tr>
      <w:tr w:rsidR="000501D6" w:rsidRPr="000D71A0" w:rsidTr="00C1025A">
        <w:trPr>
          <w:trHeight w:val="300"/>
          <w:jc w:val="center"/>
        </w:trPr>
        <w:tc>
          <w:tcPr>
            <w:tcW w:w="4940" w:type="dxa"/>
            <w:hideMark/>
          </w:tcPr>
          <w:p w:rsidR="000501D6" w:rsidRPr="000D71A0" w:rsidRDefault="000501D6" w:rsidP="00C1025A">
            <w:pPr>
              <w:rPr>
                <w:bCs/>
              </w:rPr>
            </w:pPr>
            <w:r w:rsidRPr="000D71A0">
              <w:rPr>
                <w:bCs/>
              </w:rPr>
              <w:t xml:space="preserve">1) Percent of </w:t>
            </w:r>
            <w:r w:rsidR="00705013" w:rsidRPr="000D71A0">
              <w:rPr>
                <w:bCs/>
              </w:rPr>
              <w:t>pretest</w:t>
            </w:r>
            <w:r w:rsidRPr="000D71A0">
              <w:rPr>
                <w:bCs/>
              </w:rPr>
              <w:t xml:space="preserve"> sample</w:t>
            </w:r>
          </w:p>
        </w:tc>
        <w:tc>
          <w:tcPr>
            <w:tcW w:w="2340" w:type="dxa"/>
            <w:noWrap/>
            <w:hideMark/>
          </w:tcPr>
          <w:p w:rsidR="000501D6" w:rsidRPr="000D71A0" w:rsidRDefault="000501D6" w:rsidP="00C1025A">
            <w:pPr>
              <w:jc w:val="center"/>
            </w:pPr>
            <w:r w:rsidRPr="000D71A0">
              <w:t>67%</w:t>
            </w:r>
          </w:p>
        </w:tc>
        <w:tc>
          <w:tcPr>
            <w:tcW w:w="2400" w:type="dxa"/>
            <w:noWrap/>
            <w:hideMark/>
          </w:tcPr>
          <w:p w:rsidR="000501D6" w:rsidRPr="000D71A0" w:rsidRDefault="000501D6" w:rsidP="00C1025A">
            <w:pPr>
              <w:jc w:val="center"/>
            </w:pPr>
            <w:r w:rsidRPr="000D71A0">
              <w:t>33%</w:t>
            </w:r>
          </w:p>
        </w:tc>
      </w:tr>
      <w:tr w:rsidR="000501D6" w:rsidRPr="000D71A0" w:rsidTr="00C1025A">
        <w:trPr>
          <w:trHeight w:val="300"/>
          <w:jc w:val="center"/>
        </w:trPr>
        <w:tc>
          <w:tcPr>
            <w:tcW w:w="4940" w:type="dxa"/>
          </w:tcPr>
          <w:p w:rsidR="000501D6" w:rsidRPr="000D71A0" w:rsidRDefault="000501D6" w:rsidP="00C1025A">
            <w:pPr>
              <w:rPr>
                <w:bCs/>
              </w:rPr>
            </w:pPr>
            <w:r w:rsidRPr="000D71A0">
              <w:rPr>
                <w:bCs/>
              </w:rPr>
              <w:t>1) Percent of full survey (assumed)</w:t>
            </w:r>
          </w:p>
        </w:tc>
        <w:tc>
          <w:tcPr>
            <w:tcW w:w="2340" w:type="dxa"/>
            <w:noWrap/>
          </w:tcPr>
          <w:p w:rsidR="000501D6" w:rsidRPr="000D71A0" w:rsidRDefault="000501D6" w:rsidP="00C1025A">
            <w:pPr>
              <w:jc w:val="center"/>
            </w:pPr>
            <w:r w:rsidRPr="000D71A0">
              <w:t>50%</w:t>
            </w:r>
          </w:p>
        </w:tc>
        <w:tc>
          <w:tcPr>
            <w:tcW w:w="2400" w:type="dxa"/>
            <w:noWrap/>
          </w:tcPr>
          <w:p w:rsidR="000501D6" w:rsidRPr="000D71A0" w:rsidRDefault="000501D6" w:rsidP="00C1025A">
            <w:pPr>
              <w:jc w:val="center"/>
            </w:pPr>
            <w:r w:rsidRPr="000D71A0">
              <w:t>50%</w:t>
            </w:r>
          </w:p>
        </w:tc>
      </w:tr>
      <w:tr w:rsidR="000501D6" w:rsidRPr="000D71A0" w:rsidTr="00C1025A">
        <w:trPr>
          <w:trHeight w:val="300"/>
          <w:jc w:val="center"/>
        </w:trPr>
        <w:tc>
          <w:tcPr>
            <w:tcW w:w="4940" w:type="dxa"/>
            <w:hideMark/>
          </w:tcPr>
          <w:p w:rsidR="000501D6" w:rsidRPr="000D71A0" w:rsidRDefault="000501D6" w:rsidP="00546F8F">
            <w:pPr>
              <w:rPr>
                <w:bCs/>
              </w:rPr>
            </w:pPr>
            <w:r w:rsidRPr="000D71A0">
              <w:rPr>
                <w:bCs/>
              </w:rPr>
              <w:t xml:space="preserve">2A) Percent </w:t>
            </w:r>
            <w:r w:rsidR="00546F8F" w:rsidRPr="000D71A0">
              <w:rPr>
                <w:bCs/>
              </w:rPr>
              <w:t xml:space="preserve">of sample </w:t>
            </w:r>
            <w:r w:rsidRPr="000D71A0">
              <w:rPr>
                <w:bCs/>
              </w:rPr>
              <w:t>with valid phone number</w:t>
            </w:r>
          </w:p>
        </w:tc>
        <w:tc>
          <w:tcPr>
            <w:tcW w:w="2340" w:type="dxa"/>
            <w:noWrap/>
            <w:hideMark/>
          </w:tcPr>
          <w:p w:rsidR="000501D6" w:rsidRPr="000D71A0" w:rsidRDefault="000501D6" w:rsidP="00C1025A">
            <w:pPr>
              <w:jc w:val="center"/>
            </w:pPr>
            <w:r w:rsidRPr="000D71A0">
              <w:t>85%</w:t>
            </w:r>
          </w:p>
        </w:tc>
        <w:tc>
          <w:tcPr>
            <w:tcW w:w="2400" w:type="dxa"/>
            <w:noWrap/>
            <w:hideMark/>
          </w:tcPr>
          <w:p w:rsidR="000501D6" w:rsidRPr="000D71A0" w:rsidRDefault="000501D6" w:rsidP="00C1025A">
            <w:pPr>
              <w:jc w:val="center"/>
            </w:pPr>
            <w:r w:rsidRPr="000D71A0">
              <w:t>85%</w:t>
            </w:r>
          </w:p>
        </w:tc>
      </w:tr>
      <w:tr w:rsidR="000501D6" w:rsidRPr="000D71A0" w:rsidTr="00C1025A">
        <w:trPr>
          <w:trHeight w:val="300"/>
          <w:jc w:val="center"/>
        </w:trPr>
        <w:tc>
          <w:tcPr>
            <w:tcW w:w="4940" w:type="dxa"/>
          </w:tcPr>
          <w:p w:rsidR="000501D6" w:rsidRPr="000D71A0" w:rsidRDefault="000501D6" w:rsidP="00C1025A">
            <w:pPr>
              <w:rPr>
                <w:bCs/>
              </w:rPr>
            </w:pPr>
            <w:r w:rsidRPr="000D71A0">
              <w:rPr>
                <w:bCs/>
              </w:rPr>
              <w:t xml:space="preserve">2B) Percent </w:t>
            </w:r>
            <w:r w:rsidR="00546F8F" w:rsidRPr="000D71A0">
              <w:rPr>
                <w:bCs/>
              </w:rPr>
              <w:t xml:space="preserve">of sample </w:t>
            </w:r>
            <w:r w:rsidRPr="000D71A0">
              <w:rPr>
                <w:bCs/>
              </w:rPr>
              <w:t>without valid phone number</w:t>
            </w:r>
          </w:p>
        </w:tc>
        <w:tc>
          <w:tcPr>
            <w:tcW w:w="2340" w:type="dxa"/>
            <w:noWrap/>
          </w:tcPr>
          <w:p w:rsidR="000501D6" w:rsidRPr="000D71A0" w:rsidRDefault="000501D6" w:rsidP="00C1025A">
            <w:pPr>
              <w:jc w:val="center"/>
            </w:pPr>
            <w:r w:rsidRPr="000D71A0">
              <w:t>15%</w:t>
            </w:r>
          </w:p>
        </w:tc>
        <w:tc>
          <w:tcPr>
            <w:tcW w:w="2400" w:type="dxa"/>
            <w:noWrap/>
          </w:tcPr>
          <w:p w:rsidR="000501D6" w:rsidRPr="000D71A0" w:rsidRDefault="000501D6" w:rsidP="00C1025A">
            <w:pPr>
              <w:jc w:val="center"/>
            </w:pPr>
            <w:r w:rsidRPr="000D71A0">
              <w:t>15%</w:t>
            </w:r>
          </w:p>
        </w:tc>
      </w:tr>
      <w:tr w:rsidR="000501D6" w:rsidRPr="000D71A0" w:rsidTr="00C1025A">
        <w:trPr>
          <w:trHeight w:val="300"/>
          <w:jc w:val="center"/>
        </w:trPr>
        <w:tc>
          <w:tcPr>
            <w:tcW w:w="4940" w:type="dxa"/>
          </w:tcPr>
          <w:p w:rsidR="000501D6" w:rsidRPr="000D71A0" w:rsidRDefault="000501D6" w:rsidP="00546F8F">
            <w:pPr>
              <w:rPr>
                <w:bCs/>
              </w:rPr>
            </w:pPr>
            <w:r w:rsidRPr="000D71A0">
              <w:rPr>
                <w:bCs/>
              </w:rPr>
              <w:t xml:space="preserve">3A) </w:t>
            </w:r>
            <w:r w:rsidR="00546F8F" w:rsidRPr="000D71A0">
              <w:rPr>
                <w:bCs/>
              </w:rPr>
              <w:t>Percent of sample with valid phone number (2A) where a c</w:t>
            </w:r>
            <w:r w:rsidRPr="000D71A0">
              <w:rPr>
                <w:bCs/>
              </w:rPr>
              <w:t xml:space="preserve">ontact </w:t>
            </w:r>
            <w:r w:rsidR="00546F8F" w:rsidRPr="000D71A0">
              <w:rPr>
                <w:bCs/>
              </w:rPr>
              <w:t xml:space="preserve">is </w:t>
            </w:r>
            <w:r w:rsidRPr="000D71A0">
              <w:rPr>
                <w:bCs/>
              </w:rPr>
              <w:t>made</w:t>
            </w:r>
            <w:r w:rsidR="00546F8F" w:rsidRPr="000D71A0">
              <w:rPr>
                <w:bCs/>
              </w:rPr>
              <w:t xml:space="preserve"> but the person is</w:t>
            </w:r>
            <w:r w:rsidRPr="000D71A0">
              <w:rPr>
                <w:bCs/>
              </w:rPr>
              <w:t xml:space="preserve"> not willing to respond</w:t>
            </w:r>
          </w:p>
        </w:tc>
        <w:tc>
          <w:tcPr>
            <w:tcW w:w="2340" w:type="dxa"/>
            <w:noWrap/>
          </w:tcPr>
          <w:p w:rsidR="000501D6" w:rsidRPr="000D71A0" w:rsidRDefault="000501D6" w:rsidP="00C1025A">
            <w:pPr>
              <w:jc w:val="center"/>
            </w:pPr>
            <w:r w:rsidRPr="000D71A0">
              <w:t>25%</w:t>
            </w:r>
          </w:p>
        </w:tc>
        <w:tc>
          <w:tcPr>
            <w:tcW w:w="2400" w:type="dxa"/>
            <w:noWrap/>
          </w:tcPr>
          <w:p w:rsidR="000501D6" w:rsidRPr="000D71A0" w:rsidRDefault="000501D6" w:rsidP="00C1025A">
            <w:pPr>
              <w:jc w:val="center"/>
              <w:rPr>
                <w:bCs/>
              </w:rPr>
            </w:pPr>
            <w:r w:rsidRPr="000D71A0">
              <w:rPr>
                <w:bCs/>
              </w:rPr>
              <w:t>15%</w:t>
            </w:r>
          </w:p>
        </w:tc>
      </w:tr>
      <w:tr w:rsidR="000501D6" w:rsidRPr="000D71A0" w:rsidTr="00C1025A">
        <w:trPr>
          <w:trHeight w:val="300"/>
          <w:jc w:val="center"/>
        </w:trPr>
        <w:tc>
          <w:tcPr>
            <w:tcW w:w="4940" w:type="dxa"/>
            <w:hideMark/>
          </w:tcPr>
          <w:p w:rsidR="000501D6" w:rsidRPr="000D71A0" w:rsidRDefault="000501D6" w:rsidP="00546F8F">
            <w:pPr>
              <w:rPr>
                <w:bCs/>
              </w:rPr>
            </w:pPr>
            <w:r w:rsidRPr="000D71A0">
              <w:rPr>
                <w:bCs/>
              </w:rPr>
              <w:t xml:space="preserve">3B) </w:t>
            </w:r>
            <w:r w:rsidR="00546F8F" w:rsidRPr="000D71A0">
              <w:rPr>
                <w:bCs/>
              </w:rPr>
              <w:t xml:space="preserve">Percent of sample with valid phone number (2A) where a contact is made and the person is </w:t>
            </w:r>
            <w:r w:rsidRPr="000D71A0">
              <w:rPr>
                <w:bCs/>
              </w:rPr>
              <w:t>willing to respond</w:t>
            </w:r>
          </w:p>
        </w:tc>
        <w:tc>
          <w:tcPr>
            <w:tcW w:w="2340" w:type="dxa"/>
            <w:noWrap/>
            <w:hideMark/>
          </w:tcPr>
          <w:p w:rsidR="000501D6" w:rsidRPr="000D71A0" w:rsidRDefault="000501D6" w:rsidP="00C1025A">
            <w:pPr>
              <w:jc w:val="center"/>
            </w:pPr>
            <w:r w:rsidRPr="000D71A0">
              <w:t>45%</w:t>
            </w:r>
          </w:p>
        </w:tc>
        <w:tc>
          <w:tcPr>
            <w:tcW w:w="2400" w:type="dxa"/>
            <w:noWrap/>
            <w:hideMark/>
          </w:tcPr>
          <w:p w:rsidR="000501D6" w:rsidRPr="000D71A0" w:rsidRDefault="000501D6" w:rsidP="00C1025A">
            <w:pPr>
              <w:jc w:val="center"/>
              <w:rPr>
                <w:bCs/>
              </w:rPr>
            </w:pPr>
            <w:r w:rsidRPr="000D71A0">
              <w:rPr>
                <w:bCs/>
              </w:rPr>
              <w:t>55%</w:t>
            </w:r>
          </w:p>
        </w:tc>
      </w:tr>
      <w:tr w:rsidR="000501D6" w:rsidRPr="000D71A0" w:rsidTr="00C1025A">
        <w:trPr>
          <w:trHeight w:val="300"/>
          <w:jc w:val="center"/>
        </w:trPr>
        <w:tc>
          <w:tcPr>
            <w:tcW w:w="4940" w:type="dxa"/>
            <w:hideMark/>
          </w:tcPr>
          <w:p w:rsidR="000501D6" w:rsidRPr="000D71A0" w:rsidRDefault="000501D6" w:rsidP="00546F8F">
            <w:pPr>
              <w:rPr>
                <w:bCs/>
              </w:rPr>
            </w:pPr>
            <w:r w:rsidRPr="000D71A0">
              <w:rPr>
                <w:bCs/>
              </w:rPr>
              <w:t xml:space="preserve">3C) </w:t>
            </w:r>
            <w:r w:rsidR="00546F8F" w:rsidRPr="000D71A0">
              <w:rPr>
                <w:bCs/>
              </w:rPr>
              <w:t>Percent of sample with valid phone number (2A) where n</w:t>
            </w:r>
            <w:r w:rsidRPr="000D71A0">
              <w:rPr>
                <w:bCs/>
              </w:rPr>
              <w:t xml:space="preserve">o </w:t>
            </w:r>
            <w:r w:rsidR="00546F8F" w:rsidRPr="000D71A0">
              <w:rPr>
                <w:bCs/>
              </w:rPr>
              <w:t xml:space="preserve">is </w:t>
            </w:r>
            <w:r w:rsidRPr="000D71A0">
              <w:rPr>
                <w:bCs/>
              </w:rPr>
              <w:t>contact made</w:t>
            </w:r>
          </w:p>
        </w:tc>
        <w:tc>
          <w:tcPr>
            <w:tcW w:w="2340" w:type="dxa"/>
            <w:noWrap/>
            <w:hideMark/>
          </w:tcPr>
          <w:p w:rsidR="000501D6" w:rsidRPr="000D71A0" w:rsidRDefault="000501D6" w:rsidP="00C1025A">
            <w:pPr>
              <w:jc w:val="center"/>
            </w:pPr>
            <w:r w:rsidRPr="000D71A0">
              <w:t>30%</w:t>
            </w:r>
          </w:p>
        </w:tc>
        <w:tc>
          <w:tcPr>
            <w:tcW w:w="2400" w:type="dxa"/>
            <w:noWrap/>
            <w:hideMark/>
          </w:tcPr>
          <w:p w:rsidR="000501D6" w:rsidRPr="000D71A0" w:rsidRDefault="000501D6" w:rsidP="00C1025A">
            <w:pPr>
              <w:jc w:val="center"/>
            </w:pPr>
            <w:r w:rsidRPr="000D71A0">
              <w:t>30%</w:t>
            </w:r>
          </w:p>
        </w:tc>
      </w:tr>
      <w:tr w:rsidR="000501D6" w:rsidRPr="000D71A0" w:rsidTr="00C1025A">
        <w:trPr>
          <w:trHeight w:val="300"/>
          <w:jc w:val="center"/>
        </w:trPr>
        <w:tc>
          <w:tcPr>
            <w:tcW w:w="4940" w:type="dxa"/>
            <w:hideMark/>
          </w:tcPr>
          <w:p w:rsidR="000501D6" w:rsidRPr="000D71A0" w:rsidRDefault="000501D6" w:rsidP="00546F8F">
            <w:pPr>
              <w:rPr>
                <w:bCs/>
              </w:rPr>
            </w:pPr>
            <w:r w:rsidRPr="000D71A0">
              <w:rPr>
                <w:bCs/>
              </w:rPr>
              <w:t xml:space="preserve">4A) </w:t>
            </w:r>
            <w:r w:rsidR="00546F8F" w:rsidRPr="000D71A0">
              <w:rPr>
                <w:bCs/>
              </w:rPr>
              <w:t>Percent of sample where a contact is made and the person is willing to respond (3B) where the person is not eligible for a mail survey (person has not harvested shellfish in Puget Sound in past 12 months)</w:t>
            </w:r>
          </w:p>
        </w:tc>
        <w:tc>
          <w:tcPr>
            <w:tcW w:w="2340" w:type="dxa"/>
            <w:noWrap/>
            <w:hideMark/>
          </w:tcPr>
          <w:p w:rsidR="000501D6" w:rsidRPr="000D71A0" w:rsidRDefault="000501D6" w:rsidP="00C1025A">
            <w:pPr>
              <w:jc w:val="center"/>
            </w:pPr>
            <w:r w:rsidRPr="000D71A0">
              <w:t>80%</w:t>
            </w:r>
          </w:p>
        </w:tc>
        <w:tc>
          <w:tcPr>
            <w:tcW w:w="2400" w:type="dxa"/>
            <w:noWrap/>
            <w:hideMark/>
          </w:tcPr>
          <w:p w:rsidR="000501D6" w:rsidRPr="000D71A0" w:rsidRDefault="000501D6" w:rsidP="00C1025A">
            <w:pPr>
              <w:jc w:val="center"/>
              <w:rPr>
                <w:bCs/>
              </w:rPr>
            </w:pPr>
            <w:r w:rsidRPr="000D71A0">
              <w:rPr>
                <w:bCs/>
              </w:rPr>
              <w:t>50%</w:t>
            </w:r>
          </w:p>
        </w:tc>
      </w:tr>
      <w:tr w:rsidR="000501D6" w:rsidRPr="000D71A0" w:rsidTr="00C1025A">
        <w:trPr>
          <w:trHeight w:val="300"/>
          <w:jc w:val="center"/>
        </w:trPr>
        <w:tc>
          <w:tcPr>
            <w:tcW w:w="4940" w:type="dxa"/>
            <w:hideMark/>
          </w:tcPr>
          <w:p w:rsidR="000501D6" w:rsidRPr="000D71A0" w:rsidRDefault="000501D6" w:rsidP="00546F8F">
            <w:pPr>
              <w:rPr>
                <w:bCs/>
              </w:rPr>
            </w:pPr>
            <w:r w:rsidRPr="000D71A0">
              <w:rPr>
                <w:bCs/>
              </w:rPr>
              <w:t xml:space="preserve">4B) </w:t>
            </w:r>
            <w:r w:rsidR="00546F8F" w:rsidRPr="000D71A0">
              <w:rPr>
                <w:bCs/>
              </w:rPr>
              <w:t>Percent of sample where a contact is made and the person is willing to respond (3B) where the person is eligible for a mail survey (person has harvested shellfish in Puget Sound in past 12 months)</w:t>
            </w:r>
          </w:p>
        </w:tc>
        <w:tc>
          <w:tcPr>
            <w:tcW w:w="2340" w:type="dxa"/>
            <w:noWrap/>
            <w:hideMark/>
          </w:tcPr>
          <w:p w:rsidR="000501D6" w:rsidRPr="000D71A0" w:rsidRDefault="000501D6" w:rsidP="00C1025A">
            <w:pPr>
              <w:jc w:val="center"/>
            </w:pPr>
            <w:r w:rsidRPr="000D71A0">
              <w:t>20%</w:t>
            </w:r>
          </w:p>
        </w:tc>
        <w:tc>
          <w:tcPr>
            <w:tcW w:w="2400" w:type="dxa"/>
            <w:noWrap/>
            <w:hideMark/>
          </w:tcPr>
          <w:p w:rsidR="000501D6" w:rsidRPr="000D71A0" w:rsidRDefault="000501D6" w:rsidP="00C1025A">
            <w:pPr>
              <w:jc w:val="center"/>
              <w:rPr>
                <w:bCs/>
              </w:rPr>
            </w:pPr>
            <w:r w:rsidRPr="000D71A0">
              <w:rPr>
                <w:bCs/>
              </w:rPr>
              <w:t>50%</w:t>
            </w:r>
          </w:p>
        </w:tc>
      </w:tr>
      <w:tr w:rsidR="000501D6" w:rsidRPr="000D71A0" w:rsidTr="00C1025A">
        <w:trPr>
          <w:trHeight w:val="300"/>
          <w:jc w:val="center"/>
        </w:trPr>
        <w:tc>
          <w:tcPr>
            <w:tcW w:w="4940" w:type="dxa"/>
          </w:tcPr>
          <w:p w:rsidR="000501D6" w:rsidRPr="000D71A0" w:rsidRDefault="000501D6" w:rsidP="00C1025A">
            <w:pPr>
              <w:rPr>
                <w:bCs/>
              </w:rPr>
            </w:pPr>
            <w:r w:rsidRPr="000D71A0">
              <w:rPr>
                <w:bCs/>
              </w:rPr>
              <w:t>Telephone survey response rate (contacted by phone, willing to answer telephone pre-contact survey = 3B/[3A+3B])</w:t>
            </w:r>
          </w:p>
        </w:tc>
        <w:tc>
          <w:tcPr>
            <w:tcW w:w="2340" w:type="dxa"/>
            <w:noWrap/>
            <w:vAlign w:val="center"/>
          </w:tcPr>
          <w:p w:rsidR="000501D6" w:rsidRPr="000D71A0" w:rsidRDefault="000501D6" w:rsidP="00C1025A">
            <w:pPr>
              <w:jc w:val="center"/>
            </w:pPr>
            <w:r w:rsidRPr="000D71A0">
              <w:t>64%</w:t>
            </w:r>
          </w:p>
        </w:tc>
        <w:tc>
          <w:tcPr>
            <w:tcW w:w="2400" w:type="dxa"/>
            <w:noWrap/>
            <w:vAlign w:val="center"/>
          </w:tcPr>
          <w:p w:rsidR="000501D6" w:rsidRPr="000D71A0" w:rsidRDefault="000501D6" w:rsidP="00C1025A">
            <w:pPr>
              <w:jc w:val="center"/>
              <w:rPr>
                <w:bCs/>
              </w:rPr>
            </w:pPr>
            <w:r w:rsidRPr="000D71A0">
              <w:rPr>
                <w:bCs/>
              </w:rPr>
              <w:t>79%</w:t>
            </w:r>
          </w:p>
        </w:tc>
      </w:tr>
      <w:tr w:rsidR="000501D6" w:rsidRPr="000D71A0" w:rsidTr="00C1025A">
        <w:trPr>
          <w:trHeight w:val="300"/>
          <w:jc w:val="center"/>
        </w:trPr>
        <w:tc>
          <w:tcPr>
            <w:tcW w:w="4940" w:type="dxa"/>
            <w:hideMark/>
          </w:tcPr>
          <w:p w:rsidR="000501D6" w:rsidRPr="000D71A0" w:rsidRDefault="000501D6" w:rsidP="00C1025A">
            <w:pPr>
              <w:rPr>
                <w:bCs/>
              </w:rPr>
            </w:pPr>
            <w:r w:rsidRPr="000D71A0">
              <w:rPr>
                <w:bCs/>
              </w:rPr>
              <w:t>Mail survey response rate (sent a mail survey, returns a completed survey)</w:t>
            </w:r>
          </w:p>
        </w:tc>
        <w:tc>
          <w:tcPr>
            <w:tcW w:w="2340" w:type="dxa"/>
            <w:noWrap/>
            <w:vAlign w:val="center"/>
            <w:hideMark/>
          </w:tcPr>
          <w:p w:rsidR="000501D6" w:rsidRPr="000D71A0" w:rsidRDefault="000501D6" w:rsidP="00C1025A">
            <w:pPr>
              <w:jc w:val="center"/>
            </w:pPr>
            <w:r w:rsidRPr="000D71A0">
              <w:t>50%</w:t>
            </w:r>
          </w:p>
        </w:tc>
        <w:tc>
          <w:tcPr>
            <w:tcW w:w="2400" w:type="dxa"/>
            <w:noWrap/>
            <w:vAlign w:val="center"/>
            <w:hideMark/>
          </w:tcPr>
          <w:p w:rsidR="000501D6" w:rsidRPr="000D71A0" w:rsidRDefault="000501D6" w:rsidP="00C1025A">
            <w:pPr>
              <w:jc w:val="center"/>
              <w:rPr>
                <w:bCs/>
              </w:rPr>
            </w:pPr>
            <w:r w:rsidRPr="000D71A0">
              <w:rPr>
                <w:bCs/>
              </w:rPr>
              <w:t>60%</w:t>
            </w:r>
          </w:p>
        </w:tc>
      </w:tr>
    </w:tbl>
    <w:p w:rsidR="00BA6B19" w:rsidRPr="000D71A0" w:rsidRDefault="00BA6B1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p>
    <w:p w:rsidR="00C1025A" w:rsidRPr="000D71A0" w:rsidRDefault="00C1025A"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sectPr w:rsidR="00C1025A" w:rsidRPr="000D71A0" w:rsidSect="0076176D">
          <w:footnotePr>
            <w:numRestart w:val="eachSect"/>
          </w:footnotePr>
          <w:endnotePr>
            <w:numFmt w:val="decimal"/>
          </w:endnotePr>
          <w:type w:val="nextColumn"/>
          <w:pgSz w:w="12240" w:h="15840"/>
          <w:pgMar w:top="1440" w:right="1440" w:bottom="720" w:left="1440" w:header="720" w:footer="720" w:gutter="0"/>
          <w:cols w:space="720"/>
        </w:sectPr>
      </w:pPr>
    </w:p>
    <w:tbl>
      <w:tblPr>
        <w:tblStyle w:val="TableGrid"/>
        <w:tblW w:w="5000" w:type="pct"/>
        <w:jc w:val="center"/>
        <w:tblLook w:val="04A0" w:firstRow="1" w:lastRow="0" w:firstColumn="1" w:lastColumn="0" w:noHBand="0" w:noVBand="1"/>
      </w:tblPr>
      <w:tblGrid>
        <w:gridCol w:w="905"/>
        <w:gridCol w:w="4087"/>
        <w:gridCol w:w="1248"/>
        <w:gridCol w:w="1304"/>
        <w:gridCol w:w="2691"/>
        <w:gridCol w:w="1611"/>
        <w:gridCol w:w="1330"/>
      </w:tblGrid>
      <w:tr w:rsidR="00546F8F" w:rsidRPr="000D71A0" w:rsidTr="001926BF">
        <w:trPr>
          <w:trHeight w:val="300"/>
          <w:jc w:val="center"/>
        </w:trPr>
        <w:tc>
          <w:tcPr>
            <w:tcW w:w="13536" w:type="dxa"/>
            <w:gridSpan w:val="7"/>
            <w:noWrap/>
            <w:vAlign w:val="bottom"/>
          </w:tcPr>
          <w:p w:rsidR="00546F8F" w:rsidRPr="000D71A0" w:rsidRDefault="00546F8F" w:rsidP="00546F8F">
            <w:pPr>
              <w:jc w:val="center"/>
              <w:rPr>
                <w:b/>
                <w:bCs/>
                <w:sz w:val="22"/>
                <w:szCs w:val="22"/>
              </w:rPr>
            </w:pPr>
            <w:r w:rsidRPr="000D71A0">
              <w:rPr>
                <w:b/>
                <w:bCs/>
                <w:sz w:val="22"/>
                <w:szCs w:val="22"/>
              </w:rPr>
              <w:lastRenderedPageBreak/>
              <w:t xml:space="preserve">Table </w:t>
            </w:r>
            <w:r w:rsidR="00623505" w:rsidRPr="000D71A0">
              <w:rPr>
                <w:b/>
                <w:bCs/>
                <w:sz w:val="22"/>
                <w:szCs w:val="22"/>
              </w:rPr>
              <w:t>B</w:t>
            </w:r>
            <w:r w:rsidRPr="000D71A0">
              <w:rPr>
                <w:b/>
                <w:bCs/>
                <w:sz w:val="22"/>
                <w:szCs w:val="22"/>
              </w:rPr>
              <w:t>2: Combination License Holders</w:t>
            </w:r>
          </w:p>
        </w:tc>
      </w:tr>
      <w:tr w:rsidR="00546F8F" w:rsidRPr="000D71A0" w:rsidTr="001926BF">
        <w:trPr>
          <w:trHeight w:val="300"/>
          <w:jc w:val="center"/>
        </w:trPr>
        <w:tc>
          <w:tcPr>
            <w:tcW w:w="929" w:type="dxa"/>
            <w:noWrap/>
            <w:vAlign w:val="bottom"/>
            <w:hideMark/>
          </w:tcPr>
          <w:p w:rsidR="00546F8F" w:rsidRPr="000D71A0" w:rsidRDefault="00546F8F" w:rsidP="001926BF">
            <w:pPr>
              <w:jc w:val="center"/>
              <w:rPr>
                <w:b/>
                <w:bCs/>
                <w:sz w:val="22"/>
                <w:szCs w:val="22"/>
              </w:rPr>
            </w:pPr>
            <w:r w:rsidRPr="000D71A0">
              <w:rPr>
                <w:b/>
                <w:bCs/>
                <w:sz w:val="22"/>
                <w:szCs w:val="22"/>
              </w:rPr>
              <w:t>Survey</w:t>
            </w:r>
          </w:p>
          <w:p w:rsidR="00546F8F" w:rsidRPr="000D71A0" w:rsidRDefault="00546F8F" w:rsidP="001926BF">
            <w:pPr>
              <w:jc w:val="center"/>
              <w:rPr>
                <w:b/>
                <w:bCs/>
                <w:sz w:val="22"/>
                <w:szCs w:val="22"/>
              </w:rPr>
            </w:pPr>
            <w:r w:rsidRPr="000D71A0">
              <w:rPr>
                <w:b/>
                <w:bCs/>
                <w:sz w:val="22"/>
                <w:szCs w:val="22"/>
              </w:rPr>
              <w:t>Stage</w:t>
            </w:r>
          </w:p>
        </w:tc>
        <w:tc>
          <w:tcPr>
            <w:tcW w:w="4219" w:type="dxa"/>
            <w:noWrap/>
            <w:vAlign w:val="bottom"/>
            <w:hideMark/>
          </w:tcPr>
          <w:p w:rsidR="00546F8F" w:rsidRPr="000D71A0" w:rsidRDefault="00546F8F" w:rsidP="001926BF">
            <w:pPr>
              <w:jc w:val="center"/>
              <w:rPr>
                <w:b/>
                <w:bCs/>
                <w:sz w:val="22"/>
                <w:szCs w:val="22"/>
              </w:rPr>
            </w:pPr>
            <w:r w:rsidRPr="000D71A0">
              <w:rPr>
                <w:b/>
                <w:bCs/>
                <w:sz w:val="22"/>
                <w:szCs w:val="22"/>
              </w:rPr>
              <w:t>Group</w:t>
            </w:r>
          </w:p>
        </w:tc>
        <w:tc>
          <w:tcPr>
            <w:tcW w:w="1283" w:type="dxa"/>
            <w:noWrap/>
            <w:vAlign w:val="bottom"/>
            <w:hideMark/>
          </w:tcPr>
          <w:p w:rsidR="00546F8F" w:rsidRPr="000D71A0" w:rsidRDefault="00546F8F" w:rsidP="001926BF">
            <w:pPr>
              <w:jc w:val="center"/>
              <w:rPr>
                <w:b/>
                <w:bCs/>
                <w:sz w:val="22"/>
                <w:szCs w:val="22"/>
              </w:rPr>
            </w:pPr>
            <w:r w:rsidRPr="000D71A0">
              <w:rPr>
                <w:b/>
                <w:bCs/>
                <w:sz w:val="22"/>
                <w:szCs w:val="22"/>
              </w:rPr>
              <w:t>Branch %</w:t>
            </w:r>
          </w:p>
        </w:tc>
        <w:tc>
          <w:tcPr>
            <w:tcW w:w="1341" w:type="dxa"/>
            <w:noWrap/>
            <w:vAlign w:val="bottom"/>
            <w:hideMark/>
          </w:tcPr>
          <w:p w:rsidR="00546F8F" w:rsidRPr="000D71A0" w:rsidRDefault="00546F8F" w:rsidP="001926BF">
            <w:pPr>
              <w:jc w:val="center"/>
              <w:rPr>
                <w:b/>
                <w:bCs/>
                <w:sz w:val="22"/>
                <w:szCs w:val="22"/>
              </w:rPr>
            </w:pPr>
            <w:r w:rsidRPr="000D71A0">
              <w:rPr>
                <w:b/>
                <w:bCs/>
                <w:sz w:val="22"/>
                <w:szCs w:val="22"/>
              </w:rPr>
              <w:t>Number</w:t>
            </w:r>
          </w:p>
        </w:tc>
        <w:tc>
          <w:tcPr>
            <w:tcW w:w="2776" w:type="dxa"/>
            <w:noWrap/>
            <w:vAlign w:val="bottom"/>
            <w:hideMark/>
          </w:tcPr>
          <w:p w:rsidR="00546F8F" w:rsidRPr="000D71A0" w:rsidRDefault="00546F8F" w:rsidP="001926BF">
            <w:pPr>
              <w:jc w:val="center"/>
              <w:rPr>
                <w:b/>
                <w:bCs/>
                <w:sz w:val="22"/>
                <w:szCs w:val="22"/>
              </w:rPr>
            </w:pPr>
            <w:r w:rsidRPr="000D71A0">
              <w:rPr>
                <w:b/>
                <w:bCs/>
                <w:sz w:val="22"/>
                <w:szCs w:val="22"/>
              </w:rPr>
              <w:t>Next action?</w:t>
            </w:r>
          </w:p>
        </w:tc>
        <w:tc>
          <w:tcPr>
            <w:tcW w:w="1620" w:type="dxa"/>
            <w:noWrap/>
            <w:vAlign w:val="bottom"/>
            <w:hideMark/>
          </w:tcPr>
          <w:p w:rsidR="00546F8F" w:rsidRPr="000D71A0" w:rsidRDefault="00546F8F" w:rsidP="001926BF">
            <w:pPr>
              <w:jc w:val="center"/>
              <w:rPr>
                <w:b/>
                <w:bCs/>
                <w:sz w:val="22"/>
                <w:szCs w:val="22"/>
              </w:rPr>
            </w:pPr>
            <w:r w:rsidRPr="000D71A0">
              <w:rPr>
                <w:b/>
                <w:bCs/>
                <w:sz w:val="22"/>
                <w:szCs w:val="22"/>
              </w:rPr>
              <w:t>Burden group</w:t>
            </w:r>
          </w:p>
        </w:tc>
        <w:tc>
          <w:tcPr>
            <w:tcW w:w="1368" w:type="dxa"/>
            <w:noWrap/>
            <w:vAlign w:val="bottom"/>
            <w:hideMark/>
          </w:tcPr>
          <w:p w:rsidR="00546F8F" w:rsidRPr="000D71A0" w:rsidRDefault="00546F8F" w:rsidP="001926BF">
            <w:pPr>
              <w:jc w:val="center"/>
              <w:rPr>
                <w:b/>
                <w:bCs/>
                <w:sz w:val="22"/>
                <w:szCs w:val="22"/>
              </w:rPr>
            </w:pPr>
            <w:proofErr w:type="spellStart"/>
            <w:r w:rsidRPr="000D71A0">
              <w:rPr>
                <w:b/>
                <w:bCs/>
                <w:sz w:val="22"/>
                <w:szCs w:val="22"/>
              </w:rPr>
              <w:t>Respon</w:t>
            </w:r>
            <w:proofErr w:type="spellEnd"/>
            <w:r w:rsidRPr="000D71A0">
              <w:rPr>
                <w:b/>
                <w:bCs/>
                <w:sz w:val="22"/>
                <w:szCs w:val="22"/>
              </w:rPr>
              <w:t>-</w:t>
            </w:r>
          </w:p>
          <w:p w:rsidR="00546F8F" w:rsidRPr="000D71A0" w:rsidRDefault="00546F8F" w:rsidP="001926BF">
            <w:pPr>
              <w:jc w:val="center"/>
              <w:rPr>
                <w:b/>
                <w:bCs/>
                <w:sz w:val="22"/>
                <w:szCs w:val="22"/>
              </w:rPr>
            </w:pPr>
            <w:r w:rsidRPr="000D71A0">
              <w:rPr>
                <w:b/>
                <w:bCs/>
                <w:sz w:val="22"/>
                <w:szCs w:val="22"/>
              </w:rPr>
              <w:t>dents</w:t>
            </w:r>
          </w:p>
        </w:tc>
      </w:tr>
      <w:tr w:rsidR="00546F8F" w:rsidRPr="000D71A0" w:rsidTr="001926BF">
        <w:trPr>
          <w:trHeight w:val="300"/>
          <w:jc w:val="center"/>
        </w:trPr>
        <w:tc>
          <w:tcPr>
            <w:tcW w:w="929" w:type="dxa"/>
            <w:noWrap/>
            <w:vAlign w:val="center"/>
          </w:tcPr>
          <w:p w:rsidR="00546F8F" w:rsidRPr="000D71A0" w:rsidRDefault="00546F8F" w:rsidP="001926BF">
            <w:pPr>
              <w:jc w:val="center"/>
              <w:rPr>
                <w:sz w:val="22"/>
                <w:szCs w:val="22"/>
              </w:rPr>
            </w:pPr>
            <w:r w:rsidRPr="000D71A0">
              <w:rPr>
                <w:sz w:val="22"/>
                <w:szCs w:val="22"/>
              </w:rPr>
              <w:t>1</w:t>
            </w:r>
          </w:p>
        </w:tc>
        <w:tc>
          <w:tcPr>
            <w:tcW w:w="4219" w:type="dxa"/>
            <w:noWrap/>
          </w:tcPr>
          <w:p w:rsidR="00546F8F" w:rsidRPr="000D71A0" w:rsidRDefault="00546F8F" w:rsidP="001926BF">
            <w:pPr>
              <w:rPr>
                <w:sz w:val="22"/>
                <w:szCs w:val="22"/>
              </w:rPr>
            </w:pPr>
            <w:r w:rsidRPr="000D71A0">
              <w:rPr>
                <w:sz w:val="22"/>
                <w:szCs w:val="22"/>
              </w:rPr>
              <w:t>Combination License holders (67% of pretest sample, 50% of full survey sample)</w:t>
            </w:r>
          </w:p>
        </w:tc>
        <w:tc>
          <w:tcPr>
            <w:tcW w:w="1283" w:type="dxa"/>
            <w:noWrap/>
          </w:tcPr>
          <w:p w:rsidR="00546F8F" w:rsidRPr="000D71A0" w:rsidRDefault="00546F8F" w:rsidP="001926BF">
            <w:pPr>
              <w:jc w:val="center"/>
              <w:rPr>
                <w:sz w:val="22"/>
                <w:szCs w:val="22"/>
              </w:rPr>
            </w:pPr>
            <w:r w:rsidRPr="000D71A0">
              <w:rPr>
                <w:sz w:val="22"/>
                <w:szCs w:val="22"/>
              </w:rPr>
              <w:t>--</w:t>
            </w:r>
          </w:p>
        </w:tc>
        <w:tc>
          <w:tcPr>
            <w:tcW w:w="1341" w:type="dxa"/>
            <w:noWrap/>
          </w:tcPr>
          <w:p w:rsidR="00546F8F" w:rsidRPr="000D71A0" w:rsidRDefault="00546F8F" w:rsidP="001926BF">
            <w:pPr>
              <w:jc w:val="right"/>
              <w:rPr>
                <w:sz w:val="22"/>
                <w:szCs w:val="22"/>
              </w:rPr>
            </w:pPr>
            <w:r w:rsidRPr="000D71A0">
              <w:rPr>
                <w:sz w:val="22"/>
                <w:szCs w:val="22"/>
              </w:rPr>
              <w:t>4,721</w:t>
            </w:r>
          </w:p>
        </w:tc>
        <w:tc>
          <w:tcPr>
            <w:tcW w:w="2776" w:type="dxa"/>
            <w:noWrap/>
          </w:tcPr>
          <w:p w:rsidR="00546F8F" w:rsidRPr="000D71A0" w:rsidRDefault="00546F8F" w:rsidP="001926BF">
            <w:pPr>
              <w:rPr>
                <w:sz w:val="22"/>
                <w:szCs w:val="22"/>
              </w:rPr>
            </w:pPr>
            <w:r w:rsidRPr="000D71A0">
              <w:rPr>
                <w:sz w:val="22"/>
                <w:szCs w:val="22"/>
              </w:rPr>
              <w:t>Find valid phone number</w:t>
            </w:r>
          </w:p>
        </w:tc>
        <w:tc>
          <w:tcPr>
            <w:tcW w:w="1620" w:type="dxa"/>
            <w:noWrap/>
          </w:tcPr>
          <w:p w:rsidR="00546F8F" w:rsidRPr="000D71A0" w:rsidRDefault="00546F8F" w:rsidP="001926BF">
            <w:pPr>
              <w:rPr>
                <w:sz w:val="22"/>
                <w:szCs w:val="22"/>
              </w:rPr>
            </w:pPr>
          </w:p>
        </w:tc>
        <w:tc>
          <w:tcPr>
            <w:tcW w:w="1368" w:type="dxa"/>
            <w:noWrap/>
          </w:tcPr>
          <w:p w:rsidR="00546F8F" w:rsidRPr="000D71A0" w:rsidRDefault="00546F8F" w:rsidP="001926BF">
            <w:pPr>
              <w:jc w:val="right"/>
              <w:rPr>
                <w:sz w:val="22"/>
                <w:szCs w:val="22"/>
              </w:rPr>
            </w:pPr>
          </w:p>
        </w:tc>
      </w:tr>
      <w:tr w:rsidR="00546F8F" w:rsidRPr="000D71A0" w:rsidTr="001926BF">
        <w:trPr>
          <w:trHeight w:val="300"/>
          <w:jc w:val="center"/>
        </w:trPr>
        <w:tc>
          <w:tcPr>
            <w:tcW w:w="929" w:type="dxa"/>
            <w:vMerge w:val="restart"/>
            <w:noWrap/>
            <w:vAlign w:val="center"/>
            <w:hideMark/>
          </w:tcPr>
          <w:p w:rsidR="00546F8F" w:rsidRPr="000D71A0" w:rsidRDefault="00546F8F" w:rsidP="001926BF">
            <w:pPr>
              <w:jc w:val="center"/>
              <w:rPr>
                <w:sz w:val="22"/>
                <w:szCs w:val="22"/>
              </w:rPr>
            </w:pPr>
            <w:r w:rsidRPr="000D71A0">
              <w:rPr>
                <w:sz w:val="22"/>
                <w:szCs w:val="22"/>
              </w:rPr>
              <w:t>2</w:t>
            </w:r>
          </w:p>
        </w:tc>
        <w:tc>
          <w:tcPr>
            <w:tcW w:w="4219" w:type="dxa"/>
            <w:noWrap/>
            <w:hideMark/>
          </w:tcPr>
          <w:p w:rsidR="00546F8F" w:rsidRPr="000D71A0" w:rsidRDefault="00546F8F" w:rsidP="001926BF">
            <w:pPr>
              <w:rPr>
                <w:sz w:val="22"/>
                <w:szCs w:val="22"/>
              </w:rPr>
            </w:pPr>
            <w:r w:rsidRPr="000D71A0">
              <w:rPr>
                <w:sz w:val="22"/>
                <w:szCs w:val="22"/>
              </w:rPr>
              <w:t>2A) Valid phone number</w:t>
            </w:r>
          </w:p>
        </w:tc>
        <w:tc>
          <w:tcPr>
            <w:tcW w:w="1283" w:type="dxa"/>
            <w:noWrap/>
            <w:hideMark/>
          </w:tcPr>
          <w:p w:rsidR="00546F8F" w:rsidRPr="000D71A0" w:rsidRDefault="00546F8F" w:rsidP="001926BF">
            <w:pPr>
              <w:jc w:val="center"/>
              <w:rPr>
                <w:sz w:val="22"/>
                <w:szCs w:val="22"/>
              </w:rPr>
            </w:pPr>
            <w:r w:rsidRPr="000D71A0">
              <w:rPr>
                <w:sz w:val="22"/>
                <w:szCs w:val="22"/>
              </w:rPr>
              <w:t>85%</w:t>
            </w:r>
          </w:p>
        </w:tc>
        <w:tc>
          <w:tcPr>
            <w:tcW w:w="1341" w:type="dxa"/>
            <w:noWrap/>
            <w:hideMark/>
          </w:tcPr>
          <w:p w:rsidR="00546F8F" w:rsidRPr="000D71A0" w:rsidRDefault="00546F8F" w:rsidP="001926BF">
            <w:pPr>
              <w:jc w:val="right"/>
              <w:rPr>
                <w:sz w:val="22"/>
                <w:szCs w:val="22"/>
              </w:rPr>
            </w:pPr>
            <w:r w:rsidRPr="000D71A0">
              <w:rPr>
                <w:sz w:val="22"/>
                <w:szCs w:val="22"/>
              </w:rPr>
              <w:t>4,013</w:t>
            </w:r>
          </w:p>
        </w:tc>
        <w:tc>
          <w:tcPr>
            <w:tcW w:w="2776" w:type="dxa"/>
            <w:noWrap/>
            <w:hideMark/>
          </w:tcPr>
          <w:p w:rsidR="00546F8F" w:rsidRPr="000D71A0" w:rsidRDefault="00546F8F" w:rsidP="001926BF">
            <w:pPr>
              <w:rPr>
                <w:sz w:val="22"/>
                <w:szCs w:val="22"/>
              </w:rPr>
            </w:pPr>
            <w:r w:rsidRPr="000D71A0">
              <w:rPr>
                <w:sz w:val="22"/>
                <w:szCs w:val="22"/>
              </w:rPr>
              <w:t>Send to stage 3</w:t>
            </w:r>
          </w:p>
        </w:tc>
        <w:tc>
          <w:tcPr>
            <w:tcW w:w="1620" w:type="dxa"/>
            <w:noWrap/>
            <w:hideMark/>
          </w:tcPr>
          <w:p w:rsidR="00546F8F" w:rsidRPr="000D71A0" w:rsidRDefault="00546F8F" w:rsidP="001926BF">
            <w:pPr>
              <w:rPr>
                <w:sz w:val="22"/>
                <w:szCs w:val="22"/>
              </w:rPr>
            </w:pPr>
          </w:p>
        </w:tc>
        <w:tc>
          <w:tcPr>
            <w:tcW w:w="1368" w:type="dxa"/>
            <w:noWrap/>
            <w:hideMark/>
          </w:tcPr>
          <w:p w:rsidR="00546F8F" w:rsidRPr="000D71A0" w:rsidRDefault="00546F8F" w:rsidP="001926BF">
            <w:pPr>
              <w:jc w:val="right"/>
              <w:rPr>
                <w:sz w:val="22"/>
                <w:szCs w:val="22"/>
              </w:rPr>
            </w:pPr>
          </w:p>
        </w:tc>
      </w:tr>
      <w:tr w:rsidR="00546F8F" w:rsidRPr="000D71A0" w:rsidTr="001926BF">
        <w:trPr>
          <w:trHeight w:val="300"/>
          <w:jc w:val="center"/>
        </w:trPr>
        <w:tc>
          <w:tcPr>
            <w:tcW w:w="929" w:type="dxa"/>
            <w:vMerge/>
            <w:vAlign w:val="center"/>
            <w:hideMark/>
          </w:tcPr>
          <w:p w:rsidR="00546F8F" w:rsidRPr="000D71A0" w:rsidRDefault="00546F8F" w:rsidP="001926BF">
            <w:pPr>
              <w:jc w:val="center"/>
              <w:rPr>
                <w:sz w:val="22"/>
                <w:szCs w:val="22"/>
              </w:rPr>
            </w:pPr>
          </w:p>
        </w:tc>
        <w:tc>
          <w:tcPr>
            <w:tcW w:w="4219" w:type="dxa"/>
            <w:noWrap/>
            <w:hideMark/>
          </w:tcPr>
          <w:p w:rsidR="00546F8F" w:rsidRPr="000D71A0" w:rsidRDefault="00546F8F" w:rsidP="001926BF">
            <w:pPr>
              <w:rPr>
                <w:sz w:val="22"/>
                <w:szCs w:val="22"/>
              </w:rPr>
            </w:pPr>
            <w:r w:rsidRPr="000D71A0">
              <w:rPr>
                <w:sz w:val="22"/>
                <w:szCs w:val="22"/>
              </w:rPr>
              <w:t>2B) No valid phone number</w:t>
            </w:r>
          </w:p>
        </w:tc>
        <w:tc>
          <w:tcPr>
            <w:tcW w:w="1283" w:type="dxa"/>
            <w:noWrap/>
            <w:hideMark/>
          </w:tcPr>
          <w:p w:rsidR="00546F8F" w:rsidRPr="000D71A0" w:rsidRDefault="00546F8F" w:rsidP="001926BF">
            <w:pPr>
              <w:jc w:val="center"/>
              <w:rPr>
                <w:sz w:val="22"/>
                <w:szCs w:val="22"/>
              </w:rPr>
            </w:pPr>
            <w:r w:rsidRPr="000D71A0">
              <w:rPr>
                <w:sz w:val="22"/>
                <w:szCs w:val="22"/>
              </w:rPr>
              <w:t>15%</w:t>
            </w:r>
          </w:p>
        </w:tc>
        <w:tc>
          <w:tcPr>
            <w:tcW w:w="1341" w:type="dxa"/>
            <w:noWrap/>
            <w:hideMark/>
          </w:tcPr>
          <w:p w:rsidR="00546F8F" w:rsidRPr="000D71A0" w:rsidRDefault="00546F8F" w:rsidP="001926BF">
            <w:pPr>
              <w:jc w:val="right"/>
              <w:rPr>
                <w:sz w:val="22"/>
                <w:szCs w:val="22"/>
              </w:rPr>
            </w:pPr>
            <w:r w:rsidRPr="000D71A0">
              <w:rPr>
                <w:sz w:val="22"/>
                <w:szCs w:val="22"/>
              </w:rPr>
              <w:t>708</w:t>
            </w:r>
          </w:p>
        </w:tc>
        <w:tc>
          <w:tcPr>
            <w:tcW w:w="2776" w:type="dxa"/>
            <w:noWrap/>
            <w:hideMark/>
          </w:tcPr>
          <w:p w:rsidR="00546F8F" w:rsidRPr="000D71A0" w:rsidRDefault="00546F8F" w:rsidP="001926BF">
            <w:pPr>
              <w:rPr>
                <w:sz w:val="22"/>
                <w:szCs w:val="22"/>
              </w:rPr>
            </w:pPr>
            <w:r w:rsidRPr="000D71A0">
              <w:rPr>
                <w:sz w:val="22"/>
                <w:szCs w:val="22"/>
              </w:rPr>
              <w:t>Send mail survey</w:t>
            </w:r>
          </w:p>
        </w:tc>
        <w:tc>
          <w:tcPr>
            <w:tcW w:w="1620" w:type="dxa"/>
            <w:noWrap/>
            <w:hideMark/>
          </w:tcPr>
          <w:p w:rsidR="00546F8F" w:rsidRPr="000D71A0" w:rsidRDefault="00546F8F" w:rsidP="001926BF">
            <w:pPr>
              <w:jc w:val="center"/>
              <w:rPr>
                <w:sz w:val="22"/>
                <w:szCs w:val="22"/>
              </w:rPr>
            </w:pPr>
          </w:p>
        </w:tc>
        <w:tc>
          <w:tcPr>
            <w:tcW w:w="1368" w:type="dxa"/>
            <w:noWrap/>
            <w:hideMark/>
          </w:tcPr>
          <w:p w:rsidR="00546F8F" w:rsidRPr="000D71A0" w:rsidRDefault="00546F8F" w:rsidP="001926BF">
            <w:pPr>
              <w:jc w:val="right"/>
              <w:rPr>
                <w:sz w:val="22"/>
                <w:szCs w:val="22"/>
              </w:rPr>
            </w:pPr>
          </w:p>
        </w:tc>
      </w:tr>
      <w:tr w:rsidR="00546F8F" w:rsidRPr="000D71A0" w:rsidTr="001926BF">
        <w:trPr>
          <w:trHeight w:val="300"/>
          <w:jc w:val="center"/>
        </w:trPr>
        <w:tc>
          <w:tcPr>
            <w:tcW w:w="929" w:type="dxa"/>
            <w:vMerge/>
            <w:vAlign w:val="center"/>
            <w:hideMark/>
          </w:tcPr>
          <w:p w:rsidR="00546F8F" w:rsidRPr="000D71A0" w:rsidRDefault="00546F8F" w:rsidP="001926BF">
            <w:pPr>
              <w:jc w:val="center"/>
              <w:rPr>
                <w:sz w:val="22"/>
                <w:szCs w:val="22"/>
              </w:rPr>
            </w:pPr>
          </w:p>
        </w:tc>
        <w:tc>
          <w:tcPr>
            <w:tcW w:w="4219" w:type="dxa"/>
            <w:noWrap/>
            <w:hideMark/>
          </w:tcPr>
          <w:p w:rsidR="00546F8F" w:rsidRPr="000D71A0" w:rsidRDefault="00546F8F" w:rsidP="00306BDF">
            <w:pPr>
              <w:ind w:left="720"/>
              <w:rPr>
                <w:sz w:val="22"/>
                <w:szCs w:val="22"/>
              </w:rPr>
            </w:pPr>
            <w:r w:rsidRPr="000D71A0">
              <w:rPr>
                <w:sz w:val="22"/>
                <w:szCs w:val="22"/>
              </w:rPr>
              <w:t>2R) No valid phone number, returns mail survey</w:t>
            </w:r>
          </w:p>
        </w:tc>
        <w:tc>
          <w:tcPr>
            <w:tcW w:w="1283" w:type="dxa"/>
            <w:noWrap/>
            <w:hideMark/>
          </w:tcPr>
          <w:p w:rsidR="00546F8F" w:rsidRPr="000D71A0" w:rsidRDefault="00546F8F" w:rsidP="001926BF">
            <w:pPr>
              <w:jc w:val="center"/>
              <w:rPr>
                <w:sz w:val="22"/>
                <w:szCs w:val="22"/>
              </w:rPr>
            </w:pPr>
            <w:r w:rsidRPr="000D71A0">
              <w:rPr>
                <w:sz w:val="22"/>
                <w:szCs w:val="22"/>
              </w:rPr>
              <w:t>50%</w:t>
            </w:r>
          </w:p>
        </w:tc>
        <w:tc>
          <w:tcPr>
            <w:tcW w:w="1341" w:type="dxa"/>
            <w:noWrap/>
            <w:hideMark/>
          </w:tcPr>
          <w:p w:rsidR="00546F8F" w:rsidRPr="000D71A0" w:rsidRDefault="00546F8F" w:rsidP="001926BF">
            <w:pPr>
              <w:jc w:val="right"/>
              <w:rPr>
                <w:sz w:val="22"/>
                <w:szCs w:val="22"/>
              </w:rPr>
            </w:pPr>
            <w:r w:rsidRPr="000D71A0">
              <w:rPr>
                <w:sz w:val="22"/>
                <w:szCs w:val="22"/>
              </w:rPr>
              <w:t>354</w:t>
            </w:r>
          </w:p>
        </w:tc>
        <w:tc>
          <w:tcPr>
            <w:tcW w:w="2776" w:type="dxa"/>
            <w:noWrap/>
            <w:hideMark/>
          </w:tcPr>
          <w:p w:rsidR="00546F8F" w:rsidRPr="000D71A0" w:rsidRDefault="00546F8F" w:rsidP="001926BF">
            <w:pPr>
              <w:rPr>
                <w:sz w:val="22"/>
                <w:szCs w:val="22"/>
              </w:rPr>
            </w:pPr>
            <w:r w:rsidRPr="000D71A0">
              <w:rPr>
                <w:sz w:val="22"/>
                <w:szCs w:val="22"/>
              </w:rPr>
              <w:t>Completed mail survey</w:t>
            </w:r>
          </w:p>
        </w:tc>
        <w:tc>
          <w:tcPr>
            <w:tcW w:w="1620" w:type="dxa"/>
            <w:noWrap/>
            <w:hideMark/>
          </w:tcPr>
          <w:p w:rsidR="00546F8F" w:rsidRPr="000D71A0" w:rsidRDefault="00546F8F" w:rsidP="001926BF">
            <w:pPr>
              <w:jc w:val="center"/>
              <w:rPr>
                <w:sz w:val="22"/>
                <w:szCs w:val="22"/>
              </w:rPr>
            </w:pPr>
            <w:r w:rsidRPr="000D71A0">
              <w:rPr>
                <w:sz w:val="22"/>
                <w:szCs w:val="22"/>
              </w:rPr>
              <w:t>Mail only</w:t>
            </w:r>
          </w:p>
        </w:tc>
        <w:tc>
          <w:tcPr>
            <w:tcW w:w="1368" w:type="dxa"/>
            <w:noWrap/>
            <w:hideMark/>
          </w:tcPr>
          <w:p w:rsidR="00546F8F" w:rsidRPr="000D71A0" w:rsidRDefault="00546F8F" w:rsidP="001926BF">
            <w:pPr>
              <w:jc w:val="right"/>
              <w:rPr>
                <w:sz w:val="22"/>
                <w:szCs w:val="22"/>
              </w:rPr>
            </w:pPr>
            <w:r w:rsidRPr="000D71A0">
              <w:rPr>
                <w:sz w:val="22"/>
                <w:szCs w:val="22"/>
              </w:rPr>
              <w:t>354</w:t>
            </w:r>
          </w:p>
        </w:tc>
      </w:tr>
      <w:tr w:rsidR="00546F8F" w:rsidRPr="000D71A0" w:rsidTr="001926BF">
        <w:trPr>
          <w:trHeight w:val="300"/>
          <w:jc w:val="center"/>
        </w:trPr>
        <w:tc>
          <w:tcPr>
            <w:tcW w:w="929" w:type="dxa"/>
            <w:vMerge/>
            <w:vAlign w:val="center"/>
            <w:hideMark/>
          </w:tcPr>
          <w:p w:rsidR="00546F8F" w:rsidRPr="000D71A0" w:rsidRDefault="00546F8F" w:rsidP="001926BF">
            <w:pPr>
              <w:jc w:val="center"/>
              <w:rPr>
                <w:sz w:val="22"/>
                <w:szCs w:val="22"/>
              </w:rPr>
            </w:pPr>
          </w:p>
        </w:tc>
        <w:tc>
          <w:tcPr>
            <w:tcW w:w="4219" w:type="dxa"/>
            <w:noWrap/>
            <w:hideMark/>
          </w:tcPr>
          <w:p w:rsidR="00546F8F" w:rsidRPr="000D71A0" w:rsidRDefault="00546F8F" w:rsidP="00306BDF">
            <w:pPr>
              <w:ind w:left="720"/>
              <w:rPr>
                <w:sz w:val="22"/>
                <w:szCs w:val="22"/>
              </w:rPr>
            </w:pPr>
            <w:r w:rsidRPr="000D71A0">
              <w:rPr>
                <w:sz w:val="22"/>
                <w:szCs w:val="22"/>
              </w:rPr>
              <w:t>2NR) No valid phone number, does not return mail survey</w:t>
            </w:r>
          </w:p>
        </w:tc>
        <w:tc>
          <w:tcPr>
            <w:tcW w:w="1283" w:type="dxa"/>
            <w:noWrap/>
            <w:hideMark/>
          </w:tcPr>
          <w:p w:rsidR="00546F8F" w:rsidRPr="000D71A0" w:rsidRDefault="00546F8F" w:rsidP="001926BF">
            <w:pPr>
              <w:jc w:val="center"/>
              <w:rPr>
                <w:sz w:val="22"/>
                <w:szCs w:val="22"/>
              </w:rPr>
            </w:pPr>
            <w:r w:rsidRPr="000D71A0">
              <w:rPr>
                <w:sz w:val="22"/>
                <w:szCs w:val="22"/>
              </w:rPr>
              <w:t>50%</w:t>
            </w:r>
          </w:p>
        </w:tc>
        <w:tc>
          <w:tcPr>
            <w:tcW w:w="1341" w:type="dxa"/>
            <w:noWrap/>
            <w:hideMark/>
          </w:tcPr>
          <w:p w:rsidR="00546F8F" w:rsidRPr="000D71A0" w:rsidRDefault="00546F8F" w:rsidP="001926BF">
            <w:pPr>
              <w:jc w:val="right"/>
              <w:rPr>
                <w:sz w:val="22"/>
                <w:szCs w:val="22"/>
              </w:rPr>
            </w:pPr>
            <w:r w:rsidRPr="000D71A0">
              <w:rPr>
                <w:sz w:val="22"/>
                <w:szCs w:val="22"/>
              </w:rPr>
              <w:t>354</w:t>
            </w:r>
          </w:p>
        </w:tc>
        <w:tc>
          <w:tcPr>
            <w:tcW w:w="2776" w:type="dxa"/>
            <w:noWrap/>
            <w:hideMark/>
          </w:tcPr>
          <w:p w:rsidR="00546F8F" w:rsidRPr="000D71A0" w:rsidRDefault="00546F8F" w:rsidP="001926BF">
            <w:pPr>
              <w:rPr>
                <w:sz w:val="22"/>
                <w:szCs w:val="22"/>
              </w:rPr>
            </w:pPr>
            <w:r w:rsidRPr="000D71A0">
              <w:rPr>
                <w:sz w:val="22"/>
                <w:szCs w:val="22"/>
              </w:rPr>
              <w:t>No further action</w:t>
            </w:r>
          </w:p>
        </w:tc>
        <w:tc>
          <w:tcPr>
            <w:tcW w:w="1620" w:type="dxa"/>
            <w:noWrap/>
          </w:tcPr>
          <w:p w:rsidR="00546F8F" w:rsidRPr="000D71A0" w:rsidRDefault="00546F8F" w:rsidP="001926BF">
            <w:pPr>
              <w:jc w:val="center"/>
              <w:rPr>
                <w:sz w:val="22"/>
                <w:szCs w:val="22"/>
              </w:rPr>
            </w:pPr>
          </w:p>
        </w:tc>
        <w:tc>
          <w:tcPr>
            <w:tcW w:w="1368" w:type="dxa"/>
            <w:noWrap/>
            <w:hideMark/>
          </w:tcPr>
          <w:p w:rsidR="00546F8F" w:rsidRPr="000D71A0" w:rsidRDefault="00546F8F" w:rsidP="001926BF">
            <w:pPr>
              <w:jc w:val="right"/>
              <w:rPr>
                <w:sz w:val="22"/>
                <w:szCs w:val="22"/>
              </w:rPr>
            </w:pPr>
          </w:p>
        </w:tc>
      </w:tr>
      <w:tr w:rsidR="00546F8F" w:rsidRPr="000D71A0" w:rsidTr="001926BF">
        <w:trPr>
          <w:trHeight w:val="300"/>
          <w:jc w:val="center"/>
        </w:trPr>
        <w:tc>
          <w:tcPr>
            <w:tcW w:w="929" w:type="dxa"/>
            <w:vMerge w:val="restart"/>
            <w:noWrap/>
            <w:vAlign w:val="center"/>
            <w:hideMark/>
          </w:tcPr>
          <w:p w:rsidR="00546F8F" w:rsidRPr="000D71A0" w:rsidRDefault="00546F8F" w:rsidP="001926BF">
            <w:pPr>
              <w:jc w:val="center"/>
              <w:rPr>
                <w:sz w:val="22"/>
                <w:szCs w:val="22"/>
              </w:rPr>
            </w:pPr>
            <w:r w:rsidRPr="000D71A0">
              <w:rPr>
                <w:sz w:val="22"/>
                <w:szCs w:val="22"/>
              </w:rPr>
              <w:t>3</w:t>
            </w:r>
          </w:p>
        </w:tc>
        <w:tc>
          <w:tcPr>
            <w:tcW w:w="4219" w:type="dxa"/>
            <w:noWrap/>
            <w:hideMark/>
          </w:tcPr>
          <w:p w:rsidR="00546F8F" w:rsidRPr="000D71A0" w:rsidRDefault="00546F8F" w:rsidP="001926BF">
            <w:pPr>
              <w:rPr>
                <w:sz w:val="22"/>
                <w:szCs w:val="22"/>
              </w:rPr>
            </w:pPr>
            <w:r w:rsidRPr="000D71A0">
              <w:rPr>
                <w:sz w:val="22"/>
                <w:szCs w:val="22"/>
              </w:rPr>
              <w:t>3A) Contact made, not willing to respond to telephone</w:t>
            </w:r>
          </w:p>
        </w:tc>
        <w:tc>
          <w:tcPr>
            <w:tcW w:w="1283" w:type="dxa"/>
            <w:noWrap/>
            <w:hideMark/>
          </w:tcPr>
          <w:p w:rsidR="00546F8F" w:rsidRPr="000D71A0" w:rsidRDefault="00546F8F" w:rsidP="001926BF">
            <w:pPr>
              <w:jc w:val="center"/>
              <w:rPr>
                <w:sz w:val="22"/>
                <w:szCs w:val="22"/>
              </w:rPr>
            </w:pPr>
            <w:r w:rsidRPr="000D71A0">
              <w:rPr>
                <w:sz w:val="22"/>
                <w:szCs w:val="22"/>
              </w:rPr>
              <w:t>25%</w:t>
            </w:r>
          </w:p>
        </w:tc>
        <w:tc>
          <w:tcPr>
            <w:tcW w:w="1341" w:type="dxa"/>
            <w:noWrap/>
            <w:hideMark/>
          </w:tcPr>
          <w:p w:rsidR="00546F8F" w:rsidRPr="000D71A0" w:rsidRDefault="00546F8F" w:rsidP="00546F8F">
            <w:pPr>
              <w:jc w:val="right"/>
              <w:rPr>
                <w:sz w:val="22"/>
                <w:szCs w:val="22"/>
              </w:rPr>
            </w:pPr>
            <w:r w:rsidRPr="000D71A0">
              <w:rPr>
                <w:sz w:val="22"/>
                <w:szCs w:val="22"/>
              </w:rPr>
              <w:t>1,003</w:t>
            </w:r>
          </w:p>
        </w:tc>
        <w:tc>
          <w:tcPr>
            <w:tcW w:w="2776" w:type="dxa"/>
            <w:noWrap/>
            <w:hideMark/>
          </w:tcPr>
          <w:p w:rsidR="00546F8F" w:rsidRPr="000D71A0" w:rsidRDefault="00546F8F" w:rsidP="001926BF">
            <w:pPr>
              <w:rPr>
                <w:sz w:val="22"/>
                <w:szCs w:val="22"/>
              </w:rPr>
            </w:pPr>
            <w:r w:rsidRPr="000D71A0">
              <w:rPr>
                <w:sz w:val="22"/>
                <w:szCs w:val="22"/>
              </w:rPr>
              <w:t>No further action</w:t>
            </w:r>
          </w:p>
        </w:tc>
        <w:tc>
          <w:tcPr>
            <w:tcW w:w="1620" w:type="dxa"/>
            <w:noWrap/>
          </w:tcPr>
          <w:p w:rsidR="00546F8F" w:rsidRPr="000D71A0" w:rsidRDefault="00546F8F" w:rsidP="001926BF">
            <w:pPr>
              <w:jc w:val="center"/>
              <w:rPr>
                <w:sz w:val="22"/>
                <w:szCs w:val="22"/>
              </w:rPr>
            </w:pPr>
          </w:p>
        </w:tc>
        <w:tc>
          <w:tcPr>
            <w:tcW w:w="1368" w:type="dxa"/>
            <w:noWrap/>
            <w:hideMark/>
          </w:tcPr>
          <w:p w:rsidR="00546F8F" w:rsidRPr="000D71A0" w:rsidRDefault="00546F8F" w:rsidP="001926BF">
            <w:pPr>
              <w:jc w:val="right"/>
              <w:rPr>
                <w:sz w:val="22"/>
                <w:szCs w:val="22"/>
              </w:rPr>
            </w:pPr>
          </w:p>
        </w:tc>
      </w:tr>
      <w:tr w:rsidR="00546F8F" w:rsidRPr="000D71A0" w:rsidTr="001926BF">
        <w:trPr>
          <w:trHeight w:val="300"/>
          <w:jc w:val="center"/>
        </w:trPr>
        <w:tc>
          <w:tcPr>
            <w:tcW w:w="929" w:type="dxa"/>
            <w:vMerge/>
            <w:vAlign w:val="center"/>
            <w:hideMark/>
          </w:tcPr>
          <w:p w:rsidR="00546F8F" w:rsidRPr="000D71A0" w:rsidRDefault="00546F8F" w:rsidP="001926BF">
            <w:pPr>
              <w:jc w:val="center"/>
              <w:rPr>
                <w:sz w:val="22"/>
                <w:szCs w:val="22"/>
              </w:rPr>
            </w:pPr>
          </w:p>
        </w:tc>
        <w:tc>
          <w:tcPr>
            <w:tcW w:w="4219" w:type="dxa"/>
            <w:noWrap/>
            <w:hideMark/>
          </w:tcPr>
          <w:p w:rsidR="00546F8F" w:rsidRPr="000D71A0" w:rsidRDefault="00546F8F" w:rsidP="00546F8F">
            <w:pPr>
              <w:rPr>
                <w:sz w:val="22"/>
                <w:szCs w:val="22"/>
              </w:rPr>
            </w:pPr>
            <w:r w:rsidRPr="000D71A0">
              <w:rPr>
                <w:sz w:val="22"/>
                <w:szCs w:val="22"/>
              </w:rPr>
              <w:t>3B) Contact made, willing to respond to telephone</w:t>
            </w:r>
          </w:p>
        </w:tc>
        <w:tc>
          <w:tcPr>
            <w:tcW w:w="1283" w:type="dxa"/>
            <w:noWrap/>
            <w:hideMark/>
          </w:tcPr>
          <w:p w:rsidR="00546F8F" w:rsidRPr="000D71A0" w:rsidRDefault="00546F8F" w:rsidP="001926BF">
            <w:pPr>
              <w:jc w:val="center"/>
              <w:rPr>
                <w:sz w:val="22"/>
                <w:szCs w:val="22"/>
              </w:rPr>
            </w:pPr>
            <w:r w:rsidRPr="000D71A0">
              <w:rPr>
                <w:sz w:val="22"/>
                <w:szCs w:val="22"/>
              </w:rPr>
              <w:t>45%</w:t>
            </w:r>
          </w:p>
        </w:tc>
        <w:tc>
          <w:tcPr>
            <w:tcW w:w="1341" w:type="dxa"/>
            <w:noWrap/>
            <w:hideMark/>
          </w:tcPr>
          <w:p w:rsidR="00546F8F" w:rsidRPr="000D71A0" w:rsidRDefault="00546F8F" w:rsidP="00546F8F">
            <w:pPr>
              <w:jc w:val="right"/>
              <w:rPr>
                <w:sz w:val="22"/>
                <w:szCs w:val="22"/>
              </w:rPr>
            </w:pPr>
            <w:r w:rsidRPr="000D71A0">
              <w:rPr>
                <w:sz w:val="22"/>
                <w:szCs w:val="22"/>
              </w:rPr>
              <w:t>1,806</w:t>
            </w:r>
          </w:p>
        </w:tc>
        <w:tc>
          <w:tcPr>
            <w:tcW w:w="2776" w:type="dxa"/>
            <w:noWrap/>
            <w:hideMark/>
          </w:tcPr>
          <w:p w:rsidR="00546F8F" w:rsidRPr="000D71A0" w:rsidRDefault="00546F8F" w:rsidP="00546F8F">
            <w:pPr>
              <w:rPr>
                <w:sz w:val="22"/>
                <w:szCs w:val="22"/>
              </w:rPr>
            </w:pPr>
            <w:r w:rsidRPr="000D71A0">
              <w:rPr>
                <w:sz w:val="22"/>
                <w:szCs w:val="22"/>
              </w:rPr>
              <w:t>Send to stage 4</w:t>
            </w:r>
          </w:p>
        </w:tc>
        <w:tc>
          <w:tcPr>
            <w:tcW w:w="1620" w:type="dxa"/>
            <w:noWrap/>
          </w:tcPr>
          <w:p w:rsidR="00546F8F" w:rsidRPr="000D71A0" w:rsidRDefault="00546F8F" w:rsidP="001926BF">
            <w:pPr>
              <w:jc w:val="center"/>
              <w:rPr>
                <w:sz w:val="22"/>
                <w:szCs w:val="22"/>
              </w:rPr>
            </w:pPr>
          </w:p>
        </w:tc>
        <w:tc>
          <w:tcPr>
            <w:tcW w:w="1368" w:type="dxa"/>
            <w:noWrap/>
            <w:hideMark/>
          </w:tcPr>
          <w:p w:rsidR="00546F8F" w:rsidRPr="000D71A0" w:rsidRDefault="00546F8F" w:rsidP="001926BF">
            <w:pPr>
              <w:jc w:val="right"/>
              <w:rPr>
                <w:sz w:val="22"/>
                <w:szCs w:val="22"/>
              </w:rPr>
            </w:pPr>
          </w:p>
        </w:tc>
      </w:tr>
      <w:tr w:rsidR="00546F8F" w:rsidRPr="000D71A0" w:rsidTr="001926BF">
        <w:trPr>
          <w:trHeight w:val="300"/>
          <w:jc w:val="center"/>
        </w:trPr>
        <w:tc>
          <w:tcPr>
            <w:tcW w:w="929" w:type="dxa"/>
            <w:vMerge/>
            <w:vAlign w:val="center"/>
            <w:hideMark/>
          </w:tcPr>
          <w:p w:rsidR="00546F8F" w:rsidRPr="000D71A0" w:rsidRDefault="00546F8F" w:rsidP="001926BF">
            <w:pPr>
              <w:jc w:val="center"/>
              <w:rPr>
                <w:sz w:val="22"/>
                <w:szCs w:val="22"/>
              </w:rPr>
            </w:pPr>
          </w:p>
        </w:tc>
        <w:tc>
          <w:tcPr>
            <w:tcW w:w="4219" w:type="dxa"/>
            <w:noWrap/>
            <w:hideMark/>
          </w:tcPr>
          <w:p w:rsidR="00546F8F" w:rsidRPr="000D71A0" w:rsidRDefault="00546F8F" w:rsidP="001926BF">
            <w:pPr>
              <w:rPr>
                <w:sz w:val="22"/>
                <w:szCs w:val="22"/>
              </w:rPr>
            </w:pPr>
            <w:r w:rsidRPr="000D71A0">
              <w:rPr>
                <w:sz w:val="22"/>
                <w:szCs w:val="22"/>
              </w:rPr>
              <w:t>3C) No contact made</w:t>
            </w:r>
          </w:p>
        </w:tc>
        <w:tc>
          <w:tcPr>
            <w:tcW w:w="1283" w:type="dxa"/>
            <w:noWrap/>
            <w:hideMark/>
          </w:tcPr>
          <w:p w:rsidR="00546F8F" w:rsidRPr="000D71A0" w:rsidRDefault="00546F8F" w:rsidP="001926BF">
            <w:pPr>
              <w:jc w:val="center"/>
              <w:rPr>
                <w:sz w:val="22"/>
                <w:szCs w:val="22"/>
              </w:rPr>
            </w:pPr>
            <w:r w:rsidRPr="000D71A0">
              <w:rPr>
                <w:sz w:val="22"/>
                <w:szCs w:val="22"/>
              </w:rPr>
              <w:t>30%</w:t>
            </w:r>
          </w:p>
        </w:tc>
        <w:tc>
          <w:tcPr>
            <w:tcW w:w="1341" w:type="dxa"/>
            <w:noWrap/>
            <w:hideMark/>
          </w:tcPr>
          <w:p w:rsidR="00546F8F" w:rsidRPr="000D71A0" w:rsidRDefault="00546F8F" w:rsidP="001926BF">
            <w:pPr>
              <w:jc w:val="right"/>
              <w:rPr>
                <w:sz w:val="22"/>
                <w:szCs w:val="22"/>
              </w:rPr>
            </w:pPr>
            <w:r w:rsidRPr="000D71A0">
              <w:rPr>
                <w:sz w:val="22"/>
                <w:szCs w:val="22"/>
              </w:rPr>
              <w:t>1,204</w:t>
            </w:r>
          </w:p>
        </w:tc>
        <w:tc>
          <w:tcPr>
            <w:tcW w:w="2776" w:type="dxa"/>
            <w:noWrap/>
            <w:hideMark/>
          </w:tcPr>
          <w:p w:rsidR="00546F8F" w:rsidRPr="000D71A0" w:rsidRDefault="00546F8F" w:rsidP="001926BF">
            <w:pPr>
              <w:rPr>
                <w:sz w:val="22"/>
                <w:szCs w:val="22"/>
              </w:rPr>
            </w:pPr>
            <w:r w:rsidRPr="000D71A0">
              <w:rPr>
                <w:sz w:val="22"/>
                <w:szCs w:val="22"/>
              </w:rPr>
              <w:t>Send mail survey</w:t>
            </w:r>
          </w:p>
        </w:tc>
        <w:tc>
          <w:tcPr>
            <w:tcW w:w="1620" w:type="dxa"/>
            <w:noWrap/>
            <w:hideMark/>
          </w:tcPr>
          <w:p w:rsidR="00546F8F" w:rsidRPr="000D71A0" w:rsidRDefault="00546F8F" w:rsidP="001926BF">
            <w:pPr>
              <w:jc w:val="center"/>
              <w:rPr>
                <w:sz w:val="22"/>
                <w:szCs w:val="22"/>
              </w:rPr>
            </w:pPr>
          </w:p>
        </w:tc>
        <w:tc>
          <w:tcPr>
            <w:tcW w:w="1368" w:type="dxa"/>
            <w:noWrap/>
            <w:hideMark/>
          </w:tcPr>
          <w:p w:rsidR="00546F8F" w:rsidRPr="000D71A0" w:rsidRDefault="00546F8F" w:rsidP="001926BF">
            <w:pPr>
              <w:jc w:val="right"/>
              <w:rPr>
                <w:sz w:val="22"/>
                <w:szCs w:val="22"/>
              </w:rPr>
            </w:pPr>
          </w:p>
        </w:tc>
      </w:tr>
      <w:tr w:rsidR="00546F8F" w:rsidRPr="000D71A0" w:rsidTr="001926BF">
        <w:trPr>
          <w:trHeight w:val="300"/>
          <w:jc w:val="center"/>
        </w:trPr>
        <w:tc>
          <w:tcPr>
            <w:tcW w:w="929" w:type="dxa"/>
            <w:vMerge/>
            <w:vAlign w:val="center"/>
            <w:hideMark/>
          </w:tcPr>
          <w:p w:rsidR="00546F8F" w:rsidRPr="000D71A0" w:rsidRDefault="00546F8F" w:rsidP="001926BF">
            <w:pPr>
              <w:jc w:val="center"/>
              <w:rPr>
                <w:sz w:val="22"/>
                <w:szCs w:val="22"/>
              </w:rPr>
            </w:pPr>
          </w:p>
        </w:tc>
        <w:tc>
          <w:tcPr>
            <w:tcW w:w="4219" w:type="dxa"/>
            <w:noWrap/>
            <w:hideMark/>
          </w:tcPr>
          <w:p w:rsidR="00546F8F" w:rsidRPr="000D71A0" w:rsidRDefault="00546F8F" w:rsidP="00306BDF">
            <w:pPr>
              <w:ind w:left="720"/>
              <w:rPr>
                <w:sz w:val="22"/>
                <w:szCs w:val="22"/>
              </w:rPr>
            </w:pPr>
            <w:r w:rsidRPr="000D71A0">
              <w:rPr>
                <w:sz w:val="22"/>
                <w:szCs w:val="22"/>
              </w:rPr>
              <w:t>3R) No contact made, returns mail survey</w:t>
            </w:r>
          </w:p>
        </w:tc>
        <w:tc>
          <w:tcPr>
            <w:tcW w:w="1283" w:type="dxa"/>
            <w:noWrap/>
            <w:hideMark/>
          </w:tcPr>
          <w:p w:rsidR="00546F8F" w:rsidRPr="000D71A0" w:rsidRDefault="00546F8F" w:rsidP="001926BF">
            <w:pPr>
              <w:jc w:val="center"/>
              <w:rPr>
                <w:sz w:val="22"/>
                <w:szCs w:val="22"/>
              </w:rPr>
            </w:pPr>
            <w:r w:rsidRPr="000D71A0">
              <w:rPr>
                <w:sz w:val="22"/>
                <w:szCs w:val="22"/>
              </w:rPr>
              <w:t>50%</w:t>
            </w:r>
          </w:p>
        </w:tc>
        <w:tc>
          <w:tcPr>
            <w:tcW w:w="1341" w:type="dxa"/>
            <w:noWrap/>
            <w:hideMark/>
          </w:tcPr>
          <w:p w:rsidR="00546F8F" w:rsidRPr="000D71A0" w:rsidRDefault="00546F8F" w:rsidP="001926BF">
            <w:pPr>
              <w:jc w:val="right"/>
              <w:rPr>
                <w:sz w:val="22"/>
                <w:szCs w:val="22"/>
              </w:rPr>
            </w:pPr>
            <w:r w:rsidRPr="000D71A0">
              <w:rPr>
                <w:sz w:val="22"/>
                <w:szCs w:val="22"/>
              </w:rPr>
              <w:t>602</w:t>
            </w:r>
          </w:p>
        </w:tc>
        <w:tc>
          <w:tcPr>
            <w:tcW w:w="2776" w:type="dxa"/>
            <w:noWrap/>
            <w:hideMark/>
          </w:tcPr>
          <w:p w:rsidR="00546F8F" w:rsidRPr="000D71A0" w:rsidRDefault="00546F8F" w:rsidP="001926BF">
            <w:pPr>
              <w:rPr>
                <w:sz w:val="22"/>
                <w:szCs w:val="22"/>
              </w:rPr>
            </w:pPr>
            <w:r w:rsidRPr="000D71A0">
              <w:rPr>
                <w:sz w:val="22"/>
                <w:szCs w:val="22"/>
              </w:rPr>
              <w:t>Completed mail survey</w:t>
            </w:r>
          </w:p>
        </w:tc>
        <w:tc>
          <w:tcPr>
            <w:tcW w:w="1620" w:type="dxa"/>
            <w:noWrap/>
            <w:hideMark/>
          </w:tcPr>
          <w:p w:rsidR="00546F8F" w:rsidRPr="000D71A0" w:rsidRDefault="00546F8F" w:rsidP="001926BF">
            <w:pPr>
              <w:jc w:val="center"/>
              <w:rPr>
                <w:sz w:val="22"/>
                <w:szCs w:val="22"/>
              </w:rPr>
            </w:pPr>
            <w:r w:rsidRPr="000D71A0">
              <w:rPr>
                <w:sz w:val="22"/>
                <w:szCs w:val="22"/>
              </w:rPr>
              <w:t>Mail only</w:t>
            </w:r>
          </w:p>
        </w:tc>
        <w:tc>
          <w:tcPr>
            <w:tcW w:w="1368" w:type="dxa"/>
            <w:noWrap/>
            <w:hideMark/>
          </w:tcPr>
          <w:p w:rsidR="00546F8F" w:rsidRPr="000D71A0" w:rsidRDefault="00546F8F" w:rsidP="001926BF">
            <w:pPr>
              <w:jc w:val="right"/>
              <w:rPr>
                <w:sz w:val="22"/>
                <w:szCs w:val="22"/>
              </w:rPr>
            </w:pPr>
            <w:r w:rsidRPr="000D71A0">
              <w:rPr>
                <w:sz w:val="22"/>
                <w:szCs w:val="22"/>
              </w:rPr>
              <w:t>602</w:t>
            </w:r>
          </w:p>
        </w:tc>
      </w:tr>
      <w:tr w:rsidR="00546F8F" w:rsidRPr="000D71A0" w:rsidTr="001926BF">
        <w:trPr>
          <w:trHeight w:val="300"/>
          <w:jc w:val="center"/>
        </w:trPr>
        <w:tc>
          <w:tcPr>
            <w:tcW w:w="929" w:type="dxa"/>
            <w:vMerge/>
            <w:tcBorders>
              <w:bottom w:val="single" w:sz="4" w:space="0" w:color="auto"/>
            </w:tcBorders>
            <w:vAlign w:val="center"/>
            <w:hideMark/>
          </w:tcPr>
          <w:p w:rsidR="00546F8F" w:rsidRPr="000D71A0" w:rsidRDefault="00546F8F" w:rsidP="001926BF">
            <w:pPr>
              <w:jc w:val="center"/>
              <w:rPr>
                <w:sz w:val="22"/>
                <w:szCs w:val="22"/>
              </w:rPr>
            </w:pPr>
          </w:p>
        </w:tc>
        <w:tc>
          <w:tcPr>
            <w:tcW w:w="4219" w:type="dxa"/>
            <w:tcBorders>
              <w:bottom w:val="single" w:sz="4" w:space="0" w:color="auto"/>
            </w:tcBorders>
            <w:noWrap/>
            <w:hideMark/>
          </w:tcPr>
          <w:p w:rsidR="00546F8F" w:rsidRPr="000D71A0" w:rsidRDefault="00546F8F" w:rsidP="00306BDF">
            <w:pPr>
              <w:ind w:left="720"/>
              <w:rPr>
                <w:sz w:val="22"/>
                <w:szCs w:val="22"/>
              </w:rPr>
            </w:pPr>
            <w:r w:rsidRPr="000D71A0">
              <w:rPr>
                <w:sz w:val="22"/>
                <w:szCs w:val="22"/>
              </w:rPr>
              <w:t>3NR) No contact made, does not return mail survey</w:t>
            </w:r>
          </w:p>
        </w:tc>
        <w:tc>
          <w:tcPr>
            <w:tcW w:w="1283" w:type="dxa"/>
            <w:tcBorders>
              <w:bottom w:val="single" w:sz="4" w:space="0" w:color="auto"/>
            </w:tcBorders>
            <w:noWrap/>
            <w:hideMark/>
          </w:tcPr>
          <w:p w:rsidR="00546F8F" w:rsidRPr="000D71A0" w:rsidRDefault="00546F8F" w:rsidP="001926BF">
            <w:pPr>
              <w:jc w:val="center"/>
              <w:rPr>
                <w:sz w:val="22"/>
                <w:szCs w:val="22"/>
              </w:rPr>
            </w:pPr>
            <w:r w:rsidRPr="000D71A0">
              <w:rPr>
                <w:sz w:val="22"/>
                <w:szCs w:val="22"/>
              </w:rPr>
              <w:t>50%</w:t>
            </w:r>
          </w:p>
        </w:tc>
        <w:tc>
          <w:tcPr>
            <w:tcW w:w="1341" w:type="dxa"/>
            <w:tcBorders>
              <w:bottom w:val="single" w:sz="4" w:space="0" w:color="auto"/>
            </w:tcBorders>
            <w:noWrap/>
            <w:hideMark/>
          </w:tcPr>
          <w:p w:rsidR="00546F8F" w:rsidRPr="000D71A0" w:rsidRDefault="00546F8F" w:rsidP="001926BF">
            <w:pPr>
              <w:jc w:val="right"/>
              <w:rPr>
                <w:sz w:val="22"/>
                <w:szCs w:val="22"/>
              </w:rPr>
            </w:pPr>
            <w:r w:rsidRPr="000D71A0">
              <w:rPr>
                <w:sz w:val="22"/>
                <w:szCs w:val="22"/>
              </w:rPr>
              <w:t>602</w:t>
            </w:r>
          </w:p>
        </w:tc>
        <w:tc>
          <w:tcPr>
            <w:tcW w:w="2776" w:type="dxa"/>
            <w:tcBorders>
              <w:bottom w:val="single" w:sz="4" w:space="0" w:color="auto"/>
            </w:tcBorders>
            <w:noWrap/>
            <w:hideMark/>
          </w:tcPr>
          <w:p w:rsidR="00546F8F" w:rsidRPr="000D71A0" w:rsidRDefault="00546F8F" w:rsidP="001926BF">
            <w:pPr>
              <w:rPr>
                <w:sz w:val="22"/>
                <w:szCs w:val="22"/>
              </w:rPr>
            </w:pPr>
            <w:r w:rsidRPr="000D71A0">
              <w:rPr>
                <w:sz w:val="22"/>
                <w:szCs w:val="22"/>
              </w:rPr>
              <w:t>No further action</w:t>
            </w:r>
          </w:p>
        </w:tc>
        <w:tc>
          <w:tcPr>
            <w:tcW w:w="1620" w:type="dxa"/>
            <w:tcBorders>
              <w:bottom w:val="single" w:sz="4" w:space="0" w:color="auto"/>
            </w:tcBorders>
            <w:noWrap/>
            <w:hideMark/>
          </w:tcPr>
          <w:p w:rsidR="00546F8F" w:rsidRPr="000D71A0" w:rsidRDefault="00546F8F" w:rsidP="001926BF">
            <w:pPr>
              <w:jc w:val="center"/>
              <w:rPr>
                <w:sz w:val="22"/>
                <w:szCs w:val="22"/>
              </w:rPr>
            </w:pPr>
          </w:p>
        </w:tc>
        <w:tc>
          <w:tcPr>
            <w:tcW w:w="1368" w:type="dxa"/>
            <w:tcBorders>
              <w:bottom w:val="single" w:sz="4" w:space="0" w:color="auto"/>
            </w:tcBorders>
            <w:noWrap/>
            <w:hideMark/>
          </w:tcPr>
          <w:p w:rsidR="00546F8F" w:rsidRPr="000D71A0" w:rsidRDefault="00546F8F" w:rsidP="001926BF">
            <w:pPr>
              <w:jc w:val="right"/>
              <w:rPr>
                <w:sz w:val="22"/>
                <w:szCs w:val="22"/>
              </w:rPr>
            </w:pPr>
          </w:p>
        </w:tc>
      </w:tr>
      <w:tr w:rsidR="00546F8F" w:rsidRPr="000D71A0" w:rsidTr="001926BF">
        <w:trPr>
          <w:trHeight w:val="300"/>
          <w:jc w:val="center"/>
        </w:trPr>
        <w:tc>
          <w:tcPr>
            <w:tcW w:w="929" w:type="dxa"/>
            <w:vMerge w:val="restart"/>
            <w:noWrap/>
            <w:vAlign w:val="center"/>
            <w:hideMark/>
          </w:tcPr>
          <w:p w:rsidR="00546F8F" w:rsidRPr="000D71A0" w:rsidRDefault="00546F8F" w:rsidP="001926BF">
            <w:pPr>
              <w:jc w:val="center"/>
              <w:rPr>
                <w:sz w:val="22"/>
                <w:szCs w:val="22"/>
              </w:rPr>
            </w:pPr>
            <w:r w:rsidRPr="000D71A0">
              <w:rPr>
                <w:sz w:val="22"/>
                <w:szCs w:val="22"/>
              </w:rPr>
              <w:t>4</w:t>
            </w:r>
          </w:p>
        </w:tc>
        <w:tc>
          <w:tcPr>
            <w:tcW w:w="4219" w:type="dxa"/>
            <w:noWrap/>
            <w:hideMark/>
          </w:tcPr>
          <w:p w:rsidR="00546F8F" w:rsidRPr="000D71A0" w:rsidRDefault="00546F8F" w:rsidP="001926BF">
            <w:pPr>
              <w:rPr>
                <w:sz w:val="22"/>
                <w:szCs w:val="22"/>
              </w:rPr>
            </w:pPr>
            <w:r w:rsidRPr="000D71A0">
              <w:rPr>
                <w:sz w:val="22"/>
                <w:szCs w:val="22"/>
              </w:rPr>
              <w:t>4A) Not eligible for mail survey</w:t>
            </w:r>
          </w:p>
        </w:tc>
        <w:tc>
          <w:tcPr>
            <w:tcW w:w="1283" w:type="dxa"/>
            <w:noWrap/>
            <w:hideMark/>
          </w:tcPr>
          <w:p w:rsidR="00546F8F" w:rsidRPr="000D71A0" w:rsidRDefault="00546F8F" w:rsidP="001926BF">
            <w:pPr>
              <w:jc w:val="center"/>
              <w:rPr>
                <w:sz w:val="22"/>
                <w:szCs w:val="22"/>
              </w:rPr>
            </w:pPr>
            <w:r w:rsidRPr="000D71A0">
              <w:rPr>
                <w:sz w:val="22"/>
                <w:szCs w:val="22"/>
              </w:rPr>
              <w:t>80%</w:t>
            </w:r>
          </w:p>
        </w:tc>
        <w:tc>
          <w:tcPr>
            <w:tcW w:w="1341" w:type="dxa"/>
            <w:noWrap/>
            <w:hideMark/>
          </w:tcPr>
          <w:p w:rsidR="00546F8F" w:rsidRPr="000D71A0" w:rsidRDefault="00546F8F" w:rsidP="001926BF">
            <w:pPr>
              <w:jc w:val="right"/>
              <w:rPr>
                <w:sz w:val="22"/>
                <w:szCs w:val="22"/>
              </w:rPr>
            </w:pPr>
            <w:r w:rsidRPr="000D71A0">
              <w:rPr>
                <w:sz w:val="22"/>
                <w:szCs w:val="22"/>
              </w:rPr>
              <w:t>1,445</w:t>
            </w:r>
          </w:p>
        </w:tc>
        <w:tc>
          <w:tcPr>
            <w:tcW w:w="2776" w:type="dxa"/>
            <w:noWrap/>
            <w:hideMark/>
          </w:tcPr>
          <w:p w:rsidR="00546F8F" w:rsidRPr="000D71A0" w:rsidRDefault="00546F8F" w:rsidP="001926BF">
            <w:pPr>
              <w:rPr>
                <w:sz w:val="22"/>
                <w:szCs w:val="22"/>
              </w:rPr>
            </w:pPr>
            <w:r w:rsidRPr="000D71A0">
              <w:rPr>
                <w:sz w:val="22"/>
                <w:szCs w:val="22"/>
              </w:rPr>
              <w:t>No further action</w:t>
            </w:r>
          </w:p>
        </w:tc>
        <w:tc>
          <w:tcPr>
            <w:tcW w:w="1620" w:type="dxa"/>
            <w:noWrap/>
            <w:hideMark/>
          </w:tcPr>
          <w:p w:rsidR="00546F8F" w:rsidRPr="000D71A0" w:rsidRDefault="00546F8F" w:rsidP="001926BF">
            <w:pPr>
              <w:jc w:val="center"/>
              <w:rPr>
                <w:sz w:val="22"/>
                <w:szCs w:val="22"/>
              </w:rPr>
            </w:pPr>
            <w:r w:rsidRPr="000D71A0">
              <w:rPr>
                <w:sz w:val="22"/>
                <w:szCs w:val="22"/>
              </w:rPr>
              <w:t>Telephone only</w:t>
            </w:r>
          </w:p>
        </w:tc>
        <w:tc>
          <w:tcPr>
            <w:tcW w:w="1368" w:type="dxa"/>
            <w:noWrap/>
            <w:hideMark/>
          </w:tcPr>
          <w:p w:rsidR="00546F8F" w:rsidRPr="000D71A0" w:rsidRDefault="00546F8F" w:rsidP="001926BF">
            <w:pPr>
              <w:jc w:val="right"/>
              <w:rPr>
                <w:sz w:val="22"/>
                <w:szCs w:val="22"/>
              </w:rPr>
            </w:pPr>
            <w:r w:rsidRPr="000D71A0">
              <w:rPr>
                <w:sz w:val="22"/>
                <w:szCs w:val="22"/>
              </w:rPr>
              <w:t>1,445</w:t>
            </w:r>
          </w:p>
        </w:tc>
      </w:tr>
      <w:tr w:rsidR="00546F8F" w:rsidRPr="000D71A0" w:rsidTr="001926BF">
        <w:trPr>
          <w:trHeight w:val="300"/>
          <w:jc w:val="center"/>
        </w:trPr>
        <w:tc>
          <w:tcPr>
            <w:tcW w:w="929" w:type="dxa"/>
            <w:vMerge/>
            <w:hideMark/>
          </w:tcPr>
          <w:p w:rsidR="00546F8F" w:rsidRPr="000D71A0" w:rsidRDefault="00546F8F" w:rsidP="001926BF">
            <w:pPr>
              <w:rPr>
                <w:sz w:val="22"/>
                <w:szCs w:val="22"/>
              </w:rPr>
            </w:pPr>
          </w:p>
        </w:tc>
        <w:tc>
          <w:tcPr>
            <w:tcW w:w="4219" w:type="dxa"/>
            <w:noWrap/>
            <w:hideMark/>
          </w:tcPr>
          <w:p w:rsidR="00546F8F" w:rsidRPr="000D71A0" w:rsidRDefault="00546F8F" w:rsidP="001926BF">
            <w:pPr>
              <w:rPr>
                <w:sz w:val="22"/>
                <w:szCs w:val="22"/>
              </w:rPr>
            </w:pPr>
            <w:r w:rsidRPr="000D71A0">
              <w:rPr>
                <w:sz w:val="22"/>
                <w:szCs w:val="22"/>
              </w:rPr>
              <w:t>4B) Eligible for mail survey</w:t>
            </w:r>
          </w:p>
        </w:tc>
        <w:tc>
          <w:tcPr>
            <w:tcW w:w="1283" w:type="dxa"/>
            <w:noWrap/>
            <w:hideMark/>
          </w:tcPr>
          <w:p w:rsidR="00546F8F" w:rsidRPr="000D71A0" w:rsidRDefault="00546F8F" w:rsidP="001926BF">
            <w:pPr>
              <w:jc w:val="center"/>
              <w:rPr>
                <w:sz w:val="22"/>
                <w:szCs w:val="22"/>
              </w:rPr>
            </w:pPr>
            <w:r w:rsidRPr="000D71A0">
              <w:rPr>
                <w:sz w:val="22"/>
                <w:szCs w:val="22"/>
              </w:rPr>
              <w:t>20%</w:t>
            </w:r>
          </w:p>
        </w:tc>
        <w:tc>
          <w:tcPr>
            <w:tcW w:w="1341" w:type="dxa"/>
            <w:noWrap/>
            <w:hideMark/>
          </w:tcPr>
          <w:p w:rsidR="00546F8F" w:rsidRPr="000D71A0" w:rsidRDefault="00546F8F" w:rsidP="001926BF">
            <w:pPr>
              <w:jc w:val="right"/>
              <w:rPr>
                <w:sz w:val="22"/>
                <w:szCs w:val="22"/>
              </w:rPr>
            </w:pPr>
            <w:r w:rsidRPr="000D71A0">
              <w:rPr>
                <w:sz w:val="22"/>
                <w:szCs w:val="22"/>
              </w:rPr>
              <w:t>361</w:t>
            </w:r>
          </w:p>
        </w:tc>
        <w:tc>
          <w:tcPr>
            <w:tcW w:w="2776" w:type="dxa"/>
            <w:noWrap/>
            <w:hideMark/>
          </w:tcPr>
          <w:p w:rsidR="00546F8F" w:rsidRPr="000D71A0" w:rsidRDefault="00546F8F" w:rsidP="001926BF">
            <w:pPr>
              <w:rPr>
                <w:sz w:val="22"/>
                <w:szCs w:val="22"/>
              </w:rPr>
            </w:pPr>
            <w:r w:rsidRPr="000D71A0">
              <w:rPr>
                <w:sz w:val="22"/>
                <w:szCs w:val="22"/>
              </w:rPr>
              <w:t>Send mail survey</w:t>
            </w:r>
          </w:p>
        </w:tc>
        <w:tc>
          <w:tcPr>
            <w:tcW w:w="1620" w:type="dxa"/>
            <w:noWrap/>
            <w:hideMark/>
          </w:tcPr>
          <w:p w:rsidR="00546F8F" w:rsidRPr="000D71A0" w:rsidRDefault="00546F8F" w:rsidP="001926BF">
            <w:pPr>
              <w:jc w:val="center"/>
              <w:rPr>
                <w:sz w:val="22"/>
                <w:szCs w:val="22"/>
              </w:rPr>
            </w:pPr>
          </w:p>
        </w:tc>
        <w:tc>
          <w:tcPr>
            <w:tcW w:w="1368" w:type="dxa"/>
            <w:noWrap/>
            <w:hideMark/>
          </w:tcPr>
          <w:p w:rsidR="00546F8F" w:rsidRPr="000D71A0" w:rsidRDefault="00546F8F" w:rsidP="001926BF">
            <w:pPr>
              <w:jc w:val="right"/>
              <w:rPr>
                <w:sz w:val="22"/>
                <w:szCs w:val="22"/>
              </w:rPr>
            </w:pPr>
          </w:p>
        </w:tc>
      </w:tr>
      <w:tr w:rsidR="00546F8F" w:rsidRPr="000D71A0" w:rsidTr="001926BF">
        <w:trPr>
          <w:trHeight w:val="300"/>
          <w:jc w:val="center"/>
        </w:trPr>
        <w:tc>
          <w:tcPr>
            <w:tcW w:w="929" w:type="dxa"/>
            <w:vMerge/>
            <w:hideMark/>
          </w:tcPr>
          <w:p w:rsidR="00546F8F" w:rsidRPr="000D71A0" w:rsidRDefault="00546F8F" w:rsidP="001926BF">
            <w:pPr>
              <w:rPr>
                <w:sz w:val="22"/>
                <w:szCs w:val="22"/>
              </w:rPr>
            </w:pPr>
          </w:p>
        </w:tc>
        <w:tc>
          <w:tcPr>
            <w:tcW w:w="4219" w:type="dxa"/>
            <w:noWrap/>
            <w:hideMark/>
          </w:tcPr>
          <w:p w:rsidR="00546F8F" w:rsidRPr="000D71A0" w:rsidRDefault="00546F8F" w:rsidP="00306BDF">
            <w:pPr>
              <w:ind w:left="720"/>
              <w:rPr>
                <w:sz w:val="22"/>
                <w:szCs w:val="22"/>
              </w:rPr>
            </w:pPr>
            <w:r w:rsidRPr="000D71A0">
              <w:rPr>
                <w:sz w:val="22"/>
                <w:szCs w:val="22"/>
              </w:rPr>
              <w:t>4R) Eligible for mail survey, returns mail survey</w:t>
            </w:r>
          </w:p>
        </w:tc>
        <w:tc>
          <w:tcPr>
            <w:tcW w:w="1283" w:type="dxa"/>
            <w:noWrap/>
            <w:hideMark/>
          </w:tcPr>
          <w:p w:rsidR="00546F8F" w:rsidRPr="000D71A0" w:rsidRDefault="00546F8F" w:rsidP="001926BF">
            <w:pPr>
              <w:jc w:val="center"/>
              <w:rPr>
                <w:sz w:val="22"/>
                <w:szCs w:val="22"/>
              </w:rPr>
            </w:pPr>
            <w:r w:rsidRPr="000D71A0">
              <w:rPr>
                <w:sz w:val="22"/>
                <w:szCs w:val="22"/>
              </w:rPr>
              <w:t>50%</w:t>
            </w:r>
          </w:p>
        </w:tc>
        <w:tc>
          <w:tcPr>
            <w:tcW w:w="1341" w:type="dxa"/>
            <w:noWrap/>
            <w:hideMark/>
          </w:tcPr>
          <w:p w:rsidR="00546F8F" w:rsidRPr="000D71A0" w:rsidRDefault="00546F8F" w:rsidP="001926BF">
            <w:pPr>
              <w:jc w:val="right"/>
              <w:rPr>
                <w:sz w:val="22"/>
                <w:szCs w:val="22"/>
              </w:rPr>
            </w:pPr>
            <w:r w:rsidRPr="000D71A0">
              <w:rPr>
                <w:sz w:val="22"/>
                <w:szCs w:val="22"/>
              </w:rPr>
              <w:t>181</w:t>
            </w:r>
          </w:p>
        </w:tc>
        <w:tc>
          <w:tcPr>
            <w:tcW w:w="2776" w:type="dxa"/>
            <w:noWrap/>
            <w:hideMark/>
          </w:tcPr>
          <w:p w:rsidR="00546F8F" w:rsidRPr="000D71A0" w:rsidRDefault="00546F8F" w:rsidP="001926BF">
            <w:pPr>
              <w:rPr>
                <w:sz w:val="22"/>
                <w:szCs w:val="22"/>
              </w:rPr>
            </w:pPr>
            <w:r w:rsidRPr="000D71A0">
              <w:rPr>
                <w:sz w:val="22"/>
                <w:szCs w:val="22"/>
              </w:rPr>
              <w:t>Completed mail survey</w:t>
            </w:r>
          </w:p>
        </w:tc>
        <w:tc>
          <w:tcPr>
            <w:tcW w:w="1620" w:type="dxa"/>
            <w:noWrap/>
            <w:hideMark/>
          </w:tcPr>
          <w:p w:rsidR="00546F8F" w:rsidRPr="000D71A0" w:rsidRDefault="00546F8F" w:rsidP="001926BF">
            <w:pPr>
              <w:jc w:val="center"/>
              <w:rPr>
                <w:sz w:val="22"/>
                <w:szCs w:val="22"/>
              </w:rPr>
            </w:pPr>
            <w:r w:rsidRPr="000D71A0">
              <w:rPr>
                <w:sz w:val="22"/>
                <w:szCs w:val="22"/>
              </w:rPr>
              <w:t>Mail and telephone</w:t>
            </w:r>
          </w:p>
        </w:tc>
        <w:tc>
          <w:tcPr>
            <w:tcW w:w="1368" w:type="dxa"/>
            <w:noWrap/>
            <w:hideMark/>
          </w:tcPr>
          <w:p w:rsidR="00546F8F" w:rsidRPr="000D71A0" w:rsidRDefault="00546F8F" w:rsidP="001926BF">
            <w:pPr>
              <w:jc w:val="right"/>
              <w:rPr>
                <w:sz w:val="22"/>
                <w:szCs w:val="22"/>
              </w:rPr>
            </w:pPr>
            <w:r w:rsidRPr="000D71A0">
              <w:rPr>
                <w:sz w:val="22"/>
                <w:szCs w:val="22"/>
              </w:rPr>
              <w:t>181</w:t>
            </w:r>
          </w:p>
        </w:tc>
      </w:tr>
      <w:tr w:rsidR="00546F8F" w:rsidRPr="000D71A0" w:rsidTr="001926BF">
        <w:trPr>
          <w:trHeight w:val="300"/>
          <w:jc w:val="center"/>
        </w:trPr>
        <w:tc>
          <w:tcPr>
            <w:tcW w:w="929" w:type="dxa"/>
            <w:vMerge/>
            <w:tcBorders>
              <w:bottom w:val="single" w:sz="24" w:space="0" w:color="auto"/>
            </w:tcBorders>
            <w:hideMark/>
          </w:tcPr>
          <w:p w:rsidR="00546F8F" w:rsidRPr="000D71A0" w:rsidRDefault="00546F8F" w:rsidP="001926BF">
            <w:pPr>
              <w:rPr>
                <w:sz w:val="22"/>
                <w:szCs w:val="22"/>
              </w:rPr>
            </w:pPr>
          </w:p>
        </w:tc>
        <w:tc>
          <w:tcPr>
            <w:tcW w:w="4219" w:type="dxa"/>
            <w:tcBorders>
              <w:bottom w:val="single" w:sz="24" w:space="0" w:color="auto"/>
            </w:tcBorders>
            <w:noWrap/>
            <w:hideMark/>
          </w:tcPr>
          <w:p w:rsidR="00546F8F" w:rsidRPr="000D71A0" w:rsidRDefault="00546F8F" w:rsidP="00306BDF">
            <w:pPr>
              <w:ind w:left="720"/>
              <w:rPr>
                <w:sz w:val="22"/>
                <w:szCs w:val="22"/>
              </w:rPr>
            </w:pPr>
            <w:r w:rsidRPr="000D71A0">
              <w:rPr>
                <w:sz w:val="22"/>
                <w:szCs w:val="22"/>
              </w:rPr>
              <w:t>4NR) Eligible for mail survey, does not return mail survey</w:t>
            </w:r>
          </w:p>
        </w:tc>
        <w:tc>
          <w:tcPr>
            <w:tcW w:w="1283" w:type="dxa"/>
            <w:tcBorders>
              <w:bottom w:val="single" w:sz="24" w:space="0" w:color="auto"/>
            </w:tcBorders>
            <w:noWrap/>
            <w:hideMark/>
          </w:tcPr>
          <w:p w:rsidR="00546F8F" w:rsidRPr="000D71A0" w:rsidRDefault="00546F8F" w:rsidP="001926BF">
            <w:pPr>
              <w:jc w:val="center"/>
              <w:rPr>
                <w:sz w:val="22"/>
                <w:szCs w:val="22"/>
              </w:rPr>
            </w:pPr>
            <w:r w:rsidRPr="000D71A0">
              <w:rPr>
                <w:sz w:val="22"/>
                <w:szCs w:val="22"/>
              </w:rPr>
              <w:t>50%</w:t>
            </w:r>
          </w:p>
        </w:tc>
        <w:tc>
          <w:tcPr>
            <w:tcW w:w="1341" w:type="dxa"/>
            <w:tcBorders>
              <w:bottom w:val="single" w:sz="24" w:space="0" w:color="auto"/>
            </w:tcBorders>
            <w:noWrap/>
            <w:hideMark/>
          </w:tcPr>
          <w:p w:rsidR="00546F8F" w:rsidRPr="000D71A0" w:rsidRDefault="00546F8F" w:rsidP="001926BF">
            <w:pPr>
              <w:jc w:val="right"/>
              <w:rPr>
                <w:sz w:val="22"/>
                <w:szCs w:val="22"/>
              </w:rPr>
            </w:pPr>
            <w:r w:rsidRPr="000D71A0">
              <w:rPr>
                <w:sz w:val="22"/>
                <w:szCs w:val="22"/>
              </w:rPr>
              <w:t>181</w:t>
            </w:r>
          </w:p>
        </w:tc>
        <w:tc>
          <w:tcPr>
            <w:tcW w:w="2776" w:type="dxa"/>
            <w:tcBorders>
              <w:bottom w:val="single" w:sz="24" w:space="0" w:color="auto"/>
            </w:tcBorders>
            <w:noWrap/>
            <w:hideMark/>
          </w:tcPr>
          <w:p w:rsidR="00546F8F" w:rsidRPr="000D71A0" w:rsidRDefault="00546F8F" w:rsidP="001926BF">
            <w:pPr>
              <w:rPr>
                <w:sz w:val="22"/>
                <w:szCs w:val="22"/>
              </w:rPr>
            </w:pPr>
            <w:r w:rsidRPr="000D71A0">
              <w:rPr>
                <w:sz w:val="22"/>
                <w:szCs w:val="22"/>
              </w:rPr>
              <w:t>No further action</w:t>
            </w:r>
          </w:p>
        </w:tc>
        <w:tc>
          <w:tcPr>
            <w:tcW w:w="1620" w:type="dxa"/>
            <w:tcBorders>
              <w:bottom w:val="single" w:sz="24" w:space="0" w:color="auto"/>
            </w:tcBorders>
            <w:noWrap/>
            <w:hideMark/>
          </w:tcPr>
          <w:p w:rsidR="00546F8F" w:rsidRPr="000D71A0" w:rsidRDefault="00546F8F" w:rsidP="001926BF">
            <w:pPr>
              <w:jc w:val="center"/>
              <w:rPr>
                <w:sz w:val="22"/>
                <w:szCs w:val="22"/>
              </w:rPr>
            </w:pPr>
            <w:r w:rsidRPr="000D71A0">
              <w:rPr>
                <w:sz w:val="22"/>
                <w:szCs w:val="22"/>
              </w:rPr>
              <w:t>Telephone only</w:t>
            </w:r>
          </w:p>
        </w:tc>
        <w:tc>
          <w:tcPr>
            <w:tcW w:w="1368" w:type="dxa"/>
            <w:tcBorders>
              <w:bottom w:val="single" w:sz="24" w:space="0" w:color="auto"/>
            </w:tcBorders>
            <w:noWrap/>
            <w:hideMark/>
          </w:tcPr>
          <w:p w:rsidR="00546F8F" w:rsidRPr="000D71A0" w:rsidRDefault="00546F8F" w:rsidP="001926BF">
            <w:pPr>
              <w:jc w:val="right"/>
              <w:rPr>
                <w:sz w:val="22"/>
                <w:szCs w:val="22"/>
              </w:rPr>
            </w:pPr>
            <w:r w:rsidRPr="000D71A0">
              <w:rPr>
                <w:sz w:val="22"/>
                <w:szCs w:val="22"/>
              </w:rPr>
              <w:t>181</w:t>
            </w:r>
          </w:p>
        </w:tc>
      </w:tr>
      <w:tr w:rsidR="00546F8F" w:rsidRPr="000D71A0" w:rsidTr="001926BF">
        <w:trPr>
          <w:trHeight w:val="300"/>
          <w:jc w:val="center"/>
        </w:trPr>
        <w:tc>
          <w:tcPr>
            <w:tcW w:w="5148" w:type="dxa"/>
            <w:gridSpan w:val="2"/>
            <w:vMerge w:val="restart"/>
            <w:tcBorders>
              <w:top w:val="single" w:sz="24" w:space="0" w:color="auto"/>
            </w:tcBorders>
            <w:noWrap/>
            <w:vAlign w:val="center"/>
            <w:hideMark/>
          </w:tcPr>
          <w:p w:rsidR="00546F8F" w:rsidRPr="000D71A0" w:rsidRDefault="00546F8F" w:rsidP="001926BF">
            <w:pPr>
              <w:jc w:val="center"/>
              <w:rPr>
                <w:b/>
                <w:sz w:val="28"/>
                <w:szCs w:val="28"/>
              </w:rPr>
            </w:pPr>
            <w:r w:rsidRPr="000D71A0">
              <w:rPr>
                <w:b/>
                <w:sz w:val="28"/>
                <w:szCs w:val="28"/>
              </w:rPr>
              <w:t>Summary</w:t>
            </w:r>
          </w:p>
        </w:tc>
        <w:tc>
          <w:tcPr>
            <w:tcW w:w="5400" w:type="dxa"/>
            <w:gridSpan w:val="3"/>
            <w:tcBorders>
              <w:top w:val="single" w:sz="24" w:space="0" w:color="auto"/>
            </w:tcBorders>
            <w:noWrap/>
            <w:hideMark/>
          </w:tcPr>
          <w:p w:rsidR="00546F8F" w:rsidRPr="000D71A0" w:rsidRDefault="00546F8F" w:rsidP="001926BF">
            <w:pPr>
              <w:rPr>
                <w:sz w:val="22"/>
                <w:szCs w:val="22"/>
              </w:rPr>
            </w:pPr>
            <w:r w:rsidRPr="000D71A0">
              <w:rPr>
                <w:sz w:val="22"/>
                <w:szCs w:val="22"/>
              </w:rPr>
              <w:t>Number of people contacted by phone (3A+3B)</w:t>
            </w:r>
          </w:p>
        </w:tc>
        <w:tc>
          <w:tcPr>
            <w:tcW w:w="2988" w:type="dxa"/>
            <w:gridSpan w:val="2"/>
            <w:tcBorders>
              <w:top w:val="single" w:sz="24" w:space="0" w:color="auto"/>
            </w:tcBorders>
            <w:noWrap/>
            <w:tcMar>
              <w:left w:w="115" w:type="dxa"/>
              <w:right w:w="1224" w:type="dxa"/>
            </w:tcMar>
          </w:tcPr>
          <w:p w:rsidR="00546F8F" w:rsidRPr="000D71A0" w:rsidRDefault="00546F8F" w:rsidP="001926BF">
            <w:pPr>
              <w:jc w:val="right"/>
              <w:rPr>
                <w:b/>
                <w:bCs/>
                <w:sz w:val="22"/>
                <w:szCs w:val="22"/>
              </w:rPr>
            </w:pPr>
            <w:r w:rsidRPr="000D71A0">
              <w:rPr>
                <w:b/>
                <w:bCs/>
                <w:sz w:val="22"/>
                <w:szCs w:val="22"/>
              </w:rPr>
              <w:t>2,809</w:t>
            </w:r>
          </w:p>
        </w:tc>
      </w:tr>
      <w:tr w:rsidR="00546F8F" w:rsidRPr="000D71A0" w:rsidTr="001926BF">
        <w:trPr>
          <w:trHeight w:val="300"/>
          <w:jc w:val="center"/>
        </w:trPr>
        <w:tc>
          <w:tcPr>
            <w:tcW w:w="5148" w:type="dxa"/>
            <w:gridSpan w:val="2"/>
            <w:vMerge/>
            <w:noWrap/>
          </w:tcPr>
          <w:p w:rsidR="00546F8F" w:rsidRPr="000D71A0" w:rsidRDefault="00546F8F" w:rsidP="001926BF">
            <w:pPr>
              <w:rPr>
                <w:sz w:val="22"/>
                <w:szCs w:val="22"/>
              </w:rPr>
            </w:pPr>
          </w:p>
        </w:tc>
        <w:tc>
          <w:tcPr>
            <w:tcW w:w="5400" w:type="dxa"/>
            <w:gridSpan w:val="3"/>
            <w:noWrap/>
          </w:tcPr>
          <w:p w:rsidR="00546F8F" w:rsidRPr="000D71A0" w:rsidRDefault="00546F8F" w:rsidP="001926BF">
            <w:pPr>
              <w:rPr>
                <w:sz w:val="22"/>
                <w:szCs w:val="22"/>
              </w:rPr>
            </w:pPr>
            <w:r w:rsidRPr="000D71A0">
              <w:rPr>
                <w:sz w:val="22"/>
                <w:szCs w:val="22"/>
              </w:rPr>
              <w:t>Expected response rate [3A/(3A+3B)]</w:t>
            </w:r>
          </w:p>
        </w:tc>
        <w:tc>
          <w:tcPr>
            <w:tcW w:w="2988" w:type="dxa"/>
            <w:gridSpan w:val="2"/>
            <w:noWrap/>
            <w:tcMar>
              <w:left w:w="115" w:type="dxa"/>
              <w:right w:w="1224" w:type="dxa"/>
            </w:tcMar>
          </w:tcPr>
          <w:p w:rsidR="00546F8F" w:rsidRPr="000D71A0" w:rsidRDefault="00546F8F" w:rsidP="001926BF">
            <w:pPr>
              <w:jc w:val="right"/>
              <w:rPr>
                <w:b/>
                <w:bCs/>
                <w:sz w:val="22"/>
                <w:szCs w:val="22"/>
              </w:rPr>
            </w:pPr>
            <w:r w:rsidRPr="000D71A0">
              <w:rPr>
                <w:b/>
                <w:bCs/>
                <w:sz w:val="22"/>
                <w:szCs w:val="22"/>
              </w:rPr>
              <w:t>64%</w:t>
            </w:r>
          </w:p>
        </w:tc>
      </w:tr>
      <w:tr w:rsidR="00546F8F" w:rsidRPr="000D71A0" w:rsidTr="001926BF">
        <w:trPr>
          <w:trHeight w:val="300"/>
          <w:jc w:val="center"/>
        </w:trPr>
        <w:tc>
          <w:tcPr>
            <w:tcW w:w="5148" w:type="dxa"/>
            <w:gridSpan w:val="2"/>
            <w:vMerge/>
            <w:noWrap/>
          </w:tcPr>
          <w:p w:rsidR="00546F8F" w:rsidRPr="000D71A0" w:rsidRDefault="00546F8F" w:rsidP="001926BF">
            <w:pPr>
              <w:rPr>
                <w:sz w:val="22"/>
                <w:szCs w:val="22"/>
              </w:rPr>
            </w:pPr>
          </w:p>
        </w:tc>
        <w:tc>
          <w:tcPr>
            <w:tcW w:w="5400" w:type="dxa"/>
            <w:gridSpan w:val="3"/>
            <w:noWrap/>
          </w:tcPr>
          <w:p w:rsidR="00546F8F" w:rsidRPr="000D71A0" w:rsidRDefault="00546F8F" w:rsidP="001926BF">
            <w:pPr>
              <w:rPr>
                <w:sz w:val="22"/>
                <w:szCs w:val="22"/>
              </w:rPr>
            </w:pPr>
            <w:r w:rsidRPr="000D71A0">
              <w:rPr>
                <w:sz w:val="22"/>
                <w:szCs w:val="22"/>
              </w:rPr>
              <w:t>Expected number of telephone responses</w:t>
            </w:r>
          </w:p>
        </w:tc>
        <w:tc>
          <w:tcPr>
            <w:tcW w:w="2988" w:type="dxa"/>
            <w:gridSpan w:val="2"/>
            <w:noWrap/>
            <w:tcMar>
              <w:left w:w="115" w:type="dxa"/>
              <w:right w:w="1224" w:type="dxa"/>
            </w:tcMar>
          </w:tcPr>
          <w:p w:rsidR="00546F8F" w:rsidRPr="000D71A0" w:rsidRDefault="00546F8F" w:rsidP="001926BF">
            <w:pPr>
              <w:jc w:val="right"/>
              <w:rPr>
                <w:b/>
                <w:bCs/>
                <w:sz w:val="22"/>
                <w:szCs w:val="22"/>
              </w:rPr>
            </w:pPr>
            <w:r w:rsidRPr="000D71A0">
              <w:rPr>
                <w:b/>
                <w:bCs/>
                <w:sz w:val="22"/>
                <w:szCs w:val="22"/>
              </w:rPr>
              <w:t>1,806</w:t>
            </w:r>
          </w:p>
        </w:tc>
      </w:tr>
      <w:tr w:rsidR="00546F8F" w:rsidRPr="000D71A0" w:rsidTr="001926BF">
        <w:trPr>
          <w:trHeight w:val="300"/>
          <w:jc w:val="center"/>
        </w:trPr>
        <w:tc>
          <w:tcPr>
            <w:tcW w:w="5148" w:type="dxa"/>
            <w:gridSpan w:val="2"/>
            <w:vMerge/>
            <w:noWrap/>
          </w:tcPr>
          <w:p w:rsidR="00546F8F" w:rsidRPr="000D71A0" w:rsidRDefault="00546F8F" w:rsidP="001926BF">
            <w:pPr>
              <w:rPr>
                <w:sz w:val="22"/>
                <w:szCs w:val="22"/>
              </w:rPr>
            </w:pPr>
          </w:p>
        </w:tc>
        <w:tc>
          <w:tcPr>
            <w:tcW w:w="5400" w:type="dxa"/>
            <w:gridSpan w:val="3"/>
            <w:noWrap/>
          </w:tcPr>
          <w:p w:rsidR="00546F8F" w:rsidRPr="000D71A0" w:rsidRDefault="00546F8F" w:rsidP="001926BF">
            <w:pPr>
              <w:rPr>
                <w:sz w:val="22"/>
                <w:szCs w:val="22"/>
              </w:rPr>
            </w:pPr>
            <w:r w:rsidRPr="000D71A0">
              <w:rPr>
                <w:sz w:val="22"/>
                <w:szCs w:val="22"/>
              </w:rPr>
              <w:t>Number of people sent mail survey (2B+3C+4B)</w:t>
            </w:r>
          </w:p>
        </w:tc>
        <w:tc>
          <w:tcPr>
            <w:tcW w:w="2988" w:type="dxa"/>
            <w:gridSpan w:val="2"/>
            <w:noWrap/>
            <w:tcMar>
              <w:left w:w="115" w:type="dxa"/>
              <w:right w:w="1224" w:type="dxa"/>
            </w:tcMar>
          </w:tcPr>
          <w:p w:rsidR="00546F8F" w:rsidRPr="000D71A0" w:rsidRDefault="00546F8F" w:rsidP="001926BF">
            <w:pPr>
              <w:jc w:val="right"/>
              <w:rPr>
                <w:b/>
                <w:bCs/>
                <w:sz w:val="22"/>
                <w:szCs w:val="22"/>
              </w:rPr>
            </w:pPr>
            <w:r w:rsidRPr="000D71A0">
              <w:rPr>
                <w:b/>
                <w:bCs/>
                <w:sz w:val="22"/>
                <w:szCs w:val="22"/>
              </w:rPr>
              <w:t>2,274</w:t>
            </w:r>
          </w:p>
        </w:tc>
      </w:tr>
      <w:tr w:rsidR="00546F8F" w:rsidRPr="000D71A0" w:rsidTr="001926BF">
        <w:trPr>
          <w:trHeight w:val="300"/>
          <w:jc w:val="center"/>
        </w:trPr>
        <w:tc>
          <w:tcPr>
            <w:tcW w:w="5148" w:type="dxa"/>
            <w:gridSpan w:val="2"/>
            <w:vMerge/>
            <w:noWrap/>
          </w:tcPr>
          <w:p w:rsidR="00546F8F" w:rsidRPr="000D71A0" w:rsidRDefault="00546F8F" w:rsidP="001926BF">
            <w:pPr>
              <w:rPr>
                <w:sz w:val="22"/>
                <w:szCs w:val="22"/>
              </w:rPr>
            </w:pPr>
          </w:p>
        </w:tc>
        <w:tc>
          <w:tcPr>
            <w:tcW w:w="5400" w:type="dxa"/>
            <w:gridSpan w:val="3"/>
            <w:noWrap/>
          </w:tcPr>
          <w:p w:rsidR="00546F8F" w:rsidRPr="000D71A0" w:rsidRDefault="00546F8F" w:rsidP="001926BF">
            <w:pPr>
              <w:rPr>
                <w:sz w:val="22"/>
                <w:szCs w:val="22"/>
              </w:rPr>
            </w:pPr>
            <w:r w:rsidRPr="000D71A0">
              <w:rPr>
                <w:sz w:val="22"/>
                <w:szCs w:val="22"/>
              </w:rPr>
              <w:t>Expected response rate (2R+3R+4R)/(2B+3C+4B)</w:t>
            </w:r>
          </w:p>
        </w:tc>
        <w:tc>
          <w:tcPr>
            <w:tcW w:w="2988" w:type="dxa"/>
            <w:gridSpan w:val="2"/>
            <w:noWrap/>
            <w:tcMar>
              <w:left w:w="115" w:type="dxa"/>
              <w:right w:w="1224" w:type="dxa"/>
            </w:tcMar>
          </w:tcPr>
          <w:p w:rsidR="00546F8F" w:rsidRPr="000D71A0" w:rsidRDefault="00546F8F" w:rsidP="001926BF">
            <w:pPr>
              <w:jc w:val="right"/>
              <w:rPr>
                <w:b/>
                <w:bCs/>
                <w:sz w:val="22"/>
                <w:szCs w:val="22"/>
              </w:rPr>
            </w:pPr>
            <w:r w:rsidRPr="000D71A0">
              <w:rPr>
                <w:b/>
                <w:bCs/>
                <w:sz w:val="22"/>
                <w:szCs w:val="22"/>
              </w:rPr>
              <w:t>50%</w:t>
            </w:r>
          </w:p>
        </w:tc>
      </w:tr>
      <w:tr w:rsidR="00546F8F" w:rsidRPr="000D71A0" w:rsidTr="001926BF">
        <w:trPr>
          <w:trHeight w:val="300"/>
          <w:jc w:val="center"/>
        </w:trPr>
        <w:tc>
          <w:tcPr>
            <w:tcW w:w="5148" w:type="dxa"/>
            <w:gridSpan w:val="2"/>
            <w:vMerge/>
            <w:noWrap/>
          </w:tcPr>
          <w:p w:rsidR="00546F8F" w:rsidRPr="000D71A0" w:rsidRDefault="00546F8F" w:rsidP="001926BF">
            <w:pPr>
              <w:rPr>
                <w:sz w:val="22"/>
                <w:szCs w:val="22"/>
              </w:rPr>
            </w:pPr>
          </w:p>
        </w:tc>
        <w:tc>
          <w:tcPr>
            <w:tcW w:w="5400" w:type="dxa"/>
            <w:gridSpan w:val="3"/>
            <w:noWrap/>
          </w:tcPr>
          <w:p w:rsidR="00546F8F" w:rsidRPr="000D71A0" w:rsidRDefault="00546F8F" w:rsidP="001926BF">
            <w:pPr>
              <w:rPr>
                <w:sz w:val="22"/>
                <w:szCs w:val="22"/>
              </w:rPr>
            </w:pPr>
            <w:r w:rsidRPr="000D71A0">
              <w:rPr>
                <w:sz w:val="22"/>
                <w:szCs w:val="22"/>
              </w:rPr>
              <w:t>Expected number of mail responses</w:t>
            </w:r>
          </w:p>
        </w:tc>
        <w:tc>
          <w:tcPr>
            <w:tcW w:w="2988" w:type="dxa"/>
            <w:gridSpan w:val="2"/>
            <w:noWrap/>
            <w:tcMar>
              <w:left w:w="115" w:type="dxa"/>
              <w:right w:w="1224" w:type="dxa"/>
            </w:tcMar>
          </w:tcPr>
          <w:p w:rsidR="00546F8F" w:rsidRPr="000D71A0" w:rsidRDefault="00546F8F" w:rsidP="001926BF">
            <w:pPr>
              <w:jc w:val="right"/>
              <w:rPr>
                <w:b/>
                <w:bCs/>
                <w:sz w:val="22"/>
                <w:szCs w:val="22"/>
              </w:rPr>
            </w:pPr>
            <w:r w:rsidRPr="000D71A0">
              <w:rPr>
                <w:b/>
                <w:bCs/>
                <w:sz w:val="22"/>
                <w:szCs w:val="22"/>
              </w:rPr>
              <w:t>1,137</w:t>
            </w:r>
          </w:p>
        </w:tc>
      </w:tr>
    </w:tbl>
    <w:p w:rsidR="00C1025A" w:rsidRPr="000D71A0" w:rsidRDefault="00C1025A" w:rsidP="00C1025A"/>
    <w:tbl>
      <w:tblPr>
        <w:tblStyle w:val="TableGrid"/>
        <w:tblW w:w="5000" w:type="pct"/>
        <w:jc w:val="center"/>
        <w:tblLook w:val="04A0" w:firstRow="1" w:lastRow="0" w:firstColumn="1" w:lastColumn="0" w:noHBand="0" w:noVBand="1"/>
      </w:tblPr>
      <w:tblGrid>
        <w:gridCol w:w="915"/>
        <w:gridCol w:w="4180"/>
        <w:gridCol w:w="1212"/>
        <w:gridCol w:w="1316"/>
        <w:gridCol w:w="2642"/>
        <w:gridCol w:w="1665"/>
        <w:gridCol w:w="1246"/>
      </w:tblGrid>
      <w:tr w:rsidR="00C1025A" w:rsidRPr="000D71A0" w:rsidTr="00C1025A">
        <w:trPr>
          <w:trHeight w:val="300"/>
          <w:jc w:val="center"/>
        </w:trPr>
        <w:tc>
          <w:tcPr>
            <w:tcW w:w="13536" w:type="dxa"/>
            <w:gridSpan w:val="7"/>
            <w:noWrap/>
            <w:vAlign w:val="bottom"/>
          </w:tcPr>
          <w:p w:rsidR="00C1025A" w:rsidRPr="000D71A0" w:rsidRDefault="00C1025A" w:rsidP="00306BDF">
            <w:pPr>
              <w:jc w:val="center"/>
              <w:rPr>
                <w:b/>
                <w:bCs/>
                <w:sz w:val="22"/>
                <w:szCs w:val="22"/>
              </w:rPr>
            </w:pPr>
            <w:r w:rsidRPr="000D71A0">
              <w:rPr>
                <w:b/>
                <w:bCs/>
                <w:sz w:val="22"/>
                <w:szCs w:val="22"/>
              </w:rPr>
              <w:t xml:space="preserve">Table </w:t>
            </w:r>
            <w:r w:rsidR="00623505" w:rsidRPr="000D71A0">
              <w:rPr>
                <w:b/>
                <w:bCs/>
                <w:sz w:val="22"/>
                <w:szCs w:val="22"/>
              </w:rPr>
              <w:t>B</w:t>
            </w:r>
            <w:r w:rsidR="00306BDF" w:rsidRPr="000D71A0">
              <w:rPr>
                <w:b/>
                <w:bCs/>
                <w:sz w:val="22"/>
                <w:szCs w:val="22"/>
              </w:rPr>
              <w:t>3</w:t>
            </w:r>
            <w:r w:rsidRPr="000D71A0">
              <w:rPr>
                <w:b/>
                <w:bCs/>
                <w:sz w:val="22"/>
                <w:szCs w:val="22"/>
              </w:rPr>
              <w:t>: Shellfish-only License Holders</w:t>
            </w:r>
          </w:p>
        </w:tc>
      </w:tr>
      <w:tr w:rsidR="00C1025A" w:rsidRPr="000D71A0" w:rsidTr="00C1025A">
        <w:trPr>
          <w:trHeight w:val="300"/>
          <w:jc w:val="center"/>
        </w:trPr>
        <w:tc>
          <w:tcPr>
            <w:tcW w:w="936" w:type="dxa"/>
            <w:noWrap/>
            <w:vAlign w:val="bottom"/>
            <w:hideMark/>
          </w:tcPr>
          <w:p w:rsidR="00C1025A" w:rsidRPr="000D71A0" w:rsidRDefault="00C1025A" w:rsidP="00C1025A">
            <w:pPr>
              <w:jc w:val="center"/>
              <w:rPr>
                <w:b/>
                <w:bCs/>
                <w:sz w:val="22"/>
                <w:szCs w:val="22"/>
              </w:rPr>
            </w:pPr>
            <w:r w:rsidRPr="000D71A0">
              <w:rPr>
                <w:b/>
                <w:bCs/>
                <w:sz w:val="22"/>
                <w:szCs w:val="22"/>
              </w:rPr>
              <w:lastRenderedPageBreak/>
              <w:t>Stage</w:t>
            </w:r>
          </w:p>
        </w:tc>
        <w:tc>
          <w:tcPr>
            <w:tcW w:w="4302" w:type="dxa"/>
            <w:noWrap/>
            <w:vAlign w:val="bottom"/>
            <w:hideMark/>
          </w:tcPr>
          <w:p w:rsidR="00C1025A" w:rsidRPr="000D71A0" w:rsidRDefault="00C1025A" w:rsidP="00C1025A">
            <w:pPr>
              <w:jc w:val="center"/>
              <w:rPr>
                <w:b/>
                <w:bCs/>
                <w:sz w:val="22"/>
                <w:szCs w:val="22"/>
              </w:rPr>
            </w:pPr>
            <w:r w:rsidRPr="000D71A0">
              <w:rPr>
                <w:b/>
                <w:bCs/>
                <w:sz w:val="22"/>
                <w:szCs w:val="22"/>
              </w:rPr>
              <w:t>Group</w:t>
            </w:r>
          </w:p>
        </w:tc>
        <w:tc>
          <w:tcPr>
            <w:tcW w:w="1243" w:type="dxa"/>
            <w:noWrap/>
            <w:vAlign w:val="bottom"/>
            <w:hideMark/>
          </w:tcPr>
          <w:p w:rsidR="00C1025A" w:rsidRPr="000D71A0" w:rsidRDefault="00C1025A" w:rsidP="00C1025A">
            <w:pPr>
              <w:jc w:val="center"/>
              <w:rPr>
                <w:b/>
                <w:bCs/>
                <w:sz w:val="22"/>
                <w:szCs w:val="22"/>
              </w:rPr>
            </w:pPr>
            <w:r w:rsidRPr="000D71A0">
              <w:rPr>
                <w:b/>
                <w:bCs/>
                <w:sz w:val="22"/>
                <w:szCs w:val="22"/>
              </w:rPr>
              <w:t>Branch %</w:t>
            </w:r>
          </w:p>
        </w:tc>
        <w:tc>
          <w:tcPr>
            <w:tcW w:w="1350" w:type="dxa"/>
            <w:noWrap/>
            <w:vAlign w:val="bottom"/>
            <w:hideMark/>
          </w:tcPr>
          <w:p w:rsidR="00C1025A" w:rsidRPr="000D71A0" w:rsidRDefault="00C1025A" w:rsidP="00C1025A">
            <w:pPr>
              <w:jc w:val="center"/>
              <w:rPr>
                <w:b/>
                <w:bCs/>
                <w:sz w:val="22"/>
                <w:szCs w:val="22"/>
              </w:rPr>
            </w:pPr>
            <w:r w:rsidRPr="000D71A0">
              <w:rPr>
                <w:b/>
                <w:bCs/>
                <w:sz w:val="22"/>
                <w:szCs w:val="22"/>
              </w:rPr>
              <w:t>Number</w:t>
            </w:r>
          </w:p>
        </w:tc>
        <w:tc>
          <w:tcPr>
            <w:tcW w:w="2717" w:type="dxa"/>
            <w:noWrap/>
            <w:vAlign w:val="bottom"/>
            <w:hideMark/>
          </w:tcPr>
          <w:p w:rsidR="00C1025A" w:rsidRPr="000D71A0" w:rsidRDefault="00C1025A" w:rsidP="00C1025A">
            <w:pPr>
              <w:jc w:val="center"/>
              <w:rPr>
                <w:b/>
                <w:bCs/>
                <w:sz w:val="22"/>
                <w:szCs w:val="22"/>
              </w:rPr>
            </w:pPr>
            <w:r w:rsidRPr="000D71A0">
              <w:rPr>
                <w:b/>
                <w:bCs/>
                <w:sz w:val="22"/>
                <w:szCs w:val="22"/>
              </w:rPr>
              <w:t>Next action?</w:t>
            </w:r>
          </w:p>
        </w:tc>
        <w:tc>
          <w:tcPr>
            <w:tcW w:w="1710" w:type="dxa"/>
            <w:noWrap/>
            <w:vAlign w:val="bottom"/>
            <w:hideMark/>
          </w:tcPr>
          <w:p w:rsidR="00C1025A" w:rsidRPr="000D71A0" w:rsidRDefault="00C1025A" w:rsidP="00C1025A">
            <w:pPr>
              <w:jc w:val="center"/>
              <w:rPr>
                <w:b/>
                <w:bCs/>
                <w:sz w:val="22"/>
                <w:szCs w:val="22"/>
              </w:rPr>
            </w:pPr>
            <w:r w:rsidRPr="000D71A0">
              <w:rPr>
                <w:b/>
                <w:bCs/>
                <w:sz w:val="22"/>
                <w:szCs w:val="22"/>
              </w:rPr>
              <w:t>Burden group</w:t>
            </w:r>
          </w:p>
        </w:tc>
        <w:tc>
          <w:tcPr>
            <w:tcW w:w="1278" w:type="dxa"/>
            <w:noWrap/>
            <w:vAlign w:val="bottom"/>
            <w:hideMark/>
          </w:tcPr>
          <w:p w:rsidR="00C1025A" w:rsidRPr="000D71A0" w:rsidRDefault="00C1025A" w:rsidP="00C1025A">
            <w:pPr>
              <w:jc w:val="center"/>
              <w:rPr>
                <w:b/>
                <w:bCs/>
                <w:sz w:val="22"/>
                <w:szCs w:val="22"/>
              </w:rPr>
            </w:pPr>
            <w:proofErr w:type="spellStart"/>
            <w:r w:rsidRPr="000D71A0">
              <w:rPr>
                <w:b/>
                <w:bCs/>
                <w:sz w:val="22"/>
                <w:szCs w:val="22"/>
              </w:rPr>
              <w:t>Respon</w:t>
            </w:r>
            <w:proofErr w:type="spellEnd"/>
            <w:r w:rsidRPr="000D71A0">
              <w:rPr>
                <w:b/>
                <w:bCs/>
                <w:sz w:val="22"/>
                <w:szCs w:val="22"/>
              </w:rPr>
              <w:t>-</w:t>
            </w:r>
          </w:p>
          <w:p w:rsidR="00C1025A" w:rsidRPr="000D71A0" w:rsidRDefault="00C1025A" w:rsidP="00C1025A">
            <w:pPr>
              <w:jc w:val="center"/>
              <w:rPr>
                <w:b/>
                <w:bCs/>
                <w:sz w:val="22"/>
                <w:szCs w:val="22"/>
              </w:rPr>
            </w:pPr>
            <w:r w:rsidRPr="000D71A0">
              <w:rPr>
                <w:b/>
                <w:bCs/>
                <w:sz w:val="22"/>
                <w:szCs w:val="22"/>
              </w:rPr>
              <w:t>dents</w:t>
            </w:r>
          </w:p>
        </w:tc>
      </w:tr>
      <w:tr w:rsidR="00C1025A" w:rsidRPr="000D71A0" w:rsidTr="00C1025A">
        <w:trPr>
          <w:trHeight w:val="300"/>
          <w:jc w:val="center"/>
        </w:trPr>
        <w:tc>
          <w:tcPr>
            <w:tcW w:w="936" w:type="dxa"/>
            <w:noWrap/>
            <w:vAlign w:val="center"/>
          </w:tcPr>
          <w:p w:rsidR="00C1025A" w:rsidRPr="000D71A0" w:rsidRDefault="00C1025A" w:rsidP="00C1025A">
            <w:pPr>
              <w:jc w:val="center"/>
              <w:rPr>
                <w:sz w:val="22"/>
                <w:szCs w:val="22"/>
              </w:rPr>
            </w:pPr>
            <w:r w:rsidRPr="000D71A0">
              <w:rPr>
                <w:sz w:val="22"/>
                <w:szCs w:val="22"/>
              </w:rPr>
              <w:t>1</w:t>
            </w:r>
          </w:p>
        </w:tc>
        <w:tc>
          <w:tcPr>
            <w:tcW w:w="4302" w:type="dxa"/>
            <w:noWrap/>
          </w:tcPr>
          <w:p w:rsidR="00C1025A" w:rsidRPr="000D71A0" w:rsidRDefault="00C1025A" w:rsidP="00C1025A">
            <w:pPr>
              <w:rPr>
                <w:sz w:val="22"/>
                <w:szCs w:val="22"/>
              </w:rPr>
            </w:pPr>
            <w:r w:rsidRPr="000D71A0">
              <w:rPr>
                <w:sz w:val="22"/>
                <w:szCs w:val="22"/>
              </w:rPr>
              <w:t>Shellfish</w:t>
            </w:r>
            <w:r w:rsidR="00306BDF" w:rsidRPr="000D71A0">
              <w:rPr>
                <w:sz w:val="22"/>
                <w:szCs w:val="22"/>
              </w:rPr>
              <w:t>-only</w:t>
            </w:r>
            <w:r w:rsidRPr="000D71A0">
              <w:rPr>
                <w:sz w:val="22"/>
                <w:szCs w:val="22"/>
              </w:rPr>
              <w:t xml:space="preserve"> License holders (33% of </w:t>
            </w:r>
            <w:r w:rsidR="00705013" w:rsidRPr="000D71A0">
              <w:rPr>
                <w:sz w:val="22"/>
                <w:szCs w:val="22"/>
              </w:rPr>
              <w:t>pretest</w:t>
            </w:r>
            <w:r w:rsidRPr="000D71A0">
              <w:rPr>
                <w:sz w:val="22"/>
                <w:szCs w:val="22"/>
              </w:rPr>
              <w:t xml:space="preserve"> sample, 50% of full survey sample)</w:t>
            </w:r>
          </w:p>
        </w:tc>
        <w:tc>
          <w:tcPr>
            <w:tcW w:w="1243" w:type="dxa"/>
            <w:noWrap/>
          </w:tcPr>
          <w:p w:rsidR="00C1025A" w:rsidRPr="000D71A0" w:rsidRDefault="00C1025A" w:rsidP="00C1025A">
            <w:pPr>
              <w:jc w:val="center"/>
              <w:rPr>
                <w:sz w:val="22"/>
                <w:szCs w:val="22"/>
              </w:rPr>
            </w:pPr>
            <w:r w:rsidRPr="000D71A0">
              <w:rPr>
                <w:sz w:val="22"/>
                <w:szCs w:val="22"/>
              </w:rPr>
              <w:t>--</w:t>
            </w:r>
          </w:p>
        </w:tc>
        <w:tc>
          <w:tcPr>
            <w:tcW w:w="1350" w:type="dxa"/>
            <w:noWrap/>
          </w:tcPr>
          <w:p w:rsidR="00C1025A" w:rsidRPr="000D71A0" w:rsidRDefault="00C1025A" w:rsidP="00C1025A">
            <w:pPr>
              <w:jc w:val="right"/>
              <w:rPr>
                <w:sz w:val="22"/>
                <w:szCs w:val="22"/>
              </w:rPr>
            </w:pPr>
            <w:r w:rsidRPr="000D71A0">
              <w:rPr>
                <w:sz w:val="22"/>
                <w:szCs w:val="22"/>
              </w:rPr>
              <w:t>4,444</w:t>
            </w:r>
          </w:p>
        </w:tc>
        <w:tc>
          <w:tcPr>
            <w:tcW w:w="2717" w:type="dxa"/>
            <w:noWrap/>
          </w:tcPr>
          <w:p w:rsidR="00C1025A" w:rsidRPr="000D71A0" w:rsidRDefault="00C1025A" w:rsidP="00C1025A">
            <w:pPr>
              <w:rPr>
                <w:sz w:val="22"/>
                <w:szCs w:val="22"/>
              </w:rPr>
            </w:pPr>
            <w:r w:rsidRPr="000D71A0">
              <w:rPr>
                <w:sz w:val="22"/>
                <w:szCs w:val="22"/>
              </w:rPr>
              <w:t>Find valid phone number</w:t>
            </w:r>
          </w:p>
        </w:tc>
        <w:tc>
          <w:tcPr>
            <w:tcW w:w="1710" w:type="dxa"/>
            <w:noWrap/>
          </w:tcPr>
          <w:p w:rsidR="00C1025A" w:rsidRPr="000D71A0" w:rsidRDefault="00C1025A" w:rsidP="00C1025A">
            <w:pPr>
              <w:rPr>
                <w:sz w:val="22"/>
                <w:szCs w:val="22"/>
              </w:rPr>
            </w:pPr>
          </w:p>
        </w:tc>
        <w:tc>
          <w:tcPr>
            <w:tcW w:w="1278" w:type="dxa"/>
            <w:noWrap/>
          </w:tcPr>
          <w:p w:rsidR="00C1025A" w:rsidRPr="000D71A0" w:rsidRDefault="00C1025A" w:rsidP="00C1025A">
            <w:pPr>
              <w:jc w:val="right"/>
              <w:rPr>
                <w:sz w:val="22"/>
                <w:szCs w:val="22"/>
              </w:rPr>
            </w:pPr>
          </w:p>
        </w:tc>
      </w:tr>
      <w:tr w:rsidR="00C1025A" w:rsidRPr="000D71A0" w:rsidTr="00C1025A">
        <w:trPr>
          <w:trHeight w:val="300"/>
          <w:jc w:val="center"/>
        </w:trPr>
        <w:tc>
          <w:tcPr>
            <w:tcW w:w="936" w:type="dxa"/>
            <w:vMerge w:val="restart"/>
            <w:noWrap/>
            <w:vAlign w:val="center"/>
            <w:hideMark/>
          </w:tcPr>
          <w:p w:rsidR="00C1025A" w:rsidRPr="000D71A0" w:rsidRDefault="00C1025A" w:rsidP="00C1025A">
            <w:pPr>
              <w:jc w:val="center"/>
              <w:rPr>
                <w:sz w:val="22"/>
                <w:szCs w:val="22"/>
              </w:rPr>
            </w:pPr>
            <w:r w:rsidRPr="000D71A0">
              <w:rPr>
                <w:sz w:val="22"/>
                <w:szCs w:val="22"/>
              </w:rPr>
              <w:t>2</w:t>
            </w:r>
          </w:p>
        </w:tc>
        <w:tc>
          <w:tcPr>
            <w:tcW w:w="4302" w:type="dxa"/>
            <w:noWrap/>
            <w:hideMark/>
          </w:tcPr>
          <w:p w:rsidR="00C1025A" w:rsidRPr="000D71A0" w:rsidRDefault="00C1025A" w:rsidP="00C1025A">
            <w:pPr>
              <w:rPr>
                <w:sz w:val="22"/>
                <w:szCs w:val="22"/>
              </w:rPr>
            </w:pPr>
            <w:r w:rsidRPr="000D71A0">
              <w:rPr>
                <w:sz w:val="22"/>
                <w:szCs w:val="22"/>
              </w:rPr>
              <w:t>2A) Valid phone number</w:t>
            </w:r>
          </w:p>
        </w:tc>
        <w:tc>
          <w:tcPr>
            <w:tcW w:w="1243" w:type="dxa"/>
            <w:noWrap/>
            <w:hideMark/>
          </w:tcPr>
          <w:p w:rsidR="00C1025A" w:rsidRPr="000D71A0" w:rsidRDefault="00C1025A" w:rsidP="00C1025A">
            <w:pPr>
              <w:jc w:val="center"/>
              <w:rPr>
                <w:sz w:val="22"/>
                <w:szCs w:val="22"/>
              </w:rPr>
            </w:pPr>
            <w:r w:rsidRPr="000D71A0">
              <w:rPr>
                <w:sz w:val="22"/>
                <w:szCs w:val="22"/>
              </w:rPr>
              <w:t>85%</w:t>
            </w:r>
          </w:p>
        </w:tc>
        <w:tc>
          <w:tcPr>
            <w:tcW w:w="1350" w:type="dxa"/>
            <w:noWrap/>
            <w:hideMark/>
          </w:tcPr>
          <w:p w:rsidR="00C1025A" w:rsidRPr="000D71A0" w:rsidRDefault="00C1025A" w:rsidP="00C1025A">
            <w:pPr>
              <w:jc w:val="right"/>
              <w:rPr>
                <w:sz w:val="22"/>
                <w:szCs w:val="22"/>
              </w:rPr>
            </w:pPr>
            <w:r w:rsidRPr="000D71A0">
              <w:rPr>
                <w:sz w:val="22"/>
                <w:szCs w:val="22"/>
              </w:rPr>
              <w:t>3,777</w:t>
            </w:r>
          </w:p>
        </w:tc>
        <w:tc>
          <w:tcPr>
            <w:tcW w:w="2717" w:type="dxa"/>
            <w:noWrap/>
            <w:hideMark/>
          </w:tcPr>
          <w:p w:rsidR="00C1025A" w:rsidRPr="000D71A0" w:rsidRDefault="00C1025A" w:rsidP="00C1025A">
            <w:pPr>
              <w:rPr>
                <w:sz w:val="22"/>
                <w:szCs w:val="22"/>
              </w:rPr>
            </w:pPr>
            <w:r w:rsidRPr="000D71A0">
              <w:rPr>
                <w:sz w:val="22"/>
                <w:szCs w:val="22"/>
              </w:rPr>
              <w:t>Send to stage 3</w:t>
            </w:r>
          </w:p>
        </w:tc>
        <w:tc>
          <w:tcPr>
            <w:tcW w:w="1710" w:type="dxa"/>
            <w:noWrap/>
            <w:hideMark/>
          </w:tcPr>
          <w:p w:rsidR="00C1025A" w:rsidRPr="000D71A0" w:rsidRDefault="00C1025A" w:rsidP="00C1025A">
            <w:pPr>
              <w:rPr>
                <w:sz w:val="22"/>
                <w:szCs w:val="22"/>
              </w:rPr>
            </w:pPr>
          </w:p>
        </w:tc>
        <w:tc>
          <w:tcPr>
            <w:tcW w:w="1278" w:type="dxa"/>
            <w:noWrap/>
            <w:hideMark/>
          </w:tcPr>
          <w:p w:rsidR="00C1025A" w:rsidRPr="000D71A0" w:rsidRDefault="00C1025A" w:rsidP="00C1025A">
            <w:pPr>
              <w:jc w:val="right"/>
              <w:rPr>
                <w:sz w:val="22"/>
                <w:szCs w:val="22"/>
              </w:rPr>
            </w:pPr>
          </w:p>
        </w:tc>
      </w:tr>
      <w:tr w:rsidR="00C1025A" w:rsidRPr="000D71A0" w:rsidTr="00C1025A">
        <w:trPr>
          <w:trHeight w:val="300"/>
          <w:jc w:val="center"/>
        </w:trPr>
        <w:tc>
          <w:tcPr>
            <w:tcW w:w="936" w:type="dxa"/>
            <w:vMerge/>
            <w:vAlign w:val="center"/>
            <w:hideMark/>
          </w:tcPr>
          <w:p w:rsidR="00C1025A" w:rsidRPr="000D71A0" w:rsidRDefault="00C1025A" w:rsidP="00C1025A">
            <w:pPr>
              <w:jc w:val="center"/>
              <w:rPr>
                <w:sz w:val="22"/>
                <w:szCs w:val="22"/>
              </w:rPr>
            </w:pPr>
          </w:p>
        </w:tc>
        <w:tc>
          <w:tcPr>
            <w:tcW w:w="4302" w:type="dxa"/>
            <w:noWrap/>
            <w:hideMark/>
          </w:tcPr>
          <w:p w:rsidR="00C1025A" w:rsidRPr="000D71A0" w:rsidRDefault="00C1025A" w:rsidP="00C1025A">
            <w:pPr>
              <w:rPr>
                <w:sz w:val="22"/>
                <w:szCs w:val="22"/>
              </w:rPr>
            </w:pPr>
            <w:r w:rsidRPr="000D71A0">
              <w:rPr>
                <w:sz w:val="22"/>
                <w:szCs w:val="22"/>
              </w:rPr>
              <w:t>2B) No valid phone number</w:t>
            </w:r>
          </w:p>
        </w:tc>
        <w:tc>
          <w:tcPr>
            <w:tcW w:w="1243" w:type="dxa"/>
            <w:noWrap/>
            <w:hideMark/>
          </w:tcPr>
          <w:p w:rsidR="00C1025A" w:rsidRPr="000D71A0" w:rsidRDefault="00C1025A" w:rsidP="00C1025A">
            <w:pPr>
              <w:jc w:val="center"/>
              <w:rPr>
                <w:sz w:val="22"/>
                <w:szCs w:val="22"/>
              </w:rPr>
            </w:pPr>
            <w:r w:rsidRPr="000D71A0">
              <w:rPr>
                <w:sz w:val="22"/>
                <w:szCs w:val="22"/>
              </w:rPr>
              <w:t>15%</w:t>
            </w:r>
          </w:p>
        </w:tc>
        <w:tc>
          <w:tcPr>
            <w:tcW w:w="1350" w:type="dxa"/>
            <w:noWrap/>
            <w:hideMark/>
          </w:tcPr>
          <w:p w:rsidR="00C1025A" w:rsidRPr="000D71A0" w:rsidRDefault="00C1025A" w:rsidP="00C1025A">
            <w:pPr>
              <w:jc w:val="right"/>
              <w:rPr>
                <w:sz w:val="22"/>
                <w:szCs w:val="22"/>
              </w:rPr>
            </w:pPr>
            <w:r w:rsidRPr="000D71A0">
              <w:rPr>
                <w:sz w:val="22"/>
                <w:szCs w:val="22"/>
              </w:rPr>
              <w:t>667</w:t>
            </w:r>
          </w:p>
        </w:tc>
        <w:tc>
          <w:tcPr>
            <w:tcW w:w="2717" w:type="dxa"/>
            <w:noWrap/>
            <w:hideMark/>
          </w:tcPr>
          <w:p w:rsidR="00C1025A" w:rsidRPr="000D71A0" w:rsidRDefault="00C1025A" w:rsidP="00C1025A">
            <w:pPr>
              <w:rPr>
                <w:sz w:val="22"/>
                <w:szCs w:val="22"/>
              </w:rPr>
            </w:pPr>
            <w:r w:rsidRPr="000D71A0">
              <w:rPr>
                <w:sz w:val="22"/>
                <w:szCs w:val="22"/>
              </w:rPr>
              <w:t>Send mail survey</w:t>
            </w:r>
          </w:p>
        </w:tc>
        <w:tc>
          <w:tcPr>
            <w:tcW w:w="1710" w:type="dxa"/>
            <w:noWrap/>
            <w:hideMark/>
          </w:tcPr>
          <w:p w:rsidR="00C1025A" w:rsidRPr="000D71A0" w:rsidRDefault="00C1025A" w:rsidP="00C1025A">
            <w:pPr>
              <w:rPr>
                <w:sz w:val="22"/>
                <w:szCs w:val="22"/>
              </w:rPr>
            </w:pPr>
          </w:p>
        </w:tc>
        <w:tc>
          <w:tcPr>
            <w:tcW w:w="1278" w:type="dxa"/>
            <w:noWrap/>
            <w:hideMark/>
          </w:tcPr>
          <w:p w:rsidR="00C1025A" w:rsidRPr="000D71A0" w:rsidRDefault="00C1025A" w:rsidP="00C1025A">
            <w:pPr>
              <w:jc w:val="right"/>
              <w:rPr>
                <w:sz w:val="22"/>
                <w:szCs w:val="22"/>
              </w:rPr>
            </w:pPr>
          </w:p>
        </w:tc>
      </w:tr>
      <w:tr w:rsidR="00C1025A" w:rsidRPr="000D71A0" w:rsidTr="00C1025A">
        <w:trPr>
          <w:trHeight w:val="300"/>
          <w:jc w:val="center"/>
        </w:trPr>
        <w:tc>
          <w:tcPr>
            <w:tcW w:w="936" w:type="dxa"/>
            <w:vMerge/>
            <w:vAlign w:val="center"/>
            <w:hideMark/>
          </w:tcPr>
          <w:p w:rsidR="00C1025A" w:rsidRPr="000D71A0" w:rsidRDefault="00C1025A" w:rsidP="00C1025A">
            <w:pPr>
              <w:jc w:val="center"/>
              <w:rPr>
                <w:sz w:val="22"/>
                <w:szCs w:val="22"/>
              </w:rPr>
            </w:pPr>
          </w:p>
        </w:tc>
        <w:tc>
          <w:tcPr>
            <w:tcW w:w="4302" w:type="dxa"/>
            <w:noWrap/>
            <w:hideMark/>
          </w:tcPr>
          <w:p w:rsidR="00C1025A" w:rsidRPr="000D71A0" w:rsidRDefault="00C1025A" w:rsidP="00306BDF">
            <w:pPr>
              <w:ind w:left="720"/>
              <w:rPr>
                <w:sz w:val="22"/>
                <w:szCs w:val="22"/>
              </w:rPr>
            </w:pPr>
            <w:r w:rsidRPr="000D71A0">
              <w:rPr>
                <w:sz w:val="22"/>
                <w:szCs w:val="22"/>
              </w:rPr>
              <w:t>2R) No valid phone number, returns mail survey</w:t>
            </w:r>
          </w:p>
        </w:tc>
        <w:tc>
          <w:tcPr>
            <w:tcW w:w="1243" w:type="dxa"/>
            <w:noWrap/>
            <w:hideMark/>
          </w:tcPr>
          <w:p w:rsidR="00C1025A" w:rsidRPr="000D71A0" w:rsidRDefault="00C1025A" w:rsidP="00C1025A">
            <w:pPr>
              <w:jc w:val="center"/>
              <w:rPr>
                <w:sz w:val="22"/>
                <w:szCs w:val="22"/>
              </w:rPr>
            </w:pPr>
            <w:r w:rsidRPr="000D71A0">
              <w:rPr>
                <w:sz w:val="22"/>
                <w:szCs w:val="22"/>
              </w:rPr>
              <w:t>60%</w:t>
            </w:r>
          </w:p>
        </w:tc>
        <w:tc>
          <w:tcPr>
            <w:tcW w:w="1350" w:type="dxa"/>
            <w:noWrap/>
            <w:hideMark/>
          </w:tcPr>
          <w:p w:rsidR="00C1025A" w:rsidRPr="000D71A0" w:rsidRDefault="00C1025A" w:rsidP="00C1025A">
            <w:pPr>
              <w:jc w:val="right"/>
              <w:rPr>
                <w:sz w:val="22"/>
                <w:szCs w:val="22"/>
              </w:rPr>
            </w:pPr>
            <w:r w:rsidRPr="000D71A0">
              <w:rPr>
                <w:sz w:val="22"/>
                <w:szCs w:val="22"/>
              </w:rPr>
              <w:t>400</w:t>
            </w:r>
          </w:p>
        </w:tc>
        <w:tc>
          <w:tcPr>
            <w:tcW w:w="2717" w:type="dxa"/>
            <w:noWrap/>
            <w:hideMark/>
          </w:tcPr>
          <w:p w:rsidR="00C1025A" w:rsidRPr="000D71A0" w:rsidRDefault="00C1025A" w:rsidP="00C1025A">
            <w:pPr>
              <w:rPr>
                <w:sz w:val="22"/>
                <w:szCs w:val="22"/>
              </w:rPr>
            </w:pPr>
            <w:r w:rsidRPr="000D71A0">
              <w:rPr>
                <w:sz w:val="22"/>
                <w:szCs w:val="22"/>
              </w:rPr>
              <w:t>Completed mail survey</w:t>
            </w:r>
          </w:p>
        </w:tc>
        <w:tc>
          <w:tcPr>
            <w:tcW w:w="1710" w:type="dxa"/>
            <w:noWrap/>
            <w:hideMark/>
          </w:tcPr>
          <w:p w:rsidR="00C1025A" w:rsidRPr="000D71A0" w:rsidRDefault="00C1025A" w:rsidP="00C1025A">
            <w:pPr>
              <w:jc w:val="center"/>
              <w:rPr>
                <w:sz w:val="22"/>
                <w:szCs w:val="22"/>
              </w:rPr>
            </w:pPr>
            <w:r w:rsidRPr="000D71A0">
              <w:rPr>
                <w:sz w:val="22"/>
                <w:szCs w:val="22"/>
              </w:rPr>
              <w:t>Mail only</w:t>
            </w:r>
          </w:p>
        </w:tc>
        <w:tc>
          <w:tcPr>
            <w:tcW w:w="1278" w:type="dxa"/>
            <w:noWrap/>
            <w:hideMark/>
          </w:tcPr>
          <w:p w:rsidR="00C1025A" w:rsidRPr="000D71A0" w:rsidRDefault="00C1025A" w:rsidP="00C1025A">
            <w:pPr>
              <w:jc w:val="right"/>
              <w:rPr>
                <w:sz w:val="22"/>
                <w:szCs w:val="22"/>
              </w:rPr>
            </w:pPr>
            <w:r w:rsidRPr="000D71A0">
              <w:rPr>
                <w:sz w:val="22"/>
                <w:szCs w:val="22"/>
              </w:rPr>
              <w:t>400</w:t>
            </w:r>
          </w:p>
        </w:tc>
      </w:tr>
      <w:tr w:rsidR="00C1025A" w:rsidRPr="000D71A0" w:rsidTr="00C1025A">
        <w:trPr>
          <w:trHeight w:val="300"/>
          <w:jc w:val="center"/>
        </w:trPr>
        <w:tc>
          <w:tcPr>
            <w:tcW w:w="936" w:type="dxa"/>
            <w:vMerge/>
            <w:vAlign w:val="center"/>
            <w:hideMark/>
          </w:tcPr>
          <w:p w:rsidR="00C1025A" w:rsidRPr="000D71A0" w:rsidRDefault="00C1025A" w:rsidP="00C1025A">
            <w:pPr>
              <w:jc w:val="center"/>
              <w:rPr>
                <w:sz w:val="22"/>
                <w:szCs w:val="22"/>
              </w:rPr>
            </w:pPr>
          </w:p>
        </w:tc>
        <w:tc>
          <w:tcPr>
            <w:tcW w:w="4302" w:type="dxa"/>
            <w:noWrap/>
            <w:hideMark/>
          </w:tcPr>
          <w:p w:rsidR="00C1025A" w:rsidRPr="000D71A0" w:rsidRDefault="00C1025A" w:rsidP="00306BDF">
            <w:pPr>
              <w:ind w:left="720"/>
              <w:rPr>
                <w:sz w:val="22"/>
                <w:szCs w:val="22"/>
              </w:rPr>
            </w:pPr>
            <w:r w:rsidRPr="000D71A0">
              <w:rPr>
                <w:sz w:val="22"/>
                <w:szCs w:val="22"/>
              </w:rPr>
              <w:t>2NR) No valid phone number, does not return mail survey</w:t>
            </w:r>
          </w:p>
        </w:tc>
        <w:tc>
          <w:tcPr>
            <w:tcW w:w="1243" w:type="dxa"/>
            <w:noWrap/>
            <w:hideMark/>
          </w:tcPr>
          <w:p w:rsidR="00C1025A" w:rsidRPr="000D71A0" w:rsidRDefault="00C1025A" w:rsidP="00C1025A">
            <w:pPr>
              <w:jc w:val="center"/>
              <w:rPr>
                <w:sz w:val="22"/>
                <w:szCs w:val="22"/>
              </w:rPr>
            </w:pPr>
            <w:r w:rsidRPr="000D71A0">
              <w:rPr>
                <w:sz w:val="22"/>
                <w:szCs w:val="22"/>
              </w:rPr>
              <w:t>40%</w:t>
            </w:r>
          </w:p>
        </w:tc>
        <w:tc>
          <w:tcPr>
            <w:tcW w:w="1350" w:type="dxa"/>
            <w:noWrap/>
            <w:hideMark/>
          </w:tcPr>
          <w:p w:rsidR="00C1025A" w:rsidRPr="000D71A0" w:rsidRDefault="00C1025A" w:rsidP="00C1025A">
            <w:pPr>
              <w:jc w:val="right"/>
              <w:rPr>
                <w:sz w:val="22"/>
                <w:szCs w:val="22"/>
              </w:rPr>
            </w:pPr>
            <w:r w:rsidRPr="000D71A0">
              <w:rPr>
                <w:sz w:val="22"/>
                <w:szCs w:val="22"/>
              </w:rPr>
              <w:t>267</w:t>
            </w:r>
          </w:p>
        </w:tc>
        <w:tc>
          <w:tcPr>
            <w:tcW w:w="2717" w:type="dxa"/>
            <w:noWrap/>
            <w:hideMark/>
          </w:tcPr>
          <w:p w:rsidR="00C1025A" w:rsidRPr="000D71A0" w:rsidRDefault="00C1025A" w:rsidP="00C1025A">
            <w:pPr>
              <w:rPr>
                <w:sz w:val="22"/>
                <w:szCs w:val="22"/>
              </w:rPr>
            </w:pPr>
            <w:r w:rsidRPr="000D71A0">
              <w:rPr>
                <w:sz w:val="22"/>
                <w:szCs w:val="22"/>
              </w:rPr>
              <w:t>No further action</w:t>
            </w:r>
          </w:p>
        </w:tc>
        <w:tc>
          <w:tcPr>
            <w:tcW w:w="1710" w:type="dxa"/>
            <w:noWrap/>
          </w:tcPr>
          <w:p w:rsidR="00C1025A" w:rsidRPr="000D71A0" w:rsidRDefault="00C1025A" w:rsidP="00C1025A">
            <w:pPr>
              <w:jc w:val="center"/>
              <w:rPr>
                <w:sz w:val="22"/>
                <w:szCs w:val="22"/>
              </w:rPr>
            </w:pPr>
          </w:p>
        </w:tc>
        <w:tc>
          <w:tcPr>
            <w:tcW w:w="1278" w:type="dxa"/>
            <w:noWrap/>
            <w:hideMark/>
          </w:tcPr>
          <w:p w:rsidR="00C1025A" w:rsidRPr="000D71A0" w:rsidRDefault="00C1025A" w:rsidP="00C1025A">
            <w:pPr>
              <w:jc w:val="right"/>
              <w:rPr>
                <w:sz w:val="22"/>
                <w:szCs w:val="22"/>
              </w:rPr>
            </w:pPr>
          </w:p>
        </w:tc>
      </w:tr>
      <w:tr w:rsidR="00306BDF" w:rsidRPr="000D71A0" w:rsidTr="00C1025A">
        <w:trPr>
          <w:trHeight w:val="300"/>
          <w:jc w:val="center"/>
        </w:trPr>
        <w:tc>
          <w:tcPr>
            <w:tcW w:w="936" w:type="dxa"/>
            <w:vMerge w:val="restart"/>
            <w:noWrap/>
            <w:vAlign w:val="center"/>
            <w:hideMark/>
          </w:tcPr>
          <w:p w:rsidR="00306BDF" w:rsidRPr="000D71A0" w:rsidRDefault="00306BDF" w:rsidP="00C1025A">
            <w:pPr>
              <w:jc w:val="center"/>
              <w:rPr>
                <w:sz w:val="22"/>
                <w:szCs w:val="22"/>
              </w:rPr>
            </w:pPr>
            <w:r w:rsidRPr="000D71A0">
              <w:rPr>
                <w:sz w:val="22"/>
                <w:szCs w:val="22"/>
              </w:rPr>
              <w:t>3</w:t>
            </w:r>
          </w:p>
        </w:tc>
        <w:tc>
          <w:tcPr>
            <w:tcW w:w="4302" w:type="dxa"/>
            <w:noWrap/>
            <w:hideMark/>
          </w:tcPr>
          <w:p w:rsidR="00306BDF" w:rsidRPr="000D71A0" w:rsidRDefault="00306BDF" w:rsidP="001926BF">
            <w:pPr>
              <w:rPr>
                <w:sz w:val="22"/>
                <w:szCs w:val="22"/>
              </w:rPr>
            </w:pPr>
            <w:r w:rsidRPr="000D71A0">
              <w:rPr>
                <w:sz w:val="22"/>
                <w:szCs w:val="22"/>
              </w:rPr>
              <w:t>3A) Contact made, not willing to respond to telephone</w:t>
            </w:r>
          </w:p>
        </w:tc>
        <w:tc>
          <w:tcPr>
            <w:tcW w:w="1243" w:type="dxa"/>
            <w:noWrap/>
            <w:hideMark/>
          </w:tcPr>
          <w:p w:rsidR="00306BDF" w:rsidRPr="000D71A0" w:rsidRDefault="00306BDF" w:rsidP="001926BF">
            <w:pPr>
              <w:jc w:val="center"/>
              <w:rPr>
                <w:sz w:val="22"/>
                <w:szCs w:val="22"/>
              </w:rPr>
            </w:pPr>
            <w:r w:rsidRPr="000D71A0">
              <w:rPr>
                <w:sz w:val="22"/>
                <w:szCs w:val="22"/>
              </w:rPr>
              <w:t>15%</w:t>
            </w:r>
          </w:p>
        </w:tc>
        <w:tc>
          <w:tcPr>
            <w:tcW w:w="1350" w:type="dxa"/>
            <w:noWrap/>
            <w:hideMark/>
          </w:tcPr>
          <w:p w:rsidR="00306BDF" w:rsidRPr="000D71A0" w:rsidRDefault="00306BDF" w:rsidP="001926BF">
            <w:pPr>
              <w:jc w:val="right"/>
              <w:rPr>
                <w:sz w:val="22"/>
                <w:szCs w:val="22"/>
              </w:rPr>
            </w:pPr>
            <w:r w:rsidRPr="000D71A0">
              <w:rPr>
                <w:sz w:val="22"/>
                <w:szCs w:val="22"/>
              </w:rPr>
              <w:t>567</w:t>
            </w:r>
          </w:p>
        </w:tc>
        <w:tc>
          <w:tcPr>
            <w:tcW w:w="2717" w:type="dxa"/>
            <w:noWrap/>
            <w:hideMark/>
          </w:tcPr>
          <w:p w:rsidR="00306BDF" w:rsidRPr="000D71A0" w:rsidRDefault="00306BDF" w:rsidP="001926BF">
            <w:pPr>
              <w:rPr>
                <w:sz w:val="22"/>
                <w:szCs w:val="22"/>
              </w:rPr>
            </w:pPr>
            <w:r w:rsidRPr="000D71A0">
              <w:rPr>
                <w:sz w:val="22"/>
                <w:szCs w:val="22"/>
              </w:rPr>
              <w:t>No further action</w:t>
            </w:r>
          </w:p>
        </w:tc>
        <w:tc>
          <w:tcPr>
            <w:tcW w:w="1710" w:type="dxa"/>
            <w:noWrap/>
          </w:tcPr>
          <w:p w:rsidR="00306BDF" w:rsidRPr="000D71A0" w:rsidRDefault="00306BDF" w:rsidP="00C1025A">
            <w:pPr>
              <w:jc w:val="center"/>
              <w:rPr>
                <w:sz w:val="22"/>
                <w:szCs w:val="22"/>
              </w:rPr>
            </w:pPr>
          </w:p>
        </w:tc>
        <w:tc>
          <w:tcPr>
            <w:tcW w:w="1278" w:type="dxa"/>
            <w:noWrap/>
            <w:hideMark/>
          </w:tcPr>
          <w:p w:rsidR="00306BDF" w:rsidRPr="000D71A0" w:rsidRDefault="00306BDF" w:rsidP="00C1025A">
            <w:pPr>
              <w:jc w:val="right"/>
              <w:rPr>
                <w:sz w:val="22"/>
                <w:szCs w:val="22"/>
              </w:rPr>
            </w:pPr>
          </w:p>
        </w:tc>
      </w:tr>
      <w:tr w:rsidR="00306BDF" w:rsidRPr="000D71A0" w:rsidTr="00C1025A">
        <w:trPr>
          <w:trHeight w:val="300"/>
          <w:jc w:val="center"/>
        </w:trPr>
        <w:tc>
          <w:tcPr>
            <w:tcW w:w="936" w:type="dxa"/>
            <w:vMerge/>
            <w:vAlign w:val="center"/>
            <w:hideMark/>
          </w:tcPr>
          <w:p w:rsidR="00306BDF" w:rsidRPr="000D71A0" w:rsidRDefault="00306BDF" w:rsidP="00C1025A">
            <w:pPr>
              <w:jc w:val="center"/>
              <w:rPr>
                <w:sz w:val="22"/>
                <w:szCs w:val="22"/>
              </w:rPr>
            </w:pPr>
          </w:p>
        </w:tc>
        <w:tc>
          <w:tcPr>
            <w:tcW w:w="4302" w:type="dxa"/>
            <w:noWrap/>
            <w:hideMark/>
          </w:tcPr>
          <w:p w:rsidR="00306BDF" w:rsidRPr="000D71A0" w:rsidRDefault="00306BDF" w:rsidP="001926BF">
            <w:pPr>
              <w:rPr>
                <w:sz w:val="22"/>
                <w:szCs w:val="22"/>
              </w:rPr>
            </w:pPr>
            <w:r w:rsidRPr="000D71A0">
              <w:rPr>
                <w:sz w:val="22"/>
                <w:szCs w:val="22"/>
              </w:rPr>
              <w:t>3B) Contact made, willing to respond to telephone</w:t>
            </w:r>
          </w:p>
        </w:tc>
        <w:tc>
          <w:tcPr>
            <w:tcW w:w="1243" w:type="dxa"/>
            <w:noWrap/>
            <w:hideMark/>
          </w:tcPr>
          <w:p w:rsidR="00306BDF" w:rsidRPr="000D71A0" w:rsidRDefault="00306BDF" w:rsidP="001926BF">
            <w:pPr>
              <w:jc w:val="center"/>
              <w:rPr>
                <w:sz w:val="22"/>
                <w:szCs w:val="22"/>
              </w:rPr>
            </w:pPr>
            <w:r w:rsidRPr="000D71A0">
              <w:rPr>
                <w:sz w:val="22"/>
                <w:szCs w:val="22"/>
              </w:rPr>
              <w:t>55%</w:t>
            </w:r>
          </w:p>
        </w:tc>
        <w:tc>
          <w:tcPr>
            <w:tcW w:w="1350" w:type="dxa"/>
            <w:noWrap/>
            <w:hideMark/>
          </w:tcPr>
          <w:p w:rsidR="00306BDF" w:rsidRPr="000D71A0" w:rsidRDefault="00306BDF" w:rsidP="001926BF">
            <w:pPr>
              <w:jc w:val="right"/>
              <w:rPr>
                <w:sz w:val="22"/>
                <w:szCs w:val="22"/>
              </w:rPr>
            </w:pPr>
            <w:r w:rsidRPr="000D71A0">
              <w:rPr>
                <w:sz w:val="22"/>
                <w:szCs w:val="22"/>
              </w:rPr>
              <w:t>2,077</w:t>
            </w:r>
          </w:p>
        </w:tc>
        <w:tc>
          <w:tcPr>
            <w:tcW w:w="2717" w:type="dxa"/>
            <w:noWrap/>
            <w:hideMark/>
          </w:tcPr>
          <w:p w:rsidR="00306BDF" w:rsidRPr="000D71A0" w:rsidRDefault="00306BDF" w:rsidP="001926BF">
            <w:pPr>
              <w:rPr>
                <w:sz w:val="22"/>
                <w:szCs w:val="22"/>
              </w:rPr>
            </w:pPr>
            <w:r w:rsidRPr="000D71A0">
              <w:rPr>
                <w:sz w:val="22"/>
                <w:szCs w:val="22"/>
              </w:rPr>
              <w:t>Send to stage 4</w:t>
            </w:r>
          </w:p>
        </w:tc>
        <w:tc>
          <w:tcPr>
            <w:tcW w:w="1710" w:type="dxa"/>
            <w:noWrap/>
          </w:tcPr>
          <w:p w:rsidR="00306BDF" w:rsidRPr="000D71A0" w:rsidRDefault="00306BDF" w:rsidP="00C1025A">
            <w:pPr>
              <w:jc w:val="center"/>
              <w:rPr>
                <w:sz w:val="22"/>
                <w:szCs w:val="22"/>
              </w:rPr>
            </w:pPr>
          </w:p>
        </w:tc>
        <w:tc>
          <w:tcPr>
            <w:tcW w:w="1278" w:type="dxa"/>
            <w:noWrap/>
            <w:hideMark/>
          </w:tcPr>
          <w:p w:rsidR="00306BDF" w:rsidRPr="000D71A0" w:rsidRDefault="00306BDF" w:rsidP="00C1025A">
            <w:pPr>
              <w:jc w:val="right"/>
              <w:rPr>
                <w:sz w:val="22"/>
                <w:szCs w:val="22"/>
              </w:rPr>
            </w:pPr>
          </w:p>
        </w:tc>
      </w:tr>
      <w:tr w:rsidR="00306BDF" w:rsidRPr="000D71A0" w:rsidTr="00C1025A">
        <w:trPr>
          <w:trHeight w:val="300"/>
          <w:jc w:val="center"/>
        </w:trPr>
        <w:tc>
          <w:tcPr>
            <w:tcW w:w="936" w:type="dxa"/>
            <w:vMerge/>
            <w:vAlign w:val="center"/>
            <w:hideMark/>
          </w:tcPr>
          <w:p w:rsidR="00306BDF" w:rsidRPr="000D71A0" w:rsidRDefault="00306BDF" w:rsidP="00C1025A">
            <w:pPr>
              <w:jc w:val="center"/>
              <w:rPr>
                <w:sz w:val="22"/>
                <w:szCs w:val="22"/>
              </w:rPr>
            </w:pPr>
          </w:p>
        </w:tc>
        <w:tc>
          <w:tcPr>
            <w:tcW w:w="4302" w:type="dxa"/>
            <w:noWrap/>
            <w:hideMark/>
          </w:tcPr>
          <w:p w:rsidR="00306BDF" w:rsidRPr="000D71A0" w:rsidRDefault="00306BDF" w:rsidP="00C1025A">
            <w:pPr>
              <w:rPr>
                <w:sz w:val="22"/>
                <w:szCs w:val="22"/>
              </w:rPr>
            </w:pPr>
            <w:r w:rsidRPr="000D71A0">
              <w:rPr>
                <w:sz w:val="22"/>
                <w:szCs w:val="22"/>
              </w:rPr>
              <w:t>3C) No contact made</w:t>
            </w:r>
          </w:p>
        </w:tc>
        <w:tc>
          <w:tcPr>
            <w:tcW w:w="1243" w:type="dxa"/>
            <w:noWrap/>
            <w:hideMark/>
          </w:tcPr>
          <w:p w:rsidR="00306BDF" w:rsidRPr="000D71A0" w:rsidRDefault="00306BDF" w:rsidP="00C1025A">
            <w:pPr>
              <w:jc w:val="center"/>
              <w:rPr>
                <w:sz w:val="22"/>
                <w:szCs w:val="22"/>
              </w:rPr>
            </w:pPr>
            <w:r w:rsidRPr="000D71A0">
              <w:rPr>
                <w:sz w:val="22"/>
                <w:szCs w:val="22"/>
              </w:rPr>
              <w:t>30%</w:t>
            </w:r>
          </w:p>
        </w:tc>
        <w:tc>
          <w:tcPr>
            <w:tcW w:w="1350" w:type="dxa"/>
            <w:noWrap/>
            <w:hideMark/>
          </w:tcPr>
          <w:p w:rsidR="00306BDF" w:rsidRPr="000D71A0" w:rsidRDefault="00306BDF" w:rsidP="00C1025A">
            <w:pPr>
              <w:jc w:val="right"/>
              <w:rPr>
                <w:sz w:val="22"/>
                <w:szCs w:val="22"/>
              </w:rPr>
            </w:pPr>
            <w:r w:rsidRPr="000D71A0">
              <w:rPr>
                <w:sz w:val="22"/>
                <w:szCs w:val="22"/>
              </w:rPr>
              <w:t>1,133</w:t>
            </w:r>
          </w:p>
        </w:tc>
        <w:tc>
          <w:tcPr>
            <w:tcW w:w="2717" w:type="dxa"/>
            <w:noWrap/>
            <w:hideMark/>
          </w:tcPr>
          <w:p w:rsidR="00306BDF" w:rsidRPr="000D71A0" w:rsidRDefault="00306BDF" w:rsidP="00C1025A">
            <w:pPr>
              <w:rPr>
                <w:sz w:val="22"/>
                <w:szCs w:val="22"/>
              </w:rPr>
            </w:pPr>
            <w:r w:rsidRPr="000D71A0">
              <w:rPr>
                <w:sz w:val="22"/>
                <w:szCs w:val="22"/>
              </w:rPr>
              <w:t>Send mail survey</w:t>
            </w:r>
          </w:p>
        </w:tc>
        <w:tc>
          <w:tcPr>
            <w:tcW w:w="1710" w:type="dxa"/>
            <w:noWrap/>
            <w:hideMark/>
          </w:tcPr>
          <w:p w:rsidR="00306BDF" w:rsidRPr="000D71A0" w:rsidRDefault="00306BDF" w:rsidP="00C1025A">
            <w:pPr>
              <w:jc w:val="center"/>
              <w:rPr>
                <w:sz w:val="22"/>
                <w:szCs w:val="22"/>
              </w:rPr>
            </w:pPr>
          </w:p>
        </w:tc>
        <w:tc>
          <w:tcPr>
            <w:tcW w:w="1278" w:type="dxa"/>
            <w:noWrap/>
            <w:hideMark/>
          </w:tcPr>
          <w:p w:rsidR="00306BDF" w:rsidRPr="000D71A0" w:rsidRDefault="00306BDF" w:rsidP="00C1025A">
            <w:pPr>
              <w:jc w:val="right"/>
              <w:rPr>
                <w:sz w:val="22"/>
                <w:szCs w:val="22"/>
              </w:rPr>
            </w:pPr>
          </w:p>
        </w:tc>
      </w:tr>
      <w:tr w:rsidR="00306BDF" w:rsidRPr="000D71A0" w:rsidTr="00C1025A">
        <w:trPr>
          <w:trHeight w:val="300"/>
          <w:jc w:val="center"/>
        </w:trPr>
        <w:tc>
          <w:tcPr>
            <w:tcW w:w="936" w:type="dxa"/>
            <w:vMerge/>
            <w:vAlign w:val="center"/>
            <w:hideMark/>
          </w:tcPr>
          <w:p w:rsidR="00306BDF" w:rsidRPr="000D71A0" w:rsidRDefault="00306BDF" w:rsidP="00C1025A">
            <w:pPr>
              <w:jc w:val="center"/>
              <w:rPr>
                <w:sz w:val="22"/>
                <w:szCs w:val="22"/>
              </w:rPr>
            </w:pPr>
          </w:p>
        </w:tc>
        <w:tc>
          <w:tcPr>
            <w:tcW w:w="4302" w:type="dxa"/>
            <w:noWrap/>
            <w:hideMark/>
          </w:tcPr>
          <w:p w:rsidR="00306BDF" w:rsidRPr="000D71A0" w:rsidRDefault="00306BDF" w:rsidP="00306BDF">
            <w:pPr>
              <w:ind w:left="720"/>
              <w:rPr>
                <w:sz w:val="22"/>
                <w:szCs w:val="22"/>
              </w:rPr>
            </w:pPr>
            <w:r w:rsidRPr="000D71A0">
              <w:rPr>
                <w:sz w:val="22"/>
                <w:szCs w:val="22"/>
              </w:rPr>
              <w:t>3R) No contact made, returns mail survey</w:t>
            </w:r>
          </w:p>
        </w:tc>
        <w:tc>
          <w:tcPr>
            <w:tcW w:w="1243" w:type="dxa"/>
            <w:noWrap/>
            <w:hideMark/>
          </w:tcPr>
          <w:p w:rsidR="00306BDF" w:rsidRPr="000D71A0" w:rsidRDefault="00306BDF" w:rsidP="00C1025A">
            <w:pPr>
              <w:jc w:val="center"/>
              <w:rPr>
                <w:sz w:val="22"/>
                <w:szCs w:val="22"/>
              </w:rPr>
            </w:pPr>
            <w:r w:rsidRPr="000D71A0">
              <w:rPr>
                <w:sz w:val="22"/>
                <w:szCs w:val="22"/>
              </w:rPr>
              <w:t>60%</w:t>
            </w:r>
          </w:p>
        </w:tc>
        <w:tc>
          <w:tcPr>
            <w:tcW w:w="1350" w:type="dxa"/>
            <w:noWrap/>
            <w:hideMark/>
          </w:tcPr>
          <w:p w:rsidR="00306BDF" w:rsidRPr="000D71A0" w:rsidRDefault="00306BDF" w:rsidP="00C1025A">
            <w:pPr>
              <w:jc w:val="right"/>
              <w:rPr>
                <w:sz w:val="22"/>
                <w:szCs w:val="22"/>
              </w:rPr>
            </w:pPr>
            <w:r w:rsidRPr="000D71A0">
              <w:rPr>
                <w:sz w:val="22"/>
                <w:szCs w:val="22"/>
              </w:rPr>
              <w:t>680</w:t>
            </w:r>
          </w:p>
        </w:tc>
        <w:tc>
          <w:tcPr>
            <w:tcW w:w="2717" w:type="dxa"/>
            <w:noWrap/>
            <w:hideMark/>
          </w:tcPr>
          <w:p w:rsidR="00306BDF" w:rsidRPr="000D71A0" w:rsidRDefault="00306BDF" w:rsidP="00C1025A">
            <w:pPr>
              <w:rPr>
                <w:sz w:val="22"/>
                <w:szCs w:val="22"/>
              </w:rPr>
            </w:pPr>
            <w:r w:rsidRPr="000D71A0">
              <w:rPr>
                <w:sz w:val="22"/>
                <w:szCs w:val="22"/>
              </w:rPr>
              <w:t>Completed mail survey</w:t>
            </w:r>
          </w:p>
        </w:tc>
        <w:tc>
          <w:tcPr>
            <w:tcW w:w="1710" w:type="dxa"/>
            <w:noWrap/>
            <w:hideMark/>
          </w:tcPr>
          <w:p w:rsidR="00306BDF" w:rsidRPr="000D71A0" w:rsidRDefault="00306BDF" w:rsidP="00C1025A">
            <w:pPr>
              <w:jc w:val="center"/>
              <w:rPr>
                <w:sz w:val="22"/>
                <w:szCs w:val="22"/>
              </w:rPr>
            </w:pPr>
            <w:r w:rsidRPr="000D71A0">
              <w:rPr>
                <w:sz w:val="22"/>
                <w:szCs w:val="22"/>
              </w:rPr>
              <w:t>Mail only</w:t>
            </w:r>
          </w:p>
        </w:tc>
        <w:tc>
          <w:tcPr>
            <w:tcW w:w="1278" w:type="dxa"/>
            <w:noWrap/>
            <w:hideMark/>
          </w:tcPr>
          <w:p w:rsidR="00306BDF" w:rsidRPr="000D71A0" w:rsidRDefault="00306BDF" w:rsidP="00C1025A">
            <w:pPr>
              <w:jc w:val="right"/>
              <w:rPr>
                <w:sz w:val="22"/>
                <w:szCs w:val="22"/>
              </w:rPr>
            </w:pPr>
            <w:r w:rsidRPr="000D71A0">
              <w:rPr>
                <w:sz w:val="22"/>
                <w:szCs w:val="22"/>
              </w:rPr>
              <w:t>680</w:t>
            </w:r>
          </w:p>
        </w:tc>
      </w:tr>
      <w:tr w:rsidR="00306BDF" w:rsidRPr="000D71A0" w:rsidTr="00C1025A">
        <w:trPr>
          <w:trHeight w:val="300"/>
          <w:jc w:val="center"/>
        </w:trPr>
        <w:tc>
          <w:tcPr>
            <w:tcW w:w="936" w:type="dxa"/>
            <w:vMerge/>
            <w:tcBorders>
              <w:bottom w:val="single" w:sz="4" w:space="0" w:color="auto"/>
            </w:tcBorders>
            <w:vAlign w:val="center"/>
            <w:hideMark/>
          </w:tcPr>
          <w:p w:rsidR="00306BDF" w:rsidRPr="000D71A0" w:rsidRDefault="00306BDF" w:rsidP="00C1025A">
            <w:pPr>
              <w:jc w:val="center"/>
              <w:rPr>
                <w:sz w:val="22"/>
                <w:szCs w:val="22"/>
              </w:rPr>
            </w:pPr>
          </w:p>
        </w:tc>
        <w:tc>
          <w:tcPr>
            <w:tcW w:w="4302" w:type="dxa"/>
            <w:tcBorders>
              <w:bottom w:val="single" w:sz="4" w:space="0" w:color="auto"/>
            </w:tcBorders>
            <w:noWrap/>
            <w:hideMark/>
          </w:tcPr>
          <w:p w:rsidR="00306BDF" w:rsidRPr="000D71A0" w:rsidRDefault="00306BDF" w:rsidP="00306BDF">
            <w:pPr>
              <w:ind w:left="720"/>
              <w:rPr>
                <w:sz w:val="22"/>
                <w:szCs w:val="22"/>
              </w:rPr>
            </w:pPr>
            <w:r w:rsidRPr="000D71A0">
              <w:rPr>
                <w:sz w:val="22"/>
                <w:szCs w:val="22"/>
              </w:rPr>
              <w:t>3NR) No contact made, does not return mail survey</w:t>
            </w:r>
          </w:p>
        </w:tc>
        <w:tc>
          <w:tcPr>
            <w:tcW w:w="1243" w:type="dxa"/>
            <w:tcBorders>
              <w:bottom w:val="single" w:sz="4" w:space="0" w:color="auto"/>
            </w:tcBorders>
            <w:noWrap/>
            <w:hideMark/>
          </w:tcPr>
          <w:p w:rsidR="00306BDF" w:rsidRPr="000D71A0" w:rsidRDefault="00306BDF" w:rsidP="00C1025A">
            <w:pPr>
              <w:jc w:val="center"/>
              <w:rPr>
                <w:sz w:val="22"/>
                <w:szCs w:val="22"/>
              </w:rPr>
            </w:pPr>
            <w:r w:rsidRPr="000D71A0">
              <w:rPr>
                <w:sz w:val="22"/>
                <w:szCs w:val="22"/>
              </w:rPr>
              <w:t>40%</w:t>
            </w:r>
          </w:p>
        </w:tc>
        <w:tc>
          <w:tcPr>
            <w:tcW w:w="1350" w:type="dxa"/>
            <w:tcBorders>
              <w:bottom w:val="single" w:sz="4" w:space="0" w:color="auto"/>
            </w:tcBorders>
            <w:noWrap/>
            <w:hideMark/>
          </w:tcPr>
          <w:p w:rsidR="00306BDF" w:rsidRPr="000D71A0" w:rsidRDefault="00306BDF" w:rsidP="00C1025A">
            <w:pPr>
              <w:jc w:val="right"/>
              <w:rPr>
                <w:sz w:val="22"/>
                <w:szCs w:val="22"/>
              </w:rPr>
            </w:pPr>
            <w:r w:rsidRPr="000D71A0">
              <w:rPr>
                <w:sz w:val="22"/>
                <w:szCs w:val="22"/>
              </w:rPr>
              <w:t>453</w:t>
            </w:r>
          </w:p>
        </w:tc>
        <w:tc>
          <w:tcPr>
            <w:tcW w:w="2717" w:type="dxa"/>
            <w:tcBorders>
              <w:bottom w:val="single" w:sz="4" w:space="0" w:color="auto"/>
            </w:tcBorders>
            <w:noWrap/>
            <w:hideMark/>
          </w:tcPr>
          <w:p w:rsidR="00306BDF" w:rsidRPr="000D71A0" w:rsidRDefault="00306BDF" w:rsidP="00C1025A">
            <w:pPr>
              <w:rPr>
                <w:sz w:val="22"/>
                <w:szCs w:val="22"/>
              </w:rPr>
            </w:pPr>
            <w:r w:rsidRPr="000D71A0">
              <w:rPr>
                <w:sz w:val="22"/>
                <w:szCs w:val="22"/>
              </w:rPr>
              <w:t>No further action</w:t>
            </w:r>
          </w:p>
        </w:tc>
        <w:tc>
          <w:tcPr>
            <w:tcW w:w="1710" w:type="dxa"/>
            <w:tcBorders>
              <w:bottom w:val="single" w:sz="4" w:space="0" w:color="auto"/>
            </w:tcBorders>
            <w:noWrap/>
            <w:hideMark/>
          </w:tcPr>
          <w:p w:rsidR="00306BDF" w:rsidRPr="000D71A0" w:rsidRDefault="00306BDF" w:rsidP="00C1025A">
            <w:pPr>
              <w:jc w:val="center"/>
              <w:rPr>
                <w:sz w:val="22"/>
                <w:szCs w:val="22"/>
              </w:rPr>
            </w:pPr>
          </w:p>
        </w:tc>
        <w:tc>
          <w:tcPr>
            <w:tcW w:w="1278" w:type="dxa"/>
            <w:tcBorders>
              <w:bottom w:val="single" w:sz="4" w:space="0" w:color="auto"/>
            </w:tcBorders>
            <w:noWrap/>
            <w:hideMark/>
          </w:tcPr>
          <w:p w:rsidR="00306BDF" w:rsidRPr="000D71A0" w:rsidRDefault="00306BDF" w:rsidP="00C1025A">
            <w:pPr>
              <w:jc w:val="right"/>
              <w:rPr>
                <w:sz w:val="22"/>
                <w:szCs w:val="22"/>
              </w:rPr>
            </w:pPr>
          </w:p>
        </w:tc>
      </w:tr>
      <w:tr w:rsidR="00306BDF" w:rsidRPr="000D71A0" w:rsidTr="00C1025A">
        <w:trPr>
          <w:trHeight w:val="300"/>
          <w:jc w:val="center"/>
        </w:trPr>
        <w:tc>
          <w:tcPr>
            <w:tcW w:w="936" w:type="dxa"/>
            <w:vMerge w:val="restart"/>
            <w:noWrap/>
            <w:vAlign w:val="center"/>
            <w:hideMark/>
          </w:tcPr>
          <w:p w:rsidR="00306BDF" w:rsidRPr="000D71A0" w:rsidRDefault="00306BDF" w:rsidP="00C1025A">
            <w:pPr>
              <w:jc w:val="center"/>
              <w:rPr>
                <w:sz w:val="22"/>
                <w:szCs w:val="22"/>
              </w:rPr>
            </w:pPr>
            <w:r w:rsidRPr="000D71A0">
              <w:rPr>
                <w:sz w:val="22"/>
                <w:szCs w:val="22"/>
              </w:rPr>
              <w:t>4</w:t>
            </w:r>
          </w:p>
        </w:tc>
        <w:tc>
          <w:tcPr>
            <w:tcW w:w="4302" w:type="dxa"/>
            <w:noWrap/>
            <w:hideMark/>
          </w:tcPr>
          <w:p w:rsidR="00306BDF" w:rsidRPr="000D71A0" w:rsidRDefault="00306BDF" w:rsidP="00C1025A">
            <w:pPr>
              <w:rPr>
                <w:sz w:val="22"/>
                <w:szCs w:val="22"/>
              </w:rPr>
            </w:pPr>
            <w:r w:rsidRPr="000D71A0">
              <w:rPr>
                <w:sz w:val="22"/>
                <w:szCs w:val="22"/>
              </w:rPr>
              <w:t>4A) Not eligible for mail survey</w:t>
            </w:r>
          </w:p>
        </w:tc>
        <w:tc>
          <w:tcPr>
            <w:tcW w:w="1243" w:type="dxa"/>
            <w:noWrap/>
            <w:hideMark/>
          </w:tcPr>
          <w:p w:rsidR="00306BDF" w:rsidRPr="000D71A0" w:rsidRDefault="00306BDF" w:rsidP="00C1025A">
            <w:pPr>
              <w:jc w:val="center"/>
              <w:rPr>
                <w:sz w:val="22"/>
                <w:szCs w:val="22"/>
              </w:rPr>
            </w:pPr>
            <w:r w:rsidRPr="000D71A0">
              <w:rPr>
                <w:sz w:val="22"/>
                <w:szCs w:val="22"/>
              </w:rPr>
              <w:t>50%</w:t>
            </w:r>
          </w:p>
        </w:tc>
        <w:tc>
          <w:tcPr>
            <w:tcW w:w="1350" w:type="dxa"/>
            <w:noWrap/>
            <w:hideMark/>
          </w:tcPr>
          <w:p w:rsidR="00306BDF" w:rsidRPr="000D71A0" w:rsidRDefault="00306BDF" w:rsidP="00C1025A">
            <w:pPr>
              <w:jc w:val="right"/>
              <w:rPr>
                <w:sz w:val="22"/>
                <w:szCs w:val="22"/>
              </w:rPr>
            </w:pPr>
            <w:r w:rsidRPr="000D71A0">
              <w:rPr>
                <w:sz w:val="22"/>
                <w:szCs w:val="22"/>
              </w:rPr>
              <w:t>1,039</w:t>
            </w:r>
          </w:p>
        </w:tc>
        <w:tc>
          <w:tcPr>
            <w:tcW w:w="2717" w:type="dxa"/>
            <w:noWrap/>
            <w:hideMark/>
          </w:tcPr>
          <w:p w:rsidR="00306BDF" w:rsidRPr="000D71A0" w:rsidRDefault="00306BDF" w:rsidP="00C1025A">
            <w:pPr>
              <w:rPr>
                <w:sz w:val="22"/>
                <w:szCs w:val="22"/>
              </w:rPr>
            </w:pPr>
            <w:r w:rsidRPr="000D71A0">
              <w:rPr>
                <w:sz w:val="22"/>
                <w:szCs w:val="22"/>
              </w:rPr>
              <w:t>No further action</w:t>
            </w:r>
          </w:p>
        </w:tc>
        <w:tc>
          <w:tcPr>
            <w:tcW w:w="1710" w:type="dxa"/>
            <w:noWrap/>
            <w:hideMark/>
          </w:tcPr>
          <w:p w:rsidR="00306BDF" w:rsidRPr="000D71A0" w:rsidRDefault="00306BDF" w:rsidP="00C1025A">
            <w:pPr>
              <w:jc w:val="center"/>
              <w:rPr>
                <w:sz w:val="22"/>
                <w:szCs w:val="22"/>
              </w:rPr>
            </w:pPr>
            <w:r w:rsidRPr="000D71A0">
              <w:rPr>
                <w:sz w:val="22"/>
                <w:szCs w:val="22"/>
              </w:rPr>
              <w:t>Telephone only</w:t>
            </w:r>
          </w:p>
        </w:tc>
        <w:tc>
          <w:tcPr>
            <w:tcW w:w="1278" w:type="dxa"/>
            <w:noWrap/>
            <w:hideMark/>
          </w:tcPr>
          <w:p w:rsidR="00306BDF" w:rsidRPr="000D71A0" w:rsidRDefault="00306BDF" w:rsidP="00C1025A">
            <w:pPr>
              <w:jc w:val="right"/>
              <w:rPr>
                <w:sz w:val="22"/>
                <w:szCs w:val="22"/>
              </w:rPr>
            </w:pPr>
            <w:r w:rsidRPr="000D71A0">
              <w:rPr>
                <w:sz w:val="22"/>
                <w:szCs w:val="22"/>
              </w:rPr>
              <w:t>1,039</w:t>
            </w:r>
          </w:p>
        </w:tc>
      </w:tr>
      <w:tr w:rsidR="00306BDF" w:rsidRPr="000D71A0" w:rsidTr="00C1025A">
        <w:trPr>
          <w:trHeight w:val="300"/>
          <w:jc w:val="center"/>
        </w:trPr>
        <w:tc>
          <w:tcPr>
            <w:tcW w:w="936" w:type="dxa"/>
            <w:vMerge/>
            <w:hideMark/>
          </w:tcPr>
          <w:p w:rsidR="00306BDF" w:rsidRPr="000D71A0" w:rsidRDefault="00306BDF" w:rsidP="00C1025A">
            <w:pPr>
              <w:rPr>
                <w:sz w:val="22"/>
                <w:szCs w:val="22"/>
              </w:rPr>
            </w:pPr>
          </w:p>
        </w:tc>
        <w:tc>
          <w:tcPr>
            <w:tcW w:w="4302" w:type="dxa"/>
            <w:noWrap/>
            <w:hideMark/>
          </w:tcPr>
          <w:p w:rsidR="00306BDF" w:rsidRPr="000D71A0" w:rsidRDefault="00306BDF" w:rsidP="00C1025A">
            <w:pPr>
              <w:rPr>
                <w:sz w:val="22"/>
                <w:szCs w:val="22"/>
              </w:rPr>
            </w:pPr>
            <w:r w:rsidRPr="000D71A0">
              <w:rPr>
                <w:sz w:val="22"/>
                <w:szCs w:val="22"/>
              </w:rPr>
              <w:t>4B) Eligible for mail survey</w:t>
            </w:r>
          </w:p>
        </w:tc>
        <w:tc>
          <w:tcPr>
            <w:tcW w:w="1243" w:type="dxa"/>
            <w:noWrap/>
            <w:hideMark/>
          </w:tcPr>
          <w:p w:rsidR="00306BDF" w:rsidRPr="000D71A0" w:rsidRDefault="00306BDF" w:rsidP="00C1025A">
            <w:pPr>
              <w:jc w:val="center"/>
              <w:rPr>
                <w:sz w:val="22"/>
                <w:szCs w:val="22"/>
              </w:rPr>
            </w:pPr>
            <w:r w:rsidRPr="000D71A0">
              <w:rPr>
                <w:sz w:val="22"/>
                <w:szCs w:val="22"/>
              </w:rPr>
              <w:t>50%</w:t>
            </w:r>
          </w:p>
        </w:tc>
        <w:tc>
          <w:tcPr>
            <w:tcW w:w="1350" w:type="dxa"/>
            <w:noWrap/>
            <w:hideMark/>
          </w:tcPr>
          <w:p w:rsidR="00306BDF" w:rsidRPr="000D71A0" w:rsidRDefault="00306BDF" w:rsidP="00C1025A">
            <w:pPr>
              <w:jc w:val="right"/>
              <w:rPr>
                <w:sz w:val="22"/>
                <w:szCs w:val="22"/>
              </w:rPr>
            </w:pPr>
            <w:r w:rsidRPr="000D71A0">
              <w:rPr>
                <w:sz w:val="22"/>
                <w:szCs w:val="22"/>
              </w:rPr>
              <w:t>1,039</w:t>
            </w:r>
          </w:p>
        </w:tc>
        <w:tc>
          <w:tcPr>
            <w:tcW w:w="2717" w:type="dxa"/>
            <w:noWrap/>
            <w:hideMark/>
          </w:tcPr>
          <w:p w:rsidR="00306BDF" w:rsidRPr="000D71A0" w:rsidRDefault="00306BDF" w:rsidP="00C1025A">
            <w:pPr>
              <w:rPr>
                <w:sz w:val="22"/>
                <w:szCs w:val="22"/>
              </w:rPr>
            </w:pPr>
            <w:r w:rsidRPr="000D71A0">
              <w:rPr>
                <w:sz w:val="22"/>
                <w:szCs w:val="22"/>
              </w:rPr>
              <w:t>Send mail survey</w:t>
            </w:r>
          </w:p>
        </w:tc>
        <w:tc>
          <w:tcPr>
            <w:tcW w:w="1710" w:type="dxa"/>
            <w:noWrap/>
            <w:hideMark/>
          </w:tcPr>
          <w:p w:rsidR="00306BDF" w:rsidRPr="000D71A0" w:rsidRDefault="00306BDF" w:rsidP="00C1025A">
            <w:pPr>
              <w:jc w:val="center"/>
              <w:rPr>
                <w:sz w:val="22"/>
                <w:szCs w:val="22"/>
              </w:rPr>
            </w:pPr>
          </w:p>
        </w:tc>
        <w:tc>
          <w:tcPr>
            <w:tcW w:w="1278" w:type="dxa"/>
            <w:noWrap/>
            <w:hideMark/>
          </w:tcPr>
          <w:p w:rsidR="00306BDF" w:rsidRPr="000D71A0" w:rsidRDefault="00306BDF" w:rsidP="00C1025A">
            <w:pPr>
              <w:jc w:val="right"/>
              <w:rPr>
                <w:sz w:val="22"/>
                <w:szCs w:val="22"/>
              </w:rPr>
            </w:pPr>
          </w:p>
        </w:tc>
      </w:tr>
      <w:tr w:rsidR="00306BDF" w:rsidRPr="000D71A0" w:rsidTr="00C1025A">
        <w:trPr>
          <w:trHeight w:val="300"/>
          <w:jc w:val="center"/>
        </w:trPr>
        <w:tc>
          <w:tcPr>
            <w:tcW w:w="936" w:type="dxa"/>
            <w:vMerge/>
            <w:hideMark/>
          </w:tcPr>
          <w:p w:rsidR="00306BDF" w:rsidRPr="000D71A0" w:rsidRDefault="00306BDF" w:rsidP="00C1025A">
            <w:pPr>
              <w:rPr>
                <w:sz w:val="22"/>
                <w:szCs w:val="22"/>
              </w:rPr>
            </w:pPr>
          </w:p>
        </w:tc>
        <w:tc>
          <w:tcPr>
            <w:tcW w:w="4302" w:type="dxa"/>
            <w:noWrap/>
            <w:hideMark/>
          </w:tcPr>
          <w:p w:rsidR="00306BDF" w:rsidRPr="000D71A0" w:rsidRDefault="00306BDF" w:rsidP="00306BDF">
            <w:pPr>
              <w:ind w:left="720"/>
              <w:rPr>
                <w:sz w:val="22"/>
                <w:szCs w:val="22"/>
              </w:rPr>
            </w:pPr>
            <w:r w:rsidRPr="000D71A0">
              <w:rPr>
                <w:sz w:val="22"/>
                <w:szCs w:val="22"/>
              </w:rPr>
              <w:t>4R) Eligible for mail survey, returns mail survey</w:t>
            </w:r>
          </w:p>
        </w:tc>
        <w:tc>
          <w:tcPr>
            <w:tcW w:w="1243" w:type="dxa"/>
            <w:noWrap/>
            <w:hideMark/>
          </w:tcPr>
          <w:p w:rsidR="00306BDF" w:rsidRPr="000D71A0" w:rsidRDefault="00306BDF" w:rsidP="00C1025A">
            <w:pPr>
              <w:jc w:val="center"/>
              <w:rPr>
                <w:sz w:val="22"/>
                <w:szCs w:val="22"/>
              </w:rPr>
            </w:pPr>
            <w:r w:rsidRPr="000D71A0">
              <w:rPr>
                <w:sz w:val="22"/>
                <w:szCs w:val="22"/>
              </w:rPr>
              <w:t>60%</w:t>
            </w:r>
          </w:p>
        </w:tc>
        <w:tc>
          <w:tcPr>
            <w:tcW w:w="1350" w:type="dxa"/>
            <w:noWrap/>
            <w:hideMark/>
          </w:tcPr>
          <w:p w:rsidR="00306BDF" w:rsidRPr="000D71A0" w:rsidRDefault="00306BDF" w:rsidP="00C1025A">
            <w:pPr>
              <w:jc w:val="right"/>
              <w:rPr>
                <w:sz w:val="22"/>
                <w:szCs w:val="22"/>
              </w:rPr>
            </w:pPr>
            <w:r w:rsidRPr="000D71A0">
              <w:rPr>
                <w:sz w:val="22"/>
                <w:szCs w:val="22"/>
              </w:rPr>
              <w:t>623</w:t>
            </w:r>
          </w:p>
        </w:tc>
        <w:tc>
          <w:tcPr>
            <w:tcW w:w="2717" w:type="dxa"/>
            <w:noWrap/>
            <w:hideMark/>
          </w:tcPr>
          <w:p w:rsidR="00306BDF" w:rsidRPr="000D71A0" w:rsidRDefault="00306BDF" w:rsidP="00C1025A">
            <w:pPr>
              <w:rPr>
                <w:sz w:val="22"/>
                <w:szCs w:val="22"/>
              </w:rPr>
            </w:pPr>
            <w:r w:rsidRPr="000D71A0">
              <w:rPr>
                <w:sz w:val="22"/>
                <w:szCs w:val="22"/>
              </w:rPr>
              <w:t>Completed mail survey</w:t>
            </w:r>
          </w:p>
        </w:tc>
        <w:tc>
          <w:tcPr>
            <w:tcW w:w="1710" w:type="dxa"/>
            <w:noWrap/>
            <w:hideMark/>
          </w:tcPr>
          <w:p w:rsidR="00306BDF" w:rsidRPr="000D71A0" w:rsidRDefault="00306BDF" w:rsidP="00C1025A">
            <w:pPr>
              <w:jc w:val="center"/>
              <w:rPr>
                <w:sz w:val="22"/>
                <w:szCs w:val="22"/>
              </w:rPr>
            </w:pPr>
            <w:r w:rsidRPr="000D71A0">
              <w:rPr>
                <w:sz w:val="22"/>
                <w:szCs w:val="22"/>
              </w:rPr>
              <w:t>Mail and telephone</w:t>
            </w:r>
          </w:p>
        </w:tc>
        <w:tc>
          <w:tcPr>
            <w:tcW w:w="1278" w:type="dxa"/>
            <w:noWrap/>
            <w:hideMark/>
          </w:tcPr>
          <w:p w:rsidR="00306BDF" w:rsidRPr="000D71A0" w:rsidRDefault="00306BDF" w:rsidP="00C1025A">
            <w:pPr>
              <w:jc w:val="right"/>
              <w:rPr>
                <w:sz w:val="22"/>
                <w:szCs w:val="22"/>
              </w:rPr>
            </w:pPr>
            <w:r w:rsidRPr="000D71A0">
              <w:rPr>
                <w:sz w:val="22"/>
                <w:szCs w:val="22"/>
              </w:rPr>
              <w:t>623</w:t>
            </w:r>
          </w:p>
        </w:tc>
      </w:tr>
      <w:tr w:rsidR="00306BDF" w:rsidRPr="000D71A0" w:rsidTr="00C1025A">
        <w:trPr>
          <w:trHeight w:val="300"/>
          <w:jc w:val="center"/>
        </w:trPr>
        <w:tc>
          <w:tcPr>
            <w:tcW w:w="936" w:type="dxa"/>
            <w:vMerge/>
            <w:tcBorders>
              <w:bottom w:val="single" w:sz="24" w:space="0" w:color="auto"/>
            </w:tcBorders>
            <w:hideMark/>
          </w:tcPr>
          <w:p w:rsidR="00306BDF" w:rsidRPr="000D71A0" w:rsidRDefault="00306BDF" w:rsidP="00C1025A">
            <w:pPr>
              <w:rPr>
                <w:sz w:val="22"/>
                <w:szCs w:val="22"/>
              </w:rPr>
            </w:pPr>
          </w:p>
        </w:tc>
        <w:tc>
          <w:tcPr>
            <w:tcW w:w="4302" w:type="dxa"/>
            <w:tcBorders>
              <w:bottom w:val="single" w:sz="24" w:space="0" w:color="auto"/>
            </w:tcBorders>
            <w:noWrap/>
            <w:hideMark/>
          </w:tcPr>
          <w:p w:rsidR="00306BDF" w:rsidRPr="000D71A0" w:rsidRDefault="00306BDF" w:rsidP="00306BDF">
            <w:pPr>
              <w:ind w:left="720"/>
              <w:rPr>
                <w:sz w:val="22"/>
                <w:szCs w:val="22"/>
              </w:rPr>
            </w:pPr>
            <w:r w:rsidRPr="000D71A0">
              <w:rPr>
                <w:sz w:val="22"/>
                <w:szCs w:val="22"/>
              </w:rPr>
              <w:t>4NR) Eligible for mail survey, does not return mail survey</w:t>
            </w:r>
          </w:p>
        </w:tc>
        <w:tc>
          <w:tcPr>
            <w:tcW w:w="1243" w:type="dxa"/>
            <w:tcBorders>
              <w:bottom w:val="single" w:sz="24" w:space="0" w:color="auto"/>
            </w:tcBorders>
            <w:noWrap/>
            <w:hideMark/>
          </w:tcPr>
          <w:p w:rsidR="00306BDF" w:rsidRPr="000D71A0" w:rsidRDefault="00306BDF" w:rsidP="00C1025A">
            <w:pPr>
              <w:jc w:val="center"/>
              <w:rPr>
                <w:sz w:val="22"/>
                <w:szCs w:val="22"/>
              </w:rPr>
            </w:pPr>
            <w:r w:rsidRPr="000D71A0">
              <w:rPr>
                <w:sz w:val="22"/>
                <w:szCs w:val="22"/>
              </w:rPr>
              <w:t>40%</w:t>
            </w:r>
          </w:p>
        </w:tc>
        <w:tc>
          <w:tcPr>
            <w:tcW w:w="1350" w:type="dxa"/>
            <w:tcBorders>
              <w:bottom w:val="single" w:sz="24" w:space="0" w:color="auto"/>
            </w:tcBorders>
            <w:noWrap/>
            <w:hideMark/>
          </w:tcPr>
          <w:p w:rsidR="00306BDF" w:rsidRPr="000D71A0" w:rsidRDefault="00306BDF" w:rsidP="00C1025A">
            <w:pPr>
              <w:jc w:val="right"/>
              <w:rPr>
                <w:sz w:val="22"/>
                <w:szCs w:val="22"/>
              </w:rPr>
            </w:pPr>
            <w:r w:rsidRPr="000D71A0">
              <w:rPr>
                <w:sz w:val="22"/>
                <w:szCs w:val="22"/>
              </w:rPr>
              <w:t>415</w:t>
            </w:r>
          </w:p>
        </w:tc>
        <w:tc>
          <w:tcPr>
            <w:tcW w:w="2717" w:type="dxa"/>
            <w:tcBorders>
              <w:bottom w:val="single" w:sz="24" w:space="0" w:color="auto"/>
            </w:tcBorders>
            <w:noWrap/>
            <w:hideMark/>
          </w:tcPr>
          <w:p w:rsidR="00306BDF" w:rsidRPr="000D71A0" w:rsidRDefault="00306BDF" w:rsidP="00C1025A">
            <w:pPr>
              <w:rPr>
                <w:sz w:val="22"/>
                <w:szCs w:val="22"/>
              </w:rPr>
            </w:pPr>
            <w:r w:rsidRPr="000D71A0">
              <w:rPr>
                <w:sz w:val="22"/>
                <w:szCs w:val="22"/>
              </w:rPr>
              <w:t>No further action</w:t>
            </w:r>
          </w:p>
        </w:tc>
        <w:tc>
          <w:tcPr>
            <w:tcW w:w="1710" w:type="dxa"/>
            <w:tcBorders>
              <w:bottom w:val="single" w:sz="24" w:space="0" w:color="auto"/>
            </w:tcBorders>
            <w:noWrap/>
            <w:hideMark/>
          </w:tcPr>
          <w:p w:rsidR="00306BDF" w:rsidRPr="000D71A0" w:rsidRDefault="00306BDF" w:rsidP="00C1025A">
            <w:pPr>
              <w:jc w:val="center"/>
              <w:rPr>
                <w:sz w:val="22"/>
                <w:szCs w:val="22"/>
              </w:rPr>
            </w:pPr>
            <w:r w:rsidRPr="000D71A0">
              <w:rPr>
                <w:sz w:val="22"/>
                <w:szCs w:val="22"/>
              </w:rPr>
              <w:t>Telephone only</w:t>
            </w:r>
          </w:p>
        </w:tc>
        <w:tc>
          <w:tcPr>
            <w:tcW w:w="1278" w:type="dxa"/>
            <w:tcBorders>
              <w:bottom w:val="single" w:sz="24" w:space="0" w:color="auto"/>
            </w:tcBorders>
            <w:noWrap/>
            <w:hideMark/>
          </w:tcPr>
          <w:p w:rsidR="00306BDF" w:rsidRPr="000D71A0" w:rsidRDefault="00306BDF" w:rsidP="00C1025A">
            <w:pPr>
              <w:jc w:val="right"/>
              <w:rPr>
                <w:sz w:val="22"/>
                <w:szCs w:val="22"/>
              </w:rPr>
            </w:pPr>
            <w:r w:rsidRPr="000D71A0">
              <w:rPr>
                <w:sz w:val="22"/>
                <w:szCs w:val="22"/>
              </w:rPr>
              <w:t>415</w:t>
            </w:r>
          </w:p>
        </w:tc>
      </w:tr>
      <w:tr w:rsidR="00306BDF" w:rsidRPr="000D71A0" w:rsidTr="00C1025A">
        <w:trPr>
          <w:trHeight w:val="300"/>
          <w:jc w:val="center"/>
        </w:trPr>
        <w:tc>
          <w:tcPr>
            <w:tcW w:w="5238" w:type="dxa"/>
            <w:gridSpan w:val="2"/>
            <w:vMerge w:val="restart"/>
            <w:tcBorders>
              <w:top w:val="single" w:sz="24" w:space="0" w:color="auto"/>
            </w:tcBorders>
            <w:noWrap/>
            <w:vAlign w:val="center"/>
            <w:hideMark/>
          </w:tcPr>
          <w:p w:rsidR="00306BDF" w:rsidRPr="000D71A0" w:rsidRDefault="00306BDF" w:rsidP="00C1025A">
            <w:pPr>
              <w:jc w:val="center"/>
              <w:rPr>
                <w:b/>
                <w:sz w:val="28"/>
                <w:szCs w:val="28"/>
              </w:rPr>
            </w:pPr>
            <w:r w:rsidRPr="000D71A0">
              <w:rPr>
                <w:b/>
                <w:sz w:val="28"/>
                <w:szCs w:val="28"/>
              </w:rPr>
              <w:t>Summary</w:t>
            </w:r>
          </w:p>
        </w:tc>
        <w:tc>
          <w:tcPr>
            <w:tcW w:w="5310" w:type="dxa"/>
            <w:gridSpan w:val="3"/>
            <w:tcBorders>
              <w:top w:val="single" w:sz="24" w:space="0" w:color="auto"/>
            </w:tcBorders>
            <w:noWrap/>
            <w:hideMark/>
          </w:tcPr>
          <w:p w:rsidR="00306BDF" w:rsidRPr="000D71A0" w:rsidRDefault="00306BDF" w:rsidP="008C6205">
            <w:pPr>
              <w:rPr>
                <w:sz w:val="22"/>
                <w:szCs w:val="22"/>
              </w:rPr>
            </w:pPr>
            <w:r w:rsidRPr="000D71A0">
              <w:rPr>
                <w:sz w:val="22"/>
                <w:szCs w:val="22"/>
              </w:rPr>
              <w:t>Number of people contacted by phone (3A+3B)</w:t>
            </w:r>
          </w:p>
        </w:tc>
        <w:tc>
          <w:tcPr>
            <w:tcW w:w="2988" w:type="dxa"/>
            <w:gridSpan w:val="2"/>
            <w:tcBorders>
              <w:top w:val="single" w:sz="24" w:space="0" w:color="auto"/>
            </w:tcBorders>
            <w:noWrap/>
          </w:tcPr>
          <w:p w:rsidR="00306BDF" w:rsidRPr="000D71A0" w:rsidRDefault="00306BDF" w:rsidP="00F3196D">
            <w:pPr>
              <w:jc w:val="center"/>
              <w:rPr>
                <w:b/>
                <w:bCs/>
                <w:sz w:val="22"/>
                <w:szCs w:val="22"/>
              </w:rPr>
            </w:pPr>
            <w:r w:rsidRPr="000D71A0">
              <w:rPr>
                <w:b/>
                <w:bCs/>
                <w:sz w:val="22"/>
                <w:szCs w:val="22"/>
              </w:rPr>
              <w:t>2,644</w:t>
            </w:r>
          </w:p>
        </w:tc>
      </w:tr>
      <w:tr w:rsidR="00306BDF" w:rsidRPr="000D71A0" w:rsidTr="00C1025A">
        <w:trPr>
          <w:trHeight w:val="300"/>
          <w:jc w:val="center"/>
        </w:trPr>
        <w:tc>
          <w:tcPr>
            <w:tcW w:w="5238" w:type="dxa"/>
            <w:gridSpan w:val="2"/>
            <w:vMerge/>
            <w:noWrap/>
          </w:tcPr>
          <w:p w:rsidR="00306BDF" w:rsidRPr="000D71A0" w:rsidRDefault="00306BDF" w:rsidP="00C1025A">
            <w:pPr>
              <w:rPr>
                <w:sz w:val="22"/>
                <w:szCs w:val="22"/>
              </w:rPr>
            </w:pPr>
          </w:p>
        </w:tc>
        <w:tc>
          <w:tcPr>
            <w:tcW w:w="5310" w:type="dxa"/>
            <w:gridSpan w:val="3"/>
            <w:noWrap/>
          </w:tcPr>
          <w:p w:rsidR="00306BDF" w:rsidRPr="000D71A0" w:rsidRDefault="00306BDF" w:rsidP="008C6205">
            <w:pPr>
              <w:rPr>
                <w:sz w:val="22"/>
                <w:szCs w:val="22"/>
              </w:rPr>
            </w:pPr>
            <w:r w:rsidRPr="000D71A0">
              <w:rPr>
                <w:sz w:val="22"/>
                <w:szCs w:val="22"/>
              </w:rPr>
              <w:t>Expected response rate [3A/(3A+3B)]</w:t>
            </w:r>
          </w:p>
        </w:tc>
        <w:tc>
          <w:tcPr>
            <w:tcW w:w="2988" w:type="dxa"/>
            <w:gridSpan w:val="2"/>
            <w:noWrap/>
          </w:tcPr>
          <w:p w:rsidR="00306BDF" w:rsidRPr="000D71A0" w:rsidRDefault="00306BDF" w:rsidP="00F3196D">
            <w:pPr>
              <w:jc w:val="center"/>
              <w:rPr>
                <w:b/>
                <w:bCs/>
                <w:sz w:val="22"/>
                <w:szCs w:val="22"/>
              </w:rPr>
            </w:pPr>
            <w:r w:rsidRPr="000D71A0">
              <w:rPr>
                <w:b/>
                <w:bCs/>
                <w:sz w:val="22"/>
                <w:szCs w:val="22"/>
              </w:rPr>
              <w:t>79%</w:t>
            </w:r>
          </w:p>
        </w:tc>
      </w:tr>
      <w:tr w:rsidR="00306BDF" w:rsidRPr="000D71A0" w:rsidTr="00C1025A">
        <w:trPr>
          <w:trHeight w:val="300"/>
          <w:jc w:val="center"/>
        </w:trPr>
        <w:tc>
          <w:tcPr>
            <w:tcW w:w="5238" w:type="dxa"/>
            <w:gridSpan w:val="2"/>
            <w:vMerge/>
            <w:noWrap/>
          </w:tcPr>
          <w:p w:rsidR="00306BDF" w:rsidRPr="000D71A0" w:rsidRDefault="00306BDF" w:rsidP="00C1025A">
            <w:pPr>
              <w:rPr>
                <w:sz w:val="22"/>
                <w:szCs w:val="22"/>
              </w:rPr>
            </w:pPr>
          </w:p>
        </w:tc>
        <w:tc>
          <w:tcPr>
            <w:tcW w:w="5310" w:type="dxa"/>
            <w:gridSpan w:val="3"/>
            <w:noWrap/>
          </w:tcPr>
          <w:p w:rsidR="00306BDF" w:rsidRPr="000D71A0" w:rsidRDefault="00306BDF" w:rsidP="00C1025A">
            <w:pPr>
              <w:rPr>
                <w:sz w:val="22"/>
                <w:szCs w:val="22"/>
              </w:rPr>
            </w:pPr>
            <w:r w:rsidRPr="000D71A0">
              <w:rPr>
                <w:sz w:val="22"/>
                <w:szCs w:val="22"/>
              </w:rPr>
              <w:t>Expected number of telephone responses</w:t>
            </w:r>
          </w:p>
        </w:tc>
        <w:tc>
          <w:tcPr>
            <w:tcW w:w="2988" w:type="dxa"/>
            <w:gridSpan w:val="2"/>
            <w:noWrap/>
          </w:tcPr>
          <w:p w:rsidR="00306BDF" w:rsidRPr="000D71A0" w:rsidRDefault="00306BDF" w:rsidP="00F3196D">
            <w:pPr>
              <w:jc w:val="center"/>
              <w:rPr>
                <w:b/>
                <w:bCs/>
                <w:sz w:val="22"/>
                <w:szCs w:val="22"/>
              </w:rPr>
            </w:pPr>
            <w:r w:rsidRPr="000D71A0">
              <w:rPr>
                <w:b/>
                <w:bCs/>
                <w:sz w:val="22"/>
                <w:szCs w:val="22"/>
              </w:rPr>
              <w:t>2,077</w:t>
            </w:r>
          </w:p>
        </w:tc>
      </w:tr>
      <w:tr w:rsidR="00306BDF" w:rsidRPr="000D71A0" w:rsidTr="00C1025A">
        <w:trPr>
          <w:trHeight w:val="300"/>
          <w:jc w:val="center"/>
        </w:trPr>
        <w:tc>
          <w:tcPr>
            <w:tcW w:w="5238" w:type="dxa"/>
            <w:gridSpan w:val="2"/>
            <w:vMerge/>
            <w:noWrap/>
          </w:tcPr>
          <w:p w:rsidR="00306BDF" w:rsidRPr="000D71A0" w:rsidRDefault="00306BDF" w:rsidP="00C1025A">
            <w:pPr>
              <w:rPr>
                <w:sz w:val="22"/>
                <w:szCs w:val="22"/>
              </w:rPr>
            </w:pPr>
          </w:p>
        </w:tc>
        <w:tc>
          <w:tcPr>
            <w:tcW w:w="5310" w:type="dxa"/>
            <w:gridSpan w:val="3"/>
            <w:noWrap/>
          </w:tcPr>
          <w:p w:rsidR="00306BDF" w:rsidRPr="000D71A0" w:rsidRDefault="00306BDF" w:rsidP="00C1025A">
            <w:pPr>
              <w:rPr>
                <w:sz w:val="22"/>
                <w:szCs w:val="22"/>
              </w:rPr>
            </w:pPr>
            <w:r w:rsidRPr="000D71A0">
              <w:rPr>
                <w:sz w:val="22"/>
                <w:szCs w:val="22"/>
              </w:rPr>
              <w:t>Number of people sent mail survey (2B+3C+4B)</w:t>
            </w:r>
          </w:p>
        </w:tc>
        <w:tc>
          <w:tcPr>
            <w:tcW w:w="2988" w:type="dxa"/>
            <w:gridSpan w:val="2"/>
            <w:noWrap/>
          </w:tcPr>
          <w:p w:rsidR="00306BDF" w:rsidRPr="000D71A0" w:rsidRDefault="00306BDF" w:rsidP="00F3196D">
            <w:pPr>
              <w:jc w:val="center"/>
              <w:rPr>
                <w:b/>
                <w:bCs/>
                <w:sz w:val="22"/>
                <w:szCs w:val="22"/>
              </w:rPr>
            </w:pPr>
            <w:r w:rsidRPr="000D71A0">
              <w:rPr>
                <w:b/>
                <w:bCs/>
                <w:sz w:val="22"/>
                <w:szCs w:val="22"/>
              </w:rPr>
              <w:t>2839</w:t>
            </w:r>
          </w:p>
        </w:tc>
      </w:tr>
      <w:tr w:rsidR="00306BDF" w:rsidRPr="000D71A0" w:rsidTr="00C1025A">
        <w:trPr>
          <w:trHeight w:val="300"/>
          <w:jc w:val="center"/>
        </w:trPr>
        <w:tc>
          <w:tcPr>
            <w:tcW w:w="5238" w:type="dxa"/>
            <w:gridSpan w:val="2"/>
            <w:vMerge/>
            <w:noWrap/>
          </w:tcPr>
          <w:p w:rsidR="00306BDF" w:rsidRPr="000D71A0" w:rsidRDefault="00306BDF" w:rsidP="00C1025A">
            <w:pPr>
              <w:rPr>
                <w:sz w:val="22"/>
                <w:szCs w:val="22"/>
              </w:rPr>
            </w:pPr>
          </w:p>
        </w:tc>
        <w:tc>
          <w:tcPr>
            <w:tcW w:w="5310" w:type="dxa"/>
            <w:gridSpan w:val="3"/>
            <w:noWrap/>
          </w:tcPr>
          <w:p w:rsidR="00306BDF" w:rsidRPr="000D71A0" w:rsidRDefault="00306BDF" w:rsidP="008C6205">
            <w:pPr>
              <w:rPr>
                <w:sz w:val="22"/>
                <w:szCs w:val="22"/>
              </w:rPr>
            </w:pPr>
            <w:r w:rsidRPr="000D71A0">
              <w:rPr>
                <w:sz w:val="22"/>
                <w:szCs w:val="22"/>
              </w:rPr>
              <w:t>Expected response rate (2R+3R+4R)/(2B+3C+4B)</w:t>
            </w:r>
          </w:p>
        </w:tc>
        <w:tc>
          <w:tcPr>
            <w:tcW w:w="2988" w:type="dxa"/>
            <w:gridSpan w:val="2"/>
            <w:noWrap/>
          </w:tcPr>
          <w:p w:rsidR="00306BDF" w:rsidRPr="000D71A0" w:rsidRDefault="00306BDF" w:rsidP="00F3196D">
            <w:pPr>
              <w:jc w:val="center"/>
              <w:rPr>
                <w:b/>
                <w:bCs/>
                <w:sz w:val="22"/>
                <w:szCs w:val="22"/>
              </w:rPr>
            </w:pPr>
            <w:r w:rsidRPr="000D71A0">
              <w:rPr>
                <w:b/>
                <w:bCs/>
                <w:sz w:val="22"/>
                <w:szCs w:val="22"/>
              </w:rPr>
              <w:t>60%</w:t>
            </w:r>
          </w:p>
        </w:tc>
      </w:tr>
      <w:tr w:rsidR="00306BDF" w:rsidRPr="000D71A0" w:rsidTr="00C1025A">
        <w:trPr>
          <w:trHeight w:val="300"/>
          <w:jc w:val="center"/>
        </w:trPr>
        <w:tc>
          <w:tcPr>
            <w:tcW w:w="5238" w:type="dxa"/>
            <w:gridSpan w:val="2"/>
            <w:vMerge/>
            <w:noWrap/>
          </w:tcPr>
          <w:p w:rsidR="00306BDF" w:rsidRPr="000D71A0" w:rsidRDefault="00306BDF" w:rsidP="00C1025A">
            <w:pPr>
              <w:rPr>
                <w:sz w:val="22"/>
                <w:szCs w:val="22"/>
              </w:rPr>
            </w:pPr>
          </w:p>
        </w:tc>
        <w:tc>
          <w:tcPr>
            <w:tcW w:w="5310" w:type="dxa"/>
            <w:gridSpan w:val="3"/>
            <w:noWrap/>
          </w:tcPr>
          <w:p w:rsidR="00306BDF" w:rsidRPr="000D71A0" w:rsidRDefault="00306BDF" w:rsidP="00C1025A">
            <w:pPr>
              <w:rPr>
                <w:sz w:val="22"/>
                <w:szCs w:val="22"/>
              </w:rPr>
            </w:pPr>
            <w:r w:rsidRPr="000D71A0">
              <w:rPr>
                <w:sz w:val="22"/>
                <w:szCs w:val="22"/>
              </w:rPr>
              <w:t>Expected number of mail responses</w:t>
            </w:r>
          </w:p>
        </w:tc>
        <w:tc>
          <w:tcPr>
            <w:tcW w:w="2988" w:type="dxa"/>
            <w:gridSpan w:val="2"/>
            <w:noWrap/>
          </w:tcPr>
          <w:p w:rsidR="00306BDF" w:rsidRPr="000D71A0" w:rsidRDefault="00306BDF" w:rsidP="00F3196D">
            <w:pPr>
              <w:jc w:val="center"/>
              <w:rPr>
                <w:b/>
                <w:bCs/>
                <w:sz w:val="22"/>
                <w:szCs w:val="22"/>
              </w:rPr>
            </w:pPr>
            <w:r w:rsidRPr="000D71A0">
              <w:rPr>
                <w:b/>
                <w:bCs/>
                <w:sz w:val="22"/>
                <w:szCs w:val="22"/>
              </w:rPr>
              <w:t>1703</w:t>
            </w:r>
          </w:p>
        </w:tc>
      </w:tr>
    </w:tbl>
    <w:p w:rsidR="00C1025A" w:rsidRPr="000D71A0" w:rsidRDefault="00C1025A" w:rsidP="00C1025A"/>
    <w:p w:rsidR="00C1025A" w:rsidRPr="000D71A0" w:rsidRDefault="00C1025A"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sectPr w:rsidR="00C1025A" w:rsidRPr="000D71A0" w:rsidSect="0076176D">
          <w:footnotePr>
            <w:numRestart w:val="eachSect"/>
          </w:footnotePr>
          <w:endnotePr>
            <w:numFmt w:val="decimal"/>
          </w:endnotePr>
          <w:type w:val="nextColumn"/>
          <w:pgSz w:w="15840" w:h="12240" w:orient="landscape"/>
          <w:pgMar w:top="1440" w:right="1440" w:bottom="720" w:left="1440" w:header="720" w:footer="720" w:gutter="0"/>
          <w:cols w:space="720"/>
          <w:docGrid w:linePitch="272"/>
        </w:sectPr>
      </w:pPr>
    </w:p>
    <w:p w:rsidR="004F26E9" w:rsidRPr="000D71A0" w:rsidRDefault="004F26E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p>
    <w:p w:rsidR="00EA4A32" w:rsidRPr="000D71A0" w:rsidRDefault="004F26E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134AFD" w:rsidRPr="000D71A0" w:rsidRDefault="00134AFD"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u w:val="single"/>
        </w:rPr>
      </w:pP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u w:val="single"/>
        </w:rPr>
      </w:pPr>
      <w:r w:rsidRPr="000D71A0">
        <w:rPr>
          <w:bCs/>
          <w:sz w:val="24"/>
          <w:szCs w:val="24"/>
          <w:u w:val="single"/>
        </w:rPr>
        <w:t>Stratification and Sample Selection</w:t>
      </w:r>
    </w:p>
    <w:p w:rsidR="00D260F4" w:rsidRPr="000D71A0" w:rsidRDefault="00DE75AC" w:rsidP="00C622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The sample for the pretest will be drawn randomly from the population of </w:t>
      </w:r>
      <w:r w:rsidR="00D260F4" w:rsidRPr="000D71A0">
        <w:rPr>
          <w:bCs/>
          <w:sz w:val="24"/>
          <w:szCs w:val="24"/>
        </w:rPr>
        <w:t>combination a</w:t>
      </w:r>
      <w:r w:rsidR="008C6205" w:rsidRPr="000D71A0">
        <w:rPr>
          <w:bCs/>
          <w:sz w:val="24"/>
          <w:szCs w:val="24"/>
        </w:rPr>
        <w:t>nd shellfish license holders.  A</w:t>
      </w:r>
      <w:r w:rsidR="00D260F4" w:rsidRPr="000D71A0">
        <w:rPr>
          <w:bCs/>
          <w:sz w:val="24"/>
          <w:szCs w:val="24"/>
        </w:rPr>
        <w:t xml:space="preserve">s stated in </w:t>
      </w:r>
      <w:r w:rsidR="002175D9" w:rsidRPr="000D71A0">
        <w:rPr>
          <w:bCs/>
          <w:sz w:val="24"/>
          <w:szCs w:val="24"/>
        </w:rPr>
        <w:t xml:space="preserve">Part B, Question </w:t>
      </w:r>
      <w:r w:rsidR="00751C6E" w:rsidRPr="000D71A0">
        <w:rPr>
          <w:bCs/>
          <w:sz w:val="24"/>
          <w:szCs w:val="24"/>
        </w:rPr>
        <w:t>1,</w:t>
      </w:r>
      <w:r w:rsidR="008C6205" w:rsidRPr="000D71A0">
        <w:rPr>
          <w:bCs/>
          <w:sz w:val="24"/>
          <w:szCs w:val="24"/>
        </w:rPr>
        <w:t xml:space="preserve"> however,</w:t>
      </w:r>
      <w:r w:rsidR="00751C6E" w:rsidRPr="000D71A0">
        <w:rPr>
          <w:bCs/>
          <w:sz w:val="24"/>
          <w:szCs w:val="24"/>
        </w:rPr>
        <w:t xml:space="preserve"> there may be significant differences in </w:t>
      </w:r>
      <w:r w:rsidR="002175D9" w:rsidRPr="000D71A0">
        <w:rPr>
          <w:bCs/>
          <w:sz w:val="24"/>
          <w:szCs w:val="24"/>
        </w:rPr>
        <w:t xml:space="preserve">factors such as </w:t>
      </w:r>
      <w:r w:rsidR="00751C6E" w:rsidRPr="000D71A0">
        <w:rPr>
          <w:bCs/>
          <w:sz w:val="24"/>
          <w:szCs w:val="24"/>
        </w:rPr>
        <w:t xml:space="preserve">eligibility and response rates between the two license types that would affect the unit cost of a completed survey.  </w:t>
      </w:r>
      <w:r w:rsidR="00D260F4" w:rsidRPr="000D71A0">
        <w:rPr>
          <w:bCs/>
          <w:sz w:val="24"/>
          <w:szCs w:val="24"/>
        </w:rPr>
        <w:t xml:space="preserve">If the pretest confirms this hypothesis, we will use the estimates of unit costs obtained through the pretest </w:t>
      </w:r>
      <w:r w:rsidR="00D3423F" w:rsidRPr="000D71A0">
        <w:rPr>
          <w:bCs/>
          <w:sz w:val="24"/>
          <w:szCs w:val="24"/>
        </w:rPr>
        <w:t>to determine the sample sizes within each license type for the full survey mailing</w:t>
      </w:r>
      <w:r w:rsidR="00C622CE" w:rsidRPr="000D71A0">
        <w:rPr>
          <w:bCs/>
          <w:sz w:val="24"/>
          <w:szCs w:val="24"/>
        </w:rPr>
        <w:t>, o</w:t>
      </w:r>
      <w:r w:rsidR="00D3423F" w:rsidRPr="000D71A0">
        <w:rPr>
          <w:bCs/>
          <w:sz w:val="24"/>
          <w:szCs w:val="24"/>
        </w:rPr>
        <w:t>ften referred to as 'optimal' or '</w:t>
      </w:r>
      <w:proofErr w:type="spellStart"/>
      <w:r w:rsidR="00D3423F" w:rsidRPr="000D71A0">
        <w:rPr>
          <w:bCs/>
          <w:sz w:val="24"/>
          <w:szCs w:val="24"/>
        </w:rPr>
        <w:t>Neyman</w:t>
      </w:r>
      <w:proofErr w:type="spellEnd"/>
      <w:r w:rsidR="00D3423F" w:rsidRPr="000D71A0">
        <w:rPr>
          <w:bCs/>
          <w:sz w:val="24"/>
          <w:szCs w:val="24"/>
        </w:rPr>
        <w:t>' stratification</w:t>
      </w:r>
      <w:r w:rsidR="00C622CE" w:rsidRPr="000D71A0">
        <w:rPr>
          <w:bCs/>
          <w:sz w:val="24"/>
          <w:szCs w:val="24"/>
        </w:rPr>
        <w:t xml:space="preserve"> (see J. </w:t>
      </w:r>
      <w:proofErr w:type="spellStart"/>
      <w:r w:rsidR="00C622CE" w:rsidRPr="000D71A0">
        <w:rPr>
          <w:bCs/>
          <w:sz w:val="24"/>
          <w:szCs w:val="24"/>
        </w:rPr>
        <w:t>Neyman</w:t>
      </w:r>
      <w:proofErr w:type="spellEnd"/>
      <w:r w:rsidR="00C622CE" w:rsidRPr="000D71A0">
        <w:rPr>
          <w:bCs/>
          <w:sz w:val="24"/>
          <w:szCs w:val="24"/>
        </w:rPr>
        <w:t xml:space="preserve">, “On the two different aspects of the representative method:  The method of stratified sampling and the method of purposive selection,” Journal of the Royal Statistical Society, 1934, 97: 558-606; or P.S. Levy and S. </w:t>
      </w:r>
      <w:proofErr w:type="spellStart"/>
      <w:r w:rsidR="00C622CE" w:rsidRPr="000D71A0">
        <w:rPr>
          <w:bCs/>
          <w:sz w:val="24"/>
          <w:szCs w:val="24"/>
        </w:rPr>
        <w:t>Lemeshow</w:t>
      </w:r>
      <w:proofErr w:type="spellEnd"/>
      <w:r w:rsidR="00C622CE" w:rsidRPr="000D71A0">
        <w:rPr>
          <w:bCs/>
          <w:sz w:val="24"/>
          <w:szCs w:val="24"/>
        </w:rPr>
        <w:t>, Sampling of Populations: Methods and Applications, 1991, Wiley, New York, pp. 132-36).</w:t>
      </w:r>
      <w:r w:rsidR="00751C6E" w:rsidRPr="000D71A0">
        <w:rPr>
          <w:bCs/>
          <w:sz w:val="24"/>
          <w:szCs w:val="24"/>
        </w:rPr>
        <w:t xml:space="preserve">  </w:t>
      </w:r>
    </w:p>
    <w:p w:rsidR="00DE75AC" w:rsidRPr="000D71A0" w:rsidRDefault="00D260F4"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color w:val="FF0000"/>
          <w:sz w:val="24"/>
          <w:szCs w:val="24"/>
        </w:rPr>
      </w:pPr>
      <w:r w:rsidRPr="000D71A0">
        <w:rPr>
          <w:bCs/>
          <w:color w:val="FF0000"/>
          <w:sz w:val="24"/>
          <w:szCs w:val="24"/>
        </w:rPr>
        <w:t xml:space="preserve">  </w:t>
      </w: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u w:val="single"/>
        </w:rPr>
      </w:pPr>
      <w:r w:rsidRPr="000D71A0">
        <w:rPr>
          <w:bCs/>
          <w:sz w:val="24"/>
          <w:szCs w:val="24"/>
          <w:u w:val="single"/>
        </w:rPr>
        <w:t>Desired Accuracy Needed for the Intended Purpose</w:t>
      </w: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Data collected through this survey will be used for the estimation of </w:t>
      </w:r>
      <w:r w:rsidR="00CB4601" w:rsidRPr="000D71A0">
        <w:rPr>
          <w:bCs/>
          <w:sz w:val="24"/>
          <w:szCs w:val="24"/>
        </w:rPr>
        <w:t xml:space="preserve">an </w:t>
      </w:r>
      <w:r w:rsidRPr="000D71A0">
        <w:rPr>
          <w:bCs/>
          <w:sz w:val="24"/>
          <w:szCs w:val="24"/>
        </w:rPr>
        <w:t>econom</w:t>
      </w:r>
      <w:r w:rsidR="00CB4601" w:rsidRPr="000D71A0">
        <w:rPr>
          <w:bCs/>
          <w:sz w:val="24"/>
          <w:szCs w:val="24"/>
        </w:rPr>
        <w:t>ic</w:t>
      </w:r>
      <w:r w:rsidRPr="000D71A0">
        <w:rPr>
          <w:bCs/>
          <w:sz w:val="24"/>
          <w:szCs w:val="24"/>
        </w:rPr>
        <w:t xml:space="preserve"> model </w:t>
      </w:r>
      <w:r w:rsidR="000723D8" w:rsidRPr="000D71A0">
        <w:rPr>
          <w:bCs/>
          <w:sz w:val="24"/>
          <w:szCs w:val="24"/>
        </w:rPr>
        <w:t xml:space="preserve">intended to support ongoing </w:t>
      </w:r>
      <w:r w:rsidRPr="000D71A0">
        <w:rPr>
          <w:bCs/>
          <w:sz w:val="24"/>
          <w:szCs w:val="24"/>
        </w:rPr>
        <w:t xml:space="preserve">policy making </w:t>
      </w:r>
      <w:r w:rsidR="000723D8" w:rsidRPr="000D71A0">
        <w:rPr>
          <w:bCs/>
          <w:sz w:val="24"/>
          <w:szCs w:val="24"/>
        </w:rPr>
        <w:t>in Puget Sound</w:t>
      </w:r>
      <w:r w:rsidRPr="000D71A0">
        <w:rPr>
          <w:bCs/>
          <w:sz w:val="24"/>
          <w:szCs w:val="24"/>
        </w:rPr>
        <w:t xml:space="preserve">.  While more accurate data </w:t>
      </w:r>
      <w:r w:rsidR="000723D8" w:rsidRPr="000D71A0">
        <w:rPr>
          <w:bCs/>
          <w:sz w:val="24"/>
          <w:szCs w:val="24"/>
        </w:rPr>
        <w:t>are</w:t>
      </w:r>
      <w:r w:rsidRPr="000D71A0">
        <w:rPr>
          <w:bCs/>
          <w:sz w:val="24"/>
          <w:szCs w:val="24"/>
        </w:rPr>
        <w:t xml:space="preserve"> clearly preferred, standards do not exist regarding the accuracy of data required for estimation of an econometric model.  Factors such as the minimization of model specification error also contribute</w:t>
      </w:r>
      <w:r w:rsidR="000723D8" w:rsidRPr="000D71A0">
        <w:rPr>
          <w:bCs/>
          <w:sz w:val="24"/>
          <w:szCs w:val="24"/>
        </w:rPr>
        <w:t xml:space="preserve"> to</w:t>
      </w:r>
      <w:r w:rsidRPr="000D71A0">
        <w:rPr>
          <w:bCs/>
          <w:sz w:val="24"/>
          <w:szCs w:val="24"/>
        </w:rPr>
        <w:t xml:space="preserve"> the quality of the empirical results obtained using survey data.  It is not possible to state a level of accuracy that is required for all uses and applications of data collected by this survey</w:t>
      </w:r>
      <w:proofErr w:type="gramStart"/>
      <w:r w:rsidRPr="000D71A0">
        <w:rPr>
          <w:bCs/>
          <w:sz w:val="24"/>
          <w:szCs w:val="24"/>
        </w:rPr>
        <w:t>.</w:t>
      </w:r>
      <w:r w:rsidR="00BA6B19" w:rsidRPr="000D71A0">
        <w:rPr>
          <w:bCs/>
          <w:sz w:val="24"/>
          <w:szCs w:val="24"/>
        </w:rPr>
        <w:t>.</w:t>
      </w:r>
      <w:proofErr w:type="gramEnd"/>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u w:val="single"/>
        </w:rPr>
        <w:t>Desired Precision and Response Rate</w:t>
      </w:r>
    </w:p>
    <w:p w:rsidR="00EA4A32" w:rsidRPr="000D71A0" w:rsidRDefault="000723D8"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As noted above, data collected through this survey will be used for the estimation of </w:t>
      </w:r>
      <w:r w:rsidR="002D7FEF" w:rsidRPr="000D71A0">
        <w:rPr>
          <w:bCs/>
          <w:sz w:val="24"/>
          <w:szCs w:val="24"/>
        </w:rPr>
        <w:t xml:space="preserve">an economic model </w:t>
      </w:r>
      <w:r w:rsidRPr="000D71A0">
        <w:rPr>
          <w:bCs/>
          <w:sz w:val="24"/>
          <w:szCs w:val="24"/>
        </w:rPr>
        <w:t xml:space="preserve">to support ongoing policy making in Puget Sound.  </w:t>
      </w:r>
      <w:r w:rsidR="00EA4A32" w:rsidRPr="000D71A0">
        <w:rPr>
          <w:bCs/>
          <w:sz w:val="24"/>
          <w:szCs w:val="24"/>
        </w:rPr>
        <w:t xml:space="preserve">In these </w:t>
      </w:r>
      <w:r w:rsidRPr="000D71A0">
        <w:rPr>
          <w:bCs/>
          <w:sz w:val="24"/>
          <w:szCs w:val="24"/>
        </w:rPr>
        <w:t>types of applications</w:t>
      </w:r>
      <w:r w:rsidR="00EA4A32" w:rsidRPr="000D71A0">
        <w:rPr>
          <w:bCs/>
          <w:sz w:val="24"/>
          <w:szCs w:val="24"/>
        </w:rPr>
        <w:t>, error will arise not only from the representativeness of data used for model development, but also from model specification and estimation.   Since it is not possible to completely avoid specification and estimation error in model development, there is good reason to desire a high response rate and degree of accuracy in the data collection process</w:t>
      </w:r>
      <w:r w:rsidR="005C09C2" w:rsidRPr="000D71A0">
        <w:rPr>
          <w:bCs/>
          <w:sz w:val="24"/>
          <w:szCs w:val="24"/>
        </w:rPr>
        <w:t>, but it is not possible to specify the precise rate and degree needed</w:t>
      </w:r>
      <w:r w:rsidR="00EA4A32" w:rsidRPr="000D71A0">
        <w:rPr>
          <w:bCs/>
          <w:sz w:val="24"/>
          <w:szCs w:val="24"/>
        </w:rPr>
        <w:t>.</w:t>
      </w: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  </w:t>
      </w: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u w:val="single"/>
        </w:rPr>
      </w:pPr>
      <w:r w:rsidRPr="000D71A0">
        <w:rPr>
          <w:bCs/>
          <w:sz w:val="24"/>
          <w:szCs w:val="24"/>
          <w:u w:val="single"/>
        </w:rPr>
        <w:t>Survey Fielding</w:t>
      </w:r>
    </w:p>
    <w:p w:rsidR="002175D9"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The PSRSHP will follow a modified </w:t>
      </w:r>
      <w:proofErr w:type="spellStart"/>
      <w:r w:rsidRPr="000D71A0">
        <w:rPr>
          <w:bCs/>
          <w:sz w:val="24"/>
          <w:szCs w:val="24"/>
        </w:rPr>
        <w:t>Dillman</w:t>
      </w:r>
      <w:proofErr w:type="spellEnd"/>
      <w:r w:rsidRPr="000D71A0">
        <w:rPr>
          <w:bCs/>
          <w:sz w:val="24"/>
          <w:szCs w:val="24"/>
        </w:rPr>
        <w:t xml:space="preserve"> Method protocol, which will consist of a telephone pre-survey contact, and up to five mail co</w:t>
      </w:r>
      <w:r w:rsidR="002175D9" w:rsidRPr="000D71A0">
        <w:rPr>
          <w:bCs/>
          <w:sz w:val="24"/>
          <w:szCs w:val="24"/>
        </w:rPr>
        <w:t>ntacts:</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 </w:t>
      </w:r>
    </w:p>
    <w:p w:rsidR="0051298E" w:rsidRPr="000D71A0" w:rsidRDefault="000723D8"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lastRenderedPageBreak/>
        <w:t xml:space="preserve">1) </w:t>
      </w:r>
      <w:r w:rsidR="0051298E" w:rsidRPr="000D71A0">
        <w:rPr>
          <w:bCs/>
          <w:sz w:val="24"/>
          <w:szCs w:val="24"/>
        </w:rPr>
        <w:t>Telephone pre-survey contact</w:t>
      </w:r>
      <w:r w:rsidR="002175D9" w:rsidRPr="000D71A0">
        <w:rPr>
          <w:bCs/>
          <w:sz w:val="24"/>
          <w:szCs w:val="24"/>
        </w:rPr>
        <w:t>:</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Upon receipt of the sample, the contractor will submit the entire sample to a national reverse directory search to verify telephone numbers, and to fill in any missing or incorrect telephone and address information.  All sampled individuals with a valid telephone number will be contacted a minimum of eight times, with attempts rotated through day, evening, and weekend shifts.  If a contact is made, the interviewer will administer a pre-survey of five to ten questions.  </w:t>
      </w:r>
    </w:p>
    <w:p w:rsidR="002175D9" w:rsidRPr="000D71A0" w:rsidRDefault="002175D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51298E" w:rsidRPr="000D71A0" w:rsidRDefault="000723D8"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2) </w:t>
      </w:r>
      <w:r w:rsidR="0051298E" w:rsidRPr="000D71A0">
        <w:rPr>
          <w:bCs/>
          <w:sz w:val="24"/>
          <w:szCs w:val="24"/>
        </w:rPr>
        <w:t>Mail survey</w:t>
      </w:r>
      <w:r w:rsidR="002175D9" w:rsidRPr="000D71A0">
        <w:rPr>
          <w:bCs/>
          <w:sz w:val="24"/>
          <w:szCs w:val="24"/>
        </w:rPr>
        <w:t>:</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All individuals contacted successfully through the telephone pre-survey who have harvested shellfish </w:t>
      </w:r>
      <w:r w:rsidR="0094701F" w:rsidRPr="000D71A0">
        <w:rPr>
          <w:bCs/>
          <w:sz w:val="24"/>
          <w:szCs w:val="24"/>
        </w:rPr>
        <w:t>in Puget Sound</w:t>
      </w:r>
      <w:r w:rsidRPr="000D71A0">
        <w:rPr>
          <w:bCs/>
          <w:sz w:val="24"/>
          <w:szCs w:val="24"/>
        </w:rPr>
        <w:t xml:space="preserve"> within the last 12 months will be eligible for the mail survey (respondents will not be asked if they wish to participate in the mail survey).</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In addition to individuals identified as eligible for the mail survey through the telephone per-survey, all sampled individuals that were not contacted during the telephone pre-survey will be included in the mail survey sample.  This will include individuals for whom a valid phone number could not be found and individuals who had a valid phone number but could not be contacted as part of the telephone pre-survey effort.</w:t>
      </w:r>
    </w:p>
    <w:p w:rsidR="008329D5" w:rsidRPr="000D71A0" w:rsidRDefault="008329D5"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All eligible individuals will be mailed a pre-notice letter and subsequently a survey packet, which will consist of a personalized cover letter, a survey booklet, and a business reply envelope.  The cover letter will be personalized with the respondent’s name and mailing address and will be dated with the mail out date.  In addition, each letter will be printed with a NMFS toll-free contact number, in case respondents have questions or comments.  Surveys that are returned with forwarding or address correction information will be </w:t>
      </w:r>
      <w:proofErr w:type="spellStart"/>
      <w:r w:rsidRPr="000D71A0">
        <w:rPr>
          <w:bCs/>
          <w:sz w:val="24"/>
          <w:szCs w:val="24"/>
        </w:rPr>
        <w:t>remailed</w:t>
      </w:r>
      <w:proofErr w:type="spellEnd"/>
      <w:r w:rsidRPr="000D71A0">
        <w:rPr>
          <w:bCs/>
          <w:sz w:val="24"/>
          <w:szCs w:val="24"/>
        </w:rPr>
        <w:t>, and the contact information for that record will be updated.  Subsequent contacts will be made to enhance the response rate (see below for more details).</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EA4A32" w:rsidRPr="000D71A0" w:rsidRDefault="00EA4A32"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u w:val="single"/>
        </w:rPr>
      </w:pPr>
      <w:r w:rsidRPr="000D71A0">
        <w:rPr>
          <w:bCs/>
          <w:sz w:val="24"/>
          <w:szCs w:val="24"/>
          <w:u w:val="single"/>
        </w:rPr>
        <w:t>Expected Dates of Survey Implementation</w:t>
      </w:r>
    </w:p>
    <w:p w:rsidR="004F26E9"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sidRPr="000D71A0">
        <w:rPr>
          <w:sz w:val="24"/>
          <w:szCs w:val="24"/>
        </w:rPr>
        <w:t>January – March 2013</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p>
    <w:p w:rsidR="004F26E9" w:rsidRPr="000D71A0" w:rsidRDefault="004F26E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sidRPr="000D71A0">
        <w:rPr>
          <w:b/>
          <w:bCs/>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4F26E9" w:rsidRPr="000D71A0" w:rsidRDefault="004F26E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u w:val="single"/>
        </w:rPr>
      </w:pPr>
      <w:r w:rsidRPr="000D71A0">
        <w:rPr>
          <w:bCs/>
          <w:sz w:val="24"/>
          <w:szCs w:val="24"/>
          <w:u w:val="single"/>
        </w:rPr>
        <w:t>Methods used to maximize response rate</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The PSRSHP will follow a modified </w:t>
      </w:r>
      <w:proofErr w:type="spellStart"/>
      <w:r w:rsidRPr="000D71A0">
        <w:rPr>
          <w:bCs/>
          <w:sz w:val="24"/>
          <w:szCs w:val="24"/>
        </w:rPr>
        <w:t>Dillman</w:t>
      </w:r>
      <w:proofErr w:type="spellEnd"/>
      <w:r w:rsidRPr="000D71A0">
        <w:rPr>
          <w:bCs/>
          <w:sz w:val="24"/>
          <w:szCs w:val="24"/>
        </w:rPr>
        <w:t xml:space="preserve"> Method protocol, which will consist of a telephone pre-survey contact, and up to five mail contacts.  </w:t>
      </w:r>
      <w:r w:rsidR="000723D8" w:rsidRPr="000D71A0">
        <w:rPr>
          <w:bCs/>
          <w:sz w:val="24"/>
          <w:szCs w:val="24"/>
        </w:rPr>
        <w:t xml:space="preserve">This includes the following </w:t>
      </w:r>
      <w:r w:rsidR="000A0EBE" w:rsidRPr="000D71A0">
        <w:rPr>
          <w:bCs/>
          <w:sz w:val="24"/>
          <w:szCs w:val="24"/>
        </w:rPr>
        <w:t>s</w:t>
      </w:r>
      <w:r w:rsidR="000723D8" w:rsidRPr="000D71A0">
        <w:rPr>
          <w:bCs/>
          <w:sz w:val="24"/>
          <w:szCs w:val="24"/>
        </w:rPr>
        <w:t>teps intended to maximize response rates:</w:t>
      </w:r>
    </w:p>
    <w:p w:rsidR="008329D5" w:rsidRPr="000D71A0" w:rsidRDefault="008329D5"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51298E" w:rsidRPr="000D71A0" w:rsidRDefault="000723D8"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1) </w:t>
      </w:r>
      <w:r w:rsidR="0051298E" w:rsidRPr="000D71A0">
        <w:rPr>
          <w:bCs/>
          <w:sz w:val="24"/>
          <w:szCs w:val="24"/>
        </w:rPr>
        <w:t xml:space="preserve">Seven days after the initial mailing date, the contractor will send a postcard reminder to each </w:t>
      </w:r>
      <w:r w:rsidR="0051298E" w:rsidRPr="000D71A0">
        <w:rPr>
          <w:bCs/>
          <w:sz w:val="24"/>
          <w:szCs w:val="24"/>
        </w:rPr>
        <w:lastRenderedPageBreak/>
        <w:t xml:space="preserve">participating respondent, whether or not the respondent has returned a completed survey.  The postcard will reinforce the importance of the survey; it will thank respondents who have already responded and remind those who did not respond. </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51298E" w:rsidRPr="000D71A0" w:rsidRDefault="000723D8"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2) </w:t>
      </w:r>
      <w:r w:rsidR="0051298E" w:rsidRPr="000D71A0">
        <w:rPr>
          <w:bCs/>
          <w:sz w:val="24"/>
          <w:szCs w:val="24"/>
        </w:rPr>
        <w:t>One week from the postcard mailing, a report will be prepared which lists all respondents scheduled to receive the second survey mailing.  The list will include respondents who meet the following three criteria:</w:t>
      </w:r>
    </w:p>
    <w:p w:rsidR="0051298E" w:rsidRPr="000D71A0" w:rsidRDefault="0051298E" w:rsidP="008329D5">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Respondent was mailed the first survey three weeks before the second mail date</w:t>
      </w:r>
    </w:p>
    <w:p w:rsidR="0051298E" w:rsidRPr="000D71A0" w:rsidRDefault="0051298E" w:rsidP="008329D5">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Respondent has not returned a completed survey </w:t>
      </w:r>
    </w:p>
    <w:p w:rsidR="0051298E" w:rsidRPr="000D71A0" w:rsidRDefault="0051298E" w:rsidP="008329D5">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Respondent’s first mailing was not returned as undeliverable</w:t>
      </w:r>
      <w:r w:rsidR="002175D9" w:rsidRPr="000D71A0">
        <w:rPr>
          <w:bCs/>
          <w:sz w:val="24"/>
          <w:szCs w:val="24"/>
        </w:rPr>
        <w:t>.</w:t>
      </w:r>
      <w:r w:rsidRPr="000D71A0">
        <w:rPr>
          <w:bCs/>
          <w:sz w:val="24"/>
          <w:szCs w:val="24"/>
        </w:rPr>
        <w:t xml:space="preserve">  </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As with the initial survey mailing, the second packet will be sent via first class mail.  The steps involved in this mailing will be the same as the initial survey mailing.  However, the cover letter for the second mailing will be different from the initial cover letter.</w:t>
      </w:r>
    </w:p>
    <w:p w:rsidR="000723D8" w:rsidRPr="000D71A0" w:rsidRDefault="000723D8"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51298E" w:rsidRPr="000D71A0" w:rsidRDefault="000723D8"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3)  </w:t>
      </w:r>
      <w:r w:rsidR="0051298E" w:rsidRPr="000D71A0">
        <w:rPr>
          <w:bCs/>
          <w:sz w:val="24"/>
          <w:szCs w:val="24"/>
        </w:rPr>
        <w:t xml:space="preserve">Two weeks from the second mailing, a report will be prepared that lists all respondents scheduled to receive the third survey mailing.  The list will include respondents who meet the following three criteria: </w:t>
      </w:r>
    </w:p>
    <w:p w:rsidR="0051298E" w:rsidRPr="000D71A0" w:rsidRDefault="0051298E" w:rsidP="008329D5">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Respondent was mailed a second survey packet</w:t>
      </w:r>
    </w:p>
    <w:p w:rsidR="0051298E" w:rsidRPr="000D71A0" w:rsidRDefault="0051298E" w:rsidP="008329D5">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Respondent has not returned a completed survey </w:t>
      </w:r>
    </w:p>
    <w:p w:rsidR="0051298E" w:rsidRPr="000D71A0" w:rsidRDefault="0051298E" w:rsidP="008329D5">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Respondent’s first or second mailing was not returned as undeliverable  </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Similar to the initial survey mailing, the third packet will be sent via first class mail.  The steps involved in this mailing will be the same as the initial and second survey mailings.  However, the cover letter for the third mailing will be different from the initial and second survey cover letters.</w:t>
      </w:r>
    </w:p>
    <w:p w:rsidR="00176D79" w:rsidRPr="000D71A0" w:rsidRDefault="00176D7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176D79" w:rsidRPr="000D71A0" w:rsidRDefault="00176D7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u w:val="single"/>
        </w:rPr>
      </w:pPr>
      <w:r w:rsidRPr="000D71A0">
        <w:rPr>
          <w:bCs/>
          <w:sz w:val="24"/>
          <w:szCs w:val="24"/>
          <w:u w:val="single"/>
        </w:rPr>
        <w:t>Methods used to deal with non-response bias</w:t>
      </w:r>
    </w:p>
    <w:p w:rsidR="00176D79" w:rsidRPr="000D71A0" w:rsidRDefault="00176D7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We will use two sources of information</w:t>
      </w:r>
      <w:r w:rsidR="00BF0BAA" w:rsidRPr="000D71A0">
        <w:rPr>
          <w:bCs/>
          <w:sz w:val="24"/>
          <w:szCs w:val="24"/>
        </w:rPr>
        <w:t xml:space="preserve"> </w:t>
      </w:r>
      <w:r w:rsidRPr="000D71A0">
        <w:rPr>
          <w:bCs/>
          <w:sz w:val="24"/>
          <w:szCs w:val="24"/>
        </w:rPr>
        <w:t xml:space="preserve">to analyze the possibility of non-response bias.  </w:t>
      </w:r>
      <w:r w:rsidR="00AB4324" w:rsidRPr="000D71A0">
        <w:rPr>
          <w:bCs/>
          <w:sz w:val="24"/>
          <w:szCs w:val="24"/>
        </w:rPr>
        <w:t>First, the license database that will be used to draw a random sample has information on address and type of license, the latter of which may be a proxy for avidity or general interest in shellfish harvesting.  We can compare these for respondents and non-respondents.  A second source of information will come from questions asked during the telephone pre-contact survey, which will contain a small number of demographic and other questions that will enable us to make a similar comparison.</w:t>
      </w:r>
    </w:p>
    <w:p w:rsidR="00AB4324" w:rsidRPr="000D71A0" w:rsidRDefault="00AB4324"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p>
    <w:p w:rsidR="00384014" w:rsidRPr="000D71A0" w:rsidRDefault="006A4818"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Cs/>
          <w:sz w:val="24"/>
          <w:szCs w:val="24"/>
        </w:rPr>
      </w:pPr>
      <w:r w:rsidRPr="000D71A0">
        <w:rPr>
          <w:bCs/>
          <w:sz w:val="24"/>
          <w:szCs w:val="24"/>
        </w:rPr>
        <w:t xml:space="preserve">If respondents are found to be significantly different than non-respondents on a characteristic </w:t>
      </w:r>
      <w:r w:rsidR="00EE3090" w:rsidRPr="000D71A0">
        <w:rPr>
          <w:bCs/>
          <w:sz w:val="24"/>
          <w:szCs w:val="24"/>
        </w:rPr>
        <w:t>that is also contained in</w:t>
      </w:r>
      <w:r w:rsidRPr="000D71A0">
        <w:rPr>
          <w:bCs/>
          <w:sz w:val="24"/>
          <w:szCs w:val="24"/>
        </w:rPr>
        <w:t xml:space="preserve"> the license database or telephone pre-contact survey, </w:t>
      </w:r>
      <w:r w:rsidR="00BB1DBF" w:rsidRPr="000D71A0">
        <w:rPr>
          <w:bCs/>
          <w:sz w:val="24"/>
          <w:szCs w:val="24"/>
        </w:rPr>
        <w:t xml:space="preserve">weighting adjustments will be used to compensate for unit nonresponse in </w:t>
      </w:r>
      <w:r w:rsidR="002B599B" w:rsidRPr="000D71A0">
        <w:rPr>
          <w:bCs/>
          <w:sz w:val="24"/>
          <w:szCs w:val="24"/>
        </w:rPr>
        <w:t>subsequent analysis of the data</w:t>
      </w:r>
      <w:r w:rsidRPr="000D71A0">
        <w:rPr>
          <w:bCs/>
          <w:sz w:val="24"/>
          <w:szCs w:val="24"/>
        </w:rPr>
        <w:t>.</w:t>
      </w:r>
      <w:r w:rsidR="00C32307" w:rsidRPr="000D71A0">
        <w:rPr>
          <w:bCs/>
          <w:sz w:val="24"/>
          <w:szCs w:val="24"/>
        </w:rPr>
        <w:t xml:space="preserve">  </w:t>
      </w:r>
      <w:r w:rsidR="002C5F35" w:rsidRPr="000D71A0">
        <w:rPr>
          <w:bCs/>
          <w:sz w:val="24"/>
          <w:szCs w:val="24"/>
        </w:rPr>
        <w:t xml:space="preserve">Based on responses to similar surveys we've conducted in the past, we are not expecting significant levels of item </w:t>
      </w:r>
      <w:r w:rsidR="00C32307" w:rsidRPr="000D71A0">
        <w:rPr>
          <w:bCs/>
          <w:sz w:val="24"/>
          <w:szCs w:val="24"/>
        </w:rPr>
        <w:t>nonresponse</w:t>
      </w:r>
      <w:r w:rsidR="002C5F35" w:rsidRPr="000D71A0">
        <w:rPr>
          <w:bCs/>
          <w:sz w:val="24"/>
          <w:szCs w:val="24"/>
        </w:rPr>
        <w:t xml:space="preserve">.  </w:t>
      </w:r>
      <w:r w:rsidR="008C6205" w:rsidRPr="000D71A0">
        <w:rPr>
          <w:bCs/>
          <w:sz w:val="24"/>
          <w:szCs w:val="24"/>
        </w:rPr>
        <w:t>I</w:t>
      </w:r>
      <w:r w:rsidR="002C5F35" w:rsidRPr="000D71A0">
        <w:rPr>
          <w:bCs/>
          <w:sz w:val="24"/>
          <w:szCs w:val="24"/>
        </w:rPr>
        <w:t>f encountered</w:t>
      </w:r>
      <w:r w:rsidR="00C32307" w:rsidRPr="000D71A0">
        <w:rPr>
          <w:bCs/>
          <w:sz w:val="24"/>
          <w:szCs w:val="24"/>
        </w:rPr>
        <w:t xml:space="preserve">, </w:t>
      </w:r>
      <w:r w:rsidR="008C6205" w:rsidRPr="000D71A0">
        <w:rPr>
          <w:bCs/>
          <w:sz w:val="24"/>
          <w:szCs w:val="24"/>
        </w:rPr>
        <w:t xml:space="preserve">however, </w:t>
      </w:r>
      <w:r w:rsidR="00C32307" w:rsidRPr="000D71A0">
        <w:rPr>
          <w:bCs/>
          <w:sz w:val="24"/>
          <w:szCs w:val="24"/>
        </w:rPr>
        <w:t xml:space="preserve">we will </w:t>
      </w:r>
      <w:r w:rsidR="002C5F35" w:rsidRPr="000D71A0">
        <w:rPr>
          <w:bCs/>
          <w:sz w:val="24"/>
          <w:szCs w:val="24"/>
        </w:rPr>
        <w:t>consider using</w:t>
      </w:r>
      <w:r w:rsidR="00C32307" w:rsidRPr="000D71A0">
        <w:rPr>
          <w:bCs/>
          <w:sz w:val="24"/>
          <w:szCs w:val="24"/>
        </w:rPr>
        <w:t xml:space="preserve"> imputation or</w:t>
      </w:r>
      <w:r w:rsidR="008C6205" w:rsidRPr="000D71A0">
        <w:rPr>
          <w:bCs/>
          <w:sz w:val="24"/>
          <w:szCs w:val="24"/>
        </w:rPr>
        <w:t xml:space="preserve">, </w:t>
      </w:r>
      <w:r w:rsidR="00C32307" w:rsidRPr="000D71A0">
        <w:rPr>
          <w:bCs/>
          <w:sz w:val="24"/>
          <w:szCs w:val="24"/>
        </w:rPr>
        <w:t>depending on the severity of the item nonresponse</w:t>
      </w:r>
      <w:r w:rsidR="008C6205" w:rsidRPr="000D71A0">
        <w:rPr>
          <w:bCs/>
          <w:sz w:val="24"/>
          <w:szCs w:val="24"/>
        </w:rPr>
        <w:t xml:space="preserve">, </w:t>
      </w:r>
      <w:r w:rsidR="00C32307" w:rsidRPr="000D71A0">
        <w:rPr>
          <w:bCs/>
          <w:sz w:val="24"/>
          <w:szCs w:val="24"/>
        </w:rPr>
        <w:t xml:space="preserve">treat the record as unit nonresponse. </w:t>
      </w:r>
    </w:p>
    <w:p w:rsidR="0051298E" w:rsidRPr="000D71A0" w:rsidRDefault="0051298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4"/>
          <w:szCs w:val="24"/>
        </w:rPr>
      </w:pPr>
    </w:p>
    <w:p w:rsidR="004F26E9" w:rsidRPr="000D71A0" w:rsidRDefault="004F26E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sidRPr="000D71A0">
        <w:rPr>
          <w:b/>
          <w:bCs/>
          <w:sz w:val="24"/>
          <w:szCs w:val="24"/>
        </w:rPr>
        <w:t>4.  Describe any tests of procedures or methods to be undertaken. Tests are encouraged as effective means to refine collections, but if ten or more test respondents are involved OMB must give prior approval.</w:t>
      </w:r>
    </w:p>
    <w:p w:rsidR="004F26E9" w:rsidRPr="000D71A0" w:rsidRDefault="004F26E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p>
    <w:p w:rsidR="000E142A" w:rsidRPr="000D71A0" w:rsidRDefault="000723D8"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sidRPr="000D71A0">
        <w:rPr>
          <w:sz w:val="24"/>
          <w:szCs w:val="24"/>
        </w:rPr>
        <w:t xml:space="preserve">We </w:t>
      </w:r>
      <w:r w:rsidR="000E142A" w:rsidRPr="000D71A0">
        <w:rPr>
          <w:sz w:val="24"/>
          <w:szCs w:val="24"/>
        </w:rPr>
        <w:t>will conduct a formal pretest of the survey using all of the protocols that will be used in the final survey. The pretest will consist of 200 completed mail surveys.  The purpose of the pretest is to determine whether the survey instrument provides the data need</w:t>
      </w:r>
      <w:r w:rsidRPr="000D71A0">
        <w:rPr>
          <w:sz w:val="24"/>
          <w:szCs w:val="24"/>
        </w:rPr>
        <w:t>ed</w:t>
      </w:r>
      <w:r w:rsidR="000E142A" w:rsidRPr="000D71A0">
        <w:rPr>
          <w:sz w:val="24"/>
          <w:szCs w:val="24"/>
        </w:rPr>
        <w:t xml:space="preserve">, as well as to test survey procedures and protocol.  </w:t>
      </w:r>
      <w:r w:rsidR="00C622CE" w:rsidRPr="000D71A0">
        <w:rPr>
          <w:sz w:val="24"/>
          <w:szCs w:val="24"/>
        </w:rPr>
        <w:t>If the survey needs revision</w:t>
      </w:r>
      <w:r w:rsidR="00D65D54" w:rsidRPr="000D71A0">
        <w:rPr>
          <w:sz w:val="24"/>
          <w:szCs w:val="24"/>
        </w:rPr>
        <w:t>,</w:t>
      </w:r>
      <w:r w:rsidR="00C622CE" w:rsidRPr="000D71A0">
        <w:rPr>
          <w:sz w:val="24"/>
          <w:szCs w:val="24"/>
        </w:rPr>
        <w:t xml:space="preserve"> we will submit the revised instrument as part of a non-substantive change request.</w:t>
      </w:r>
    </w:p>
    <w:p w:rsidR="00C622CE" w:rsidRPr="000D71A0" w:rsidRDefault="00C622C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p>
    <w:p w:rsidR="00C622CE" w:rsidRPr="000D71A0" w:rsidRDefault="00C622CE"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p>
    <w:p w:rsidR="004F26E9" w:rsidRPr="000D71A0" w:rsidRDefault="004F26E9" w:rsidP="00832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 w:val="24"/>
          <w:szCs w:val="24"/>
        </w:rPr>
      </w:pPr>
      <w:r w:rsidRPr="000D71A0">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4F26E9" w:rsidRPr="000D71A0" w:rsidRDefault="007709FF" w:rsidP="008329D5">
      <w:pPr>
        <w:spacing w:line="276" w:lineRule="auto"/>
        <w:rPr>
          <w:sz w:val="24"/>
          <w:szCs w:val="24"/>
        </w:rPr>
      </w:pPr>
      <w:r w:rsidRPr="000D71A0">
        <w:rPr>
          <w:sz w:val="24"/>
          <w:szCs w:val="24"/>
        </w:rPr>
        <w:t>Mark Plummer</w:t>
      </w:r>
      <w:r w:rsidR="000A0EBE" w:rsidRPr="000D71A0">
        <w:rPr>
          <w:sz w:val="24"/>
          <w:szCs w:val="24"/>
        </w:rPr>
        <w:t xml:space="preserve"> (co-P.I.)</w:t>
      </w:r>
    </w:p>
    <w:p w:rsidR="000A0EBE" w:rsidRPr="000D71A0" w:rsidRDefault="000A0EBE" w:rsidP="008329D5">
      <w:pPr>
        <w:spacing w:line="276" w:lineRule="auto"/>
        <w:rPr>
          <w:sz w:val="24"/>
          <w:szCs w:val="24"/>
        </w:rPr>
      </w:pPr>
      <w:r w:rsidRPr="000D71A0">
        <w:rPr>
          <w:sz w:val="24"/>
          <w:szCs w:val="24"/>
        </w:rPr>
        <w:t>Northwest Fisheries Science Center</w:t>
      </w:r>
    </w:p>
    <w:p w:rsidR="000A0EBE" w:rsidRPr="000D71A0" w:rsidRDefault="000A0EBE" w:rsidP="008329D5">
      <w:pPr>
        <w:spacing w:line="276" w:lineRule="auto"/>
        <w:rPr>
          <w:sz w:val="24"/>
          <w:szCs w:val="24"/>
        </w:rPr>
      </w:pPr>
      <w:r w:rsidRPr="000D71A0">
        <w:rPr>
          <w:sz w:val="24"/>
          <w:szCs w:val="24"/>
        </w:rPr>
        <w:t xml:space="preserve">2725 </w:t>
      </w:r>
      <w:proofErr w:type="spellStart"/>
      <w:r w:rsidRPr="000D71A0">
        <w:rPr>
          <w:sz w:val="24"/>
          <w:szCs w:val="24"/>
        </w:rPr>
        <w:t>Montlake</w:t>
      </w:r>
      <w:proofErr w:type="spellEnd"/>
      <w:r w:rsidRPr="000D71A0">
        <w:rPr>
          <w:sz w:val="24"/>
          <w:szCs w:val="24"/>
        </w:rPr>
        <w:t xml:space="preserve"> Blvd. East</w:t>
      </w:r>
    </w:p>
    <w:p w:rsidR="008329D5" w:rsidRPr="000D71A0" w:rsidRDefault="000A0EBE" w:rsidP="008329D5">
      <w:pPr>
        <w:spacing w:line="276" w:lineRule="auto"/>
        <w:rPr>
          <w:sz w:val="24"/>
          <w:szCs w:val="24"/>
        </w:rPr>
      </w:pPr>
      <w:r w:rsidRPr="000D71A0">
        <w:rPr>
          <w:sz w:val="24"/>
          <w:szCs w:val="24"/>
        </w:rPr>
        <w:t>Seattle, WA 98112-2097</w:t>
      </w:r>
      <w:r w:rsidR="008329D5" w:rsidRPr="000D71A0">
        <w:rPr>
          <w:sz w:val="24"/>
          <w:szCs w:val="24"/>
        </w:rPr>
        <w:t xml:space="preserve"> </w:t>
      </w:r>
    </w:p>
    <w:p w:rsidR="000A0EBE" w:rsidRPr="000D71A0" w:rsidRDefault="008329D5" w:rsidP="008329D5">
      <w:pPr>
        <w:spacing w:line="276" w:lineRule="auto"/>
        <w:rPr>
          <w:sz w:val="24"/>
          <w:szCs w:val="24"/>
        </w:rPr>
      </w:pPr>
      <w:r w:rsidRPr="000D71A0">
        <w:rPr>
          <w:sz w:val="24"/>
          <w:szCs w:val="24"/>
        </w:rPr>
        <w:t>Phone: 206-860-3492</w:t>
      </w:r>
    </w:p>
    <w:p w:rsidR="000A0EBE" w:rsidRPr="000D71A0" w:rsidRDefault="000A0EBE" w:rsidP="008329D5">
      <w:pPr>
        <w:spacing w:line="276" w:lineRule="auto"/>
        <w:rPr>
          <w:sz w:val="24"/>
          <w:szCs w:val="24"/>
        </w:rPr>
      </w:pPr>
    </w:p>
    <w:p w:rsidR="007709FF" w:rsidRPr="000D71A0" w:rsidRDefault="007709FF" w:rsidP="008329D5">
      <w:pPr>
        <w:spacing w:line="276" w:lineRule="auto"/>
        <w:rPr>
          <w:sz w:val="24"/>
          <w:szCs w:val="24"/>
        </w:rPr>
      </w:pPr>
      <w:r w:rsidRPr="000D71A0">
        <w:rPr>
          <w:sz w:val="24"/>
          <w:szCs w:val="24"/>
        </w:rPr>
        <w:t>Leif Anderson</w:t>
      </w:r>
      <w:r w:rsidR="000A0EBE" w:rsidRPr="000D71A0">
        <w:rPr>
          <w:sz w:val="24"/>
          <w:szCs w:val="24"/>
        </w:rPr>
        <w:t xml:space="preserve"> (co-P.I.)</w:t>
      </w:r>
    </w:p>
    <w:p w:rsidR="000A0EBE" w:rsidRPr="000D71A0" w:rsidRDefault="000A0EBE" w:rsidP="008329D5">
      <w:pPr>
        <w:spacing w:line="276" w:lineRule="auto"/>
        <w:rPr>
          <w:sz w:val="24"/>
          <w:szCs w:val="24"/>
        </w:rPr>
      </w:pPr>
      <w:r w:rsidRPr="000D71A0">
        <w:rPr>
          <w:sz w:val="24"/>
          <w:szCs w:val="24"/>
        </w:rPr>
        <w:t>Northwest Fisheries Science Center</w:t>
      </w:r>
    </w:p>
    <w:p w:rsidR="000A0EBE" w:rsidRPr="000D71A0" w:rsidRDefault="000A0EBE" w:rsidP="008329D5">
      <w:pPr>
        <w:spacing w:line="276" w:lineRule="auto"/>
        <w:rPr>
          <w:sz w:val="24"/>
          <w:szCs w:val="24"/>
        </w:rPr>
      </w:pPr>
      <w:r w:rsidRPr="000D71A0">
        <w:rPr>
          <w:sz w:val="24"/>
          <w:szCs w:val="24"/>
        </w:rPr>
        <w:t xml:space="preserve">2725 </w:t>
      </w:r>
      <w:proofErr w:type="spellStart"/>
      <w:r w:rsidRPr="000D71A0">
        <w:rPr>
          <w:sz w:val="24"/>
          <w:szCs w:val="24"/>
        </w:rPr>
        <w:t>Montlake</w:t>
      </w:r>
      <w:proofErr w:type="spellEnd"/>
      <w:r w:rsidRPr="000D71A0">
        <w:rPr>
          <w:sz w:val="24"/>
          <w:szCs w:val="24"/>
        </w:rPr>
        <w:t xml:space="preserve"> Blvd. East</w:t>
      </w:r>
    </w:p>
    <w:p w:rsidR="000A0EBE" w:rsidRPr="000D71A0" w:rsidRDefault="000A0EBE" w:rsidP="008329D5">
      <w:pPr>
        <w:spacing w:line="276" w:lineRule="auto"/>
        <w:rPr>
          <w:sz w:val="24"/>
          <w:szCs w:val="24"/>
        </w:rPr>
      </w:pPr>
      <w:r w:rsidRPr="000D71A0">
        <w:rPr>
          <w:sz w:val="24"/>
          <w:szCs w:val="24"/>
        </w:rPr>
        <w:t>Seattle, WA 98112-2097</w:t>
      </w:r>
    </w:p>
    <w:p w:rsidR="008329D5" w:rsidRPr="000D71A0" w:rsidRDefault="008329D5" w:rsidP="008329D5">
      <w:pPr>
        <w:spacing w:line="276" w:lineRule="auto"/>
        <w:rPr>
          <w:sz w:val="24"/>
          <w:szCs w:val="24"/>
        </w:rPr>
      </w:pPr>
      <w:r w:rsidRPr="000D71A0">
        <w:rPr>
          <w:sz w:val="24"/>
          <w:szCs w:val="24"/>
        </w:rPr>
        <w:t>Phone: 206-302-2403</w:t>
      </w:r>
    </w:p>
    <w:p w:rsidR="008329D5" w:rsidRPr="000D71A0" w:rsidRDefault="008329D5" w:rsidP="008329D5">
      <w:pPr>
        <w:spacing w:line="276" w:lineRule="auto"/>
        <w:rPr>
          <w:sz w:val="24"/>
          <w:szCs w:val="24"/>
        </w:rPr>
      </w:pPr>
    </w:p>
    <w:p w:rsidR="007709FF" w:rsidRPr="000D71A0" w:rsidRDefault="007709FF" w:rsidP="008329D5">
      <w:pPr>
        <w:spacing w:line="276" w:lineRule="auto"/>
        <w:rPr>
          <w:sz w:val="24"/>
          <w:szCs w:val="24"/>
        </w:rPr>
      </w:pPr>
      <w:r w:rsidRPr="000D71A0">
        <w:rPr>
          <w:sz w:val="24"/>
          <w:szCs w:val="24"/>
        </w:rPr>
        <w:t>Todd Lee (consultant)</w:t>
      </w:r>
    </w:p>
    <w:p w:rsidR="000A0EBE" w:rsidRPr="000D71A0" w:rsidRDefault="000A0EBE" w:rsidP="008329D5">
      <w:pPr>
        <w:spacing w:line="276" w:lineRule="auto"/>
        <w:rPr>
          <w:sz w:val="24"/>
          <w:szCs w:val="24"/>
        </w:rPr>
      </w:pPr>
      <w:r w:rsidRPr="000D71A0">
        <w:rPr>
          <w:sz w:val="24"/>
          <w:szCs w:val="24"/>
        </w:rPr>
        <w:t>Northwest Fisheries Science Center</w:t>
      </w:r>
    </w:p>
    <w:p w:rsidR="000A0EBE" w:rsidRPr="000D71A0" w:rsidRDefault="000A0EBE" w:rsidP="008329D5">
      <w:pPr>
        <w:spacing w:line="276" w:lineRule="auto"/>
        <w:rPr>
          <w:sz w:val="24"/>
          <w:szCs w:val="24"/>
        </w:rPr>
      </w:pPr>
      <w:r w:rsidRPr="000D71A0">
        <w:rPr>
          <w:sz w:val="24"/>
          <w:szCs w:val="24"/>
        </w:rPr>
        <w:t xml:space="preserve">2725 </w:t>
      </w:r>
      <w:proofErr w:type="spellStart"/>
      <w:r w:rsidRPr="000D71A0">
        <w:rPr>
          <w:sz w:val="24"/>
          <w:szCs w:val="24"/>
        </w:rPr>
        <w:t>Montlake</w:t>
      </w:r>
      <w:proofErr w:type="spellEnd"/>
      <w:r w:rsidRPr="000D71A0">
        <w:rPr>
          <w:sz w:val="24"/>
          <w:szCs w:val="24"/>
        </w:rPr>
        <w:t xml:space="preserve"> Blvd. East</w:t>
      </w:r>
    </w:p>
    <w:p w:rsidR="000A0EBE" w:rsidRPr="000D71A0" w:rsidRDefault="000A0EBE" w:rsidP="008329D5">
      <w:pPr>
        <w:spacing w:line="276" w:lineRule="auto"/>
        <w:rPr>
          <w:sz w:val="24"/>
          <w:szCs w:val="24"/>
        </w:rPr>
      </w:pPr>
      <w:r w:rsidRPr="000D71A0">
        <w:rPr>
          <w:sz w:val="24"/>
          <w:szCs w:val="24"/>
        </w:rPr>
        <w:t>Seattle, WA 98112-2097</w:t>
      </w:r>
    </w:p>
    <w:p w:rsidR="008329D5" w:rsidRPr="000D71A0" w:rsidRDefault="008329D5" w:rsidP="008329D5">
      <w:pPr>
        <w:spacing w:line="276" w:lineRule="auto"/>
        <w:rPr>
          <w:sz w:val="24"/>
          <w:szCs w:val="24"/>
        </w:rPr>
      </w:pPr>
      <w:r w:rsidRPr="000D71A0">
        <w:rPr>
          <w:sz w:val="24"/>
          <w:szCs w:val="24"/>
        </w:rPr>
        <w:t>Phone: 206-302-2436</w:t>
      </w:r>
    </w:p>
    <w:p w:rsidR="008329D5" w:rsidRPr="000D71A0" w:rsidRDefault="008329D5" w:rsidP="008329D5">
      <w:pPr>
        <w:spacing w:line="276" w:lineRule="auto"/>
        <w:rPr>
          <w:sz w:val="24"/>
          <w:szCs w:val="24"/>
        </w:rPr>
      </w:pPr>
    </w:p>
    <w:p w:rsidR="007709FF" w:rsidRPr="000D71A0" w:rsidRDefault="007709FF" w:rsidP="008329D5">
      <w:pPr>
        <w:spacing w:line="276" w:lineRule="auto"/>
        <w:rPr>
          <w:sz w:val="24"/>
          <w:szCs w:val="24"/>
        </w:rPr>
      </w:pPr>
      <w:r w:rsidRPr="000D71A0">
        <w:rPr>
          <w:sz w:val="24"/>
          <w:szCs w:val="24"/>
        </w:rPr>
        <w:t>Gilmore Research Group</w:t>
      </w:r>
      <w:r w:rsidR="000A0EBE" w:rsidRPr="000D71A0">
        <w:rPr>
          <w:sz w:val="24"/>
          <w:szCs w:val="24"/>
        </w:rPr>
        <w:t xml:space="preserve"> (survey contractor)</w:t>
      </w:r>
    </w:p>
    <w:p w:rsidR="000A0EBE" w:rsidRPr="000D71A0" w:rsidRDefault="000A0EBE" w:rsidP="008329D5">
      <w:pPr>
        <w:spacing w:line="276" w:lineRule="auto"/>
        <w:rPr>
          <w:sz w:val="24"/>
          <w:szCs w:val="24"/>
        </w:rPr>
      </w:pPr>
      <w:r w:rsidRPr="000D71A0">
        <w:rPr>
          <w:sz w:val="24"/>
          <w:szCs w:val="24"/>
        </w:rPr>
        <w:t>2101 4th Avenue</w:t>
      </w:r>
    </w:p>
    <w:p w:rsidR="000A0EBE" w:rsidRPr="000D71A0" w:rsidRDefault="000A0EBE" w:rsidP="008329D5">
      <w:pPr>
        <w:spacing w:line="276" w:lineRule="auto"/>
        <w:rPr>
          <w:sz w:val="24"/>
          <w:szCs w:val="24"/>
        </w:rPr>
      </w:pPr>
      <w:r w:rsidRPr="000D71A0">
        <w:rPr>
          <w:sz w:val="24"/>
          <w:szCs w:val="24"/>
        </w:rPr>
        <w:t>Seattle, WA 98121</w:t>
      </w:r>
    </w:p>
    <w:p w:rsidR="000A0EBE" w:rsidRDefault="000A0EBE" w:rsidP="008329D5">
      <w:pPr>
        <w:spacing w:line="276" w:lineRule="auto"/>
        <w:rPr>
          <w:sz w:val="24"/>
          <w:szCs w:val="24"/>
        </w:rPr>
      </w:pPr>
      <w:r w:rsidRPr="000D71A0">
        <w:rPr>
          <w:sz w:val="24"/>
          <w:szCs w:val="24"/>
        </w:rPr>
        <w:t>Phone: 206-726-5555</w:t>
      </w:r>
    </w:p>
    <w:sectPr w:rsidR="000A0EBE" w:rsidSect="0076176D">
      <w:footnotePr>
        <w:numRestart w:val="eachSect"/>
      </w:footnotePr>
      <w:endnotePr>
        <w:numFmt w:val="decimal"/>
      </w:endnotePr>
      <w:type w:val="nextColumn"/>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6C9" w:rsidRDefault="00FB66C9">
      <w:r>
        <w:separator/>
      </w:r>
    </w:p>
  </w:endnote>
  <w:endnote w:type="continuationSeparator" w:id="0">
    <w:p w:rsidR="00FB66C9" w:rsidRDefault="00FB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2354"/>
      <w:docPartObj>
        <w:docPartGallery w:val="Page Numbers (Bottom of Page)"/>
        <w:docPartUnique/>
      </w:docPartObj>
    </w:sdtPr>
    <w:sdtEndPr>
      <w:rPr>
        <w:noProof/>
      </w:rPr>
    </w:sdtEndPr>
    <w:sdtContent>
      <w:p w:rsidR="00802DDB" w:rsidRDefault="00802DDB">
        <w:pPr>
          <w:pStyle w:val="Footer"/>
          <w:jc w:val="center"/>
        </w:pPr>
        <w:r>
          <w:fldChar w:fldCharType="begin"/>
        </w:r>
        <w:r>
          <w:instrText xml:space="preserve"> PAGE   \* MERGEFORMAT </w:instrText>
        </w:r>
        <w:r>
          <w:fldChar w:fldCharType="separate"/>
        </w:r>
        <w:r w:rsidR="00C22632">
          <w:rPr>
            <w:noProof/>
          </w:rPr>
          <w:t>1</w:t>
        </w:r>
        <w:r>
          <w:rPr>
            <w:noProof/>
          </w:rPr>
          <w:fldChar w:fldCharType="end"/>
        </w:r>
      </w:p>
    </w:sdtContent>
  </w:sdt>
  <w:p w:rsidR="00802DDB" w:rsidRDefault="00802DDB" w:rsidP="00761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6C9" w:rsidRDefault="00FB66C9">
      <w:r>
        <w:separator/>
      </w:r>
    </w:p>
  </w:footnote>
  <w:footnote w:type="continuationSeparator" w:id="0">
    <w:p w:rsidR="00FB66C9" w:rsidRDefault="00FB6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597B"/>
    <w:multiLevelType w:val="hybridMultilevel"/>
    <w:tmpl w:val="2F647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262E5"/>
    <w:multiLevelType w:val="hybridMultilevel"/>
    <w:tmpl w:val="781C6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9494F"/>
    <w:multiLevelType w:val="hybridMultilevel"/>
    <w:tmpl w:val="1C14B6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00C7E48"/>
    <w:multiLevelType w:val="hybridMultilevel"/>
    <w:tmpl w:val="D25C9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21598"/>
    <w:multiLevelType w:val="hybridMultilevel"/>
    <w:tmpl w:val="497A45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7915642C"/>
    <w:multiLevelType w:val="hybridMultilevel"/>
    <w:tmpl w:val="29201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7670"/>
    <w:rsid w:val="000156F0"/>
    <w:rsid w:val="00021D43"/>
    <w:rsid w:val="00027575"/>
    <w:rsid w:val="000338C0"/>
    <w:rsid w:val="000501D6"/>
    <w:rsid w:val="0005083B"/>
    <w:rsid w:val="000630E3"/>
    <w:rsid w:val="00063D79"/>
    <w:rsid w:val="000664D7"/>
    <w:rsid w:val="000723D8"/>
    <w:rsid w:val="00094A7C"/>
    <w:rsid w:val="000A0EBE"/>
    <w:rsid w:val="000A4AAF"/>
    <w:rsid w:val="000D6863"/>
    <w:rsid w:val="000D71A0"/>
    <w:rsid w:val="000E142A"/>
    <w:rsid w:val="0010510A"/>
    <w:rsid w:val="00107F5D"/>
    <w:rsid w:val="00134AFD"/>
    <w:rsid w:val="001412C2"/>
    <w:rsid w:val="00164B6E"/>
    <w:rsid w:val="00176D79"/>
    <w:rsid w:val="00187D2C"/>
    <w:rsid w:val="00192349"/>
    <w:rsid w:val="001926BF"/>
    <w:rsid w:val="0019404E"/>
    <w:rsid w:val="001965D3"/>
    <w:rsid w:val="001A62F9"/>
    <w:rsid w:val="001A68BE"/>
    <w:rsid w:val="001B2ED2"/>
    <w:rsid w:val="001C05E2"/>
    <w:rsid w:val="001D44B1"/>
    <w:rsid w:val="001E6F72"/>
    <w:rsid w:val="002175D9"/>
    <w:rsid w:val="00234467"/>
    <w:rsid w:val="00240D77"/>
    <w:rsid w:val="002B19D5"/>
    <w:rsid w:val="002B599B"/>
    <w:rsid w:val="002C5F35"/>
    <w:rsid w:val="002C64B3"/>
    <w:rsid w:val="002D58C3"/>
    <w:rsid w:val="002D63FC"/>
    <w:rsid w:val="002D7FEF"/>
    <w:rsid w:val="002F575D"/>
    <w:rsid w:val="00306BDF"/>
    <w:rsid w:val="00343240"/>
    <w:rsid w:val="00350CCA"/>
    <w:rsid w:val="003674D3"/>
    <w:rsid w:val="00384014"/>
    <w:rsid w:val="003869CD"/>
    <w:rsid w:val="003918C1"/>
    <w:rsid w:val="003B6331"/>
    <w:rsid w:val="003C3C5D"/>
    <w:rsid w:val="003D7D59"/>
    <w:rsid w:val="0041687A"/>
    <w:rsid w:val="00416C01"/>
    <w:rsid w:val="00426910"/>
    <w:rsid w:val="004368C0"/>
    <w:rsid w:val="00450E6E"/>
    <w:rsid w:val="00455C5D"/>
    <w:rsid w:val="004561D0"/>
    <w:rsid w:val="004C1FDC"/>
    <w:rsid w:val="004C2645"/>
    <w:rsid w:val="004E0968"/>
    <w:rsid w:val="004F1D60"/>
    <w:rsid w:val="004F26E9"/>
    <w:rsid w:val="004F3D9B"/>
    <w:rsid w:val="004F5733"/>
    <w:rsid w:val="00504B7F"/>
    <w:rsid w:val="005066E1"/>
    <w:rsid w:val="0051298E"/>
    <w:rsid w:val="005214BD"/>
    <w:rsid w:val="00530179"/>
    <w:rsid w:val="00532DD5"/>
    <w:rsid w:val="00546F8F"/>
    <w:rsid w:val="00567DFA"/>
    <w:rsid w:val="005A0690"/>
    <w:rsid w:val="005A6D0E"/>
    <w:rsid w:val="005C09C2"/>
    <w:rsid w:val="005C51E8"/>
    <w:rsid w:val="005C5392"/>
    <w:rsid w:val="006160EE"/>
    <w:rsid w:val="00622FEB"/>
    <w:rsid w:val="00623505"/>
    <w:rsid w:val="00623EC3"/>
    <w:rsid w:val="006262E3"/>
    <w:rsid w:val="00641796"/>
    <w:rsid w:val="006632D0"/>
    <w:rsid w:val="00666DC3"/>
    <w:rsid w:val="00675F27"/>
    <w:rsid w:val="00693EAC"/>
    <w:rsid w:val="0069469F"/>
    <w:rsid w:val="006A4818"/>
    <w:rsid w:val="006A4F17"/>
    <w:rsid w:val="006C64CF"/>
    <w:rsid w:val="006D2712"/>
    <w:rsid w:val="006D7F4A"/>
    <w:rsid w:val="00705013"/>
    <w:rsid w:val="007122C4"/>
    <w:rsid w:val="00725C5C"/>
    <w:rsid w:val="00726773"/>
    <w:rsid w:val="00743190"/>
    <w:rsid w:val="00751C6E"/>
    <w:rsid w:val="007545F7"/>
    <w:rsid w:val="0076176D"/>
    <w:rsid w:val="0076677C"/>
    <w:rsid w:val="007709FF"/>
    <w:rsid w:val="00775893"/>
    <w:rsid w:val="00787310"/>
    <w:rsid w:val="007A46E5"/>
    <w:rsid w:val="007C551B"/>
    <w:rsid w:val="007D3853"/>
    <w:rsid w:val="007D555E"/>
    <w:rsid w:val="007D56A7"/>
    <w:rsid w:val="007F669B"/>
    <w:rsid w:val="00802DDB"/>
    <w:rsid w:val="0081138C"/>
    <w:rsid w:val="008329D5"/>
    <w:rsid w:val="00836F89"/>
    <w:rsid w:val="0085697D"/>
    <w:rsid w:val="00877D52"/>
    <w:rsid w:val="008A66ED"/>
    <w:rsid w:val="008A6BFD"/>
    <w:rsid w:val="008C6205"/>
    <w:rsid w:val="008D5A96"/>
    <w:rsid w:val="008E317C"/>
    <w:rsid w:val="008F3FD3"/>
    <w:rsid w:val="0094701F"/>
    <w:rsid w:val="00947A3B"/>
    <w:rsid w:val="00950E4E"/>
    <w:rsid w:val="009529B4"/>
    <w:rsid w:val="0095346C"/>
    <w:rsid w:val="00961DAA"/>
    <w:rsid w:val="009801BD"/>
    <w:rsid w:val="009817D0"/>
    <w:rsid w:val="009824DE"/>
    <w:rsid w:val="009867C0"/>
    <w:rsid w:val="009901CA"/>
    <w:rsid w:val="009955D1"/>
    <w:rsid w:val="009A419F"/>
    <w:rsid w:val="009F25AA"/>
    <w:rsid w:val="009F26EC"/>
    <w:rsid w:val="00A03CE3"/>
    <w:rsid w:val="00A26071"/>
    <w:rsid w:val="00A52249"/>
    <w:rsid w:val="00A66EF6"/>
    <w:rsid w:val="00A813A4"/>
    <w:rsid w:val="00A83302"/>
    <w:rsid w:val="00AB4324"/>
    <w:rsid w:val="00B0437B"/>
    <w:rsid w:val="00B2297F"/>
    <w:rsid w:val="00B40770"/>
    <w:rsid w:val="00B72984"/>
    <w:rsid w:val="00B76C67"/>
    <w:rsid w:val="00BA6B19"/>
    <w:rsid w:val="00BA7FF9"/>
    <w:rsid w:val="00BB1DBF"/>
    <w:rsid w:val="00BB6CCB"/>
    <w:rsid w:val="00BD502B"/>
    <w:rsid w:val="00BE7320"/>
    <w:rsid w:val="00BF0BAA"/>
    <w:rsid w:val="00C0591E"/>
    <w:rsid w:val="00C1025A"/>
    <w:rsid w:val="00C22632"/>
    <w:rsid w:val="00C32307"/>
    <w:rsid w:val="00C478C0"/>
    <w:rsid w:val="00C54EA5"/>
    <w:rsid w:val="00C622CE"/>
    <w:rsid w:val="00C855F7"/>
    <w:rsid w:val="00CB436E"/>
    <w:rsid w:val="00CB4601"/>
    <w:rsid w:val="00CC6E37"/>
    <w:rsid w:val="00CE1E61"/>
    <w:rsid w:val="00CF2471"/>
    <w:rsid w:val="00D0334A"/>
    <w:rsid w:val="00D260F4"/>
    <w:rsid w:val="00D269FB"/>
    <w:rsid w:val="00D3423F"/>
    <w:rsid w:val="00D42D7B"/>
    <w:rsid w:val="00D44343"/>
    <w:rsid w:val="00D53B1E"/>
    <w:rsid w:val="00D65D54"/>
    <w:rsid w:val="00D70E85"/>
    <w:rsid w:val="00D90AEB"/>
    <w:rsid w:val="00DE75AC"/>
    <w:rsid w:val="00DF31D6"/>
    <w:rsid w:val="00E06ECC"/>
    <w:rsid w:val="00E166E6"/>
    <w:rsid w:val="00E24540"/>
    <w:rsid w:val="00E30250"/>
    <w:rsid w:val="00E50E94"/>
    <w:rsid w:val="00E60736"/>
    <w:rsid w:val="00E82487"/>
    <w:rsid w:val="00E84DDF"/>
    <w:rsid w:val="00E91379"/>
    <w:rsid w:val="00EA4A32"/>
    <w:rsid w:val="00EB26A0"/>
    <w:rsid w:val="00ED163C"/>
    <w:rsid w:val="00ED5B61"/>
    <w:rsid w:val="00EE3090"/>
    <w:rsid w:val="00EE4A8A"/>
    <w:rsid w:val="00EF0215"/>
    <w:rsid w:val="00F16BFA"/>
    <w:rsid w:val="00F3196D"/>
    <w:rsid w:val="00F5268D"/>
    <w:rsid w:val="00F53F54"/>
    <w:rsid w:val="00F56A41"/>
    <w:rsid w:val="00F760B5"/>
    <w:rsid w:val="00F769F1"/>
    <w:rsid w:val="00FB66C9"/>
    <w:rsid w:val="00FD2FB2"/>
    <w:rsid w:val="00FE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link w:val="FootnoteTextChar"/>
    <w:rsid w:val="00EA4A32"/>
    <w:pPr>
      <w:widowControl/>
      <w:autoSpaceDE/>
      <w:autoSpaceDN/>
      <w:adjustRightInd/>
    </w:pPr>
  </w:style>
  <w:style w:type="character" w:customStyle="1" w:styleId="FootnoteTextChar">
    <w:name w:val="Footnote Text Char"/>
    <w:basedOn w:val="DefaultParagraphFont"/>
    <w:link w:val="FootnoteText"/>
    <w:rsid w:val="00EA4A32"/>
  </w:style>
  <w:style w:type="character" w:styleId="FootnoteReference">
    <w:name w:val="footnote reference"/>
    <w:rsid w:val="00EA4A32"/>
    <w:rPr>
      <w:vertAlign w:val="superscript"/>
    </w:rPr>
  </w:style>
  <w:style w:type="table" w:styleId="TableGrid">
    <w:name w:val="Table Grid"/>
    <w:basedOn w:val="TableNormal"/>
    <w:uiPriority w:val="59"/>
    <w:rsid w:val="00EA4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813A4"/>
    <w:rPr>
      <w:rFonts w:ascii="Tahoma" w:hAnsi="Tahoma"/>
      <w:sz w:val="16"/>
      <w:szCs w:val="16"/>
      <w:lang w:val="x-none" w:eastAsia="x-none"/>
    </w:rPr>
  </w:style>
  <w:style w:type="character" w:customStyle="1" w:styleId="BalloonTextChar">
    <w:name w:val="Balloon Text Char"/>
    <w:link w:val="BalloonText"/>
    <w:rsid w:val="00A813A4"/>
    <w:rPr>
      <w:rFonts w:ascii="Tahoma" w:hAnsi="Tahoma" w:cs="Tahoma"/>
      <w:sz w:val="16"/>
      <w:szCs w:val="16"/>
    </w:rPr>
  </w:style>
  <w:style w:type="character" w:styleId="CommentReference">
    <w:name w:val="annotation reference"/>
    <w:rsid w:val="009817D0"/>
    <w:rPr>
      <w:sz w:val="16"/>
      <w:szCs w:val="16"/>
    </w:rPr>
  </w:style>
  <w:style w:type="paragraph" w:styleId="CommentText">
    <w:name w:val="annotation text"/>
    <w:basedOn w:val="Normal"/>
    <w:link w:val="CommentTextChar"/>
    <w:rsid w:val="009817D0"/>
  </w:style>
  <w:style w:type="character" w:customStyle="1" w:styleId="CommentTextChar">
    <w:name w:val="Comment Text Char"/>
    <w:basedOn w:val="DefaultParagraphFont"/>
    <w:link w:val="CommentText"/>
    <w:rsid w:val="009817D0"/>
  </w:style>
  <w:style w:type="paragraph" w:styleId="CommentSubject">
    <w:name w:val="annotation subject"/>
    <w:basedOn w:val="CommentText"/>
    <w:next w:val="CommentText"/>
    <w:link w:val="CommentSubjectChar"/>
    <w:rsid w:val="009817D0"/>
    <w:rPr>
      <w:b/>
      <w:bCs/>
    </w:rPr>
  </w:style>
  <w:style w:type="character" w:customStyle="1" w:styleId="CommentSubjectChar">
    <w:name w:val="Comment Subject Char"/>
    <w:link w:val="CommentSubject"/>
    <w:rsid w:val="009817D0"/>
    <w:rPr>
      <w:b/>
      <w:bCs/>
    </w:rPr>
  </w:style>
  <w:style w:type="paragraph" w:styleId="ListParagraph">
    <w:name w:val="List Paragraph"/>
    <w:basedOn w:val="Normal"/>
    <w:uiPriority w:val="34"/>
    <w:qFormat/>
    <w:rsid w:val="00B72984"/>
    <w:pPr>
      <w:ind w:left="720"/>
      <w:contextualSpacing/>
    </w:pPr>
  </w:style>
  <w:style w:type="character" w:styleId="Hyperlink">
    <w:name w:val="Hyperlink"/>
    <w:basedOn w:val="DefaultParagraphFont"/>
    <w:rsid w:val="00C0591E"/>
    <w:rPr>
      <w:color w:val="0000FF" w:themeColor="hyperlink"/>
      <w:u w:val="single"/>
    </w:rPr>
  </w:style>
  <w:style w:type="character" w:customStyle="1" w:styleId="FooterChar">
    <w:name w:val="Footer Char"/>
    <w:basedOn w:val="DefaultParagraphFont"/>
    <w:link w:val="Footer"/>
    <w:uiPriority w:val="99"/>
    <w:rsid w:val="00187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link w:val="FootnoteTextChar"/>
    <w:rsid w:val="00EA4A32"/>
    <w:pPr>
      <w:widowControl/>
      <w:autoSpaceDE/>
      <w:autoSpaceDN/>
      <w:adjustRightInd/>
    </w:pPr>
  </w:style>
  <w:style w:type="character" w:customStyle="1" w:styleId="FootnoteTextChar">
    <w:name w:val="Footnote Text Char"/>
    <w:basedOn w:val="DefaultParagraphFont"/>
    <w:link w:val="FootnoteText"/>
    <w:rsid w:val="00EA4A32"/>
  </w:style>
  <w:style w:type="character" w:styleId="FootnoteReference">
    <w:name w:val="footnote reference"/>
    <w:rsid w:val="00EA4A32"/>
    <w:rPr>
      <w:vertAlign w:val="superscript"/>
    </w:rPr>
  </w:style>
  <w:style w:type="table" w:styleId="TableGrid">
    <w:name w:val="Table Grid"/>
    <w:basedOn w:val="TableNormal"/>
    <w:uiPriority w:val="59"/>
    <w:rsid w:val="00EA4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813A4"/>
    <w:rPr>
      <w:rFonts w:ascii="Tahoma" w:hAnsi="Tahoma"/>
      <w:sz w:val="16"/>
      <w:szCs w:val="16"/>
      <w:lang w:val="x-none" w:eastAsia="x-none"/>
    </w:rPr>
  </w:style>
  <w:style w:type="character" w:customStyle="1" w:styleId="BalloonTextChar">
    <w:name w:val="Balloon Text Char"/>
    <w:link w:val="BalloonText"/>
    <w:rsid w:val="00A813A4"/>
    <w:rPr>
      <w:rFonts w:ascii="Tahoma" w:hAnsi="Tahoma" w:cs="Tahoma"/>
      <w:sz w:val="16"/>
      <w:szCs w:val="16"/>
    </w:rPr>
  </w:style>
  <w:style w:type="character" w:styleId="CommentReference">
    <w:name w:val="annotation reference"/>
    <w:rsid w:val="009817D0"/>
    <w:rPr>
      <w:sz w:val="16"/>
      <w:szCs w:val="16"/>
    </w:rPr>
  </w:style>
  <w:style w:type="paragraph" w:styleId="CommentText">
    <w:name w:val="annotation text"/>
    <w:basedOn w:val="Normal"/>
    <w:link w:val="CommentTextChar"/>
    <w:rsid w:val="009817D0"/>
  </w:style>
  <w:style w:type="character" w:customStyle="1" w:styleId="CommentTextChar">
    <w:name w:val="Comment Text Char"/>
    <w:basedOn w:val="DefaultParagraphFont"/>
    <w:link w:val="CommentText"/>
    <w:rsid w:val="009817D0"/>
  </w:style>
  <w:style w:type="paragraph" w:styleId="CommentSubject">
    <w:name w:val="annotation subject"/>
    <w:basedOn w:val="CommentText"/>
    <w:next w:val="CommentText"/>
    <w:link w:val="CommentSubjectChar"/>
    <w:rsid w:val="009817D0"/>
    <w:rPr>
      <w:b/>
      <w:bCs/>
    </w:rPr>
  </w:style>
  <w:style w:type="character" w:customStyle="1" w:styleId="CommentSubjectChar">
    <w:name w:val="Comment Subject Char"/>
    <w:link w:val="CommentSubject"/>
    <w:rsid w:val="009817D0"/>
    <w:rPr>
      <w:b/>
      <w:bCs/>
    </w:rPr>
  </w:style>
  <w:style w:type="paragraph" w:styleId="ListParagraph">
    <w:name w:val="List Paragraph"/>
    <w:basedOn w:val="Normal"/>
    <w:uiPriority w:val="34"/>
    <w:qFormat/>
    <w:rsid w:val="00B72984"/>
    <w:pPr>
      <w:ind w:left="720"/>
      <w:contextualSpacing/>
    </w:pPr>
  </w:style>
  <w:style w:type="character" w:styleId="Hyperlink">
    <w:name w:val="Hyperlink"/>
    <w:basedOn w:val="DefaultParagraphFont"/>
    <w:rsid w:val="00C0591E"/>
    <w:rPr>
      <w:color w:val="0000FF" w:themeColor="hyperlink"/>
      <w:u w:val="single"/>
    </w:rPr>
  </w:style>
  <w:style w:type="character" w:customStyle="1" w:styleId="FooterChar">
    <w:name w:val="Footer Char"/>
    <w:basedOn w:val="DefaultParagraphFont"/>
    <w:link w:val="Footer"/>
    <w:uiPriority w:val="99"/>
    <w:rsid w:val="00187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056">
      <w:bodyDiv w:val="1"/>
      <w:marLeft w:val="0"/>
      <w:marRight w:val="0"/>
      <w:marTop w:val="0"/>
      <w:marBottom w:val="0"/>
      <w:divBdr>
        <w:top w:val="none" w:sz="0" w:space="0" w:color="auto"/>
        <w:left w:val="none" w:sz="0" w:space="0" w:color="auto"/>
        <w:bottom w:val="none" w:sz="0" w:space="0" w:color="auto"/>
        <w:right w:val="none" w:sz="0" w:space="0" w:color="auto"/>
      </w:divBdr>
    </w:div>
    <w:div w:id="189953651">
      <w:bodyDiv w:val="1"/>
      <w:marLeft w:val="0"/>
      <w:marRight w:val="0"/>
      <w:marTop w:val="0"/>
      <w:marBottom w:val="0"/>
      <w:divBdr>
        <w:top w:val="none" w:sz="0" w:space="0" w:color="auto"/>
        <w:left w:val="none" w:sz="0" w:space="0" w:color="auto"/>
        <w:bottom w:val="none" w:sz="0" w:space="0" w:color="auto"/>
        <w:right w:val="none" w:sz="0" w:space="0" w:color="auto"/>
      </w:divBdr>
    </w:div>
    <w:div w:id="280576161">
      <w:bodyDiv w:val="1"/>
      <w:marLeft w:val="0"/>
      <w:marRight w:val="0"/>
      <w:marTop w:val="0"/>
      <w:marBottom w:val="0"/>
      <w:divBdr>
        <w:top w:val="none" w:sz="0" w:space="0" w:color="auto"/>
        <w:left w:val="none" w:sz="0" w:space="0" w:color="auto"/>
        <w:bottom w:val="none" w:sz="0" w:space="0" w:color="auto"/>
        <w:right w:val="none" w:sz="0" w:space="0" w:color="auto"/>
      </w:divBdr>
    </w:div>
    <w:div w:id="916403934">
      <w:bodyDiv w:val="1"/>
      <w:marLeft w:val="0"/>
      <w:marRight w:val="0"/>
      <w:marTop w:val="0"/>
      <w:marBottom w:val="0"/>
      <w:divBdr>
        <w:top w:val="none" w:sz="0" w:space="0" w:color="auto"/>
        <w:left w:val="none" w:sz="0" w:space="0" w:color="auto"/>
        <w:bottom w:val="none" w:sz="0" w:space="0" w:color="auto"/>
        <w:right w:val="none" w:sz="0" w:space="0" w:color="auto"/>
      </w:divBdr>
    </w:div>
    <w:div w:id="940793389">
      <w:bodyDiv w:val="1"/>
      <w:marLeft w:val="0"/>
      <w:marRight w:val="0"/>
      <w:marTop w:val="0"/>
      <w:marBottom w:val="0"/>
      <w:divBdr>
        <w:top w:val="none" w:sz="0" w:space="0" w:color="auto"/>
        <w:left w:val="none" w:sz="0" w:space="0" w:color="auto"/>
        <w:bottom w:val="none" w:sz="0" w:space="0" w:color="auto"/>
        <w:right w:val="none" w:sz="0" w:space="0" w:color="auto"/>
      </w:divBdr>
    </w:div>
    <w:div w:id="1070663962">
      <w:bodyDiv w:val="1"/>
      <w:marLeft w:val="0"/>
      <w:marRight w:val="0"/>
      <w:marTop w:val="0"/>
      <w:marBottom w:val="0"/>
      <w:divBdr>
        <w:top w:val="none" w:sz="0" w:space="0" w:color="auto"/>
        <w:left w:val="none" w:sz="0" w:space="0" w:color="auto"/>
        <w:bottom w:val="none" w:sz="0" w:space="0" w:color="auto"/>
        <w:right w:val="none" w:sz="0" w:space="0" w:color="auto"/>
      </w:divBdr>
    </w:div>
    <w:div w:id="1428846069">
      <w:bodyDiv w:val="1"/>
      <w:marLeft w:val="0"/>
      <w:marRight w:val="0"/>
      <w:marTop w:val="0"/>
      <w:marBottom w:val="0"/>
      <w:divBdr>
        <w:top w:val="none" w:sz="0" w:space="0" w:color="auto"/>
        <w:left w:val="none" w:sz="0" w:space="0" w:color="auto"/>
        <w:bottom w:val="none" w:sz="0" w:space="0" w:color="auto"/>
        <w:right w:val="none" w:sz="0" w:space="0" w:color="auto"/>
      </w:divBdr>
    </w:div>
    <w:div w:id="1889798560">
      <w:bodyDiv w:val="1"/>
      <w:marLeft w:val="0"/>
      <w:marRight w:val="0"/>
      <w:marTop w:val="0"/>
      <w:marBottom w:val="0"/>
      <w:divBdr>
        <w:top w:val="none" w:sz="0" w:space="0" w:color="auto"/>
        <w:left w:val="none" w:sz="0" w:space="0" w:color="auto"/>
        <w:bottom w:val="none" w:sz="0" w:space="0" w:color="auto"/>
        <w:right w:val="none" w:sz="0" w:space="0" w:color="auto"/>
      </w:divBdr>
    </w:div>
    <w:div w:id="19905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5E6870-A43D-4030-BF8E-794528B6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Mark.Plummer@noaa.gov</dc:creator>
  <cp:lastModifiedBy>Sarah Brabson</cp:lastModifiedBy>
  <cp:revision>10</cp:revision>
  <cp:lastPrinted>2012-09-06T13:11:00Z</cp:lastPrinted>
  <dcterms:created xsi:type="dcterms:W3CDTF">2012-12-20T16:53:00Z</dcterms:created>
  <dcterms:modified xsi:type="dcterms:W3CDTF">2012-12-26T19:16:00Z</dcterms:modified>
</cp:coreProperties>
</file>