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D4" w:rsidRDefault="00CE0DD4">
      <w:pPr>
        <w:pStyle w:val="Title"/>
        <w:rPr>
          <w:b w:val="0"/>
          <w:bCs/>
        </w:rPr>
      </w:pPr>
      <w:proofErr w:type="spellStart"/>
      <w:r>
        <w:rPr>
          <w:b w:val="0"/>
          <w:bCs/>
        </w:rPr>
        <w:t>FinCEN</w:t>
      </w:r>
      <w:proofErr w:type="spellEnd"/>
      <w:r>
        <w:rPr>
          <w:b w:val="0"/>
          <w:bCs/>
        </w:rPr>
        <w:t xml:space="preserve"> – Domestic </w:t>
      </w:r>
      <w:r w:rsidR="00D41588">
        <w:rPr>
          <w:b w:val="0"/>
          <w:bCs/>
        </w:rPr>
        <w:t>Analytic Products Survey</w:t>
      </w:r>
      <w:r>
        <w:rPr>
          <w:b w:val="0"/>
          <w:bCs/>
        </w:rPr>
        <w:t xml:space="preserve"> </w:t>
      </w:r>
    </w:p>
    <w:p w:rsidR="00CE0DD4" w:rsidRDefault="00CE0DD4">
      <w:pPr>
        <w:pStyle w:val="Heading2"/>
        <w:keepNext w:val="0"/>
        <w:keepLines w:val="0"/>
        <w:rPr>
          <w:bCs/>
          <w:sz w:val="28"/>
        </w:rPr>
      </w:pPr>
      <w:r>
        <w:rPr>
          <w:bCs/>
          <w:sz w:val="28"/>
        </w:rPr>
        <w:t>Customer Satisfaction Survey 20</w:t>
      </w:r>
      <w:r w:rsidR="00655A3F">
        <w:rPr>
          <w:bCs/>
          <w:sz w:val="28"/>
        </w:rPr>
        <w:t>1</w:t>
      </w:r>
      <w:r w:rsidR="00CE3E4D">
        <w:rPr>
          <w:bCs/>
          <w:sz w:val="28"/>
        </w:rPr>
        <w:t>4</w:t>
      </w:r>
    </w:p>
    <w:p w:rsidR="00CE0DD4" w:rsidRDefault="00CE0DD4">
      <w:pPr>
        <w:rPr>
          <w:rFonts w:ascii="Arial" w:hAnsi="Arial"/>
          <w:bCs/>
        </w:rPr>
      </w:pPr>
      <w:r>
        <w:rPr>
          <w:rFonts w:ascii="Arial" w:hAnsi="Arial"/>
          <w:bCs/>
        </w:rPr>
        <w:t xml:space="preserve"> </w:t>
      </w:r>
    </w:p>
    <w:p w:rsidR="00CE0DD4" w:rsidRDefault="00CE0DD4">
      <w:pPr>
        <w:pStyle w:val="Heading3"/>
        <w:keepNext w:val="0"/>
        <w:rPr>
          <w:rFonts w:ascii="Arial" w:hAnsi="Arial"/>
        </w:rPr>
      </w:pPr>
      <w:r>
        <w:t xml:space="preserve">Introduction </w:t>
      </w:r>
      <w:bookmarkStart w:id="0" w:name="_Ref466688725"/>
      <w:bookmarkStart w:id="1" w:name="_Ref479472120"/>
    </w:p>
    <w:bookmarkEnd w:id="0"/>
    <w:bookmarkEnd w:id="1"/>
    <w:p w:rsidR="00CE0DD4" w:rsidRDefault="00CE0DD4">
      <w:pPr>
        <w:tabs>
          <w:tab w:val="left" w:pos="1080"/>
          <w:tab w:val="left" w:pos="1440"/>
          <w:tab w:val="left" w:pos="3600"/>
        </w:tabs>
        <w:rPr>
          <w:rFonts w:ascii="Arial" w:hAnsi="Arial" w:cs="Arial"/>
        </w:rPr>
      </w:pPr>
      <w:proofErr w:type="spellStart"/>
      <w:r>
        <w:rPr>
          <w:rFonts w:ascii="Arial" w:hAnsi="Arial" w:cs="Arial"/>
          <w:color w:val="000000"/>
        </w:rPr>
        <w:t>FinCEN</w:t>
      </w:r>
      <w:proofErr w:type="spellEnd"/>
      <w:r>
        <w:rPr>
          <w:rFonts w:ascii="Arial" w:hAnsi="Arial" w:cs="Arial"/>
          <w:color w:val="000000"/>
        </w:rPr>
        <w:t xml:space="preserve"> is </w:t>
      </w:r>
      <w:r>
        <w:rPr>
          <w:rFonts w:ascii="Arial" w:hAnsi="Arial" w:cs="Arial"/>
        </w:rPr>
        <w:t xml:space="preserve">committed to serving and satisfying their customers and has commissioned the CFI Group, an independent third-party research group, to conduct this survey.  </w:t>
      </w:r>
      <w:proofErr w:type="spellStart"/>
      <w:r>
        <w:rPr>
          <w:rFonts w:ascii="Arial" w:hAnsi="Arial" w:cs="Arial"/>
        </w:rPr>
        <w:t>FinCEN</w:t>
      </w:r>
      <w:proofErr w:type="spellEnd"/>
      <w:r>
        <w:rPr>
          <w:rFonts w:ascii="Arial" w:hAnsi="Arial" w:cs="Arial"/>
        </w:rPr>
        <w:t xml:space="preserve"> is asking for general feedback about the product </w:t>
      </w:r>
      <w:r w:rsidR="00D41588">
        <w:rPr>
          <w:rFonts w:ascii="Arial" w:hAnsi="Arial" w:cs="Arial"/>
        </w:rPr>
        <w:t xml:space="preserve">or service </w:t>
      </w:r>
      <w:r>
        <w:rPr>
          <w:rFonts w:ascii="Arial" w:hAnsi="Arial" w:cs="Arial"/>
        </w:rPr>
        <w:t xml:space="preserve">you received so they can improve their service to you; there will not be any specific questions concerning past or current investigations. </w:t>
      </w:r>
    </w:p>
    <w:p w:rsidR="00CE0DD4" w:rsidRDefault="00CE0DD4">
      <w:pPr>
        <w:tabs>
          <w:tab w:val="left" w:pos="1080"/>
          <w:tab w:val="left" w:pos="1440"/>
          <w:tab w:val="left" w:pos="3600"/>
        </w:tabs>
        <w:rPr>
          <w:rFonts w:ascii="Arial" w:hAnsi="Arial"/>
        </w:rPr>
      </w:pPr>
    </w:p>
    <w:p w:rsidR="004E4822" w:rsidRDefault="004E4822" w:rsidP="004E4822">
      <w:pPr>
        <w:widowControl w:val="0"/>
        <w:autoSpaceDE w:val="0"/>
        <w:autoSpaceDN w:val="0"/>
        <w:adjustRightInd w:val="0"/>
        <w:rPr>
          <w:rFonts w:ascii="Arial" w:hAnsi="Arial" w:cs="Arial"/>
          <w:color w:val="000000"/>
        </w:rPr>
      </w:pPr>
      <w:r>
        <w:rPr>
          <w:rFonts w:ascii="Arial" w:hAnsi="Arial"/>
        </w:rPr>
        <w:t xml:space="preserve">The survey will </w:t>
      </w:r>
      <w:r w:rsidR="00C0231C">
        <w:rPr>
          <w:rFonts w:ascii="Arial" w:hAnsi="Arial"/>
        </w:rPr>
        <w:t xml:space="preserve">take approximately </w:t>
      </w:r>
      <w:r>
        <w:rPr>
          <w:rFonts w:ascii="Arial" w:hAnsi="Arial"/>
        </w:rPr>
        <w:t xml:space="preserve">15 minutes to complete.  </w:t>
      </w:r>
      <w:r>
        <w:rPr>
          <w:rFonts w:ascii="Arial" w:hAnsi="Arial" w:cs="Arial"/>
          <w:bCs/>
          <w:color w:val="000000"/>
        </w:rPr>
        <w:t xml:space="preserve">Your answers are voluntary, but your opinions are very important.  Your responses will remain anonymous and will only be reported in aggregate. </w:t>
      </w:r>
      <w:r>
        <w:rPr>
          <w:rFonts w:ascii="Arial" w:hAnsi="Arial" w:cs="Arial"/>
          <w:color w:val="000000"/>
        </w:rPr>
        <w:t>This interview is authorized by Office of Management and Budget Control No.</w:t>
      </w:r>
      <w:r>
        <w:rPr>
          <w:rFonts w:ascii="Arial" w:hAnsi="Arial" w:cs="Arial"/>
          <w:snapToGrid w:val="0"/>
          <w:color w:val="000000"/>
        </w:rPr>
        <w:t xml:space="preserve"> </w:t>
      </w:r>
      <w:r w:rsidR="00010562">
        <w:rPr>
          <w:rFonts w:ascii="Arial" w:hAnsi="Arial" w:cs="Arial"/>
          <w:snapToGrid w:val="0"/>
          <w:color w:val="000000"/>
        </w:rPr>
        <w:t>1090</w:t>
      </w:r>
      <w:r w:rsidR="00AE0E7F" w:rsidRPr="00AE0E7F">
        <w:rPr>
          <w:rFonts w:ascii="Arial" w:hAnsi="Arial" w:cs="Arial"/>
          <w:snapToGrid w:val="0"/>
          <w:color w:val="000000"/>
        </w:rPr>
        <w:t>-</w:t>
      </w:r>
      <w:r w:rsidR="00010562">
        <w:rPr>
          <w:rFonts w:ascii="Arial" w:hAnsi="Arial" w:cs="Arial"/>
          <w:snapToGrid w:val="0"/>
          <w:color w:val="000000"/>
        </w:rPr>
        <w:t>0007 which expires on March 31, 2015.</w:t>
      </w:r>
      <w:bookmarkStart w:id="2" w:name="_GoBack"/>
      <w:bookmarkEnd w:id="2"/>
      <w:r>
        <w:rPr>
          <w:rFonts w:ascii="Arial" w:hAnsi="Arial" w:cs="Arial"/>
          <w:color w:val="000000"/>
        </w:rPr>
        <w:t xml:space="preserve">  </w:t>
      </w:r>
    </w:p>
    <w:p w:rsidR="00CE0DD4" w:rsidRDefault="00CE0DD4">
      <w:pPr>
        <w:pStyle w:val="Heading3"/>
        <w:keepNext w:val="0"/>
        <w:pBdr>
          <w:top w:val="single" w:sz="12" w:space="0" w:color="auto"/>
        </w:pBdr>
      </w:pPr>
      <w:r>
        <w:t xml:space="preserve">Demographics </w:t>
      </w:r>
    </w:p>
    <w:p w:rsidR="00CE0DD4" w:rsidRDefault="009036C3">
      <w:pPr>
        <w:pStyle w:val="Question"/>
        <w:ind w:left="1080" w:hanging="1080"/>
        <w:rPr>
          <w:rFonts w:ascii="Arial" w:hAnsi="Arial" w:cs="Arial"/>
        </w:rPr>
      </w:pPr>
      <w:r>
        <w:rPr>
          <w:rFonts w:ascii="Arial" w:hAnsi="Arial" w:cs="Arial"/>
        </w:rPr>
        <w:t xml:space="preserve">Demo1. </w:t>
      </w:r>
      <w:r w:rsidR="00CE0DD4">
        <w:rPr>
          <w:rFonts w:ascii="Arial" w:hAnsi="Arial" w:cs="Arial"/>
        </w:rPr>
        <w:t>Which of the following best describes your organization?</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Defense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Army CID</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NCIS</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Air Force OSI</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Homeland Security</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Coast Guard</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HSI/ICE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Secret Service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Other</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Treasury</w:t>
      </w:r>
    </w:p>
    <w:p w:rsidR="00B71D38" w:rsidRDefault="00B71D38" w:rsidP="001B3933">
      <w:pPr>
        <w:pStyle w:val="Q1"/>
        <w:numPr>
          <w:ilvl w:val="1"/>
          <w:numId w:val="1"/>
        </w:numPr>
        <w:tabs>
          <w:tab w:val="left" w:pos="1080"/>
        </w:tabs>
        <w:spacing w:after="120"/>
        <w:contextualSpacing/>
        <w:rPr>
          <w:rFonts w:ascii="Arial" w:hAnsi="Arial" w:cs="Arial"/>
        </w:rPr>
      </w:pPr>
      <w:r>
        <w:rPr>
          <w:rFonts w:ascii="Arial" w:hAnsi="Arial" w:cs="Arial"/>
        </w:rPr>
        <w:t>Internal Revenue Service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TIGTA</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Other</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Justice</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DEA</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FBI</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Other</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Other Federal Government Department/Agency</w:t>
      </w:r>
      <w:r w:rsidR="006C72B9">
        <w:rPr>
          <w:rFonts w:ascii="Arial" w:hAnsi="Arial" w:cs="Arial"/>
        </w:rPr>
        <w:t xml:space="preserve"> (specify)</w:t>
      </w:r>
    </w:p>
    <w:p w:rsidR="00CE0DD4" w:rsidRDefault="00CE0DD4" w:rsidP="007C2F44">
      <w:pPr>
        <w:pStyle w:val="Q1"/>
        <w:numPr>
          <w:ilvl w:val="0"/>
          <w:numId w:val="1"/>
        </w:numPr>
        <w:tabs>
          <w:tab w:val="left" w:pos="1080"/>
        </w:tabs>
        <w:spacing w:after="120"/>
        <w:ind w:hanging="900"/>
        <w:contextualSpacing/>
        <w:rPr>
          <w:rFonts w:ascii="Arial" w:hAnsi="Arial" w:cs="Arial"/>
        </w:rPr>
      </w:pPr>
      <w:r w:rsidRPr="00AD35E9">
        <w:rPr>
          <w:rFonts w:ascii="Arial" w:hAnsi="Arial" w:cs="Arial"/>
        </w:rPr>
        <w:t>State/Local Law Enforcement</w:t>
      </w:r>
    </w:p>
    <w:p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State LE Agency</w:t>
      </w:r>
    </w:p>
    <w:p w:rsidR="004866A6" w:rsidRPr="007672CE"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Local LE Agency</w:t>
      </w:r>
    </w:p>
    <w:p w:rsidR="00CE0DD4" w:rsidRPr="00AD35E9" w:rsidRDefault="00CE0DD4" w:rsidP="007C2F44">
      <w:pPr>
        <w:pStyle w:val="Q1"/>
        <w:numPr>
          <w:ilvl w:val="0"/>
          <w:numId w:val="1"/>
        </w:numPr>
        <w:tabs>
          <w:tab w:val="left" w:pos="1080"/>
        </w:tabs>
        <w:spacing w:after="120"/>
        <w:ind w:hanging="900"/>
        <w:contextualSpacing/>
        <w:rPr>
          <w:rFonts w:ascii="Arial" w:hAnsi="Arial" w:cs="Arial"/>
          <w:b/>
          <w:bCs/>
        </w:rPr>
      </w:pPr>
      <w:r w:rsidRPr="001A1556">
        <w:rPr>
          <w:rFonts w:ascii="Arial" w:hAnsi="Arial" w:cs="Arial"/>
        </w:rPr>
        <w:t>Other (specify)</w:t>
      </w:r>
    </w:p>
    <w:p w:rsidR="00CE0DD4" w:rsidRPr="00AD35E9" w:rsidRDefault="00CE0DD4" w:rsidP="00C532B8">
      <w:pPr>
        <w:pStyle w:val="Q1"/>
        <w:tabs>
          <w:tab w:val="left" w:pos="1080"/>
        </w:tabs>
        <w:spacing w:after="120"/>
        <w:contextualSpacing/>
        <w:rPr>
          <w:rFonts w:ascii="Arial" w:hAnsi="Arial" w:cs="Arial"/>
        </w:rPr>
      </w:pPr>
    </w:p>
    <w:p w:rsidR="007C39B4" w:rsidRPr="00AD35E9" w:rsidRDefault="00A75B3D" w:rsidP="007C39B4">
      <w:pPr>
        <w:pStyle w:val="Q1"/>
        <w:tabs>
          <w:tab w:val="left" w:pos="1080"/>
        </w:tabs>
        <w:spacing w:after="120"/>
        <w:ind w:left="0" w:firstLine="0"/>
        <w:contextualSpacing/>
        <w:rPr>
          <w:rFonts w:ascii="Arial" w:hAnsi="Arial" w:cs="Arial"/>
          <w:bCs/>
        </w:rPr>
      </w:pPr>
      <w:r w:rsidRPr="00AD35E9">
        <w:rPr>
          <w:rFonts w:ascii="Arial" w:hAnsi="Arial" w:cs="Arial"/>
          <w:bCs/>
        </w:rPr>
        <w:t xml:space="preserve">Demo2. </w:t>
      </w:r>
      <w:r w:rsidR="007C39B4" w:rsidRPr="00AD35E9">
        <w:rPr>
          <w:rFonts w:ascii="Arial" w:hAnsi="Arial" w:cs="Arial"/>
          <w:bCs/>
        </w:rPr>
        <w:t>Which of the following best describes the scope of your response?</w:t>
      </w:r>
    </w:p>
    <w:p w:rsidR="007C39B4" w:rsidRPr="00AD35E9" w:rsidRDefault="00A75B3D" w:rsidP="00AD35E9">
      <w:pPr>
        <w:pStyle w:val="Q1"/>
        <w:numPr>
          <w:ilvl w:val="0"/>
          <w:numId w:val="24"/>
        </w:numPr>
        <w:tabs>
          <w:tab w:val="left" w:pos="1080"/>
        </w:tabs>
        <w:spacing w:after="120"/>
        <w:ind w:left="1080" w:hanging="540"/>
        <w:contextualSpacing/>
        <w:rPr>
          <w:rFonts w:ascii="Arial" w:hAnsi="Arial" w:cs="Arial"/>
          <w:bCs/>
        </w:rPr>
      </w:pPr>
      <w:r w:rsidRPr="00AD35E9">
        <w:rPr>
          <w:rFonts w:ascii="Arial" w:hAnsi="Arial" w:cs="Arial"/>
          <w:bCs/>
        </w:rPr>
        <w:t>Headquarters element</w:t>
      </w:r>
    </w:p>
    <w:p w:rsidR="007C39B4" w:rsidRPr="00AD35E9" w:rsidRDefault="00A75B3D" w:rsidP="00AD35E9">
      <w:pPr>
        <w:pStyle w:val="Q1"/>
        <w:numPr>
          <w:ilvl w:val="0"/>
          <w:numId w:val="24"/>
        </w:numPr>
        <w:tabs>
          <w:tab w:val="left" w:pos="1080"/>
        </w:tabs>
        <w:spacing w:after="120"/>
        <w:ind w:left="1080" w:hanging="540"/>
        <w:contextualSpacing/>
        <w:rPr>
          <w:rFonts w:ascii="Arial" w:hAnsi="Arial" w:cs="Arial"/>
          <w:bCs/>
        </w:rPr>
      </w:pPr>
      <w:r w:rsidRPr="00AD35E9">
        <w:rPr>
          <w:rFonts w:ascii="Arial" w:hAnsi="Arial" w:cs="Arial"/>
          <w:bCs/>
        </w:rPr>
        <w:t>Regional or field office</w:t>
      </w:r>
    </w:p>
    <w:p w:rsidR="007C39B4" w:rsidRPr="00AD35E9" w:rsidRDefault="00A75B3D" w:rsidP="00AD35E9">
      <w:pPr>
        <w:pStyle w:val="Q1"/>
        <w:numPr>
          <w:ilvl w:val="0"/>
          <w:numId w:val="24"/>
        </w:numPr>
        <w:tabs>
          <w:tab w:val="left" w:pos="1080"/>
        </w:tabs>
        <w:spacing w:after="120"/>
        <w:ind w:left="1080" w:hanging="540"/>
        <w:contextualSpacing/>
        <w:rPr>
          <w:rFonts w:ascii="Arial" w:hAnsi="Arial" w:cs="Arial"/>
          <w:bCs/>
        </w:rPr>
      </w:pPr>
      <w:r w:rsidRPr="00AD35E9">
        <w:rPr>
          <w:rFonts w:ascii="Arial" w:hAnsi="Arial" w:cs="Arial"/>
          <w:bCs/>
        </w:rPr>
        <w:t>Individual agent</w:t>
      </w:r>
    </w:p>
    <w:p w:rsidR="00CE0DD4" w:rsidRDefault="00D41588">
      <w:pPr>
        <w:pStyle w:val="Heading3"/>
        <w:keepNext w:val="0"/>
        <w:pBdr>
          <w:top w:val="single" w:sz="12" w:space="3" w:color="auto"/>
        </w:pBdr>
        <w:rPr>
          <w:rFonts w:ascii="Arial" w:hAnsi="Arial"/>
        </w:rPr>
      </w:pPr>
      <w:r>
        <w:t>Domestic Law Enforcement Case and Project Support</w:t>
      </w:r>
    </w:p>
    <w:p w:rsidR="00D41588" w:rsidRPr="00DC1DBB" w:rsidRDefault="00CE0DD4">
      <w:pPr>
        <w:pStyle w:val="Q1"/>
        <w:tabs>
          <w:tab w:val="left" w:pos="1080"/>
        </w:tabs>
        <w:spacing w:after="120"/>
        <w:ind w:left="0"/>
        <w:rPr>
          <w:rFonts w:ascii="Arial" w:hAnsi="Arial" w:cs="Arial"/>
          <w:iCs/>
        </w:rPr>
      </w:pPr>
      <w:r>
        <w:rPr>
          <w:rFonts w:ascii="Arial" w:hAnsi="Arial" w:cs="Arial"/>
        </w:rPr>
        <w:tab/>
      </w:r>
      <w:proofErr w:type="spellStart"/>
      <w:proofErr w:type="gramStart"/>
      <w:r w:rsidR="00076307" w:rsidRPr="00DC1DBB">
        <w:rPr>
          <w:rFonts w:ascii="Arial" w:hAnsi="Arial" w:cs="Arial"/>
        </w:rPr>
        <w:t>FinCEN</w:t>
      </w:r>
      <w:proofErr w:type="spellEnd"/>
      <w:r w:rsidR="00076307" w:rsidRPr="00DC1DBB">
        <w:rPr>
          <w:rFonts w:ascii="Arial" w:hAnsi="Arial" w:cs="Arial"/>
        </w:rPr>
        <w:t xml:space="preserve"> </w:t>
      </w:r>
      <w:r w:rsidR="00B71D38">
        <w:rPr>
          <w:rFonts w:ascii="Arial" w:hAnsi="Arial" w:cs="Arial"/>
        </w:rPr>
        <w:t xml:space="preserve"> partners</w:t>
      </w:r>
      <w:proofErr w:type="gramEnd"/>
      <w:r w:rsidR="00B71D38">
        <w:rPr>
          <w:rFonts w:ascii="Arial" w:hAnsi="Arial" w:cs="Arial"/>
        </w:rPr>
        <w:t xml:space="preserve"> with</w:t>
      </w:r>
      <w:r w:rsidR="00076307" w:rsidRPr="00DC1DBB">
        <w:rPr>
          <w:rFonts w:ascii="Arial" w:hAnsi="Arial" w:cs="Arial"/>
        </w:rPr>
        <w:t xml:space="preserve"> domestic law enforcement efforts to deter, identify, and investigate crimes including threats to national security, terrorism financing, money laundering, and other significant crimes.  </w:t>
      </w:r>
      <w:proofErr w:type="spellStart"/>
      <w:r w:rsidR="00076307" w:rsidRPr="00DC1DBB">
        <w:rPr>
          <w:rFonts w:ascii="Arial" w:hAnsi="Arial" w:cs="Arial"/>
        </w:rPr>
        <w:t>FinCEN</w:t>
      </w:r>
      <w:proofErr w:type="spellEnd"/>
      <w:r w:rsidR="00076307" w:rsidRPr="00DC1DBB">
        <w:rPr>
          <w:rFonts w:ascii="Arial" w:hAnsi="Arial" w:cs="Arial"/>
        </w:rPr>
        <w:t xml:space="preserve"> provides specialized investigative research and analysis of </w:t>
      </w:r>
      <w:proofErr w:type="spellStart"/>
      <w:r w:rsidR="00076307" w:rsidRPr="00DC1DBB">
        <w:rPr>
          <w:rFonts w:ascii="Arial" w:hAnsi="Arial" w:cs="Arial"/>
        </w:rPr>
        <w:t>FinCEN</w:t>
      </w:r>
      <w:proofErr w:type="spellEnd"/>
      <w:r w:rsidR="00076307" w:rsidRPr="00DC1DBB">
        <w:rPr>
          <w:rFonts w:ascii="Arial" w:hAnsi="Arial" w:cs="Arial"/>
        </w:rPr>
        <w:t xml:space="preserve"> data, both in case support and complex analytical products, to support active criminal investigations.  </w:t>
      </w:r>
    </w:p>
    <w:p w:rsidR="004342BE" w:rsidRPr="00DC1DBB" w:rsidRDefault="00642286" w:rsidP="00642286">
      <w:pPr>
        <w:pStyle w:val="Q1"/>
        <w:widowControl w:val="0"/>
        <w:tabs>
          <w:tab w:val="left" w:pos="540"/>
          <w:tab w:val="left" w:pos="1080"/>
        </w:tabs>
        <w:spacing w:after="120"/>
        <w:ind w:left="0" w:firstLine="0"/>
        <w:contextualSpacing/>
        <w:rPr>
          <w:rFonts w:ascii="Arial" w:hAnsi="Arial" w:cs="Arial"/>
        </w:rPr>
      </w:pPr>
      <w:r w:rsidRPr="00DC1DBB">
        <w:rPr>
          <w:rFonts w:ascii="Arial" w:hAnsi="Arial" w:cs="Arial"/>
        </w:rPr>
        <w:t>CS1</w:t>
      </w:r>
      <w:r w:rsidRPr="00DC1DBB">
        <w:rPr>
          <w:rFonts w:ascii="Arial" w:hAnsi="Arial" w:cs="Arial"/>
        </w:rPr>
        <w:tab/>
      </w:r>
      <w:r w:rsidR="007C39B4" w:rsidRPr="00DC1DBB">
        <w:rPr>
          <w:rFonts w:ascii="Arial" w:hAnsi="Arial" w:cs="Arial"/>
        </w:rPr>
        <w:t xml:space="preserve"> Have you ever received case or project support from </w:t>
      </w:r>
      <w:proofErr w:type="spellStart"/>
      <w:r w:rsidR="007C39B4" w:rsidRPr="00DC1DBB">
        <w:rPr>
          <w:rFonts w:ascii="Arial" w:hAnsi="Arial" w:cs="Arial"/>
        </w:rPr>
        <w:t>FinCEN</w:t>
      </w:r>
      <w:proofErr w:type="spellEnd"/>
      <w:r w:rsidR="007C39B4" w:rsidRPr="00DC1DBB">
        <w:rPr>
          <w:rFonts w:ascii="Arial" w:hAnsi="Arial" w:cs="Arial"/>
        </w:rPr>
        <w:t>?</w:t>
      </w:r>
    </w:p>
    <w:p w:rsidR="007C39B4" w:rsidRPr="00DC1DBB" w:rsidRDefault="007C39B4" w:rsidP="007C39B4">
      <w:pPr>
        <w:pStyle w:val="Inteviewer"/>
        <w:widowControl w:val="0"/>
        <w:numPr>
          <w:ilvl w:val="4"/>
          <w:numId w:val="20"/>
        </w:numPr>
        <w:tabs>
          <w:tab w:val="left" w:pos="450"/>
          <w:tab w:val="left" w:pos="900"/>
          <w:tab w:val="left" w:pos="1440"/>
          <w:tab w:val="left" w:pos="2880"/>
          <w:tab w:val="left" w:pos="3600"/>
        </w:tabs>
        <w:spacing w:after="120"/>
        <w:ind w:hanging="540"/>
        <w:contextualSpacing/>
        <w:rPr>
          <w:rFonts w:ascii="Arial" w:hAnsi="Arial" w:cs="Arial"/>
          <w:b w:val="0"/>
          <w:bCs/>
        </w:rPr>
      </w:pPr>
      <w:r w:rsidRPr="00DC1DBB">
        <w:rPr>
          <w:rFonts w:ascii="Arial" w:hAnsi="Arial" w:cs="Arial"/>
          <w:b w:val="0"/>
          <w:bCs/>
        </w:rPr>
        <w:lastRenderedPageBreak/>
        <w:t xml:space="preserve">Yes (Continue to </w:t>
      </w:r>
      <w:r w:rsidR="00130061" w:rsidRPr="00DC1DBB">
        <w:rPr>
          <w:rFonts w:ascii="Arial" w:hAnsi="Arial" w:cs="Arial"/>
          <w:b w:val="0"/>
          <w:bCs/>
        </w:rPr>
        <w:t>Q</w:t>
      </w:r>
      <w:r w:rsidR="003F2C12" w:rsidRPr="00DC1DBB">
        <w:rPr>
          <w:rFonts w:ascii="Arial" w:hAnsi="Arial" w:cs="Arial"/>
          <w:b w:val="0"/>
          <w:bCs/>
        </w:rPr>
        <w:t>CS2</w:t>
      </w:r>
      <w:r w:rsidRPr="00DC1DBB">
        <w:rPr>
          <w:rFonts w:ascii="Arial" w:hAnsi="Arial" w:cs="Arial"/>
          <w:b w:val="0"/>
          <w:bCs/>
        </w:rPr>
        <w:t>)</w:t>
      </w:r>
    </w:p>
    <w:p w:rsidR="007C39B4" w:rsidRPr="00DC1DBB" w:rsidRDefault="007C39B4" w:rsidP="007C39B4">
      <w:pPr>
        <w:pStyle w:val="Inteviewer"/>
        <w:widowControl w:val="0"/>
        <w:numPr>
          <w:ilvl w:val="4"/>
          <w:numId w:val="20"/>
        </w:numPr>
        <w:tabs>
          <w:tab w:val="left" w:pos="450"/>
          <w:tab w:val="left" w:pos="900"/>
          <w:tab w:val="left" w:pos="1440"/>
          <w:tab w:val="left" w:pos="2880"/>
          <w:tab w:val="left" w:pos="3600"/>
        </w:tabs>
        <w:spacing w:after="120"/>
        <w:ind w:hanging="540"/>
        <w:contextualSpacing/>
        <w:rPr>
          <w:rFonts w:ascii="Arial" w:hAnsi="Arial" w:cs="Arial"/>
          <w:b w:val="0"/>
          <w:bCs/>
        </w:rPr>
      </w:pPr>
      <w:r w:rsidRPr="00DC1DBB">
        <w:rPr>
          <w:rFonts w:ascii="Arial" w:hAnsi="Arial" w:cs="Arial"/>
          <w:b w:val="0"/>
          <w:bCs/>
        </w:rPr>
        <w:t xml:space="preserve">No (Skip </w:t>
      </w:r>
      <w:r w:rsidR="00A75B3D" w:rsidRPr="00DC1DBB">
        <w:rPr>
          <w:rFonts w:ascii="Arial" w:hAnsi="Arial" w:cs="Arial"/>
          <w:b w:val="0"/>
          <w:bCs/>
        </w:rPr>
        <w:t xml:space="preserve">to </w:t>
      </w:r>
      <w:r w:rsidR="00A25DBF" w:rsidRPr="00DC1DBB">
        <w:rPr>
          <w:rFonts w:ascii="Arial" w:hAnsi="Arial" w:cs="Arial"/>
          <w:b w:val="0"/>
          <w:bCs/>
        </w:rPr>
        <w:t xml:space="preserve">next Section- </w:t>
      </w:r>
      <w:r w:rsidR="00BD439C" w:rsidRPr="00DC1DBB">
        <w:rPr>
          <w:rFonts w:ascii="Arial" w:hAnsi="Arial" w:cs="Arial"/>
          <w:b w:val="0"/>
          <w:bCs/>
        </w:rPr>
        <w:t xml:space="preserve">Proactive </w:t>
      </w:r>
      <w:r w:rsidR="00A25DBF" w:rsidRPr="00DC1DBB">
        <w:rPr>
          <w:rFonts w:ascii="Arial" w:hAnsi="Arial" w:cs="Arial"/>
          <w:b w:val="0"/>
          <w:bCs/>
        </w:rPr>
        <w:t>Strategic Analytical Products</w:t>
      </w:r>
      <w:r w:rsidR="00A75B3D" w:rsidRPr="00DC1DBB">
        <w:rPr>
          <w:rFonts w:ascii="Arial" w:hAnsi="Arial" w:cs="Arial"/>
          <w:b w:val="0"/>
          <w:bCs/>
        </w:rPr>
        <w:t>)</w:t>
      </w:r>
    </w:p>
    <w:p w:rsidR="007C39B4" w:rsidRPr="00DC1DBB" w:rsidRDefault="007C39B4" w:rsidP="007C39B4">
      <w:pPr>
        <w:pStyle w:val="Inteviewer"/>
        <w:widowControl w:val="0"/>
        <w:numPr>
          <w:ilvl w:val="4"/>
          <w:numId w:val="20"/>
        </w:numPr>
        <w:tabs>
          <w:tab w:val="left" w:pos="450"/>
          <w:tab w:val="left" w:pos="900"/>
          <w:tab w:val="left" w:pos="1440"/>
          <w:tab w:val="left" w:pos="2880"/>
          <w:tab w:val="left" w:pos="3600"/>
        </w:tabs>
        <w:spacing w:after="120"/>
        <w:ind w:hanging="540"/>
        <w:contextualSpacing/>
        <w:rPr>
          <w:rFonts w:ascii="Arial" w:hAnsi="Arial" w:cs="Arial"/>
          <w:b w:val="0"/>
          <w:bCs/>
        </w:rPr>
      </w:pPr>
      <w:r w:rsidRPr="00DC1DBB">
        <w:rPr>
          <w:rFonts w:ascii="Arial" w:hAnsi="Arial" w:cs="Arial"/>
          <w:b w:val="0"/>
          <w:bCs/>
        </w:rPr>
        <w:t xml:space="preserve">Don’t Know (Skip to </w:t>
      </w:r>
      <w:r w:rsidR="00A25DBF" w:rsidRPr="00DC1DBB">
        <w:rPr>
          <w:rFonts w:ascii="Arial" w:hAnsi="Arial" w:cs="Arial"/>
          <w:b w:val="0"/>
          <w:bCs/>
        </w:rPr>
        <w:t>next Section-</w:t>
      </w:r>
      <w:r w:rsidR="00BD439C" w:rsidRPr="00DC1DBB">
        <w:rPr>
          <w:rFonts w:ascii="Arial" w:hAnsi="Arial" w:cs="Arial"/>
          <w:b w:val="0"/>
          <w:bCs/>
        </w:rPr>
        <w:t xml:space="preserve">Proactive </w:t>
      </w:r>
      <w:r w:rsidR="00A25DBF" w:rsidRPr="00DC1DBB">
        <w:rPr>
          <w:rFonts w:ascii="Arial" w:hAnsi="Arial" w:cs="Arial"/>
          <w:b w:val="0"/>
          <w:bCs/>
        </w:rPr>
        <w:t>Strategic Analytical Products</w:t>
      </w:r>
      <w:r w:rsidRPr="00DC1DBB">
        <w:rPr>
          <w:rFonts w:ascii="Arial" w:hAnsi="Arial" w:cs="Arial"/>
          <w:b w:val="0"/>
          <w:bCs/>
        </w:rPr>
        <w:t>)</w:t>
      </w:r>
      <w:r w:rsidRPr="00DC1DBB">
        <w:rPr>
          <w:rFonts w:ascii="Arial" w:hAnsi="Arial" w:cs="Arial"/>
          <w:b w:val="0"/>
          <w:bCs/>
        </w:rPr>
        <w:tab/>
      </w:r>
    </w:p>
    <w:p w:rsidR="004342BE" w:rsidRPr="00DC1DBB" w:rsidRDefault="004342BE">
      <w:pPr>
        <w:pStyle w:val="Inteviewer"/>
        <w:widowControl w:val="0"/>
        <w:tabs>
          <w:tab w:val="left" w:pos="450"/>
          <w:tab w:val="left" w:pos="900"/>
          <w:tab w:val="left" w:pos="1440"/>
          <w:tab w:val="left" w:pos="2880"/>
          <w:tab w:val="left" w:pos="3600"/>
        </w:tabs>
        <w:spacing w:after="120"/>
        <w:ind w:left="1080"/>
        <w:contextualSpacing/>
        <w:rPr>
          <w:rFonts w:ascii="Arial" w:hAnsi="Arial" w:cs="Arial"/>
          <w:b w:val="0"/>
          <w:bCs/>
        </w:rPr>
      </w:pPr>
    </w:p>
    <w:p w:rsidR="00D41588" w:rsidRPr="00DC1DBB" w:rsidRDefault="002A29D5" w:rsidP="002A29D5">
      <w:pPr>
        <w:pStyle w:val="Q1"/>
        <w:widowControl w:val="0"/>
        <w:tabs>
          <w:tab w:val="left" w:pos="540"/>
        </w:tabs>
        <w:spacing w:after="120"/>
        <w:ind w:left="540" w:hanging="540"/>
        <w:rPr>
          <w:rFonts w:ascii="Arial" w:hAnsi="Arial" w:cs="Arial"/>
        </w:rPr>
      </w:pPr>
      <w:r w:rsidRPr="00DC1DBB">
        <w:rPr>
          <w:rFonts w:ascii="Arial" w:hAnsi="Arial" w:cs="Arial"/>
        </w:rPr>
        <w:t>CS2</w:t>
      </w:r>
      <w:r w:rsidRPr="00DC1DBB">
        <w:rPr>
          <w:rFonts w:ascii="Arial" w:hAnsi="Arial" w:cs="Arial"/>
        </w:rPr>
        <w:tab/>
      </w:r>
      <w:r w:rsidR="00D41588" w:rsidRPr="00DC1DBB">
        <w:rPr>
          <w:rFonts w:ascii="Arial" w:hAnsi="Arial" w:cs="Arial"/>
        </w:rPr>
        <w:t xml:space="preserve">How many times have you have received case or project support from </w:t>
      </w:r>
      <w:proofErr w:type="spellStart"/>
      <w:r w:rsidR="00D41588" w:rsidRPr="00DC1DBB">
        <w:rPr>
          <w:rFonts w:ascii="Arial" w:hAnsi="Arial" w:cs="Arial"/>
        </w:rPr>
        <w:t>FinCEN</w:t>
      </w:r>
      <w:proofErr w:type="spellEnd"/>
      <w:r w:rsidR="00D41588" w:rsidRPr="00DC1DBB">
        <w:rPr>
          <w:rFonts w:ascii="Arial" w:hAnsi="Arial" w:cs="Arial"/>
        </w:rPr>
        <w:t xml:space="preserve"> in response to your request during the past 12 months?  </w:t>
      </w:r>
    </w:p>
    <w:p w:rsidR="00D41588" w:rsidRPr="00DC1DBB" w:rsidRDefault="009F3755" w:rsidP="007C2F44">
      <w:pPr>
        <w:pStyle w:val="Q1"/>
        <w:widowControl w:val="0"/>
        <w:numPr>
          <w:ilvl w:val="0"/>
          <w:numId w:val="4"/>
        </w:numPr>
        <w:tabs>
          <w:tab w:val="left" w:pos="1080"/>
        </w:tabs>
        <w:spacing w:after="120"/>
        <w:ind w:left="907"/>
        <w:contextualSpacing/>
        <w:rPr>
          <w:rFonts w:ascii="Arial" w:hAnsi="Arial" w:cs="Arial"/>
        </w:rPr>
      </w:pPr>
      <w:r w:rsidRPr="00DC1DBB">
        <w:rPr>
          <w:rFonts w:ascii="Arial" w:hAnsi="Arial" w:cs="Arial"/>
        </w:rPr>
        <w:t>Once</w:t>
      </w:r>
    </w:p>
    <w:p w:rsidR="00D41588" w:rsidRPr="00DC1DBB" w:rsidRDefault="00D41588" w:rsidP="007C2F44">
      <w:pPr>
        <w:pStyle w:val="Q1"/>
        <w:widowControl w:val="0"/>
        <w:numPr>
          <w:ilvl w:val="0"/>
          <w:numId w:val="4"/>
        </w:numPr>
        <w:tabs>
          <w:tab w:val="left" w:pos="1080"/>
        </w:tabs>
        <w:spacing w:after="120"/>
        <w:ind w:left="907"/>
        <w:contextualSpacing/>
        <w:rPr>
          <w:rFonts w:ascii="Arial" w:hAnsi="Arial" w:cs="Arial"/>
        </w:rPr>
      </w:pPr>
      <w:r w:rsidRPr="00DC1DBB">
        <w:rPr>
          <w:rFonts w:ascii="Arial" w:hAnsi="Arial" w:cs="Arial"/>
        </w:rPr>
        <w:t>2-3 times</w:t>
      </w:r>
      <w:r w:rsidR="009E2B35" w:rsidRPr="00DC1DBB">
        <w:rPr>
          <w:rFonts w:ascii="Arial" w:hAnsi="Arial" w:cs="Arial"/>
        </w:rPr>
        <w:t xml:space="preserve"> </w:t>
      </w:r>
    </w:p>
    <w:p w:rsidR="009E2B35" w:rsidRDefault="00D41588" w:rsidP="007C2F44">
      <w:pPr>
        <w:pStyle w:val="Q1"/>
        <w:widowControl w:val="0"/>
        <w:numPr>
          <w:ilvl w:val="0"/>
          <w:numId w:val="4"/>
        </w:numPr>
        <w:tabs>
          <w:tab w:val="left" w:pos="1080"/>
        </w:tabs>
        <w:spacing w:after="120"/>
        <w:ind w:left="907"/>
        <w:contextualSpacing/>
        <w:rPr>
          <w:rFonts w:ascii="Arial" w:hAnsi="Arial" w:cs="Arial"/>
        </w:rPr>
      </w:pPr>
      <w:r w:rsidRPr="00DC1DBB">
        <w:rPr>
          <w:rFonts w:ascii="Arial" w:hAnsi="Arial" w:cs="Arial"/>
        </w:rPr>
        <w:t>4 or more times</w:t>
      </w:r>
    </w:p>
    <w:p w:rsidR="005F4F62" w:rsidRPr="00DC1DBB" w:rsidRDefault="005F4F62" w:rsidP="007C2F44">
      <w:pPr>
        <w:pStyle w:val="Q1"/>
        <w:widowControl w:val="0"/>
        <w:numPr>
          <w:ilvl w:val="0"/>
          <w:numId w:val="4"/>
        </w:numPr>
        <w:tabs>
          <w:tab w:val="left" w:pos="1080"/>
        </w:tabs>
        <w:spacing w:after="120"/>
        <w:ind w:left="907"/>
        <w:contextualSpacing/>
        <w:rPr>
          <w:rFonts w:ascii="Arial" w:hAnsi="Arial" w:cs="Arial"/>
        </w:rPr>
      </w:pPr>
      <w:r>
        <w:rPr>
          <w:rFonts w:ascii="Arial" w:hAnsi="Arial" w:cs="Arial"/>
        </w:rPr>
        <w:t>None</w:t>
      </w:r>
      <w:r w:rsidR="006A0B4C">
        <w:rPr>
          <w:rFonts w:ascii="Arial" w:hAnsi="Arial" w:cs="Arial"/>
        </w:rPr>
        <w:t xml:space="preserve"> </w:t>
      </w:r>
      <w:r w:rsidR="00D4716D" w:rsidRPr="007738E2">
        <w:rPr>
          <w:rFonts w:ascii="Arial" w:hAnsi="Arial" w:cs="Arial"/>
        </w:rPr>
        <w:t>(</w:t>
      </w:r>
      <w:r w:rsidR="002C475E" w:rsidRPr="007738E2">
        <w:rPr>
          <w:rFonts w:ascii="Arial" w:hAnsi="Arial" w:cs="Arial"/>
        </w:rPr>
        <w:t>skip to next section, SP1</w:t>
      </w:r>
      <w:r w:rsidR="00D4716D" w:rsidRPr="007738E2">
        <w:rPr>
          <w:rFonts w:ascii="Arial" w:hAnsi="Arial" w:cs="Arial"/>
        </w:rPr>
        <w:t>)</w:t>
      </w:r>
    </w:p>
    <w:p w:rsidR="00C40FE3" w:rsidRPr="00115AB5" w:rsidRDefault="00D41588" w:rsidP="00967E93">
      <w:pPr>
        <w:widowControl w:val="0"/>
        <w:autoSpaceDE w:val="0"/>
        <w:autoSpaceDN w:val="0"/>
        <w:adjustRightInd w:val="0"/>
        <w:spacing w:before="360" w:after="120"/>
        <w:rPr>
          <w:rFonts w:ascii="Arial" w:hAnsi="Arial" w:cs="Arial"/>
          <w:color w:val="FF0000"/>
        </w:rPr>
      </w:pPr>
      <w:r w:rsidRPr="00DC1DBB">
        <w:rPr>
          <w:rFonts w:ascii="Arial" w:hAnsi="Arial" w:cs="Arial"/>
        </w:rPr>
        <w:t xml:space="preserve">On a scale from “1” to “10,” where “1” is “not at all important” and “10” is “very important,” please rate </w:t>
      </w:r>
      <w:r w:rsidR="003523DA" w:rsidRPr="00DC1DBB">
        <w:rPr>
          <w:rFonts w:ascii="Arial" w:hAnsi="Arial" w:cs="Arial"/>
        </w:rPr>
        <w:t xml:space="preserve">the importance of </w:t>
      </w:r>
      <w:r w:rsidRPr="00DC1DBB">
        <w:rPr>
          <w:rFonts w:ascii="Arial" w:hAnsi="Arial" w:cs="Arial"/>
        </w:rPr>
        <w:t xml:space="preserve">each of the following reasons that you/your agency typically request case or project support from </w:t>
      </w:r>
      <w:proofErr w:type="spellStart"/>
      <w:r w:rsidRPr="00DC1DBB">
        <w:rPr>
          <w:rFonts w:ascii="Arial" w:hAnsi="Arial" w:cs="Arial"/>
        </w:rPr>
        <w:t>FinCEN</w:t>
      </w:r>
      <w:proofErr w:type="spellEnd"/>
      <w:r w:rsidRPr="00DC1DBB">
        <w:rPr>
          <w:rFonts w:ascii="Arial" w:hAnsi="Arial" w:cs="Arial"/>
        </w:rPr>
        <w:t xml:space="preserve">? </w:t>
      </w:r>
      <w:r w:rsidR="001939F0" w:rsidRPr="00DC1DBB">
        <w:rPr>
          <w:rFonts w:ascii="Arial" w:hAnsi="Arial" w:cs="Arial"/>
        </w:rPr>
        <w:t xml:space="preserve"> </w:t>
      </w:r>
    </w:p>
    <w:p w:rsidR="00957183" w:rsidRPr="00B0366D" w:rsidRDefault="001939F0" w:rsidP="00967E93">
      <w:pPr>
        <w:widowControl w:val="0"/>
        <w:autoSpaceDE w:val="0"/>
        <w:autoSpaceDN w:val="0"/>
        <w:adjustRightInd w:val="0"/>
        <w:spacing w:before="360" w:after="120"/>
        <w:rPr>
          <w:rFonts w:ascii="Arial" w:hAnsi="Arial" w:cs="Arial"/>
        </w:rPr>
      </w:pPr>
      <w:r w:rsidRPr="00B0366D">
        <w:rPr>
          <w:rFonts w:ascii="Arial" w:hAnsi="Arial" w:cs="Arial"/>
        </w:rPr>
        <w:t>If you/your agency have never requested case or project support, please select N/A.</w:t>
      </w:r>
    </w:p>
    <w:p w:rsidR="00D41588" w:rsidRPr="00B0366D" w:rsidRDefault="00642286" w:rsidP="000D57B2">
      <w:pPr>
        <w:widowControl w:val="0"/>
        <w:autoSpaceDE w:val="0"/>
        <w:autoSpaceDN w:val="0"/>
        <w:adjustRightInd w:val="0"/>
        <w:rPr>
          <w:rFonts w:ascii="Arial" w:hAnsi="Arial" w:cs="Arial"/>
        </w:rPr>
      </w:pPr>
      <w:r w:rsidRPr="00B0366D">
        <w:rPr>
          <w:rFonts w:ascii="Arial" w:hAnsi="Arial" w:cs="Arial"/>
        </w:rPr>
        <w:t>CS3.</w:t>
      </w:r>
      <w:r w:rsidRPr="00B0366D">
        <w:rPr>
          <w:rFonts w:ascii="Arial" w:hAnsi="Arial" w:cs="Arial"/>
        </w:rPr>
        <w:tab/>
      </w:r>
      <w:proofErr w:type="spellStart"/>
      <w:r w:rsidR="00D41588" w:rsidRPr="00B0366D">
        <w:rPr>
          <w:rFonts w:ascii="Arial" w:hAnsi="Arial" w:cs="Arial"/>
        </w:rPr>
        <w:t>FinCEN</w:t>
      </w:r>
      <w:proofErr w:type="spellEnd"/>
      <w:r w:rsidR="00D41588" w:rsidRPr="00B0366D">
        <w:rPr>
          <w:rFonts w:ascii="Arial" w:hAnsi="Arial" w:cs="Arial"/>
        </w:rPr>
        <w:t xml:space="preserve"> has unique expertise related to analyzing the B</w:t>
      </w:r>
      <w:r w:rsidR="005E4198" w:rsidRPr="00B0366D">
        <w:rPr>
          <w:rFonts w:ascii="Arial" w:hAnsi="Arial" w:cs="Arial"/>
        </w:rPr>
        <w:t>ank Secrecy Act (B</w:t>
      </w:r>
      <w:r w:rsidR="00D41588" w:rsidRPr="00B0366D">
        <w:rPr>
          <w:rFonts w:ascii="Arial" w:hAnsi="Arial" w:cs="Arial"/>
        </w:rPr>
        <w:t>SA</w:t>
      </w:r>
      <w:r w:rsidR="005E4198" w:rsidRPr="00B0366D">
        <w:rPr>
          <w:rFonts w:ascii="Arial" w:hAnsi="Arial" w:cs="Arial"/>
        </w:rPr>
        <w:t>)</w:t>
      </w:r>
      <w:r w:rsidR="00D41588" w:rsidRPr="00B0366D">
        <w:rPr>
          <w:rFonts w:ascii="Arial" w:hAnsi="Arial" w:cs="Arial"/>
        </w:rPr>
        <w:t xml:space="preserve"> data</w:t>
      </w:r>
    </w:p>
    <w:p w:rsidR="00D41588" w:rsidRPr="00B0366D" w:rsidRDefault="00642286" w:rsidP="000D57B2">
      <w:pPr>
        <w:widowControl w:val="0"/>
        <w:autoSpaceDE w:val="0"/>
        <w:autoSpaceDN w:val="0"/>
        <w:adjustRightInd w:val="0"/>
        <w:rPr>
          <w:rFonts w:ascii="Arial" w:hAnsi="Arial" w:cs="Arial"/>
        </w:rPr>
      </w:pPr>
      <w:r w:rsidRPr="00B0366D">
        <w:rPr>
          <w:rFonts w:ascii="Arial" w:hAnsi="Arial" w:cs="Arial"/>
        </w:rPr>
        <w:t>CS4.</w:t>
      </w:r>
      <w:r w:rsidRPr="00B0366D">
        <w:rPr>
          <w:rFonts w:ascii="Arial" w:hAnsi="Arial" w:cs="Arial"/>
        </w:rPr>
        <w:tab/>
      </w:r>
      <w:proofErr w:type="spellStart"/>
      <w:r w:rsidR="00D41588" w:rsidRPr="00B0366D">
        <w:rPr>
          <w:rFonts w:ascii="Arial" w:hAnsi="Arial" w:cs="Arial"/>
        </w:rPr>
        <w:t>FinCEN</w:t>
      </w:r>
      <w:proofErr w:type="spellEnd"/>
      <w:r w:rsidR="00D41588" w:rsidRPr="00B0366D">
        <w:rPr>
          <w:rFonts w:ascii="Arial" w:hAnsi="Arial" w:cs="Arial"/>
        </w:rPr>
        <w:t xml:space="preserve"> has access to unique sources of information</w:t>
      </w:r>
    </w:p>
    <w:p w:rsidR="00D41588" w:rsidRPr="00B0366D" w:rsidRDefault="00642286" w:rsidP="000D57B2">
      <w:pPr>
        <w:widowControl w:val="0"/>
        <w:autoSpaceDE w:val="0"/>
        <w:autoSpaceDN w:val="0"/>
        <w:adjustRightInd w:val="0"/>
        <w:rPr>
          <w:rFonts w:ascii="Arial" w:hAnsi="Arial" w:cs="Arial"/>
        </w:rPr>
      </w:pPr>
      <w:r w:rsidRPr="00B0366D">
        <w:rPr>
          <w:rFonts w:ascii="Arial" w:hAnsi="Arial" w:cs="Arial"/>
        </w:rPr>
        <w:t>CS5.</w:t>
      </w:r>
      <w:r w:rsidRPr="00B0366D">
        <w:rPr>
          <w:rFonts w:ascii="Arial" w:hAnsi="Arial" w:cs="Arial"/>
        </w:rPr>
        <w:tab/>
      </w:r>
      <w:proofErr w:type="spellStart"/>
      <w:r w:rsidR="00D41588" w:rsidRPr="00B0366D">
        <w:rPr>
          <w:rFonts w:ascii="Arial" w:hAnsi="Arial" w:cs="Arial"/>
        </w:rPr>
        <w:t>FinCEN</w:t>
      </w:r>
      <w:proofErr w:type="spellEnd"/>
      <w:r w:rsidR="00D41588" w:rsidRPr="00B0366D">
        <w:rPr>
          <w:rFonts w:ascii="Arial" w:hAnsi="Arial" w:cs="Arial"/>
        </w:rPr>
        <w:t xml:space="preserve"> has access to unique resources/analytical software</w:t>
      </w:r>
    </w:p>
    <w:p w:rsidR="0009485C" w:rsidRPr="00B0366D" w:rsidRDefault="00642286" w:rsidP="000D57B2">
      <w:pPr>
        <w:widowControl w:val="0"/>
        <w:autoSpaceDE w:val="0"/>
        <w:autoSpaceDN w:val="0"/>
        <w:adjustRightInd w:val="0"/>
        <w:ind w:left="720" w:hanging="720"/>
        <w:rPr>
          <w:rFonts w:ascii="Arial" w:hAnsi="Arial" w:cs="Arial"/>
        </w:rPr>
      </w:pPr>
      <w:r w:rsidRPr="00B0366D">
        <w:rPr>
          <w:rFonts w:ascii="Arial" w:hAnsi="Arial" w:cs="Arial"/>
        </w:rPr>
        <w:t>CS6.</w:t>
      </w:r>
      <w:r w:rsidRPr="00B0366D">
        <w:rPr>
          <w:rFonts w:ascii="Arial" w:hAnsi="Arial" w:cs="Arial"/>
        </w:rPr>
        <w:tab/>
      </w:r>
      <w:proofErr w:type="spellStart"/>
      <w:r w:rsidR="0009485C" w:rsidRPr="00B0366D">
        <w:rPr>
          <w:rFonts w:ascii="Arial" w:hAnsi="Arial" w:cs="Arial"/>
        </w:rPr>
        <w:t>FinCEN</w:t>
      </w:r>
      <w:proofErr w:type="spellEnd"/>
      <w:r w:rsidR="0009485C" w:rsidRPr="00B0366D">
        <w:rPr>
          <w:rFonts w:ascii="Arial" w:hAnsi="Arial" w:cs="Arial"/>
        </w:rPr>
        <w:t xml:space="preserve"> has unique expertise or knowledge in/of specific field(s) of money laundering or financial crime relevant to my area of responsibility</w:t>
      </w:r>
    </w:p>
    <w:p w:rsidR="00D41588" w:rsidRPr="00B0366D" w:rsidRDefault="00642286" w:rsidP="000D57B2">
      <w:pPr>
        <w:widowControl w:val="0"/>
        <w:autoSpaceDE w:val="0"/>
        <w:autoSpaceDN w:val="0"/>
        <w:adjustRightInd w:val="0"/>
        <w:rPr>
          <w:rFonts w:ascii="Arial" w:hAnsi="Arial" w:cs="Arial"/>
        </w:rPr>
      </w:pPr>
      <w:r w:rsidRPr="00B0366D">
        <w:rPr>
          <w:rFonts w:ascii="Arial" w:hAnsi="Arial" w:cs="Arial"/>
        </w:rPr>
        <w:t>CS7.</w:t>
      </w:r>
      <w:r w:rsidRPr="00B0366D">
        <w:rPr>
          <w:rFonts w:ascii="Arial" w:hAnsi="Arial" w:cs="Arial"/>
        </w:rPr>
        <w:tab/>
      </w:r>
      <w:r w:rsidR="00D41588" w:rsidRPr="00B0366D">
        <w:rPr>
          <w:rFonts w:ascii="Arial" w:hAnsi="Arial" w:cs="Arial"/>
        </w:rPr>
        <w:t>I do not/my agency does not have sufficient experience to do the analysis internally</w:t>
      </w:r>
    </w:p>
    <w:p w:rsidR="00245DAB" w:rsidRPr="00B0366D" w:rsidRDefault="00642286" w:rsidP="000D57B2">
      <w:pPr>
        <w:widowControl w:val="0"/>
        <w:autoSpaceDE w:val="0"/>
        <w:autoSpaceDN w:val="0"/>
        <w:adjustRightInd w:val="0"/>
        <w:rPr>
          <w:rFonts w:ascii="Arial" w:hAnsi="Arial" w:cs="Arial"/>
        </w:rPr>
      </w:pPr>
      <w:r w:rsidRPr="00B0366D">
        <w:rPr>
          <w:rFonts w:ascii="Arial" w:hAnsi="Arial" w:cs="Arial"/>
        </w:rPr>
        <w:t>CS8.</w:t>
      </w:r>
      <w:r w:rsidRPr="00B0366D">
        <w:rPr>
          <w:rFonts w:ascii="Arial" w:hAnsi="Arial" w:cs="Arial"/>
        </w:rPr>
        <w:tab/>
      </w:r>
      <w:r w:rsidR="00D41588" w:rsidRPr="00B0366D">
        <w:rPr>
          <w:rFonts w:ascii="Arial" w:hAnsi="Arial" w:cs="Arial"/>
        </w:rPr>
        <w:t xml:space="preserve">I do not/my agency does not have access to </w:t>
      </w:r>
      <w:proofErr w:type="spellStart"/>
      <w:r w:rsidR="008979BC">
        <w:rPr>
          <w:rFonts w:ascii="Arial" w:hAnsi="Arial" w:cs="Arial"/>
        </w:rPr>
        <w:t>FinCEN</w:t>
      </w:r>
      <w:proofErr w:type="spellEnd"/>
      <w:r w:rsidR="008979BC">
        <w:rPr>
          <w:rFonts w:ascii="Arial" w:hAnsi="Arial" w:cs="Arial"/>
        </w:rPr>
        <w:t xml:space="preserve"> Query</w:t>
      </w:r>
    </w:p>
    <w:p w:rsidR="001939F0" w:rsidRPr="00B0366D" w:rsidRDefault="00642286" w:rsidP="000D57B2">
      <w:pPr>
        <w:pStyle w:val="Inteviewer"/>
        <w:widowControl w:val="0"/>
        <w:ind w:left="720" w:hanging="720"/>
        <w:rPr>
          <w:rFonts w:ascii="Arial" w:hAnsi="Arial" w:cs="Arial"/>
          <w:b w:val="0"/>
          <w:bCs/>
        </w:rPr>
      </w:pPr>
      <w:r w:rsidRPr="00B0366D">
        <w:rPr>
          <w:rFonts w:ascii="Arial" w:hAnsi="Arial" w:cs="Arial"/>
          <w:b w:val="0"/>
          <w:bCs/>
        </w:rPr>
        <w:t>CS9.</w:t>
      </w:r>
      <w:r w:rsidRPr="00B0366D">
        <w:rPr>
          <w:rFonts w:ascii="Arial" w:hAnsi="Arial" w:cs="Arial"/>
          <w:b w:val="0"/>
          <w:bCs/>
        </w:rPr>
        <w:tab/>
      </w:r>
      <w:r w:rsidR="00523424" w:rsidRPr="00B0366D">
        <w:rPr>
          <w:rFonts w:ascii="Arial" w:hAnsi="Arial" w:cs="Arial"/>
          <w:b w:val="0"/>
          <w:bCs/>
        </w:rPr>
        <w:t xml:space="preserve">Please specify </w:t>
      </w:r>
      <w:r w:rsidR="00CD63A6" w:rsidRPr="00B0366D">
        <w:rPr>
          <w:rFonts w:ascii="Arial" w:hAnsi="Arial" w:cs="Arial"/>
          <w:b w:val="0"/>
          <w:bCs/>
        </w:rPr>
        <w:t>any</w:t>
      </w:r>
      <w:r w:rsidR="00523424" w:rsidRPr="00B0366D">
        <w:rPr>
          <w:rFonts w:ascii="Arial" w:hAnsi="Arial" w:cs="Arial"/>
          <w:b w:val="0"/>
          <w:bCs/>
        </w:rPr>
        <w:t xml:space="preserve"> other reasons that you/your agency requested case or project support from </w:t>
      </w:r>
      <w:proofErr w:type="spellStart"/>
      <w:r w:rsidR="00523424" w:rsidRPr="00B0366D">
        <w:rPr>
          <w:rFonts w:ascii="Arial" w:hAnsi="Arial" w:cs="Arial"/>
          <w:b w:val="0"/>
          <w:bCs/>
        </w:rPr>
        <w:t>FinCEN</w:t>
      </w:r>
      <w:proofErr w:type="spellEnd"/>
      <w:r w:rsidR="00523424" w:rsidRPr="00B0366D">
        <w:rPr>
          <w:rFonts w:ascii="Arial" w:hAnsi="Arial" w:cs="Arial"/>
          <w:b w:val="0"/>
          <w:bCs/>
        </w:rPr>
        <w:t xml:space="preserve"> (Open end)</w:t>
      </w:r>
    </w:p>
    <w:p w:rsidR="00523424" w:rsidRPr="00B0366D" w:rsidRDefault="00523424" w:rsidP="00AC7FC8">
      <w:pPr>
        <w:pStyle w:val="Inteviewer"/>
        <w:widowControl w:val="0"/>
        <w:tabs>
          <w:tab w:val="left" w:pos="540"/>
          <w:tab w:val="left" w:pos="2880"/>
          <w:tab w:val="left" w:pos="3600"/>
        </w:tabs>
        <w:spacing w:after="120"/>
        <w:rPr>
          <w:rFonts w:ascii="Arial" w:hAnsi="Arial" w:cs="Arial"/>
          <w:b w:val="0"/>
          <w:bCs/>
        </w:rPr>
      </w:pPr>
    </w:p>
    <w:p w:rsidR="009E2B35" w:rsidRPr="00B0366D" w:rsidRDefault="00D41588" w:rsidP="00AC7FC8">
      <w:pPr>
        <w:pStyle w:val="Inteviewer"/>
        <w:widowControl w:val="0"/>
        <w:tabs>
          <w:tab w:val="left" w:pos="540"/>
          <w:tab w:val="left" w:pos="2880"/>
          <w:tab w:val="left" w:pos="3600"/>
        </w:tabs>
        <w:spacing w:after="120"/>
        <w:rPr>
          <w:rFonts w:ascii="Arial" w:hAnsi="Arial" w:cs="Arial"/>
          <w:b w:val="0"/>
          <w:bCs/>
        </w:rPr>
      </w:pPr>
      <w:r w:rsidRPr="00B0366D">
        <w:rPr>
          <w:rFonts w:ascii="Arial" w:hAnsi="Arial" w:cs="Arial"/>
          <w:b w:val="0"/>
          <w:bCs/>
        </w:rPr>
        <w:t xml:space="preserve">On a scale from “1” to “10,” where “1” is “not at all useful” and “10” is “very useful,” please rate the </w:t>
      </w:r>
      <w:r w:rsidR="00EB609F" w:rsidRPr="00B0366D">
        <w:rPr>
          <w:rFonts w:ascii="Arial" w:hAnsi="Arial" w:cs="Arial"/>
          <w:b w:val="0"/>
          <w:bCs/>
        </w:rPr>
        <w:t>usefulness</w:t>
      </w:r>
      <w:r w:rsidRPr="00B0366D">
        <w:rPr>
          <w:rFonts w:ascii="Arial" w:hAnsi="Arial" w:cs="Arial"/>
          <w:b w:val="0"/>
          <w:bCs/>
        </w:rPr>
        <w:t xml:space="preserve"> of case or project support you received from </w:t>
      </w:r>
      <w:proofErr w:type="spellStart"/>
      <w:r w:rsidRPr="00B0366D">
        <w:rPr>
          <w:rFonts w:ascii="Arial" w:hAnsi="Arial" w:cs="Arial"/>
          <w:b w:val="0"/>
          <w:bCs/>
        </w:rPr>
        <w:t>FinCEN</w:t>
      </w:r>
      <w:proofErr w:type="spellEnd"/>
      <w:r w:rsidRPr="00B0366D">
        <w:rPr>
          <w:rFonts w:ascii="Arial" w:hAnsi="Arial" w:cs="Arial"/>
          <w:b w:val="0"/>
          <w:bCs/>
        </w:rPr>
        <w:t xml:space="preserve"> for the following.  </w:t>
      </w:r>
    </w:p>
    <w:p w:rsidR="00D41588" w:rsidRPr="00B0366D" w:rsidRDefault="00D41588" w:rsidP="00AC7FC8">
      <w:pPr>
        <w:pStyle w:val="Inteviewer"/>
        <w:widowControl w:val="0"/>
        <w:tabs>
          <w:tab w:val="left" w:pos="540"/>
          <w:tab w:val="left" w:pos="2880"/>
          <w:tab w:val="left" w:pos="3600"/>
        </w:tabs>
        <w:spacing w:after="120"/>
        <w:rPr>
          <w:rFonts w:ascii="Arial" w:hAnsi="Arial" w:cs="Arial"/>
          <w:b w:val="0"/>
          <w:bCs/>
        </w:rPr>
      </w:pPr>
      <w:r w:rsidRPr="00B0366D">
        <w:rPr>
          <w:rFonts w:ascii="Arial" w:hAnsi="Arial" w:cs="Arial"/>
          <w:b w:val="0"/>
          <w:bCs/>
        </w:rPr>
        <w:t>If a choice does not apply, please indicate N/A</w:t>
      </w:r>
      <w:r w:rsidR="00523424" w:rsidRPr="00B0366D">
        <w:rPr>
          <w:rFonts w:ascii="Arial" w:hAnsi="Arial" w:cs="Arial"/>
          <w:b w:val="0"/>
          <w:bCs/>
        </w:rPr>
        <w:t>.</w:t>
      </w:r>
    </w:p>
    <w:p w:rsidR="00D41588" w:rsidRPr="007738E2" w:rsidRDefault="00642286" w:rsidP="001B3933">
      <w:pPr>
        <w:pStyle w:val="Inteviewer"/>
        <w:widowControl w:val="0"/>
        <w:tabs>
          <w:tab w:val="left" w:pos="2880"/>
          <w:tab w:val="left" w:pos="3600"/>
        </w:tabs>
        <w:ind w:left="720" w:hanging="720"/>
        <w:rPr>
          <w:rFonts w:ascii="Arial" w:hAnsi="Arial" w:cs="Arial"/>
          <w:b w:val="0"/>
          <w:bCs/>
        </w:rPr>
      </w:pPr>
      <w:r w:rsidRPr="007738E2">
        <w:rPr>
          <w:rFonts w:ascii="Arial" w:hAnsi="Arial" w:cs="Arial"/>
          <w:b w:val="0"/>
          <w:bCs/>
        </w:rPr>
        <w:t>CS10.</w:t>
      </w:r>
      <w:r w:rsidRPr="007738E2">
        <w:rPr>
          <w:rFonts w:ascii="Arial" w:hAnsi="Arial" w:cs="Arial"/>
          <w:b w:val="0"/>
          <w:bCs/>
        </w:rPr>
        <w:tab/>
      </w:r>
      <w:r w:rsidR="00D41588" w:rsidRPr="007738E2">
        <w:rPr>
          <w:rFonts w:ascii="Arial" w:hAnsi="Arial" w:cs="Arial"/>
          <w:b w:val="0"/>
          <w:bCs/>
        </w:rPr>
        <w:t>Verifying existing information</w:t>
      </w:r>
    </w:p>
    <w:p w:rsidR="00542CAE" w:rsidRPr="007738E2" w:rsidRDefault="00642286" w:rsidP="001B3933">
      <w:pPr>
        <w:pStyle w:val="Inteviewer"/>
        <w:widowControl w:val="0"/>
        <w:tabs>
          <w:tab w:val="left" w:pos="1080"/>
          <w:tab w:val="left" w:pos="3600"/>
        </w:tabs>
        <w:ind w:left="720" w:hanging="720"/>
        <w:rPr>
          <w:rFonts w:ascii="Arial" w:hAnsi="Arial" w:cs="Arial"/>
          <w:b w:val="0"/>
          <w:bCs/>
        </w:rPr>
      </w:pPr>
      <w:r w:rsidRPr="007738E2">
        <w:rPr>
          <w:rFonts w:ascii="Arial" w:hAnsi="Arial" w:cs="Arial"/>
          <w:b w:val="0"/>
          <w:bCs/>
        </w:rPr>
        <w:t>CS11.</w:t>
      </w:r>
      <w:r w:rsidRPr="007738E2">
        <w:rPr>
          <w:rFonts w:ascii="Arial" w:hAnsi="Arial" w:cs="Arial"/>
          <w:b w:val="0"/>
          <w:bCs/>
        </w:rPr>
        <w:tab/>
      </w:r>
      <w:r w:rsidR="00542CAE" w:rsidRPr="007738E2">
        <w:rPr>
          <w:rFonts w:ascii="Arial" w:hAnsi="Arial" w:cs="Arial"/>
          <w:b w:val="0"/>
          <w:bCs/>
        </w:rPr>
        <w:t>Supplementing or expanding known information</w:t>
      </w:r>
      <w:r w:rsidR="00F27282" w:rsidRPr="007738E2">
        <w:rPr>
          <w:rFonts w:ascii="Arial" w:hAnsi="Arial" w:cs="Arial"/>
          <w:b w:val="0"/>
          <w:bCs/>
        </w:rPr>
        <w:t xml:space="preserve"> </w:t>
      </w:r>
    </w:p>
    <w:p w:rsidR="00542CAE" w:rsidRPr="007738E2" w:rsidRDefault="00642286" w:rsidP="001B3933">
      <w:pPr>
        <w:pStyle w:val="Inteviewer"/>
        <w:widowControl w:val="0"/>
        <w:tabs>
          <w:tab w:val="left" w:pos="1080"/>
          <w:tab w:val="left" w:pos="3600"/>
        </w:tabs>
        <w:ind w:left="720" w:hanging="720"/>
        <w:rPr>
          <w:rFonts w:ascii="Arial" w:hAnsi="Arial" w:cs="Arial"/>
          <w:b w:val="0"/>
          <w:bCs/>
        </w:rPr>
      </w:pPr>
      <w:r w:rsidRPr="007738E2">
        <w:rPr>
          <w:rFonts w:ascii="Arial" w:hAnsi="Arial" w:cs="Arial"/>
          <w:b w:val="0"/>
          <w:bCs/>
        </w:rPr>
        <w:t>CS12.</w:t>
      </w:r>
      <w:r w:rsidRPr="007738E2">
        <w:rPr>
          <w:rFonts w:ascii="Arial" w:hAnsi="Arial" w:cs="Arial"/>
          <w:b w:val="0"/>
          <w:bCs/>
        </w:rPr>
        <w:tab/>
      </w:r>
      <w:r w:rsidR="00542CAE" w:rsidRPr="007738E2">
        <w:rPr>
          <w:rFonts w:ascii="Arial" w:hAnsi="Arial" w:cs="Arial"/>
          <w:b w:val="0"/>
          <w:bCs/>
        </w:rPr>
        <w:t>Providing information previously unknown</w:t>
      </w:r>
    </w:p>
    <w:p w:rsidR="00D41588" w:rsidRPr="007738E2" w:rsidRDefault="00642286" w:rsidP="001B3933">
      <w:pPr>
        <w:pStyle w:val="Inteviewer"/>
        <w:widowControl w:val="0"/>
        <w:tabs>
          <w:tab w:val="left" w:pos="1080"/>
          <w:tab w:val="left" w:pos="2880"/>
          <w:tab w:val="left" w:pos="3600"/>
        </w:tabs>
        <w:ind w:left="720" w:hanging="720"/>
        <w:rPr>
          <w:rFonts w:ascii="Arial" w:hAnsi="Arial" w:cs="Arial"/>
          <w:b w:val="0"/>
          <w:bCs/>
        </w:rPr>
      </w:pPr>
      <w:r w:rsidRPr="007738E2">
        <w:rPr>
          <w:rFonts w:ascii="Arial" w:hAnsi="Arial" w:cs="Arial"/>
          <w:b w:val="0"/>
          <w:bCs/>
        </w:rPr>
        <w:t>CS13.</w:t>
      </w:r>
      <w:r w:rsidRPr="007738E2">
        <w:rPr>
          <w:rFonts w:ascii="Arial" w:hAnsi="Arial" w:cs="Arial"/>
          <w:b w:val="0"/>
          <w:bCs/>
        </w:rPr>
        <w:tab/>
      </w:r>
      <w:r w:rsidR="00D41588" w:rsidRPr="007738E2">
        <w:rPr>
          <w:rFonts w:ascii="Arial" w:hAnsi="Arial" w:cs="Arial"/>
          <w:b w:val="0"/>
          <w:bCs/>
        </w:rPr>
        <w:t>Usefulness of financial information to investigation, if provided</w:t>
      </w:r>
    </w:p>
    <w:p w:rsidR="00D41588" w:rsidRPr="00B0366D" w:rsidRDefault="00642286" w:rsidP="001B3933">
      <w:pPr>
        <w:pStyle w:val="Inteviewer"/>
        <w:widowControl w:val="0"/>
        <w:tabs>
          <w:tab w:val="left" w:pos="2880"/>
          <w:tab w:val="left" w:pos="3600"/>
        </w:tabs>
        <w:ind w:left="720" w:hanging="720"/>
        <w:rPr>
          <w:rFonts w:ascii="Arial" w:hAnsi="Arial" w:cs="Arial"/>
          <w:b w:val="0"/>
          <w:bCs/>
        </w:rPr>
      </w:pPr>
      <w:r w:rsidRPr="007738E2">
        <w:rPr>
          <w:rFonts w:ascii="Arial" w:hAnsi="Arial" w:cs="Arial"/>
          <w:b w:val="0"/>
          <w:bCs/>
        </w:rPr>
        <w:t>CS14.</w:t>
      </w:r>
      <w:r w:rsidRPr="007738E2">
        <w:rPr>
          <w:rFonts w:ascii="Arial" w:hAnsi="Arial" w:cs="Arial"/>
          <w:b w:val="0"/>
          <w:bCs/>
        </w:rPr>
        <w:tab/>
      </w:r>
      <w:r w:rsidR="00D41588" w:rsidRPr="007738E2">
        <w:rPr>
          <w:rFonts w:ascii="Arial" w:hAnsi="Arial" w:cs="Arial"/>
          <w:b w:val="0"/>
          <w:bCs/>
        </w:rPr>
        <w:t>Helping you identify new leads</w:t>
      </w:r>
      <w:r w:rsidR="00F27282" w:rsidRPr="007738E2">
        <w:rPr>
          <w:rFonts w:ascii="Arial" w:hAnsi="Arial" w:cs="Arial"/>
          <w:b w:val="0"/>
          <w:bCs/>
        </w:rPr>
        <w:t xml:space="preserve"> (e.g., financial transactions, bank accounts, assets, subject associations, etc.)</w:t>
      </w:r>
    </w:p>
    <w:p w:rsidR="00D41588" w:rsidRPr="00B0366D" w:rsidRDefault="00642286" w:rsidP="001B3933">
      <w:pPr>
        <w:pStyle w:val="Inteviewer"/>
        <w:widowControl w:val="0"/>
        <w:tabs>
          <w:tab w:val="left" w:pos="1080"/>
          <w:tab w:val="left" w:pos="2880"/>
          <w:tab w:val="left" w:pos="3600"/>
        </w:tabs>
        <w:ind w:left="720" w:hanging="720"/>
        <w:rPr>
          <w:rFonts w:ascii="Arial" w:hAnsi="Arial" w:cs="Arial"/>
          <w:b w:val="0"/>
          <w:bCs/>
        </w:rPr>
      </w:pPr>
      <w:r w:rsidRPr="00B0366D">
        <w:rPr>
          <w:rFonts w:ascii="Arial" w:hAnsi="Arial" w:cs="Arial"/>
          <w:b w:val="0"/>
          <w:bCs/>
        </w:rPr>
        <w:t>CS15.</w:t>
      </w:r>
      <w:r w:rsidRPr="00B0366D">
        <w:rPr>
          <w:rFonts w:ascii="Arial" w:hAnsi="Arial" w:cs="Arial"/>
          <w:b w:val="0"/>
          <w:bCs/>
        </w:rPr>
        <w:tab/>
      </w:r>
      <w:r w:rsidR="00A25DBF" w:rsidRPr="00B0366D">
        <w:rPr>
          <w:rFonts w:ascii="Arial" w:hAnsi="Arial" w:cs="Arial"/>
          <w:b w:val="0"/>
          <w:bCs/>
        </w:rPr>
        <w:t xml:space="preserve">Relevancy </w:t>
      </w:r>
      <w:r w:rsidR="00D41588" w:rsidRPr="00B0366D">
        <w:rPr>
          <w:rFonts w:ascii="Arial" w:hAnsi="Arial" w:cs="Arial"/>
          <w:b w:val="0"/>
          <w:bCs/>
        </w:rPr>
        <w:t xml:space="preserve">of information </w:t>
      </w:r>
      <w:r w:rsidR="00A25DBF" w:rsidRPr="00B0366D">
        <w:rPr>
          <w:rFonts w:ascii="Arial" w:hAnsi="Arial" w:cs="Arial"/>
          <w:b w:val="0"/>
          <w:bCs/>
        </w:rPr>
        <w:t>for</w:t>
      </w:r>
      <w:r w:rsidR="00D41588" w:rsidRPr="00B0366D">
        <w:rPr>
          <w:rFonts w:ascii="Arial" w:hAnsi="Arial" w:cs="Arial"/>
          <w:b w:val="0"/>
          <w:bCs/>
        </w:rPr>
        <w:t xml:space="preserve"> planning/developing investigative plan</w:t>
      </w:r>
    </w:p>
    <w:p w:rsidR="00D41588" w:rsidRPr="00B0366D" w:rsidRDefault="00642286" w:rsidP="001B3933">
      <w:pPr>
        <w:pStyle w:val="Inteviewer"/>
        <w:widowControl w:val="0"/>
        <w:tabs>
          <w:tab w:val="left" w:pos="1080"/>
          <w:tab w:val="left" w:pos="2880"/>
          <w:tab w:val="left" w:pos="3600"/>
        </w:tabs>
        <w:ind w:left="720" w:hanging="720"/>
        <w:rPr>
          <w:rFonts w:ascii="Arial" w:hAnsi="Arial" w:cs="Arial"/>
          <w:b w:val="0"/>
          <w:bCs/>
        </w:rPr>
      </w:pPr>
      <w:r w:rsidRPr="00B0366D">
        <w:rPr>
          <w:rFonts w:ascii="Arial" w:hAnsi="Arial" w:cs="Arial"/>
          <w:b w:val="0"/>
          <w:bCs/>
        </w:rPr>
        <w:t>CS16.</w:t>
      </w:r>
      <w:r w:rsidRPr="00B0366D">
        <w:rPr>
          <w:rFonts w:ascii="Arial" w:hAnsi="Arial" w:cs="Arial"/>
          <w:b w:val="0"/>
          <w:bCs/>
        </w:rPr>
        <w:tab/>
      </w:r>
      <w:r w:rsidR="00D41588" w:rsidRPr="00B0366D">
        <w:rPr>
          <w:rFonts w:ascii="Arial" w:hAnsi="Arial" w:cs="Arial"/>
          <w:b w:val="0"/>
          <w:bCs/>
        </w:rPr>
        <w:t>Providing case support</w:t>
      </w:r>
    </w:p>
    <w:p w:rsidR="00D41588" w:rsidRPr="00B0366D" w:rsidRDefault="00642286" w:rsidP="001B3933">
      <w:pPr>
        <w:pStyle w:val="Inteviewer"/>
        <w:widowControl w:val="0"/>
        <w:tabs>
          <w:tab w:val="left" w:pos="3600"/>
        </w:tabs>
        <w:ind w:left="720" w:hanging="720"/>
        <w:rPr>
          <w:rFonts w:ascii="Arial" w:hAnsi="Arial" w:cs="Arial"/>
          <w:b w:val="0"/>
          <w:bCs/>
        </w:rPr>
      </w:pPr>
      <w:r w:rsidRPr="00B0366D">
        <w:rPr>
          <w:rFonts w:ascii="Arial" w:hAnsi="Arial" w:cs="Arial"/>
          <w:b w:val="0"/>
          <w:bCs/>
        </w:rPr>
        <w:t>CS17.</w:t>
      </w:r>
      <w:r w:rsidRPr="00B0366D">
        <w:rPr>
          <w:rFonts w:ascii="Arial" w:hAnsi="Arial" w:cs="Arial"/>
          <w:b w:val="0"/>
          <w:bCs/>
        </w:rPr>
        <w:tab/>
      </w:r>
      <w:r w:rsidR="00D41588" w:rsidRPr="00B0366D">
        <w:rPr>
          <w:rFonts w:ascii="Arial" w:hAnsi="Arial" w:cs="Arial"/>
          <w:b w:val="0"/>
          <w:bCs/>
        </w:rPr>
        <w:t>Helping you better use resources</w:t>
      </w:r>
    </w:p>
    <w:p w:rsidR="009B6F6A" w:rsidRPr="00B0366D" w:rsidRDefault="009B6F6A" w:rsidP="001A1556">
      <w:pPr>
        <w:pStyle w:val="Inteviewer"/>
        <w:widowControl w:val="0"/>
        <w:tabs>
          <w:tab w:val="left" w:pos="540"/>
          <w:tab w:val="left" w:pos="2880"/>
          <w:tab w:val="left" w:pos="3600"/>
        </w:tabs>
        <w:spacing w:after="120"/>
        <w:rPr>
          <w:rFonts w:ascii="Arial" w:hAnsi="Arial" w:cs="Arial"/>
          <w:b w:val="0"/>
          <w:bCs/>
        </w:rPr>
      </w:pPr>
    </w:p>
    <w:p w:rsidR="00FB10CD" w:rsidRDefault="00712F5B" w:rsidP="008979BC">
      <w:pPr>
        <w:pStyle w:val="Inteviewer"/>
        <w:tabs>
          <w:tab w:val="left" w:pos="450"/>
        </w:tabs>
        <w:spacing w:after="120"/>
        <w:ind w:left="720" w:hanging="720"/>
        <w:rPr>
          <w:rFonts w:ascii="Arial" w:hAnsi="Arial" w:cs="Arial"/>
          <w:b w:val="0"/>
        </w:rPr>
      </w:pPr>
      <w:r>
        <w:rPr>
          <w:rFonts w:ascii="Arial" w:hAnsi="Arial" w:cs="Arial"/>
          <w:b w:val="0"/>
          <w:bCs/>
        </w:rPr>
        <w:t>CS18</w:t>
      </w:r>
      <w:r w:rsidR="00FB10CD">
        <w:rPr>
          <w:rFonts w:ascii="Arial" w:hAnsi="Arial" w:cs="Arial"/>
          <w:b w:val="0"/>
          <w:bCs/>
        </w:rPr>
        <w:t>.</w:t>
      </w:r>
      <w:r w:rsidR="00FB10CD">
        <w:rPr>
          <w:rFonts w:ascii="Arial" w:hAnsi="Arial" w:cs="Arial"/>
          <w:b w:val="0"/>
          <w:bCs/>
        </w:rPr>
        <w:tab/>
      </w:r>
      <w:r w:rsidR="00FB10CD" w:rsidRPr="00AA31F9">
        <w:rPr>
          <w:rFonts w:ascii="Arial" w:hAnsi="Arial" w:cs="Arial"/>
          <w:b w:val="0"/>
          <w:bCs/>
        </w:rPr>
        <w:t xml:space="preserve">On a scale from “1” to “10,” where “1” is “not very satisfied” and “10” is “very satisfied,” please rate your/your agency’s satisfaction </w:t>
      </w:r>
      <w:r w:rsidR="00FB10CD" w:rsidRPr="00AA31F9">
        <w:rPr>
          <w:rFonts w:ascii="Arial" w:hAnsi="Arial" w:cs="Arial"/>
          <w:b w:val="0"/>
        </w:rPr>
        <w:t xml:space="preserve">with the opportunities it has had to provide </w:t>
      </w:r>
      <w:proofErr w:type="spellStart"/>
      <w:r w:rsidR="00FB10CD" w:rsidRPr="00AA31F9">
        <w:rPr>
          <w:rFonts w:ascii="Arial" w:hAnsi="Arial" w:cs="Arial"/>
          <w:b w:val="0"/>
        </w:rPr>
        <w:t>FinCEN</w:t>
      </w:r>
      <w:proofErr w:type="spellEnd"/>
      <w:r w:rsidR="00FB10CD" w:rsidRPr="00AA31F9">
        <w:rPr>
          <w:rFonts w:ascii="Arial" w:hAnsi="Arial" w:cs="Arial"/>
          <w:b w:val="0"/>
        </w:rPr>
        <w:t xml:space="preserve"> with input or feedback on development, prioritization, and implementation of its </w:t>
      </w:r>
      <w:r w:rsidR="00FB10CD" w:rsidRPr="00B0366D">
        <w:rPr>
          <w:rFonts w:ascii="Arial" w:hAnsi="Arial" w:cs="Arial"/>
          <w:b w:val="0"/>
        </w:rPr>
        <w:t>case and project support products</w:t>
      </w:r>
      <w:r w:rsidR="00FB10CD" w:rsidRPr="00AA31F9">
        <w:rPr>
          <w:rFonts w:ascii="Arial" w:hAnsi="Arial" w:cs="Arial"/>
          <w:b w:val="0"/>
        </w:rPr>
        <w:t>.</w:t>
      </w:r>
      <w:r w:rsidR="008979BC">
        <w:rPr>
          <w:rFonts w:ascii="Arial" w:hAnsi="Arial" w:cs="Arial"/>
          <w:b w:val="0"/>
        </w:rPr>
        <w:t xml:space="preserve">  Select N/A i</w:t>
      </w:r>
      <w:r w:rsidR="00FB10CD" w:rsidRPr="009552D8">
        <w:rPr>
          <w:rFonts w:ascii="Arial" w:hAnsi="Arial" w:cs="Arial"/>
          <w:b w:val="0"/>
        </w:rPr>
        <w:t xml:space="preserve">f you have not provided </w:t>
      </w:r>
      <w:proofErr w:type="spellStart"/>
      <w:r w:rsidR="00FB10CD" w:rsidRPr="009552D8">
        <w:rPr>
          <w:rFonts w:ascii="Arial" w:hAnsi="Arial" w:cs="Arial"/>
          <w:b w:val="0"/>
        </w:rPr>
        <w:t>FinCEN</w:t>
      </w:r>
      <w:proofErr w:type="spellEnd"/>
      <w:r w:rsidR="00FB10CD" w:rsidRPr="009552D8">
        <w:rPr>
          <w:rFonts w:ascii="Arial" w:hAnsi="Arial" w:cs="Arial"/>
          <w:b w:val="0"/>
        </w:rPr>
        <w:t xml:space="preserve"> input or feedback on its case and project support products.</w:t>
      </w:r>
    </w:p>
    <w:p w:rsidR="00CE0DD4" w:rsidRDefault="006D7441">
      <w:pPr>
        <w:pStyle w:val="Heading3"/>
        <w:keepNext w:val="0"/>
        <w:pBdr>
          <w:bottom w:val="single" w:sz="6" w:space="0" w:color="auto"/>
        </w:pBdr>
      </w:pPr>
      <w:r>
        <w:t>Strategic</w:t>
      </w:r>
      <w:r w:rsidR="00F63DB8">
        <w:t xml:space="preserve"> Analytical Products</w:t>
      </w:r>
    </w:p>
    <w:p w:rsidR="00F63DB8" w:rsidRPr="00B71D38" w:rsidRDefault="00F63DB8" w:rsidP="00F63DB8">
      <w:pPr>
        <w:widowControl w:val="0"/>
        <w:autoSpaceDE w:val="0"/>
        <w:autoSpaceDN w:val="0"/>
        <w:adjustRightInd w:val="0"/>
        <w:rPr>
          <w:rFonts w:ascii="Arial" w:hAnsi="Arial" w:cs="Arial"/>
        </w:rPr>
      </w:pPr>
      <w:proofErr w:type="spellStart"/>
      <w:r w:rsidRPr="00B71D38">
        <w:rPr>
          <w:rFonts w:ascii="Arial" w:hAnsi="Arial" w:cs="Arial"/>
        </w:rPr>
        <w:t>FinCEN</w:t>
      </w:r>
      <w:proofErr w:type="spellEnd"/>
      <w:r w:rsidRPr="00B71D38">
        <w:rPr>
          <w:rFonts w:ascii="Arial" w:hAnsi="Arial" w:cs="Arial"/>
        </w:rPr>
        <w:t xml:space="preserve"> also produces</w:t>
      </w:r>
      <w:r w:rsidR="005F4F62">
        <w:rPr>
          <w:rFonts w:ascii="Arial" w:hAnsi="Arial" w:cs="Arial"/>
        </w:rPr>
        <w:t xml:space="preserve"> tactical and</w:t>
      </w:r>
      <w:r w:rsidRPr="00B71D38">
        <w:rPr>
          <w:rFonts w:ascii="Arial" w:hAnsi="Arial" w:cs="Arial"/>
        </w:rPr>
        <w:t xml:space="preserve"> strategic analytical reports for the law enforcement community about national and international financial crime trends, patterns, methodologies and activities. </w:t>
      </w:r>
      <w:r w:rsidR="00FA199C" w:rsidRPr="00B71D38">
        <w:rPr>
          <w:rFonts w:ascii="Arial" w:hAnsi="Arial" w:cs="Arial"/>
        </w:rPr>
        <w:t xml:space="preserve"> </w:t>
      </w:r>
      <w:r w:rsidRPr="00B71D38">
        <w:rPr>
          <w:rFonts w:ascii="Arial" w:hAnsi="Arial" w:cs="Arial"/>
        </w:rPr>
        <w:t xml:space="preserve">These products, when provided to </w:t>
      </w:r>
      <w:proofErr w:type="spellStart"/>
      <w:r w:rsidRPr="00B71D38">
        <w:rPr>
          <w:rFonts w:ascii="Arial" w:hAnsi="Arial" w:cs="Arial"/>
        </w:rPr>
        <w:t>FinCEN’s</w:t>
      </w:r>
      <w:proofErr w:type="spellEnd"/>
      <w:r w:rsidRPr="00B71D38">
        <w:rPr>
          <w:rFonts w:ascii="Arial" w:hAnsi="Arial" w:cs="Arial"/>
        </w:rPr>
        <w:t xml:space="preserve"> partners in an unsolicited manner, are considered </w:t>
      </w:r>
      <w:proofErr w:type="gramStart"/>
      <w:r w:rsidRPr="00B71D38">
        <w:rPr>
          <w:rFonts w:ascii="Arial" w:hAnsi="Arial" w:cs="Arial"/>
        </w:rPr>
        <w:t>“</w:t>
      </w:r>
      <w:r w:rsidR="00972CA9" w:rsidRPr="00B71D38">
        <w:rPr>
          <w:rFonts w:ascii="Arial" w:hAnsi="Arial" w:cs="Arial"/>
        </w:rPr>
        <w:t xml:space="preserve"> </w:t>
      </w:r>
      <w:r w:rsidRPr="00B71D38">
        <w:rPr>
          <w:rFonts w:ascii="Arial" w:hAnsi="Arial" w:cs="Arial"/>
        </w:rPr>
        <w:t>Analytical</w:t>
      </w:r>
      <w:proofErr w:type="gramEnd"/>
      <w:r w:rsidRPr="00B71D38">
        <w:rPr>
          <w:rFonts w:ascii="Arial" w:hAnsi="Arial" w:cs="Arial"/>
        </w:rPr>
        <w:t xml:space="preserve"> Products.”</w:t>
      </w:r>
    </w:p>
    <w:p w:rsidR="00F63DB8" w:rsidRPr="00B71D38" w:rsidRDefault="00F63DB8" w:rsidP="00F63DB8">
      <w:pPr>
        <w:widowControl w:val="0"/>
        <w:autoSpaceDE w:val="0"/>
        <w:autoSpaceDN w:val="0"/>
        <w:adjustRightInd w:val="0"/>
        <w:rPr>
          <w:rFonts w:ascii="Arial" w:hAnsi="Arial" w:cs="Arial"/>
        </w:rPr>
      </w:pPr>
    </w:p>
    <w:p w:rsidR="005F4F62" w:rsidRDefault="00246ABA" w:rsidP="005F4F62">
      <w:pPr>
        <w:pStyle w:val="Q1"/>
        <w:widowControl w:val="0"/>
        <w:tabs>
          <w:tab w:val="left" w:pos="720"/>
        </w:tabs>
        <w:spacing w:after="120"/>
        <w:rPr>
          <w:rFonts w:ascii="Arial" w:hAnsi="Arial" w:cs="Arial"/>
        </w:rPr>
      </w:pPr>
      <w:r w:rsidRPr="001E694B">
        <w:rPr>
          <w:rFonts w:ascii="Arial" w:hAnsi="Arial" w:cs="Arial"/>
          <w:bCs/>
        </w:rPr>
        <w:t>SP</w:t>
      </w:r>
      <w:r w:rsidR="00712F5B">
        <w:rPr>
          <w:rFonts w:ascii="Arial" w:hAnsi="Arial" w:cs="Arial"/>
          <w:bCs/>
        </w:rPr>
        <w:t>1</w:t>
      </w:r>
      <w:r w:rsidR="005F4F62">
        <w:rPr>
          <w:rFonts w:ascii="Arial" w:hAnsi="Arial" w:cs="Arial"/>
          <w:bCs/>
        </w:rPr>
        <w:t xml:space="preserve">    </w:t>
      </w:r>
      <w:r w:rsidR="005F4F62">
        <w:rPr>
          <w:rFonts w:ascii="Arial" w:hAnsi="Arial" w:cs="Arial"/>
        </w:rPr>
        <w:t xml:space="preserve">Have you ever received a proactive analytical product from </w:t>
      </w:r>
      <w:proofErr w:type="spellStart"/>
      <w:r w:rsidR="005F4F62">
        <w:rPr>
          <w:rFonts w:ascii="Arial" w:hAnsi="Arial" w:cs="Arial"/>
        </w:rPr>
        <w:t>FinCEN</w:t>
      </w:r>
      <w:proofErr w:type="spellEnd"/>
      <w:r w:rsidR="005F4F62">
        <w:rPr>
          <w:rFonts w:ascii="Arial" w:hAnsi="Arial" w:cs="Arial"/>
        </w:rPr>
        <w:t>?</w:t>
      </w:r>
    </w:p>
    <w:p w:rsidR="005F4F62" w:rsidRDefault="005F4F62" w:rsidP="005F4F62">
      <w:pPr>
        <w:pStyle w:val="Q1"/>
        <w:widowControl w:val="0"/>
        <w:numPr>
          <w:ilvl w:val="0"/>
          <w:numId w:val="31"/>
        </w:numPr>
        <w:tabs>
          <w:tab w:val="left" w:pos="720"/>
        </w:tabs>
        <w:spacing w:after="120"/>
        <w:rPr>
          <w:rFonts w:ascii="Arial" w:hAnsi="Arial" w:cs="Arial"/>
        </w:rPr>
      </w:pPr>
      <w:r>
        <w:rPr>
          <w:rFonts w:ascii="Arial" w:hAnsi="Arial" w:cs="Arial"/>
        </w:rPr>
        <w:lastRenderedPageBreak/>
        <w:t>Yes (Continue to QSP2)</w:t>
      </w:r>
    </w:p>
    <w:p w:rsidR="005F4F62" w:rsidRDefault="005F4F62" w:rsidP="005F4F62">
      <w:pPr>
        <w:pStyle w:val="Q1"/>
        <w:widowControl w:val="0"/>
        <w:numPr>
          <w:ilvl w:val="0"/>
          <w:numId w:val="31"/>
        </w:numPr>
        <w:tabs>
          <w:tab w:val="left" w:pos="720"/>
        </w:tabs>
        <w:spacing w:after="120"/>
        <w:rPr>
          <w:rFonts w:ascii="Arial" w:hAnsi="Arial" w:cs="Arial"/>
        </w:rPr>
      </w:pPr>
      <w:r>
        <w:rPr>
          <w:rFonts w:ascii="Arial" w:hAnsi="Arial" w:cs="Arial"/>
        </w:rPr>
        <w:t>No (Skip to QBC1)</w:t>
      </w:r>
    </w:p>
    <w:p w:rsidR="005F4F62" w:rsidRDefault="005F4F62" w:rsidP="005F4F62">
      <w:pPr>
        <w:pStyle w:val="Q1"/>
        <w:widowControl w:val="0"/>
        <w:numPr>
          <w:ilvl w:val="0"/>
          <w:numId w:val="31"/>
        </w:numPr>
        <w:tabs>
          <w:tab w:val="left" w:pos="720"/>
        </w:tabs>
        <w:spacing w:after="120"/>
        <w:rPr>
          <w:rFonts w:ascii="Arial" w:hAnsi="Arial" w:cs="Arial"/>
        </w:rPr>
      </w:pPr>
      <w:r>
        <w:rPr>
          <w:rFonts w:ascii="Arial" w:hAnsi="Arial" w:cs="Arial"/>
        </w:rPr>
        <w:t>Don’t know (Skip to QBC1)</w:t>
      </w:r>
    </w:p>
    <w:p w:rsidR="005F4F62" w:rsidRDefault="005F4F62" w:rsidP="001B3933">
      <w:pPr>
        <w:pStyle w:val="Q1"/>
        <w:widowControl w:val="0"/>
        <w:spacing w:after="120"/>
        <w:rPr>
          <w:rFonts w:ascii="Arial" w:hAnsi="Arial" w:cs="Arial"/>
          <w:bCs/>
        </w:rPr>
      </w:pPr>
    </w:p>
    <w:p w:rsidR="00F63DB8" w:rsidRPr="001E694B" w:rsidRDefault="005F4F62" w:rsidP="001B3933">
      <w:pPr>
        <w:pStyle w:val="Q1"/>
        <w:widowControl w:val="0"/>
        <w:spacing w:after="120"/>
        <w:rPr>
          <w:rFonts w:ascii="Arial" w:hAnsi="Arial" w:cs="Arial"/>
          <w:b/>
          <w:bCs/>
        </w:rPr>
      </w:pPr>
      <w:r>
        <w:rPr>
          <w:rFonts w:ascii="Arial" w:hAnsi="Arial" w:cs="Arial"/>
          <w:bCs/>
        </w:rPr>
        <w:t xml:space="preserve">SP 2 </w:t>
      </w:r>
      <w:r w:rsidR="00F63DB8" w:rsidRPr="001E694B">
        <w:rPr>
          <w:rFonts w:ascii="Arial" w:hAnsi="Arial" w:cs="Arial"/>
          <w:bCs/>
        </w:rPr>
        <w:t>What action did your organization take in response to the analytic</w:t>
      </w:r>
      <w:r w:rsidR="00911144" w:rsidRPr="001E694B">
        <w:rPr>
          <w:rFonts w:ascii="Arial" w:hAnsi="Arial" w:cs="Arial"/>
          <w:bCs/>
        </w:rPr>
        <w:t>al</w:t>
      </w:r>
      <w:r w:rsidR="00F63DB8" w:rsidRPr="001E694B">
        <w:rPr>
          <w:rFonts w:ascii="Arial" w:hAnsi="Arial" w:cs="Arial"/>
          <w:bCs/>
        </w:rPr>
        <w:t xml:space="preserve"> product from </w:t>
      </w:r>
      <w:proofErr w:type="spellStart"/>
      <w:r w:rsidR="00F63DB8" w:rsidRPr="001E694B">
        <w:rPr>
          <w:rFonts w:ascii="Arial" w:hAnsi="Arial" w:cs="Arial"/>
          <w:bCs/>
        </w:rPr>
        <w:t>FinCEN</w:t>
      </w:r>
      <w:proofErr w:type="spellEnd"/>
      <w:r w:rsidR="00F63DB8" w:rsidRPr="001E694B">
        <w:rPr>
          <w:rFonts w:ascii="Arial" w:hAnsi="Arial" w:cs="Arial"/>
          <w:bCs/>
        </w:rPr>
        <w:t>? (Check all that apply)</w:t>
      </w:r>
    </w:p>
    <w:p w:rsidR="00F63DB8" w:rsidRPr="007738E2"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7738E2">
        <w:rPr>
          <w:rFonts w:ascii="Arial" w:hAnsi="Arial" w:cs="Arial"/>
        </w:rPr>
        <w:t>Case, inquiry or project opened</w:t>
      </w:r>
    </w:p>
    <w:p w:rsidR="00F63DB8" w:rsidRPr="007738E2"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7738E2">
        <w:rPr>
          <w:rFonts w:ascii="Arial" w:hAnsi="Arial" w:cs="Arial"/>
        </w:rPr>
        <w:t>Associated with ongoing case, inquiry, or project (program)</w:t>
      </w:r>
    </w:p>
    <w:p w:rsidR="00F63DB8" w:rsidRPr="007738E2"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7738E2">
        <w:rPr>
          <w:rFonts w:ascii="Arial" w:hAnsi="Arial" w:cs="Arial"/>
        </w:rPr>
        <w:t>Assigned for preliminary investigation</w:t>
      </w:r>
    </w:p>
    <w:p w:rsidR="00F63DB8" w:rsidRPr="007738E2"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7738E2">
        <w:rPr>
          <w:rFonts w:ascii="Arial" w:hAnsi="Arial" w:cs="Arial"/>
        </w:rPr>
        <w:t>Referred to other office</w:t>
      </w:r>
    </w:p>
    <w:p w:rsidR="00F63DB8" w:rsidRPr="007738E2"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7738E2">
        <w:rPr>
          <w:rFonts w:ascii="Arial" w:hAnsi="Arial" w:cs="Arial"/>
        </w:rPr>
        <w:t>Retained for future use</w:t>
      </w:r>
    </w:p>
    <w:p w:rsidR="00F63DB8" w:rsidRPr="007738E2"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7738E2">
        <w:rPr>
          <w:rFonts w:ascii="Arial" w:hAnsi="Arial" w:cs="Arial"/>
        </w:rPr>
        <w:t>Incorporated information into intelligence or investigative report</w:t>
      </w:r>
    </w:p>
    <w:p w:rsidR="00F63DB8" w:rsidRPr="00C0231C"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C0231C">
        <w:rPr>
          <w:rFonts w:ascii="Arial" w:hAnsi="Arial" w:cs="Arial"/>
        </w:rPr>
        <w:t>Initiated intelligence collection</w:t>
      </w:r>
    </w:p>
    <w:p w:rsidR="00326168" w:rsidRPr="00C0231C" w:rsidRDefault="00157EEB" w:rsidP="007C2F44">
      <w:pPr>
        <w:pStyle w:val="Q1"/>
        <w:widowControl w:val="0"/>
        <w:numPr>
          <w:ilvl w:val="0"/>
          <w:numId w:val="8"/>
        </w:numPr>
        <w:tabs>
          <w:tab w:val="left" w:pos="900"/>
        </w:tabs>
        <w:spacing w:after="120"/>
        <w:ind w:left="1814" w:hanging="1267"/>
        <w:contextualSpacing/>
        <w:rPr>
          <w:rFonts w:ascii="Arial" w:hAnsi="Arial" w:cs="Arial"/>
        </w:rPr>
      </w:pPr>
      <w:r w:rsidRPr="00C0231C">
        <w:rPr>
          <w:rFonts w:ascii="Arial" w:hAnsi="Arial" w:cs="Arial"/>
        </w:rPr>
        <w:t>Other (Specify)</w:t>
      </w:r>
    </w:p>
    <w:p w:rsidR="0053194E" w:rsidRPr="00776D32" w:rsidRDefault="0053194E" w:rsidP="0053194E">
      <w:pPr>
        <w:pStyle w:val="Q1"/>
        <w:widowControl w:val="0"/>
        <w:tabs>
          <w:tab w:val="left" w:pos="900"/>
        </w:tabs>
        <w:spacing w:after="120"/>
        <w:ind w:left="1814" w:firstLine="0"/>
        <w:contextualSpacing/>
        <w:rPr>
          <w:rFonts w:ascii="Arial" w:hAnsi="Arial" w:cs="Arial"/>
        </w:rPr>
      </w:pPr>
    </w:p>
    <w:p w:rsidR="00C70941" w:rsidRPr="00B71D38" w:rsidRDefault="00F63DB8" w:rsidP="004066AC">
      <w:pPr>
        <w:pStyle w:val="Inteviewer"/>
        <w:widowControl w:val="0"/>
        <w:tabs>
          <w:tab w:val="left" w:pos="540"/>
          <w:tab w:val="left" w:pos="2880"/>
          <w:tab w:val="left" w:pos="3600"/>
        </w:tabs>
        <w:spacing w:after="120"/>
        <w:rPr>
          <w:rFonts w:ascii="Arial" w:hAnsi="Arial" w:cs="Arial"/>
          <w:b w:val="0"/>
        </w:rPr>
      </w:pPr>
      <w:r w:rsidRPr="00B71D38">
        <w:rPr>
          <w:rFonts w:ascii="Arial" w:hAnsi="Arial" w:cs="Arial"/>
          <w:b w:val="0"/>
          <w:bCs/>
        </w:rPr>
        <w:t xml:space="preserve">On a scale from “1” to “10,” where “1” is “not at all useful” and “10” is “very useful,” please rate the </w:t>
      </w:r>
      <w:r w:rsidR="00EB609F" w:rsidRPr="00B71D38">
        <w:rPr>
          <w:rFonts w:ascii="Arial" w:hAnsi="Arial" w:cs="Arial"/>
          <w:b w:val="0"/>
          <w:bCs/>
        </w:rPr>
        <w:t>usefulness</w:t>
      </w:r>
      <w:r w:rsidRPr="00B71D38">
        <w:rPr>
          <w:rFonts w:ascii="Arial" w:hAnsi="Arial" w:cs="Arial"/>
          <w:b w:val="0"/>
          <w:bCs/>
        </w:rPr>
        <w:t xml:space="preserve"> of </w:t>
      </w:r>
      <w:r w:rsidRPr="00B71D38">
        <w:rPr>
          <w:rFonts w:ascii="Arial" w:hAnsi="Arial" w:cs="Arial"/>
          <w:b w:val="0"/>
        </w:rPr>
        <w:t xml:space="preserve">the </w:t>
      </w:r>
      <w:r w:rsidR="006D7441" w:rsidRPr="00B71D38">
        <w:rPr>
          <w:rFonts w:ascii="Arial" w:hAnsi="Arial" w:cs="Arial"/>
          <w:b w:val="0"/>
        </w:rPr>
        <w:t>strategic</w:t>
      </w:r>
      <w:r w:rsidRPr="00B71D38">
        <w:rPr>
          <w:rFonts w:ascii="Arial" w:hAnsi="Arial" w:cs="Arial"/>
          <w:b w:val="0"/>
        </w:rPr>
        <w:t xml:space="preserve"> analytical products </w:t>
      </w:r>
      <w:r w:rsidR="009C12F3" w:rsidRPr="00B71D38">
        <w:rPr>
          <w:rFonts w:ascii="Arial" w:hAnsi="Arial" w:cs="Arial"/>
          <w:b w:val="0"/>
        </w:rPr>
        <w:t xml:space="preserve">that you or your agency </w:t>
      </w:r>
      <w:r w:rsidR="001939F0" w:rsidRPr="00B71D38">
        <w:rPr>
          <w:rFonts w:ascii="Arial" w:hAnsi="Arial" w:cs="Arial"/>
          <w:b w:val="0"/>
        </w:rPr>
        <w:t xml:space="preserve">have </w:t>
      </w:r>
      <w:r w:rsidR="009C12F3" w:rsidRPr="00B71D38">
        <w:rPr>
          <w:rFonts w:ascii="Arial" w:hAnsi="Arial" w:cs="Arial"/>
          <w:b w:val="0"/>
        </w:rPr>
        <w:t>used</w:t>
      </w:r>
      <w:r w:rsidR="004D5D6B" w:rsidRPr="00B71D38">
        <w:rPr>
          <w:rFonts w:ascii="Arial" w:hAnsi="Arial" w:cs="Arial"/>
          <w:b w:val="0"/>
        </w:rPr>
        <w:t xml:space="preserve">. </w:t>
      </w:r>
    </w:p>
    <w:p w:rsidR="009C12F3" w:rsidRPr="00B71D38" w:rsidRDefault="004066AC" w:rsidP="004066AC">
      <w:pPr>
        <w:pStyle w:val="Inteviewer"/>
        <w:widowControl w:val="0"/>
        <w:tabs>
          <w:tab w:val="left" w:pos="540"/>
          <w:tab w:val="left" w:pos="2880"/>
          <w:tab w:val="left" w:pos="3600"/>
        </w:tabs>
        <w:spacing w:after="120"/>
        <w:rPr>
          <w:rFonts w:ascii="Arial" w:hAnsi="Arial" w:cs="Arial"/>
          <w:b w:val="0"/>
        </w:rPr>
      </w:pPr>
      <w:r w:rsidRPr="00B71D38">
        <w:rPr>
          <w:rFonts w:ascii="Arial" w:hAnsi="Arial" w:cs="Arial"/>
          <w:b w:val="0"/>
          <w:bCs/>
        </w:rPr>
        <w:t>If an item does not apply, please indicate N/A.</w:t>
      </w:r>
    </w:p>
    <w:p w:rsidR="00134124" w:rsidRPr="00B71D38" w:rsidRDefault="00246ABA" w:rsidP="000D57B2">
      <w:pPr>
        <w:pStyle w:val="Inteviewer"/>
        <w:widowControl w:val="0"/>
        <w:tabs>
          <w:tab w:val="left" w:pos="450"/>
          <w:tab w:val="left" w:pos="720"/>
        </w:tabs>
        <w:rPr>
          <w:rFonts w:ascii="Arial" w:hAnsi="Arial" w:cs="Arial"/>
          <w:b w:val="0"/>
          <w:bCs/>
        </w:rPr>
      </w:pPr>
      <w:r w:rsidRPr="00B71D38">
        <w:rPr>
          <w:rFonts w:ascii="Arial" w:hAnsi="Arial" w:cs="Arial"/>
          <w:b w:val="0"/>
          <w:bCs/>
        </w:rPr>
        <w:t>SP</w:t>
      </w:r>
      <w:r w:rsidR="005F4F62">
        <w:rPr>
          <w:rFonts w:ascii="Arial" w:hAnsi="Arial" w:cs="Arial"/>
          <w:b w:val="0"/>
          <w:bCs/>
        </w:rPr>
        <w:t>3</w:t>
      </w:r>
      <w:r w:rsidRPr="00B71D38">
        <w:rPr>
          <w:rFonts w:ascii="Arial" w:hAnsi="Arial" w:cs="Arial"/>
          <w:b w:val="0"/>
          <w:bCs/>
        </w:rPr>
        <w:t>.</w:t>
      </w:r>
      <w:r w:rsidRPr="00B71D38">
        <w:rPr>
          <w:rFonts w:ascii="Arial" w:hAnsi="Arial" w:cs="Arial"/>
          <w:b w:val="0"/>
          <w:bCs/>
        </w:rPr>
        <w:tab/>
      </w:r>
      <w:r w:rsidR="001939F0" w:rsidRPr="00B71D38">
        <w:rPr>
          <w:rFonts w:ascii="Arial" w:hAnsi="Arial" w:cs="Arial"/>
          <w:b w:val="0"/>
          <w:bCs/>
        </w:rPr>
        <w:t>R</w:t>
      </w:r>
      <w:r w:rsidR="00F63DB8" w:rsidRPr="00B71D38">
        <w:rPr>
          <w:rFonts w:ascii="Arial" w:hAnsi="Arial" w:cs="Arial"/>
          <w:b w:val="0"/>
          <w:bCs/>
        </w:rPr>
        <w:t>elevan</w:t>
      </w:r>
      <w:r w:rsidR="001939F0" w:rsidRPr="00B71D38">
        <w:rPr>
          <w:rFonts w:ascii="Arial" w:hAnsi="Arial" w:cs="Arial"/>
          <w:b w:val="0"/>
          <w:bCs/>
        </w:rPr>
        <w:t>cy</w:t>
      </w:r>
      <w:r w:rsidR="00F63DB8" w:rsidRPr="00B71D38">
        <w:rPr>
          <w:rFonts w:ascii="Arial" w:hAnsi="Arial" w:cs="Arial"/>
          <w:b w:val="0"/>
          <w:bCs/>
        </w:rPr>
        <w:t xml:space="preserve"> to your work</w:t>
      </w:r>
    </w:p>
    <w:p w:rsidR="00F63DB8" w:rsidRPr="007738E2" w:rsidRDefault="00712F5B" w:rsidP="000D57B2">
      <w:pPr>
        <w:pStyle w:val="Inteviewer"/>
        <w:widowControl w:val="0"/>
        <w:tabs>
          <w:tab w:val="left" w:pos="450"/>
        </w:tabs>
        <w:ind w:left="450" w:hanging="450"/>
        <w:rPr>
          <w:rFonts w:ascii="Arial" w:hAnsi="Arial" w:cs="Arial"/>
          <w:b w:val="0"/>
          <w:bCs/>
        </w:rPr>
      </w:pPr>
      <w:r w:rsidRPr="007738E2">
        <w:rPr>
          <w:rFonts w:ascii="Arial" w:hAnsi="Arial" w:cs="Arial"/>
          <w:b w:val="0"/>
          <w:bCs/>
        </w:rPr>
        <w:t>SP3</w:t>
      </w:r>
      <w:r w:rsidR="00246ABA" w:rsidRPr="007738E2">
        <w:rPr>
          <w:rFonts w:ascii="Arial" w:hAnsi="Arial" w:cs="Arial"/>
          <w:b w:val="0"/>
          <w:bCs/>
        </w:rPr>
        <w:t>.</w:t>
      </w:r>
      <w:r w:rsidR="00246ABA" w:rsidRPr="007738E2">
        <w:rPr>
          <w:rFonts w:ascii="Arial" w:hAnsi="Arial" w:cs="Arial"/>
          <w:b w:val="0"/>
          <w:bCs/>
        </w:rPr>
        <w:tab/>
      </w:r>
      <w:r w:rsidR="001939F0" w:rsidRPr="007738E2">
        <w:rPr>
          <w:rFonts w:ascii="Arial" w:hAnsi="Arial" w:cs="Arial"/>
          <w:b w:val="0"/>
          <w:bCs/>
        </w:rPr>
        <w:t>P</w:t>
      </w:r>
      <w:r w:rsidR="001116F5" w:rsidRPr="007738E2">
        <w:rPr>
          <w:rFonts w:ascii="Arial" w:hAnsi="Arial" w:cs="Arial"/>
          <w:b w:val="0"/>
          <w:bCs/>
        </w:rPr>
        <w:t>roduct provide</w:t>
      </w:r>
      <w:r w:rsidR="001939F0" w:rsidRPr="007738E2">
        <w:rPr>
          <w:rFonts w:ascii="Arial" w:hAnsi="Arial" w:cs="Arial"/>
          <w:b w:val="0"/>
          <w:bCs/>
        </w:rPr>
        <w:t>d</w:t>
      </w:r>
      <w:r w:rsidR="001116F5" w:rsidRPr="007738E2">
        <w:rPr>
          <w:rFonts w:ascii="Arial" w:hAnsi="Arial" w:cs="Arial"/>
          <w:b w:val="0"/>
          <w:bCs/>
        </w:rPr>
        <w:t xml:space="preserve"> information previously unknown</w:t>
      </w:r>
    </w:p>
    <w:p w:rsidR="00F63DB8" w:rsidRPr="00B71D38" w:rsidRDefault="00712F5B" w:rsidP="000D57B2">
      <w:pPr>
        <w:pStyle w:val="Inteviewer"/>
        <w:widowControl w:val="0"/>
        <w:tabs>
          <w:tab w:val="left" w:pos="450"/>
          <w:tab w:val="left" w:pos="720"/>
          <w:tab w:val="left" w:pos="1440"/>
          <w:tab w:val="left" w:pos="2880"/>
          <w:tab w:val="left" w:pos="3600"/>
        </w:tabs>
        <w:ind w:left="540" w:hanging="540"/>
        <w:rPr>
          <w:rFonts w:ascii="Arial" w:hAnsi="Arial" w:cs="Arial"/>
          <w:b w:val="0"/>
          <w:bCs/>
        </w:rPr>
      </w:pPr>
      <w:r w:rsidRPr="007738E2">
        <w:rPr>
          <w:rFonts w:ascii="Arial" w:hAnsi="Arial" w:cs="Arial"/>
          <w:b w:val="0"/>
          <w:bCs/>
        </w:rPr>
        <w:t>SP4</w:t>
      </w:r>
      <w:r w:rsidR="00246ABA" w:rsidRPr="007738E2">
        <w:rPr>
          <w:rFonts w:ascii="Arial" w:hAnsi="Arial" w:cs="Arial"/>
          <w:b w:val="0"/>
          <w:bCs/>
        </w:rPr>
        <w:t>.</w:t>
      </w:r>
      <w:r w:rsidR="00246ABA" w:rsidRPr="007738E2">
        <w:rPr>
          <w:rFonts w:ascii="Arial" w:hAnsi="Arial" w:cs="Arial"/>
          <w:b w:val="0"/>
          <w:bCs/>
        </w:rPr>
        <w:tab/>
      </w:r>
      <w:r w:rsidR="001939F0" w:rsidRPr="007738E2">
        <w:rPr>
          <w:rFonts w:ascii="Arial" w:hAnsi="Arial" w:cs="Arial"/>
          <w:b w:val="0"/>
          <w:bCs/>
        </w:rPr>
        <w:t>P</w:t>
      </w:r>
      <w:r w:rsidR="001116F5" w:rsidRPr="007738E2">
        <w:rPr>
          <w:rFonts w:ascii="Arial" w:hAnsi="Arial" w:cs="Arial"/>
          <w:b w:val="0"/>
          <w:bCs/>
        </w:rPr>
        <w:t xml:space="preserve">roduct </w:t>
      </w:r>
      <w:r w:rsidR="00F63DB8" w:rsidRPr="007738E2">
        <w:rPr>
          <w:rFonts w:ascii="Arial" w:hAnsi="Arial" w:cs="Arial"/>
          <w:b w:val="0"/>
          <w:bCs/>
        </w:rPr>
        <w:t>supplement</w:t>
      </w:r>
      <w:r w:rsidR="001939F0" w:rsidRPr="007738E2">
        <w:rPr>
          <w:rFonts w:ascii="Arial" w:hAnsi="Arial" w:cs="Arial"/>
          <w:b w:val="0"/>
          <w:bCs/>
        </w:rPr>
        <w:t>ed</w:t>
      </w:r>
      <w:r w:rsidR="00261CDC" w:rsidRPr="007738E2">
        <w:rPr>
          <w:rFonts w:ascii="Arial" w:hAnsi="Arial" w:cs="Arial"/>
          <w:b w:val="0"/>
          <w:bCs/>
        </w:rPr>
        <w:t>/expand</w:t>
      </w:r>
      <w:r w:rsidR="001939F0" w:rsidRPr="007738E2">
        <w:rPr>
          <w:rFonts w:ascii="Arial" w:hAnsi="Arial" w:cs="Arial"/>
          <w:b w:val="0"/>
          <w:bCs/>
        </w:rPr>
        <w:t>ed</w:t>
      </w:r>
      <w:r w:rsidR="00261CDC" w:rsidRPr="007738E2">
        <w:rPr>
          <w:rFonts w:ascii="Arial" w:hAnsi="Arial" w:cs="Arial"/>
          <w:b w:val="0"/>
          <w:bCs/>
        </w:rPr>
        <w:t xml:space="preserve"> or </w:t>
      </w:r>
      <w:r w:rsidR="00F63DB8" w:rsidRPr="007738E2">
        <w:rPr>
          <w:rFonts w:ascii="Arial" w:hAnsi="Arial" w:cs="Arial"/>
          <w:b w:val="0"/>
          <w:bCs/>
        </w:rPr>
        <w:t>reinforce</w:t>
      </w:r>
      <w:r w:rsidR="001939F0" w:rsidRPr="007738E2">
        <w:rPr>
          <w:rFonts w:ascii="Arial" w:hAnsi="Arial" w:cs="Arial"/>
          <w:b w:val="0"/>
          <w:bCs/>
        </w:rPr>
        <w:t>d</w:t>
      </w:r>
      <w:r w:rsidR="00F63DB8" w:rsidRPr="007738E2">
        <w:rPr>
          <w:rFonts w:ascii="Arial" w:hAnsi="Arial" w:cs="Arial"/>
          <w:b w:val="0"/>
          <w:bCs/>
        </w:rPr>
        <w:t xml:space="preserve"> known information</w:t>
      </w:r>
    </w:p>
    <w:p w:rsidR="0043189C" w:rsidRPr="00B71D38" w:rsidRDefault="00712F5B" w:rsidP="000D57B2">
      <w:pPr>
        <w:pStyle w:val="Inteviewer"/>
        <w:widowControl w:val="0"/>
        <w:tabs>
          <w:tab w:val="left" w:pos="450"/>
          <w:tab w:val="left" w:pos="720"/>
          <w:tab w:val="left" w:pos="1440"/>
          <w:tab w:val="left" w:pos="2880"/>
          <w:tab w:val="left" w:pos="3600"/>
        </w:tabs>
        <w:ind w:left="450" w:hanging="450"/>
        <w:rPr>
          <w:rFonts w:ascii="Arial" w:hAnsi="Arial" w:cs="Arial"/>
          <w:b w:val="0"/>
          <w:bCs/>
        </w:rPr>
      </w:pPr>
      <w:r w:rsidRPr="00B71D38">
        <w:rPr>
          <w:rFonts w:ascii="Arial" w:hAnsi="Arial" w:cs="Arial"/>
          <w:b w:val="0"/>
          <w:bCs/>
        </w:rPr>
        <w:t>SP</w:t>
      </w:r>
      <w:r>
        <w:rPr>
          <w:rFonts w:ascii="Arial" w:hAnsi="Arial" w:cs="Arial"/>
          <w:b w:val="0"/>
          <w:bCs/>
        </w:rPr>
        <w:t>5</w:t>
      </w:r>
      <w:r w:rsidR="00246ABA" w:rsidRPr="00B71D38">
        <w:rPr>
          <w:rFonts w:ascii="Arial" w:hAnsi="Arial" w:cs="Arial"/>
          <w:b w:val="0"/>
          <w:bCs/>
        </w:rPr>
        <w:t>.</w:t>
      </w:r>
      <w:r w:rsidR="00246ABA" w:rsidRPr="00B71D38">
        <w:rPr>
          <w:rFonts w:ascii="Arial" w:hAnsi="Arial" w:cs="Arial"/>
          <w:b w:val="0"/>
          <w:bCs/>
        </w:rPr>
        <w:tab/>
      </w:r>
      <w:r w:rsidR="001939F0" w:rsidRPr="00B71D38">
        <w:rPr>
          <w:rFonts w:ascii="Arial" w:hAnsi="Arial" w:cs="Arial"/>
          <w:b w:val="0"/>
          <w:bCs/>
        </w:rPr>
        <w:t>P</w:t>
      </w:r>
      <w:r w:rsidR="001116F5" w:rsidRPr="00B71D38">
        <w:rPr>
          <w:rFonts w:ascii="Arial" w:hAnsi="Arial" w:cs="Arial"/>
          <w:b w:val="0"/>
          <w:bCs/>
        </w:rPr>
        <w:t xml:space="preserve">roduct </w:t>
      </w:r>
      <w:r w:rsidR="00F63DB8" w:rsidRPr="00B71D38">
        <w:rPr>
          <w:rFonts w:ascii="Arial" w:hAnsi="Arial" w:cs="Arial"/>
          <w:b w:val="0"/>
          <w:bCs/>
        </w:rPr>
        <w:t>contradict</w:t>
      </w:r>
      <w:r w:rsidR="001939F0" w:rsidRPr="00B71D38">
        <w:rPr>
          <w:rFonts w:ascii="Arial" w:hAnsi="Arial" w:cs="Arial"/>
          <w:b w:val="0"/>
          <w:bCs/>
        </w:rPr>
        <w:t>ed</w:t>
      </w:r>
      <w:r w:rsidR="00F63DB8" w:rsidRPr="00B71D38">
        <w:rPr>
          <w:rFonts w:ascii="Arial" w:hAnsi="Arial" w:cs="Arial"/>
          <w:b w:val="0"/>
          <w:bCs/>
        </w:rPr>
        <w:t xml:space="preserve"> known information</w:t>
      </w:r>
    </w:p>
    <w:p w:rsidR="00DF0256" w:rsidRPr="00B71D38" w:rsidRDefault="00712F5B" w:rsidP="009A3621">
      <w:pPr>
        <w:pStyle w:val="Inteviewer"/>
        <w:widowControl w:val="0"/>
        <w:tabs>
          <w:tab w:val="left" w:pos="450"/>
          <w:tab w:val="left" w:pos="720"/>
          <w:tab w:val="left" w:pos="1440"/>
          <w:tab w:val="left" w:pos="2880"/>
          <w:tab w:val="left" w:pos="3600"/>
        </w:tabs>
        <w:ind w:left="450" w:hanging="450"/>
        <w:rPr>
          <w:rFonts w:ascii="Arial" w:hAnsi="Arial" w:cs="Arial"/>
          <w:b w:val="0"/>
          <w:bCs/>
        </w:rPr>
      </w:pPr>
      <w:r w:rsidRPr="00B71D38">
        <w:rPr>
          <w:rFonts w:ascii="Arial" w:hAnsi="Arial" w:cs="Arial"/>
          <w:b w:val="0"/>
          <w:bCs/>
        </w:rPr>
        <w:t>SP</w:t>
      </w:r>
      <w:r>
        <w:rPr>
          <w:rFonts w:ascii="Arial" w:hAnsi="Arial" w:cs="Arial"/>
          <w:b w:val="0"/>
          <w:bCs/>
        </w:rPr>
        <w:t>6</w:t>
      </w:r>
      <w:r w:rsidR="00246ABA" w:rsidRPr="00B71D38">
        <w:rPr>
          <w:rFonts w:ascii="Arial" w:hAnsi="Arial" w:cs="Arial"/>
          <w:b w:val="0"/>
          <w:bCs/>
        </w:rPr>
        <w:t>.</w:t>
      </w:r>
      <w:r w:rsidR="00246ABA" w:rsidRPr="00B71D38">
        <w:rPr>
          <w:rFonts w:ascii="Arial" w:hAnsi="Arial" w:cs="Arial"/>
          <w:b w:val="0"/>
          <w:bCs/>
        </w:rPr>
        <w:tab/>
      </w:r>
      <w:r w:rsidR="001939F0" w:rsidRPr="00B71D38">
        <w:rPr>
          <w:rFonts w:ascii="Arial" w:hAnsi="Arial" w:cs="Arial"/>
          <w:b w:val="0"/>
          <w:bCs/>
        </w:rPr>
        <w:t>I</w:t>
      </w:r>
      <w:r w:rsidR="00F63DB8" w:rsidRPr="00B71D38">
        <w:rPr>
          <w:rFonts w:ascii="Arial" w:hAnsi="Arial" w:cs="Arial"/>
          <w:b w:val="0"/>
          <w:bCs/>
        </w:rPr>
        <w:t>nformation assist</w:t>
      </w:r>
      <w:r w:rsidR="001939F0" w:rsidRPr="00B71D38">
        <w:rPr>
          <w:rFonts w:ascii="Arial" w:hAnsi="Arial" w:cs="Arial"/>
          <w:b w:val="0"/>
          <w:bCs/>
        </w:rPr>
        <w:t>ed</w:t>
      </w:r>
      <w:r w:rsidR="00F63DB8" w:rsidRPr="00B71D38">
        <w:rPr>
          <w:rFonts w:ascii="Arial" w:hAnsi="Arial" w:cs="Arial"/>
          <w:b w:val="0"/>
          <w:bCs/>
        </w:rPr>
        <w:t xml:space="preserve"> in planning or developing agency or unit objectives</w:t>
      </w:r>
      <w:r w:rsidR="009A3621" w:rsidRPr="00B71D38">
        <w:rPr>
          <w:rFonts w:ascii="Arial" w:hAnsi="Arial" w:cs="Arial"/>
          <w:b w:val="0"/>
          <w:bCs/>
        </w:rPr>
        <w:t xml:space="preserve"> </w:t>
      </w:r>
    </w:p>
    <w:p w:rsidR="00626B0C" w:rsidRDefault="00712F5B" w:rsidP="00246ABA">
      <w:pPr>
        <w:pStyle w:val="Inteviewer"/>
        <w:tabs>
          <w:tab w:val="left" w:pos="450"/>
          <w:tab w:val="left" w:pos="720"/>
        </w:tabs>
        <w:spacing w:after="120"/>
        <w:rPr>
          <w:rFonts w:ascii="Arial" w:hAnsi="Arial" w:cs="Arial"/>
          <w:b w:val="0"/>
          <w:bCs/>
          <w:i/>
        </w:rPr>
      </w:pPr>
      <w:r w:rsidRPr="00B71D38">
        <w:rPr>
          <w:rFonts w:ascii="Arial" w:hAnsi="Arial" w:cs="Arial"/>
          <w:b w:val="0"/>
          <w:bCs/>
        </w:rPr>
        <w:t>SP</w:t>
      </w:r>
      <w:r>
        <w:rPr>
          <w:rFonts w:ascii="Arial" w:hAnsi="Arial" w:cs="Arial"/>
          <w:b w:val="0"/>
          <w:bCs/>
        </w:rPr>
        <w:t>7</w:t>
      </w:r>
      <w:r w:rsidR="00246ABA" w:rsidRPr="00B71D38">
        <w:rPr>
          <w:rFonts w:ascii="Arial" w:hAnsi="Arial" w:cs="Arial"/>
          <w:b w:val="0"/>
          <w:bCs/>
        </w:rPr>
        <w:t>.</w:t>
      </w:r>
      <w:r w:rsidR="00246ABA" w:rsidRPr="00B71D38">
        <w:rPr>
          <w:rFonts w:ascii="Arial" w:hAnsi="Arial" w:cs="Arial"/>
          <w:b w:val="0"/>
          <w:bCs/>
        </w:rPr>
        <w:tab/>
      </w:r>
      <w:r w:rsidR="00812AC8" w:rsidRPr="00B71D38">
        <w:rPr>
          <w:rFonts w:ascii="Arial" w:hAnsi="Arial" w:cs="Arial"/>
          <w:b w:val="0"/>
          <w:bCs/>
        </w:rPr>
        <w:t>H</w:t>
      </w:r>
      <w:r w:rsidR="00F63DB8" w:rsidRPr="00B71D38">
        <w:rPr>
          <w:rFonts w:ascii="Arial" w:hAnsi="Arial" w:cs="Arial"/>
          <w:b w:val="0"/>
          <w:bCs/>
        </w:rPr>
        <w:t xml:space="preserve">ow can </w:t>
      </w:r>
      <w:proofErr w:type="spellStart"/>
      <w:r w:rsidR="00812AC8" w:rsidRPr="00B71D38">
        <w:rPr>
          <w:rFonts w:ascii="Arial" w:hAnsi="Arial" w:cs="Arial"/>
          <w:b w:val="0"/>
          <w:bCs/>
        </w:rPr>
        <w:t>FinCEN</w:t>
      </w:r>
      <w:proofErr w:type="spellEnd"/>
      <w:r w:rsidR="00812AC8" w:rsidRPr="00B71D38">
        <w:rPr>
          <w:rFonts w:ascii="Arial" w:hAnsi="Arial" w:cs="Arial"/>
          <w:b w:val="0"/>
          <w:bCs/>
        </w:rPr>
        <w:t xml:space="preserve"> </w:t>
      </w:r>
      <w:r w:rsidR="00F63DB8" w:rsidRPr="00B71D38">
        <w:rPr>
          <w:rFonts w:ascii="Arial" w:hAnsi="Arial" w:cs="Arial"/>
          <w:b w:val="0"/>
          <w:bCs/>
        </w:rPr>
        <w:t xml:space="preserve">improve </w:t>
      </w:r>
      <w:r w:rsidR="00812AC8" w:rsidRPr="00B71D38">
        <w:rPr>
          <w:rFonts w:ascii="Arial" w:hAnsi="Arial" w:cs="Arial"/>
          <w:b w:val="0"/>
          <w:bCs/>
        </w:rPr>
        <w:t>its</w:t>
      </w:r>
      <w:r w:rsidR="00F63DB8" w:rsidRPr="00B71D38">
        <w:rPr>
          <w:rFonts w:ascii="Arial" w:hAnsi="Arial" w:cs="Arial"/>
          <w:b w:val="0"/>
          <w:bCs/>
        </w:rPr>
        <w:t xml:space="preserve"> </w:t>
      </w:r>
      <w:r w:rsidR="006D7441" w:rsidRPr="00B71D38">
        <w:rPr>
          <w:rFonts w:ascii="Arial" w:hAnsi="Arial" w:cs="Arial"/>
          <w:b w:val="0"/>
          <w:bCs/>
        </w:rPr>
        <w:t xml:space="preserve">strategic </w:t>
      </w:r>
      <w:r w:rsidR="00F63DB8" w:rsidRPr="00B71D38">
        <w:rPr>
          <w:rFonts w:ascii="Arial" w:hAnsi="Arial" w:cs="Arial"/>
          <w:b w:val="0"/>
          <w:bCs/>
        </w:rPr>
        <w:t>analytical products</w:t>
      </w:r>
      <w:r w:rsidR="00812AC8" w:rsidRPr="00B71D38">
        <w:rPr>
          <w:rFonts w:ascii="Arial" w:hAnsi="Arial" w:cs="Arial"/>
          <w:b w:val="0"/>
          <w:bCs/>
        </w:rPr>
        <w:t>?</w:t>
      </w:r>
      <w:r w:rsidR="00456342" w:rsidRPr="00B71D38">
        <w:rPr>
          <w:rFonts w:ascii="Arial" w:hAnsi="Arial" w:cs="Arial"/>
          <w:b w:val="0"/>
          <w:bCs/>
        </w:rPr>
        <w:t xml:space="preserve"> </w:t>
      </w:r>
      <w:r w:rsidR="00456342" w:rsidRPr="00B71D38">
        <w:rPr>
          <w:rFonts w:ascii="Arial" w:hAnsi="Arial" w:cs="Arial"/>
          <w:b w:val="0"/>
          <w:bCs/>
          <w:i/>
        </w:rPr>
        <w:t>(</w:t>
      </w:r>
      <w:proofErr w:type="gramStart"/>
      <w:r w:rsidR="00456342" w:rsidRPr="00B71D38">
        <w:rPr>
          <w:rFonts w:ascii="Arial" w:hAnsi="Arial" w:cs="Arial"/>
          <w:b w:val="0"/>
          <w:bCs/>
          <w:i/>
        </w:rPr>
        <w:t>open</w:t>
      </w:r>
      <w:proofErr w:type="gramEnd"/>
      <w:r w:rsidR="00456342" w:rsidRPr="00B71D38">
        <w:rPr>
          <w:rFonts w:ascii="Arial" w:hAnsi="Arial" w:cs="Arial"/>
          <w:b w:val="0"/>
          <w:bCs/>
          <w:i/>
        </w:rPr>
        <w:t xml:space="preserve"> ended)</w:t>
      </w:r>
    </w:p>
    <w:p w:rsidR="00FB10CD" w:rsidRPr="009552D8" w:rsidRDefault="00895A27" w:rsidP="001B3933">
      <w:pPr>
        <w:pStyle w:val="Inteviewer"/>
        <w:tabs>
          <w:tab w:val="left" w:pos="450"/>
          <w:tab w:val="left" w:pos="720"/>
        </w:tabs>
        <w:spacing w:after="120"/>
        <w:rPr>
          <w:rFonts w:ascii="Arial" w:hAnsi="Arial" w:cs="Arial"/>
        </w:rPr>
      </w:pPr>
      <w:r>
        <w:rPr>
          <w:rFonts w:ascii="Arial" w:hAnsi="Arial" w:cs="Arial"/>
          <w:b w:val="0"/>
          <w:bCs/>
        </w:rPr>
        <w:br/>
      </w:r>
      <w:r w:rsidR="00FB10CD">
        <w:rPr>
          <w:rFonts w:ascii="Arial" w:hAnsi="Arial" w:cs="Arial"/>
          <w:b w:val="0"/>
          <w:bCs/>
        </w:rPr>
        <w:t>SP</w:t>
      </w:r>
      <w:r w:rsidR="00712F5B">
        <w:rPr>
          <w:rFonts w:ascii="Arial" w:hAnsi="Arial" w:cs="Arial"/>
          <w:b w:val="0"/>
          <w:bCs/>
        </w:rPr>
        <w:t>8</w:t>
      </w:r>
      <w:r w:rsidR="00FB10CD">
        <w:rPr>
          <w:rFonts w:ascii="Arial" w:hAnsi="Arial" w:cs="Arial"/>
          <w:b w:val="0"/>
          <w:bCs/>
        </w:rPr>
        <w:t>.</w:t>
      </w:r>
      <w:r w:rsidR="00FB10CD">
        <w:rPr>
          <w:rFonts w:ascii="Arial" w:hAnsi="Arial" w:cs="Arial"/>
          <w:b w:val="0"/>
          <w:bCs/>
        </w:rPr>
        <w:tab/>
      </w:r>
      <w:r w:rsidR="00FB10CD" w:rsidRPr="00B0366D">
        <w:rPr>
          <w:rFonts w:ascii="Arial" w:hAnsi="Arial" w:cs="Arial"/>
          <w:b w:val="0"/>
          <w:bCs/>
        </w:rPr>
        <w:t xml:space="preserve">On a scale from “1” to “10,” where “1” is “not very satisfied” and “10” is “very satisfied,” please rate your/your agency’s satisfaction </w:t>
      </w:r>
      <w:r w:rsidR="00FB10CD" w:rsidRPr="00B0366D">
        <w:rPr>
          <w:rFonts w:ascii="Arial" w:hAnsi="Arial" w:cs="Arial"/>
          <w:b w:val="0"/>
        </w:rPr>
        <w:t xml:space="preserve">with the opportunities it has had to provide </w:t>
      </w:r>
      <w:proofErr w:type="spellStart"/>
      <w:r w:rsidR="00FB10CD" w:rsidRPr="00B0366D">
        <w:rPr>
          <w:rFonts w:ascii="Arial" w:hAnsi="Arial" w:cs="Arial"/>
          <w:b w:val="0"/>
        </w:rPr>
        <w:t>FinCEN</w:t>
      </w:r>
      <w:proofErr w:type="spellEnd"/>
      <w:r w:rsidR="00FB10CD" w:rsidRPr="00B0366D">
        <w:rPr>
          <w:rFonts w:ascii="Arial" w:hAnsi="Arial" w:cs="Arial"/>
          <w:b w:val="0"/>
        </w:rPr>
        <w:t xml:space="preserve"> with input or feedback on development, prioritization, and implementation of its </w:t>
      </w:r>
      <w:r w:rsidR="003F2103">
        <w:rPr>
          <w:rFonts w:ascii="Arial" w:hAnsi="Arial" w:cs="Arial"/>
          <w:b w:val="0"/>
        </w:rPr>
        <w:t xml:space="preserve">tactical and </w:t>
      </w:r>
      <w:r w:rsidR="00FB10CD" w:rsidRPr="00B0366D">
        <w:rPr>
          <w:rFonts w:ascii="Arial" w:hAnsi="Arial" w:cs="Arial"/>
          <w:b w:val="0"/>
        </w:rPr>
        <w:t>strategic analytical products.</w:t>
      </w:r>
      <w:r w:rsidR="008979BC">
        <w:rPr>
          <w:rFonts w:ascii="Arial" w:hAnsi="Arial" w:cs="Arial"/>
          <w:b w:val="0"/>
        </w:rPr>
        <w:t xml:space="preserve">  Select N/</w:t>
      </w:r>
      <w:proofErr w:type="gramStart"/>
      <w:r w:rsidR="008979BC">
        <w:rPr>
          <w:rFonts w:ascii="Arial" w:hAnsi="Arial" w:cs="Arial"/>
          <w:b w:val="0"/>
        </w:rPr>
        <w:t>An i</w:t>
      </w:r>
      <w:r w:rsidR="00FB10CD" w:rsidRPr="009552D8">
        <w:rPr>
          <w:rFonts w:ascii="Arial" w:hAnsi="Arial" w:cs="Arial"/>
          <w:b w:val="0"/>
        </w:rPr>
        <w:t>f</w:t>
      </w:r>
      <w:proofErr w:type="gramEnd"/>
      <w:r w:rsidR="00FB10CD" w:rsidRPr="009552D8">
        <w:rPr>
          <w:rFonts w:ascii="Arial" w:hAnsi="Arial" w:cs="Arial"/>
          <w:b w:val="0"/>
        </w:rPr>
        <w:t xml:space="preserve"> you have not provided </w:t>
      </w:r>
      <w:proofErr w:type="spellStart"/>
      <w:r w:rsidR="00FB10CD" w:rsidRPr="009552D8">
        <w:rPr>
          <w:rFonts w:ascii="Arial" w:hAnsi="Arial" w:cs="Arial"/>
          <w:b w:val="0"/>
        </w:rPr>
        <w:t>FinCEN</w:t>
      </w:r>
      <w:proofErr w:type="spellEnd"/>
      <w:r w:rsidR="00FB10CD" w:rsidRPr="009552D8">
        <w:rPr>
          <w:rFonts w:ascii="Arial" w:hAnsi="Arial" w:cs="Arial"/>
          <w:b w:val="0"/>
        </w:rPr>
        <w:t xml:space="preserve"> input or feedback on its </w:t>
      </w:r>
      <w:r w:rsidR="003F2103" w:rsidRPr="009552D8">
        <w:rPr>
          <w:rFonts w:ascii="Arial" w:hAnsi="Arial" w:cs="Arial"/>
          <w:b w:val="0"/>
        </w:rPr>
        <w:t xml:space="preserve">tactical and </w:t>
      </w:r>
      <w:r w:rsidR="00FB10CD" w:rsidRPr="009552D8">
        <w:rPr>
          <w:rFonts w:ascii="Arial" w:hAnsi="Arial" w:cs="Arial"/>
          <w:b w:val="0"/>
        </w:rPr>
        <w:t>strategic analytical products.</w:t>
      </w:r>
    </w:p>
    <w:p w:rsidR="00CE3E4D" w:rsidRPr="00B0366D" w:rsidRDefault="00CE3E4D" w:rsidP="00CE3E4D">
      <w:pPr>
        <w:pStyle w:val="Heading3"/>
        <w:keepNext w:val="0"/>
        <w:pBdr>
          <w:bottom w:val="single" w:sz="6" w:space="0" w:color="auto"/>
        </w:pBdr>
      </w:pPr>
      <w:r w:rsidRPr="00B0366D">
        <w:t>BSA Certifications</w:t>
      </w:r>
    </w:p>
    <w:p w:rsidR="00CE3E4D" w:rsidRPr="00B0366D" w:rsidRDefault="00CE3E4D" w:rsidP="00CE3E4D">
      <w:pPr>
        <w:spacing w:after="200" w:line="276" w:lineRule="auto"/>
        <w:rPr>
          <w:rFonts w:ascii="Arial" w:hAnsi="Arial" w:cs="Arial"/>
        </w:rPr>
      </w:pPr>
      <w:r w:rsidRPr="00B0366D">
        <w:rPr>
          <w:rFonts w:ascii="Arial" w:hAnsi="Arial" w:cs="Arial"/>
        </w:rPr>
        <w:t>BC1.</w:t>
      </w:r>
      <w:r w:rsidRPr="00B0366D">
        <w:rPr>
          <w:rFonts w:ascii="Arial" w:hAnsi="Arial" w:cs="Arial"/>
        </w:rPr>
        <w:tab/>
        <w:t>Over the past 12 months, have you requested Certified BSA documents?</w:t>
      </w:r>
    </w:p>
    <w:p w:rsidR="00CE3E4D" w:rsidRPr="00B0366D" w:rsidRDefault="00CE3E4D" w:rsidP="00CE3E4D">
      <w:pPr>
        <w:pStyle w:val="Inteviewer"/>
        <w:widowControl w:val="0"/>
        <w:numPr>
          <w:ilvl w:val="0"/>
          <w:numId w:val="30"/>
        </w:numPr>
        <w:tabs>
          <w:tab w:val="left" w:pos="450"/>
          <w:tab w:val="left" w:pos="900"/>
          <w:tab w:val="left" w:pos="1440"/>
        </w:tabs>
        <w:spacing w:after="120"/>
        <w:ind w:left="1080"/>
        <w:contextualSpacing/>
        <w:rPr>
          <w:rFonts w:ascii="Arial" w:hAnsi="Arial" w:cs="Arial"/>
          <w:b w:val="0"/>
          <w:bCs/>
        </w:rPr>
      </w:pPr>
      <w:r w:rsidRPr="00B0366D">
        <w:rPr>
          <w:rFonts w:ascii="Arial" w:hAnsi="Arial" w:cs="Arial"/>
          <w:b w:val="0"/>
          <w:bCs/>
        </w:rPr>
        <w:t>Yes (Continue to BC2)</w:t>
      </w:r>
    </w:p>
    <w:p w:rsidR="00CE3E4D" w:rsidRPr="00B0366D" w:rsidRDefault="00CE3E4D" w:rsidP="00CE3E4D">
      <w:pPr>
        <w:pStyle w:val="Inteviewer"/>
        <w:widowControl w:val="0"/>
        <w:numPr>
          <w:ilvl w:val="0"/>
          <w:numId w:val="30"/>
        </w:numPr>
        <w:tabs>
          <w:tab w:val="left" w:pos="450"/>
          <w:tab w:val="left" w:pos="900"/>
          <w:tab w:val="left" w:pos="1440"/>
          <w:tab w:val="left" w:pos="2880"/>
        </w:tabs>
        <w:spacing w:after="120"/>
        <w:ind w:left="1080"/>
        <w:contextualSpacing/>
        <w:rPr>
          <w:rFonts w:ascii="Arial" w:hAnsi="Arial" w:cs="Arial"/>
          <w:b w:val="0"/>
          <w:bCs/>
        </w:rPr>
      </w:pPr>
      <w:r w:rsidRPr="00B0366D">
        <w:rPr>
          <w:rFonts w:ascii="Arial" w:hAnsi="Arial" w:cs="Arial"/>
          <w:b w:val="0"/>
          <w:bCs/>
        </w:rPr>
        <w:t>No (Skip to IS1)</w:t>
      </w:r>
    </w:p>
    <w:p w:rsidR="00CE3E4D" w:rsidRPr="00B0366D" w:rsidRDefault="00CE3E4D" w:rsidP="00CE3E4D">
      <w:pPr>
        <w:pStyle w:val="Inteviewer"/>
        <w:widowControl w:val="0"/>
        <w:numPr>
          <w:ilvl w:val="0"/>
          <w:numId w:val="30"/>
        </w:numPr>
        <w:tabs>
          <w:tab w:val="left" w:pos="450"/>
          <w:tab w:val="left" w:pos="900"/>
          <w:tab w:val="left" w:pos="1440"/>
          <w:tab w:val="left" w:pos="2880"/>
        </w:tabs>
        <w:spacing w:after="120"/>
        <w:ind w:left="1080"/>
        <w:contextualSpacing/>
        <w:rPr>
          <w:rFonts w:ascii="Arial" w:hAnsi="Arial" w:cs="Arial"/>
          <w:b w:val="0"/>
          <w:bCs/>
        </w:rPr>
      </w:pPr>
      <w:r w:rsidRPr="00B0366D">
        <w:rPr>
          <w:rFonts w:ascii="Arial" w:hAnsi="Arial" w:cs="Arial"/>
          <w:b w:val="0"/>
          <w:bCs/>
        </w:rPr>
        <w:t>Don’t Know (Skip to IS1)</w:t>
      </w:r>
      <w:r w:rsidRPr="00B0366D">
        <w:rPr>
          <w:rFonts w:ascii="Arial" w:hAnsi="Arial" w:cs="Arial"/>
          <w:b w:val="0"/>
          <w:bCs/>
        </w:rPr>
        <w:tab/>
      </w:r>
    </w:p>
    <w:p w:rsidR="00CE3E4D" w:rsidRDefault="00CE3E4D" w:rsidP="001B3933">
      <w:pPr>
        <w:spacing w:after="200" w:line="276" w:lineRule="auto"/>
        <w:ind w:left="720" w:hanging="720"/>
        <w:rPr>
          <w:rFonts w:ascii="Arial" w:hAnsi="Arial" w:cs="Arial"/>
        </w:rPr>
      </w:pPr>
      <w:r w:rsidRPr="00B0366D">
        <w:rPr>
          <w:rFonts w:ascii="Arial" w:hAnsi="Arial" w:cs="Arial"/>
        </w:rPr>
        <w:t>BC2.</w:t>
      </w:r>
      <w:r w:rsidRPr="00B0366D">
        <w:rPr>
          <w:rFonts w:ascii="Arial" w:hAnsi="Arial" w:cs="Arial"/>
        </w:rPr>
        <w:tab/>
        <w:t>On a scale from “1” to “10” where “1” means “</w:t>
      </w:r>
      <w:r w:rsidR="009552D8">
        <w:rPr>
          <w:rFonts w:ascii="Arial" w:hAnsi="Arial" w:cs="Arial"/>
        </w:rPr>
        <w:t>not very satisfied</w:t>
      </w:r>
      <w:r w:rsidRPr="00B0366D">
        <w:rPr>
          <w:rFonts w:ascii="Arial" w:hAnsi="Arial" w:cs="Arial"/>
        </w:rPr>
        <w:t>” and “10” means “</w:t>
      </w:r>
      <w:r w:rsidR="009552D8">
        <w:rPr>
          <w:rFonts w:ascii="Arial" w:hAnsi="Arial" w:cs="Arial"/>
        </w:rPr>
        <w:t>v</w:t>
      </w:r>
      <w:r w:rsidRPr="00B0366D">
        <w:rPr>
          <w:rFonts w:ascii="Arial" w:hAnsi="Arial" w:cs="Arial"/>
        </w:rPr>
        <w:t>ery satisfied”, how satisfied are you with the timeliness of the BSA Certification process?</w:t>
      </w:r>
    </w:p>
    <w:p w:rsidR="008E65DB" w:rsidRPr="00B0366D" w:rsidRDefault="008E65DB" w:rsidP="001B3933">
      <w:pPr>
        <w:spacing w:after="200" w:line="276" w:lineRule="auto"/>
        <w:ind w:left="720" w:hanging="720"/>
        <w:rPr>
          <w:rFonts w:ascii="Arial" w:hAnsi="Arial" w:cs="Arial"/>
        </w:rPr>
      </w:pPr>
      <w:r>
        <w:rPr>
          <w:rFonts w:ascii="Arial" w:hAnsi="Arial" w:cs="Arial"/>
        </w:rPr>
        <w:t>BC3.</w:t>
      </w:r>
      <w:r>
        <w:rPr>
          <w:rFonts w:ascii="Arial" w:hAnsi="Arial" w:cs="Arial"/>
        </w:rPr>
        <w:tab/>
        <w:t>On a scale from “1” to “10” where  “1” is “</w:t>
      </w:r>
      <w:r w:rsidR="009552D8">
        <w:rPr>
          <w:rFonts w:ascii="Arial" w:hAnsi="Arial" w:cs="Arial"/>
        </w:rPr>
        <w:t>not very satisfied</w:t>
      </w:r>
      <w:r>
        <w:rPr>
          <w:rFonts w:ascii="Arial" w:hAnsi="Arial" w:cs="Arial"/>
        </w:rPr>
        <w:t>” and “10” is “</w:t>
      </w:r>
      <w:r w:rsidR="009552D8">
        <w:rPr>
          <w:rFonts w:ascii="Arial" w:hAnsi="Arial" w:cs="Arial"/>
        </w:rPr>
        <w:t>v</w:t>
      </w:r>
      <w:r>
        <w:rPr>
          <w:rFonts w:ascii="Arial" w:hAnsi="Arial" w:cs="Arial"/>
        </w:rPr>
        <w:t>ery satisfied”, how satisfied are with the level of customer service you received from the BSA Certification Program Office?</w:t>
      </w:r>
    </w:p>
    <w:p w:rsidR="00B910F7" w:rsidRPr="00021E7E" w:rsidRDefault="00B910F7" w:rsidP="00B910F7">
      <w:pPr>
        <w:pStyle w:val="Heading3"/>
        <w:keepNext w:val="0"/>
        <w:pBdr>
          <w:bottom w:val="single" w:sz="6" w:space="0" w:color="auto"/>
        </w:pBdr>
      </w:pPr>
      <w:r w:rsidRPr="00021E7E">
        <w:t xml:space="preserve">314(a) </w:t>
      </w:r>
      <w:r w:rsidR="00243B61" w:rsidRPr="00021E7E">
        <w:t xml:space="preserve">Information Sharing </w:t>
      </w:r>
      <w:r w:rsidRPr="00021E7E">
        <w:t>Requests</w:t>
      </w:r>
    </w:p>
    <w:p w:rsidR="00B910F7" w:rsidRPr="00021E7E" w:rsidRDefault="00B910F7" w:rsidP="00B910F7">
      <w:pPr>
        <w:widowControl w:val="0"/>
        <w:autoSpaceDE w:val="0"/>
        <w:autoSpaceDN w:val="0"/>
        <w:adjustRightInd w:val="0"/>
        <w:spacing w:before="120" w:after="120"/>
        <w:rPr>
          <w:rFonts w:ascii="Arial" w:hAnsi="Arial" w:cs="Arial"/>
        </w:rPr>
      </w:pPr>
      <w:proofErr w:type="spellStart"/>
      <w:r w:rsidRPr="00021E7E">
        <w:rPr>
          <w:rFonts w:ascii="Arial" w:hAnsi="Arial" w:cs="Arial"/>
        </w:rPr>
        <w:t>FinCEN’s</w:t>
      </w:r>
      <w:proofErr w:type="spellEnd"/>
      <w:r w:rsidRPr="00021E7E">
        <w:rPr>
          <w:rFonts w:ascii="Arial" w:hAnsi="Arial" w:cs="Arial"/>
        </w:rPr>
        <w:t xml:space="preserve"> regulations under Section 314(a) of the USA PATRIOT Act enable law enforcement agencies, through </w:t>
      </w:r>
      <w:proofErr w:type="spellStart"/>
      <w:r w:rsidRPr="00021E7E">
        <w:rPr>
          <w:rFonts w:ascii="Arial" w:hAnsi="Arial" w:cs="Arial"/>
        </w:rPr>
        <w:t>FinCEN</w:t>
      </w:r>
      <w:proofErr w:type="spellEnd"/>
      <w:r w:rsidRPr="00021E7E">
        <w:rPr>
          <w:rFonts w:ascii="Arial" w:hAnsi="Arial" w:cs="Arial"/>
        </w:rPr>
        <w:t xml:space="preserve">, to reach out to U.S. financial institutions to locate accounts and transactions of persons that may be involved in terrorism or </w:t>
      </w:r>
      <w:r w:rsidR="00A22817" w:rsidRPr="00021E7E">
        <w:rPr>
          <w:rFonts w:ascii="Arial" w:hAnsi="Arial" w:cs="Arial"/>
        </w:rPr>
        <w:t xml:space="preserve">significant </w:t>
      </w:r>
      <w:r w:rsidRPr="00021E7E">
        <w:rPr>
          <w:rFonts w:ascii="Arial" w:hAnsi="Arial" w:cs="Arial"/>
        </w:rPr>
        <w:t>money laundering.</w:t>
      </w:r>
      <w:r w:rsidR="00A22817" w:rsidRPr="00021E7E">
        <w:rPr>
          <w:rFonts w:ascii="Arial" w:hAnsi="Arial" w:cs="Arial"/>
        </w:rPr>
        <w:t xml:space="preserve"> </w:t>
      </w:r>
      <w:r w:rsidRPr="00021E7E">
        <w:rPr>
          <w:rFonts w:ascii="Arial" w:hAnsi="Arial" w:cs="Arial"/>
        </w:rPr>
        <w:t xml:space="preserve"> </w:t>
      </w:r>
      <w:proofErr w:type="spellStart"/>
      <w:r w:rsidRPr="00021E7E">
        <w:rPr>
          <w:rFonts w:ascii="Arial" w:hAnsi="Arial" w:cs="Arial"/>
        </w:rPr>
        <w:t>FinCEN</w:t>
      </w:r>
      <w:proofErr w:type="spellEnd"/>
      <w:r w:rsidRPr="00021E7E">
        <w:rPr>
          <w:rFonts w:ascii="Arial" w:hAnsi="Arial" w:cs="Arial"/>
        </w:rPr>
        <w:t xml:space="preserve"> receives requests from law enforcement and upon review, </w:t>
      </w:r>
      <w:r w:rsidR="00D00BD0" w:rsidRPr="00021E7E">
        <w:rPr>
          <w:rFonts w:ascii="Arial" w:hAnsi="Arial" w:cs="Arial"/>
        </w:rPr>
        <w:t>makes the information available to</w:t>
      </w:r>
      <w:r w:rsidRPr="00021E7E">
        <w:rPr>
          <w:rFonts w:ascii="Arial" w:hAnsi="Arial" w:cs="Arial"/>
        </w:rPr>
        <w:t xml:space="preserve"> designated contacts within financial institutions via a secure Internet web site. </w:t>
      </w:r>
    </w:p>
    <w:p w:rsidR="00B910F7" w:rsidRPr="00021E7E" w:rsidRDefault="005210AB" w:rsidP="00F6219E">
      <w:pPr>
        <w:widowControl w:val="0"/>
        <w:autoSpaceDE w:val="0"/>
        <w:autoSpaceDN w:val="0"/>
        <w:adjustRightInd w:val="0"/>
        <w:spacing w:before="360"/>
        <w:rPr>
          <w:rFonts w:ascii="Arial" w:hAnsi="Arial" w:cs="Arial"/>
        </w:rPr>
      </w:pPr>
      <w:r w:rsidRPr="00021E7E">
        <w:rPr>
          <w:rFonts w:ascii="Arial" w:hAnsi="Arial" w:cs="Arial"/>
        </w:rPr>
        <w:lastRenderedPageBreak/>
        <w:t>IS1.</w:t>
      </w:r>
      <w:r w:rsidRPr="00021E7E">
        <w:rPr>
          <w:rFonts w:ascii="Arial" w:hAnsi="Arial" w:cs="Arial"/>
        </w:rPr>
        <w:tab/>
      </w:r>
      <w:r w:rsidR="00895A27">
        <w:rPr>
          <w:rFonts w:ascii="Arial" w:hAnsi="Arial" w:cs="Arial"/>
        </w:rPr>
        <w:tab/>
      </w:r>
      <w:r w:rsidR="00B910F7" w:rsidRPr="00021E7E">
        <w:rPr>
          <w:rFonts w:ascii="Arial" w:hAnsi="Arial" w:cs="Arial"/>
        </w:rPr>
        <w:t xml:space="preserve">How many times have you have utilized </w:t>
      </w:r>
      <w:proofErr w:type="spellStart"/>
      <w:r w:rsidR="00B910F7" w:rsidRPr="00021E7E">
        <w:rPr>
          <w:rFonts w:ascii="Arial" w:hAnsi="Arial" w:cs="Arial"/>
        </w:rPr>
        <w:t>FinCEN’s</w:t>
      </w:r>
      <w:proofErr w:type="spellEnd"/>
      <w:r w:rsidR="00B910F7" w:rsidRPr="00021E7E">
        <w:rPr>
          <w:rFonts w:ascii="Arial" w:hAnsi="Arial" w:cs="Arial"/>
        </w:rPr>
        <w:t xml:space="preserve"> 314(a) program during the past 12 months?  </w:t>
      </w:r>
    </w:p>
    <w:p w:rsidR="00B910F7" w:rsidRPr="00021E7E" w:rsidRDefault="00B910F7" w:rsidP="001B3933">
      <w:pPr>
        <w:pStyle w:val="ListParagraph"/>
        <w:widowControl w:val="0"/>
        <w:numPr>
          <w:ilvl w:val="0"/>
          <w:numId w:val="14"/>
        </w:numPr>
        <w:autoSpaceDE w:val="0"/>
        <w:autoSpaceDN w:val="0"/>
        <w:adjustRightInd w:val="0"/>
        <w:spacing w:before="120"/>
        <w:ind w:left="1080"/>
        <w:rPr>
          <w:rFonts w:ascii="Arial" w:hAnsi="Arial" w:cs="Arial"/>
          <w:sz w:val="20"/>
          <w:szCs w:val="20"/>
        </w:rPr>
      </w:pPr>
      <w:r w:rsidRPr="00021E7E">
        <w:rPr>
          <w:rFonts w:ascii="Arial" w:hAnsi="Arial" w:cs="Arial"/>
          <w:sz w:val="20"/>
          <w:szCs w:val="20"/>
        </w:rPr>
        <w:t>N</w:t>
      </w:r>
      <w:r w:rsidR="00F03AC0" w:rsidRPr="00021E7E">
        <w:rPr>
          <w:rFonts w:ascii="Arial" w:hAnsi="Arial" w:cs="Arial"/>
          <w:sz w:val="20"/>
          <w:szCs w:val="20"/>
        </w:rPr>
        <w:t>one</w:t>
      </w:r>
      <w:r w:rsidR="00662EE3" w:rsidRPr="00021E7E">
        <w:rPr>
          <w:rFonts w:ascii="Arial" w:hAnsi="Arial" w:cs="Arial"/>
          <w:sz w:val="20"/>
          <w:szCs w:val="20"/>
        </w:rPr>
        <w:t xml:space="preserve"> (skip to next Section – Foreign FIU Requests)</w:t>
      </w:r>
    </w:p>
    <w:p w:rsidR="00B910F7" w:rsidRPr="00021E7E" w:rsidRDefault="00B910F7" w:rsidP="001B3933">
      <w:pPr>
        <w:pStyle w:val="ListParagraph"/>
        <w:widowControl w:val="0"/>
        <w:numPr>
          <w:ilvl w:val="0"/>
          <w:numId w:val="14"/>
        </w:numPr>
        <w:autoSpaceDE w:val="0"/>
        <w:autoSpaceDN w:val="0"/>
        <w:adjustRightInd w:val="0"/>
        <w:spacing w:before="120"/>
        <w:ind w:left="810" w:hanging="90"/>
        <w:rPr>
          <w:rFonts w:ascii="Arial" w:hAnsi="Arial" w:cs="Arial"/>
          <w:sz w:val="20"/>
          <w:szCs w:val="20"/>
        </w:rPr>
      </w:pPr>
      <w:r w:rsidRPr="00021E7E">
        <w:rPr>
          <w:rFonts w:ascii="Arial" w:hAnsi="Arial" w:cs="Arial"/>
          <w:sz w:val="20"/>
          <w:szCs w:val="20"/>
        </w:rPr>
        <w:t xml:space="preserve">Once </w:t>
      </w:r>
      <w:r w:rsidR="0056228B" w:rsidRPr="00021E7E">
        <w:rPr>
          <w:rFonts w:ascii="Arial" w:hAnsi="Arial" w:cs="Arial"/>
          <w:sz w:val="20"/>
          <w:szCs w:val="20"/>
        </w:rPr>
        <w:t>(continue to Q</w:t>
      </w:r>
      <w:r w:rsidR="00662EE3" w:rsidRPr="00021E7E">
        <w:rPr>
          <w:rFonts w:ascii="Arial" w:hAnsi="Arial" w:cs="Arial"/>
          <w:sz w:val="20"/>
          <w:szCs w:val="20"/>
        </w:rPr>
        <w:t>IS2</w:t>
      </w:r>
      <w:r w:rsidR="0056228B" w:rsidRPr="00021E7E">
        <w:rPr>
          <w:rFonts w:ascii="Arial" w:hAnsi="Arial" w:cs="Arial"/>
          <w:sz w:val="20"/>
          <w:szCs w:val="20"/>
        </w:rPr>
        <w:t>)</w:t>
      </w:r>
    </w:p>
    <w:p w:rsidR="00B910F7" w:rsidRPr="00021E7E" w:rsidRDefault="00B910F7" w:rsidP="001B3933">
      <w:pPr>
        <w:pStyle w:val="ListParagraph"/>
        <w:widowControl w:val="0"/>
        <w:numPr>
          <w:ilvl w:val="0"/>
          <w:numId w:val="14"/>
        </w:numPr>
        <w:autoSpaceDE w:val="0"/>
        <w:autoSpaceDN w:val="0"/>
        <w:adjustRightInd w:val="0"/>
        <w:spacing w:before="120"/>
        <w:ind w:left="810" w:hanging="90"/>
        <w:rPr>
          <w:rFonts w:ascii="Arial" w:hAnsi="Arial" w:cs="Arial"/>
          <w:sz w:val="20"/>
          <w:szCs w:val="20"/>
        </w:rPr>
      </w:pPr>
      <w:r w:rsidRPr="00021E7E">
        <w:rPr>
          <w:rFonts w:ascii="Arial" w:hAnsi="Arial" w:cs="Arial"/>
          <w:sz w:val="20"/>
          <w:szCs w:val="20"/>
        </w:rPr>
        <w:t>2-3 times</w:t>
      </w:r>
      <w:r w:rsidR="0056228B" w:rsidRPr="00021E7E">
        <w:rPr>
          <w:rFonts w:ascii="Arial" w:hAnsi="Arial" w:cs="Arial"/>
          <w:sz w:val="20"/>
          <w:szCs w:val="20"/>
        </w:rPr>
        <w:t xml:space="preserve"> (continue to Q</w:t>
      </w:r>
      <w:r w:rsidR="00662EE3" w:rsidRPr="00021E7E">
        <w:rPr>
          <w:rFonts w:ascii="Arial" w:hAnsi="Arial" w:cs="Arial"/>
          <w:sz w:val="20"/>
          <w:szCs w:val="20"/>
        </w:rPr>
        <w:t>IS2</w:t>
      </w:r>
      <w:r w:rsidR="0056228B" w:rsidRPr="00021E7E">
        <w:rPr>
          <w:rFonts w:ascii="Arial" w:hAnsi="Arial" w:cs="Arial"/>
          <w:sz w:val="20"/>
          <w:szCs w:val="20"/>
        </w:rPr>
        <w:t>)</w:t>
      </w:r>
    </w:p>
    <w:p w:rsidR="00B910F7" w:rsidRPr="00021E7E" w:rsidRDefault="00B910F7" w:rsidP="001B3933">
      <w:pPr>
        <w:pStyle w:val="ListParagraph"/>
        <w:widowControl w:val="0"/>
        <w:numPr>
          <w:ilvl w:val="0"/>
          <w:numId w:val="14"/>
        </w:numPr>
        <w:autoSpaceDE w:val="0"/>
        <w:autoSpaceDN w:val="0"/>
        <w:adjustRightInd w:val="0"/>
        <w:spacing w:before="120"/>
        <w:ind w:left="810" w:hanging="90"/>
        <w:rPr>
          <w:rFonts w:ascii="Arial" w:hAnsi="Arial" w:cs="Arial"/>
          <w:sz w:val="20"/>
          <w:szCs w:val="20"/>
        </w:rPr>
      </w:pPr>
      <w:r w:rsidRPr="00021E7E">
        <w:rPr>
          <w:rFonts w:ascii="Arial" w:hAnsi="Arial" w:cs="Arial"/>
          <w:sz w:val="20"/>
          <w:szCs w:val="20"/>
        </w:rPr>
        <w:t>4 or more times</w:t>
      </w:r>
      <w:r w:rsidR="0056228B" w:rsidRPr="00021E7E">
        <w:rPr>
          <w:rFonts w:ascii="Arial" w:hAnsi="Arial" w:cs="Arial"/>
          <w:sz w:val="20"/>
          <w:szCs w:val="20"/>
        </w:rPr>
        <w:t xml:space="preserve"> (continue to Q</w:t>
      </w:r>
      <w:r w:rsidR="00662EE3" w:rsidRPr="00021E7E">
        <w:rPr>
          <w:rFonts w:ascii="Arial" w:hAnsi="Arial" w:cs="Arial"/>
          <w:sz w:val="20"/>
          <w:szCs w:val="20"/>
        </w:rPr>
        <w:t>IS2</w:t>
      </w:r>
      <w:r w:rsidR="0056228B" w:rsidRPr="00021E7E">
        <w:rPr>
          <w:rFonts w:ascii="Arial" w:hAnsi="Arial" w:cs="Arial"/>
          <w:sz w:val="20"/>
          <w:szCs w:val="20"/>
        </w:rPr>
        <w:t>)</w:t>
      </w:r>
    </w:p>
    <w:p w:rsidR="00B910F7" w:rsidRPr="00021E7E" w:rsidRDefault="00B910F7" w:rsidP="00B910F7">
      <w:pPr>
        <w:pStyle w:val="ListParagraph"/>
        <w:widowControl w:val="0"/>
        <w:autoSpaceDE w:val="0"/>
        <w:autoSpaceDN w:val="0"/>
        <w:adjustRightInd w:val="0"/>
        <w:spacing w:before="360" w:after="120"/>
        <w:ind w:left="1080"/>
        <w:rPr>
          <w:rFonts w:ascii="Arial" w:hAnsi="Arial" w:cs="Arial"/>
          <w:b/>
          <w:sz w:val="20"/>
          <w:szCs w:val="20"/>
          <w:u w:val="single"/>
        </w:rPr>
      </w:pPr>
    </w:p>
    <w:p w:rsidR="00626B0C" w:rsidRDefault="005210AB" w:rsidP="001B3933">
      <w:pPr>
        <w:pStyle w:val="Inteviewer"/>
        <w:spacing w:after="120"/>
        <w:ind w:left="720" w:hanging="720"/>
        <w:rPr>
          <w:rFonts w:ascii="Arial" w:hAnsi="Arial" w:cs="Arial"/>
          <w:b w:val="0"/>
        </w:rPr>
      </w:pPr>
      <w:r w:rsidRPr="00021E7E">
        <w:rPr>
          <w:rFonts w:ascii="Arial" w:hAnsi="Arial" w:cs="Arial"/>
          <w:b w:val="0"/>
          <w:bCs/>
        </w:rPr>
        <w:t>IS2.</w:t>
      </w:r>
      <w:r w:rsidRPr="00021E7E">
        <w:rPr>
          <w:rFonts w:ascii="Arial" w:hAnsi="Arial" w:cs="Arial"/>
          <w:b w:val="0"/>
          <w:bCs/>
        </w:rPr>
        <w:tab/>
      </w:r>
      <w:r w:rsidR="00AE0E7F" w:rsidRPr="00AE0E7F">
        <w:rPr>
          <w:rFonts w:ascii="Arial" w:hAnsi="Arial" w:cs="Arial"/>
          <w:b w:val="0"/>
          <w:bCs/>
        </w:rPr>
        <w:t>On a scale from “1” to “10,” where “1” is “not at all useful” and “10” is “very useful,” please rate the usefulness of</w:t>
      </w:r>
      <w:r w:rsidR="00AE0E7F" w:rsidRPr="00AE0E7F">
        <w:rPr>
          <w:rFonts w:ascii="Arial" w:hAnsi="Arial" w:cs="Arial"/>
          <w:b w:val="0"/>
        </w:rPr>
        <w:t xml:space="preserve"> the 314(a) requests </w:t>
      </w:r>
      <w:proofErr w:type="spellStart"/>
      <w:r w:rsidR="00AE0E7F" w:rsidRPr="00AE0E7F">
        <w:rPr>
          <w:rFonts w:ascii="Arial" w:hAnsi="Arial" w:cs="Arial"/>
          <w:b w:val="0"/>
        </w:rPr>
        <w:t>FinCEN</w:t>
      </w:r>
      <w:proofErr w:type="spellEnd"/>
      <w:r w:rsidR="00AE0E7F" w:rsidRPr="00AE0E7F">
        <w:rPr>
          <w:rFonts w:ascii="Arial" w:hAnsi="Arial" w:cs="Arial"/>
          <w:b w:val="0"/>
        </w:rPr>
        <w:t xml:space="preserve"> processed on behalf of your agency for investigations of financial crimes or money laundering?</w:t>
      </w:r>
    </w:p>
    <w:p w:rsidR="00990051" w:rsidRPr="00773507" w:rsidRDefault="00AE0E7F" w:rsidP="001B3933">
      <w:pPr>
        <w:ind w:left="720" w:hanging="720"/>
        <w:rPr>
          <w:rFonts w:ascii="Arial" w:hAnsi="Arial" w:cs="Arial"/>
          <w:color w:val="000000" w:themeColor="text1"/>
        </w:rPr>
      </w:pPr>
      <w:r w:rsidRPr="00AE0E7F">
        <w:rPr>
          <w:rFonts w:ascii="Arial" w:hAnsi="Arial" w:cs="Arial"/>
          <w:color w:val="000000" w:themeColor="text1"/>
        </w:rPr>
        <w:t xml:space="preserve">IS3.  </w:t>
      </w:r>
      <w:r w:rsidRPr="00AE0E7F">
        <w:rPr>
          <w:rFonts w:ascii="Arial" w:hAnsi="Arial" w:cs="Arial"/>
          <w:color w:val="000000" w:themeColor="text1"/>
        </w:rPr>
        <w:tab/>
        <w:t>On a scale from “1” to “10” where “1” is “not very satisfied”  and “10” is “very satisfied”, how satisfied  are you with the timeliness of utilizing the 314(a) process?</w:t>
      </w:r>
    </w:p>
    <w:p w:rsidR="00990051" w:rsidRPr="00773507" w:rsidRDefault="00990051" w:rsidP="00990051">
      <w:pPr>
        <w:pStyle w:val="Inteviewer"/>
        <w:spacing w:after="120"/>
        <w:ind w:left="360" w:hanging="360"/>
        <w:rPr>
          <w:rFonts w:ascii="Arial" w:hAnsi="Arial" w:cs="Arial"/>
          <w:b w:val="0"/>
          <w:color w:val="000000" w:themeColor="text1"/>
        </w:rPr>
      </w:pPr>
    </w:p>
    <w:p w:rsidR="00990051" w:rsidRPr="00773507" w:rsidRDefault="00AE0E7F" w:rsidP="001B3933">
      <w:pPr>
        <w:ind w:left="720" w:hanging="720"/>
        <w:rPr>
          <w:rFonts w:ascii="Arial" w:hAnsi="Arial" w:cs="Arial"/>
          <w:color w:val="000000" w:themeColor="text1"/>
        </w:rPr>
      </w:pPr>
      <w:r w:rsidRPr="00AE0E7F">
        <w:rPr>
          <w:rFonts w:ascii="Arial" w:hAnsi="Arial" w:cs="Arial"/>
          <w:color w:val="000000" w:themeColor="text1"/>
        </w:rPr>
        <w:t xml:space="preserve">IS4.  </w:t>
      </w:r>
      <w:r w:rsidRPr="00AE0E7F">
        <w:rPr>
          <w:rFonts w:ascii="Arial" w:hAnsi="Arial" w:cs="Arial"/>
          <w:color w:val="000000" w:themeColor="text1"/>
        </w:rPr>
        <w:tab/>
        <w:t>On a scale from “1” to “10” where “1” is “not very satisfied” and “10” is ”very satisfied”, how satisfied are you with the level of customer service you received from the 314 Program Office?</w:t>
      </w:r>
    </w:p>
    <w:p w:rsidR="00990051" w:rsidRDefault="00990051" w:rsidP="008F55DE">
      <w:pPr>
        <w:pStyle w:val="Inteviewer"/>
        <w:spacing w:after="120"/>
        <w:ind w:left="360" w:hanging="360"/>
        <w:rPr>
          <w:rFonts w:ascii="Arial" w:hAnsi="Arial" w:cs="Arial"/>
          <w:b w:val="0"/>
        </w:rPr>
      </w:pPr>
    </w:p>
    <w:p w:rsidR="006F564C" w:rsidRPr="00A6067D" w:rsidRDefault="006F564C" w:rsidP="008979BC">
      <w:pPr>
        <w:widowControl w:val="0"/>
        <w:autoSpaceDE w:val="0"/>
        <w:autoSpaceDN w:val="0"/>
        <w:adjustRightInd w:val="0"/>
        <w:spacing w:before="120" w:after="240"/>
        <w:ind w:left="720" w:hanging="720"/>
        <w:rPr>
          <w:rFonts w:ascii="Arial" w:hAnsi="Arial" w:cs="Arial"/>
        </w:rPr>
      </w:pPr>
      <w:r>
        <w:rPr>
          <w:rFonts w:ascii="Arial" w:hAnsi="Arial" w:cs="Arial"/>
          <w:bCs/>
        </w:rPr>
        <w:t>IS</w:t>
      </w:r>
      <w:r w:rsidR="00990051">
        <w:rPr>
          <w:rFonts w:ascii="Arial" w:hAnsi="Arial" w:cs="Arial"/>
          <w:bCs/>
        </w:rPr>
        <w:t>5</w:t>
      </w:r>
      <w:r>
        <w:rPr>
          <w:rFonts w:ascii="Arial" w:hAnsi="Arial" w:cs="Arial"/>
          <w:bCs/>
        </w:rPr>
        <w:t xml:space="preserve">. </w:t>
      </w:r>
      <w:r w:rsidR="00895A27">
        <w:rPr>
          <w:rFonts w:ascii="Arial" w:hAnsi="Arial" w:cs="Arial"/>
          <w:bCs/>
        </w:rPr>
        <w:tab/>
      </w:r>
      <w:r w:rsidRPr="00A6067D">
        <w:rPr>
          <w:rFonts w:ascii="Arial" w:hAnsi="Arial" w:cs="Arial"/>
          <w:bCs/>
        </w:rPr>
        <w:t xml:space="preserve">On a scale from “1” to “10,” where “1” is “not </w:t>
      </w:r>
      <w:r>
        <w:rPr>
          <w:rFonts w:ascii="Arial" w:hAnsi="Arial" w:cs="Arial"/>
          <w:bCs/>
        </w:rPr>
        <w:t>very</w:t>
      </w:r>
      <w:r w:rsidRPr="00A6067D">
        <w:rPr>
          <w:rFonts w:ascii="Arial" w:hAnsi="Arial" w:cs="Arial"/>
          <w:bCs/>
        </w:rPr>
        <w:t xml:space="preserve"> satisfied” and “10” is “very satisfied,” please rate your/your agency’s satisfaction </w:t>
      </w:r>
      <w:r w:rsidRPr="00A6067D">
        <w:rPr>
          <w:rFonts w:ascii="Arial" w:hAnsi="Arial" w:cs="Arial"/>
        </w:rPr>
        <w:t xml:space="preserve">with the opportunities it has had to provide </w:t>
      </w:r>
      <w:proofErr w:type="spellStart"/>
      <w:r w:rsidRPr="00A6067D">
        <w:rPr>
          <w:rFonts w:ascii="Arial" w:hAnsi="Arial" w:cs="Arial"/>
        </w:rPr>
        <w:t>FinCEN</w:t>
      </w:r>
      <w:proofErr w:type="spellEnd"/>
      <w:r w:rsidRPr="00A6067D">
        <w:rPr>
          <w:rFonts w:ascii="Arial" w:hAnsi="Arial" w:cs="Arial"/>
        </w:rPr>
        <w:t xml:space="preserve"> with input or feedback on </w:t>
      </w:r>
      <w:r>
        <w:rPr>
          <w:rFonts w:ascii="Arial" w:hAnsi="Arial" w:cs="Arial"/>
        </w:rPr>
        <w:t>development, prioritization, and implementation of its 314(a) process.</w:t>
      </w:r>
      <w:r w:rsidR="009552D8">
        <w:rPr>
          <w:rFonts w:ascii="Arial" w:hAnsi="Arial" w:cs="Arial"/>
        </w:rPr>
        <w:t xml:space="preserve"> </w:t>
      </w:r>
      <w:r w:rsidR="008979BC">
        <w:rPr>
          <w:rFonts w:ascii="Arial" w:hAnsi="Arial" w:cs="Arial"/>
        </w:rPr>
        <w:t xml:space="preserve"> Select N/A i</w:t>
      </w:r>
      <w:r w:rsidRPr="00A6067D">
        <w:rPr>
          <w:rFonts w:ascii="Arial" w:hAnsi="Arial" w:cs="Arial"/>
        </w:rPr>
        <w:t xml:space="preserve">f you have not provided </w:t>
      </w:r>
      <w:proofErr w:type="spellStart"/>
      <w:r w:rsidRPr="00A6067D">
        <w:rPr>
          <w:rFonts w:ascii="Arial" w:hAnsi="Arial" w:cs="Arial"/>
        </w:rPr>
        <w:t>FinCEN</w:t>
      </w:r>
      <w:proofErr w:type="spellEnd"/>
      <w:r w:rsidRPr="00A6067D">
        <w:rPr>
          <w:rFonts w:ascii="Arial" w:hAnsi="Arial" w:cs="Arial"/>
        </w:rPr>
        <w:t xml:space="preserve"> input or feedback on </w:t>
      </w:r>
      <w:r>
        <w:rPr>
          <w:rFonts w:ascii="Arial" w:hAnsi="Arial" w:cs="Arial"/>
        </w:rPr>
        <w:t>314(a)</w:t>
      </w:r>
      <w:r w:rsidRPr="00A6067D">
        <w:rPr>
          <w:rFonts w:ascii="Arial" w:hAnsi="Arial" w:cs="Arial"/>
        </w:rPr>
        <w:t>.</w:t>
      </w:r>
    </w:p>
    <w:p w:rsidR="00054CCE" w:rsidRPr="006F564C" w:rsidRDefault="00054CCE" w:rsidP="00054CCE">
      <w:pPr>
        <w:pStyle w:val="Heading3"/>
        <w:keepNext w:val="0"/>
        <w:pBdr>
          <w:bottom w:val="single" w:sz="6" w:space="0" w:color="auto"/>
        </w:pBdr>
      </w:pPr>
      <w:r w:rsidRPr="006F564C">
        <w:t>Foreign Financial Intelligence Unit (FIU) Requests</w:t>
      </w:r>
    </w:p>
    <w:p w:rsidR="00054CCE" w:rsidRPr="006F564C" w:rsidRDefault="00054CCE" w:rsidP="00054CCE">
      <w:pPr>
        <w:widowControl w:val="0"/>
        <w:autoSpaceDE w:val="0"/>
        <w:autoSpaceDN w:val="0"/>
        <w:adjustRightInd w:val="0"/>
        <w:spacing w:before="120" w:after="120"/>
        <w:rPr>
          <w:rFonts w:ascii="Arial" w:hAnsi="Arial" w:cs="Arial"/>
        </w:rPr>
      </w:pPr>
      <w:proofErr w:type="spellStart"/>
      <w:r w:rsidRPr="006F564C">
        <w:rPr>
          <w:rFonts w:ascii="Arial" w:hAnsi="Arial" w:cs="Arial"/>
        </w:rPr>
        <w:t>FinCEN</w:t>
      </w:r>
      <w:proofErr w:type="spellEnd"/>
      <w:r w:rsidRPr="006F564C">
        <w:rPr>
          <w:rFonts w:ascii="Arial" w:hAnsi="Arial" w:cs="Arial"/>
        </w:rPr>
        <w:t xml:space="preserve"> is the FIU representing the United States that participates in a global network of FIUs called the Egmont Group.  As such, at the request of domestic law enforcement agencies, </w:t>
      </w:r>
      <w:proofErr w:type="spellStart"/>
      <w:r w:rsidRPr="006F564C">
        <w:rPr>
          <w:rFonts w:ascii="Arial" w:hAnsi="Arial" w:cs="Arial"/>
        </w:rPr>
        <w:t>FinCEN</w:t>
      </w:r>
      <w:proofErr w:type="spellEnd"/>
      <w:r w:rsidRPr="006F564C">
        <w:rPr>
          <w:rFonts w:ascii="Arial" w:hAnsi="Arial" w:cs="Arial"/>
        </w:rPr>
        <w:t xml:space="preserve"> can facilitate information exchange with FIUs in other countries on law enforcement investigations that have an international component.</w:t>
      </w:r>
    </w:p>
    <w:p w:rsidR="006524CB" w:rsidRPr="006F564C" w:rsidRDefault="00054CCE" w:rsidP="006524CB">
      <w:pPr>
        <w:widowControl w:val="0"/>
        <w:autoSpaceDE w:val="0"/>
        <w:autoSpaceDN w:val="0"/>
        <w:adjustRightInd w:val="0"/>
        <w:spacing w:before="240" w:after="120"/>
        <w:rPr>
          <w:rFonts w:ascii="Arial" w:hAnsi="Arial" w:cs="Arial"/>
        </w:rPr>
      </w:pPr>
      <w:r w:rsidRPr="006F564C">
        <w:rPr>
          <w:rFonts w:ascii="Arial" w:hAnsi="Arial" w:cs="Arial"/>
          <w:bCs/>
        </w:rPr>
        <w:t xml:space="preserve">On a scale from “1” to “10,” where “1” is “not at all useful” and “10” is “very useful,” please rate the </w:t>
      </w:r>
      <w:r w:rsidR="00E55DFB" w:rsidRPr="006F564C">
        <w:rPr>
          <w:rFonts w:ascii="Arial" w:hAnsi="Arial" w:cs="Arial"/>
          <w:bCs/>
        </w:rPr>
        <w:t>usefulness</w:t>
      </w:r>
      <w:r w:rsidRPr="006F564C">
        <w:rPr>
          <w:rFonts w:ascii="Arial" w:hAnsi="Arial" w:cs="Arial"/>
          <w:bCs/>
        </w:rPr>
        <w:t xml:space="preserve"> of</w:t>
      </w:r>
      <w:r w:rsidRPr="006F564C">
        <w:rPr>
          <w:rFonts w:ascii="Arial" w:hAnsi="Arial" w:cs="Arial"/>
          <w:b/>
        </w:rPr>
        <w:t xml:space="preserve"> </w:t>
      </w:r>
      <w:r w:rsidRPr="006F564C">
        <w:rPr>
          <w:rFonts w:ascii="Arial" w:hAnsi="Arial" w:cs="Arial"/>
        </w:rPr>
        <w:t>the following types of FIU requests in your agency’s investigations of financial crimes or money laundering</w:t>
      </w:r>
      <w:r w:rsidR="006524CB" w:rsidRPr="006F564C">
        <w:rPr>
          <w:rFonts w:ascii="Arial" w:hAnsi="Arial" w:cs="Arial"/>
        </w:rPr>
        <w:t>.</w:t>
      </w:r>
      <w:r w:rsidRPr="006F564C">
        <w:rPr>
          <w:rFonts w:ascii="Arial" w:hAnsi="Arial" w:cs="Arial"/>
        </w:rPr>
        <w:t xml:space="preserve">  </w:t>
      </w:r>
    </w:p>
    <w:p w:rsidR="00054CCE" w:rsidRPr="006F564C" w:rsidRDefault="00261CDC" w:rsidP="006524CB">
      <w:pPr>
        <w:widowControl w:val="0"/>
        <w:autoSpaceDE w:val="0"/>
        <w:autoSpaceDN w:val="0"/>
        <w:adjustRightInd w:val="0"/>
        <w:spacing w:before="240" w:after="120"/>
        <w:rPr>
          <w:rFonts w:ascii="Arial" w:hAnsi="Arial" w:cs="Arial"/>
        </w:rPr>
      </w:pPr>
      <w:r w:rsidRPr="006F564C">
        <w:rPr>
          <w:rFonts w:ascii="Arial" w:hAnsi="Arial" w:cs="Arial"/>
        </w:rPr>
        <w:t>If you have not utilized this service, please select N/A.</w:t>
      </w:r>
    </w:p>
    <w:p w:rsidR="006524CB" w:rsidRPr="006F564C" w:rsidRDefault="001C25B8" w:rsidP="00E76C1D">
      <w:pPr>
        <w:widowControl w:val="0"/>
        <w:autoSpaceDE w:val="0"/>
        <w:autoSpaceDN w:val="0"/>
        <w:adjustRightInd w:val="0"/>
        <w:spacing w:after="120"/>
        <w:ind w:left="360" w:hanging="360"/>
        <w:rPr>
          <w:rFonts w:ascii="Arial" w:hAnsi="Arial" w:cs="Arial"/>
        </w:rPr>
      </w:pPr>
      <w:r w:rsidRPr="006F564C">
        <w:rPr>
          <w:rFonts w:ascii="Arial" w:hAnsi="Arial" w:cs="Arial"/>
        </w:rPr>
        <w:t>FR1.</w:t>
      </w:r>
      <w:r w:rsidRPr="006F564C">
        <w:rPr>
          <w:rFonts w:ascii="Arial" w:hAnsi="Arial" w:cs="Arial"/>
        </w:rPr>
        <w:tab/>
      </w:r>
      <w:r w:rsidR="00054CCE" w:rsidRPr="006F564C">
        <w:rPr>
          <w:rFonts w:ascii="Arial" w:hAnsi="Arial" w:cs="Arial"/>
        </w:rPr>
        <w:t xml:space="preserve">Responses to </w:t>
      </w:r>
      <w:r w:rsidR="00E55DFB" w:rsidRPr="006F564C">
        <w:rPr>
          <w:rFonts w:ascii="Arial" w:hAnsi="Arial" w:cs="Arial"/>
        </w:rPr>
        <w:t xml:space="preserve">you/your agency’s </w:t>
      </w:r>
      <w:r w:rsidR="00054CCE" w:rsidRPr="006F564C">
        <w:rPr>
          <w:rFonts w:ascii="Arial" w:hAnsi="Arial" w:cs="Arial"/>
        </w:rPr>
        <w:t>requests for foreign FIU information</w:t>
      </w:r>
    </w:p>
    <w:p w:rsidR="00054CCE" w:rsidRDefault="001C25B8" w:rsidP="00E76C1D">
      <w:pPr>
        <w:widowControl w:val="0"/>
        <w:autoSpaceDE w:val="0"/>
        <w:autoSpaceDN w:val="0"/>
        <w:adjustRightInd w:val="0"/>
        <w:spacing w:after="120"/>
        <w:ind w:left="360" w:hanging="360"/>
        <w:rPr>
          <w:rFonts w:ascii="Arial" w:hAnsi="Arial" w:cs="Arial"/>
        </w:rPr>
      </w:pPr>
      <w:r w:rsidRPr="006F564C">
        <w:rPr>
          <w:rFonts w:ascii="Arial" w:hAnsi="Arial" w:cs="Arial"/>
        </w:rPr>
        <w:t>FR2.</w:t>
      </w:r>
      <w:r w:rsidRPr="006F564C">
        <w:rPr>
          <w:rFonts w:ascii="Arial" w:hAnsi="Arial" w:cs="Arial"/>
        </w:rPr>
        <w:tab/>
      </w:r>
      <w:r w:rsidR="00054CCE" w:rsidRPr="006F564C">
        <w:rPr>
          <w:rFonts w:ascii="Arial" w:hAnsi="Arial" w:cs="Arial"/>
        </w:rPr>
        <w:t xml:space="preserve">Referrals to </w:t>
      </w:r>
      <w:r w:rsidR="00E55DFB" w:rsidRPr="006F564C">
        <w:rPr>
          <w:rFonts w:ascii="Arial" w:hAnsi="Arial" w:cs="Arial"/>
        </w:rPr>
        <w:t>you/your agency r</w:t>
      </w:r>
      <w:r w:rsidR="00054CCE" w:rsidRPr="006F564C">
        <w:rPr>
          <w:rFonts w:ascii="Arial" w:hAnsi="Arial" w:cs="Arial"/>
        </w:rPr>
        <w:t>egarding foreign countries’ requests for information</w:t>
      </w:r>
    </w:p>
    <w:p w:rsidR="00990051" w:rsidRPr="00773507" w:rsidRDefault="00AE0E7F" w:rsidP="00B0366D">
      <w:pPr>
        <w:ind w:left="720" w:hanging="720"/>
        <w:rPr>
          <w:rFonts w:ascii="Arial" w:hAnsi="Arial" w:cs="Arial"/>
          <w:color w:val="000000" w:themeColor="text1"/>
        </w:rPr>
      </w:pPr>
      <w:r w:rsidRPr="00AE0E7F">
        <w:rPr>
          <w:rFonts w:ascii="Arial" w:hAnsi="Arial" w:cs="Arial"/>
          <w:color w:val="000000" w:themeColor="text1"/>
        </w:rPr>
        <w:t xml:space="preserve">FR3.  </w:t>
      </w:r>
      <w:r w:rsidRPr="00AE0E7F">
        <w:rPr>
          <w:rFonts w:ascii="Arial" w:hAnsi="Arial" w:cs="Arial"/>
          <w:color w:val="000000" w:themeColor="text1"/>
        </w:rPr>
        <w:tab/>
        <w:t>On a scale from “1” to “10” where “1” is “not very satisfied” and “10” is “very satisfied”, how satisfied  are you with the timeliness of utilizing the Egmont Process?</w:t>
      </w:r>
    </w:p>
    <w:p w:rsidR="00990051" w:rsidRPr="00773507" w:rsidRDefault="00990051" w:rsidP="00990051">
      <w:pPr>
        <w:rPr>
          <w:rFonts w:ascii="Arial" w:hAnsi="Arial" w:cs="Arial"/>
          <w:color w:val="000000" w:themeColor="text1"/>
        </w:rPr>
      </w:pPr>
    </w:p>
    <w:p w:rsidR="00990051" w:rsidRPr="00773507" w:rsidRDefault="00AE0E7F" w:rsidP="00B0366D">
      <w:pPr>
        <w:ind w:left="720" w:hanging="720"/>
        <w:rPr>
          <w:rFonts w:ascii="Arial" w:hAnsi="Arial" w:cs="Arial"/>
          <w:color w:val="000000" w:themeColor="text1"/>
        </w:rPr>
      </w:pPr>
      <w:r w:rsidRPr="00AE0E7F">
        <w:rPr>
          <w:rFonts w:ascii="Arial" w:hAnsi="Arial" w:cs="Arial"/>
          <w:color w:val="000000" w:themeColor="text1"/>
        </w:rPr>
        <w:t xml:space="preserve">FR4.  </w:t>
      </w:r>
      <w:r w:rsidRPr="00AE0E7F">
        <w:rPr>
          <w:rFonts w:ascii="Arial" w:hAnsi="Arial" w:cs="Arial"/>
          <w:color w:val="000000" w:themeColor="text1"/>
        </w:rPr>
        <w:tab/>
        <w:t>On a scale from “1” to “10” where “1” is “not very satisfied” and “10” is ”very satisfied”, how satisfied are you with the level of customer service you received when making an Egmont request?</w:t>
      </w:r>
    </w:p>
    <w:p w:rsidR="00990051" w:rsidRDefault="00990051" w:rsidP="00E76C1D">
      <w:pPr>
        <w:widowControl w:val="0"/>
        <w:autoSpaceDE w:val="0"/>
        <w:autoSpaceDN w:val="0"/>
        <w:adjustRightInd w:val="0"/>
        <w:spacing w:after="120"/>
        <w:ind w:left="360" w:hanging="360"/>
        <w:rPr>
          <w:rFonts w:ascii="Arial" w:hAnsi="Arial" w:cs="Arial"/>
        </w:rPr>
      </w:pPr>
    </w:p>
    <w:p w:rsidR="00990051" w:rsidRPr="00A6067D" w:rsidRDefault="006F564C" w:rsidP="008979BC">
      <w:pPr>
        <w:widowControl w:val="0"/>
        <w:autoSpaceDE w:val="0"/>
        <w:autoSpaceDN w:val="0"/>
        <w:adjustRightInd w:val="0"/>
        <w:spacing w:before="120" w:after="240"/>
        <w:ind w:left="720" w:hanging="720"/>
        <w:rPr>
          <w:rFonts w:ascii="Arial" w:hAnsi="Arial" w:cs="Arial"/>
        </w:rPr>
      </w:pPr>
      <w:r>
        <w:rPr>
          <w:rFonts w:ascii="Arial" w:hAnsi="Arial" w:cs="Arial"/>
          <w:bCs/>
        </w:rPr>
        <w:t>FR</w:t>
      </w:r>
      <w:r w:rsidR="00990051">
        <w:rPr>
          <w:rFonts w:ascii="Arial" w:hAnsi="Arial" w:cs="Arial"/>
          <w:bCs/>
        </w:rPr>
        <w:t>5</w:t>
      </w:r>
      <w:r>
        <w:rPr>
          <w:rFonts w:ascii="Arial" w:hAnsi="Arial" w:cs="Arial"/>
          <w:bCs/>
        </w:rPr>
        <w:t xml:space="preserve">. </w:t>
      </w:r>
      <w:r>
        <w:rPr>
          <w:rFonts w:ascii="Arial" w:hAnsi="Arial" w:cs="Arial"/>
          <w:bCs/>
        </w:rPr>
        <w:tab/>
      </w:r>
      <w:r w:rsidRPr="00A6067D">
        <w:rPr>
          <w:rFonts w:ascii="Arial" w:hAnsi="Arial" w:cs="Arial"/>
          <w:bCs/>
        </w:rPr>
        <w:t xml:space="preserve">On a scale from “1” to “10,” where “1” is “not </w:t>
      </w:r>
      <w:r>
        <w:rPr>
          <w:rFonts w:ascii="Arial" w:hAnsi="Arial" w:cs="Arial"/>
          <w:bCs/>
        </w:rPr>
        <w:t>very</w:t>
      </w:r>
      <w:r w:rsidRPr="00A6067D">
        <w:rPr>
          <w:rFonts w:ascii="Arial" w:hAnsi="Arial" w:cs="Arial"/>
          <w:bCs/>
        </w:rPr>
        <w:t xml:space="preserve"> satisfied” and “10” is “very satisfied,” please rate your/your agency’s satisfaction </w:t>
      </w:r>
      <w:r w:rsidRPr="00A6067D">
        <w:rPr>
          <w:rFonts w:ascii="Arial" w:hAnsi="Arial" w:cs="Arial"/>
        </w:rPr>
        <w:t xml:space="preserve">with the opportunities it has had to provide </w:t>
      </w:r>
      <w:proofErr w:type="spellStart"/>
      <w:r w:rsidRPr="00A6067D">
        <w:rPr>
          <w:rFonts w:ascii="Arial" w:hAnsi="Arial" w:cs="Arial"/>
        </w:rPr>
        <w:t>FinCEN</w:t>
      </w:r>
      <w:proofErr w:type="spellEnd"/>
      <w:r w:rsidRPr="00A6067D">
        <w:rPr>
          <w:rFonts w:ascii="Arial" w:hAnsi="Arial" w:cs="Arial"/>
        </w:rPr>
        <w:t xml:space="preserve"> with input or feedback on </w:t>
      </w:r>
      <w:r>
        <w:rPr>
          <w:rFonts w:ascii="Arial" w:hAnsi="Arial" w:cs="Arial"/>
        </w:rPr>
        <w:t xml:space="preserve">development, prioritization, and implementation of its </w:t>
      </w:r>
      <w:r w:rsidR="00802172">
        <w:rPr>
          <w:rFonts w:ascii="Arial" w:hAnsi="Arial" w:cs="Arial"/>
        </w:rPr>
        <w:t>Egmont</w:t>
      </w:r>
      <w:r>
        <w:rPr>
          <w:rFonts w:ascii="Arial" w:hAnsi="Arial" w:cs="Arial"/>
        </w:rPr>
        <w:t xml:space="preserve"> request process.</w:t>
      </w:r>
      <w:r w:rsidR="008979BC">
        <w:rPr>
          <w:rFonts w:ascii="Arial" w:hAnsi="Arial" w:cs="Arial"/>
        </w:rPr>
        <w:t xml:space="preserve">  Select N/A i</w:t>
      </w:r>
      <w:r w:rsidR="009552D8">
        <w:rPr>
          <w:rFonts w:ascii="Arial" w:hAnsi="Arial" w:cs="Arial"/>
        </w:rPr>
        <w:t>f</w:t>
      </w:r>
      <w:r w:rsidR="00990051" w:rsidRPr="00A6067D">
        <w:rPr>
          <w:rFonts w:ascii="Arial" w:hAnsi="Arial" w:cs="Arial"/>
        </w:rPr>
        <w:t xml:space="preserve"> you have not provided </w:t>
      </w:r>
      <w:proofErr w:type="spellStart"/>
      <w:r w:rsidR="00990051" w:rsidRPr="00A6067D">
        <w:rPr>
          <w:rFonts w:ascii="Arial" w:hAnsi="Arial" w:cs="Arial"/>
        </w:rPr>
        <w:t>FinCEN</w:t>
      </w:r>
      <w:proofErr w:type="spellEnd"/>
      <w:r w:rsidR="00990051" w:rsidRPr="00A6067D">
        <w:rPr>
          <w:rFonts w:ascii="Arial" w:hAnsi="Arial" w:cs="Arial"/>
        </w:rPr>
        <w:t xml:space="preserve"> input or feedback on </w:t>
      </w:r>
      <w:r w:rsidR="00990051">
        <w:rPr>
          <w:rFonts w:ascii="Arial" w:hAnsi="Arial" w:cs="Arial"/>
        </w:rPr>
        <w:t>a</w:t>
      </w:r>
      <w:r w:rsidR="00802172">
        <w:rPr>
          <w:rFonts w:ascii="Arial" w:hAnsi="Arial" w:cs="Arial"/>
        </w:rPr>
        <w:t>n Egmont</w:t>
      </w:r>
      <w:r w:rsidR="00895A27">
        <w:rPr>
          <w:rFonts w:ascii="Arial" w:hAnsi="Arial" w:cs="Arial"/>
        </w:rPr>
        <w:t xml:space="preserve"> </w:t>
      </w:r>
      <w:r w:rsidR="00990051">
        <w:rPr>
          <w:rFonts w:ascii="Arial" w:hAnsi="Arial" w:cs="Arial"/>
        </w:rPr>
        <w:t>request</w:t>
      </w:r>
      <w:r w:rsidR="00990051" w:rsidRPr="00A6067D">
        <w:rPr>
          <w:rFonts w:ascii="Arial" w:hAnsi="Arial" w:cs="Arial"/>
        </w:rPr>
        <w:t>.</w:t>
      </w:r>
    </w:p>
    <w:p w:rsidR="00E300C8" w:rsidRDefault="00E300C8" w:rsidP="00F57D52">
      <w:pPr>
        <w:pStyle w:val="Heading3"/>
        <w:keepNext w:val="0"/>
        <w:pBdr>
          <w:top w:val="single" w:sz="12" w:space="0" w:color="auto"/>
          <w:bottom w:val="single" w:sz="6" w:space="0" w:color="auto"/>
        </w:pBdr>
      </w:pPr>
      <w:r>
        <w:t>Training/Outreach Services</w:t>
      </w:r>
    </w:p>
    <w:p w:rsidR="00E300C8" w:rsidRPr="00E300C8" w:rsidRDefault="00E300C8" w:rsidP="00E300C8">
      <w:pPr>
        <w:widowControl w:val="0"/>
        <w:autoSpaceDE w:val="0"/>
        <w:autoSpaceDN w:val="0"/>
        <w:adjustRightInd w:val="0"/>
        <w:spacing w:before="120" w:after="120"/>
        <w:rPr>
          <w:rFonts w:ascii="Arial" w:hAnsi="Arial" w:cs="Arial"/>
        </w:rPr>
      </w:pPr>
      <w:proofErr w:type="spellStart"/>
      <w:r w:rsidRPr="00E300C8">
        <w:rPr>
          <w:rFonts w:ascii="Arial" w:hAnsi="Arial" w:cs="Arial"/>
        </w:rPr>
        <w:t>FinCEN</w:t>
      </w:r>
      <w:proofErr w:type="spellEnd"/>
      <w:r w:rsidRPr="00E300C8">
        <w:rPr>
          <w:rFonts w:ascii="Arial" w:hAnsi="Arial" w:cs="Arial"/>
        </w:rPr>
        <w:t xml:space="preserve"> provid</w:t>
      </w:r>
      <w:r w:rsidR="001939F0">
        <w:rPr>
          <w:rFonts w:ascii="Arial" w:hAnsi="Arial" w:cs="Arial"/>
        </w:rPr>
        <w:t>es</w:t>
      </w:r>
      <w:r w:rsidRPr="00E300C8">
        <w:rPr>
          <w:rFonts w:ascii="Arial" w:hAnsi="Arial" w:cs="Arial"/>
        </w:rPr>
        <w:t xml:space="preserve"> a variety of training and outreach to law enforcement including</w:t>
      </w:r>
      <w:r w:rsidR="006F564C">
        <w:rPr>
          <w:rFonts w:ascii="Arial" w:hAnsi="Arial" w:cs="Arial"/>
        </w:rPr>
        <w:t xml:space="preserve"> </w:t>
      </w:r>
      <w:proofErr w:type="spellStart"/>
      <w:r w:rsidR="004342BE">
        <w:rPr>
          <w:rFonts w:ascii="Arial" w:hAnsi="Arial" w:cs="Arial"/>
        </w:rPr>
        <w:t>FinCEN</w:t>
      </w:r>
      <w:proofErr w:type="spellEnd"/>
      <w:r w:rsidR="004342BE">
        <w:rPr>
          <w:rFonts w:ascii="Arial" w:hAnsi="Arial" w:cs="Arial"/>
        </w:rPr>
        <w:t xml:space="preserve"> Query/</w:t>
      </w:r>
      <w:proofErr w:type="spellStart"/>
      <w:r w:rsidR="004342BE">
        <w:rPr>
          <w:rFonts w:ascii="Arial" w:hAnsi="Arial" w:cs="Arial"/>
        </w:rPr>
        <w:t>FinCEN</w:t>
      </w:r>
      <w:proofErr w:type="spellEnd"/>
      <w:r w:rsidR="004342BE">
        <w:rPr>
          <w:rFonts w:ascii="Arial" w:hAnsi="Arial" w:cs="Arial"/>
        </w:rPr>
        <w:t xml:space="preserve"> Portal, </w:t>
      </w:r>
      <w:r w:rsidRPr="00E300C8">
        <w:rPr>
          <w:rFonts w:ascii="Arial" w:hAnsi="Arial" w:cs="Arial"/>
        </w:rPr>
        <w:t xml:space="preserve">as well as training sessions on such issues as </w:t>
      </w:r>
      <w:r w:rsidR="006F564C">
        <w:rPr>
          <w:rFonts w:ascii="Arial" w:hAnsi="Arial" w:cs="Arial"/>
        </w:rPr>
        <w:t>virtual currency</w:t>
      </w:r>
      <w:r w:rsidR="006F564C" w:rsidRPr="001E694B">
        <w:rPr>
          <w:rFonts w:ascii="Arial" w:hAnsi="Arial" w:cs="Arial"/>
        </w:rPr>
        <w:t xml:space="preserve">, securities and derivatives and related trends, </w:t>
      </w:r>
      <w:r w:rsidRPr="001E694B">
        <w:rPr>
          <w:rFonts w:ascii="Arial" w:hAnsi="Arial" w:cs="Arial"/>
        </w:rPr>
        <w:t xml:space="preserve">funds transfers, </w:t>
      </w:r>
      <w:r w:rsidR="00FE7149" w:rsidRPr="001E694B">
        <w:rPr>
          <w:rFonts w:ascii="Arial" w:hAnsi="Arial" w:cs="Arial"/>
        </w:rPr>
        <w:t xml:space="preserve">money transfers, prepaid cards, utilizing </w:t>
      </w:r>
      <w:proofErr w:type="spellStart"/>
      <w:r w:rsidR="00BB44CA">
        <w:rPr>
          <w:rFonts w:ascii="Arial" w:hAnsi="Arial" w:cs="Arial"/>
        </w:rPr>
        <w:t>FinCEN</w:t>
      </w:r>
      <w:proofErr w:type="spellEnd"/>
      <w:r w:rsidR="00BB44CA" w:rsidRPr="001E694B">
        <w:rPr>
          <w:rFonts w:ascii="Arial" w:hAnsi="Arial" w:cs="Arial"/>
        </w:rPr>
        <w:t xml:space="preserve"> </w:t>
      </w:r>
      <w:r w:rsidR="00FE7149" w:rsidRPr="001E694B">
        <w:rPr>
          <w:rFonts w:ascii="Arial" w:hAnsi="Arial" w:cs="Arial"/>
        </w:rPr>
        <w:t xml:space="preserve">data, etc.  </w:t>
      </w:r>
      <w:proofErr w:type="spellStart"/>
      <w:r w:rsidRPr="001E694B">
        <w:rPr>
          <w:rFonts w:ascii="Arial" w:hAnsi="Arial" w:cs="Arial"/>
        </w:rPr>
        <w:t>FinCEN</w:t>
      </w:r>
      <w:proofErr w:type="spellEnd"/>
      <w:r w:rsidRPr="001E694B">
        <w:rPr>
          <w:rFonts w:ascii="Arial" w:hAnsi="Arial" w:cs="Arial"/>
        </w:rPr>
        <w:t xml:space="preserve"> </w:t>
      </w:r>
      <w:r w:rsidRPr="00E300C8">
        <w:rPr>
          <w:rFonts w:ascii="Arial" w:hAnsi="Arial" w:cs="Arial"/>
        </w:rPr>
        <w:t xml:space="preserve">also conducts outreach to law enforcement </w:t>
      </w:r>
      <w:r w:rsidR="00D62CE6">
        <w:rPr>
          <w:rFonts w:ascii="Arial" w:hAnsi="Arial" w:cs="Arial"/>
        </w:rPr>
        <w:t>by</w:t>
      </w:r>
      <w:r w:rsidRPr="00E300C8">
        <w:rPr>
          <w:rFonts w:ascii="Arial" w:hAnsi="Arial" w:cs="Arial"/>
        </w:rPr>
        <w:t xml:space="preserve"> attending a number of conferences each year and conducting </w:t>
      </w:r>
      <w:r w:rsidRPr="00E300C8">
        <w:rPr>
          <w:rFonts w:ascii="Arial" w:hAnsi="Arial" w:cs="Arial"/>
        </w:rPr>
        <w:lastRenderedPageBreak/>
        <w:t xml:space="preserve">information sessions for individual agencies on the types of </w:t>
      </w:r>
      <w:r w:rsidR="00D62CE6">
        <w:rPr>
          <w:rFonts w:ascii="Arial" w:hAnsi="Arial" w:cs="Arial"/>
        </w:rPr>
        <w:t xml:space="preserve">products and </w:t>
      </w:r>
      <w:r w:rsidRPr="00E300C8">
        <w:rPr>
          <w:rFonts w:ascii="Arial" w:hAnsi="Arial" w:cs="Arial"/>
        </w:rPr>
        <w:t xml:space="preserve">services </w:t>
      </w:r>
      <w:r w:rsidR="00D62CE6">
        <w:rPr>
          <w:rFonts w:ascii="Arial" w:hAnsi="Arial" w:cs="Arial"/>
        </w:rPr>
        <w:t>it offers</w:t>
      </w:r>
      <w:r w:rsidRPr="00E300C8">
        <w:rPr>
          <w:rFonts w:ascii="Arial" w:hAnsi="Arial" w:cs="Arial"/>
        </w:rPr>
        <w:t xml:space="preserve"> to law enforcement.</w:t>
      </w:r>
    </w:p>
    <w:p w:rsidR="00E300C8" w:rsidRPr="00C8436F" w:rsidRDefault="00C70941" w:rsidP="001B3933">
      <w:pPr>
        <w:widowControl w:val="0"/>
        <w:autoSpaceDE w:val="0"/>
        <w:autoSpaceDN w:val="0"/>
        <w:adjustRightInd w:val="0"/>
        <w:spacing w:before="240" w:after="120"/>
        <w:ind w:left="720" w:hanging="720"/>
        <w:rPr>
          <w:rFonts w:ascii="Arial" w:hAnsi="Arial" w:cs="Arial"/>
        </w:rPr>
      </w:pPr>
      <w:r>
        <w:rPr>
          <w:rFonts w:ascii="Arial" w:hAnsi="Arial" w:cs="Arial"/>
        </w:rPr>
        <w:t>TO1.</w:t>
      </w:r>
      <w:r w:rsidR="00895A27">
        <w:rPr>
          <w:rFonts w:ascii="Arial" w:hAnsi="Arial" w:cs="Arial"/>
        </w:rPr>
        <w:tab/>
      </w:r>
      <w:r w:rsidR="00E300C8" w:rsidRPr="00C8436F">
        <w:rPr>
          <w:rFonts w:ascii="Arial" w:hAnsi="Arial" w:cs="Arial"/>
        </w:rPr>
        <w:t xml:space="preserve">Have you/any agents or other staff from your agency attended training or outreach sessions offered by </w:t>
      </w:r>
      <w:proofErr w:type="spellStart"/>
      <w:r w:rsidR="00E300C8" w:rsidRPr="00C8436F">
        <w:rPr>
          <w:rFonts w:ascii="Arial" w:hAnsi="Arial" w:cs="Arial"/>
        </w:rPr>
        <w:t>FinCEN</w:t>
      </w:r>
      <w:proofErr w:type="spellEnd"/>
      <w:r w:rsidR="00E300C8" w:rsidRPr="00C8436F">
        <w:rPr>
          <w:rFonts w:ascii="Arial" w:hAnsi="Arial" w:cs="Arial"/>
        </w:rPr>
        <w:t xml:space="preserve">?  </w:t>
      </w:r>
      <w:r w:rsidR="00C8436F">
        <w:rPr>
          <w:rFonts w:ascii="Arial" w:hAnsi="Arial" w:cs="Arial"/>
          <w:i/>
        </w:rPr>
        <w:t xml:space="preserve"> </w:t>
      </w:r>
    </w:p>
    <w:p w:rsidR="00C8436F" w:rsidRDefault="006E7F8E" w:rsidP="001B3933">
      <w:pPr>
        <w:pStyle w:val="Inteviewer"/>
        <w:widowControl w:val="0"/>
        <w:numPr>
          <w:ilvl w:val="0"/>
          <w:numId w:val="15"/>
        </w:numPr>
        <w:tabs>
          <w:tab w:val="left" w:pos="450"/>
          <w:tab w:val="left" w:pos="1440"/>
          <w:tab w:val="left" w:pos="2880"/>
          <w:tab w:val="left" w:pos="3600"/>
        </w:tabs>
        <w:spacing w:after="120"/>
        <w:ind w:left="1260" w:hanging="540"/>
        <w:contextualSpacing/>
        <w:rPr>
          <w:rFonts w:ascii="Arial" w:hAnsi="Arial" w:cs="Arial"/>
          <w:b w:val="0"/>
          <w:bCs/>
        </w:rPr>
      </w:pPr>
      <w:r>
        <w:rPr>
          <w:rFonts w:ascii="Arial" w:hAnsi="Arial" w:cs="Arial"/>
          <w:b w:val="0"/>
          <w:bCs/>
        </w:rPr>
        <w:t>Yes</w:t>
      </w:r>
    </w:p>
    <w:p w:rsidR="00C8436F" w:rsidRDefault="00C8436F" w:rsidP="001B3933">
      <w:pPr>
        <w:pStyle w:val="Inteviewer"/>
        <w:widowControl w:val="0"/>
        <w:numPr>
          <w:ilvl w:val="0"/>
          <w:numId w:val="15"/>
        </w:numPr>
        <w:tabs>
          <w:tab w:val="left" w:pos="450"/>
          <w:tab w:val="left" w:pos="1440"/>
          <w:tab w:val="left" w:pos="2880"/>
          <w:tab w:val="left" w:pos="3600"/>
        </w:tabs>
        <w:spacing w:after="120"/>
        <w:ind w:left="1260" w:hanging="540"/>
        <w:contextualSpacing/>
        <w:rPr>
          <w:rFonts w:ascii="Arial" w:hAnsi="Arial" w:cs="Arial"/>
          <w:b w:val="0"/>
          <w:bCs/>
        </w:rPr>
      </w:pPr>
      <w:r>
        <w:rPr>
          <w:rFonts w:ascii="Arial" w:hAnsi="Arial" w:cs="Arial"/>
          <w:b w:val="0"/>
          <w:bCs/>
        </w:rPr>
        <w:t xml:space="preserve">No (Skip to </w:t>
      </w:r>
      <w:r w:rsidR="006E7F8E">
        <w:rPr>
          <w:rFonts w:ascii="Arial" w:hAnsi="Arial" w:cs="Arial"/>
          <w:b w:val="0"/>
          <w:bCs/>
        </w:rPr>
        <w:t>next Section – Communication</w:t>
      </w:r>
      <w:r>
        <w:rPr>
          <w:rFonts w:ascii="Arial" w:hAnsi="Arial" w:cs="Arial"/>
          <w:b w:val="0"/>
          <w:bCs/>
        </w:rPr>
        <w:t>)</w:t>
      </w:r>
    </w:p>
    <w:p w:rsidR="00C8436F" w:rsidRDefault="00C8436F" w:rsidP="001B3933">
      <w:pPr>
        <w:pStyle w:val="Inteviewer"/>
        <w:widowControl w:val="0"/>
        <w:numPr>
          <w:ilvl w:val="0"/>
          <w:numId w:val="15"/>
        </w:numPr>
        <w:tabs>
          <w:tab w:val="left" w:pos="450"/>
          <w:tab w:val="left" w:pos="1440"/>
          <w:tab w:val="left" w:pos="2880"/>
          <w:tab w:val="left" w:pos="3600"/>
        </w:tabs>
        <w:spacing w:after="120"/>
        <w:ind w:left="1260" w:hanging="540"/>
        <w:contextualSpacing/>
        <w:rPr>
          <w:rFonts w:ascii="Arial" w:hAnsi="Arial" w:cs="Arial"/>
          <w:b w:val="0"/>
          <w:bCs/>
        </w:rPr>
      </w:pPr>
      <w:r w:rsidRPr="00134124">
        <w:rPr>
          <w:rFonts w:ascii="Arial" w:hAnsi="Arial" w:cs="Arial"/>
          <w:b w:val="0"/>
          <w:bCs/>
        </w:rPr>
        <w:t>Don’t Know</w:t>
      </w:r>
      <w:r>
        <w:rPr>
          <w:rFonts w:ascii="Arial" w:hAnsi="Arial" w:cs="Arial"/>
          <w:b w:val="0"/>
          <w:bCs/>
        </w:rPr>
        <w:t xml:space="preserve"> (Skip to </w:t>
      </w:r>
      <w:r w:rsidR="006E7F8E">
        <w:rPr>
          <w:rFonts w:ascii="Arial" w:hAnsi="Arial" w:cs="Arial"/>
          <w:b w:val="0"/>
          <w:bCs/>
        </w:rPr>
        <w:t>next Section - Communication</w:t>
      </w:r>
      <w:r>
        <w:rPr>
          <w:rFonts w:ascii="Arial" w:hAnsi="Arial" w:cs="Arial"/>
          <w:b w:val="0"/>
          <w:bCs/>
        </w:rPr>
        <w:t>)</w:t>
      </w:r>
    </w:p>
    <w:p w:rsidR="00AE7F87" w:rsidRDefault="00AE7F87" w:rsidP="003630AF">
      <w:pPr>
        <w:pStyle w:val="Inteviewer"/>
        <w:widowControl w:val="0"/>
        <w:tabs>
          <w:tab w:val="left" w:pos="450"/>
          <w:tab w:val="left" w:pos="900"/>
          <w:tab w:val="left" w:pos="1440"/>
          <w:tab w:val="left" w:pos="2880"/>
          <w:tab w:val="left" w:pos="3600"/>
        </w:tabs>
        <w:spacing w:after="120"/>
        <w:contextualSpacing/>
        <w:rPr>
          <w:rFonts w:ascii="Arial" w:hAnsi="Arial" w:cs="Arial"/>
          <w:b w:val="0"/>
          <w:bCs/>
        </w:rPr>
      </w:pPr>
    </w:p>
    <w:p w:rsidR="00AE7F87" w:rsidRPr="006F564C" w:rsidRDefault="00AE7F87" w:rsidP="00AE7F87">
      <w:pPr>
        <w:pStyle w:val="PlainText"/>
        <w:rPr>
          <w:rFonts w:ascii="Arial" w:hAnsi="Arial" w:cs="Arial"/>
          <w:sz w:val="20"/>
          <w:szCs w:val="20"/>
        </w:rPr>
      </w:pPr>
      <w:r w:rsidRPr="006F564C">
        <w:rPr>
          <w:rFonts w:ascii="Arial" w:hAnsi="Arial" w:cs="Arial"/>
          <w:sz w:val="20"/>
          <w:szCs w:val="20"/>
        </w:rPr>
        <w:t xml:space="preserve">The following questions ask about </w:t>
      </w:r>
      <w:proofErr w:type="spellStart"/>
      <w:r w:rsidRPr="006F564C">
        <w:rPr>
          <w:rFonts w:ascii="Arial" w:hAnsi="Arial" w:cs="Arial"/>
          <w:sz w:val="20"/>
          <w:szCs w:val="20"/>
        </w:rPr>
        <w:t>FinCEN</w:t>
      </w:r>
      <w:proofErr w:type="spellEnd"/>
      <w:r w:rsidRPr="006F564C">
        <w:rPr>
          <w:rFonts w:ascii="Arial" w:hAnsi="Arial" w:cs="Arial"/>
          <w:sz w:val="20"/>
          <w:szCs w:val="20"/>
        </w:rPr>
        <w:t xml:space="preserve"> Query Training Tools</w:t>
      </w:r>
      <w:r w:rsidR="00B71D38">
        <w:rPr>
          <w:rFonts w:ascii="Arial" w:hAnsi="Arial" w:cs="Arial"/>
          <w:sz w:val="20"/>
          <w:szCs w:val="20"/>
        </w:rPr>
        <w:t xml:space="preserve"> and other outreach sessions</w:t>
      </w:r>
      <w:r w:rsidRPr="006F564C">
        <w:rPr>
          <w:rFonts w:ascii="Arial" w:hAnsi="Arial" w:cs="Arial"/>
          <w:sz w:val="20"/>
          <w:szCs w:val="20"/>
        </w:rPr>
        <w:t xml:space="preserve">.  On a scale from “1” to “10,” where “1” is “poor” and “10” is “excellent,” please rate the usefulness of each </w:t>
      </w:r>
      <w:proofErr w:type="spellStart"/>
      <w:r w:rsidRPr="006F564C">
        <w:rPr>
          <w:rFonts w:ascii="Arial" w:hAnsi="Arial" w:cs="Arial"/>
          <w:sz w:val="20"/>
          <w:szCs w:val="20"/>
        </w:rPr>
        <w:t>FinCEN</w:t>
      </w:r>
      <w:proofErr w:type="spellEnd"/>
      <w:r w:rsidRPr="006F564C">
        <w:rPr>
          <w:rFonts w:ascii="Arial" w:hAnsi="Arial" w:cs="Arial"/>
          <w:sz w:val="20"/>
          <w:szCs w:val="20"/>
        </w:rPr>
        <w:t xml:space="preserve"> Query Training Tool</w:t>
      </w:r>
      <w:r w:rsidR="00895A27">
        <w:rPr>
          <w:rFonts w:ascii="Arial" w:hAnsi="Arial" w:cs="Arial"/>
          <w:sz w:val="20"/>
          <w:szCs w:val="20"/>
        </w:rPr>
        <w:t>s</w:t>
      </w:r>
      <w:r w:rsidR="00B71D38">
        <w:rPr>
          <w:rFonts w:ascii="Arial" w:hAnsi="Arial" w:cs="Arial"/>
          <w:sz w:val="20"/>
          <w:szCs w:val="20"/>
        </w:rPr>
        <w:t xml:space="preserve"> and other outrea</w:t>
      </w:r>
      <w:r w:rsidR="00895A27">
        <w:rPr>
          <w:rFonts w:ascii="Arial" w:hAnsi="Arial" w:cs="Arial"/>
          <w:sz w:val="20"/>
          <w:szCs w:val="20"/>
        </w:rPr>
        <w:t>c</w:t>
      </w:r>
      <w:r w:rsidR="00B71D38">
        <w:rPr>
          <w:rFonts w:ascii="Arial" w:hAnsi="Arial" w:cs="Arial"/>
          <w:sz w:val="20"/>
          <w:szCs w:val="20"/>
        </w:rPr>
        <w:t xml:space="preserve">h sessions </w:t>
      </w:r>
      <w:r w:rsidRPr="006F564C">
        <w:rPr>
          <w:rFonts w:ascii="Arial" w:hAnsi="Arial" w:cs="Arial"/>
          <w:sz w:val="20"/>
          <w:szCs w:val="20"/>
        </w:rPr>
        <w:t xml:space="preserve">you have </w:t>
      </w:r>
      <w:r w:rsidR="00B71D38">
        <w:rPr>
          <w:rFonts w:ascii="Arial" w:hAnsi="Arial" w:cs="Arial"/>
          <w:sz w:val="20"/>
          <w:szCs w:val="20"/>
        </w:rPr>
        <w:t>used or participated in</w:t>
      </w:r>
      <w:r w:rsidRPr="006F564C">
        <w:rPr>
          <w:rFonts w:ascii="Arial" w:hAnsi="Arial" w:cs="Arial"/>
          <w:sz w:val="20"/>
          <w:szCs w:val="20"/>
        </w:rPr>
        <w:t>.  If you have not used one of the tools listed</w:t>
      </w:r>
      <w:r w:rsidR="00B71D38">
        <w:rPr>
          <w:rFonts w:ascii="Arial" w:hAnsi="Arial" w:cs="Arial"/>
          <w:sz w:val="20"/>
          <w:szCs w:val="20"/>
        </w:rPr>
        <w:t xml:space="preserve"> or participated in an outreach session</w:t>
      </w:r>
      <w:r w:rsidRPr="006F564C">
        <w:rPr>
          <w:rFonts w:ascii="Arial" w:hAnsi="Arial" w:cs="Arial"/>
          <w:sz w:val="20"/>
          <w:szCs w:val="20"/>
        </w:rPr>
        <w:t>, select N/A.</w:t>
      </w:r>
    </w:p>
    <w:p w:rsidR="00AE7F87" w:rsidRPr="006F564C" w:rsidRDefault="00AE7F87" w:rsidP="00AE7F87">
      <w:pPr>
        <w:pStyle w:val="PlainText"/>
        <w:rPr>
          <w:rFonts w:ascii="Arial" w:hAnsi="Arial" w:cs="Arial"/>
          <w:sz w:val="20"/>
          <w:szCs w:val="20"/>
        </w:rPr>
      </w:pPr>
    </w:p>
    <w:p w:rsidR="00AE7F87" w:rsidRPr="006F564C" w:rsidRDefault="002E246D" w:rsidP="007D0315">
      <w:pPr>
        <w:pStyle w:val="PlainText"/>
        <w:ind w:left="360" w:hanging="360"/>
        <w:rPr>
          <w:rFonts w:ascii="Arial" w:hAnsi="Arial" w:cs="Arial"/>
          <w:sz w:val="20"/>
          <w:szCs w:val="20"/>
        </w:rPr>
      </w:pPr>
      <w:r w:rsidRPr="006F564C">
        <w:rPr>
          <w:rFonts w:ascii="Arial" w:hAnsi="Arial" w:cs="Arial"/>
          <w:sz w:val="20"/>
          <w:szCs w:val="20"/>
        </w:rPr>
        <w:t>TO2.</w:t>
      </w:r>
      <w:r w:rsidRPr="006F564C">
        <w:rPr>
          <w:rFonts w:ascii="Arial" w:hAnsi="Arial" w:cs="Arial"/>
          <w:sz w:val="20"/>
          <w:szCs w:val="20"/>
        </w:rPr>
        <w:tab/>
      </w:r>
      <w:r w:rsidR="00AE7F87" w:rsidRPr="006F564C">
        <w:rPr>
          <w:rFonts w:ascii="Arial" w:hAnsi="Arial" w:cs="Arial"/>
          <w:sz w:val="20"/>
          <w:szCs w:val="20"/>
        </w:rPr>
        <w:t>Web-Based Training</w:t>
      </w:r>
    </w:p>
    <w:p w:rsidR="00AE7F87" w:rsidRPr="006F564C" w:rsidRDefault="002E246D" w:rsidP="007D0315">
      <w:pPr>
        <w:pStyle w:val="PlainText"/>
        <w:ind w:left="360" w:hanging="360"/>
        <w:rPr>
          <w:rFonts w:ascii="Arial" w:hAnsi="Arial" w:cs="Arial"/>
          <w:sz w:val="20"/>
          <w:szCs w:val="20"/>
        </w:rPr>
      </w:pPr>
      <w:r w:rsidRPr="006F564C">
        <w:rPr>
          <w:rFonts w:ascii="Arial" w:hAnsi="Arial" w:cs="Arial"/>
          <w:sz w:val="20"/>
          <w:szCs w:val="20"/>
        </w:rPr>
        <w:t>TO3.</w:t>
      </w:r>
      <w:r w:rsidRPr="006F564C">
        <w:rPr>
          <w:rFonts w:ascii="Arial" w:hAnsi="Arial" w:cs="Arial"/>
          <w:sz w:val="20"/>
          <w:szCs w:val="20"/>
        </w:rPr>
        <w:tab/>
      </w:r>
      <w:r w:rsidR="00AE7F87" w:rsidRPr="006F564C">
        <w:rPr>
          <w:rFonts w:ascii="Arial" w:hAnsi="Arial" w:cs="Arial"/>
          <w:sz w:val="20"/>
          <w:szCs w:val="20"/>
        </w:rPr>
        <w:t>Job Aids</w:t>
      </w:r>
    </w:p>
    <w:p w:rsidR="00AE7F87" w:rsidRPr="006F564C" w:rsidRDefault="002E246D" w:rsidP="007D0315">
      <w:pPr>
        <w:pStyle w:val="PlainText"/>
        <w:ind w:left="360" w:hanging="360"/>
        <w:rPr>
          <w:rFonts w:ascii="Arial" w:hAnsi="Arial" w:cs="Arial"/>
          <w:sz w:val="20"/>
          <w:szCs w:val="20"/>
        </w:rPr>
      </w:pPr>
      <w:r w:rsidRPr="006F564C">
        <w:rPr>
          <w:rFonts w:ascii="Arial" w:hAnsi="Arial" w:cs="Arial"/>
          <w:sz w:val="20"/>
          <w:szCs w:val="20"/>
        </w:rPr>
        <w:t>TO4.</w:t>
      </w:r>
      <w:r w:rsidRPr="006F564C">
        <w:rPr>
          <w:rFonts w:ascii="Arial" w:hAnsi="Arial" w:cs="Arial"/>
          <w:sz w:val="20"/>
          <w:szCs w:val="20"/>
        </w:rPr>
        <w:tab/>
      </w:r>
      <w:r w:rsidR="00AE7F87" w:rsidRPr="006F564C">
        <w:rPr>
          <w:rFonts w:ascii="Arial" w:hAnsi="Arial" w:cs="Arial"/>
          <w:sz w:val="20"/>
          <w:szCs w:val="20"/>
        </w:rPr>
        <w:t xml:space="preserve">Online Help Training </w:t>
      </w:r>
    </w:p>
    <w:p w:rsidR="00AE7F87" w:rsidRPr="006F564C" w:rsidRDefault="002E246D" w:rsidP="007D0315">
      <w:pPr>
        <w:pStyle w:val="PlainText"/>
        <w:ind w:left="360" w:hanging="360"/>
        <w:rPr>
          <w:rFonts w:ascii="Arial" w:hAnsi="Arial" w:cs="Arial"/>
          <w:sz w:val="20"/>
          <w:szCs w:val="20"/>
        </w:rPr>
      </w:pPr>
      <w:r w:rsidRPr="006F564C">
        <w:rPr>
          <w:rFonts w:ascii="Arial" w:hAnsi="Arial" w:cs="Arial"/>
          <w:sz w:val="20"/>
          <w:szCs w:val="20"/>
        </w:rPr>
        <w:t>TO5.</w:t>
      </w:r>
      <w:r w:rsidRPr="006F564C">
        <w:rPr>
          <w:rFonts w:ascii="Arial" w:hAnsi="Arial" w:cs="Arial"/>
          <w:sz w:val="20"/>
          <w:szCs w:val="20"/>
        </w:rPr>
        <w:tab/>
      </w:r>
      <w:proofErr w:type="spellStart"/>
      <w:r w:rsidR="00AE7F87" w:rsidRPr="006F564C">
        <w:rPr>
          <w:rFonts w:ascii="Arial" w:hAnsi="Arial" w:cs="Arial"/>
          <w:sz w:val="20"/>
          <w:szCs w:val="20"/>
        </w:rPr>
        <w:t>FinCEN</w:t>
      </w:r>
      <w:proofErr w:type="spellEnd"/>
      <w:r w:rsidR="00AE7F87" w:rsidRPr="006F564C">
        <w:rPr>
          <w:rFonts w:ascii="Arial" w:hAnsi="Arial" w:cs="Arial"/>
          <w:sz w:val="20"/>
          <w:szCs w:val="20"/>
        </w:rPr>
        <w:t xml:space="preserve"> Query Quick Reference Guide</w:t>
      </w:r>
    </w:p>
    <w:p w:rsidR="00AE7F87" w:rsidRPr="006F564C" w:rsidRDefault="002E246D" w:rsidP="007D0315">
      <w:pPr>
        <w:pStyle w:val="PlainText"/>
        <w:ind w:left="360" w:hanging="360"/>
        <w:rPr>
          <w:rFonts w:ascii="Arial" w:hAnsi="Arial" w:cs="Arial"/>
        </w:rPr>
      </w:pPr>
      <w:r w:rsidRPr="006F564C">
        <w:rPr>
          <w:rFonts w:ascii="Arial" w:hAnsi="Arial" w:cs="Arial"/>
          <w:sz w:val="20"/>
          <w:szCs w:val="20"/>
        </w:rPr>
        <w:t>TO6.</w:t>
      </w:r>
      <w:r w:rsidRPr="006F564C">
        <w:rPr>
          <w:rFonts w:ascii="Arial" w:hAnsi="Arial" w:cs="Arial"/>
          <w:sz w:val="20"/>
          <w:szCs w:val="20"/>
        </w:rPr>
        <w:tab/>
      </w:r>
      <w:proofErr w:type="spellStart"/>
      <w:r w:rsidR="00AE7F87" w:rsidRPr="006F564C">
        <w:rPr>
          <w:rFonts w:ascii="Arial" w:hAnsi="Arial" w:cs="Arial"/>
          <w:sz w:val="20"/>
          <w:szCs w:val="20"/>
        </w:rPr>
        <w:t>FinCEN</w:t>
      </w:r>
      <w:proofErr w:type="spellEnd"/>
      <w:r w:rsidR="00AE7F87" w:rsidRPr="006F564C">
        <w:rPr>
          <w:rFonts w:ascii="Arial" w:hAnsi="Arial" w:cs="Arial"/>
          <w:sz w:val="20"/>
          <w:szCs w:val="20"/>
        </w:rPr>
        <w:t xml:space="preserve"> Query User Manual</w:t>
      </w:r>
    </w:p>
    <w:p w:rsidR="00AE7F87" w:rsidRPr="00585A59" w:rsidRDefault="002E246D" w:rsidP="007D0315">
      <w:pPr>
        <w:pStyle w:val="PlainText"/>
        <w:ind w:left="360" w:hanging="360"/>
        <w:rPr>
          <w:rFonts w:ascii="Arial" w:hAnsi="Arial"/>
          <w:sz w:val="20"/>
        </w:rPr>
      </w:pPr>
      <w:r w:rsidRPr="006F564C">
        <w:rPr>
          <w:rFonts w:ascii="Arial" w:hAnsi="Arial"/>
          <w:sz w:val="20"/>
        </w:rPr>
        <w:t>TO7.</w:t>
      </w:r>
      <w:r w:rsidRPr="006F564C">
        <w:rPr>
          <w:rFonts w:ascii="Arial" w:hAnsi="Arial"/>
          <w:sz w:val="20"/>
        </w:rPr>
        <w:tab/>
      </w:r>
      <w:proofErr w:type="spellStart"/>
      <w:r w:rsidR="00AE7F87" w:rsidRPr="006F564C">
        <w:rPr>
          <w:rFonts w:ascii="Arial" w:hAnsi="Arial"/>
          <w:sz w:val="20"/>
        </w:rPr>
        <w:t>FinCEN</w:t>
      </w:r>
      <w:proofErr w:type="spellEnd"/>
      <w:r w:rsidR="00AE7F87" w:rsidRPr="006F564C">
        <w:rPr>
          <w:rFonts w:ascii="Arial" w:hAnsi="Arial"/>
          <w:sz w:val="20"/>
        </w:rPr>
        <w:t xml:space="preserve"> </w:t>
      </w:r>
      <w:r w:rsidR="00DC1DBB" w:rsidRPr="006F564C">
        <w:rPr>
          <w:rFonts w:ascii="Arial" w:hAnsi="Arial"/>
          <w:sz w:val="20"/>
        </w:rPr>
        <w:t>Classroom</w:t>
      </w:r>
      <w:r w:rsidR="00AE7F87" w:rsidRPr="006F564C">
        <w:rPr>
          <w:rFonts w:ascii="Arial" w:hAnsi="Arial"/>
          <w:sz w:val="20"/>
        </w:rPr>
        <w:t xml:space="preserve"> Training</w:t>
      </w:r>
    </w:p>
    <w:p w:rsidR="00DC1DBB" w:rsidRPr="006F564C" w:rsidRDefault="00DC1DBB" w:rsidP="007D0315">
      <w:pPr>
        <w:pStyle w:val="PlainText"/>
        <w:ind w:left="360" w:hanging="360"/>
        <w:rPr>
          <w:rFonts w:ascii="Arial" w:hAnsi="Arial"/>
          <w:sz w:val="20"/>
        </w:rPr>
      </w:pPr>
      <w:r w:rsidRPr="00585A59">
        <w:rPr>
          <w:rFonts w:ascii="Arial" w:hAnsi="Arial"/>
          <w:sz w:val="20"/>
        </w:rPr>
        <w:t>TO8.</w:t>
      </w:r>
      <w:r w:rsidRPr="00585A59">
        <w:rPr>
          <w:rFonts w:ascii="Arial" w:hAnsi="Arial"/>
          <w:sz w:val="20"/>
        </w:rPr>
        <w:tab/>
      </w:r>
      <w:proofErr w:type="spellStart"/>
      <w:r w:rsidRPr="00585A59">
        <w:rPr>
          <w:rFonts w:ascii="Arial" w:hAnsi="Arial"/>
          <w:sz w:val="20"/>
        </w:rPr>
        <w:t>FinCE</w:t>
      </w:r>
      <w:r w:rsidRPr="006F564C">
        <w:rPr>
          <w:rFonts w:ascii="Arial" w:hAnsi="Arial"/>
          <w:sz w:val="20"/>
        </w:rPr>
        <w:t>N</w:t>
      </w:r>
      <w:proofErr w:type="spellEnd"/>
      <w:r w:rsidRPr="006F564C">
        <w:rPr>
          <w:rFonts w:ascii="Arial" w:hAnsi="Arial"/>
          <w:sz w:val="20"/>
        </w:rPr>
        <w:t xml:space="preserve"> Webinar Training</w:t>
      </w:r>
    </w:p>
    <w:p w:rsidR="00DC1DBB" w:rsidRPr="00021E7E" w:rsidRDefault="00DC1DBB" w:rsidP="007D0315">
      <w:pPr>
        <w:pStyle w:val="PlainText"/>
        <w:ind w:left="360" w:hanging="360"/>
        <w:rPr>
          <w:rFonts w:ascii="Arial" w:hAnsi="Arial" w:cs="Arial"/>
          <w:b/>
        </w:rPr>
      </w:pPr>
      <w:r w:rsidRPr="006F564C">
        <w:rPr>
          <w:rFonts w:ascii="Arial" w:hAnsi="Arial"/>
          <w:sz w:val="20"/>
        </w:rPr>
        <w:t>TO9.</w:t>
      </w:r>
      <w:r w:rsidRPr="006F564C">
        <w:rPr>
          <w:rFonts w:ascii="Arial" w:hAnsi="Arial"/>
          <w:sz w:val="20"/>
        </w:rPr>
        <w:tab/>
      </w:r>
      <w:proofErr w:type="spellStart"/>
      <w:r w:rsidRPr="006F564C">
        <w:rPr>
          <w:rFonts w:ascii="Arial" w:hAnsi="Arial"/>
          <w:sz w:val="20"/>
        </w:rPr>
        <w:t>FinCEN</w:t>
      </w:r>
      <w:proofErr w:type="spellEnd"/>
      <w:r w:rsidRPr="006F564C">
        <w:rPr>
          <w:rFonts w:ascii="Arial" w:hAnsi="Arial"/>
          <w:sz w:val="20"/>
        </w:rPr>
        <w:t xml:space="preserve"> Portal Login Instructions</w:t>
      </w:r>
    </w:p>
    <w:p w:rsidR="00E300C8" w:rsidRPr="00021E7E" w:rsidRDefault="00E300C8" w:rsidP="00E300C8">
      <w:pPr>
        <w:widowControl w:val="0"/>
        <w:tabs>
          <w:tab w:val="left" w:leader="dot" w:pos="2736"/>
        </w:tabs>
        <w:spacing w:before="60" w:after="60"/>
        <w:ind w:left="720"/>
        <w:rPr>
          <w:rFonts w:ascii="Arial" w:hAnsi="Arial" w:cs="Arial"/>
          <w:b/>
          <w:bCs/>
        </w:rPr>
      </w:pPr>
    </w:p>
    <w:p w:rsidR="00E300C8" w:rsidRPr="00C8436F" w:rsidRDefault="002E246D" w:rsidP="00C70941">
      <w:pPr>
        <w:pStyle w:val="ListParagraph"/>
        <w:widowControl w:val="0"/>
        <w:autoSpaceDE w:val="0"/>
        <w:autoSpaceDN w:val="0"/>
        <w:adjustRightInd w:val="0"/>
        <w:spacing w:before="120" w:after="120"/>
        <w:ind w:hanging="720"/>
        <w:rPr>
          <w:rFonts w:ascii="Arial" w:hAnsi="Arial" w:cs="Arial"/>
          <w:sz w:val="20"/>
          <w:szCs w:val="20"/>
          <w:u w:val="single"/>
        </w:rPr>
      </w:pPr>
      <w:r w:rsidRPr="00B71D38">
        <w:rPr>
          <w:rFonts w:ascii="Arial" w:hAnsi="Arial" w:cs="Arial"/>
          <w:bCs/>
          <w:sz w:val="20"/>
          <w:szCs w:val="20"/>
        </w:rPr>
        <w:t>TO</w:t>
      </w:r>
      <w:r w:rsidR="00DC1DBB" w:rsidRPr="00B71D38">
        <w:rPr>
          <w:rFonts w:ascii="Arial" w:hAnsi="Arial" w:cs="Arial"/>
          <w:bCs/>
          <w:sz w:val="20"/>
          <w:szCs w:val="20"/>
        </w:rPr>
        <w:t>10</w:t>
      </w:r>
      <w:r w:rsidRPr="00B71D38">
        <w:rPr>
          <w:rFonts w:ascii="Arial" w:hAnsi="Arial" w:cs="Arial"/>
          <w:bCs/>
          <w:sz w:val="20"/>
          <w:szCs w:val="20"/>
        </w:rPr>
        <w:t>.</w:t>
      </w:r>
      <w:r w:rsidRPr="00B71D38">
        <w:rPr>
          <w:rFonts w:ascii="Arial" w:hAnsi="Arial" w:cs="Arial"/>
          <w:bCs/>
          <w:sz w:val="20"/>
          <w:szCs w:val="20"/>
        </w:rPr>
        <w:tab/>
      </w:r>
      <w:r w:rsidR="00E300C8" w:rsidRPr="006F564C">
        <w:rPr>
          <w:rFonts w:ascii="Arial" w:hAnsi="Arial" w:cs="Arial"/>
          <w:bCs/>
          <w:sz w:val="20"/>
          <w:szCs w:val="20"/>
        </w:rPr>
        <w:t xml:space="preserve">On a scale from “1” to “10,” where “1” is “not at all useful” and “10” is “very useful,” please rate the </w:t>
      </w:r>
      <w:r w:rsidR="00C9553B" w:rsidRPr="006F564C">
        <w:rPr>
          <w:rFonts w:ascii="Arial" w:hAnsi="Arial" w:cs="Arial"/>
          <w:bCs/>
          <w:sz w:val="20"/>
          <w:szCs w:val="20"/>
        </w:rPr>
        <w:t>usefulness</w:t>
      </w:r>
      <w:r w:rsidR="00E300C8" w:rsidRPr="006F564C">
        <w:rPr>
          <w:rFonts w:ascii="Arial" w:hAnsi="Arial" w:cs="Arial"/>
          <w:bCs/>
          <w:sz w:val="20"/>
          <w:szCs w:val="20"/>
        </w:rPr>
        <w:t xml:space="preserve"> of</w:t>
      </w:r>
      <w:r w:rsidR="00E300C8" w:rsidRPr="006F564C">
        <w:rPr>
          <w:rFonts w:ascii="Arial" w:hAnsi="Arial" w:cs="Arial"/>
          <w:b/>
          <w:bCs/>
          <w:sz w:val="20"/>
          <w:szCs w:val="20"/>
        </w:rPr>
        <w:t xml:space="preserve"> </w:t>
      </w:r>
      <w:r w:rsidR="00E300C8" w:rsidRPr="006F564C">
        <w:rPr>
          <w:rFonts w:ascii="Arial" w:hAnsi="Arial" w:cs="Arial"/>
          <w:sz w:val="20"/>
          <w:szCs w:val="20"/>
        </w:rPr>
        <w:t>the training and outreach sessions you or other staff from your agency have attended.</w:t>
      </w:r>
    </w:p>
    <w:p w:rsidR="00F57D52" w:rsidRDefault="00F57D52" w:rsidP="00F57D52">
      <w:pPr>
        <w:pStyle w:val="Heading3"/>
        <w:keepNext w:val="0"/>
        <w:pBdr>
          <w:bottom w:val="single" w:sz="6" w:space="0" w:color="auto"/>
        </w:pBdr>
      </w:pPr>
      <w:r>
        <w:t>Communication</w:t>
      </w:r>
    </w:p>
    <w:p w:rsidR="00261431" w:rsidRDefault="00261431" w:rsidP="00687053">
      <w:pPr>
        <w:pStyle w:val="ListParagraph"/>
        <w:widowControl w:val="0"/>
        <w:autoSpaceDE w:val="0"/>
        <w:autoSpaceDN w:val="0"/>
        <w:adjustRightInd w:val="0"/>
        <w:spacing w:after="120"/>
        <w:ind w:left="360" w:hanging="360"/>
        <w:contextualSpacing w:val="0"/>
        <w:rPr>
          <w:rFonts w:ascii="Arial" w:hAnsi="Arial" w:cs="Arial"/>
          <w:sz w:val="20"/>
          <w:szCs w:val="20"/>
        </w:rPr>
      </w:pPr>
    </w:p>
    <w:p w:rsidR="003322B5" w:rsidRPr="00261431" w:rsidRDefault="00CD5742" w:rsidP="001B3933">
      <w:pPr>
        <w:pStyle w:val="ListParagraph"/>
        <w:widowControl w:val="0"/>
        <w:autoSpaceDE w:val="0"/>
        <w:autoSpaceDN w:val="0"/>
        <w:adjustRightInd w:val="0"/>
        <w:spacing w:after="120"/>
        <w:ind w:hanging="720"/>
        <w:contextualSpacing w:val="0"/>
        <w:rPr>
          <w:rFonts w:ascii="Arial" w:hAnsi="Arial" w:cs="Arial"/>
          <w:sz w:val="20"/>
          <w:szCs w:val="20"/>
        </w:rPr>
      </w:pPr>
      <w:r>
        <w:rPr>
          <w:rFonts w:ascii="Arial" w:hAnsi="Arial" w:cs="Arial"/>
          <w:sz w:val="20"/>
          <w:szCs w:val="20"/>
        </w:rPr>
        <w:t>C</w:t>
      </w:r>
      <w:r w:rsidR="001E694B">
        <w:rPr>
          <w:rFonts w:ascii="Arial" w:hAnsi="Arial" w:cs="Arial"/>
          <w:sz w:val="20"/>
          <w:szCs w:val="20"/>
        </w:rPr>
        <w:t>1</w:t>
      </w:r>
      <w:r>
        <w:rPr>
          <w:rFonts w:ascii="Arial" w:hAnsi="Arial" w:cs="Arial"/>
          <w:sz w:val="20"/>
          <w:szCs w:val="20"/>
        </w:rPr>
        <w:t>.</w:t>
      </w:r>
      <w:r>
        <w:rPr>
          <w:rFonts w:ascii="Arial" w:hAnsi="Arial" w:cs="Arial"/>
          <w:sz w:val="20"/>
          <w:szCs w:val="20"/>
        </w:rPr>
        <w:tab/>
      </w:r>
      <w:r w:rsidR="003322B5" w:rsidRPr="00261431">
        <w:rPr>
          <w:rFonts w:ascii="Arial" w:hAnsi="Arial" w:cs="Arial"/>
          <w:sz w:val="20"/>
          <w:szCs w:val="20"/>
        </w:rPr>
        <w:t xml:space="preserve">Please provide any suggestions for how </w:t>
      </w:r>
      <w:proofErr w:type="spellStart"/>
      <w:r w:rsidR="003322B5" w:rsidRPr="00261431">
        <w:rPr>
          <w:rFonts w:ascii="Arial" w:hAnsi="Arial" w:cs="Arial"/>
          <w:sz w:val="20"/>
          <w:szCs w:val="20"/>
        </w:rPr>
        <w:t>FinCEN</w:t>
      </w:r>
      <w:proofErr w:type="spellEnd"/>
      <w:r w:rsidR="003322B5" w:rsidRPr="00261431">
        <w:rPr>
          <w:rFonts w:ascii="Arial" w:hAnsi="Arial" w:cs="Arial"/>
          <w:sz w:val="20"/>
          <w:szCs w:val="20"/>
        </w:rPr>
        <w:t xml:space="preserve"> can improve its </w:t>
      </w:r>
      <w:r w:rsidR="00CE7E87">
        <w:rPr>
          <w:rFonts w:ascii="Arial" w:hAnsi="Arial" w:cs="Arial"/>
          <w:sz w:val="20"/>
          <w:szCs w:val="20"/>
        </w:rPr>
        <w:t>customer communication</w:t>
      </w:r>
      <w:r w:rsidR="004E773D" w:rsidRPr="00261431">
        <w:rPr>
          <w:rFonts w:ascii="Arial" w:hAnsi="Arial" w:cs="Arial"/>
          <w:sz w:val="20"/>
          <w:szCs w:val="20"/>
        </w:rPr>
        <w:t>.</w:t>
      </w:r>
      <w:r w:rsidR="00456342" w:rsidRPr="00261431">
        <w:rPr>
          <w:rFonts w:ascii="Arial" w:hAnsi="Arial" w:cs="Arial"/>
          <w:sz w:val="20"/>
          <w:szCs w:val="20"/>
        </w:rPr>
        <w:t xml:space="preserve"> </w:t>
      </w:r>
      <w:r w:rsidR="00456342" w:rsidRPr="00261431">
        <w:rPr>
          <w:rFonts w:ascii="Arial" w:hAnsi="Arial" w:cs="Arial"/>
          <w:i/>
          <w:sz w:val="20"/>
          <w:szCs w:val="20"/>
        </w:rPr>
        <w:t>(</w:t>
      </w:r>
      <w:r w:rsidR="00E132B4" w:rsidRPr="00261431">
        <w:rPr>
          <w:rFonts w:ascii="Arial" w:hAnsi="Arial" w:cs="Arial"/>
          <w:i/>
          <w:sz w:val="20"/>
          <w:szCs w:val="20"/>
        </w:rPr>
        <w:t>Open</w:t>
      </w:r>
      <w:r w:rsidR="00456342" w:rsidRPr="00261431">
        <w:rPr>
          <w:rFonts w:ascii="Arial" w:hAnsi="Arial" w:cs="Arial"/>
          <w:i/>
          <w:sz w:val="20"/>
          <w:szCs w:val="20"/>
        </w:rPr>
        <w:t xml:space="preserve"> ended)</w:t>
      </w:r>
    </w:p>
    <w:p w:rsidR="00CE0DD4" w:rsidRDefault="00CE0DD4">
      <w:pPr>
        <w:pStyle w:val="Heading3"/>
        <w:rPr>
          <w:rFonts w:ascii="Arial" w:hAnsi="Arial"/>
        </w:rPr>
      </w:pPr>
      <w:r>
        <w:t xml:space="preserve">ACSI Benchmark Questions </w:t>
      </w:r>
    </w:p>
    <w:p w:rsidR="00CE0DD4" w:rsidRDefault="00CE0DD4">
      <w:pPr>
        <w:pStyle w:val="BodyText"/>
        <w:rPr>
          <w:rFonts w:ascii="Arial" w:hAnsi="Arial" w:cs="Arial"/>
          <w:color w:val="auto"/>
        </w:rPr>
      </w:pPr>
      <w:r>
        <w:rPr>
          <w:rFonts w:ascii="Arial" w:hAnsi="Arial" w:cs="Arial"/>
          <w:color w:val="auto"/>
        </w:rPr>
        <w:t xml:space="preserve">Now we are going to ask you to please consider your </w:t>
      </w:r>
      <w:r w:rsidR="00261CDC">
        <w:rPr>
          <w:rFonts w:ascii="Arial" w:hAnsi="Arial" w:cs="Arial"/>
          <w:color w:val="auto"/>
        </w:rPr>
        <w:t xml:space="preserve">overall </w:t>
      </w:r>
      <w:r>
        <w:rPr>
          <w:rFonts w:ascii="Arial" w:hAnsi="Arial" w:cs="Arial"/>
          <w:color w:val="auto"/>
        </w:rPr>
        <w:t xml:space="preserve">experiences with </w:t>
      </w:r>
      <w:proofErr w:type="spellStart"/>
      <w:r>
        <w:rPr>
          <w:rFonts w:ascii="Arial" w:hAnsi="Arial" w:cs="Arial"/>
          <w:color w:val="auto"/>
        </w:rPr>
        <w:t>FinCEN</w:t>
      </w:r>
      <w:proofErr w:type="spellEnd"/>
      <w:r>
        <w:rPr>
          <w:rFonts w:ascii="Arial" w:hAnsi="Arial" w:cs="Arial"/>
          <w:color w:val="auto"/>
        </w:rPr>
        <w:t>:</w:t>
      </w:r>
    </w:p>
    <w:p w:rsidR="00CE0DD4" w:rsidRDefault="00CE0DD4">
      <w:pPr>
        <w:pStyle w:val="BodyText"/>
      </w:pPr>
    </w:p>
    <w:p w:rsidR="00CE0DD4" w:rsidRPr="00773507" w:rsidRDefault="00AE0E7F" w:rsidP="000C0CA3">
      <w:pPr>
        <w:pStyle w:val="Q1"/>
        <w:spacing w:after="120"/>
        <w:ind w:left="540" w:hanging="540"/>
        <w:rPr>
          <w:rFonts w:ascii="Arial" w:hAnsi="Arial"/>
        </w:rPr>
      </w:pPr>
      <w:r w:rsidRPr="00AE0E7F">
        <w:rPr>
          <w:rFonts w:ascii="Arial" w:hAnsi="Arial"/>
        </w:rPr>
        <w:t>ASCI1.</w:t>
      </w:r>
      <w:r w:rsidR="000C0CA3" w:rsidRPr="00773507">
        <w:rPr>
          <w:rFonts w:ascii="Arial" w:hAnsi="Arial"/>
        </w:rPr>
        <w:tab/>
      </w:r>
      <w:r w:rsidRPr="00AE0E7F">
        <w:rPr>
          <w:rFonts w:ascii="Arial" w:hAnsi="Arial"/>
        </w:rPr>
        <w:t xml:space="preserve">First, please consider your experiences with </w:t>
      </w:r>
      <w:proofErr w:type="spellStart"/>
      <w:r w:rsidRPr="00AE0E7F">
        <w:rPr>
          <w:rFonts w:ascii="Arial" w:hAnsi="Arial"/>
        </w:rPr>
        <w:t>FinCEN’s</w:t>
      </w:r>
      <w:proofErr w:type="spellEnd"/>
      <w:r w:rsidRPr="00AE0E7F">
        <w:rPr>
          <w:rFonts w:ascii="Arial" w:hAnsi="Arial"/>
        </w:rPr>
        <w:t xml:space="preserve"> law enforcement support products and services over the past 12 months. Using a 10-point scale on which “1” means “Very dissatisfied” and “10” means “Very satisfied,” how satisfied are you with these products?</w:t>
      </w:r>
    </w:p>
    <w:p w:rsidR="00CE0DD4" w:rsidRPr="00773507" w:rsidRDefault="00AE0E7F" w:rsidP="000C0CA3">
      <w:pPr>
        <w:pStyle w:val="Q1"/>
        <w:spacing w:after="120"/>
        <w:ind w:left="540" w:hanging="540"/>
        <w:rPr>
          <w:rFonts w:ascii="Arial" w:hAnsi="Arial" w:cs="Arial"/>
        </w:rPr>
      </w:pPr>
      <w:r w:rsidRPr="00AE0E7F">
        <w:rPr>
          <w:rFonts w:ascii="Arial" w:hAnsi="Arial" w:cs="Arial"/>
        </w:rPr>
        <w:t>ASCI2.</w:t>
      </w:r>
      <w:r w:rsidRPr="00AE0E7F">
        <w:rPr>
          <w:rFonts w:ascii="Arial" w:hAnsi="Arial" w:cs="Arial"/>
        </w:rPr>
        <w:tab/>
        <w:t xml:space="preserve">To what extent have </w:t>
      </w:r>
      <w:proofErr w:type="spellStart"/>
      <w:r w:rsidRPr="00AE0E7F">
        <w:rPr>
          <w:rFonts w:ascii="Arial" w:hAnsi="Arial" w:cs="Arial"/>
        </w:rPr>
        <w:t>FinCEN’s</w:t>
      </w:r>
      <w:proofErr w:type="spellEnd"/>
      <w:r w:rsidRPr="00AE0E7F">
        <w:rPr>
          <w:rFonts w:ascii="Arial" w:hAnsi="Arial" w:cs="Arial"/>
        </w:rPr>
        <w:t xml:space="preserve"> law enforcement support products and services met </w:t>
      </w:r>
      <w:r w:rsidRPr="00AE0E7F">
        <w:rPr>
          <w:rFonts w:ascii="Arial" w:hAnsi="Arial" w:cs="Arial"/>
          <w:spacing w:val="-2"/>
        </w:rPr>
        <w:t>your expectations?  Please use a 10-point scale on which "1" now means "</w:t>
      </w:r>
      <w:proofErr w:type="gramStart"/>
      <w:r w:rsidRPr="00AE0E7F">
        <w:rPr>
          <w:rFonts w:ascii="Arial" w:hAnsi="Arial" w:cs="Arial"/>
          <w:spacing w:val="-2"/>
        </w:rPr>
        <w:t>Falls</w:t>
      </w:r>
      <w:proofErr w:type="gramEnd"/>
      <w:r w:rsidRPr="00AE0E7F">
        <w:rPr>
          <w:rFonts w:ascii="Arial" w:hAnsi="Arial" w:cs="Arial"/>
          <w:spacing w:val="-2"/>
        </w:rPr>
        <w:t xml:space="preserve"> short of your expectations" and "10" means "Exceeds your expectations."</w:t>
      </w:r>
      <w:r w:rsidRPr="00AE0E7F">
        <w:rPr>
          <w:rFonts w:ascii="Arial" w:hAnsi="Arial" w:cs="Arial"/>
        </w:rPr>
        <w:t xml:space="preserve">    </w:t>
      </w:r>
    </w:p>
    <w:p w:rsidR="00CE0DD4" w:rsidRDefault="00AE0E7F" w:rsidP="000C0CA3">
      <w:pPr>
        <w:pStyle w:val="Q1"/>
        <w:spacing w:after="120"/>
        <w:ind w:left="540" w:hanging="540"/>
        <w:rPr>
          <w:rFonts w:ascii="Arial" w:hAnsi="Arial"/>
        </w:rPr>
      </w:pPr>
      <w:r w:rsidRPr="00AE0E7F">
        <w:rPr>
          <w:rFonts w:ascii="Arial" w:hAnsi="Arial"/>
        </w:rPr>
        <w:t>ASCI3.</w:t>
      </w:r>
      <w:r w:rsidRPr="00AE0E7F">
        <w:rPr>
          <w:rFonts w:ascii="Arial" w:hAnsi="Arial"/>
        </w:rPr>
        <w:tab/>
        <w:t xml:space="preserve">Forget about </w:t>
      </w:r>
      <w:proofErr w:type="spellStart"/>
      <w:r w:rsidRPr="00AE0E7F">
        <w:rPr>
          <w:rFonts w:ascii="Arial" w:hAnsi="Arial"/>
        </w:rPr>
        <w:t>FinCEN’s</w:t>
      </w:r>
      <w:proofErr w:type="spellEnd"/>
      <w:r w:rsidRPr="00AE0E7F">
        <w:rPr>
          <w:rFonts w:ascii="Arial" w:hAnsi="Arial"/>
        </w:rPr>
        <w:t xml:space="preserve"> law enforcement support products and service for a moment. Now, imagine the ideal law enforcement support product or service.  How well do you think </w:t>
      </w:r>
      <w:proofErr w:type="spellStart"/>
      <w:r w:rsidRPr="00AE0E7F">
        <w:rPr>
          <w:rFonts w:ascii="Arial" w:hAnsi="Arial"/>
        </w:rPr>
        <w:t>FinCEN’s</w:t>
      </w:r>
      <w:proofErr w:type="spellEnd"/>
      <w:r w:rsidRPr="00AE0E7F">
        <w:rPr>
          <w:rFonts w:ascii="Arial" w:hAnsi="Arial"/>
        </w:rPr>
        <w:t xml:space="preserve"> products and services compare with that ideal?  Please use a 10-point scale on which "1" means "Not very close to the ideal" and "10" means "Very close to the ideal."</w:t>
      </w:r>
    </w:p>
    <w:p w:rsidR="00CE0DD4" w:rsidRDefault="00CE0DD4">
      <w:pPr>
        <w:pStyle w:val="Heading3"/>
        <w:keepNext w:val="0"/>
        <w:pBdr>
          <w:top w:val="single" w:sz="12" w:space="0" w:color="auto"/>
        </w:pBdr>
        <w:spacing w:after="120"/>
        <w:rPr>
          <w:rFonts w:ascii="Arial" w:hAnsi="Arial"/>
        </w:rPr>
      </w:pPr>
      <w:r>
        <w:t>Closing</w:t>
      </w:r>
    </w:p>
    <w:p w:rsidR="0009485C" w:rsidRDefault="00CE0DD4" w:rsidP="0009485C">
      <w:pPr>
        <w:rPr>
          <w:rFonts w:ascii="Arial" w:hAnsi="Arial"/>
        </w:rPr>
      </w:pPr>
      <w:proofErr w:type="spellStart"/>
      <w:r>
        <w:rPr>
          <w:rFonts w:ascii="Arial" w:hAnsi="Arial"/>
        </w:rPr>
        <w:t>FinCEN</w:t>
      </w:r>
      <w:proofErr w:type="spellEnd"/>
      <w:r>
        <w:rPr>
          <w:rFonts w:ascii="Arial" w:hAnsi="Arial"/>
        </w:rPr>
        <w:t xml:space="preserve"> would like to thank you for your time and participation today. Your feedback is greatly appreciated.</w:t>
      </w:r>
    </w:p>
    <w:p w:rsidR="00CE0DD4" w:rsidRDefault="00CE0DD4"/>
    <w:sectPr w:rsidR="00CE0DD4" w:rsidSect="0009485C">
      <w:headerReference w:type="even" r:id="rId10"/>
      <w:headerReference w:type="default" r:id="rId11"/>
      <w:footerReference w:type="default" r:id="rId12"/>
      <w:pgSz w:w="12240" w:h="15840"/>
      <w:pgMar w:top="1440" w:right="1440" w:bottom="1152" w:left="1440" w:header="63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A1A" w:rsidRDefault="008F2A1A">
      <w:r>
        <w:separator/>
      </w:r>
    </w:p>
  </w:endnote>
  <w:endnote w:type="continuationSeparator" w:id="0">
    <w:p w:rsidR="008F2A1A" w:rsidRDefault="008F2A1A">
      <w:r>
        <w:continuationSeparator/>
      </w:r>
    </w:p>
  </w:endnote>
  <w:endnote w:type="continuationNotice" w:id="1">
    <w:p w:rsidR="008F2A1A" w:rsidRDefault="008F2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1A" w:rsidRDefault="008F2A1A">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49799F">
      <w:rPr>
        <w:rFonts w:ascii="Arial" w:hAnsi="Arial" w:cs="Arial"/>
        <w:b/>
        <w:bCs/>
        <w:sz w:val="18"/>
      </w:rPr>
      <w:fldChar w:fldCharType="begin"/>
    </w:r>
    <w:r>
      <w:rPr>
        <w:rFonts w:ascii="Arial" w:hAnsi="Arial" w:cs="Arial"/>
        <w:b/>
        <w:bCs/>
        <w:sz w:val="18"/>
      </w:rPr>
      <w:instrText xml:space="preserve"> PAGE </w:instrText>
    </w:r>
    <w:r w:rsidR="0049799F">
      <w:rPr>
        <w:rFonts w:ascii="Arial" w:hAnsi="Arial" w:cs="Arial"/>
        <w:b/>
        <w:bCs/>
        <w:sz w:val="18"/>
      </w:rPr>
      <w:fldChar w:fldCharType="separate"/>
    </w:r>
    <w:r w:rsidR="00010562">
      <w:rPr>
        <w:rFonts w:ascii="Arial" w:hAnsi="Arial" w:cs="Arial"/>
        <w:b/>
        <w:bCs/>
        <w:noProof/>
        <w:sz w:val="18"/>
      </w:rPr>
      <w:t>1</w:t>
    </w:r>
    <w:r w:rsidR="0049799F">
      <w:rPr>
        <w:rFonts w:ascii="Arial" w:hAnsi="Arial" w:cs="Arial"/>
        <w:b/>
        <w:bCs/>
        <w:sz w:val="18"/>
      </w:rPr>
      <w:fldChar w:fldCharType="end"/>
    </w:r>
    <w:r>
      <w:rPr>
        <w:rFonts w:ascii="Arial" w:hAnsi="Arial" w:cs="Arial"/>
        <w:b/>
        <w:bCs/>
        <w:sz w:val="18"/>
      </w:rPr>
      <w:t xml:space="preserve"> of </w:t>
    </w:r>
    <w:r w:rsidR="0049799F">
      <w:rPr>
        <w:rFonts w:ascii="Arial" w:hAnsi="Arial" w:cs="Arial"/>
        <w:b/>
        <w:bCs/>
        <w:sz w:val="18"/>
      </w:rPr>
      <w:fldChar w:fldCharType="begin"/>
    </w:r>
    <w:r>
      <w:rPr>
        <w:rFonts w:ascii="Arial" w:hAnsi="Arial" w:cs="Arial"/>
        <w:b/>
        <w:bCs/>
        <w:sz w:val="18"/>
      </w:rPr>
      <w:instrText xml:space="preserve"> NUMPAGES </w:instrText>
    </w:r>
    <w:r w:rsidR="0049799F">
      <w:rPr>
        <w:rFonts w:ascii="Arial" w:hAnsi="Arial" w:cs="Arial"/>
        <w:b/>
        <w:bCs/>
        <w:sz w:val="18"/>
      </w:rPr>
      <w:fldChar w:fldCharType="separate"/>
    </w:r>
    <w:r w:rsidR="00010562">
      <w:rPr>
        <w:rFonts w:ascii="Arial" w:hAnsi="Arial" w:cs="Arial"/>
        <w:b/>
        <w:bCs/>
        <w:noProof/>
        <w:sz w:val="18"/>
      </w:rPr>
      <w:t>5</w:t>
    </w:r>
    <w:r w:rsidR="0049799F">
      <w:rPr>
        <w:rFonts w:ascii="Arial" w:hAnsi="Arial" w:cs="Arial"/>
        <w:b/>
        <w:bCs/>
        <w:sz w:val="18"/>
      </w:rPr>
      <w:fldChar w:fldCharType="end"/>
    </w:r>
    <w:r>
      <w:rPr>
        <w:rFonts w:ascii="Arial" w:hAnsi="Arial" w:cs="Arial"/>
        <w:b/>
        <w:bCs/>
        <w:sz w:val="18"/>
      </w:rPr>
      <w:tab/>
    </w:r>
    <w:r w:rsidR="0049799F">
      <w:rPr>
        <w:rFonts w:ascii="Arial" w:hAnsi="Arial" w:cs="Arial"/>
        <w:b/>
        <w:bCs/>
        <w:sz w:val="18"/>
      </w:rPr>
      <w:fldChar w:fldCharType="begin"/>
    </w:r>
    <w:r>
      <w:rPr>
        <w:rFonts w:ascii="Arial" w:hAnsi="Arial" w:cs="Arial"/>
        <w:b/>
        <w:bCs/>
        <w:sz w:val="18"/>
      </w:rPr>
      <w:instrText xml:space="preserve"> DATE \@ "M/d/yyyy" </w:instrText>
    </w:r>
    <w:r w:rsidR="0049799F">
      <w:rPr>
        <w:rFonts w:ascii="Arial" w:hAnsi="Arial" w:cs="Arial"/>
        <w:b/>
        <w:bCs/>
        <w:sz w:val="18"/>
      </w:rPr>
      <w:fldChar w:fldCharType="separate"/>
    </w:r>
    <w:r w:rsidR="00010562">
      <w:rPr>
        <w:rFonts w:ascii="Arial" w:hAnsi="Arial" w:cs="Arial"/>
        <w:b/>
        <w:bCs/>
        <w:noProof/>
        <w:sz w:val="18"/>
      </w:rPr>
      <w:t>5/19/2014</w:t>
    </w:r>
    <w:r w:rsidR="0049799F">
      <w:rPr>
        <w:rFonts w:ascii="Arial" w:hAnsi="Arial" w:cs="Arial"/>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A1A" w:rsidRDefault="008F2A1A">
      <w:r>
        <w:separator/>
      </w:r>
    </w:p>
  </w:footnote>
  <w:footnote w:type="continuationSeparator" w:id="0">
    <w:p w:rsidR="008F2A1A" w:rsidRDefault="008F2A1A">
      <w:r>
        <w:continuationSeparator/>
      </w:r>
    </w:p>
  </w:footnote>
  <w:footnote w:type="continuationNotice" w:id="1">
    <w:p w:rsidR="008F2A1A" w:rsidRDefault="008F2A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1A" w:rsidRDefault="008F2A1A">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1A" w:rsidRDefault="008F2A1A">
    <w:pPr>
      <w:pStyle w:val="Header"/>
      <w:tabs>
        <w:tab w:val="clear" w:pos="8640"/>
        <w:tab w:val="left" w:pos="720"/>
        <w:tab w:val="left" w:pos="6750"/>
        <w:tab w:val="right" w:pos="9630"/>
      </w:tabs>
      <w:rPr>
        <w:i/>
        <w:iCs/>
        <w:sz w:val="18"/>
      </w:rPr>
    </w:pPr>
    <w:proofErr w:type="spellStart"/>
    <w:r>
      <w:rPr>
        <w:rFonts w:ascii="Arial" w:hAnsi="Arial" w:cs="Arial"/>
        <w:sz w:val="18"/>
      </w:rPr>
      <w:t>FinCEN</w:t>
    </w:r>
    <w:proofErr w:type="spellEnd"/>
    <w:r>
      <w:rPr>
        <w:rFonts w:ascii="Arial" w:hAnsi="Arial" w:cs="Arial"/>
        <w:sz w:val="18"/>
      </w:rPr>
      <w:t xml:space="preserve"> – Domestic Analytic Products </w:t>
    </w:r>
    <w:r>
      <w:rPr>
        <w:rFonts w:ascii="Arial" w:hAnsi="Arial" w:cs="Arial"/>
        <w:sz w:val="18"/>
      </w:rPr>
      <w:tab/>
      <w:t xml:space="preserve">                                            Customer Satisfaction Questionnaire</w:t>
    </w:r>
    <w:r>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E70"/>
    <w:multiLevelType w:val="hybridMultilevel"/>
    <w:tmpl w:val="96F6CB36"/>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328ED"/>
    <w:multiLevelType w:val="multilevel"/>
    <w:tmpl w:val="A0DED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960C5E"/>
    <w:multiLevelType w:val="hybridMultilevel"/>
    <w:tmpl w:val="88D49EC6"/>
    <w:lvl w:ilvl="0" w:tplc="4A74C22E">
      <w:start w:val="1"/>
      <w:numFmt w:val="decimal"/>
      <w:lvlText w:val="%1."/>
      <w:lvlJc w:val="left"/>
      <w:pPr>
        <w:tabs>
          <w:tab w:val="num" w:pos="1440"/>
        </w:tabs>
        <w:ind w:left="1440" w:hanging="360"/>
      </w:pPr>
      <w:rPr>
        <w:rFonts w:ascii="Arial" w:hAnsi="Arial" w:hint="default"/>
        <w:b w:val="0"/>
        <w:i w:val="0"/>
        <w:sz w:val="2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FA567DE"/>
    <w:multiLevelType w:val="hybridMultilevel"/>
    <w:tmpl w:val="1D0813C2"/>
    <w:lvl w:ilvl="0" w:tplc="0409000F">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5284B00"/>
    <w:multiLevelType w:val="hybridMultilevel"/>
    <w:tmpl w:val="EC842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367312"/>
    <w:multiLevelType w:val="hybridMultilevel"/>
    <w:tmpl w:val="635C1974"/>
    <w:lvl w:ilvl="0" w:tplc="8A1E2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EC0BFD"/>
    <w:multiLevelType w:val="hybridMultilevel"/>
    <w:tmpl w:val="C6FADF2A"/>
    <w:lvl w:ilvl="0" w:tplc="CFF460C8">
      <w:start w:val="1"/>
      <w:numFmt w:val="decimal"/>
      <w:lvlText w:val="%1."/>
      <w:lvlJc w:val="left"/>
      <w:pPr>
        <w:ind w:left="900"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DCD025F"/>
    <w:multiLevelType w:val="hybridMultilevel"/>
    <w:tmpl w:val="7376EA28"/>
    <w:lvl w:ilvl="0" w:tplc="A54E2B62">
      <w:start w:val="1"/>
      <w:numFmt w:val="decimal"/>
      <w:lvlText w:val="%1."/>
      <w:lvlJc w:val="left"/>
      <w:pPr>
        <w:ind w:left="540" w:hanging="360"/>
      </w:pPr>
      <w:rPr>
        <w:rFonts w:hint="default"/>
      </w:rPr>
    </w:lvl>
    <w:lvl w:ilvl="1" w:tplc="3F527722">
      <w:start w:val="1"/>
      <w:numFmt w:val="bullet"/>
      <w:lvlText w:val=""/>
      <w:lvlJc w:val="left"/>
      <w:pPr>
        <w:ind w:left="1260" w:hanging="360"/>
      </w:pPr>
      <w:rPr>
        <w:rFonts w:ascii="Symbol" w:hAnsi="Symbol" w:hint="default"/>
        <w:sz w:val="24"/>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0495300"/>
    <w:multiLevelType w:val="hybridMultilevel"/>
    <w:tmpl w:val="D686809A"/>
    <w:lvl w:ilvl="0" w:tplc="0409000F">
      <w:start w:val="1"/>
      <w:numFmt w:val="decimal"/>
      <w:lvlText w:val="%1."/>
      <w:lvlJc w:val="left"/>
      <w:pPr>
        <w:ind w:left="144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0F919B9"/>
    <w:multiLevelType w:val="hybridMultilevel"/>
    <w:tmpl w:val="2760F84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263E5874"/>
    <w:multiLevelType w:val="hybridMultilevel"/>
    <w:tmpl w:val="64663C5A"/>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E443E9"/>
    <w:multiLevelType w:val="hybridMultilevel"/>
    <w:tmpl w:val="ECEEEB98"/>
    <w:lvl w:ilvl="0" w:tplc="02A837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B1C0AB3"/>
    <w:multiLevelType w:val="hybridMultilevel"/>
    <w:tmpl w:val="62920008"/>
    <w:lvl w:ilvl="0" w:tplc="7474F084">
      <w:start w:val="1"/>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B3B61"/>
    <w:multiLevelType w:val="hybridMultilevel"/>
    <w:tmpl w:val="57A6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223A7"/>
    <w:multiLevelType w:val="hybridMultilevel"/>
    <w:tmpl w:val="D794F65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76313"/>
    <w:multiLevelType w:val="hybridMultilevel"/>
    <w:tmpl w:val="570A94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9C57C0"/>
    <w:multiLevelType w:val="hybridMultilevel"/>
    <w:tmpl w:val="A9661ABC"/>
    <w:lvl w:ilvl="0" w:tplc="46F229C2">
      <w:start w:val="2"/>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A11B7"/>
    <w:multiLevelType w:val="multilevel"/>
    <w:tmpl w:val="B5C4B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1B0C37"/>
    <w:multiLevelType w:val="hybridMultilevel"/>
    <w:tmpl w:val="9F0E68E6"/>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DB6816"/>
    <w:multiLevelType w:val="hybridMultilevel"/>
    <w:tmpl w:val="CF882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BC5A82"/>
    <w:multiLevelType w:val="hybridMultilevel"/>
    <w:tmpl w:val="7AE06412"/>
    <w:lvl w:ilvl="0" w:tplc="53123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80307D"/>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000B2"/>
    <w:multiLevelType w:val="hybridMultilevel"/>
    <w:tmpl w:val="344A4BE6"/>
    <w:lvl w:ilvl="0" w:tplc="0409000F">
      <w:start w:val="40"/>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BFA3E96"/>
    <w:multiLevelType w:val="hybridMultilevel"/>
    <w:tmpl w:val="9BC08A4A"/>
    <w:lvl w:ilvl="0" w:tplc="1012BFE8">
      <w:start w:val="45"/>
      <w:numFmt w:val="decimal"/>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6366122C"/>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A207CA"/>
    <w:multiLevelType w:val="hybridMultilevel"/>
    <w:tmpl w:val="E4760A4E"/>
    <w:lvl w:ilvl="0" w:tplc="0409000F">
      <w:start w:val="1"/>
      <w:numFmt w:val="decimal"/>
      <w:lvlText w:val="%1."/>
      <w:lvlJc w:val="left"/>
      <w:pPr>
        <w:ind w:left="2070" w:hanging="360"/>
      </w:pPr>
      <w:rPr>
        <w:rFonts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6">
    <w:nsid w:val="6D081E89"/>
    <w:multiLevelType w:val="hybridMultilevel"/>
    <w:tmpl w:val="28BE679C"/>
    <w:lvl w:ilvl="0" w:tplc="0409000F">
      <w:start w:val="1"/>
      <w:numFmt w:val="decimal"/>
      <w:lvlText w:val="%1."/>
      <w:lvlJc w:val="left"/>
      <w:pPr>
        <w:ind w:left="7830" w:hanging="360"/>
      </w:pPr>
      <w:rPr>
        <w:rFonts w:hint="default"/>
      </w:rPr>
    </w:lvl>
    <w:lvl w:ilvl="1" w:tplc="04090003" w:tentative="1">
      <w:start w:val="1"/>
      <w:numFmt w:val="bullet"/>
      <w:lvlText w:val="o"/>
      <w:lvlJc w:val="left"/>
      <w:pPr>
        <w:ind w:left="8550" w:hanging="360"/>
      </w:pPr>
      <w:rPr>
        <w:rFonts w:ascii="Courier New" w:hAnsi="Courier New" w:cs="Courier New" w:hint="default"/>
      </w:rPr>
    </w:lvl>
    <w:lvl w:ilvl="2" w:tplc="04090005" w:tentative="1">
      <w:start w:val="1"/>
      <w:numFmt w:val="bullet"/>
      <w:lvlText w:val=""/>
      <w:lvlJc w:val="left"/>
      <w:pPr>
        <w:ind w:left="9270" w:hanging="360"/>
      </w:pPr>
      <w:rPr>
        <w:rFonts w:ascii="Wingdings" w:hAnsi="Wingdings" w:hint="default"/>
      </w:rPr>
    </w:lvl>
    <w:lvl w:ilvl="3" w:tplc="04090001" w:tentative="1">
      <w:start w:val="1"/>
      <w:numFmt w:val="bullet"/>
      <w:lvlText w:val=""/>
      <w:lvlJc w:val="left"/>
      <w:pPr>
        <w:ind w:left="9990" w:hanging="360"/>
      </w:pPr>
      <w:rPr>
        <w:rFonts w:ascii="Symbol" w:hAnsi="Symbol" w:hint="default"/>
      </w:rPr>
    </w:lvl>
    <w:lvl w:ilvl="4" w:tplc="04090003" w:tentative="1">
      <w:start w:val="1"/>
      <w:numFmt w:val="bullet"/>
      <w:lvlText w:val="o"/>
      <w:lvlJc w:val="left"/>
      <w:pPr>
        <w:ind w:left="10710" w:hanging="360"/>
      </w:pPr>
      <w:rPr>
        <w:rFonts w:ascii="Courier New" w:hAnsi="Courier New" w:cs="Courier New" w:hint="default"/>
      </w:rPr>
    </w:lvl>
    <w:lvl w:ilvl="5" w:tplc="04090005" w:tentative="1">
      <w:start w:val="1"/>
      <w:numFmt w:val="bullet"/>
      <w:lvlText w:val=""/>
      <w:lvlJc w:val="left"/>
      <w:pPr>
        <w:ind w:left="11430" w:hanging="360"/>
      </w:pPr>
      <w:rPr>
        <w:rFonts w:ascii="Wingdings" w:hAnsi="Wingdings" w:hint="default"/>
      </w:rPr>
    </w:lvl>
    <w:lvl w:ilvl="6" w:tplc="04090001" w:tentative="1">
      <w:start w:val="1"/>
      <w:numFmt w:val="bullet"/>
      <w:lvlText w:val=""/>
      <w:lvlJc w:val="left"/>
      <w:pPr>
        <w:ind w:left="12150" w:hanging="360"/>
      </w:pPr>
      <w:rPr>
        <w:rFonts w:ascii="Symbol" w:hAnsi="Symbol" w:hint="default"/>
      </w:rPr>
    </w:lvl>
    <w:lvl w:ilvl="7" w:tplc="04090003" w:tentative="1">
      <w:start w:val="1"/>
      <w:numFmt w:val="bullet"/>
      <w:lvlText w:val="o"/>
      <w:lvlJc w:val="left"/>
      <w:pPr>
        <w:ind w:left="12870" w:hanging="360"/>
      </w:pPr>
      <w:rPr>
        <w:rFonts w:ascii="Courier New" w:hAnsi="Courier New" w:cs="Courier New" w:hint="default"/>
      </w:rPr>
    </w:lvl>
    <w:lvl w:ilvl="8" w:tplc="04090005" w:tentative="1">
      <w:start w:val="1"/>
      <w:numFmt w:val="bullet"/>
      <w:lvlText w:val=""/>
      <w:lvlJc w:val="left"/>
      <w:pPr>
        <w:ind w:left="13590" w:hanging="360"/>
      </w:pPr>
      <w:rPr>
        <w:rFonts w:ascii="Wingdings" w:hAnsi="Wingdings" w:hint="default"/>
      </w:rPr>
    </w:lvl>
  </w:abstractNum>
  <w:abstractNum w:abstractNumId="27">
    <w:nsid w:val="778E4245"/>
    <w:multiLevelType w:val="hybridMultilevel"/>
    <w:tmpl w:val="056E935A"/>
    <w:lvl w:ilvl="0" w:tplc="25848A2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2F65AE"/>
    <w:multiLevelType w:val="hybridMultilevel"/>
    <w:tmpl w:val="A9661ABC"/>
    <w:lvl w:ilvl="0" w:tplc="46F229C2">
      <w:start w:val="2"/>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FC66BF"/>
    <w:multiLevelType w:val="hybridMultilevel"/>
    <w:tmpl w:val="44725936"/>
    <w:lvl w:ilvl="0" w:tplc="3FE0DA68">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2"/>
  </w:num>
  <w:num w:numId="2">
    <w:abstractNumId w:val="11"/>
  </w:num>
  <w:num w:numId="3">
    <w:abstractNumId w:val="7"/>
  </w:num>
  <w:num w:numId="4">
    <w:abstractNumId w:val="3"/>
  </w:num>
  <w:num w:numId="5">
    <w:abstractNumId w:val="16"/>
  </w:num>
  <w:num w:numId="6">
    <w:abstractNumId w:val="27"/>
  </w:num>
  <w:num w:numId="7">
    <w:abstractNumId w:val="6"/>
  </w:num>
  <w:num w:numId="8">
    <w:abstractNumId w:val="26"/>
  </w:num>
  <w:num w:numId="9">
    <w:abstractNumId w:val="29"/>
  </w:num>
  <w:num w:numId="10">
    <w:abstractNumId w:val="8"/>
  </w:num>
  <w:num w:numId="11">
    <w:abstractNumId w:val="10"/>
  </w:num>
  <w:num w:numId="12">
    <w:abstractNumId w:val="14"/>
  </w:num>
  <w:num w:numId="13">
    <w:abstractNumId w:val="21"/>
  </w:num>
  <w:num w:numId="14">
    <w:abstractNumId w:val="25"/>
  </w:num>
  <w:num w:numId="15">
    <w:abstractNumId w:val="24"/>
  </w:num>
  <w:num w:numId="16">
    <w:abstractNumId w:val="22"/>
  </w:num>
  <w:num w:numId="17">
    <w:abstractNumId w:val="22"/>
    <w:lvlOverride w:ilvl="0">
      <w:lvl w:ilvl="0" w:tplc="0409000F">
        <w:start w:val="40"/>
        <w:numFmt w:val="decimal"/>
        <w:lvlText w:val="%1."/>
        <w:lvlJc w:val="left"/>
        <w:pPr>
          <w:ind w:left="630" w:hanging="360"/>
        </w:pPr>
        <w:rPr>
          <w:rFonts w:hint="default"/>
          <w:u w:val="none"/>
        </w:rPr>
      </w:lvl>
    </w:lvlOverride>
    <w:lvlOverride w:ilvl="1">
      <w:lvl w:ilvl="1" w:tplc="04090019" w:tentative="1">
        <w:start w:val="1"/>
        <w:numFmt w:val="lowerLetter"/>
        <w:lvlText w:val="%2."/>
        <w:lvlJc w:val="left"/>
        <w:pPr>
          <w:ind w:left="1350" w:hanging="360"/>
        </w:pPr>
      </w:lvl>
    </w:lvlOverride>
    <w:lvlOverride w:ilvl="2">
      <w:lvl w:ilvl="2" w:tplc="0409001B" w:tentative="1">
        <w:start w:val="1"/>
        <w:numFmt w:val="lowerRoman"/>
        <w:lvlText w:val="%3."/>
        <w:lvlJc w:val="right"/>
        <w:pPr>
          <w:ind w:left="2070" w:hanging="180"/>
        </w:pPr>
      </w:lvl>
    </w:lvlOverride>
    <w:lvlOverride w:ilvl="3">
      <w:lvl w:ilvl="3" w:tplc="0409000F" w:tentative="1">
        <w:start w:val="1"/>
        <w:numFmt w:val="decimal"/>
        <w:lvlText w:val="%4."/>
        <w:lvlJc w:val="left"/>
        <w:pPr>
          <w:ind w:left="2790" w:hanging="360"/>
        </w:pPr>
      </w:lvl>
    </w:lvlOverride>
    <w:lvlOverride w:ilvl="4">
      <w:lvl w:ilvl="4" w:tplc="04090019" w:tentative="1">
        <w:start w:val="1"/>
        <w:numFmt w:val="lowerLetter"/>
        <w:lvlText w:val="%5."/>
        <w:lvlJc w:val="left"/>
        <w:pPr>
          <w:ind w:left="3510" w:hanging="360"/>
        </w:pPr>
      </w:lvl>
    </w:lvlOverride>
    <w:lvlOverride w:ilvl="5">
      <w:lvl w:ilvl="5" w:tplc="0409001B" w:tentative="1">
        <w:start w:val="1"/>
        <w:numFmt w:val="lowerRoman"/>
        <w:lvlText w:val="%6."/>
        <w:lvlJc w:val="right"/>
        <w:pPr>
          <w:ind w:left="4230" w:hanging="180"/>
        </w:pPr>
      </w:lvl>
    </w:lvlOverride>
    <w:lvlOverride w:ilvl="6">
      <w:lvl w:ilvl="6" w:tplc="0409000F" w:tentative="1">
        <w:start w:val="1"/>
        <w:numFmt w:val="decimal"/>
        <w:lvlText w:val="%7."/>
        <w:lvlJc w:val="left"/>
        <w:pPr>
          <w:ind w:left="4950" w:hanging="360"/>
        </w:pPr>
      </w:lvl>
    </w:lvlOverride>
    <w:lvlOverride w:ilvl="7">
      <w:lvl w:ilvl="7" w:tplc="04090019" w:tentative="1">
        <w:start w:val="1"/>
        <w:numFmt w:val="lowerLetter"/>
        <w:lvlText w:val="%8."/>
        <w:lvlJc w:val="left"/>
        <w:pPr>
          <w:ind w:left="5670" w:hanging="360"/>
        </w:pPr>
      </w:lvl>
    </w:lvlOverride>
    <w:lvlOverride w:ilvl="8">
      <w:lvl w:ilvl="8" w:tplc="0409001B" w:tentative="1">
        <w:start w:val="1"/>
        <w:numFmt w:val="lowerRoman"/>
        <w:lvlText w:val="%9."/>
        <w:lvlJc w:val="right"/>
        <w:pPr>
          <w:ind w:left="6390" w:hanging="180"/>
        </w:pPr>
      </w:lvl>
    </w:lvlOverride>
  </w:num>
  <w:num w:numId="18">
    <w:abstractNumId w:val="0"/>
  </w:num>
  <w:num w:numId="19">
    <w:abstractNumId w:val="17"/>
  </w:num>
  <w:num w:numId="20">
    <w:abstractNumId w:val="1"/>
  </w:num>
  <w:num w:numId="21">
    <w:abstractNumId w:val="28"/>
  </w:num>
  <w:num w:numId="22">
    <w:abstractNumId w:val="23"/>
  </w:num>
  <w:num w:numId="23">
    <w:abstractNumId w:val="18"/>
  </w:num>
  <w:num w:numId="24">
    <w:abstractNumId w:val="13"/>
  </w:num>
  <w:num w:numId="25">
    <w:abstractNumId w:val="1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2"/>
  </w:compat>
  <w:docVars>
    <w:docVar w:name="_AMO_XmlVersion" w:val="Empty"/>
  </w:docVars>
  <w:rsids>
    <w:rsidRoot w:val="007D42B5"/>
    <w:rsid w:val="00010562"/>
    <w:rsid w:val="00021E7E"/>
    <w:rsid w:val="00033BA5"/>
    <w:rsid w:val="00052E71"/>
    <w:rsid w:val="0005447D"/>
    <w:rsid w:val="00054CCE"/>
    <w:rsid w:val="0005681E"/>
    <w:rsid w:val="000606C0"/>
    <w:rsid w:val="00064979"/>
    <w:rsid w:val="00076307"/>
    <w:rsid w:val="00091D7C"/>
    <w:rsid w:val="0009485C"/>
    <w:rsid w:val="00094B33"/>
    <w:rsid w:val="00094F29"/>
    <w:rsid w:val="0009780E"/>
    <w:rsid w:val="000A371F"/>
    <w:rsid w:val="000B104F"/>
    <w:rsid w:val="000B66AA"/>
    <w:rsid w:val="000C0CA3"/>
    <w:rsid w:val="000C31A8"/>
    <w:rsid w:val="000D57B2"/>
    <w:rsid w:val="000E08E3"/>
    <w:rsid w:val="000F0983"/>
    <w:rsid w:val="001025BE"/>
    <w:rsid w:val="001101C5"/>
    <w:rsid w:val="001116F5"/>
    <w:rsid w:val="00115878"/>
    <w:rsid w:val="0011590B"/>
    <w:rsid w:val="00115AB5"/>
    <w:rsid w:val="00126A41"/>
    <w:rsid w:val="00130061"/>
    <w:rsid w:val="001325C4"/>
    <w:rsid w:val="00134124"/>
    <w:rsid w:val="001446C2"/>
    <w:rsid w:val="00156011"/>
    <w:rsid w:val="00156923"/>
    <w:rsid w:val="00157EEB"/>
    <w:rsid w:val="00157F2F"/>
    <w:rsid w:val="00163BCF"/>
    <w:rsid w:val="00164EA1"/>
    <w:rsid w:val="00172FFE"/>
    <w:rsid w:val="00174A70"/>
    <w:rsid w:val="001772EB"/>
    <w:rsid w:val="001873B8"/>
    <w:rsid w:val="001939F0"/>
    <w:rsid w:val="001A1556"/>
    <w:rsid w:val="001A190C"/>
    <w:rsid w:val="001A49B6"/>
    <w:rsid w:val="001A77EE"/>
    <w:rsid w:val="001B1E3B"/>
    <w:rsid w:val="001B1F76"/>
    <w:rsid w:val="001B3933"/>
    <w:rsid w:val="001C25B8"/>
    <w:rsid w:val="001C392F"/>
    <w:rsid w:val="001C67DD"/>
    <w:rsid w:val="001D0E51"/>
    <w:rsid w:val="001D27BC"/>
    <w:rsid w:val="001E694B"/>
    <w:rsid w:val="001F1CC0"/>
    <w:rsid w:val="001F441A"/>
    <w:rsid w:val="001F5E43"/>
    <w:rsid w:val="001F6D5E"/>
    <w:rsid w:val="00200322"/>
    <w:rsid w:val="00216D67"/>
    <w:rsid w:val="00220116"/>
    <w:rsid w:val="0023084D"/>
    <w:rsid w:val="00231F80"/>
    <w:rsid w:val="002416BE"/>
    <w:rsid w:val="00242FF6"/>
    <w:rsid w:val="00243B61"/>
    <w:rsid w:val="00245DAB"/>
    <w:rsid w:val="00246ABA"/>
    <w:rsid w:val="00250C49"/>
    <w:rsid w:val="00261431"/>
    <w:rsid w:val="00261CDC"/>
    <w:rsid w:val="00266F89"/>
    <w:rsid w:val="00286F6E"/>
    <w:rsid w:val="002934F9"/>
    <w:rsid w:val="002A29D5"/>
    <w:rsid w:val="002A5444"/>
    <w:rsid w:val="002B33CD"/>
    <w:rsid w:val="002B410A"/>
    <w:rsid w:val="002C23F7"/>
    <w:rsid w:val="002C475E"/>
    <w:rsid w:val="002E09A6"/>
    <w:rsid w:val="002E159E"/>
    <w:rsid w:val="002E246D"/>
    <w:rsid w:val="002E7864"/>
    <w:rsid w:val="002F0FAA"/>
    <w:rsid w:val="002F3781"/>
    <w:rsid w:val="00305FA2"/>
    <w:rsid w:val="0031721E"/>
    <w:rsid w:val="003206BC"/>
    <w:rsid w:val="0032087F"/>
    <w:rsid w:val="003208C0"/>
    <w:rsid w:val="00326168"/>
    <w:rsid w:val="00326D2F"/>
    <w:rsid w:val="00327F8C"/>
    <w:rsid w:val="003322B5"/>
    <w:rsid w:val="00335A40"/>
    <w:rsid w:val="003469E3"/>
    <w:rsid w:val="00347BE1"/>
    <w:rsid w:val="003523DA"/>
    <w:rsid w:val="00355622"/>
    <w:rsid w:val="00356587"/>
    <w:rsid w:val="00356EF9"/>
    <w:rsid w:val="003630AF"/>
    <w:rsid w:val="00365796"/>
    <w:rsid w:val="003752DF"/>
    <w:rsid w:val="00376A13"/>
    <w:rsid w:val="00376BF3"/>
    <w:rsid w:val="0038035B"/>
    <w:rsid w:val="0038300A"/>
    <w:rsid w:val="00387918"/>
    <w:rsid w:val="00396EAB"/>
    <w:rsid w:val="003A6C29"/>
    <w:rsid w:val="003C08F5"/>
    <w:rsid w:val="003C2773"/>
    <w:rsid w:val="003C3E25"/>
    <w:rsid w:val="003D70BE"/>
    <w:rsid w:val="003F2103"/>
    <w:rsid w:val="003F2C12"/>
    <w:rsid w:val="003F55BD"/>
    <w:rsid w:val="004066AC"/>
    <w:rsid w:val="004068C9"/>
    <w:rsid w:val="0043189C"/>
    <w:rsid w:val="00432779"/>
    <w:rsid w:val="00432BF4"/>
    <w:rsid w:val="004342BE"/>
    <w:rsid w:val="004500C8"/>
    <w:rsid w:val="00456342"/>
    <w:rsid w:val="00460C2A"/>
    <w:rsid w:val="00467A38"/>
    <w:rsid w:val="00476126"/>
    <w:rsid w:val="004779C2"/>
    <w:rsid w:val="00484CB7"/>
    <w:rsid w:val="004866A6"/>
    <w:rsid w:val="00492DA6"/>
    <w:rsid w:val="0049799F"/>
    <w:rsid w:val="004B13B2"/>
    <w:rsid w:val="004D3153"/>
    <w:rsid w:val="004D5D6B"/>
    <w:rsid w:val="004D74C7"/>
    <w:rsid w:val="004E0672"/>
    <w:rsid w:val="004E3899"/>
    <w:rsid w:val="004E4822"/>
    <w:rsid w:val="004E773D"/>
    <w:rsid w:val="004F5C87"/>
    <w:rsid w:val="0050227C"/>
    <w:rsid w:val="00511327"/>
    <w:rsid w:val="005210AB"/>
    <w:rsid w:val="00523424"/>
    <w:rsid w:val="0053194E"/>
    <w:rsid w:val="00542CAE"/>
    <w:rsid w:val="00547D0B"/>
    <w:rsid w:val="00556A3B"/>
    <w:rsid w:val="00560B1C"/>
    <w:rsid w:val="0056228B"/>
    <w:rsid w:val="00585A59"/>
    <w:rsid w:val="00597B89"/>
    <w:rsid w:val="005A1008"/>
    <w:rsid w:val="005A6A9A"/>
    <w:rsid w:val="005A6EAA"/>
    <w:rsid w:val="005B245C"/>
    <w:rsid w:val="005C106A"/>
    <w:rsid w:val="005C1AE0"/>
    <w:rsid w:val="005C5CF7"/>
    <w:rsid w:val="005C6A6D"/>
    <w:rsid w:val="005D5055"/>
    <w:rsid w:val="005D561A"/>
    <w:rsid w:val="005D7A8E"/>
    <w:rsid w:val="005E4198"/>
    <w:rsid w:val="005F4F62"/>
    <w:rsid w:val="006016FB"/>
    <w:rsid w:val="00623415"/>
    <w:rsid w:val="00626B0C"/>
    <w:rsid w:val="0063508C"/>
    <w:rsid w:val="00640065"/>
    <w:rsid w:val="006420C7"/>
    <w:rsid w:val="00642286"/>
    <w:rsid w:val="00642AD8"/>
    <w:rsid w:val="00643A45"/>
    <w:rsid w:val="006524CB"/>
    <w:rsid w:val="00655000"/>
    <w:rsid w:val="00655A3F"/>
    <w:rsid w:val="006579B1"/>
    <w:rsid w:val="00657A00"/>
    <w:rsid w:val="006601FC"/>
    <w:rsid w:val="00662EE3"/>
    <w:rsid w:val="00687053"/>
    <w:rsid w:val="006926A6"/>
    <w:rsid w:val="00693145"/>
    <w:rsid w:val="006A0992"/>
    <w:rsid w:val="006A0B4C"/>
    <w:rsid w:val="006B0508"/>
    <w:rsid w:val="006B42A8"/>
    <w:rsid w:val="006B46C1"/>
    <w:rsid w:val="006B7974"/>
    <w:rsid w:val="006C23CD"/>
    <w:rsid w:val="006C394A"/>
    <w:rsid w:val="006C4925"/>
    <w:rsid w:val="006C4C9E"/>
    <w:rsid w:val="006C72B9"/>
    <w:rsid w:val="006D7441"/>
    <w:rsid w:val="006E7F8E"/>
    <w:rsid w:val="006F4A83"/>
    <w:rsid w:val="006F564C"/>
    <w:rsid w:val="0070292A"/>
    <w:rsid w:val="00712F5B"/>
    <w:rsid w:val="0071752A"/>
    <w:rsid w:val="007214F3"/>
    <w:rsid w:val="00724A7D"/>
    <w:rsid w:val="007266FC"/>
    <w:rsid w:val="00727403"/>
    <w:rsid w:val="00730BF4"/>
    <w:rsid w:val="00734222"/>
    <w:rsid w:val="007376E7"/>
    <w:rsid w:val="00740E98"/>
    <w:rsid w:val="00756B6D"/>
    <w:rsid w:val="00757EB4"/>
    <w:rsid w:val="00763526"/>
    <w:rsid w:val="007672CE"/>
    <w:rsid w:val="00771479"/>
    <w:rsid w:val="00773507"/>
    <w:rsid w:val="007738E2"/>
    <w:rsid w:val="00775C50"/>
    <w:rsid w:val="00776D32"/>
    <w:rsid w:val="00793108"/>
    <w:rsid w:val="00793C37"/>
    <w:rsid w:val="00797361"/>
    <w:rsid w:val="007B1B79"/>
    <w:rsid w:val="007B3D2E"/>
    <w:rsid w:val="007C2F44"/>
    <w:rsid w:val="007C39B4"/>
    <w:rsid w:val="007C7364"/>
    <w:rsid w:val="007D0315"/>
    <w:rsid w:val="007D42B5"/>
    <w:rsid w:val="007D5B90"/>
    <w:rsid w:val="007E65B7"/>
    <w:rsid w:val="007E7413"/>
    <w:rsid w:val="007F34AB"/>
    <w:rsid w:val="007F3579"/>
    <w:rsid w:val="007F62E1"/>
    <w:rsid w:val="00802172"/>
    <w:rsid w:val="00810932"/>
    <w:rsid w:val="00812AC8"/>
    <w:rsid w:val="00813064"/>
    <w:rsid w:val="00825F25"/>
    <w:rsid w:val="00831BB8"/>
    <w:rsid w:val="00836A32"/>
    <w:rsid w:val="0087012C"/>
    <w:rsid w:val="00870E3C"/>
    <w:rsid w:val="0087375E"/>
    <w:rsid w:val="00875EDC"/>
    <w:rsid w:val="00880130"/>
    <w:rsid w:val="0088417C"/>
    <w:rsid w:val="0089282E"/>
    <w:rsid w:val="00895A27"/>
    <w:rsid w:val="008963F6"/>
    <w:rsid w:val="008979BC"/>
    <w:rsid w:val="008A03E7"/>
    <w:rsid w:val="008B3222"/>
    <w:rsid w:val="008B64CB"/>
    <w:rsid w:val="008C1445"/>
    <w:rsid w:val="008D02EF"/>
    <w:rsid w:val="008D61D4"/>
    <w:rsid w:val="008E65DB"/>
    <w:rsid w:val="008F1BD8"/>
    <w:rsid w:val="008F2A1A"/>
    <w:rsid w:val="008F55DE"/>
    <w:rsid w:val="009027A6"/>
    <w:rsid w:val="009036C3"/>
    <w:rsid w:val="00911144"/>
    <w:rsid w:val="00941784"/>
    <w:rsid w:val="00942A84"/>
    <w:rsid w:val="009469A7"/>
    <w:rsid w:val="00946AC0"/>
    <w:rsid w:val="009552D8"/>
    <w:rsid w:val="00955A33"/>
    <w:rsid w:val="00957183"/>
    <w:rsid w:val="00967E93"/>
    <w:rsid w:val="00972CA9"/>
    <w:rsid w:val="0098725D"/>
    <w:rsid w:val="00990051"/>
    <w:rsid w:val="00991A55"/>
    <w:rsid w:val="00991B27"/>
    <w:rsid w:val="0099460B"/>
    <w:rsid w:val="009A3621"/>
    <w:rsid w:val="009B6F6A"/>
    <w:rsid w:val="009C12F3"/>
    <w:rsid w:val="009E2B35"/>
    <w:rsid w:val="009E2FF6"/>
    <w:rsid w:val="009E579C"/>
    <w:rsid w:val="009F12B3"/>
    <w:rsid w:val="009F2203"/>
    <w:rsid w:val="009F3755"/>
    <w:rsid w:val="009F7FF2"/>
    <w:rsid w:val="00A00788"/>
    <w:rsid w:val="00A011DC"/>
    <w:rsid w:val="00A17895"/>
    <w:rsid w:val="00A22817"/>
    <w:rsid w:val="00A237F4"/>
    <w:rsid w:val="00A25DBF"/>
    <w:rsid w:val="00A3716D"/>
    <w:rsid w:val="00A418D1"/>
    <w:rsid w:val="00A42B94"/>
    <w:rsid w:val="00A43EBC"/>
    <w:rsid w:val="00A53420"/>
    <w:rsid w:val="00A55C87"/>
    <w:rsid w:val="00A6062C"/>
    <w:rsid w:val="00A6067D"/>
    <w:rsid w:val="00A64CAD"/>
    <w:rsid w:val="00A65189"/>
    <w:rsid w:val="00A6526B"/>
    <w:rsid w:val="00A70537"/>
    <w:rsid w:val="00A72E3C"/>
    <w:rsid w:val="00A74201"/>
    <w:rsid w:val="00A75B3D"/>
    <w:rsid w:val="00A87EBE"/>
    <w:rsid w:val="00A9295C"/>
    <w:rsid w:val="00AA095C"/>
    <w:rsid w:val="00AA0FC5"/>
    <w:rsid w:val="00AA43BA"/>
    <w:rsid w:val="00AA5C2B"/>
    <w:rsid w:val="00AA672B"/>
    <w:rsid w:val="00AA704D"/>
    <w:rsid w:val="00AB040B"/>
    <w:rsid w:val="00AC249D"/>
    <w:rsid w:val="00AC2C6C"/>
    <w:rsid w:val="00AC4152"/>
    <w:rsid w:val="00AC67DB"/>
    <w:rsid w:val="00AC7FC8"/>
    <w:rsid w:val="00AD35E9"/>
    <w:rsid w:val="00AE0E7F"/>
    <w:rsid w:val="00AE1FAF"/>
    <w:rsid w:val="00AE7F87"/>
    <w:rsid w:val="00B0366D"/>
    <w:rsid w:val="00B07344"/>
    <w:rsid w:val="00B1288B"/>
    <w:rsid w:val="00B142D0"/>
    <w:rsid w:val="00B14BA0"/>
    <w:rsid w:val="00B167C8"/>
    <w:rsid w:val="00B23376"/>
    <w:rsid w:val="00B3318C"/>
    <w:rsid w:val="00B44CDC"/>
    <w:rsid w:val="00B50983"/>
    <w:rsid w:val="00B61074"/>
    <w:rsid w:val="00B70B4D"/>
    <w:rsid w:val="00B71D38"/>
    <w:rsid w:val="00B7594B"/>
    <w:rsid w:val="00B8241E"/>
    <w:rsid w:val="00B8679E"/>
    <w:rsid w:val="00B902B6"/>
    <w:rsid w:val="00B910F7"/>
    <w:rsid w:val="00B937E9"/>
    <w:rsid w:val="00BB048B"/>
    <w:rsid w:val="00BB0CDC"/>
    <w:rsid w:val="00BB2910"/>
    <w:rsid w:val="00BB2B3B"/>
    <w:rsid w:val="00BB44CA"/>
    <w:rsid w:val="00BC26C2"/>
    <w:rsid w:val="00BD31BE"/>
    <w:rsid w:val="00BD439C"/>
    <w:rsid w:val="00BD691E"/>
    <w:rsid w:val="00BE2F30"/>
    <w:rsid w:val="00BF1B21"/>
    <w:rsid w:val="00BF4855"/>
    <w:rsid w:val="00BF53BB"/>
    <w:rsid w:val="00C0231C"/>
    <w:rsid w:val="00C062FD"/>
    <w:rsid w:val="00C0757D"/>
    <w:rsid w:val="00C07700"/>
    <w:rsid w:val="00C21561"/>
    <w:rsid w:val="00C260E0"/>
    <w:rsid w:val="00C27018"/>
    <w:rsid w:val="00C3039D"/>
    <w:rsid w:val="00C40FE3"/>
    <w:rsid w:val="00C52A4D"/>
    <w:rsid w:val="00C532B8"/>
    <w:rsid w:val="00C60BC7"/>
    <w:rsid w:val="00C651DF"/>
    <w:rsid w:val="00C6551B"/>
    <w:rsid w:val="00C70941"/>
    <w:rsid w:val="00C71387"/>
    <w:rsid w:val="00C73927"/>
    <w:rsid w:val="00C760C4"/>
    <w:rsid w:val="00C8436F"/>
    <w:rsid w:val="00C85BF7"/>
    <w:rsid w:val="00C9553B"/>
    <w:rsid w:val="00CA3E14"/>
    <w:rsid w:val="00CA4D9A"/>
    <w:rsid w:val="00CA5E3E"/>
    <w:rsid w:val="00CA6404"/>
    <w:rsid w:val="00CB1622"/>
    <w:rsid w:val="00CB7A37"/>
    <w:rsid w:val="00CC3D76"/>
    <w:rsid w:val="00CD4EB9"/>
    <w:rsid w:val="00CD5742"/>
    <w:rsid w:val="00CD63A6"/>
    <w:rsid w:val="00CE0DD4"/>
    <w:rsid w:val="00CE3E4D"/>
    <w:rsid w:val="00CE66E9"/>
    <w:rsid w:val="00CE7E87"/>
    <w:rsid w:val="00CF2C0C"/>
    <w:rsid w:val="00CF4AAD"/>
    <w:rsid w:val="00CF5157"/>
    <w:rsid w:val="00CF7D25"/>
    <w:rsid w:val="00D00BD0"/>
    <w:rsid w:val="00D04295"/>
    <w:rsid w:val="00D20AB3"/>
    <w:rsid w:val="00D26DC4"/>
    <w:rsid w:val="00D33D54"/>
    <w:rsid w:val="00D41588"/>
    <w:rsid w:val="00D44BB6"/>
    <w:rsid w:val="00D4716D"/>
    <w:rsid w:val="00D53C8D"/>
    <w:rsid w:val="00D53CE7"/>
    <w:rsid w:val="00D62CE6"/>
    <w:rsid w:val="00D9462F"/>
    <w:rsid w:val="00D9541F"/>
    <w:rsid w:val="00D96F41"/>
    <w:rsid w:val="00DC1DBB"/>
    <w:rsid w:val="00DD2FF6"/>
    <w:rsid w:val="00DF0256"/>
    <w:rsid w:val="00DF2F13"/>
    <w:rsid w:val="00DF71D7"/>
    <w:rsid w:val="00E04889"/>
    <w:rsid w:val="00E10BA9"/>
    <w:rsid w:val="00E132B4"/>
    <w:rsid w:val="00E13A2C"/>
    <w:rsid w:val="00E2690A"/>
    <w:rsid w:val="00E26AC2"/>
    <w:rsid w:val="00E27D70"/>
    <w:rsid w:val="00E300C8"/>
    <w:rsid w:val="00E3334F"/>
    <w:rsid w:val="00E42E9F"/>
    <w:rsid w:val="00E5423B"/>
    <w:rsid w:val="00E55269"/>
    <w:rsid w:val="00E55DFB"/>
    <w:rsid w:val="00E70728"/>
    <w:rsid w:val="00E7619D"/>
    <w:rsid w:val="00E76C1D"/>
    <w:rsid w:val="00E77954"/>
    <w:rsid w:val="00E8645C"/>
    <w:rsid w:val="00E95812"/>
    <w:rsid w:val="00EA0EBD"/>
    <w:rsid w:val="00EA6145"/>
    <w:rsid w:val="00EB609F"/>
    <w:rsid w:val="00EC352D"/>
    <w:rsid w:val="00ED5686"/>
    <w:rsid w:val="00F00952"/>
    <w:rsid w:val="00F03AC0"/>
    <w:rsid w:val="00F04775"/>
    <w:rsid w:val="00F103E9"/>
    <w:rsid w:val="00F24636"/>
    <w:rsid w:val="00F27282"/>
    <w:rsid w:val="00F359F4"/>
    <w:rsid w:val="00F444C9"/>
    <w:rsid w:val="00F567BE"/>
    <w:rsid w:val="00F57D52"/>
    <w:rsid w:val="00F6219E"/>
    <w:rsid w:val="00F63DB8"/>
    <w:rsid w:val="00F6723D"/>
    <w:rsid w:val="00F672E8"/>
    <w:rsid w:val="00F70479"/>
    <w:rsid w:val="00F714DD"/>
    <w:rsid w:val="00F72FDB"/>
    <w:rsid w:val="00F761EE"/>
    <w:rsid w:val="00F83A77"/>
    <w:rsid w:val="00F9439B"/>
    <w:rsid w:val="00F9722B"/>
    <w:rsid w:val="00FA199C"/>
    <w:rsid w:val="00FA1CDC"/>
    <w:rsid w:val="00FA1D40"/>
    <w:rsid w:val="00FB10CD"/>
    <w:rsid w:val="00FD67AF"/>
    <w:rsid w:val="00FD7B89"/>
    <w:rsid w:val="00FE7149"/>
    <w:rsid w:val="00FF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92F"/>
  </w:style>
  <w:style w:type="paragraph" w:styleId="Heading1">
    <w:name w:val="heading 1"/>
    <w:basedOn w:val="Normal"/>
    <w:next w:val="Normal"/>
    <w:qFormat/>
    <w:rsid w:val="005A6E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A6EAA"/>
    <w:pPr>
      <w:keepNext/>
      <w:keepLines/>
      <w:jc w:val="center"/>
      <w:outlineLvl w:val="1"/>
    </w:pPr>
    <w:rPr>
      <w:rFonts w:ascii="Arial Black" w:hAnsi="Arial Black"/>
      <w:sz w:val="36"/>
    </w:rPr>
  </w:style>
  <w:style w:type="paragraph" w:styleId="Heading3">
    <w:name w:val="heading 3"/>
    <w:basedOn w:val="Normal"/>
    <w:next w:val="Normal"/>
    <w:link w:val="Heading3Char"/>
    <w:qFormat/>
    <w:rsid w:val="005A6EA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5A6EAA"/>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5A6EAA"/>
    <w:pPr>
      <w:spacing w:after="100"/>
      <w:ind w:left="720" w:hanging="720"/>
    </w:pPr>
  </w:style>
  <w:style w:type="paragraph" w:styleId="Header">
    <w:name w:val="header"/>
    <w:basedOn w:val="Normal"/>
    <w:link w:val="HeaderChar"/>
    <w:rsid w:val="005A6EAA"/>
    <w:pPr>
      <w:tabs>
        <w:tab w:val="center" w:pos="4320"/>
        <w:tab w:val="right" w:pos="8640"/>
      </w:tabs>
    </w:pPr>
  </w:style>
  <w:style w:type="paragraph" w:styleId="Footer">
    <w:name w:val="footer"/>
    <w:basedOn w:val="Normal"/>
    <w:link w:val="FooterChar"/>
    <w:rsid w:val="005A6EAA"/>
    <w:pPr>
      <w:tabs>
        <w:tab w:val="center" w:pos="4320"/>
        <w:tab w:val="right" w:pos="8640"/>
      </w:tabs>
    </w:pPr>
  </w:style>
  <w:style w:type="character" w:styleId="PageNumber">
    <w:name w:val="page number"/>
    <w:basedOn w:val="DefaultParagraphFont"/>
    <w:rsid w:val="005A6EAA"/>
  </w:style>
  <w:style w:type="character" w:styleId="CommentReference">
    <w:name w:val="annotation reference"/>
    <w:semiHidden/>
    <w:rsid w:val="005A6EAA"/>
    <w:rPr>
      <w:sz w:val="16"/>
    </w:rPr>
  </w:style>
  <w:style w:type="paragraph" w:customStyle="1" w:styleId="Response">
    <w:name w:val="Response"/>
    <w:basedOn w:val="Normal"/>
    <w:rsid w:val="005A6EAA"/>
    <w:pPr>
      <w:tabs>
        <w:tab w:val="left" w:pos="1080"/>
        <w:tab w:val="left" w:pos="3600"/>
        <w:tab w:val="left" w:pos="4320"/>
      </w:tabs>
      <w:spacing w:line="360" w:lineRule="auto"/>
    </w:pPr>
  </w:style>
  <w:style w:type="paragraph" w:customStyle="1" w:styleId="Inteviewer">
    <w:name w:val="Inteviewer"/>
    <w:basedOn w:val="Normal"/>
    <w:rsid w:val="005A6EAA"/>
    <w:rPr>
      <w:rFonts w:ascii="Arial Narrow" w:hAnsi="Arial Narrow"/>
      <w:b/>
    </w:rPr>
  </w:style>
  <w:style w:type="paragraph" w:customStyle="1" w:styleId="Style1">
    <w:name w:val="Style1"/>
    <w:basedOn w:val="Q1"/>
    <w:rsid w:val="005A6EAA"/>
    <w:pPr>
      <w:ind w:left="0" w:firstLine="0"/>
    </w:pPr>
  </w:style>
  <w:style w:type="paragraph" w:customStyle="1" w:styleId="Question">
    <w:name w:val="Question"/>
    <w:basedOn w:val="Q1"/>
    <w:rsid w:val="005A6EAA"/>
  </w:style>
  <w:style w:type="paragraph" w:styleId="CommentText">
    <w:name w:val="annotation text"/>
    <w:basedOn w:val="Normal"/>
    <w:link w:val="CommentTextChar"/>
    <w:semiHidden/>
    <w:rsid w:val="005A6EAA"/>
  </w:style>
  <w:style w:type="paragraph" w:styleId="FootnoteText">
    <w:name w:val="footnote text"/>
    <w:basedOn w:val="Normal"/>
    <w:semiHidden/>
    <w:rsid w:val="005A6EAA"/>
  </w:style>
  <w:style w:type="character" w:styleId="FootnoteReference">
    <w:name w:val="footnote reference"/>
    <w:semiHidden/>
    <w:rsid w:val="005A6EAA"/>
    <w:rPr>
      <w:vertAlign w:val="superscript"/>
    </w:rPr>
  </w:style>
  <w:style w:type="paragraph" w:styleId="BodyText2">
    <w:name w:val="Body Text 2"/>
    <w:basedOn w:val="Normal"/>
    <w:rsid w:val="005A6EAA"/>
    <w:pPr>
      <w:ind w:left="720" w:hanging="360"/>
    </w:pPr>
  </w:style>
  <w:style w:type="paragraph" w:styleId="DocumentMap">
    <w:name w:val="Document Map"/>
    <w:basedOn w:val="Normal"/>
    <w:semiHidden/>
    <w:rsid w:val="005A6EAA"/>
    <w:pPr>
      <w:shd w:val="clear" w:color="auto" w:fill="000080"/>
    </w:pPr>
    <w:rPr>
      <w:rFonts w:ascii="Tahoma" w:hAnsi="Tahoma"/>
    </w:rPr>
  </w:style>
  <w:style w:type="paragraph" w:styleId="BodyTextIndent2">
    <w:name w:val="Body Text Indent 2"/>
    <w:basedOn w:val="Normal"/>
    <w:rsid w:val="005A6EAA"/>
    <w:pPr>
      <w:tabs>
        <w:tab w:val="left" w:pos="720"/>
        <w:tab w:val="left" w:pos="9576"/>
      </w:tabs>
      <w:ind w:left="720" w:hanging="720"/>
    </w:pPr>
    <w:rPr>
      <w:rFonts w:ascii="Arial" w:hAnsi="Arial"/>
    </w:rPr>
  </w:style>
  <w:style w:type="paragraph" w:styleId="BodyText">
    <w:name w:val="Body Text"/>
    <w:basedOn w:val="Normal"/>
    <w:link w:val="BodyTextChar"/>
    <w:rsid w:val="005A6EAA"/>
    <w:rPr>
      <w:color w:val="FF0000"/>
    </w:rPr>
  </w:style>
  <w:style w:type="paragraph" w:styleId="BodyText3">
    <w:name w:val="Body Text 3"/>
    <w:basedOn w:val="Normal"/>
    <w:rsid w:val="005A6EAA"/>
    <w:pPr>
      <w:tabs>
        <w:tab w:val="left" w:pos="2160"/>
        <w:tab w:val="left" w:pos="2880"/>
        <w:tab w:val="left" w:pos="3600"/>
      </w:tabs>
    </w:pPr>
    <w:rPr>
      <w:rFonts w:ascii="Arial" w:hAnsi="Arial"/>
      <w:bCs/>
      <w:i/>
      <w:iCs/>
    </w:rPr>
  </w:style>
  <w:style w:type="character" w:styleId="Hyperlink">
    <w:name w:val="Hyperlink"/>
    <w:rsid w:val="005A6EAA"/>
    <w:rPr>
      <w:color w:val="0000FF"/>
      <w:u w:val="single"/>
    </w:rPr>
  </w:style>
  <w:style w:type="character" w:styleId="FollowedHyperlink">
    <w:name w:val="FollowedHyperlink"/>
    <w:rsid w:val="005A6EAA"/>
    <w:rPr>
      <w:color w:val="800080"/>
      <w:u w:val="single"/>
    </w:rPr>
  </w:style>
  <w:style w:type="paragraph" w:styleId="Title">
    <w:name w:val="Title"/>
    <w:basedOn w:val="Normal"/>
    <w:link w:val="TitleChar"/>
    <w:qFormat/>
    <w:rsid w:val="005A6EAA"/>
    <w:pPr>
      <w:jc w:val="center"/>
    </w:pPr>
    <w:rPr>
      <w:rFonts w:ascii="Arial Black" w:hAnsi="Arial Black"/>
      <w:b/>
      <w:sz w:val="28"/>
    </w:rPr>
  </w:style>
  <w:style w:type="paragraph" w:styleId="CommentSubject">
    <w:name w:val="annotation subject"/>
    <w:basedOn w:val="CommentText"/>
    <w:next w:val="CommentText"/>
    <w:semiHidden/>
    <w:rsid w:val="005A6EAA"/>
    <w:rPr>
      <w:b/>
      <w:bCs/>
    </w:rPr>
  </w:style>
  <w:style w:type="paragraph" w:styleId="BalloonText">
    <w:name w:val="Balloon Text"/>
    <w:basedOn w:val="Normal"/>
    <w:link w:val="BalloonTextChar"/>
    <w:autoRedefine/>
    <w:uiPriority w:val="99"/>
    <w:semiHidden/>
    <w:rsid w:val="001C392F"/>
    <w:rPr>
      <w:rFonts w:ascii="Tahoma" w:hAnsi="Tahoma" w:cs="Tahoma"/>
      <w:szCs w:val="16"/>
    </w:rPr>
  </w:style>
  <w:style w:type="paragraph" w:styleId="ListParagraph">
    <w:name w:val="List Paragraph"/>
    <w:basedOn w:val="Normal"/>
    <w:uiPriority w:val="34"/>
    <w:qFormat/>
    <w:rsid w:val="00D41588"/>
    <w:pPr>
      <w:ind w:left="720"/>
      <w:contextualSpacing/>
    </w:pPr>
    <w:rPr>
      <w:sz w:val="24"/>
      <w:szCs w:val="24"/>
    </w:rPr>
  </w:style>
  <w:style w:type="table" w:styleId="TableGrid">
    <w:name w:val="Table Grid"/>
    <w:basedOn w:val="TableNormal"/>
    <w:rsid w:val="0062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0B4D"/>
    <w:pPr>
      <w:spacing w:before="100" w:beforeAutospacing="1" w:after="100" w:afterAutospacing="1"/>
    </w:pPr>
    <w:rPr>
      <w:rFonts w:eastAsia="Calibri"/>
      <w:sz w:val="24"/>
      <w:szCs w:val="24"/>
    </w:rPr>
  </w:style>
  <w:style w:type="character" w:customStyle="1" w:styleId="Heading2Char">
    <w:name w:val="Heading 2 Char"/>
    <w:link w:val="Heading2"/>
    <w:rsid w:val="00560B1C"/>
    <w:rPr>
      <w:rFonts w:ascii="Arial Black" w:hAnsi="Arial Black"/>
      <w:sz w:val="36"/>
    </w:rPr>
  </w:style>
  <w:style w:type="character" w:customStyle="1" w:styleId="Heading3Char">
    <w:name w:val="Heading 3 Char"/>
    <w:link w:val="Heading3"/>
    <w:rsid w:val="00560B1C"/>
    <w:rPr>
      <w:rFonts w:ascii="Arial Black" w:hAnsi="Arial Black"/>
    </w:rPr>
  </w:style>
  <w:style w:type="character" w:customStyle="1" w:styleId="HeaderChar">
    <w:name w:val="Header Char"/>
    <w:basedOn w:val="DefaultParagraphFont"/>
    <w:link w:val="Header"/>
    <w:rsid w:val="00560B1C"/>
  </w:style>
  <w:style w:type="character" w:customStyle="1" w:styleId="FooterChar">
    <w:name w:val="Footer Char"/>
    <w:basedOn w:val="DefaultParagraphFont"/>
    <w:link w:val="Footer"/>
    <w:rsid w:val="00560B1C"/>
  </w:style>
  <w:style w:type="character" w:customStyle="1" w:styleId="CommentTextChar">
    <w:name w:val="Comment Text Char"/>
    <w:basedOn w:val="DefaultParagraphFont"/>
    <w:link w:val="CommentText"/>
    <w:semiHidden/>
    <w:rsid w:val="00560B1C"/>
  </w:style>
  <w:style w:type="character" w:customStyle="1" w:styleId="BodyTextChar">
    <w:name w:val="Body Text Char"/>
    <w:link w:val="BodyText"/>
    <w:rsid w:val="00560B1C"/>
    <w:rPr>
      <w:color w:val="FF0000"/>
    </w:rPr>
  </w:style>
  <w:style w:type="character" w:customStyle="1" w:styleId="TitleChar">
    <w:name w:val="Title Char"/>
    <w:link w:val="Title"/>
    <w:rsid w:val="00560B1C"/>
    <w:rPr>
      <w:rFonts w:ascii="Arial Black" w:hAnsi="Arial Black"/>
      <w:b/>
      <w:sz w:val="28"/>
    </w:rPr>
  </w:style>
  <w:style w:type="character" w:customStyle="1" w:styleId="BalloonTextChar">
    <w:name w:val="Balloon Text Char"/>
    <w:link w:val="BalloonText"/>
    <w:uiPriority w:val="99"/>
    <w:semiHidden/>
    <w:rsid w:val="001C392F"/>
    <w:rPr>
      <w:rFonts w:ascii="Tahoma" w:hAnsi="Tahoma" w:cs="Tahoma"/>
      <w:szCs w:val="16"/>
    </w:rPr>
  </w:style>
  <w:style w:type="paragraph" w:styleId="PlainText">
    <w:name w:val="Plain Text"/>
    <w:basedOn w:val="Normal"/>
    <w:link w:val="PlainTextChar"/>
    <w:uiPriority w:val="99"/>
    <w:unhideWhenUsed/>
    <w:rsid w:val="00AE7F8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E7F87"/>
    <w:rPr>
      <w:rFonts w:ascii="Consolas" w:eastAsiaTheme="minorHAnsi" w:hAnsi="Consolas" w:cs="Consolas"/>
      <w:sz w:val="21"/>
      <w:szCs w:val="21"/>
    </w:rPr>
  </w:style>
  <w:style w:type="paragraph" w:styleId="Revision">
    <w:name w:val="Revision"/>
    <w:hidden/>
    <w:uiPriority w:val="99"/>
    <w:semiHidden/>
    <w:rsid w:val="00895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92F"/>
  </w:style>
  <w:style w:type="paragraph" w:styleId="Heading1">
    <w:name w:val="heading 1"/>
    <w:basedOn w:val="Normal"/>
    <w:next w:val="Normal"/>
    <w:qFormat/>
    <w:rsid w:val="005A6E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A6EAA"/>
    <w:pPr>
      <w:keepNext/>
      <w:keepLines/>
      <w:jc w:val="center"/>
      <w:outlineLvl w:val="1"/>
    </w:pPr>
    <w:rPr>
      <w:rFonts w:ascii="Arial Black" w:hAnsi="Arial Black"/>
      <w:sz w:val="36"/>
    </w:rPr>
  </w:style>
  <w:style w:type="paragraph" w:styleId="Heading3">
    <w:name w:val="heading 3"/>
    <w:basedOn w:val="Normal"/>
    <w:next w:val="Normal"/>
    <w:link w:val="Heading3Char"/>
    <w:qFormat/>
    <w:rsid w:val="005A6EA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5A6EAA"/>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5A6EAA"/>
    <w:pPr>
      <w:spacing w:after="100"/>
      <w:ind w:left="720" w:hanging="720"/>
    </w:pPr>
  </w:style>
  <w:style w:type="paragraph" w:styleId="Header">
    <w:name w:val="header"/>
    <w:basedOn w:val="Normal"/>
    <w:link w:val="HeaderChar"/>
    <w:rsid w:val="005A6EAA"/>
    <w:pPr>
      <w:tabs>
        <w:tab w:val="center" w:pos="4320"/>
        <w:tab w:val="right" w:pos="8640"/>
      </w:tabs>
    </w:pPr>
  </w:style>
  <w:style w:type="paragraph" w:styleId="Footer">
    <w:name w:val="footer"/>
    <w:basedOn w:val="Normal"/>
    <w:link w:val="FooterChar"/>
    <w:rsid w:val="005A6EAA"/>
    <w:pPr>
      <w:tabs>
        <w:tab w:val="center" w:pos="4320"/>
        <w:tab w:val="right" w:pos="8640"/>
      </w:tabs>
    </w:pPr>
  </w:style>
  <w:style w:type="character" w:styleId="PageNumber">
    <w:name w:val="page number"/>
    <w:basedOn w:val="DefaultParagraphFont"/>
    <w:rsid w:val="005A6EAA"/>
  </w:style>
  <w:style w:type="character" w:styleId="CommentReference">
    <w:name w:val="annotation reference"/>
    <w:semiHidden/>
    <w:rsid w:val="005A6EAA"/>
    <w:rPr>
      <w:sz w:val="16"/>
    </w:rPr>
  </w:style>
  <w:style w:type="paragraph" w:customStyle="1" w:styleId="Response">
    <w:name w:val="Response"/>
    <w:basedOn w:val="Normal"/>
    <w:rsid w:val="005A6EAA"/>
    <w:pPr>
      <w:tabs>
        <w:tab w:val="left" w:pos="1080"/>
        <w:tab w:val="left" w:pos="3600"/>
        <w:tab w:val="left" w:pos="4320"/>
      </w:tabs>
      <w:spacing w:line="360" w:lineRule="auto"/>
    </w:pPr>
  </w:style>
  <w:style w:type="paragraph" w:customStyle="1" w:styleId="Inteviewer">
    <w:name w:val="Inteviewer"/>
    <w:basedOn w:val="Normal"/>
    <w:rsid w:val="005A6EAA"/>
    <w:rPr>
      <w:rFonts w:ascii="Arial Narrow" w:hAnsi="Arial Narrow"/>
      <w:b/>
    </w:rPr>
  </w:style>
  <w:style w:type="paragraph" w:customStyle="1" w:styleId="Style1">
    <w:name w:val="Style1"/>
    <w:basedOn w:val="Q1"/>
    <w:rsid w:val="005A6EAA"/>
    <w:pPr>
      <w:ind w:left="0" w:firstLine="0"/>
    </w:pPr>
  </w:style>
  <w:style w:type="paragraph" w:customStyle="1" w:styleId="Question">
    <w:name w:val="Question"/>
    <w:basedOn w:val="Q1"/>
    <w:rsid w:val="005A6EAA"/>
  </w:style>
  <w:style w:type="paragraph" w:styleId="CommentText">
    <w:name w:val="annotation text"/>
    <w:basedOn w:val="Normal"/>
    <w:link w:val="CommentTextChar"/>
    <w:semiHidden/>
    <w:rsid w:val="005A6EAA"/>
  </w:style>
  <w:style w:type="paragraph" w:styleId="FootnoteText">
    <w:name w:val="footnote text"/>
    <w:basedOn w:val="Normal"/>
    <w:semiHidden/>
    <w:rsid w:val="005A6EAA"/>
  </w:style>
  <w:style w:type="character" w:styleId="FootnoteReference">
    <w:name w:val="footnote reference"/>
    <w:semiHidden/>
    <w:rsid w:val="005A6EAA"/>
    <w:rPr>
      <w:vertAlign w:val="superscript"/>
    </w:rPr>
  </w:style>
  <w:style w:type="paragraph" w:styleId="BodyText2">
    <w:name w:val="Body Text 2"/>
    <w:basedOn w:val="Normal"/>
    <w:rsid w:val="005A6EAA"/>
    <w:pPr>
      <w:ind w:left="720" w:hanging="360"/>
    </w:pPr>
  </w:style>
  <w:style w:type="paragraph" w:styleId="DocumentMap">
    <w:name w:val="Document Map"/>
    <w:basedOn w:val="Normal"/>
    <w:semiHidden/>
    <w:rsid w:val="005A6EAA"/>
    <w:pPr>
      <w:shd w:val="clear" w:color="auto" w:fill="000080"/>
    </w:pPr>
    <w:rPr>
      <w:rFonts w:ascii="Tahoma" w:hAnsi="Tahoma"/>
    </w:rPr>
  </w:style>
  <w:style w:type="paragraph" w:styleId="BodyTextIndent2">
    <w:name w:val="Body Text Indent 2"/>
    <w:basedOn w:val="Normal"/>
    <w:rsid w:val="005A6EAA"/>
    <w:pPr>
      <w:tabs>
        <w:tab w:val="left" w:pos="720"/>
        <w:tab w:val="left" w:pos="9576"/>
      </w:tabs>
      <w:ind w:left="720" w:hanging="720"/>
    </w:pPr>
    <w:rPr>
      <w:rFonts w:ascii="Arial" w:hAnsi="Arial"/>
    </w:rPr>
  </w:style>
  <w:style w:type="paragraph" w:styleId="BodyText">
    <w:name w:val="Body Text"/>
    <w:basedOn w:val="Normal"/>
    <w:link w:val="BodyTextChar"/>
    <w:rsid w:val="005A6EAA"/>
    <w:rPr>
      <w:color w:val="FF0000"/>
    </w:rPr>
  </w:style>
  <w:style w:type="paragraph" w:styleId="BodyText3">
    <w:name w:val="Body Text 3"/>
    <w:basedOn w:val="Normal"/>
    <w:rsid w:val="005A6EAA"/>
    <w:pPr>
      <w:tabs>
        <w:tab w:val="left" w:pos="2160"/>
        <w:tab w:val="left" w:pos="2880"/>
        <w:tab w:val="left" w:pos="3600"/>
      </w:tabs>
    </w:pPr>
    <w:rPr>
      <w:rFonts w:ascii="Arial" w:hAnsi="Arial"/>
      <w:bCs/>
      <w:i/>
      <w:iCs/>
    </w:rPr>
  </w:style>
  <w:style w:type="character" w:styleId="Hyperlink">
    <w:name w:val="Hyperlink"/>
    <w:rsid w:val="005A6EAA"/>
    <w:rPr>
      <w:color w:val="0000FF"/>
      <w:u w:val="single"/>
    </w:rPr>
  </w:style>
  <w:style w:type="character" w:styleId="FollowedHyperlink">
    <w:name w:val="FollowedHyperlink"/>
    <w:rsid w:val="005A6EAA"/>
    <w:rPr>
      <w:color w:val="800080"/>
      <w:u w:val="single"/>
    </w:rPr>
  </w:style>
  <w:style w:type="paragraph" w:styleId="Title">
    <w:name w:val="Title"/>
    <w:basedOn w:val="Normal"/>
    <w:link w:val="TitleChar"/>
    <w:qFormat/>
    <w:rsid w:val="005A6EAA"/>
    <w:pPr>
      <w:jc w:val="center"/>
    </w:pPr>
    <w:rPr>
      <w:rFonts w:ascii="Arial Black" w:hAnsi="Arial Black"/>
      <w:b/>
      <w:sz w:val="28"/>
    </w:rPr>
  </w:style>
  <w:style w:type="paragraph" w:styleId="CommentSubject">
    <w:name w:val="annotation subject"/>
    <w:basedOn w:val="CommentText"/>
    <w:next w:val="CommentText"/>
    <w:semiHidden/>
    <w:rsid w:val="005A6EAA"/>
    <w:rPr>
      <w:b/>
      <w:bCs/>
    </w:rPr>
  </w:style>
  <w:style w:type="paragraph" w:styleId="BalloonText">
    <w:name w:val="Balloon Text"/>
    <w:basedOn w:val="Normal"/>
    <w:link w:val="BalloonTextChar"/>
    <w:autoRedefine/>
    <w:uiPriority w:val="99"/>
    <w:semiHidden/>
    <w:rsid w:val="001C392F"/>
    <w:rPr>
      <w:rFonts w:ascii="Tahoma" w:hAnsi="Tahoma" w:cs="Tahoma"/>
      <w:szCs w:val="16"/>
    </w:rPr>
  </w:style>
  <w:style w:type="paragraph" w:styleId="ListParagraph">
    <w:name w:val="List Paragraph"/>
    <w:basedOn w:val="Normal"/>
    <w:uiPriority w:val="34"/>
    <w:qFormat/>
    <w:rsid w:val="00D41588"/>
    <w:pPr>
      <w:ind w:left="720"/>
      <w:contextualSpacing/>
    </w:pPr>
    <w:rPr>
      <w:sz w:val="24"/>
      <w:szCs w:val="24"/>
    </w:rPr>
  </w:style>
  <w:style w:type="table" w:styleId="TableGrid">
    <w:name w:val="Table Grid"/>
    <w:basedOn w:val="TableNormal"/>
    <w:rsid w:val="0062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0B4D"/>
    <w:pPr>
      <w:spacing w:before="100" w:beforeAutospacing="1" w:after="100" w:afterAutospacing="1"/>
    </w:pPr>
    <w:rPr>
      <w:rFonts w:eastAsia="Calibri"/>
      <w:sz w:val="24"/>
      <w:szCs w:val="24"/>
    </w:rPr>
  </w:style>
  <w:style w:type="character" w:customStyle="1" w:styleId="Heading2Char">
    <w:name w:val="Heading 2 Char"/>
    <w:link w:val="Heading2"/>
    <w:rsid w:val="00560B1C"/>
    <w:rPr>
      <w:rFonts w:ascii="Arial Black" w:hAnsi="Arial Black"/>
      <w:sz w:val="36"/>
    </w:rPr>
  </w:style>
  <w:style w:type="character" w:customStyle="1" w:styleId="Heading3Char">
    <w:name w:val="Heading 3 Char"/>
    <w:link w:val="Heading3"/>
    <w:rsid w:val="00560B1C"/>
    <w:rPr>
      <w:rFonts w:ascii="Arial Black" w:hAnsi="Arial Black"/>
    </w:rPr>
  </w:style>
  <w:style w:type="character" w:customStyle="1" w:styleId="HeaderChar">
    <w:name w:val="Header Char"/>
    <w:basedOn w:val="DefaultParagraphFont"/>
    <w:link w:val="Header"/>
    <w:rsid w:val="00560B1C"/>
  </w:style>
  <w:style w:type="character" w:customStyle="1" w:styleId="FooterChar">
    <w:name w:val="Footer Char"/>
    <w:basedOn w:val="DefaultParagraphFont"/>
    <w:link w:val="Footer"/>
    <w:rsid w:val="00560B1C"/>
  </w:style>
  <w:style w:type="character" w:customStyle="1" w:styleId="CommentTextChar">
    <w:name w:val="Comment Text Char"/>
    <w:basedOn w:val="DefaultParagraphFont"/>
    <w:link w:val="CommentText"/>
    <w:semiHidden/>
    <w:rsid w:val="00560B1C"/>
  </w:style>
  <w:style w:type="character" w:customStyle="1" w:styleId="BodyTextChar">
    <w:name w:val="Body Text Char"/>
    <w:link w:val="BodyText"/>
    <w:rsid w:val="00560B1C"/>
    <w:rPr>
      <w:color w:val="FF0000"/>
    </w:rPr>
  </w:style>
  <w:style w:type="character" w:customStyle="1" w:styleId="TitleChar">
    <w:name w:val="Title Char"/>
    <w:link w:val="Title"/>
    <w:rsid w:val="00560B1C"/>
    <w:rPr>
      <w:rFonts w:ascii="Arial Black" w:hAnsi="Arial Black"/>
      <w:b/>
      <w:sz w:val="28"/>
    </w:rPr>
  </w:style>
  <w:style w:type="character" w:customStyle="1" w:styleId="BalloonTextChar">
    <w:name w:val="Balloon Text Char"/>
    <w:link w:val="BalloonText"/>
    <w:uiPriority w:val="99"/>
    <w:semiHidden/>
    <w:rsid w:val="001C392F"/>
    <w:rPr>
      <w:rFonts w:ascii="Tahoma" w:hAnsi="Tahoma" w:cs="Tahoma"/>
      <w:szCs w:val="16"/>
    </w:rPr>
  </w:style>
  <w:style w:type="paragraph" w:styleId="PlainText">
    <w:name w:val="Plain Text"/>
    <w:basedOn w:val="Normal"/>
    <w:link w:val="PlainTextChar"/>
    <w:uiPriority w:val="99"/>
    <w:unhideWhenUsed/>
    <w:rsid w:val="00AE7F8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E7F87"/>
    <w:rPr>
      <w:rFonts w:ascii="Consolas" w:eastAsiaTheme="minorHAnsi" w:hAnsi="Consolas" w:cs="Consolas"/>
      <w:sz w:val="21"/>
      <w:szCs w:val="21"/>
    </w:rPr>
  </w:style>
  <w:style w:type="paragraph" w:styleId="Revision">
    <w:name w:val="Revision"/>
    <w:hidden/>
    <w:uiPriority w:val="99"/>
    <w:semiHidden/>
    <w:rsid w:val="0089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6662">
      <w:bodyDiv w:val="1"/>
      <w:marLeft w:val="0"/>
      <w:marRight w:val="0"/>
      <w:marTop w:val="0"/>
      <w:marBottom w:val="0"/>
      <w:divBdr>
        <w:top w:val="none" w:sz="0" w:space="0" w:color="auto"/>
        <w:left w:val="none" w:sz="0" w:space="0" w:color="auto"/>
        <w:bottom w:val="none" w:sz="0" w:space="0" w:color="auto"/>
        <w:right w:val="none" w:sz="0" w:space="0" w:color="auto"/>
      </w:divBdr>
    </w:div>
    <w:div w:id="131949137">
      <w:bodyDiv w:val="1"/>
      <w:marLeft w:val="0"/>
      <w:marRight w:val="0"/>
      <w:marTop w:val="0"/>
      <w:marBottom w:val="0"/>
      <w:divBdr>
        <w:top w:val="none" w:sz="0" w:space="0" w:color="auto"/>
        <w:left w:val="none" w:sz="0" w:space="0" w:color="auto"/>
        <w:bottom w:val="none" w:sz="0" w:space="0" w:color="auto"/>
        <w:right w:val="none" w:sz="0" w:space="0" w:color="auto"/>
      </w:divBdr>
    </w:div>
    <w:div w:id="1339387997">
      <w:bodyDiv w:val="1"/>
      <w:marLeft w:val="0"/>
      <w:marRight w:val="0"/>
      <w:marTop w:val="0"/>
      <w:marBottom w:val="0"/>
      <w:divBdr>
        <w:top w:val="none" w:sz="0" w:space="0" w:color="auto"/>
        <w:left w:val="none" w:sz="0" w:space="0" w:color="auto"/>
        <w:bottom w:val="none" w:sz="0" w:space="0" w:color="auto"/>
        <w:right w:val="none" w:sz="0" w:space="0" w:color="auto"/>
      </w:divBdr>
    </w:div>
    <w:div w:id="1472167905">
      <w:bodyDiv w:val="1"/>
      <w:marLeft w:val="0"/>
      <w:marRight w:val="0"/>
      <w:marTop w:val="0"/>
      <w:marBottom w:val="0"/>
      <w:divBdr>
        <w:top w:val="none" w:sz="0" w:space="0" w:color="auto"/>
        <w:left w:val="none" w:sz="0" w:space="0" w:color="auto"/>
        <w:bottom w:val="none" w:sz="0" w:space="0" w:color="auto"/>
        <w:right w:val="none" w:sz="0" w:space="0" w:color="auto"/>
      </w:divBdr>
    </w:div>
    <w:div w:id="1785728024">
      <w:bodyDiv w:val="1"/>
      <w:marLeft w:val="0"/>
      <w:marRight w:val="0"/>
      <w:marTop w:val="0"/>
      <w:marBottom w:val="0"/>
      <w:divBdr>
        <w:top w:val="none" w:sz="0" w:space="0" w:color="auto"/>
        <w:left w:val="none" w:sz="0" w:space="0" w:color="auto"/>
        <w:bottom w:val="none" w:sz="0" w:space="0" w:color="auto"/>
        <w:right w:val="none" w:sz="0" w:space="0" w:color="auto"/>
      </w:divBdr>
    </w:div>
    <w:div w:id="1872453030">
      <w:bodyDiv w:val="1"/>
      <w:marLeft w:val="0"/>
      <w:marRight w:val="0"/>
      <w:marTop w:val="0"/>
      <w:marBottom w:val="0"/>
      <w:divBdr>
        <w:top w:val="none" w:sz="0" w:space="0" w:color="auto"/>
        <w:left w:val="none" w:sz="0" w:space="0" w:color="auto"/>
        <w:bottom w:val="none" w:sz="0" w:space="0" w:color="auto"/>
        <w:right w:val="none" w:sz="0" w:space="0" w:color="auto"/>
      </w:divBdr>
    </w:div>
    <w:div w:id="21096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656D-45F5-48EC-BC94-AF3A72025563}">
  <ds:schemaRefs>
    <ds:schemaRef ds:uri="http://schemas.openxmlformats.org/officeDocument/2006/bibliography"/>
  </ds:schemaRefs>
</ds:datastoreItem>
</file>

<file path=customXml/itemProps2.xml><?xml version="1.0" encoding="utf-8"?>
<ds:datastoreItem xmlns:ds="http://schemas.openxmlformats.org/officeDocument/2006/customXml" ds:itemID="{3C5039E7-B925-4E28-A188-E9BBC8F2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2039</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2014-05-13T23:52:00Z</dcterms:created>
  <dcterms:modified xsi:type="dcterms:W3CDTF">2014-05-19T12:39:00Z</dcterms:modified>
</cp:coreProperties>
</file>