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C0" w:rsidRPr="00E81D0D" w:rsidRDefault="00D46319" w:rsidP="00C213E7">
      <w:pPr>
        <w:spacing w:line="480" w:lineRule="auto"/>
        <w:ind w:left="2880" w:hanging="2880"/>
        <w:rPr>
          <w:rFonts w:ascii="Times New Roman"/>
          <w:b/>
          <w:caps/>
        </w:rPr>
      </w:pPr>
      <w:r w:rsidRPr="00E81D0D">
        <w:rPr>
          <w:rFonts w:ascii="Times New Roman"/>
          <w:b/>
        </w:rPr>
        <w:t>U.S. DEPARTMENT OF LABOR</w:t>
      </w:r>
    </w:p>
    <w:p w:rsidR="004B1833" w:rsidRPr="00E81D0D" w:rsidRDefault="004B1833" w:rsidP="00C213E7">
      <w:pPr>
        <w:spacing w:line="480" w:lineRule="auto"/>
        <w:ind w:left="2880" w:hanging="2880"/>
        <w:rPr>
          <w:rFonts w:ascii="Times New Roman"/>
          <w:b/>
        </w:rPr>
      </w:pPr>
      <w:r w:rsidRPr="00E81D0D">
        <w:rPr>
          <w:rFonts w:ascii="Times New Roman"/>
          <w:b/>
        </w:rPr>
        <w:t>Veterans’ Employment and Training Service</w:t>
      </w:r>
      <w:r w:rsidR="00562373" w:rsidRPr="00E81D0D">
        <w:rPr>
          <w:rFonts w:ascii="Times New Roman"/>
          <w:b/>
        </w:rPr>
        <w:t xml:space="preserve"> (VETS)</w:t>
      </w:r>
    </w:p>
    <w:p w:rsidR="00970381" w:rsidRPr="00E81D0D" w:rsidRDefault="00970381" w:rsidP="00C213E7">
      <w:pPr>
        <w:spacing w:line="480" w:lineRule="auto"/>
        <w:rPr>
          <w:rFonts w:ascii="Times New Roman"/>
          <w:b/>
        </w:rPr>
      </w:pPr>
      <w:r w:rsidRPr="00E81D0D">
        <w:rPr>
          <w:rFonts w:ascii="Times New Roman"/>
          <w:b/>
        </w:rPr>
        <w:t>Notice of Availability of Funds and Solicitation</w:t>
      </w:r>
      <w:r w:rsidR="00E029DB" w:rsidRPr="00E81D0D">
        <w:rPr>
          <w:rFonts w:ascii="Times New Roman"/>
          <w:b/>
        </w:rPr>
        <w:t xml:space="preserve"> </w:t>
      </w:r>
      <w:r w:rsidRPr="00E81D0D">
        <w:rPr>
          <w:rFonts w:ascii="Times New Roman"/>
          <w:b/>
        </w:rPr>
        <w:t>for Grant Application fo</w:t>
      </w:r>
      <w:r w:rsidR="00F34766" w:rsidRPr="00E81D0D">
        <w:rPr>
          <w:rFonts w:ascii="Times New Roman"/>
          <w:b/>
        </w:rPr>
        <w:t>r</w:t>
      </w:r>
      <w:r w:rsidRPr="00E81D0D">
        <w:rPr>
          <w:rFonts w:ascii="Times New Roman"/>
          <w:b/>
        </w:rPr>
        <w:t xml:space="preserve"> Urban </w:t>
      </w:r>
      <w:r w:rsidR="00E029DB" w:rsidRPr="00E81D0D">
        <w:rPr>
          <w:rFonts w:ascii="Times New Roman"/>
          <w:b/>
        </w:rPr>
        <w:t xml:space="preserve">and Non-Urban Homeless Veterans’ Reintegration </w:t>
      </w:r>
      <w:r w:rsidRPr="00E81D0D">
        <w:rPr>
          <w:rFonts w:ascii="Times New Roman"/>
          <w:b/>
        </w:rPr>
        <w:t xml:space="preserve">Program </w:t>
      </w:r>
      <w:r w:rsidR="00E029DB" w:rsidRPr="00E81D0D">
        <w:rPr>
          <w:rFonts w:ascii="Times New Roman"/>
          <w:b/>
        </w:rPr>
        <w:t xml:space="preserve">(HVRP) for Program </w:t>
      </w:r>
      <w:r w:rsidRPr="00E81D0D">
        <w:rPr>
          <w:rFonts w:ascii="Times New Roman"/>
          <w:b/>
        </w:rPr>
        <w:t xml:space="preserve">Year (PY) </w:t>
      </w:r>
      <w:r w:rsidR="00260770" w:rsidRPr="00E81D0D">
        <w:rPr>
          <w:rFonts w:ascii="Times New Roman"/>
          <w:b/>
        </w:rPr>
        <w:t>201</w:t>
      </w:r>
      <w:r w:rsidR="00890F81" w:rsidRPr="00E81D0D">
        <w:rPr>
          <w:rFonts w:ascii="Times New Roman"/>
          <w:b/>
        </w:rPr>
        <w:t>5</w:t>
      </w:r>
      <w:r w:rsidRPr="00E81D0D">
        <w:rPr>
          <w:rFonts w:ascii="Times New Roman"/>
          <w:b/>
        </w:rPr>
        <w:t xml:space="preserve">, July 1, </w:t>
      </w:r>
      <w:r w:rsidR="00260770" w:rsidRPr="00E81D0D">
        <w:rPr>
          <w:rFonts w:ascii="Times New Roman"/>
          <w:b/>
        </w:rPr>
        <w:t>201</w:t>
      </w:r>
      <w:r w:rsidR="00890F81" w:rsidRPr="00E81D0D">
        <w:rPr>
          <w:rFonts w:ascii="Times New Roman"/>
          <w:b/>
        </w:rPr>
        <w:t>5</w:t>
      </w:r>
      <w:r w:rsidRPr="00E81D0D">
        <w:rPr>
          <w:rFonts w:ascii="Times New Roman"/>
          <w:b/>
        </w:rPr>
        <w:t xml:space="preserve"> through June 30, </w:t>
      </w:r>
      <w:r w:rsidR="00260770" w:rsidRPr="00E81D0D">
        <w:rPr>
          <w:rFonts w:ascii="Times New Roman"/>
          <w:b/>
        </w:rPr>
        <w:t>201</w:t>
      </w:r>
      <w:r w:rsidR="00890F81" w:rsidRPr="00E81D0D">
        <w:rPr>
          <w:rFonts w:ascii="Times New Roman"/>
          <w:b/>
        </w:rPr>
        <w:t>6</w:t>
      </w:r>
      <w:r w:rsidRPr="00E81D0D">
        <w:rPr>
          <w:rFonts w:ascii="Times New Roman"/>
          <w:b/>
        </w:rPr>
        <w:t>.</w:t>
      </w:r>
      <w:bookmarkStart w:id="0" w:name="_GoBack"/>
      <w:bookmarkEnd w:id="0"/>
    </w:p>
    <w:p w:rsidR="004B1833" w:rsidRPr="00E81D0D" w:rsidRDefault="00970381" w:rsidP="00C213E7">
      <w:pPr>
        <w:spacing w:line="480" w:lineRule="auto"/>
        <w:ind w:left="3600" w:hanging="3600"/>
        <w:rPr>
          <w:rFonts w:ascii="Times New Roman"/>
        </w:rPr>
      </w:pPr>
      <w:r w:rsidRPr="00E81D0D">
        <w:rPr>
          <w:rFonts w:ascii="Times New Roman"/>
          <w:b/>
        </w:rPr>
        <w:t>Announcement Type:</w:t>
      </w:r>
      <w:r w:rsidR="00D70DD6" w:rsidRPr="00E81D0D">
        <w:rPr>
          <w:rFonts w:ascii="Times New Roman"/>
          <w:b/>
        </w:rPr>
        <w:t xml:space="preserve"> </w:t>
      </w:r>
      <w:r w:rsidR="004B1833" w:rsidRPr="00E81D0D">
        <w:rPr>
          <w:rFonts w:ascii="Times New Roman"/>
        </w:rPr>
        <w:t>Solicitation for Grant Applications (SGA</w:t>
      </w:r>
      <w:r w:rsidR="008F506D" w:rsidRPr="00E81D0D">
        <w:rPr>
          <w:rFonts w:ascii="Times New Roman"/>
        </w:rPr>
        <w:t>)</w:t>
      </w:r>
    </w:p>
    <w:p w:rsidR="004B1833" w:rsidRPr="00E81D0D" w:rsidRDefault="00970381" w:rsidP="00C213E7">
      <w:pPr>
        <w:spacing w:line="480" w:lineRule="auto"/>
        <w:ind w:left="2880" w:hanging="2880"/>
        <w:rPr>
          <w:rFonts w:ascii="Times New Roman"/>
        </w:rPr>
      </w:pPr>
      <w:r w:rsidRPr="00E81D0D">
        <w:rPr>
          <w:rFonts w:ascii="Times New Roman"/>
          <w:b/>
        </w:rPr>
        <w:t>Funding Opportunity Number:</w:t>
      </w:r>
      <w:r w:rsidR="00D70DD6" w:rsidRPr="00E81D0D">
        <w:rPr>
          <w:rFonts w:ascii="Times New Roman"/>
          <w:b/>
        </w:rPr>
        <w:t xml:space="preserve"> </w:t>
      </w:r>
      <w:r w:rsidR="00D34470" w:rsidRPr="00E81D0D">
        <w:rPr>
          <w:rFonts w:ascii="Times New Roman"/>
        </w:rPr>
        <w:t xml:space="preserve">SGA </w:t>
      </w:r>
      <w:r w:rsidR="00296BC5">
        <w:rPr>
          <w:rFonts w:ascii="Times New Roman"/>
        </w:rPr>
        <w:t>-VETS-15-01</w:t>
      </w:r>
      <w:r w:rsidR="004B1833" w:rsidRPr="00E81D0D">
        <w:rPr>
          <w:rFonts w:ascii="Times New Roman"/>
        </w:rPr>
        <w:t xml:space="preserve">/PY </w:t>
      </w:r>
      <w:r w:rsidR="00260770" w:rsidRPr="00E81D0D">
        <w:rPr>
          <w:rFonts w:ascii="Times New Roman"/>
        </w:rPr>
        <w:t>201</w:t>
      </w:r>
      <w:r w:rsidR="00890F81" w:rsidRPr="00E81D0D">
        <w:rPr>
          <w:rFonts w:ascii="Times New Roman"/>
        </w:rPr>
        <w:t>5</w:t>
      </w:r>
    </w:p>
    <w:p w:rsidR="004B1833" w:rsidRPr="00E81D0D" w:rsidRDefault="00970381" w:rsidP="00C213E7">
      <w:pPr>
        <w:spacing w:line="480" w:lineRule="auto"/>
        <w:ind w:left="3600" w:hanging="3600"/>
        <w:rPr>
          <w:rFonts w:ascii="Times New Roman"/>
          <w:bCs/>
        </w:rPr>
      </w:pPr>
      <w:r w:rsidRPr="00E81D0D">
        <w:rPr>
          <w:rFonts w:ascii="Times New Roman"/>
          <w:b/>
          <w:bCs/>
        </w:rPr>
        <w:t>Catalog of Federal Domestic Assistance (CFDA) Number:</w:t>
      </w:r>
      <w:r w:rsidRPr="00E81D0D">
        <w:rPr>
          <w:rFonts w:ascii="Times New Roman"/>
          <w:bCs/>
        </w:rPr>
        <w:t xml:space="preserve">  17.</w:t>
      </w:r>
      <w:r w:rsidR="00F96453" w:rsidRPr="00E81D0D">
        <w:rPr>
          <w:rFonts w:ascii="Times New Roman"/>
          <w:bCs/>
        </w:rPr>
        <w:t>805</w:t>
      </w:r>
    </w:p>
    <w:p w:rsidR="004B1833" w:rsidRPr="00E81D0D" w:rsidRDefault="00970381" w:rsidP="009D60F4">
      <w:pPr>
        <w:tabs>
          <w:tab w:val="left" w:pos="0"/>
          <w:tab w:val="left" w:pos="3060"/>
        </w:tabs>
        <w:spacing w:line="480" w:lineRule="auto"/>
        <w:rPr>
          <w:rFonts w:ascii="Times New Roman"/>
        </w:rPr>
      </w:pPr>
      <w:r w:rsidRPr="00E81D0D">
        <w:rPr>
          <w:rFonts w:ascii="Times New Roman"/>
          <w:b/>
          <w:bCs/>
        </w:rPr>
        <w:t>Key Dates</w:t>
      </w:r>
      <w:r w:rsidR="004B1833" w:rsidRPr="00E81D0D">
        <w:rPr>
          <w:rFonts w:ascii="Times New Roman"/>
          <w:bCs/>
        </w:rPr>
        <w:t>:</w:t>
      </w:r>
      <w:r w:rsidR="00D46319" w:rsidRPr="00E81D0D">
        <w:rPr>
          <w:rFonts w:ascii="Times New Roman"/>
          <w:bCs/>
        </w:rPr>
        <w:t xml:space="preserve">  </w:t>
      </w:r>
      <w:r w:rsidR="004B1833" w:rsidRPr="00E81D0D">
        <w:rPr>
          <w:rFonts w:ascii="Times New Roman"/>
        </w:rPr>
        <w:t xml:space="preserve">The closing date for receipt of the application </w:t>
      </w:r>
      <w:r w:rsidR="00D46319" w:rsidRPr="00E81D0D">
        <w:rPr>
          <w:rFonts w:ascii="Times New Roman"/>
        </w:rPr>
        <w:t xml:space="preserve">under this announcement is </w:t>
      </w:r>
      <w:r w:rsidR="004B1833" w:rsidRPr="00E81D0D">
        <w:rPr>
          <w:rFonts w:ascii="Times New Roman"/>
        </w:rPr>
        <w:t>30 days</w:t>
      </w:r>
      <w:r w:rsidR="00D46319" w:rsidRPr="00E81D0D">
        <w:rPr>
          <w:rFonts w:ascii="Times New Roman"/>
        </w:rPr>
        <w:t xml:space="preserve"> </w:t>
      </w:r>
      <w:r w:rsidR="004B1833" w:rsidRPr="00E81D0D">
        <w:rPr>
          <w:rFonts w:ascii="Times New Roman"/>
        </w:rPr>
        <w:t xml:space="preserve">from the date of publication </w:t>
      </w:r>
      <w:r w:rsidR="00D46319" w:rsidRPr="00E81D0D">
        <w:rPr>
          <w:rFonts w:ascii="Times New Roman"/>
        </w:rPr>
        <w:t>o</w:t>
      </w:r>
      <w:r w:rsidR="004B1833" w:rsidRPr="00E81D0D">
        <w:rPr>
          <w:rFonts w:ascii="Times New Roman"/>
        </w:rPr>
        <w:t xml:space="preserve">n </w:t>
      </w:r>
      <w:hyperlink r:id="rId9" w:history="1">
        <w:r w:rsidR="00410C23" w:rsidRPr="00E81D0D">
          <w:rPr>
            <w:rStyle w:val="Hyperlink"/>
            <w:rFonts w:ascii="Times New Roman"/>
          </w:rPr>
          <w:t>www.</w:t>
        </w:r>
        <w:r w:rsidR="007F0A58" w:rsidRPr="00E81D0D">
          <w:rPr>
            <w:rStyle w:val="Hyperlink"/>
            <w:rFonts w:ascii="Times New Roman"/>
          </w:rPr>
          <w:t>G</w:t>
        </w:r>
        <w:r w:rsidR="004B1833" w:rsidRPr="00E81D0D">
          <w:rPr>
            <w:rStyle w:val="Hyperlink"/>
            <w:rFonts w:ascii="Times New Roman"/>
          </w:rPr>
          <w:t>rants.gov</w:t>
        </w:r>
      </w:hyperlink>
      <w:r w:rsidRPr="00E81D0D">
        <w:rPr>
          <w:rFonts w:ascii="Times New Roman"/>
        </w:rPr>
        <w:t>.  Application must be received no later than 4:00 p</w:t>
      </w:r>
      <w:r w:rsidR="000441B1" w:rsidRPr="00E81D0D">
        <w:rPr>
          <w:rFonts w:ascii="Times New Roman"/>
        </w:rPr>
        <w:t>.m. Eastern Time.</w:t>
      </w:r>
    </w:p>
    <w:p w:rsidR="00D46319" w:rsidRPr="00E81D0D" w:rsidRDefault="00970381" w:rsidP="009D60F4">
      <w:pPr>
        <w:pStyle w:val="ListContinue"/>
        <w:tabs>
          <w:tab w:val="left" w:pos="0"/>
        </w:tabs>
        <w:spacing w:line="480" w:lineRule="auto"/>
        <w:ind w:left="0"/>
        <w:rPr>
          <w:rFonts w:ascii="Times New Roman"/>
          <w:bCs/>
        </w:rPr>
      </w:pPr>
      <w:r w:rsidRPr="00E81D0D">
        <w:rPr>
          <w:rFonts w:ascii="Times New Roman"/>
          <w:b/>
          <w:bCs/>
        </w:rPr>
        <w:t>Addresses:</w:t>
      </w:r>
      <w:r w:rsidR="00D46319" w:rsidRPr="00E81D0D">
        <w:rPr>
          <w:rFonts w:ascii="Times New Roman"/>
          <w:bCs/>
        </w:rPr>
        <w:t xml:space="preserve">  </w:t>
      </w:r>
      <w:r w:rsidR="004B1833" w:rsidRPr="00E81D0D">
        <w:rPr>
          <w:rFonts w:ascii="Times New Roman"/>
          <w:bCs/>
        </w:rPr>
        <w:t xml:space="preserve">Applicants </w:t>
      </w:r>
      <w:r w:rsidR="00353FAC" w:rsidRPr="00E81D0D">
        <w:rPr>
          <w:rFonts w:ascii="Times New Roman"/>
          <w:bCs/>
        </w:rPr>
        <w:t>may</w:t>
      </w:r>
      <w:r w:rsidR="004B1833" w:rsidRPr="00E81D0D">
        <w:rPr>
          <w:rFonts w:ascii="Times New Roman"/>
          <w:bCs/>
        </w:rPr>
        <w:t xml:space="preserve"> apply electronically at </w:t>
      </w:r>
      <w:hyperlink r:id="rId10" w:history="1">
        <w:r w:rsidR="00410C23" w:rsidRPr="00E81D0D">
          <w:rPr>
            <w:rStyle w:val="Hyperlink"/>
            <w:rFonts w:ascii="Times New Roman"/>
            <w:bCs/>
          </w:rPr>
          <w:t>www.Grants.gov</w:t>
        </w:r>
      </w:hyperlink>
      <w:r w:rsidR="004B1833" w:rsidRPr="00E81D0D">
        <w:rPr>
          <w:rFonts w:ascii="Times New Roman"/>
          <w:bCs/>
        </w:rPr>
        <w:t xml:space="preserve">. </w:t>
      </w:r>
      <w:r w:rsidR="00794846" w:rsidRPr="00E81D0D">
        <w:rPr>
          <w:rFonts w:ascii="Times New Roman"/>
          <w:bCs/>
        </w:rPr>
        <w:t xml:space="preserve"> </w:t>
      </w:r>
      <w:r w:rsidR="004B1833" w:rsidRPr="00E81D0D">
        <w:rPr>
          <w:rFonts w:ascii="Times New Roman"/>
          <w:bCs/>
        </w:rPr>
        <w:t xml:space="preserve">Instructions for </w:t>
      </w:r>
      <w:r w:rsidR="00E9401F" w:rsidRPr="00E81D0D">
        <w:rPr>
          <w:rFonts w:ascii="Times New Roman"/>
          <w:bCs/>
        </w:rPr>
        <w:t>electronic applications are in s</w:t>
      </w:r>
      <w:r w:rsidR="004B1833" w:rsidRPr="00E81D0D">
        <w:rPr>
          <w:rFonts w:ascii="Times New Roman"/>
          <w:bCs/>
        </w:rPr>
        <w:t xml:space="preserve">ection IV. </w:t>
      </w:r>
      <w:r w:rsidR="006A7882" w:rsidRPr="00E81D0D">
        <w:rPr>
          <w:rFonts w:ascii="Times New Roman"/>
          <w:bCs/>
        </w:rPr>
        <w:t>A</w:t>
      </w:r>
      <w:r w:rsidR="004B1833" w:rsidRPr="00E81D0D">
        <w:rPr>
          <w:rFonts w:ascii="Times New Roman"/>
          <w:bCs/>
        </w:rPr>
        <w:t xml:space="preserve">. of this </w:t>
      </w:r>
      <w:r w:rsidR="00E902C0" w:rsidRPr="00E81D0D">
        <w:rPr>
          <w:rFonts w:ascii="Times New Roman"/>
          <w:bCs/>
        </w:rPr>
        <w:t>SGA</w:t>
      </w:r>
      <w:r w:rsidR="004B1833" w:rsidRPr="00E81D0D">
        <w:rPr>
          <w:rFonts w:ascii="Times New Roman"/>
          <w:bCs/>
        </w:rPr>
        <w:t xml:space="preserve">.  </w:t>
      </w:r>
    </w:p>
    <w:p w:rsidR="009D0900" w:rsidRDefault="009D0900" w:rsidP="009D60F4">
      <w:pPr>
        <w:pStyle w:val="ListContinue"/>
        <w:tabs>
          <w:tab w:val="left" w:pos="0"/>
        </w:tabs>
        <w:spacing w:line="480" w:lineRule="auto"/>
        <w:ind w:left="0"/>
        <w:rPr>
          <w:rFonts w:ascii="Times New Roman"/>
          <w:bCs/>
        </w:rPr>
      </w:pPr>
    </w:p>
    <w:p w:rsidR="00D46319" w:rsidRPr="00E81D0D" w:rsidRDefault="00D46319" w:rsidP="009D60F4">
      <w:pPr>
        <w:pStyle w:val="ListContinue"/>
        <w:tabs>
          <w:tab w:val="left" w:pos="0"/>
        </w:tabs>
        <w:spacing w:line="480" w:lineRule="auto"/>
        <w:ind w:left="0"/>
        <w:rPr>
          <w:rFonts w:ascii="Times New Roman"/>
          <w:bCs/>
        </w:rPr>
      </w:pPr>
      <w:r w:rsidRPr="00E81D0D">
        <w:rPr>
          <w:rFonts w:ascii="Times New Roman"/>
          <w:bCs/>
        </w:rPr>
        <w:t>Mailed applications must be addressed to:</w:t>
      </w:r>
    </w:p>
    <w:p w:rsidR="0035204C" w:rsidRPr="00E81D0D" w:rsidRDefault="00D46319" w:rsidP="009D60F4">
      <w:pPr>
        <w:pStyle w:val="ListContinue"/>
        <w:tabs>
          <w:tab w:val="left" w:pos="0"/>
        </w:tabs>
        <w:spacing w:line="480" w:lineRule="auto"/>
        <w:ind w:left="0"/>
        <w:rPr>
          <w:rFonts w:ascii="Times New Roman"/>
        </w:rPr>
      </w:pPr>
      <w:r w:rsidRPr="00E81D0D">
        <w:rPr>
          <w:rFonts w:ascii="Times New Roman"/>
          <w:bCs/>
        </w:rPr>
        <w:t xml:space="preserve">The </w:t>
      </w:r>
      <w:r w:rsidR="00FA7713" w:rsidRPr="00E81D0D">
        <w:rPr>
          <w:rFonts w:ascii="Times New Roman"/>
        </w:rPr>
        <w:t>U</w:t>
      </w:r>
      <w:r w:rsidR="004D0D96" w:rsidRPr="00E81D0D">
        <w:rPr>
          <w:rFonts w:ascii="Times New Roman"/>
        </w:rPr>
        <w:t>.</w:t>
      </w:r>
      <w:r w:rsidR="00FA7713" w:rsidRPr="00E81D0D">
        <w:rPr>
          <w:rFonts w:ascii="Times New Roman"/>
        </w:rPr>
        <w:t>S</w:t>
      </w:r>
      <w:r w:rsidR="004D0D96" w:rsidRPr="00E81D0D">
        <w:rPr>
          <w:rFonts w:ascii="Times New Roman"/>
        </w:rPr>
        <w:t>.</w:t>
      </w:r>
      <w:r w:rsidR="00C213E7" w:rsidRPr="00E81D0D">
        <w:rPr>
          <w:rFonts w:ascii="Times New Roman"/>
        </w:rPr>
        <w:t xml:space="preserve"> </w:t>
      </w:r>
      <w:r w:rsidR="0035204C" w:rsidRPr="00E81D0D">
        <w:rPr>
          <w:rFonts w:ascii="Times New Roman"/>
        </w:rPr>
        <w:t>Department of Labor</w:t>
      </w:r>
      <w:r w:rsidRPr="00E81D0D">
        <w:rPr>
          <w:rFonts w:ascii="Times New Roman"/>
        </w:rPr>
        <w:t xml:space="preserve">, </w:t>
      </w:r>
      <w:r w:rsidR="0035204C" w:rsidRPr="00E81D0D">
        <w:rPr>
          <w:rFonts w:ascii="Times New Roman"/>
        </w:rPr>
        <w:t>Procurement Services Center</w:t>
      </w:r>
    </w:p>
    <w:p w:rsidR="00D46319" w:rsidRPr="00E81D0D" w:rsidRDefault="0035204C" w:rsidP="009D60F4">
      <w:pPr>
        <w:spacing w:line="480" w:lineRule="auto"/>
        <w:rPr>
          <w:rFonts w:ascii="Times New Roman"/>
        </w:rPr>
      </w:pPr>
      <w:r w:rsidRPr="00E81D0D">
        <w:rPr>
          <w:rFonts w:ascii="Times New Roman"/>
        </w:rPr>
        <w:t>Attention: Cassandra Mitchell,</w:t>
      </w:r>
      <w:r w:rsidR="00D46319" w:rsidRPr="00E81D0D">
        <w:rPr>
          <w:rFonts w:ascii="Times New Roman"/>
        </w:rPr>
        <w:t xml:space="preserve"> Grant Officer</w:t>
      </w:r>
    </w:p>
    <w:p w:rsidR="0035204C" w:rsidRPr="00E81D0D" w:rsidRDefault="0035204C" w:rsidP="009D60F4">
      <w:pPr>
        <w:spacing w:line="480" w:lineRule="auto"/>
        <w:rPr>
          <w:rFonts w:ascii="Times New Roman"/>
        </w:rPr>
      </w:pPr>
      <w:r w:rsidRPr="00E81D0D">
        <w:rPr>
          <w:rFonts w:ascii="Times New Roman"/>
        </w:rPr>
        <w:t xml:space="preserve"> Reference </w:t>
      </w:r>
      <w:r w:rsidR="00890F81" w:rsidRPr="00E81D0D">
        <w:rPr>
          <w:rFonts w:ascii="Times New Roman"/>
        </w:rPr>
        <w:t xml:space="preserve">SGA </w:t>
      </w:r>
      <w:r w:rsidR="00296BC5">
        <w:rPr>
          <w:rFonts w:ascii="Times New Roman"/>
        </w:rPr>
        <w:t>–VETS-15-01</w:t>
      </w:r>
    </w:p>
    <w:p w:rsidR="0035204C" w:rsidRPr="00E81D0D" w:rsidRDefault="0035204C" w:rsidP="009D60F4">
      <w:pPr>
        <w:spacing w:line="480" w:lineRule="auto"/>
        <w:rPr>
          <w:rFonts w:ascii="Times New Roman"/>
        </w:rPr>
      </w:pPr>
      <w:r w:rsidRPr="00E81D0D">
        <w:rPr>
          <w:rFonts w:ascii="Times New Roman"/>
        </w:rPr>
        <w:t>200 Constitution Avenue</w:t>
      </w:r>
      <w:r w:rsidR="00D46319" w:rsidRPr="00E81D0D">
        <w:rPr>
          <w:rFonts w:ascii="Times New Roman"/>
        </w:rPr>
        <w:t>,</w:t>
      </w:r>
      <w:r w:rsidRPr="00E81D0D">
        <w:rPr>
          <w:rFonts w:ascii="Times New Roman"/>
        </w:rPr>
        <w:t xml:space="preserve"> NW, Room S-4307 </w:t>
      </w:r>
    </w:p>
    <w:p w:rsidR="00970381" w:rsidRPr="00E81D0D" w:rsidRDefault="0035204C" w:rsidP="009D60F4">
      <w:pPr>
        <w:spacing w:line="480" w:lineRule="auto"/>
        <w:rPr>
          <w:rFonts w:ascii="Times New Roman"/>
        </w:rPr>
      </w:pPr>
      <w:r w:rsidRPr="00E81D0D">
        <w:rPr>
          <w:rFonts w:ascii="Times New Roman"/>
        </w:rPr>
        <w:t>Washington, DC  20210</w:t>
      </w:r>
    </w:p>
    <w:p w:rsidR="00970381" w:rsidRPr="00E81D0D" w:rsidRDefault="00970381" w:rsidP="009D60F4">
      <w:pPr>
        <w:spacing w:line="480" w:lineRule="auto"/>
        <w:rPr>
          <w:rFonts w:ascii="Times New Roman"/>
        </w:rPr>
      </w:pPr>
      <w:r w:rsidRPr="00E81D0D">
        <w:rPr>
          <w:rFonts w:ascii="Times New Roman"/>
        </w:rPr>
        <w:t>For complete application and submission information, including online application instructions,</w:t>
      </w:r>
      <w:r w:rsidR="00B17DDA" w:rsidRPr="00E81D0D">
        <w:rPr>
          <w:rFonts w:ascii="Times New Roman"/>
        </w:rPr>
        <w:t xml:space="preserve"> please</w:t>
      </w:r>
      <w:r w:rsidR="00D70DD6" w:rsidRPr="00E81D0D">
        <w:rPr>
          <w:rFonts w:ascii="Times New Roman"/>
        </w:rPr>
        <w:t xml:space="preserve"> </w:t>
      </w:r>
      <w:r w:rsidRPr="00E81D0D">
        <w:rPr>
          <w:rFonts w:ascii="Times New Roman"/>
        </w:rPr>
        <w:t>refer</w:t>
      </w:r>
      <w:r w:rsidR="00F9475A" w:rsidRPr="00E81D0D">
        <w:rPr>
          <w:rFonts w:ascii="Times New Roman"/>
        </w:rPr>
        <w:t xml:space="preserve">ence </w:t>
      </w:r>
      <w:r w:rsidRPr="00E81D0D">
        <w:rPr>
          <w:rFonts w:ascii="Times New Roman"/>
        </w:rPr>
        <w:t>section IV.</w:t>
      </w:r>
    </w:p>
    <w:p w:rsidR="003B321D" w:rsidRPr="00E81D0D" w:rsidRDefault="003B321D" w:rsidP="00C213E7">
      <w:pPr>
        <w:spacing w:line="480" w:lineRule="auto"/>
        <w:ind w:left="1440"/>
        <w:rPr>
          <w:rFonts w:ascii="Times New Roman"/>
        </w:rPr>
      </w:pPr>
    </w:p>
    <w:p w:rsidR="003B321D" w:rsidRPr="006837EE" w:rsidRDefault="00F34BAF" w:rsidP="002B6940">
      <w:pPr>
        <w:pStyle w:val="BodyText"/>
        <w:tabs>
          <w:tab w:val="left" w:pos="360"/>
          <w:tab w:val="left" w:pos="720"/>
        </w:tabs>
        <w:spacing w:line="480" w:lineRule="auto"/>
        <w:rPr>
          <w:b/>
          <w:bCs/>
          <w:sz w:val="24"/>
          <w:szCs w:val="24"/>
        </w:rPr>
      </w:pPr>
      <w:r w:rsidRPr="006837EE">
        <w:rPr>
          <w:b/>
          <w:bCs/>
          <w:sz w:val="24"/>
          <w:szCs w:val="24"/>
        </w:rPr>
        <w:t xml:space="preserve">Executive </w:t>
      </w:r>
      <w:r w:rsidR="00CE5D8B" w:rsidRPr="006837EE">
        <w:rPr>
          <w:b/>
          <w:bCs/>
          <w:sz w:val="24"/>
          <w:szCs w:val="24"/>
        </w:rPr>
        <w:t>Summary</w:t>
      </w:r>
      <w:r w:rsidRPr="006837EE">
        <w:rPr>
          <w:b/>
          <w:bCs/>
          <w:sz w:val="24"/>
          <w:szCs w:val="24"/>
        </w:rPr>
        <w:t>:</w:t>
      </w:r>
    </w:p>
    <w:p w:rsidR="00741850" w:rsidRDefault="004B1833" w:rsidP="00DD1C45">
      <w:pPr>
        <w:spacing w:after="300" w:line="480" w:lineRule="auto"/>
        <w:rPr>
          <w:rFonts w:ascii="Times New Roman" w:eastAsia="Times New Roman"/>
        </w:rPr>
      </w:pPr>
      <w:r w:rsidRPr="00E81D0D">
        <w:rPr>
          <w:rFonts w:ascii="Times New Roman"/>
        </w:rPr>
        <w:t>The U.S. Department of Labor</w:t>
      </w:r>
      <w:r w:rsidR="0006176B" w:rsidRPr="00E81D0D">
        <w:rPr>
          <w:rFonts w:ascii="Times New Roman"/>
        </w:rPr>
        <w:t xml:space="preserve"> (</w:t>
      </w:r>
      <w:r w:rsidR="00E8721C" w:rsidRPr="00E81D0D">
        <w:rPr>
          <w:rFonts w:ascii="Times New Roman"/>
        </w:rPr>
        <w:t>USDOL</w:t>
      </w:r>
      <w:r w:rsidR="0006176B" w:rsidRPr="00E81D0D">
        <w:rPr>
          <w:rFonts w:ascii="Times New Roman"/>
        </w:rPr>
        <w:t>)</w:t>
      </w:r>
      <w:r w:rsidRPr="00E81D0D">
        <w:rPr>
          <w:rFonts w:ascii="Times New Roman"/>
        </w:rPr>
        <w:t>, Veterans’ Employment and Training Service</w:t>
      </w:r>
      <w:r w:rsidR="0006176B" w:rsidRPr="00E81D0D">
        <w:rPr>
          <w:rFonts w:ascii="Times New Roman"/>
        </w:rPr>
        <w:t xml:space="preserve"> (VETS)</w:t>
      </w:r>
      <w:r w:rsidR="00F34BAF" w:rsidRPr="00E81D0D">
        <w:rPr>
          <w:rFonts w:ascii="Times New Roman"/>
        </w:rPr>
        <w:t>,</w:t>
      </w:r>
      <w:r w:rsidRPr="00E81D0D">
        <w:rPr>
          <w:rFonts w:ascii="Times New Roman"/>
        </w:rPr>
        <w:t xml:space="preserve"> </w:t>
      </w:r>
      <w:r w:rsidR="00F34BAF" w:rsidRPr="00E81D0D">
        <w:rPr>
          <w:rFonts w:ascii="Times New Roman"/>
        </w:rPr>
        <w:t xml:space="preserve">announces the availability of approximately </w:t>
      </w:r>
      <w:r w:rsidR="00F34BAF" w:rsidRPr="006837EE">
        <w:rPr>
          <w:rFonts w:ascii="Times New Roman"/>
        </w:rPr>
        <w:t>$</w:t>
      </w:r>
      <w:r w:rsidR="006A7882" w:rsidRPr="006837EE">
        <w:rPr>
          <w:rFonts w:ascii="Times New Roman"/>
        </w:rPr>
        <w:t>4 million</w:t>
      </w:r>
      <w:r w:rsidR="00F34BAF" w:rsidRPr="00E81D0D">
        <w:rPr>
          <w:rFonts w:ascii="Times New Roman"/>
        </w:rPr>
        <w:t xml:space="preserve"> in grant funds authorized by </w:t>
      </w:r>
      <w:r w:rsidR="00F2663D">
        <w:rPr>
          <w:rFonts w:ascii="Times New Roman"/>
        </w:rPr>
        <w:t xml:space="preserve">Title </w:t>
      </w:r>
      <w:r w:rsidRPr="00E81D0D">
        <w:rPr>
          <w:rFonts w:ascii="Times New Roman"/>
        </w:rPr>
        <w:t xml:space="preserve">38 </w:t>
      </w:r>
      <w:r w:rsidR="00F2663D">
        <w:rPr>
          <w:rFonts w:ascii="Times New Roman"/>
        </w:rPr>
        <w:t>of United States Code (</w:t>
      </w:r>
      <w:r w:rsidRPr="00E81D0D">
        <w:rPr>
          <w:rFonts w:ascii="Times New Roman"/>
        </w:rPr>
        <w:t>U.S.C.</w:t>
      </w:r>
      <w:r w:rsidR="00F2663D">
        <w:rPr>
          <w:rFonts w:ascii="Times New Roman"/>
        </w:rPr>
        <w:t>),</w:t>
      </w:r>
      <w:r w:rsidRPr="00E81D0D">
        <w:rPr>
          <w:rFonts w:ascii="Times New Roman"/>
        </w:rPr>
        <w:t xml:space="preserve"> Section 2021, which provides that</w:t>
      </w:r>
      <w:r w:rsidR="009A5AB5">
        <w:rPr>
          <w:rFonts w:ascii="Times New Roman"/>
        </w:rPr>
        <w:t xml:space="preserve"> the</w:t>
      </w:r>
      <w:r w:rsidRPr="00E81D0D">
        <w:rPr>
          <w:rFonts w:ascii="Times New Roman"/>
        </w:rPr>
        <w:t xml:space="preserve"> “Secretary of Labor </w:t>
      </w:r>
      <w:r w:rsidR="00DB7DDD" w:rsidRPr="00E81D0D">
        <w:rPr>
          <w:rFonts w:ascii="Times New Roman"/>
        </w:rPr>
        <w:t xml:space="preserve">[the Secretary] </w:t>
      </w:r>
      <w:r w:rsidR="009866AD" w:rsidRPr="00E81D0D">
        <w:rPr>
          <w:rFonts w:ascii="Times New Roman"/>
        </w:rPr>
        <w:t xml:space="preserve"> shall conduct, directly or through grant or contract, such programs as the Secretary determines appropriate to provide job training, counseling, and placement services (including job readiness and literacy and skills training) to expedite the reintegration of homeless veterans into the labor force</w:t>
      </w:r>
      <w:r w:rsidR="00835BF8">
        <w:rPr>
          <w:rFonts w:ascii="Times New Roman"/>
        </w:rPr>
        <w:t>.</w:t>
      </w:r>
      <w:r w:rsidR="00D70DD6" w:rsidRPr="00E81D0D">
        <w:rPr>
          <w:rFonts w:ascii="Times New Roman" w:eastAsia="Times New Roman"/>
        </w:rPr>
        <w:t xml:space="preserve">” </w:t>
      </w:r>
      <w:r w:rsidR="005A32D9" w:rsidRPr="00E81D0D">
        <w:rPr>
          <w:rFonts w:ascii="Times New Roman" w:eastAsia="Times New Roman"/>
        </w:rPr>
        <w:t xml:space="preserve"> </w:t>
      </w:r>
      <w:r w:rsidR="00741850" w:rsidRPr="00E81D0D">
        <w:rPr>
          <w:rFonts w:ascii="Times New Roman"/>
        </w:rPr>
        <w:t xml:space="preserve">VETS expects to award </w:t>
      </w:r>
      <w:r w:rsidR="00512BC8" w:rsidRPr="006837EE">
        <w:rPr>
          <w:rFonts w:ascii="Times New Roman"/>
        </w:rPr>
        <w:t xml:space="preserve">approximately </w:t>
      </w:r>
      <w:r w:rsidR="00741850" w:rsidRPr="006837EE">
        <w:rPr>
          <w:rFonts w:ascii="Times New Roman"/>
        </w:rPr>
        <w:t>19 HVRP</w:t>
      </w:r>
      <w:r w:rsidR="00741850" w:rsidRPr="00E81D0D">
        <w:rPr>
          <w:rFonts w:ascii="Times New Roman"/>
        </w:rPr>
        <w:t xml:space="preserve"> grants in </w:t>
      </w:r>
      <w:r w:rsidR="009A5AB5">
        <w:rPr>
          <w:rFonts w:ascii="Times New Roman"/>
        </w:rPr>
        <w:t xml:space="preserve">program </w:t>
      </w:r>
      <w:r w:rsidR="00741850" w:rsidRPr="00E81D0D">
        <w:rPr>
          <w:rFonts w:ascii="Times New Roman"/>
        </w:rPr>
        <w:t>year 2015.</w:t>
      </w:r>
      <w:r w:rsidR="00741850">
        <w:rPr>
          <w:rFonts w:ascii="Times New Roman"/>
        </w:rPr>
        <w:t xml:space="preserve">  </w:t>
      </w:r>
      <w:r w:rsidR="00741850" w:rsidRPr="00E81D0D">
        <w:rPr>
          <w:rFonts w:ascii="Times New Roman"/>
        </w:rPr>
        <w:t xml:space="preserve">HVRP grants address two objectives: </w:t>
      </w:r>
      <w:r w:rsidR="00835BF8">
        <w:rPr>
          <w:rFonts w:ascii="Times New Roman"/>
        </w:rPr>
        <w:t xml:space="preserve"> </w:t>
      </w:r>
      <w:r w:rsidR="00741850" w:rsidRPr="00E81D0D">
        <w:rPr>
          <w:rFonts w:ascii="Times New Roman"/>
        </w:rPr>
        <w:t xml:space="preserve">to provide </w:t>
      </w:r>
      <w:r w:rsidR="00512BC8">
        <w:rPr>
          <w:rFonts w:ascii="Times New Roman"/>
        </w:rPr>
        <w:t xml:space="preserve">employment </w:t>
      </w:r>
      <w:r w:rsidR="00741850" w:rsidRPr="00E81D0D">
        <w:rPr>
          <w:rFonts w:ascii="Times New Roman"/>
        </w:rPr>
        <w:t xml:space="preserve">services to assist in reintegrating homeless veterans into meaningful employment within the labor force and to stimulate the development of effective service delivery systems that will address the complex problems facing homeless veterans.  </w:t>
      </w:r>
    </w:p>
    <w:p w:rsidR="00540210" w:rsidRPr="00E81D0D" w:rsidRDefault="005A12B1" w:rsidP="00DD1C45">
      <w:pPr>
        <w:spacing w:after="300" w:line="480" w:lineRule="auto"/>
        <w:rPr>
          <w:rFonts w:ascii="Times New Roman"/>
        </w:rPr>
      </w:pPr>
      <w:r w:rsidRPr="00E81D0D">
        <w:rPr>
          <w:rFonts w:ascii="Times New Roman"/>
        </w:rPr>
        <w:t xml:space="preserve">Applications proposing to serve homeless veterans under this Homeless Veterans’ Reintegration Program (HVRP) solicitation will fall into one of two categories: Urban or Non-Urban geographical areas. </w:t>
      </w:r>
      <w:r w:rsidR="00CB1E1E">
        <w:rPr>
          <w:rFonts w:ascii="Times New Roman"/>
        </w:rPr>
        <w:t xml:space="preserve"> </w:t>
      </w:r>
      <w:r w:rsidRPr="00E81D0D">
        <w:rPr>
          <w:rFonts w:ascii="Times New Roman"/>
        </w:rPr>
        <w:t>Applicants proposing to serve homeless veterans on Native American tribal lands are encouraged to apply</w:t>
      </w:r>
      <w:r w:rsidR="00296BC5">
        <w:rPr>
          <w:rFonts w:ascii="Times New Roman"/>
        </w:rPr>
        <w:t xml:space="preserve">.  </w:t>
      </w:r>
      <w:r w:rsidR="00512BC8">
        <w:rPr>
          <w:rFonts w:ascii="Times New Roman"/>
        </w:rPr>
        <w:t xml:space="preserve">Grant awards </w:t>
      </w:r>
      <w:r w:rsidR="00835BF8">
        <w:rPr>
          <w:rFonts w:ascii="Times New Roman"/>
        </w:rPr>
        <w:t xml:space="preserve">will </w:t>
      </w:r>
      <w:r w:rsidR="00512BC8">
        <w:rPr>
          <w:rFonts w:ascii="Times New Roman"/>
        </w:rPr>
        <w:t xml:space="preserve">range from a minimum of $100,000 to a maximum of $300,000 for an </w:t>
      </w:r>
      <w:proofErr w:type="gramStart"/>
      <w:r w:rsidR="00512BC8">
        <w:rPr>
          <w:rFonts w:ascii="Times New Roman"/>
        </w:rPr>
        <w:t>Urban</w:t>
      </w:r>
      <w:proofErr w:type="gramEnd"/>
      <w:r w:rsidR="00512BC8">
        <w:rPr>
          <w:rFonts w:ascii="Times New Roman"/>
        </w:rPr>
        <w:t xml:space="preserve"> grant and </w:t>
      </w:r>
      <w:r w:rsidR="00835BF8">
        <w:rPr>
          <w:rFonts w:ascii="Times New Roman"/>
        </w:rPr>
        <w:t xml:space="preserve">a minimum of $100,000 to a maximum of </w:t>
      </w:r>
      <w:r w:rsidR="00512BC8">
        <w:rPr>
          <w:rFonts w:ascii="Times New Roman"/>
        </w:rPr>
        <w:t xml:space="preserve">$200,000 for a Non-Urban grant.  Grants awarded under this solicitation will have a twelve (12) month period of </w:t>
      </w:r>
      <w:r w:rsidR="005F61F1">
        <w:rPr>
          <w:rFonts w:ascii="Times New Roman"/>
        </w:rPr>
        <w:t xml:space="preserve">performance </w:t>
      </w:r>
      <w:r w:rsidR="00835BF8">
        <w:rPr>
          <w:rFonts w:ascii="Times New Roman"/>
        </w:rPr>
        <w:t>and</w:t>
      </w:r>
      <w:r w:rsidR="00512BC8">
        <w:rPr>
          <w:rFonts w:ascii="Times New Roman"/>
        </w:rPr>
        <w:t xml:space="preserve"> may be considered for additional years of funding</w:t>
      </w:r>
      <w:r w:rsidR="00835BF8">
        <w:rPr>
          <w:rFonts w:ascii="Times New Roman"/>
        </w:rPr>
        <w:t xml:space="preserve"> depending upon funding availability and satisfactory performance</w:t>
      </w:r>
      <w:r w:rsidR="00512BC8">
        <w:rPr>
          <w:rFonts w:ascii="Times New Roman"/>
        </w:rPr>
        <w:t xml:space="preserve">.  </w:t>
      </w:r>
      <w:r w:rsidR="00835BF8">
        <w:rPr>
          <w:rFonts w:ascii="Times New Roman"/>
        </w:rPr>
        <w:t>Though the period of performance is noted as 12 months, each</w:t>
      </w:r>
      <w:r w:rsidR="00512BC8">
        <w:rPr>
          <w:rFonts w:ascii="Times New Roman"/>
        </w:rPr>
        <w:t xml:space="preserve"> grant year</w:t>
      </w:r>
      <w:r w:rsidR="00835BF8">
        <w:rPr>
          <w:rFonts w:ascii="Times New Roman"/>
        </w:rPr>
        <w:t xml:space="preserve"> will</w:t>
      </w:r>
      <w:r w:rsidR="00512BC8">
        <w:rPr>
          <w:rFonts w:ascii="Times New Roman"/>
        </w:rPr>
        <w:t xml:space="preserve"> require an additional 9 months of follow-up and </w:t>
      </w:r>
      <w:r w:rsidR="00512BC8">
        <w:rPr>
          <w:rFonts w:ascii="Times New Roman"/>
        </w:rPr>
        <w:lastRenderedPageBreak/>
        <w:t>reporting after the active performance period.</w:t>
      </w:r>
    </w:p>
    <w:p w:rsidR="00F47CF9" w:rsidRPr="00E81D0D" w:rsidRDefault="001A0B85" w:rsidP="00274487">
      <w:pPr>
        <w:spacing w:after="300" w:line="480" w:lineRule="auto"/>
        <w:rPr>
          <w:rFonts w:ascii="Times New Roman"/>
        </w:rPr>
      </w:pPr>
      <w:r w:rsidRPr="00E81D0D">
        <w:rPr>
          <w:rFonts w:ascii="Times New Roman"/>
        </w:rPr>
        <w:t xml:space="preserve">Eligible applicants include state and local Workforce Investment  Boards (SWIBs/LWIBs), local public agencies, Native American tribal governments (federally recognized), Native American tribal organizations (other than federally recognized tribal governments), for-profit/commercial entities, and non-profit organizations, including faith-based and community-based organizations. </w:t>
      </w:r>
    </w:p>
    <w:p w:rsidR="00C10982" w:rsidRPr="00E81D0D" w:rsidRDefault="00AB3A8C" w:rsidP="00C213E7">
      <w:pPr>
        <w:spacing w:line="480" w:lineRule="auto"/>
        <w:rPr>
          <w:rFonts w:ascii="Times New Roman"/>
        </w:rPr>
      </w:pPr>
      <w:r w:rsidRPr="00E81D0D">
        <w:rPr>
          <w:rFonts w:ascii="Times New Roman"/>
        </w:rPr>
        <w:t xml:space="preserve">This </w:t>
      </w:r>
      <w:r w:rsidR="009D60F4" w:rsidRPr="00E81D0D">
        <w:rPr>
          <w:rFonts w:ascii="Times New Roman"/>
        </w:rPr>
        <w:t xml:space="preserve">solicitation </w:t>
      </w:r>
      <w:r w:rsidRPr="00E81D0D">
        <w:rPr>
          <w:rFonts w:ascii="Times New Roman"/>
        </w:rPr>
        <w:t xml:space="preserve">contains all the information and forms </w:t>
      </w:r>
      <w:r w:rsidR="00835BF8">
        <w:rPr>
          <w:rFonts w:ascii="Times New Roman"/>
        </w:rPr>
        <w:t xml:space="preserve">necessary </w:t>
      </w:r>
      <w:r w:rsidRPr="00E81D0D">
        <w:rPr>
          <w:rFonts w:ascii="Times New Roman"/>
        </w:rPr>
        <w:t>to apply for grant funding</w:t>
      </w:r>
      <w:r w:rsidR="00FB5C9C" w:rsidRPr="00E81D0D">
        <w:rPr>
          <w:rFonts w:ascii="Times New Roman"/>
        </w:rPr>
        <w:t xml:space="preserve"> under the HVRP</w:t>
      </w:r>
      <w:r w:rsidRPr="00E81D0D">
        <w:rPr>
          <w:rFonts w:ascii="Times New Roman"/>
        </w:rPr>
        <w:t xml:space="preserve">.  </w:t>
      </w:r>
      <w:r w:rsidR="00E125BE" w:rsidRPr="00E81D0D">
        <w:rPr>
          <w:rFonts w:ascii="Times New Roman"/>
        </w:rPr>
        <w:t>US</w:t>
      </w:r>
      <w:r w:rsidR="007A51DA" w:rsidRPr="00E81D0D">
        <w:rPr>
          <w:rFonts w:ascii="Times New Roman"/>
        </w:rPr>
        <w:t xml:space="preserve">DOL </w:t>
      </w:r>
      <w:r w:rsidR="00D912DA" w:rsidRPr="00E81D0D">
        <w:rPr>
          <w:rFonts w:ascii="Times New Roman"/>
        </w:rPr>
        <w:t xml:space="preserve">may publish </w:t>
      </w:r>
      <w:r w:rsidR="00C10982" w:rsidRPr="00E81D0D">
        <w:rPr>
          <w:rFonts w:ascii="Times New Roman"/>
        </w:rPr>
        <w:t>future addend</w:t>
      </w:r>
      <w:r w:rsidR="00C05FC6" w:rsidRPr="00E81D0D">
        <w:rPr>
          <w:rFonts w:ascii="Times New Roman"/>
        </w:rPr>
        <w:t>a</w:t>
      </w:r>
      <w:r w:rsidR="00C10982" w:rsidRPr="00E81D0D">
        <w:rPr>
          <w:rFonts w:ascii="Times New Roman"/>
        </w:rPr>
        <w:t xml:space="preserve"> to this solicitation on </w:t>
      </w:r>
      <w:hyperlink r:id="rId11" w:history="1">
        <w:r w:rsidR="00410C23" w:rsidRPr="00E81D0D">
          <w:rPr>
            <w:rStyle w:val="Hyperlink"/>
            <w:rFonts w:ascii="Times New Roman"/>
          </w:rPr>
          <w:t>www.Grants.gov</w:t>
        </w:r>
      </w:hyperlink>
      <w:r w:rsidR="00C10982" w:rsidRPr="00E81D0D">
        <w:rPr>
          <w:rFonts w:ascii="Times New Roman"/>
        </w:rPr>
        <w:t>.</w:t>
      </w:r>
      <w:r w:rsidR="005A32D9" w:rsidRPr="00E81D0D">
        <w:rPr>
          <w:rFonts w:ascii="Times New Roman"/>
        </w:rPr>
        <w:t xml:space="preserve"> </w:t>
      </w:r>
      <w:r w:rsidR="00C10982" w:rsidRPr="00E81D0D">
        <w:rPr>
          <w:rFonts w:ascii="Times New Roman"/>
        </w:rPr>
        <w:t xml:space="preserve"> All applicants </w:t>
      </w:r>
      <w:r w:rsidR="00D912DA" w:rsidRPr="00E81D0D">
        <w:rPr>
          <w:rFonts w:ascii="Times New Roman"/>
        </w:rPr>
        <w:t xml:space="preserve">must </w:t>
      </w:r>
      <w:r w:rsidR="005B1681" w:rsidRPr="00E81D0D">
        <w:rPr>
          <w:rFonts w:ascii="Times New Roman"/>
        </w:rPr>
        <w:t xml:space="preserve">check </w:t>
      </w:r>
      <w:hyperlink r:id="rId12" w:history="1">
        <w:r w:rsidR="00410C23" w:rsidRPr="00E81D0D">
          <w:rPr>
            <w:rStyle w:val="Hyperlink"/>
            <w:rFonts w:ascii="Times New Roman"/>
          </w:rPr>
          <w:t>www.Grants.gov</w:t>
        </w:r>
      </w:hyperlink>
      <w:r w:rsidR="00C213E7" w:rsidRPr="00E81D0D">
        <w:rPr>
          <w:rStyle w:val="Hyperlink"/>
          <w:rFonts w:ascii="Times New Roman"/>
          <w:u w:val="none"/>
        </w:rPr>
        <w:t xml:space="preserve"> </w:t>
      </w:r>
      <w:r w:rsidR="00C10982" w:rsidRPr="00E81D0D">
        <w:rPr>
          <w:rFonts w:ascii="Times New Roman"/>
        </w:rPr>
        <w:t xml:space="preserve">regularly to ensure </w:t>
      </w:r>
      <w:r w:rsidR="00FB5C9C" w:rsidRPr="00E81D0D">
        <w:rPr>
          <w:rFonts w:ascii="Times New Roman"/>
        </w:rPr>
        <w:t xml:space="preserve">that </w:t>
      </w:r>
      <w:r w:rsidR="00C10982" w:rsidRPr="00E81D0D">
        <w:rPr>
          <w:rFonts w:ascii="Times New Roman"/>
        </w:rPr>
        <w:t>they have the latest information regarding any updates to this solicitation.</w:t>
      </w:r>
    </w:p>
    <w:p w:rsidR="005A12B1" w:rsidRPr="00E81D0D" w:rsidRDefault="005A12B1" w:rsidP="00C213E7">
      <w:pPr>
        <w:spacing w:line="480" w:lineRule="auto"/>
        <w:rPr>
          <w:rFonts w:ascii="Times New Roman"/>
        </w:rPr>
      </w:pPr>
    </w:p>
    <w:p w:rsidR="005A12B1" w:rsidRPr="00E81D0D" w:rsidRDefault="005A12B1" w:rsidP="00C213E7">
      <w:pPr>
        <w:spacing w:line="480" w:lineRule="auto"/>
        <w:rPr>
          <w:rFonts w:ascii="Times New Roman"/>
        </w:rPr>
      </w:pPr>
      <w:r w:rsidRPr="00E81D0D">
        <w:rPr>
          <w:rFonts w:ascii="Times New Roman"/>
        </w:rPr>
        <w:t xml:space="preserve">This SGA provides background information on HVRP and identifies the critical elements that applicants must </w:t>
      </w:r>
      <w:r w:rsidR="006A7882" w:rsidRPr="00E81D0D">
        <w:rPr>
          <w:rFonts w:ascii="Times New Roman"/>
        </w:rPr>
        <w:t xml:space="preserve">include </w:t>
      </w:r>
      <w:r w:rsidRPr="00E81D0D">
        <w:rPr>
          <w:rFonts w:ascii="Times New Roman"/>
        </w:rPr>
        <w:t xml:space="preserve">within their proposals </w:t>
      </w:r>
      <w:r w:rsidR="00835BF8">
        <w:rPr>
          <w:rFonts w:ascii="Times New Roman"/>
        </w:rPr>
        <w:t>in order to be responsive to</w:t>
      </w:r>
      <w:r w:rsidRPr="00E81D0D">
        <w:rPr>
          <w:rFonts w:ascii="Times New Roman"/>
        </w:rPr>
        <w:t xml:space="preserve"> this solicitation. It also describes the application submission requirements, the process that eligible applicants must use to apply for funds covered by this solicitation</w:t>
      </w:r>
      <w:r w:rsidR="00835BF8">
        <w:rPr>
          <w:rFonts w:ascii="Times New Roman"/>
        </w:rPr>
        <w:t>,</w:t>
      </w:r>
      <w:r w:rsidRPr="00E81D0D">
        <w:rPr>
          <w:rFonts w:ascii="Times New Roman"/>
        </w:rPr>
        <w:t xml:space="preserve"> and how </w:t>
      </w:r>
      <w:r w:rsidR="00835BF8">
        <w:rPr>
          <w:rFonts w:ascii="Times New Roman"/>
        </w:rPr>
        <w:t>grantees will be selected.</w:t>
      </w:r>
    </w:p>
    <w:p w:rsidR="00C213E7" w:rsidRDefault="00C213E7" w:rsidP="00C213E7">
      <w:pPr>
        <w:tabs>
          <w:tab w:val="left" w:pos="0"/>
        </w:tabs>
        <w:spacing w:line="480" w:lineRule="auto"/>
        <w:rPr>
          <w:rFonts w:ascii="Times New Roman"/>
        </w:rPr>
      </w:pPr>
    </w:p>
    <w:p w:rsidR="009B47C3" w:rsidRPr="006837EE" w:rsidRDefault="009B47C3" w:rsidP="00C213E7">
      <w:pPr>
        <w:tabs>
          <w:tab w:val="left" w:pos="0"/>
        </w:tabs>
        <w:spacing w:line="480" w:lineRule="auto"/>
        <w:rPr>
          <w:rFonts w:ascii="Times New Roman"/>
          <w:b/>
        </w:rPr>
      </w:pPr>
      <w:r w:rsidRPr="006837EE">
        <w:rPr>
          <w:rFonts w:ascii="Times New Roman"/>
          <w:b/>
        </w:rPr>
        <w:t>I.  Funding Opportunity Description</w:t>
      </w:r>
    </w:p>
    <w:p w:rsidR="006A7882" w:rsidRPr="00B540ED" w:rsidRDefault="0035547F" w:rsidP="000B044C">
      <w:pPr>
        <w:pStyle w:val="List2"/>
        <w:spacing w:line="480" w:lineRule="auto"/>
        <w:ind w:left="0" w:firstLine="0"/>
        <w:rPr>
          <w:rFonts w:ascii="Times New Roman"/>
          <w:color w:val="FF0000"/>
        </w:rPr>
      </w:pPr>
      <w:r w:rsidRPr="006837EE">
        <w:rPr>
          <w:rFonts w:ascii="Times New Roman"/>
        </w:rPr>
        <w:t xml:space="preserve">A.  </w:t>
      </w:r>
      <w:r w:rsidR="004B1833" w:rsidRPr="006837EE">
        <w:rPr>
          <w:rFonts w:ascii="Times New Roman"/>
        </w:rPr>
        <w:t xml:space="preserve">Program </w:t>
      </w:r>
      <w:r w:rsidR="00A23C53" w:rsidRPr="006837EE">
        <w:rPr>
          <w:rFonts w:ascii="Times New Roman"/>
        </w:rPr>
        <w:t>Purpose</w:t>
      </w:r>
    </w:p>
    <w:p w:rsidR="006A7882" w:rsidRPr="00E81D0D" w:rsidRDefault="001A0B85" w:rsidP="001D2309">
      <w:pPr>
        <w:pStyle w:val="List2"/>
        <w:tabs>
          <w:tab w:val="left" w:pos="0"/>
        </w:tabs>
        <w:spacing w:line="480" w:lineRule="auto"/>
        <w:ind w:left="0" w:firstLine="0"/>
        <w:rPr>
          <w:rFonts w:ascii="Times New Roman"/>
        </w:rPr>
      </w:pPr>
      <w:r w:rsidRPr="00771220">
        <w:rPr>
          <w:rFonts w:ascii="Times New Roman"/>
        </w:rPr>
        <w:t>The purpose of th</w:t>
      </w:r>
      <w:r w:rsidR="001D2309" w:rsidRPr="00771220">
        <w:rPr>
          <w:rFonts w:ascii="Times New Roman"/>
        </w:rPr>
        <w:t>is</w:t>
      </w:r>
      <w:r w:rsidRPr="00771220">
        <w:rPr>
          <w:rFonts w:ascii="Times New Roman"/>
        </w:rPr>
        <w:t xml:space="preserve"> program is </w:t>
      </w:r>
      <w:r w:rsidR="006A7882" w:rsidRPr="00771220">
        <w:rPr>
          <w:rFonts w:ascii="Times New Roman"/>
        </w:rPr>
        <w:t>to provide services to assist in reintegrating homeless veterans into meaningful employment within the labor force and to stimulate the development of effective service delivery systems that will address the complex problems facing homeless veterans</w:t>
      </w:r>
    </w:p>
    <w:p w:rsidR="006A7882" w:rsidRPr="00E81D0D" w:rsidRDefault="006A7882" w:rsidP="009B47C3">
      <w:pPr>
        <w:pStyle w:val="List2"/>
        <w:tabs>
          <w:tab w:val="left" w:pos="0"/>
        </w:tabs>
        <w:spacing w:line="480" w:lineRule="auto"/>
        <w:ind w:left="360"/>
        <w:rPr>
          <w:rFonts w:ascii="Times New Roman"/>
        </w:rPr>
      </w:pPr>
    </w:p>
    <w:p w:rsidR="00177497" w:rsidRPr="00E81D0D" w:rsidRDefault="00A12CE5" w:rsidP="009B47C3">
      <w:pPr>
        <w:pStyle w:val="List2"/>
        <w:tabs>
          <w:tab w:val="left" w:pos="0"/>
        </w:tabs>
        <w:spacing w:line="480" w:lineRule="auto"/>
        <w:ind w:left="0" w:firstLine="0"/>
        <w:rPr>
          <w:rFonts w:ascii="Times New Roman"/>
        </w:rPr>
      </w:pPr>
      <w:r w:rsidRPr="00E81D0D">
        <w:rPr>
          <w:rFonts w:ascii="Times New Roman"/>
        </w:rPr>
        <w:t xml:space="preserve">Successful applicants will propose programs that expedite the </w:t>
      </w:r>
      <w:r w:rsidR="009B47C3">
        <w:rPr>
          <w:rFonts w:ascii="Times New Roman"/>
        </w:rPr>
        <w:t>employment</w:t>
      </w:r>
      <w:r w:rsidRPr="00E81D0D">
        <w:rPr>
          <w:rFonts w:ascii="Times New Roman"/>
        </w:rPr>
        <w:t xml:space="preserve"> of eligible homeless veterans by providing job-driven training, placement services, counseling, supportive services, and other assistance.  </w:t>
      </w:r>
      <w:r w:rsidR="00FA56A8" w:rsidRPr="00E81D0D">
        <w:rPr>
          <w:rFonts w:ascii="Times New Roman"/>
        </w:rPr>
        <w:t>Applicants</w:t>
      </w:r>
      <w:r w:rsidRPr="00E81D0D">
        <w:rPr>
          <w:rFonts w:ascii="Times New Roman"/>
        </w:rPr>
        <w:t xml:space="preserve"> are encouraged to</w:t>
      </w:r>
      <w:r w:rsidR="00B649A7" w:rsidRPr="00E81D0D">
        <w:rPr>
          <w:rFonts w:ascii="Times New Roman"/>
        </w:rPr>
        <w:t xml:space="preserve"> design a program that </w:t>
      </w:r>
      <w:r w:rsidR="00085D5E" w:rsidRPr="00E81D0D">
        <w:rPr>
          <w:rFonts w:ascii="Times New Roman"/>
        </w:rPr>
        <w:t xml:space="preserve">addresses the </w:t>
      </w:r>
      <w:r w:rsidR="00DF3816" w:rsidRPr="00E81D0D">
        <w:rPr>
          <w:rFonts w:ascii="Times New Roman"/>
        </w:rPr>
        <w:t xml:space="preserve">multitude of </w:t>
      </w:r>
      <w:r w:rsidR="00085D5E" w:rsidRPr="00E81D0D">
        <w:rPr>
          <w:rFonts w:ascii="Times New Roman"/>
        </w:rPr>
        <w:t>challenges associated</w:t>
      </w:r>
      <w:r w:rsidR="00412F24" w:rsidRPr="00E81D0D">
        <w:rPr>
          <w:rFonts w:ascii="Times New Roman"/>
        </w:rPr>
        <w:t xml:space="preserve"> with</w:t>
      </w:r>
      <w:r w:rsidR="0037747B" w:rsidRPr="00E81D0D">
        <w:rPr>
          <w:rFonts w:ascii="Times New Roman"/>
        </w:rPr>
        <w:t xml:space="preserve"> </w:t>
      </w:r>
      <w:r w:rsidR="00EC55D3" w:rsidRPr="00E81D0D">
        <w:rPr>
          <w:rFonts w:ascii="Times New Roman"/>
        </w:rPr>
        <w:t>homeless v</w:t>
      </w:r>
      <w:r w:rsidR="00DF3816" w:rsidRPr="00E81D0D">
        <w:rPr>
          <w:rFonts w:ascii="Times New Roman"/>
        </w:rPr>
        <w:t>eterans</w:t>
      </w:r>
      <w:r w:rsidR="00085D5E" w:rsidRPr="00E81D0D">
        <w:rPr>
          <w:rFonts w:ascii="Times New Roman"/>
        </w:rPr>
        <w:t xml:space="preserve"> and </w:t>
      </w:r>
      <w:r w:rsidR="00DA352D" w:rsidRPr="00E81D0D">
        <w:rPr>
          <w:rFonts w:ascii="Times New Roman"/>
        </w:rPr>
        <w:t xml:space="preserve">one that </w:t>
      </w:r>
      <w:r w:rsidR="00B649A7" w:rsidRPr="00E81D0D">
        <w:rPr>
          <w:rFonts w:ascii="Times New Roman"/>
        </w:rPr>
        <w:t xml:space="preserve">is </w:t>
      </w:r>
      <w:r w:rsidR="00FB31F4" w:rsidRPr="00E81D0D">
        <w:rPr>
          <w:rFonts w:ascii="Times New Roman"/>
        </w:rPr>
        <w:t>r</w:t>
      </w:r>
      <w:r w:rsidR="00B649A7" w:rsidRPr="00E81D0D">
        <w:rPr>
          <w:rFonts w:ascii="Times New Roman"/>
        </w:rPr>
        <w:t>esponsive to the</w:t>
      </w:r>
      <w:r w:rsidR="0037747B" w:rsidRPr="00E81D0D">
        <w:rPr>
          <w:rFonts w:ascii="Times New Roman"/>
        </w:rPr>
        <w:t xml:space="preserve"> </w:t>
      </w:r>
      <w:r w:rsidR="009474F6" w:rsidRPr="00E81D0D">
        <w:rPr>
          <w:rFonts w:ascii="Times New Roman"/>
        </w:rPr>
        <w:t xml:space="preserve">employment and support service </w:t>
      </w:r>
      <w:r w:rsidR="00B649A7" w:rsidRPr="00E81D0D">
        <w:rPr>
          <w:rFonts w:ascii="Times New Roman"/>
        </w:rPr>
        <w:t xml:space="preserve">needs </w:t>
      </w:r>
      <w:r w:rsidR="009474F6" w:rsidRPr="00E81D0D">
        <w:rPr>
          <w:rFonts w:ascii="Times New Roman"/>
        </w:rPr>
        <w:t>within</w:t>
      </w:r>
      <w:r w:rsidR="00B649A7" w:rsidRPr="00E81D0D">
        <w:rPr>
          <w:rFonts w:ascii="Times New Roman"/>
        </w:rPr>
        <w:t xml:space="preserve"> the local community</w:t>
      </w:r>
      <w:r w:rsidR="00085D5E" w:rsidRPr="00E81D0D">
        <w:rPr>
          <w:rFonts w:ascii="Times New Roman"/>
        </w:rPr>
        <w:t>.</w:t>
      </w:r>
      <w:r w:rsidR="0037747B" w:rsidRPr="00E81D0D">
        <w:rPr>
          <w:rFonts w:ascii="Times New Roman"/>
        </w:rPr>
        <w:t xml:space="preserve"> </w:t>
      </w:r>
      <w:r w:rsidR="00794846" w:rsidRPr="00E81D0D">
        <w:rPr>
          <w:rFonts w:ascii="Times New Roman"/>
        </w:rPr>
        <w:t xml:space="preserve"> </w:t>
      </w:r>
      <w:r w:rsidR="00FA56A8" w:rsidRPr="00E81D0D">
        <w:rPr>
          <w:rFonts w:ascii="Times New Roman" w:eastAsia="Times New Roman"/>
          <w:lang w:val="en"/>
        </w:rPr>
        <w:t>Applicants</w:t>
      </w:r>
      <w:r w:rsidR="0043693F" w:rsidRPr="00E81D0D">
        <w:rPr>
          <w:rFonts w:ascii="Times New Roman" w:eastAsia="Times New Roman"/>
          <w:lang w:val="en"/>
        </w:rPr>
        <w:t xml:space="preserve"> must active</w:t>
      </w:r>
      <w:r w:rsidR="009B47C3">
        <w:rPr>
          <w:rFonts w:ascii="Times New Roman" w:eastAsia="Times New Roman"/>
          <w:lang w:val="en"/>
        </w:rPr>
        <w:t>ly</w:t>
      </w:r>
      <w:r w:rsidR="0043693F" w:rsidRPr="00E81D0D">
        <w:rPr>
          <w:rFonts w:ascii="Times New Roman" w:eastAsia="Times New Roman"/>
          <w:lang w:val="en"/>
        </w:rPr>
        <w:t xml:space="preserve"> engage with industry, employers and employer associations</w:t>
      </w:r>
      <w:r w:rsidR="003C6250">
        <w:rPr>
          <w:rFonts w:ascii="Times New Roman" w:eastAsia="Times New Roman"/>
          <w:lang w:val="en"/>
        </w:rPr>
        <w:t xml:space="preserve"> </w:t>
      </w:r>
      <w:r w:rsidR="0043693F" w:rsidRPr="00E81D0D">
        <w:rPr>
          <w:rFonts w:ascii="Times New Roman" w:eastAsia="Times New Roman"/>
          <w:lang w:val="en"/>
        </w:rPr>
        <w:t xml:space="preserve">to identify the skills needed for in-demand jobs and careers.  </w:t>
      </w:r>
    </w:p>
    <w:p w:rsidR="009525AA" w:rsidRPr="00E81D0D" w:rsidRDefault="009525AA" w:rsidP="00C213E7">
      <w:pPr>
        <w:pStyle w:val="BodyTextIndent"/>
        <w:tabs>
          <w:tab w:val="left" w:pos="0"/>
        </w:tabs>
        <w:ind w:left="720"/>
        <w:rPr>
          <w:rFonts w:ascii="Times New Roman" w:hAnsi="Times New Roman" w:cs="Times New Roman"/>
        </w:rPr>
      </w:pPr>
    </w:p>
    <w:p w:rsidR="00E00323" w:rsidRPr="00E81D0D" w:rsidRDefault="004B1833" w:rsidP="009B47C3">
      <w:pPr>
        <w:pStyle w:val="BodyTextIndent"/>
        <w:tabs>
          <w:tab w:val="left" w:pos="0"/>
        </w:tabs>
        <w:ind w:left="0"/>
        <w:rPr>
          <w:rFonts w:ascii="Times New Roman" w:hAnsi="Times New Roman" w:cs="Times New Roman"/>
        </w:rPr>
      </w:pPr>
      <w:r w:rsidRPr="00E81D0D">
        <w:rPr>
          <w:rFonts w:ascii="Times New Roman" w:hAnsi="Times New Roman" w:cs="Times New Roman"/>
        </w:rPr>
        <w:t xml:space="preserve">VETS seeks applicants that </w:t>
      </w:r>
      <w:r w:rsidR="00E00323" w:rsidRPr="00E81D0D">
        <w:rPr>
          <w:rFonts w:ascii="Times New Roman" w:hAnsi="Times New Roman" w:cs="Times New Roman"/>
        </w:rPr>
        <w:t xml:space="preserve">can </w:t>
      </w:r>
      <w:r w:rsidRPr="00E81D0D">
        <w:rPr>
          <w:rFonts w:ascii="Times New Roman" w:hAnsi="Times New Roman" w:cs="Times New Roman"/>
        </w:rPr>
        <w:t>provide services through a client-centered case management approach</w:t>
      </w:r>
      <w:r w:rsidR="00FA56A8" w:rsidRPr="00E81D0D">
        <w:rPr>
          <w:rFonts w:ascii="Times New Roman" w:hAnsi="Times New Roman" w:cs="Times New Roman"/>
        </w:rPr>
        <w:t>,</w:t>
      </w:r>
      <w:r w:rsidRPr="00E81D0D">
        <w:rPr>
          <w:rFonts w:ascii="Times New Roman" w:hAnsi="Times New Roman" w:cs="Times New Roman"/>
        </w:rPr>
        <w:t xml:space="preserve"> </w:t>
      </w:r>
      <w:r w:rsidR="00E00323" w:rsidRPr="00E81D0D">
        <w:rPr>
          <w:rFonts w:ascii="Times New Roman" w:hAnsi="Times New Roman" w:cs="Times New Roman"/>
        </w:rPr>
        <w:t xml:space="preserve">who can collaborate and </w:t>
      </w:r>
      <w:r w:rsidRPr="00E81D0D">
        <w:rPr>
          <w:rFonts w:ascii="Times New Roman" w:hAnsi="Times New Roman" w:cs="Times New Roman"/>
        </w:rPr>
        <w:t xml:space="preserve">network with </w:t>
      </w:r>
      <w:r w:rsidR="008809FD" w:rsidRPr="00E81D0D">
        <w:rPr>
          <w:rFonts w:ascii="Times New Roman" w:hAnsi="Times New Roman" w:cs="Times New Roman"/>
        </w:rPr>
        <w:t>f</w:t>
      </w:r>
      <w:r w:rsidRPr="00E81D0D">
        <w:rPr>
          <w:rFonts w:ascii="Times New Roman" w:hAnsi="Times New Roman" w:cs="Times New Roman"/>
        </w:rPr>
        <w:t xml:space="preserve">ederal, </w:t>
      </w:r>
      <w:r w:rsidR="007F0A58" w:rsidRPr="00E81D0D">
        <w:rPr>
          <w:rFonts w:ascii="Times New Roman" w:hAnsi="Times New Roman" w:cs="Times New Roman"/>
        </w:rPr>
        <w:t>s</w:t>
      </w:r>
      <w:r w:rsidRPr="00E81D0D">
        <w:rPr>
          <w:rFonts w:ascii="Times New Roman" w:hAnsi="Times New Roman" w:cs="Times New Roman"/>
        </w:rPr>
        <w:t>tate, local</w:t>
      </w:r>
      <w:r w:rsidR="00C96268" w:rsidRPr="00E81D0D">
        <w:rPr>
          <w:rFonts w:ascii="Times New Roman" w:hAnsi="Times New Roman" w:cs="Times New Roman"/>
        </w:rPr>
        <w:t>,</w:t>
      </w:r>
      <w:r w:rsidRPr="00E81D0D">
        <w:rPr>
          <w:rFonts w:ascii="Times New Roman" w:hAnsi="Times New Roman" w:cs="Times New Roman"/>
        </w:rPr>
        <w:t xml:space="preserve"> </w:t>
      </w:r>
      <w:r w:rsidR="001C6AFF" w:rsidRPr="00E81D0D">
        <w:rPr>
          <w:rFonts w:ascii="Times New Roman" w:hAnsi="Times New Roman" w:cs="Times New Roman"/>
        </w:rPr>
        <w:t>and</w:t>
      </w:r>
      <w:r w:rsidR="0037747B" w:rsidRPr="00E81D0D">
        <w:rPr>
          <w:rFonts w:ascii="Times New Roman" w:hAnsi="Times New Roman" w:cs="Times New Roman"/>
        </w:rPr>
        <w:t xml:space="preserve"> </w:t>
      </w:r>
      <w:r w:rsidR="00F66B8B" w:rsidRPr="00E81D0D">
        <w:rPr>
          <w:rFonts w:ascii="Times New Roman" w:hAnsi="Times New Roman" w:cs="Times New Roman"/>
        </w:rPr>
        <w:t>tribal</w:t>
      </w:r>
      <w:r w:rsidR="0037747B" w:rsidRPr="00E81D0D">
        <w:rPr>
          <w:rFonts w:ascii="Times New Roman" w:hAnsi="Times New Roman" w:cs="Times New Roman"/>
        </w:rPr>
        <w:t xml:space="preserve"> </w:t>
      </w:r>
      <w:r w:rsidR="00E00323" w:rsidRPr="00E81D0D">
        <w:rPr>
          <w:rFonts w:ascii="Times New Roman" w:hAnsi="Times New Roman" w:cs="Times New Roman"/>
        </w:rPr>
        <w:t>organizations</w:t>
      </w:r>
      <w:r w:rsidR="001C6AFF" w:rsidRPr="00E81D0D">
        <w:rPr>
          <w:rFonts w:ascii="Times New Roman" w:hAnsi="Times New Roman" w:cs="Times New Roman"/>
        </w:rPr>
        <w:t xml:space="preserve"> to effectively target </w:t>
      </w:r>
      <w:r w:rsidRPr="00E81D0D">
        <w:rPr>
          <w:rFonts w:ascii="Times New Roman" w:hAnsi="Times New Roman" w:cs="Times New Roman"/>
        </w:rPr>
        <w:t>resources</w:t>
      </w:r>
      <w:r w:rsidR="0037747B" w:rsidRPr="00E81D0D">
        <w:rPr>
          <w:rFonts w:ascii="Times New Roman" w:hAnsi="Times New Roman" w:cs="Times New Roman"/>
        </w:rPr>
        <w:t xml:space="preserve"> </w:t>
      </w:r>
      <w:r w:rsidR="00E00323" w:rsidRPr="00E81D0D">
        <w:rPr>
          <w:rFonts w:ascii="Times New Roman" w:hAnsi="Times New Roman" w:cs="Times New Roman"/>
        </w:rPr>
        <w:t xml:space="preserve">toward assisting homeless </w:t>
      </w:r>
      <w:r w:rsidR="00CD3810" w:rsidRPr="00E81D0D">
        <w:rPr>
          <w:rFonts w:ascii="Times New Roman" w:hAnsi="Times New Roman" w:cs="Times New Roman"/>
        </w:rPr>
        <w:t>v</w:t>
      </w:r>
      <w:r w:rsidRPr="00E81D0D">
        <w:rPr>
          <w:rFonts w:ascii="Times New Roman" w:hAnsi="Times New Roman" w:cs="Times New Roman"/>
        </w:rPr>
        <w:t>eteran</w:t>
      </w:r>
      <w:r w:rsidR="00E00323" w:rsidRPr="00E81D0D">
        <w:rPr>
          <w:rFonts w:ascii="Times New Roman" w:hAnsi="Times New Roman" w:cs="Times New Roman"/>
        </w:rPr>
        <w:t>s</w:t>
      </w:r>
      <w:r w:rsidR="00FA56A8" w:rsidRPr="00E81D0D">
        <w:rPr>
          <w:rFonts w:ascii="Times New Roman" w:hAnsi="Times New Roman" w:cs="Times New Roman"/>
        </w:rPr>
        <w:t xml:space="preserve">, </w:t>
      </w:r>
      <w:r w:rsidR="009B47C3">
        <w:rPr>
          <w:rFonts w:ascii="Times New Roman" w:hAnsi="Times New Roman" w:cs="Times New Roman"/>
        </w:rPr>
        <w:t>and to deliver job-</w:t>
      </w:r>
      <w:r w:rsidR="00FA56A8" w:rsidRPr="00E81D0D">
        <w:rPr>
          <w:rFonts w:ascii="Times New Roman" w:hAnsi="Times New Roman" w:cs="Times New Roman"/>
        </w:rPr>
        <w:t>driven training for skills that are in-demand by local employers</w:t>
      </w:r>
      <w:r w:rsidR="00136828" w:rsidRPr="00E81D0D">
        <w:rPr>
          <w:rFonts w:ascii="Times New Roman" w:hAnsi="Times New Roman" w:cs="Times New Roman"/>
        </w:rPr>
        <w:t xml:space="preserve">.  </w:t>
      </w:r>
      <w:r w:rsidR="00546C12" w:rsidRPr="00E81D0D">
        <w:rPr>
          <w:rFonts w:ascii="Times New Roman" w:hAnsi="Times New Roman" w:cs="Times New Roman"/>
        </w:rPr>
        <w:t>More specifically, s</w:t>
      </w:r>
      <w:r w:rsidRPr="00E81D0D">
        <w:rPr>
          <w:rFonts w:ascii="Times New Roman" w:hAnsi="Times New Roman" w:cs="Times New Roman"/>
        </w:rPr>
        <w:t xml:space="preserve">uccessful applicants will </w:t>
      </w:r>
      <w:r w:rsidR="00E00323" w:rsidRPr="00E81D0D">
        <w:rPr>
          <w:rFonts w:ascii="Times New Roman" w:hAnsi="Times New Roman" w:cs="Times New Roman"/>
        </w:rPr>
        <w:t>demonstrate the following:</w:t>
      </w:r>
    </w:p>
    <w:p w:rsidR="006400B4" w:rsidRPr="00E81D0D" w:rsidRDefault="006400B4" w:rsidP="000301C5">
      <w:pPr>
        <w:pStyle w:val="BodyTextIndent"/>
        <w:numPr>
          <w:ilvl w:val="0"/>
          <w:numId w:val="13"/>
        </w:numPr>
        <w:tabs>
          <w:tab w:val="left" w:pos="360"/>
        </w:tabs>
        <w:autoSpaceDE/>
        <w:autoSpaceDN/>
        <w:adjustRightInd/>
        <w:rPr>
          <w:rFonts w:ascii="Times New Roman" w:hAnsi="Times New Roman" w:cs="Times New Roman"/>
        </w:rPr>
      </w:pPr>
      <w:r w:rsidRPr="00E81D0D">
        <w:rPr>
          <w:rFonts w:ascii="Times New Roman" w:hAnsi="Times New Roman" w:cs="Times New Roman"/>
        </w:rPr>
        <w:t>A</w:t>
      </w:r>
      <w:r w:rsidR="00E00323" w:rsidRPr="00E81D0D">
        <w:rPr>
          <w:rFonts w:ascii="Times New Roman" w:hAnsi="Times New Roman" w:cs="Times New Roman"/>
        </w:rPr>
        <w:t>bility to define</w:t>
      </w:r>
      <w:r w:rsidR="00546C12" w:rsidRPr="00E81D0D">
        <w:rPr>
          <w:rFonts w:ascii="Times New Roman" w:hAnsi="Times New Roman" w:cs="Times New Roman"/>
        </w:rPr>
        <w:t xml:space="preserve">, </w:t>
      </w:r>
      <w:r w:rsidR="009B47C3" w:rsidRPr="00E81D0D">
        <w:rPr>
          <w:rFonts w:ascii="Times New Roman" w:hAnsi="Times New Roman" w:cs="Times New Roman"/>
        </w:rPr>
        <w:t xml:space="preserve">develop </w:t>
      </w:r>
      <w:r w:rsidR="00546C12" w:rsidRPr="00E81D0D">
        <w:rPr>
          <w:rFonts w:ascii="Times New Roman" w:hAnsi="Times New Roman" w:cs="Times New Roman"/>
        </w:rPr>
        <w:t>and execute</w:t>
      </w:r>
      <w:r w:rsidR="0037747B" w:rsidRPr="00E81D0D">
        <w:rPr>
          <w:rFonts w:ascii="Times New Roman" w:hAnsi="Times New Roman" w:cs="Times New Roman"/>
        </w:rPr>
        <w:t xml:space="preserve"> </w:t>
      </w:r>
      <w:r w:rsidR="004B1833" w:rsidRPr="00E81D0D">
        <w:rPr>
          <w:rFonts w:ascii="Times New Roman" w:hAnsi="Times New Roman" w:cs="Times New Roman"/>
        </w:rPr>
        <w:t xml:space="preserve">clear strategies and obtainable goals for </w:t>
      </w:r>
      <w:r w:rsidR="00FD0CEE" w:rsidRPr="00E81D0D">
        <w:rPr>
          <w:rFonts w:ascii="Times New Roman" w:hAnsi="Times New Roman" w:cs="Times New Roman"/>
        </w:rPr>
        <w:t>job</w:t>
      </w:r>
      <w:r w:rsidR="00DC1495" w:rsidRPr="00E81D0D">
        <w:rPr>
          <w:rFonts w:ascii="Times New Roman" w:hAnsi="Times New Roman" w:cs="Times New Roman"/>
        </w:rPr>
        <w:t>-</w:t>
      </w:r>
      <w:r w:rsidR="00FD0CEE" w:rsidRPr="00E81D0D">
        <w:rPr>
          <w:rFonts w:ascii="Times New Roman" w:hAnsi="Times New Roman" w:cs="Times New Roman"/>
        </w:rPr>
        <w:t xml:space="preserve">driven </w:t>
      </w:r>
      <w:r w:rsidR="007E593B" w:rsidRPr="00E81D0D">
        <w:rPr>
          <w:rFonts w:ascii="Times New Roman" w:hAnsi="Times New Roman" w:cs="Times New Roman"/>
        </w:rPr>
        <w:t xml:space="preserve">training, </w:t>
      </w:r>
      <w:r w:rsidR="004B1833" w:rsidRPr="00E81D0D">
        <w:rPr>
          <w:rFonts w:ascii="Times New Roman" w:hAnsi="Times New Roman" w:cs="Times New Roman"/>
        </w:rPr>
        <w:t>employment</w:t>
      </w:r>
      <w:r w:rsidR="00C96268" w:rsidRPr="00E81D0D">
        <w:rPr>
          <w:rFonts w:ascii="Times New Roman" w:hAnsi="Times New Roman" w:cs="Times New Roman"/>
        </w:rPr>
        <w:t>,</w:t>
      </w:r>
      <w:r w:rsidR="004B1833" w:rsidRPr="00E81D0D">
        <w:rPr>
          <w:rFonts w:ascii="Times New Roman" w:hAnsi="Times New Roman" w:cs="Times New Roman"/>
        </w:rPr>
        <w:t xml:space="preserve"> and employment </w:t>
      </w:r>
      <w:r w:rsidR="009B47C3" w:rsidRPr="00E81D0D">
        <w:rPr>
          <w:rFonts w:ascii="Times New Roman" w:hAnsi="Times New Roman" w:cs="Times New Roman"/>
        </w:rPr>
        <w:t xml:space="preserve">retention </w:t>
      </w:r>
      <w:r w:rsidR="009B47C3">
        <w:rPr>
          <w:rFonts w:ascii="Times New Roman" w:hAnsi="Times New Roman" w:cs="Times New Roman"/>
        </w:rPr>
        <w:t>by</w:t>
      </w:r>
      <w:r w:rsidR="004B1833" w:rsidRPr="00E81D0D">
        <w:rPr>
          <w:rFonts w:ascii="Times New Roman" w:hAnsi="Times New Roman" w:cs="Times New Roman"/>
        </w:rPr>
        <w:t xml:space="preserve"> homeless </w:t>
      </w:r>
      <w:r w:rsidRPr="00E81D0D">
        <w:rPr>
          <w:rFonts w:ascii="Times New Roman" w:hAnsi="Times New Roman" w:cs="Times New Roman"/>
        </w:rPr>
        <w:t>veteran</w:t>
      </w:r>
      <w:r w:rsidR="00FD0CEE" w:rsidRPr="00E81D0D">
        <w:rPr>
          <w:rFonts w:ascii="Times New Roman" w:hAnsi="Times New Roman" w:cs="Times New Roman"/>
        </w:rPr>
        <w:t>s</w:t>
      </w:r>
      <w:r w:rsidR="009B47C3">
        <w:rPr>
          <w:rFonts w:ascii="Times New Roman" w:hAnsi="Times New Roman" w:cs="Times New Roman"/>
        </w:rPr>
        <w:t>, including chronically homeless veterans</w:t>
      </w:r>
      <w:r w:rsidRPr="00E81D0D">
        <w:rPr>
          <w:rFonts w:ascii="Times New Roman" w:hAnsi="Times New Roman" w:cs="Times New Roman"/>
        </w:rPr>
        <w:t xml:space="preserve">. </w:t>
      </w:r>
    </w:p>
    <w:p w:rsidR="006400B4" w:rsidRPr="00E81D0D" w:rsidRDefault="006400B4" w:rsidP="000301C5">
      <w:pPr>
        <w:pStyle w:val="BodyTextIndent"/>
        <w:numPr>
          <w:ilvl w:val="0"/>
          <w:numId w:val="13"/>
        </w:numPr>
        <w:tabs>
          <w:tab w:val="left" w:pos="360"/>
        </w:tabs>
        <w:autoSpaceDE/>
        <w:autoSpaceDN/>
        <w:adjustRightInd/>
        <w:rPr>
          <w:rFonts w:ascii="Times New Roman" w:hAnsi="Times New Roman" w:cs="Times New Roman"/>
        </w:rPr>
      </w:pPr>
      <w:r w:rsidRPr="00E81D0D">
        <w:rPr>
          <w:rFonts w:ascii="Times New Roman" w:hAnsi="Times New Roman" w:cs="Times New Roman"/>
        </w:rPr>
        <w:t>Ability</w:t>
      </w:r>
      <w:r w:rsidR="002942D6" w:rsidRPr="00E81D0D">
        <w:rPr>
          <w:rFonts w:ascii="Times New Roman" w:hAnsi="Times New Roman" w:cs="Times New Roman"/>
        </w:rPr>
        <w:t xml:space="preserve"> to</w:t>
      </w:r>
      <w:r w:rsidR="004B1833" w:rsidRPr="00E81D0D">
        <w:rPr>
          <w:rFonts w:ascii="Times New Roman" w:hAnsi="Times New Roman" w:cs="Times New Roman"/>
        </w:rPr>
        <w:t xml:space="preserve"> design</w:t>
      </w:r>
      <w:r w:rsidR="00546C12" w:rsidRPr="00E81D0D">
        <w:rPr>
          <w:rFonts w:ascii="Times New Roman" w:hAnsi="Times New Roman" w:cs="Times New Roman"/>
        </w:rPr>
        <w:t xml:space="preserve">, </w:t>
      </w:r>
      <w:proofErr w:type="gramStart"/>
      <w:r w:rsidR="00546C12" w:rsidRPr="00E81D0D">
        <w:rPr>
          <w:rFonts w:ascii="Times New Roman" w:hAnsi="Times New Roman" w:cs="Times New Roman"/>
        </w:rPr>
        <w:t>develop</w:t>
      </w:r>
      <w:proofErr w:type="gramEnd"/>
      <w:r w:rsidR="00546C12" w:rsidRPr="00E81D0D">
        <w:rPr>
          <w:rFonts w:ascii="Times New Roman" w:hAnsi="Times New Roman" w:cs="Times New Roman"/>
        </w:rPr>
        <w:t>,</w:t>
      </w:r>
      <w:r w:rsidR="007962FC" w:rsidRPr="00E81D0D">
        <w:rPr>
          <w:rFonts w:ascii="Times New Roman" w:hAnsi="Times New Roman" w:cs="Times New Roman"/>
        </w:rPr>
        <w:t xml:space="preserve"> </w:t>
      </w:r>
      <w:r w:rsidR="00546C12" w:rsidRPr="00E81D0D">
        <w:rPr>
          <w:rFonts w:ascii="Times New Roman" w:hAnsi="Times New Roman" w:cs="Times New Roman"/>
        </w:rPr>
        <w:t xml:space="preserve">and execute </w:t>
      </w:r>
      <w:r w:rsidR="004B1833" w:rsidRPr="00E81D0D">
        <w:rPr>
          <w:rFonts w:ascii="Times New Roman" w:hAnsi="Times New Roman" w:cs="Times New Roman"/>
        </w:rPr>
        <w:t xml:space="preserve">programs that assist eligible </w:t>
      </w:r>
      <w:r w:rsidR="00CD3810" w:rsidRPr="00E81D0D">
        <w:rPr>
          <w:rFonts w:ascii="Times New Roman" w:hAnsi="Times New Roman" w:cs="Times New Roman"/>
        </w:rPr>
        <w:t>v</w:t>
      </w:r>
      <w:r w:rsidR="004B1833" w:rsidRPr="00E81D0D">
        <w:rPr>
          <w:rFonts w:ascii="Times New Roman" w:hAnsi="Times New Roman" w:cs="Times New Roman"/>
        </w:rPr>
        <w:t xml:space="preserve">eterans by providing </w:t>
      </w:r>
      <w:r w:rsidR="004A4CE2" w:rsidRPr="00E81D0D">
        <w:rPr>
          <w:rFonts w:ascii="Times New Roman" w:hAnsi="Times New Roman" w:cs="Times New Roman"/>
        </w:rPr>
        <w:t xml:space="preserve">or </w:t>
      </w:r>
      <w:r w:rsidR="002942D6" w:rsidRPr="00E81D0D">
        <w:rPr>
          <w:rFonts w:ascii="Times New Roman" w:hAnsi="Times New Roman" w:cs="Times New Roman"/>
        </w:rPr>
        <w:t>collaborating with other entities</w:t>
      </w:r>
      <w:r w:rsidR="00844AE6" w:rsidRPr="00E81D0D">
        <w:rPr>
          <w:rFonts w:ascii="Times New Roman" w:hAnsi="Times New Roman" w:cs="Times New Roman"/>
        </w:rPr>
        <w:t xml:space="preserve"> to </w:t>
      </w:r>
      <w:r w:rsidRPr="00E81D0D">
        <w:rPr>
          <w:rFonts w:ascii="Times New Roman" w:hAnsi="Times New Roman" w:cs="Times New Roman"/>
        </w:rPr>
        <w:t>deliver</w:t>
      </w:r>
      <w:r w:rsidR="002942D6" w:rsidRPr="00E81D0D">
        <w:rPr>
          <w:rFonts w:ascii="Times New Roman" w:hAnsi="Times New Roman" w:cs="Times New Roman"/>
        </w:rPr>
        <w:t xml:space="preserve"> </w:t>
      </w:r>
      <w:r w:rsidR="004B1833" w:rsidRPr="00E81D0D">
        <w:rPr>
          <w:rFonts w:ascii="Times New Roman" w:hAnsi="Times New Roman" w:cs="Times New Roman"/>
        </w:rPr>
        <w:t>job</w:t>
      </w:r>
      <w:r w:rsidR="00A062F4" w:rsidRPr="00E81D0D">
        <w:rPr>
          <w:rFonts w:ascii="Times New Roman" w:hAnsi="Times New Roman" w:cs="Times New Roman"/>
        </w:rPr>
        <w:t>-driven</w:t>
      </w:r>
      <w:r w:rsidR="004B1833" w:rsidRPr="00E81D0D">
        <w:rPr>
          <w:rFonts w:ascii="Times New Roman" w:hAnsi="Times New Roman" w:cs="Times New Roman"/>
        </w:rPr>
        <w:t xml:space="preserve"> training</w:t>
      </w:r>
      <w:r w:rsidR="00B83243" w:rsidRPr="00E81D0D">
        <w:rPr>
          <w:rFonts w:ascii="Times New Roman" w:hAnsi="Times New Roman" w:cs="Times New Roman"/>
        </w:rPr>
        <w:t xml:space="preserve"> based on </w:t>
      </w:r>
      <w:r w:rsidR="00835BF8">
        <w:rPr>
          <w:rFonts w:ascii="Times New Roman" w:hAnsi="Times New Roman" w:cs="Times New Roman"/>
        </w:rPr>
        <w:t>L</w:t>
      </w:r>
      <w:r w:rsidR="00B83243" w:rsidRPr="00E81D0D">
        <w:rPr>
          <w:rFonts w:ascii="Times New Roman" w:hAnsi="Times New Roman" w:cs="Times New Roman"/>
        </w:rPr>
        <w:t xml:space="preserve">abor </w:t>
      </w:r>
      <w:r w:rsidR="00835BF8">
        <w:rPr>
          <w:rFonts w:ascii="Times New Roman" w:hAnsi="Times New Roman" w:cs="Times New Roman"/>
        </w:rPr>
        <w:t>M</w:t>
      </w:r>
      <w:r w:rsidR="00B83243" w:rsidRPr="00E81D0D">
        <w:rPr>
          <w:rFonts w:ascii="Times New Roman" w:hAnsi="Times New Roman" w:cs="Times New Roman"/>
        </w:rPr>
        <w:t xml:space="preserve">arket </w:t>
      </w:r>
      <w:r w:rsidR="00835BF8">
        <w:rPr>
          <w:rFonts w:ascii="Times New Roman" w:hAnsi="Times New Roman" w:cs="Times New Roman"/>
        </w:rPr>
        <w:t>I</w:t>
      </w:r>
      <w:r w:rsidR="00B83243" w:rsidRPr="00E81D0D">
        <w:rPr>
          <w:rFonts w:ascii="Times New Roman" w:hAnsi="Times New Roman" w:cs="Times New Roman"/>
        </w:rPr>
        <w:t>nformation (LMI)</w:t>
      </w:r>
      <w:r w:rsidR="00C03095" w:rsidRPr="00E81D0D">
        <w:rPr>
          <w:rFonts w:ascii="Times New Roman" w:hAnsi="Times New Roman" w:cs="Times New Roman"/>
        </w:rPr>
        <w:t xml:space="preserve"> in the proposed area</w:t>
      </w:r>
      <w:r w:rsidR="00B83243" w:rsidRPr="00E81D0D">
        <w:rPr>
          <w:rFonts w:ascii="Times New Roman" w:hAnsi="Times New Roman" w:cs="Times New Roman"/>
        </w:rPr>
        <w:t xml:space="preserve">.  </w:t>
      </w:r>
      <w:r w:rsidR="004A4CE2" w:rsidRPr="00E81D0D">
        <w:rPr>
          <w:rFonts w:ascii="Times New Roman" w:hAnsi="Times New Roman" w:cs="Times New Roman"/>
        </w:rPr>
        <w:t xml:space="preserve">LMI describes current and projected local, regional, state and national labor markets, such as the number and types of available jobs, their characteristics, and the characteristics of the labor supply. </w:t>
      </w:r>
      <w:r w:rsidRPr="00E81D0D">
        <w:rPr>
          <w:rFonts w:ascii="Times New Roman" w:hAnsi="Times New Roman" w:cs="Times New Roman"/>
        </w:rPr>
        <w:t xml:space="preserve">LMI </w:t>
      </w:r>
      <w:r w:rsidR="004A4CE2" w:rsidRPr="00E81D0D">
        <w:rPr>
          <w:rFonts w:ascii="Times New Roman" w:hAnsi="Times New Roman" w:cs="Times New Roman"/>
        </w:rPr>
        <w:t xml:space="preserve">can </w:t>
      </w:r>
      <w:r w:rsidR="005C6946" w:rsidRPr="00E81D0D">
        <w:rPr>
          <w:rFonts w:ascii="Times New Roman" w:hAnsi="Times New Roman" w:cs="Times New Roman"/>
        </w:rPr>
        <w:t>be</w:t>
      </w:r>
      <w:r w:rsidR="00B83243" w:rsidRPr="00E81D0D">
        <w:rPr>
          <w:rFonts w:ascii="Times New Roman" w:hAnsi="Times New Roman" w:cs="Times New Roman"/>
        </w:rPr>
        <w:t xml:space="preserve"> used to guide jobseekers in choosing which fields of study, training and credentials to pursue.  Examples </w:t>
      </w:r>
      <w:r w:rsidR="005C6946" w:rsidRPr="00E81D0D">
        <w:rPr>
          <w:rFonts w:ascii="Times New Roman" w:hAnsi="Times New Roman" w:cs="Times New Roman"/>
        </w:rPr>
        <w:t xml:space="preserve">of the use of LMI </w:t>
      </w:r>
      <w:r w:rsidR="00B83243" w:rsidRPr="00E81D0D">
        <w:rPr>
          <w:rFonts w:ascii="Times New Roman" w:hAnsi="Times New Roman" w:cs="Times New Roman"/>
        </w:rPr>
        <w:t>include</w:t>
      </w:r>
      <w:r w:rsidR="005C6946" w:rsidRPr="00E81D0D">
        <w:rPr>
          <w:rFonts w:ascii="Times New Roman" w:hAnsi="Times New Roman" w:cs="Times New Roman"/>
        </w:rPr>
        <w:t xml:space="preserve"> using</w:t>
      </w:r>
      <w:r w:rsidR="00B83243" w:rsidRPr="00E81D0D">
        <w:rPr>
          <w:rFonts w:ascii="Times New Roman" w:hAnsi="Times New Roman" w:cs="Times New Roman"/>
        </w:rPr>
        <w:t xml:space="preserve"> job openings data to strategically identify employer partners</w:t>
      </w:r>
      <w:r w:rsidR="005C6946" w:rsidRPr="00E81D0D">
        <w:rPr>
          <w:rFonts w:ascii="Times New Roman" w:hAnsi="Times New Roman" w:cs="Times New Roman"/>
        </w:rPr>
        <w:t xml:space="preserve">, and analyzing </w:t>
      </w:r>
      <w:r w:rsidR="00B83243" w:rsidRPr="00E81D0D">
        <w:rPr>
          <w:rFonts w:ascii="Times New Roman" w:hAnsi="Times New Roman" w:cs="Times New Roman"/>
        </w:rPr>
        <w:t xml:space="preserve">labor market projections and </w:t>
      </w:r>
      <w:r w:rsidR="005C6946" w:rsidRPr="00E81D0D">
        <w:rPr>
          <w:rFonts w:ascii="Times New Roman" w:hAnsi="Times New Roman" w:cs="Times New Roman"/>
        </w:rPr>
        <w:t xml:space="preserve">the </w:t>
      </w:r>
      <w:r w:rsidR="00B83243" w:rsidRPr="00E81D0D">
        <w:rPr>
          <w:rFonts w:ascii="Times New Roman" w:hAnsi="Times New Roman" w:cs="Times New Roman"/>
        </w:rPr>
        <w:t>characteristics of regional labo</w:t>
      </w:r>
      <w:r w:rsidR="005C6946" w:rsidRPr="00E81D0D">
        <w:rPr>
          <w:rFonts w:ascii="Times New Roman" w:hAnsi="Times New Roman" w:cs="Times New Roman"/>
        </w:rPr>
        <w:t xml:space="preserve">r market </w:t>
      </w:r>
      <w:r w:rsidR="00B83243" w:rsidRPr="00E81D0D">
        <w:rPr>
          <w:rFonts w:ascii="Times New Roman" w:hAnsi="Times New Roman" w:cs="Times New Roman"/>
        </w:rPr>
        <w:t>to conduct skill gap analysis.</w:t>
      </w:r>
      <w:r w:rsidRPr="00E81D0D">
        <w:rPr>
          <w:rFonts w:ascii="Times New Roman" w:hAnsi="Times New Roman" w:cs="Times New Roman"/>
        </w:rPr>
        <w:t xml:space="preserve"> </w:t>
      </w:r>
    </w:p>
    <w:p w:rsidR="00A81836" w:rsidRDefault="005C6946" w:rsidP="000301C5">
      <w:pPr>
        <w:pStyle w:val="BodyTextIndent"/>
        <w:numPr>
          <w:ilvl w:val="0"/>
          <w:numId w:val="13"/>
        </w:numPr>
        <w:tabs>
          <w:tab w:val="left" w:pos="360"/>
        </w:tabs>
        <w:autoSpaceDE/>
        <w:autoSpaceDN/>
        <w:adjustRightInd/>
        <w:rPr>
          <w:rFonts w:ascii="Times New Roman" w:hAnsi="Times New Roman" w:cs="Times New Roman"/>
        </w:rPr>
      </w:pPr>
      <w:r w:rsidRPr="00E81D0D">
        <w:rPr>
          <w:rFonts w:ascii="Times New Roman" w:hAnsi="Times New Roman" w:cs="Times New Roman"/>
        </w:rPr>
        <w:t xml:space="preserve">Ability to provide </w:t>
      </w:r>
      <w:r w:rsidR="00A062F4" w:rsidRPr="00E81D0D">
        <w:rPr>
          <w:rFonts w:ascii="Times New Roman" w:hAnsi="Times New Roman" w:cs="Times New Roman"/>
        </w:rPr>
        <w:t>job placement and retention services</w:t>
      </w:r>
      <w:r w:rsidR="00A81836">
        <w:rPr>
          <w:rFonts w:ascii="Times New Roman" w:hAnsi="Times New Roman" w:cs="Times New Roman"/>
        </w:rPr>
        <w:t>.</w:t>
      </w:r>
    </w:p>
    <w:p w:rsidR="004A4CE2" w:rsidRPr="00E81D0D" w:rsidRDefault="00F406AE" w:rsidP="000301C5">
      <w:pPr>
        <w:pStyle w:val="BodyTextIndent"/>
        <w:numPr>
          <w:ilvl w:val="0"/>
          <w:numId w:val="13"/>
        </w:numPr>
        <w:tabs>
          <w:tab w:val="left" w:pos="360"/>
        </w:tabs>
        <w:autoSpaceDE/>
        <w:autoSpaceDN/>
        <w:adjustRightInd/>
        <w:rPr>
          <w:rFonts w:ascii="Times New Roman" w:hAnsi="Times New Roman" w:cs="Times New Roman"/>
        </w:rPr>
      </w:pPr>
      <w:r>
        <w:rPr>
          <w:rFonts w:ascii="Times New Roman" w:hAnsi="Times New Roman" w:cs="Times New Roman"/>
        </w:rPr>
        <w:t>Ability to prov</w:t>
      </w:r>
      <w:r w:rsidR="00A81836">
        <w:rPr>
          <w:rFonts w:ascii="Times New Roman" w:hAnsi="Times New Roman" w:cs="Times New Roman"/>
        </w:rPr>
        <w:t>ide</w:t>
      </w:r>
      <w:r w:rsidR="00A062F4" w:rsidRPr="00E81D0D">
        <w:rPr>
          <w:rFonts w:ascii="Times New Roman" w:hAnsi="Times New Roman" w:cs="Times New Roman"/>
        </w:rPr>
        <w:t xml:space="preserve"> </w:t>
      </w:r>
      <w:r w:rsidR="004B1833" w:rsidRPr="00E81D0D">
        <w:rPr>
          <w:rFonts w:ascii="Times New Roman" w:hAnsi="Times New Roman" w:cs="Times New Roman"/>
        </w:rPr>
        <w:t>counseling</w:t>
      </w:r>
      <w:r w:rsidR="00B05D98" w:rsidRPr="00E81D0D">
        <w:rPr>
          <w:rFonts w:ascii="Times New Roman" w:hAnsi="Times New Roman" w:cs="Times New Roman"/>
        </w:rPr>
        <w:t>,</w:t>
      </w:r>
      <w:r w:rsidR="004B1833" w:rsidRPr="00E81D0D">
        <w:rPr>
          <w:rFonts w:ascii="Times New Roman" w:hAnsi="Times New Roman" w:cs="Times New Roman"/>
        </w:rPr>
        <w:t xml:space="preserve"> mentoring</w:t>
      </w:r>
      <w:r w:rsidR="00B05D98" w:rsidRPr="00E81D0D">
        <w:rPr>
          <w:rFonts w:ascii="Times New Roman" w:hAnsi="Times New Roman" w:cs="Times New Roman"/>
        </w:rPr>
        <w:t>,</w:t>
      </w:r>
      <w:r w:rsidR="004B1833" w:rsidRPr="00E81D0D">
        <w:rPr>
          <w:rFonts w:ascii="Times New Roman" w:hAnsi="Times New Roman" w:cs="Times New Roman"/>
        </w:rPr>
        <w:t xml:space="preserve"> </w:t>
      </w:r>
      <w:r w:rsidR="00DA5FA7" w:rsidRPr="00E81D0D">
        <w:rPr>
          <w:rFonts w:ascii="Times New Roman" w:hAnsi="Times New Roman" w:cs="Times New Roman"/>
        </w:rPr>
        <w:t>and</w:t>
      </w:r>
      <w:r w:rsidR="00FA56A8" w:rsidRPr="00E81D0D">
        <w:rPr>
          <w:rFonts w:ascii="Times New Roman" w:hAnsi="Times New Roman" w:cs="Times New Roman"/>
        </w:rPr>
        <w:t xml:space="preserve"> </w:t>
      </w:r>
      <w:r w:rsidR="009F0118" w:rsidRPr="00E81D0D">
        <w:rPr>
          <w:rFonts w:ascii="Times New Roman" w:hAnsi="Times New Roman" w:cs="Times New Roman"/>
        </w:rPr>
        <w:t>referrals</w:t>
      </w:r>
      <w:r w:rsidR="00FA56A8" w:rsidRPr="00E81D0D">
        <w:rPr>
          <w:rFonts w:ascii="Times New Roman" w:hAnsi="Times New Roman" w:cs="Times New Roman"/>
        </w:rPr>
        <w:t xml:space="preserve"> to</w:t>
      </w:r>
      <w:r w:rsidR="00DA5FA7" w:rsidRPr="00E81D0D">
        <w:rPr>
          <w:rFonts w:ascii="Times New Roman" w:hAnsi="Times New Roman" w:cs="Times New Roman"/>
        </w:rPr>
        <w:t xml:space="preserve"> </w:t>
      </w:r>
      <w:r w:rsidR="004B1833" w:rsidRPr="00E81D0D">
        <w:rPr>
          <w:rFonts w:ascii="Times New Roman" w:hAnsi="Times New Roman" w:cs="Times New Roman"/>
        </w:rPr>
        <w:t>support services</w:t>
      </w:r>
      <w:r w:rsidR="007962FC" w:rsidRPr="00E81D0D">
        <w:rPr>
          <w:rFonts w:ascii="Times New Roman" w:hAnsi="Times New Roman" w:cs="Times New Roman"/>
        </w:rPr>
        <w:t xml:space="preserve"> </w:t>
      </w:r>
      <w:r w:rsidR="00DA5FA7" w:rsidRPr="00E81D0D">
        <w:rPr>
          <w:rFonts w:ascii="Times New Roman" w:hAnsi="Times New Roman" w:cs="Times New Roman"/>
        </w:rPr>
        <w:t xml:space="preserve">for </w:t>
      </w:r>
      <w:r w:rsidR="00546C12" w:rsidRPr="00E81D0D">
        <w:rPr>
          <w:rFonts w:ascii="Times New Roman" w:hAnsi="Times New Roman" w:cs="Times New Roman"/>
        </w:rPr>
        <w:t>housing</w:t>
      </w:r>
      <w:r w:rsidR="00B05D98" w:rsidRPr="00E81D0D">
        <w:rPr>
          <w:rFonts w:ascii="Times New Roman" w:hAnsi="Times New Roman" w:cs="Times New Roman"/>
        </w:rPr>
        <w:t>,</w:t>
      </w:r>
      <w:r w:rsidR="007962FC" w:rsidRPr="00E81D0D">
        <w:rPr>
          <w:rFonts w:ascii="Times New Roman" w:hAnsi="Times New Roman" w:cs="Times New Roman"/>
        </w:rPr>
        <w:t xml:space="preserve"> </w:t>
      </w:r>
      <w:r w:rsidR="00F66B8B" w:rsidRPr="00E81D0D">
        <w:rPr>
          <w:rFonts w:ascii="Times New Roman" w:hAnsi="Times New Roman" w:cs="Times New Roman"/>
        </w:rPr>
        <w:t>physical and mental health</w:t>
      </w:r>
      <w:r w:rsidR="008565ED" w:rsidRPr="00E81D0D">
        <w:rPr>
          <w:rFonts w:ascii="Times New Roman" w:hAnsi="Times New Roman" w:cs="Times New Roman"/>
        </w:rPr>
        <w:t xml:space="preserve"> services t</w:t>
      </w:r>
      <w:r w:rsidR="004B1833" w:rsidRPr="00E81D0D">
        <w:rPr>
          <w:rFonts w:ascii="Times New Roman" w:hAnsi="Times New Roman" w:cs="Times New Roman"/>
        </w:rPr>
        <w:t xml:space="preserve">o </w:t>
      </w:r>
      <w:r w:rsidR="007E593B" w:rsidRPr="00E81D0D">
        <w:rPr>
          <w:rFonts w:ascii="Times New Roman" w:hAnsi="Times New Roman" w:cs="Times New Roman"/>
        </w:rPr>
        <w:t>facilitate</w:t>
      </w:r>
      <w:r w:rsidR="004B1833" w:rsidRPr="00E81D0D">
        <w:rPr>
          <w:rFonts w:ascii="Times New Roman" w:hAnsi="Times New Roman" w:cs="Times New Roman"/>
        </w:rPr>
        <w:t xml:space="preserve"> the reintegration of homeless </w:t>
      </w:r>
      <w:r w:rsidR="00CD3810" w:rsidRPr="00E81D0D">
        <w:rPr>
          <w:rFonts w:ascii="Times New Roman" w:hAnsi="Times New Roman" w:cs="Times New Roman"/>
        </w:rPr>
        <w:t>v</w:t>
      </w:r>
      <w:r w:rsidR="004B1833" w:rsidRPr="00E81D0D">
        <w:rPr>
          <w:rFonts w:ascii="Times New Roman" w:hAnsi="Times New Roman" w:cs="Times New Roman"/>
        </w:rPr>
        <w:t>eterans into the labor force</w:t>
      </w:r>
      <w:r w:rsidR="00B83243" w:rsidRPr="00E81D0D">
        <w:rPr>
          <w:rFonts w:ascii="Times New Roman" w:hAnsi="Times New Roman" w:cs="Times New Roman"/>
        </w:rPr>
        <w:t xml:space="preserve">.  </w:t>
      </w:r>
    </w:p>
    <w:p w:rsidR="004A4CE2" w:rsidRPr="00E81D0D" w:rsidRDefault="004A4CE2" w:rsidP="000301C5">
      <w:pPr>
        <w:pStyle w:val="BodyTextIndent"/>
        <w:numPr>
          <w:ilvl w:val="0"/>
          <w:numId w:val="13"/>
        </w:numPr>
        <w:tabs>
          <w:tab w:val="left" w:pos="360"/>
        </w:tabs>
        <w:autoSpaceDE/>
        <w:autoSpaceDN/>
        <w:adjustRightInd/>
        <w:rPr>
          <w:rFonts w:ascii="Times New Roman" w:hAnsi="Times New Roman" w:cs="Times New Roman"/>
        </w:rPr>
      </w:pPr>
      <w:r w:rsidRPr="00E81D0D">
        <w:rPr>
          <w:rFonts w:ascii="Times New Roman" w:hAnsi="Times New Roman" w:cs="Times New Roman"/>
        </w:rPr>
        <w:t>A</w:t>
      </w:r>
      <w:r w:rsidR="008D6C30" w:rsidRPr="00E81D0D">
        <w:rPr>
          <w:rFonts w:ascii="Times New Roman" w:hAnsi="Times New Roman" w:cs="Times New Roman"/>
        </w:rPr>
        <w:t xml:space="preserve">bility </w:t>
      </w:r>
      <w:proofErr w:type="gramStart"/>
      <w:r w:rsidRPr="00E81D0D">
        <w:rPr>
          <w:rFonts w:ascii="Times New Roman" w:hAnsi="Times New Roman" w:cs="Times New Roman"/>
        </w:rPr>
        <w:t xml:space="preserve">to  </w:t>
      </w:r>
      <w:r w:rsidR="003C6250" w:rsidRPr="00E81D0D">
        <w:rPr>
          <w:rFonts w:ascii="Times New Roman" w:hAnsi="Times New Roman" w:cs="Times New Roman"/>
        </w:rPr>
        <w:t>collaborat</w:t>
      </w:r>
      <w:r w:rsidR="003C6250">
        <w:rPr>
          <w:rFonts w:ascii="Times New Roman" w:hAnsi="Times New Roman" w:cs="Times New Roman"/>
        </w:rPr>
        <w:t>e</w:t>
      </w:r>
      <w:proofErr w:type="gramEnd"/>
      <w:r w:rsidR="003C6250" w:rsidRPr="00E81D0D">
        <w:rPr>
          <w:rFonts w:ascii="Times New Roman" w:hAnsi="Times New Roman" w:cs="Times New Roman"/>
        </w:rPr>
        <w:t xml:space="preserve"> </w:t>
      </w:r>
      <w:r w:rsidRPr="00E81D0D">
        <w:rPr>
          <w:rFonts w:ascii="Times New Roman" w:hAnsi="Times New Roman" w:cs="Times New Roman"/>
        </w:rPr>
        <w:t>with experienced public agencies, private non-profit organizations, private businesses, community-based organizations, and colleges and universities that have an understanding of the barriers to employment that are unique to homeless veterans and that are familiar with the labor market in the area to be served.</w:t>
      </w:r>
    </w:p>
    <w:p w:rsidR="004A4CE2" w:rsidRDefault="004A4CE2" w:rsidP="000301C5">
      <w:pPr>
        <w:pStyle w:val="BodyTextIndent"/>
        <w:numPr>
          <w:ilvl w:val="0"/>
          <w:numId w:val="13"/>
        </w:numPr>
        <w:tabs>
          <w:tab w:val="left" w:pos="360"/>
        </w:tabs>
        <w:autoSpaceDE/>
        <w:autoSpaceDN/>
        <w:adjustRightInd/>
        <w:rPr>
          <w:rFonts w:ascii="Times New Roman" w:hAnsi="Times New Roman" w:cs="Times New Roman"/>
        </w:rPr>
      </w:pPr>
      <w:r w:rsidRPr="00E81D0D">
        <w:rPr>
          <w:rFonts w:ascii="Times New Roman" w:hAnsi="Times New Roman" w:cs="Times New Roman"/>
        </w:rPr>
        <w:t>A</w:t>
      </w:r>
      <w:r w:rsidR="008D6C30" w:rsidRPr="00E81D0D">
        <w:rPr>
          <w:rFonts w:ascii="Times New Roman" w:hAnsi="Times New Roman" w:cs="Times New Roman"/>
        </w:rPr>
        <w:t xml:space="preserve">bility </w:t>
      </w:r>
      <w:r w:rsidRPr="00E81D0D">
        <w:rPr>
          <w:rFonts w:ascii="Times New Roman" w:hAnsi="Times New Roman" w:cs="Times New Roman"/>
        </w:rPr>
        <w:t xml:space="preserve">to collaborate with federal agencies, American Job Centers, </w:t>
      </w:r>
      <w:r w:rsidR="009B47C3">
        <w:rPr>
          <w:rFonts w:ascii="Times New Roman" w:hAnsi="Times New Roman" w:cs="Times New Roman"/>
        </w:rPr>
        <w:t xml:space="preserve">local employers and industries, </w:t>
      </w:r>
      <w:r w:rsidRPr="00E81D0D">
        <w:rPr>
          <w:rFonts w:ascii="Times New Roman" w:hAnsi="Times New Roman" w:cs="Times New Roman"/>
        </w:rPr>
        <w:t>and the local Interagency Council on Homelessness (ICH).</w:t>
      </w:r>
    </w:p>
    <w:p w:rsidR="00F406AE" w:rsidRDefault="00F406AE" w:rsidP="000301C5">
      <w:pPr>
        <w:pStyle w:val="BodyTextIndent"/>
        <w:numPr>
          <w:ilvl w:val="0"/>
          <w:numId w:val="13"/>
        </w:numPr>
        <w:tabs>
          <w:tab w:val="left" w:pos="360"/>
        </w:tabs>
        <w:autoSpaceDE/>
        <w:autoSpaceDN/>
        <w:adjustRightInd/>
        <w:rPr>
          <w:rFonts w:ascii="Times New Roman" w:hAnsi="Times New Roman" w:cs="Times New Roman"/>
        </w:rPr>
      </w:pPr>
      <w:r>
        <w:rPr>
          <w:rFonts w:ascii="Times New Roman" w:hAnsi="Times New Roman" w:cs="Times New Roman"/>
        </w:rPr>
        <w:t>Ability to provide services to female homeless veterans and veterans with families.</w:t>
      </w:r>
    </w:p>
    <w:p w:rsidR="00F2663D" w:rsidRPr="006837EE" w:rsidRDefault="00F2663D" w:rsidP="00F2663D">
      <w:pPr>
        <w:pStyle w:val="BodyTextIndent"/>
        <w:autoSpaceDE/>
        <w:autoSpaceDN/>
        <w:adjustRightInd/>
        <w:ind w:left="720"/>
        <w:rPr>
          <w:rFonts w:ascii="Times New Roman" w:hAnsi="Times New Roman" w:cs="Times New Roman"/>
        </w:rPr>
      </w:pPr>
    </w:p>
    <w:p w:rsidR="004D0D96" w:rsidRPr="006837EE" w:rsidRDefault="00F2663D" w:rsidP="009B47C3">
      <w:pPr>
        <w:pStyle w:val="BodyTextIndent"/>
        <w:tabs>
          <w:tab w:val="left" w:pos="360"/>
        </w:tabs>
        <w:ind w:left="0"/>
        <w:rPr>
          <w:rFonts w:ascii="Times New Roman" w:hAnsi="Times New Roman" w:cs="Times New Roman"/>
        </w:rPr>
      </w:pPr>
      <w:r w:rsidRPr="006837EE">
        <w:rPr>
          <w:rFonts w:ascii="Times New Roman" w:hAnsi="Times New Roman" w:cs="Times New Roman"/>
        </w:rPr>
        <w:t>B.  Program Authority</w:t>
      </w:r>
    </w:p>
    <w:p w:rsidR="00F2663D" w:rsidRPr="006837EE" w:rsidRDefault="00F2663D" w:rsidP="009B47C3">
      <w:pPr>
        <w:pStyle w:val="BodyTextIndent"/>
        <w:tabs>
          <w:tab w:val="left" w:pos="360"/>
        </w:tabs>
        <w:ind w:left="0"/>
        <w:rPr>
          <w:rFonts w:ascii="Times New Roman" w:hAnsi="Times New Roman" w:cs="Times New Roman"/>
        </w:rPr>
      </w:pPr>
      <w:r w:rsidRPr="006837EE">
        <w:rPr>
          <w:rFonts w:ascii="Times New Roman" w:hAnsi="Times New Roman" w:cs="Times New Roman"/>
        </w:rPr>
        <w:t>This program is authorized by 38 U.S.C. Section 2021.</w:t>
      </w:r>
    </w:p>
    <w:p w:rsidR="00B50ADE" w:rsidRPr="006837EE" w:rsidRDefault="00B50ADE" w:rsidP="00F2663D">
      <w:pPr>
        <w:pStyle w:val="BodyTextIndent"/>
        <w:ind w:left="0"/>
        <w:rPr>
          <w:rFonts w:ascii="Times New Roman" w:hAnsi="Times New Roman" w:cs="Times New Roman"/>
        </w:rPr>
      </w:pPr>
    </w:p>
    <w:p w:rsidR="009439EF" w:rsidRPr="006837EE" w:rsidRDefault="00F2663D" w:rsidP="00F2663D">
      <w:pPr>
        <w:spacing w:line="480" w:lineRule="auto"/>
        <w:rPr>
          <w:rFonts w:ascii="Times New Roman"/>
          <w:b/>
        </w:rPr>
      </w:pPr>
      <w:r w:rsidRPr="006837EE">
        <w:rPr>
          <w:rFonts w:ascii="Times New Roman"/>
          <w:b/>
        </w:rPr>
        <w:t xml:space="preserve">II. </w:t>
      </w:r>
      <w:r w:rsidR="00D67DB3" w:rsidRPr="006837EE">
        <w:rPr>
          <w:rFonts w:ascii="Times New Roman"/>
          <w:b/>
        </w:rPr>
        <w:t>Award Information</w:t>
      </w:r>
    </w:p>
    <w:p w:rsidR="009439EF" w:rsidRPr="006837EE" w:rsidRDefault="009439EF" w:rsidP="009439EF">
      <w:pPr>
        <w:tabs>
          <w:tab w:val="left" w:pos="0"/>
        </w:tabs>
        <w:spacing w:line="480" w:lineRule="auto"/>
        <w:rPr>
          <w:rFonts w:ascii="Times New Roman"/>
        </w:rPr>
      </w:pPr>
      <w:r w:rsidRPr="006837EE">
        <w:rPr>
          <w:rFonts w:ascii="Times New Roman"/>
        </w:rPr>
        <w:t xml:space="preserve">A. Award </w:t>
      </w:r>
      <w:r w:rsidR="00793D58" w:rsidRPr="006837EE">
        <w:rPr>
          <w:rFonts w:ascii="Times New Roman"/>
        </w:rPr>
        <w:t xml:space="preserve">Type and Award </w:t>
      </w:r>
      <w:r w:rsidRPr="006837EE">
        <w:rPr>
          <w:rFonts w:ascii="Times New Roman"/>
        </w:rPr>
        <w:t>Amount</w:t>
      </w:r>
    </w:p>
    <w:p w:rsidR="009439EF" w:rsidRDefault="009439EF" w:rsidP="009439EF">
      <w:pPr>
        <w:tabs>
          <w:tab w:val="left" w:pos="0"/>
        </w:tabs>
        <w:spacing w:line="480" w:lineRule="auto"/>
        <w:rPr>
          <w:rFonts w:ascii="Times New Roman"/>
        </w:rPr>
      </w:pPr>
      <w:r w:rsidRPr="00E81D0D">
        <w:rPr>
          <w:rFonts w:ascii="Times New Roman"/>
        </w:rPr>
        <w:t xml:space="preserve">VETS anticipates </w:t>
      </w:r>
      <w:r w:rsidRPr="006837EE">
        <w:rPr>
          <w:rFonts w:ascii="Times New Roman"/>
        </w:rPr>
        <w:t>that approximately $4 million</w:t>
      </w:r>
      <w:r w:rsidRPr="00E81D0D">
        <w:rPr>
          <w:rFonts w:ascii="Times New Roman"/>
        </w:rPr>
        <w:t xml:space="preserve"> will be available for Urban and Non-Urban grants with awards ranging from a minimum of $100,000 to a maximum award of $300,000 for each Urban grant and a minimum award of $100,000 to maximum award of $200,000 for each Non-Urban grant.  </w:t>
      </w:r>
      <w:r w:rsidR="00F2663D" w:rsidRPr="00E81D0D">
        <w:rPr>
          <w:rFonts w:ascii="Times New Roman"/>
        </w:rPr>
        <w:t>Urban areas are the 75 largest metropolitan statistical areas (MSA) in population according to the 2010 U.S. Census</w:t>
      </w:r>
      <w:r w:rsidR="00F2663D">
        <w:rPr>
          <w:rFonts w:ascii="Times New Roman"/>
        </w:rPr>
        <w:t xml:space="preserve">.  The list of those 75 urban areas can be found in </w:t>
      </w:r>
      <w:r w:rsidR="00F2663D" w:rsidRPr="00153FDB">
        <w:rPr>
          <w:rFonts w:ascii="Times New Roman"/>
        </w:rPr>
        <w:t xml:space="preserve">Appendix </w:t>
      </w:r>
      <w:r w:rsidR="00771220">
        <w:rPr>
          <w:rFonts w:ascii="Times New Roman"/>
        </w:rPr>
        <w:t>E</w:t>
      </w:r>
      <w:r w:rsidR="00F2663D" w:rsidRPr="00153FDB">
        <w:rPr>
          <w:rFonts w:ascii="Times New Roman"/>
        </w:rPr>
        <w:t>.</w:t>
      </w:r>
      <w:r w:rsidR="00F2663D" w:rsidRPr="00E81D0D">
        <w:rPr>
          <w:rFonts w:ascii="Times New Roman"/>
        </w:rPr>
        <w:t xml:space="preserve">  Non-Urban areas are</w:t>
      </w:r>
      <w:r w:rsidR="005F4C5F">
        <w:rPr>
          <w:rFonts w:ascii="Times New Roman"/>
        </w:rPr>
        <w:t xml:space="preserve"> all other areas.</w:t>
      </w:r>
      <w:r w:rsidR="00F2663D" w:rsidRPr="00E81D0D">
        <w:rPr>
          <w:rFonts w:ascii="Times New Roman"/>
        </w:rPr>
        <w:t xml:space="preserve">  </w:t>
      </w:r>
      <w:r w:rsidR="00F2663D">
        <w:rPr>
          <w:rFonts w:ascii="Times New Roman"/>
        </w:rPr>
        <w:t xml:space="preserve"> </w:t>
      </w:r>
      <w:r w:rsidRPr="00E81D0D">
        <w:rPr>
          <w:rFonts w:ascii="Times New Roman"/>
        </w:rPr>
        <w:t>Applicants must indicate in the abstract attached to the technical proposal whether the</w:t>
      </w:r>
      <w:r w:rsidR="00DC499F">
        <w:rPr>
          <w:rFonts w:ascii="Times New Roman"/>
        </w:rPr>
        <w:t xml:space="preserve"> application is for </w:t>
      </w:r>
      <w:r w:rsidRPr="00E81D0D">
        <w:rPr>
          <w:rFonts w:ascii="Times New Roman"/>
        </w:rPr>
        <w:t xml:space="preserve">an </w:t>
      </w:r>
      <w:proofErr w:type="gramStart"/>
      <w:r w:rsidRPr="00E81D0D">
        <w:rPr>
          <w:rFonts w:ascii="Times New Roman"/>
        </w:rPr>
        <w:t>Urban</w:t>
      </w:r>
      <w:proofErr w:type="gramEnd"/>
      <w:r w:rsidRPr="00E81D0D">
        <w:rPr>
          <w:rFonts w:ascii="Times New Roman"/>
        </w:rPr>
        <w:t xml:space="preserve"> or Non-Urban grant award. </w:t>
      </w:r>
      <w:r w:rsidR="00814B94">
        <w:rPr>
          <w:rFonts w:ascii="Times New Roman"/>
        </w:rPr>
        <w:t xml:space="preserve"> </w:t>
      </w:r>
    </w:p>
    <w:p w:rsidR="005F4C5F" w:rsidRPr="00E81D0D" w:rsidRDefault="005F4C5F" w:rsidP="009439EF">
      <w:pPr>
        <w:tabs>
          <w:tab w:val="left" w:pos="0"/>
        </w:tabs>
        <w:spacing w:line="480" w:lineRule="auto"/>
        <w:rPr>
          <w:rFonts w:ascii="Times New Roman"/>
        </w:rPr>
      </w:pPr>
    </w:p>
    <w:p w:rsidR="009F0118" w:rsidRPr="00E81D0D" w:rsidRDefault="009439EF" w:rsidP="009439EF">
      <w:pPr>
        <w:tabs>
          <w:tab w:val="left" w:pos="0"/>
        </w:tabs>
        <w:spacing w:line="480" w:lineRule="auto"/>
        <w:rPr>
          <w:rFonts w:ascii="Times New Roman"/>
        </w:rPr>
      </w:pPr>
      <w:r w:rsidRPr="00E81D0D">
        <w:rPr>
          <w:rFonts w:ascii="Times New Roman"/>
        </w:rPr>
        <w:t xml:space="preserve">USDOL reserves the right to negotiate the amounts it will award under this competition. Please note that </w:t>
      </w:r>
      <w:r w:rsidR="005F4C5F">
        <w:rPr>
          <w:rFonts w:ascii="Times New Roman"/>
        </w:rPr>
        <w:t>VETS</w:t>
      </w:r>
      <w:r w:rsidRPr="00E81D0D">
        <w:rPr>
          <w:rFonts w:ascii="Times New Roman"/>
        </w:rPr>
        <w:t xml:space="preserve"> will consider applications exceeding the maximum award amounts as non-responsive and </w:t>
      </w:r>
      <w:r w:rsidR="00E06F70">
        <w:rPr>
          <w:rFonts w:ascii="Times New Roman"/>
        </w:rPr>
        <w:t>they will receive no further consideration in the evaluation process.</w:t>
      </w:r>
      <w:r w:rsidRPr="00E81D0D">
        <w:rPr>
          <w:rFonts w:ascii="Times New Roman"/>
        </w:rPr>
        <w:t xml:space="preserve">  If there are any additional program funds available, USDOL reserves the right to select for funding the next highest scoring eligible applicant(s) on the competitive list developed from this solicitation as late as September 2015.</w:t>
      </w:r>
    </w:p>
    <w:p w:rsidR="008D4A07" w:rsidRPr="00E81D0D" w:rsidRDefault="008D4A07" w:rsidP="00C213E7">
      <w:pPr>
        <w:tabs>
          <w:tab w:val="left" w:pos="0"/>
        </w:tabs>
        <w:spacing w:line="480" w:lineRule="auto"/>
        <w:rPr>
          <w:rFonts w:ascii="Times New Roman"/>
        </w:rPr>
      </w:pPr>
    </w:p>
    <w:p w:rsidR="001242CC" w:rsidRPr="006837EE" w:rsidRDefault="00B529A9" w:rsidP="0082060A">
      <w:pPr>
        <w:spacing w:line="480" w:lineRule="auto"/>
        <w:rPr>
          <w:rFonts w:ascii="Times New Roman"/>
        </w:rPr>
      </w:pPr>
      <w:r w:rsidRPr="006837EE">
        <w:rPr>
          <w:rFonts w:ascii="Times New Roman"/>
          <w:bCs/>
        </w:rPr>
        <w:t xml:space="preserve">B.  </w:t>
      </w:r>
      <w:r w:rsidR="00E60637" w:rsidRPr="006837EE">
        <w:rPr>
          <w:rFonts w:ascii="Times New Roman"/>
          <w:bCs/>
        </w:rPr>
        <w:t>Period of Performance</w:t>
      </w:r>
    </w:p>
    <w:p w:rsidR="006C47F3" w:rsidRPr="00E81D0D" w:rsidRDefault="006C47F3" w:rsidP="0082060A">
      <w:pPr>
        <w:widowControl/>
        <w:autoSpaceDE/>
        <w:autoSpaceDN/>
        <w:adjustRightInd/>
        <w:spacing w:line="480" w:lineRule="auto"/>
        <w:rPr>
          <w:rFonts w:ascii="Times New Roman" w:eastAsia="Times New Roman"/>
        </w:rPr>
      </w:pPr>
      <w:r w:rsidRPr="00E81D0D">
        <w:rPr>
          <w:rFonts w:ascii="Times New Roman" w:eastAsia="Times New Roman"/>
        </w:rPr>
        <w:t>The period of performance will be for the twelve (12) month period of July 1, 201</w:t>
      </w:r>
      <w:r w:rsidR="009F64A8" w:rsidRPr="00E81D0D">
        <w:rPr>
          <w:rFonts w:ascii="Times New Roman" w:eastAsia="Times New Roman"/>
        </w:rPr>
        <w:t>5</w:t>
      </w:r>
      <w:r w:rsidRPr="00E81D0D">
        <w:rPr>
          <w:rFonts w:ascii="Times New Roman" w:eastAsia="Times New Roman"/>
        </w:rPr>
        <w:t xml:space="preserve"> through June 30, 201</w:t>
      </w:r>
      <w:r w:rsidR="009F64A8" w:rsidRPr="00E81D0D">
        <w:rPr>
          <w:rFonts w:ascii="Times New Roman" w:eastAsia="Times New Roman"/>
        </w:rPr>
        <w:t>6</w:t>
      </w:r>
      <w:r w:rsidRPr="00E81D0D">
        <w:rPr>
          <w:rFonts w:ascii="Times New Roman" w:eastAsia="Times New Roman"/>
        </w:rPr>
        <w:t>, unless modified by the Grant Officer.  The follow-up period of performance will be for nine (9) additional months</w:t>
      </w:r>
      <w:r w:rsidR="005F4C5F">
        <w:rPr>
          <w:rFonts w:ascii="Times New Roman" w:eastAsia="Times New Roman"/>
        </w:rPr>
        <w:t>,</w:t>
      </w:r>
      <w:r w:rsidRPr="00E81D0D">
        <w:rPr>
          <w:rFonts w:ascii="Times New Roman" w:eastAsia="Times New Roman"/>
        </w:rPr>
        <w:t xml:space="preserve"> or the period from July 1, 201</w:t>
      </w:r>
      <w:r w:rsidR="009F64A8" w:rsidRPr="00E81D0D">
        <w:rPr>
          <w:rFonts w:ascii="Times New Roman" w:eastAsia="Times New Roman"/>
        </w:rPr>
        <w:t>6</w:t>
      </w:r>
      <w:r w:rsidRPr="00E81D0D">
        <w:rPr>
          <w:rFonts w:ascii="Times New Roman" w:eastAsia="Times New Roman"/>
        </w:rPr>
        <w:t xml:space="preserve"> through March 31, 201</w:t>
      </w:r>
      <w:r w:rsidR="009F64A8" w:rsidRPr="00E81D0D">
        <w:rPr>
          <w:rFonts w:ascii="Times New Roman" w:eastAsia="Times New Roman"/>
        </w:rPr>
        <w:t>7.</w:t>
      </w:r>
      <w:r w:rsidRPr="00E81D0D">
        <w:rPr>
          <w:rFonts w:ascii="Times New Roman" w:eastAsia="Times New Roman"/>
        </w:rPr>
        <w:t xml:space="preserve">  </w:t>
      </w:r>
      <w:proofErr w:type="gramStart"/>
      <w:r w:rsidR="005F4C5F">
        <w:rPr>
          <w:rFonts w:ascii="Times New Roman" w:eastAsia="Times New Roman"/>
        </w:rPr>
        <w:t>VETS</w:t>
      </w:r>
      <w:r w:rsidR="00227CB0" w:rsidRPr="00E81D0D">
        <w:rPr>
          <w:rFonts w:ascii="Times New Roman" w:eastAsia="Times New Roman"/>
        </w:rPr>
        <w:t xml:space="preserve"> expect</w:t>
      </w:r>
      <w:r w:rsidR="005F4C5F">
        <w:rPr>
          <w:rFonts w:ascii="Times New Roman" w:eastAsia="Times New Roman"/>
        </w:rPr>
        <w:t>s</w:t>
      </w:r>
      <w:proofErr w:type="gramEnd"/>
      <w:r w:rsidRPr="00E81D0D">
        <w:rPr>
          <w:rFonts w:ascii="Times New Roman" w:eastAsia="Times New Roman"/>
        </w:rPr>
        <w:t xml:space="preserve"> that successful applicants will begin program operations under this solicitation on July 1, 201</w:t>
      </w:r>
      <w:r w:rsidR="009F64A8" w:rsidRPr="00E81D0D">
        <w:rPr>
          <w:rFonts w:ascii="Times New Roman" w:eastAsia="Times New Roman"/>
        </w:rPr>
        <w:t>5</w:t>
      </w:r>
      <w:r w:rsidRPr="00E81D0D">
        <w:rPr>
          <w:rFonts w:ascii="Times New Roman" w:eastAsia="Times New Roman"/>
        </w:rPr>
        <w:t xml:space="preserve">.  </w:t>
      </w:r>
      <w:r w:rsidR="00FA56A8" w:rsidRPr="00E81D0D">
        <w:rPr>
          <w:rFonts w:ascii="Times New Roman" w:eastAsia="Times New Roman"/>
        </w:rPr>
        <w:t>Grantees</w:t>
      </w:r>
      <w:r w:rsidR="00227CB0" w:rsidRPr="00E81D0D">
        <w:rPr>
          <w:rFonts w:ascii="Times New Roman" w:eastAsia="Times New Roman"/>
        </w:rPr>
        <w:t xml:space="preserve"> must obligate </w:t>
      </w:r>
      <w:r w:rsidRPr="00E81D0D">
        <w:rPr>
          <w:rFonts w:ascii="Times New Roman" w:eastAsia="Times New Roman"/>
        </w:rPr>
        <w:t xml:space="preserve">all program funds (including all funds to be </w:t>
      </w:r>
      <w:r w:rsidR="00227CB0" w:rsidRPr="00E81D0D">
        <w:rPr>
          <w:rFonts w:ascii="Times New Roman" w:eastAsia="Times New Roman"/>
        </w:rPr>
        <w:t xml:space="preserve">used for follow-up activities) </w:t>
      </w:r>
      <w:r w:rsidRPr="00E81D0D">
        <w:rPr>
          <w:rFonts w:ascii="Times New Roman" w:eastAsia="Times New Roman"/>
        </w:rPr>
        <w:t>by June 30, 201</w:t>
      </w:r>
      <w:r w:rsidR="009F64A8" w:rsidRPr="00E81D0D">
        <w:rPr>
          <w:rFonts w:ascii="Times New Roman" w:eastAsia="Times New Roman"/>
        </w:rPr>
        <w:t>6</w:t>
      </w:r>
      <w:r w:rsidR="0061061F">
        <w:rPr>
          <w:rFonts w:ascii="Times New Roman" w:eastAsia="Times New Roman"/>
        </w:rPr>
        <w:t>.  F</w:t>
      </w:r>
      <w:r w:rsidR="0061061F" w:rsidRPr="00E81D0D">
        <w:rPr>
          <w:rFonts w:ascii="Times New Roman" w:eastAsia="Times New Roman"/>
        </w:rPr>
        <w:t>or an additional 9 months, from July 1 2016 to March 31, 2017</w:t>
      </w:r>
      <w:r w:rsidR="0061061F">
        <w:rPr>
          <w:rFonts w:ascii="Times New Roman" w:eastAsia="Times New Roman"/>
        </w:rPr>
        <w:t>, grantees must follow-up</w:t>
      </w:r>
      <w:r w:rsidR="00227CB0" w:rsidRPr="00E81D0D">
        <w:rPr>
          <w:rFonts w:ascii="Times New Roman" w:eastAsia="Times New Roman"/>
        </w:rPr>
        <w:t xml:space="preserve"> and report </w:t>
      </w:r>
      <w:r w:rsidR="00783A6C" w:rsidRPr="00E81D0D">
        <w:rPr>
          <w:rFonts w:ascii="Times New Roman" w:eastAsia="Times New Roman"/>
        </w:rPr>
        <w:t xml:space="preserve">on </w:t>
      </w:r>
      <w:r w:rsidRPr="00E81D0D">
        <w:rPr>
          <w:rFonts w:ascii="Times New Roman" w:eastAsia="Times New Roman"/>
        </w:rPr>
        <w:t>HVRP participant</w:t>
      </w:r>
      <w:r w:rsidR="00783A6C" w:rsidRPr="00E81D0D">
        <w:rPr>
          <w:rFonts w:ascii="Times New Roman" w:eastAsia="Times New Roman"/>
        </w:rPr>
        <w:t>s</w:t>
      </w:r>
      <w:r w:rsidRPr="00E81D0D">
        <w:rPr>
          <w:rFonts w:ascii="Times New Roman" w:eastAsia="Times New Roman"/>
        </w:rPr>
        <w:t xml:space="preserve"> that enter</w:t>
      </w:r>
      <w:r w:rsidR="0061061F">
        <w:rPr>
          <w:rFonts w:ascii="Times New Roman" w:eastAsia="Times New Roman"/>
        </w:rPr>
        <w:t>ed</w:t>
      </w:r>
      <w:r w:rsidRPr="00E81D0D">
        <w:rPr>
          <w:rFonts w:ascii="Times New Roman" w:eastAsia="Times New Roman"/>
        </w:rPr>
        <w:t xml:space="preserve"> employment during the active performance</w:t>
      </w:r>
      <w:r w:rsidR="00E16EE1" w:rsidRPr="00E81D0D">
        <w:rPr>
          <w:rFonts w:ascii="Times New Roman" w:eastAsia="Times New Roman"/>
        </w:rPr>
        <w:t xml:space="preserve"> period</w:t>
      </w:r>
      <w:r w:rsidR="0061061F">
        <w:rPr>
          <w:rFonts w:ascii="Times New Roman" w:eastAsia="Times New Roman"/>
        </w:rPr>
        <w:t>.</w:t>
      </w:r>
    </w:p>
    <w:p w:rsidR="00E60637" w:rsidRPr="00E81D0D" w:rsidRDefault="00E60637" w:rsidP="00C213E7">
      <w:pPr>
        <w:spacing w:line="480" w:lineRule="auto"/>
        <w:ind w:left="1080" w:hanging="360"/>
        <w:rPr>
          <w:rFonts w:ascii="Times New Roman"/>
          <w:bCs/>
        </w:rPr>
      </w:pPr>
    </w:p>
    <w:p w:rsidR="001242CC" w:rsidRPr="00AB0777" w:rsidRDefault="00B233B4" w:rsidP="0082060A">
      <w:pPr>
        <w:tabs>
          <w:tab w:val="left" w:pos="0"/>
        </w:tabs>
        <w:spacing w:line="480" w:lineRule="auto"/>
        <w:rPr>
          <w:rFonts w:ascii="Times New Roman"/>
          <w:bCs/>
        </w:rPr>
      </w:pPr>
      <w:r w:rsidRPr="00AB0777">
        <w:rPr>
          <w:rFonts w:ascii="Times New Roman"/>
          <w:bCs/>
        </w:rPr>
        <w:t xml:space="preserve">C.  </w:t>
      </w:r>
      <w:r w:rsidR="004B362B" w:rsidRPr="00AB0777">
        <w:rPr>
          <w:rFonts w:ascii="Times New Roman"/>
          <w:bCs/>
        </w:rPr>
        <w:t>Additional</w:t>
      </w:r>
      <w:r w:rsidR="000C5B20" w:rsidRPr="00AB0777">
        <w:rPr>
          <w:rFonts w:ascii="Times New Roman"/>
          <w:bCs/>
        </w:rPr>
        <w:t xml:space="preserve"> </w:t>
      </w:r>
      <w:r w:rsidR="00E60637" w:rsidRPr="00AB0777">
        <w:rPr>
          <w:rFonts w:ascii="Times New Roman"/>
          <w:bCs/>
        </w:rPr>
        <w:t>Year Funding</w:t>
      </w:r>
    </w:p>
    <w:p w:rsidR="00E60637" w:rsidRPr="00E81D0D" w:rsidRDefault="00E60637" w:rsidP="0082060A">
      <w:pPr>
        <w:tabs>
          <w:tab w:val="left" w:pos="0"/>
        </w:tabs>
        <w:spacing w:line="480" w:lineRule="auto"/>
        <w:rPr>
          <w:rFonts w:ascii="Times New Roman"/>
          <w:bCs/>
        </w:rPr>
      </w:pPr>
      <w:r w:rsidRPr="00E81D0D">
        <w:rPr>
          <w:rFonts w:ascii="Times New Roman"/>
        </w:rPr>
        <w:t>Should Congress appropriate additional funds for this purpose, VETS may</w:t>
      </w:r>
      <w:r w:rsidR="007326B3">
        <w:rPr>
          <w:rFonts w:ascii="Times New Roman"/>
        </w:rPr>
        <w:t xml:space="preserve"> </w:t>
      </w:r>
      <w:proofErr w:type="gramStart"/>
      <w:r w:rsidR="007326B3">
        <w:rPr>
          <w:rFonts w:ascii="Times New Roman"/>
        </w:rPr>
        <w:t xml:space="preserve">consider </w:t>
      </w:r>
      <w:r w:rsidR="00AD5BC5">
        <w:rPr>
          <w:rFonts w:ascii="Times New Roman"/>
        </w:rPr>
        <w:t xml:space="preserve"> awarding</w:t>
      </w:r>
      <w:proofErr w:type="gramEnd"/>
      <w:r w:rsidR="00AD5BC5">
        <w:rPr>
          <w:rFonts w:ascii="Times New Roman"/>
        </w:rPr>
        <w:t xml:space="preserve"> additional</w:t>
      </w:r>
      <w:r w:rsidR="006049AC">
        <w:rPr>
          <w:rFonts w:ascii="Times New Roman"/>
        </w:rPr>
        <w:t xml:space="preserve"> </w:t>
      </w:r>
      <w:r w:rsidRPr="00E81D0D">
        <w:rPr>
          <w:rFonts w:ascii="Times New Roman"/>
        </w:rPr>
        <w:t>funding</w:t>
      </w:r>
      <w:r w:rsidR="005F4C5F">
        <w:rPr>
          <w:rFonts w:ascii="Times New Roman"/>
        </w:rPr>
        <w:t xml:space="preserve"> </w:t>
      </w:r>
      <w:r w:rsidR="007326B3">
        <w:rPr>
          <w:rFonts w:ascii="Times New Roman"/>
        </w:rPr>
        <w:t>to</w:t>
      </w:r>
      <w:r w:rsidR="003225E3" w:rsidRPr="00E81D0D">
        <w:rPr>
          <w:rFonts w:ascii="Times New Roman"/>
        </w:rPr>
        <w:t xml:space="preserve"> grant</w:t>
      </w:r>
      <w:r w:rsidR="007326B3">
        <w:rPr>
          <w:rFonts w:ascii="Times New Roman"/>
        </w:rPr>
        <w:t>ees</w:t>
      </w:r>
      <w:r w:rsidR="003225E3" w:rsidRPr="00E81D0D">
        <w:rPr>
          <w:rFonts w:ascii="Times New Roman"/>
        </w:rPr>
        <w:t xml:space="preserve"> </w:t>
      </w:r>
      <w:r w:rsidR="00AD5BC5">
        <w:rPr>
          <w:rFonts w:ascii="Times New Roman"/>
        </w:rPr>
        <w:t xml:space="preserve">selected </w:t>
      </w:r>
      <w:r w:rsidR="003225E3" w:rsidRPr="00E81D0D">
        <w:rPr>
          <w:rFonts w:ascii="Times New Roman"/>
        </w:rPr>
        <w:t>under this solicitation</w:t>
      </w:r>
      <w:r w:rsidRPr="00E81D0D">
        <w:rPr>
          <w:rFonts w:ascii="Times New Roman"/>
        </w:rPr>
        <w:t>.</w:t>
      </w:r>
      <w:r w:rsidR="000C5B20" w:rsidRPr="00E81D0D">
        <w:rPr>
          <w:rFonts w:ascii="Times New Roman"/>
        </w:rPr>
        <w:t xml:space="preserve"> </w:t>
      </w:r>
      <w:r w:rsidR="009456CB" w:rsidRPr="00E81D0D">
        <w:rPr>
          <w:rFonts w:ascii="Times New Roman"/>
        </w:rPr>
        <w:t xml:space="preserve"> </w:t>
      </w:r>
      <w:r w:rsidR="006C5FB8" w:rsidRPr="00E81D0D">
        <w:rPr>
          <w:rFonts w:ascii="Times New Roman"/>
        </w:rPr>
        <w:t>USDOL</w:t>
      </w:r>
      <w:r w:rsidRPr="00E81D0D">
        <w:rPr>
          <w:rFonts w:ascii="Times New Roman"/>
        </w:rPr>
        <w:t xml:space="preserve"> does not</w:t>
      </w:r>
      <w:r w:rsidR="009439EF" w:rsidRPr="00E81D0D">
        <w:rPr>
          <w:rFonts w:ascii="Times New Roman"/>
        </w:rPr>
        <w:t xml:space="preserve"> </w:t>
      </w:r>
      <w:r w:rsidRPr="00E81D0D">
        <w:rPr>
          <w:rFonts w:ascii="Times New Roman"/>
        </w:rPr>
        <w:t xml:space="preserve">guarantee </w:t>
      </w:r>
      <w:r w:rsidR="00AD5BC5">
        <w:rPr>
          <w:rFonts w:ascii="Times New Roman"/>
        </w:rPr>
        <w:t xml:space="preserve">additional </w:t>
      </w:r>
      <w:r w:rsidRPr="00E81D0D">
        <w:rPr>
          <w:rFonts w:ascii="Times New Roman"/>
        </w:rPr>
        <w:t xml:space="preserve">funding for any grantee.  </w:t>
      </w:r>
    </w:p>
    <w:p w:rsidR="0061061F" w:rsidRDefault="0061061F" w:rsidP="0061061F">
      <w:pPr>
        <w:spacing w:line="480" w:lineRule="auto"/>
        <w:rPr>
          <w:rFonts w:ascii="Times New Roman"/>
        </w:rPr>
      </w:pPr>
    </w:p>
    <w:p w:rsidR="000D206C" w:rsidRPr="006837EE" w:rsidRDefault="0061061F" w:rsidP="0061061F">
      <w:pPr>
        <w:spacing w:line="480" w:lineRule="auto"/>
        <w:rPr>
          <w:rFonts w:ascii="Times New Roman"/>
          <w:b/>
          <w:bCs/>
        </w:rPr>
      </w:pPr>
      <w:r w:rsidRPr="006837EE">
        <w:rPr>
          <w:rFonts w:ascii="Times New Roman"/>
          <w:b/>
        </w:rPr>
        <w:t xml:space="preserve">III. </w:t>
      </w:r>
      <w:r w:rsidR="001242CC" w:rsidRPr="006837EE">
        <w:rPr>
          <w:rFonts w:ascii="Times New Roman"/>
          <w:b/>
          <w:bCs/>
        </w:rPr>
        <w:t>Eligibility Information</w:t>
      </w:r>
    </w:p>
    <w:p w:rsidR="0061061F" w:rsidRPr="006837EE" w:rsidRDefault="0061061F" w:rsidP="0061061F">
      <w:pPr>
        <w:spacing w:line="480" w:lineRule="auto"/>
        <w:rPr>
          <w:rFonts w:ascii="Times New Roman"/>
          <w:b/>
          <w:bCs/>
        </w:rPr>
      </w:pPr>
    </w:p>
    <w:p w:rsidR="001242CC" w:rsidRPr="006837EE" w:rsidRDefault="0061061F" w:rsidP="0061061F">
      <w:pPr>
        <w:spacing w:line="480" w:lineRule="auto"/>
        <w:rPr>
          <w:rFonts w:ascii="Times New Roman"/>
          <w:bCs/>
        </w:rPr>
      </w:pPr>
      <w:r w:rsidRPr="006837EE">
        <w:rPr>
          <w:rFonts w:ascii="Times New Roman"/>
          <w:bCs/>
        </w:rPr>
        <w:t xml:space="preserve">A. </w:t>
      </w:r>
      <w:r w:rsidR="00785450" w:rsidRPr="006837EE">
        <w:rPr>
          <w:rFonts w:ascii="Times New Roman"/>
          <w:bCs/>
        </w:rPr>
        <w:t>Eligible</w:t>
      </w:r>
      <w:r w:rsidR="000C5B20" w:rsidRPr="006837EE">
        <w:rPr>
          <w:rFonts w:ascii="Times New Roman"/>
          <w:bCs/>
        </w:rPr>
        <w:t xml:space="preserve"> </w:t>
      </w:r>
      <w:r w:rsidR="001242CC" w:rsidRPr="006837EE">
        <w:rPr>
          <w:rFonts w:ascii="Times New Roman"/>
          <w:bCs/>
        </w:rPr>
        <w:t>Applicants</w:t>
      </w:r>
    </w:p>
    <w:p w:rsidR="00707022" w:rsidRPr="00E81D0D" w:rsidRDefault="00707022" w:rsidP="00707022">
      <w:pPr>
        <w:spacing w:line="480" w:lineRule="auto"/>
        <w:rPr>
          <w:rFonts w:ascii="Times New Roman"/>
        </w:rPr>
      </w:pPr>
      <w:r w:rsidRPr="00E81D0D">
        <w:rPr>
          <w:rFonts w:ascii="Times New Roman"/>
        </w:rPr>
        <w:t xml:space="preserve">Eligible applicants fall into one of the following categories: </w:t>
      </w:r>
    </w:p>
    <w:p w:rsidR="00707022" w:rsidRDefault="00707022" w:rsidP="000301C5">
      <w:pPr>
        <w:pStyle w:val="ListParagraph"/>
        <w:numPr>
          <w:ilvl w:val="0"/>
          <w:numId w:val="14"/>
        </w:numPr>
        <w:spacing w:line="480" w:lineRule="auto"/>
        <w:ind w:left="720"/>
        <w:rPr>
          <w:rFonts w:ascii="Times New Roman"/>
        </w:rPr>
      </w:pPr>
      <w:r w:rsidRPr="00707022">
        <w:rPr>
          <w:rFonts w:ascii="Times New Roman"/>
        </w:rPr>
        <w:t xml:space="preserve">State and local Workforce </w:t>
      </w:r>
      <w:r w:rsidR="00CF7FF9">
        <w:rPr>
          <w:rFonts w:ascii="Times New Roman"/>
        </w:rPr>
        <w:t>Investment Boards (SWIBs/LWIBs);</w:t>
      </w:r>
      <w:r w:rsidRPr="00707022">
        <w:rPr>
          <w:rFonts w:ascii="Times New Roman"/>
        </w:rPr>
        <w:t xml:space="preserve"> </w:t>
      </w:r>
    </w:p>
    <w:p w:rsidR="00707022" w:rsidRPr="00707022" w:rsidRDefault="00707022" w:rsidP="000301C5">
      <w:pPr>
        <w:pStyle w:val="ListParagraph"/>
        <w:numPr>
          <w:ilvl w:val="0"/>
          <w:numId w:val="14"/>
        </w:numPr>
        <w:spacing w:line="480" w:lineRule="auto"/>
        <w:ind w:left="720"/>
        <w:rPr>
          <w:rFonts w:ascii="Times New Roman"/>
        </w:rPr>
      </w:pPr>
      <w:r w:rsidRPr="00707022">
        <w:rPr>
          <w:rFonts w:ascii="Times New Roman"/>
        </w:rPr>
        <w:t>Public agencies, meaning any agency of a state or of a general purpose political subdivision of a state that has the power to levy taxes and spend funds, as well as general corporate and police powers (this typically refers to cities and counties).</w:t>
      </w:r>
      <w:r w:rsidR="00CB1E1E">
        <w:rPr>
          <w:rFonts w:ascii="Times New Roman"/>
        </w:rPr>
        <w:t xml:space="preserve"> </w:t>
      </w:r>
      <w:r w:rsidRPr="00707022">
        <w:rPr>
          <w:rFonts w:ascii="Times New Roman"/>
        </w:rPr>
        <w:t xml:space="preserve"> A state agency may propose in its application to serve one or more of the jurisdictions located in its state. This does not preclude a city or county agency from submitting an applicatio</w:t>
      </w:r>
      <w:r w:rsidR="00CF7FF9">
        <w:rPr>
          <w:rFonts w:ascii="Times New Roman"/>
        </w:rPr>
        <w:t>n to serve its own jurisdiction;</w:t>
      </w:r>
      <w:r w:rsidRPr="00707022">
        <w:rPr>
          <w:rFonts w:ascii="Times New Roman"/>
        </w:rPr>
        <w:t xml:space="preserve"> </w:t>
      </w:r>
    </w:p>
    <w:p w:rsidR="00707022" w:rsidRPr="00E81D0D" w:rsidRDefault="00707022" w:rsidP="000301C5">
      <w:pPr>
        <w:pStyle w:val="ListParagraph"/>
        <w:numPr>
          <w:ilvl w:val="0"/>
          <w:numId w:val="14"/>
        </w:numPr>
        <w:spacing w:line="480" w:lineRule="auto"/>
        <w:ind w:left="720"/>
        <w:rPr>
          <w:rFonts w:ascii="Times New Roman"/>
        </w:rPr>
      </w:pPr>
      <w:r w:rsidRPr="00E81D0D">
        <w:rPr>
          <w:rFonts w:ascii="Times New Roman"/>
        </w:rPr>
        <w:t xml:space="preserve">Native American tribal governments (federally recognized) and Native </w:t>
      </w:r>
    </w:p>
    <w:p w:rsidR="00707022" w:rsidRPr="00E81D0D" w:rsidRDefault="00707022" w:rsidP="00707022">
      <w:pPr>
        <w:pStyle w:val="ListParagraph"/>
        <w:spacing w:line="480" w:lineRule="auto"/>
        <w:rPr>
          <w:rFonts w:ascii="Times New Roman"/>
        </w:rPr>
      </w:pPr>
      <w:r w:rsidRPr="00E81D0D">
        <w:rPr>
          <w:rFonts w:ascii="Times New Roman"/>
        </w:rPr>
        <w:t>American tribal organizations (other than federally</w:t>
      </w:r>
      <w:r w:rsidR="00CF7FF9">
        <w:rPr>
          <w:rFonts w:ascii="Times New Roman"/>
        </w:rPr>
        <w:t xml:space="preserve"> recognized tribal governments);</w:t>
      </w:r>
    </w:p>
    <w:p w:rsidR="00707022" w:rsidRPr="00E81D0D" w:rsidRDefault="00CF7FF9" w:rsidP="000301C5">
      <w:pPr>
        <w:pStyle w:val="ListParagraph"/>
        <w:numPr>
          <w:ilvl w:val="0"/>
          <w:numId w:val="14"/>
        </w:numPr>
        <w:spacing w:line="480" w:lineRule="auto"/>
        <w:ind w:left="720"/>
        <w:rPr>
          <w:rFonts w:ascii="Times New Roman"/>
        </w:rPr>
      </w:pPr>
      <w:r>
        <w:rPr>
          <w:rFonts w:ascii="Times New Roman"/>
        </w:rPr>
        <w:t>For-profit/commercial entities;</w:t>
      </w:r>
    </w:p>
    <w:p w:rsidR="00707022" w:rsidRPr="00E81D0D" w:rsidRDefault="00707022" w:rsidP="000301C5">
      <w:pPr>
        <w:pStyle w:val="ListParagraph"/>
        <w:numPr>
          <w:ilvl w:val="0"/>
          <w:numId w:val="14"/>
        </w:numPr>
        <w:spacing w:line="480" w:lineRule="auto"/>
        <w:ind w:left="720"/>
        <w:rPr>
          <w:rFonts w:ascii="Times New Roman"/>
        </w:rPr>
      </w:pPr>
      <w:r>
        <w:rPr>
          <w:rFonts w:ascii="Times New Roman"/>
        </w:rPr>
        <w:t>Non-profit organizations, including community and faith</w:t>
      </w:r>
      <w:r w:rsidRPr="00E81D0D">
        <w:rPr>
          <w:rFonts w:ascii="Times New Roman"/>
        </w:rPr>
        <w:t xml:space="preserve">-based </w:t>
      </w:r>
      <w:r>
        <w:rPr>
          <w:rFonts w:ascii="Times New Roman"/>
        </w:rPr>
        <w:t>organizations</w:t>
      </w:r>
      <w:r w:rsidRPr="00E81D0D">
        <w:rPr>
          <w:rFonts w:ascii="Times New Roman"/>
        </w:rPr>
        <w:t xml:space="preserve">. </w:t>
      </w:r>
      <w:r>
        <w:rPr>
          <w:rFonts w:ascii="Times New Roman"/>
        </w:rPr>
        <w:t>(Note:  N</w:t>
      </w:r>
      <w:r w:rsidRPr="00E81D0D">
        <w:rPr>
          <w:rFonts w:ascii="Times New Roman"/>
        </w:rPr>
        <w:t>on-profit entities incorporated under Internal Revenue S</w:t>
      </w:r>
      <w:r>
        <w:rPr>
          <w:rFonts w:ascii="Times New Roman"/>
        </w:rPr>
        <w:t>ervice Code Section 501(c) (4) are not eligible.)</w:t>
      </w:r>
      <w:r w:rsidR="00CF7FF9">
        <w:rPr>
          <w:rFonts w:ascii="Times New Roman"/>
        </w:rPr>
        <w:t>.</w:t>
      </w:r>
    </w:p>
    <w:p w:rsidR="00707022" w:rsidRDefault="00707022" w:rsidP="0061061F">
      <w:pPr>
        <w:spacing w:line="480" w:lineRule="auto"/>
        <w:rPr>
          <w:rFonts w:ascii="Times New Roman"/>
        </w:rPr>
      </w:pPr>
    </w:p>
    <w:p w:rsidR="00A46A80" w:rsidRPr="00E81D0D" w:rsidRDefault="001242CC" w:rsidP="0061061F">
      <w:pPr>
        <w:spacing w:line="480" w:lineRule="auto"/>
        <w:rPr>
          <w:rFonts w:ascii="Times New Roman"/>
        </w:rPr>
      </w:pPr>
      <w:r w:rsidRPr="00E81D0D">
        <w:rPr>
          <w:rFonts w:ascii="Times New Roman"/>
        </w:rPr>
        <w:t xml:space="preserve">Applicants must have a familiarity with the </w:t>
      </w:r>
      <w:r w:rsidR="00FD5CCE">
        <w:rPr>
          <w:rFonts w:ascii="Times New Roman"/>
        </w:rPr>
        <w:t xml:space="preserve">geographic </w:t>
      </w:r>
      <w:r w:rsidRPr="00E81D0D">
        <w:rPr>
          <w:rFonts w:ascii="Times New Roman"/>
        </w:rPr>
        <w:t>area and population to be served</w:t>
      </w:r>
      <w:r w:rsidR="00BC0AA5">
        <w:rPr>
          <w:rFonts w:ascii="Times New Roman"/>
        </w:rPr>
        <w:t xml:space="preserve">.  </w:t>
      </w:r>
      <w:r w:rsidR="00AD5BC5">
        <w:rPr>
          <w:rFonts w:ascii="Times New Roman"/>
        </w:rPr>
        <w:t>Additionally</w:t>
      </w:r>
      <w:r w:rsidR="00BC0AA5">
        <w:rPr>
          <w:rFonts w:ascii="Times New Roman"/>
        </w:rPr>
        <w:t>, applicants</w:t>
      </w:r>
      <w:r w:rsidRPr="00E81D0D">
        <w:rPr>
          <w:rFonts w:ascii="Times New Roman"/>
        </w:rPr>
        <w:t xml:space="preserve"> </w:t>
      </w:r>
      <w:r w:rsidR="00BC0AA5">
        <w:rPr>
          <w:rFonts w:ascii="Times New Roman"/>
        </w:rPr>
        <w:t xml:space="preserve">must be prepared to </w:t>
      </w:r>
      <w:r w:rsidRPr="00E81D0D">
        <w:rPr>
          <w:rFonts w:ascii="Times New Roman"/>
        </w:rPr>
        <w:t xml:space="preserve">administer an effective program that is ready to </w:t>
      </w:r>
      <w:r w:rsidR="00E06F70">
        <w:rPr>
          <w:rFonts w:ascii="Times New Roman"/>
        </w:rPr>
        <w:t>begin operations</w:t>
      </w:r>
      <w:r w:rsidRPr="00E81D0D">
        <w:rPr>
          <w:rFonts w:ascii="Times New Roman"/>
        </w:rPr>
        <w:t xml:space="preserve"> immediately upon the first day of the grant award period of performance.</w:t>
      </w:r>
    </w:p>
    <w:p w:rsidR="00C542D1" w:rsidRPr="006837EE" w:rsidRDefault="00C542D1" w:rsidP="002B6940">
      <w:pPr>
        <w:spacing w:line="480" w:lineRule="auto"/>
        <w:ind w:left="720"/>
        <w:rPr>
          <w:rFonts w:ascii="Times New Roman"/>
        </w:rPr>
      </w:pPr>
    </w:p>
    <w:p w:rsidR="0063221C" w:rsidRPr="006837EE" w:rsidRDefault="0063221C" w:rsidP="00707022">
      <w:pPr>
        <w:spacing w:line="480" w:lineRule="auto"/>
        <w:rPr>
          <w:rFonts w:ascii="Times New Roman"/>
        </w:rPr>
      </w:pPr>
      <w:r w:rsidRPr="006837EE">
        <w:rPr>
          <w:rFonts w:ascii="Times New Roman"/>
        </w:rPr>
        <w:t>B.  Cost Sharing or Matching</w:t>
      </w:r>
    </w:p>
    <w:p w:rsidR="0091348E" w:rsidRPr="006837EE" w:rsidRDefault="0091348E" w:rsidP="00707022">
      <w:pPr>
        <w:widowControl/>
        <w:tabs>
          <w:tab w:val="left" w:pos="720"/>
        </w:tabs>
        <w:autoSpaceDE/>
        <w:autoSpaceDN/>
        <w:adjustRightInd/>
        <w:spacing w:line="480" w:lineRule="auto"/>
        <w:rPr>
          <w:rFonts w:ascii="Times New Roman" w:eastAsia="Times New Roman"/>
        </w:rPr>
      </w:pPr>
      <w:r w:rsidRPr="006837EE">
        <w:rPr>
          <w:rFonts w:ascii="Times New Roman" w:eastAsia="Times New Roman"/>
        </w:rPr>
        <w:t>Cost sharing or matching funds are not required for this program.  Please note that any resources contributed to the project are considered leveraged resources and do not constitute cost sharing or matching funds.  More information on leveraged resources may be found in Section IV.B.2.  Applications that include any form of cost sharing or match will not receive additional consideration during the review process.  Cost sharing or match is not one of the application screening criteria.</w:t>
      </w:r>
    </w:p>
    <w:p w:rsidR="0063221C" w:rsidRPr="006837EE" w:rsidRDefault="0063221C" w:rsidP="00707022">
      <w:pPr>
        <w:spacing w:line="480" w:lineRule="auto"/>
        <w:rPr>
          <w:rFonts w:ascii="Times New Roman"/>
        </w:rPr>
      </w:pPr>
    </w:p>
    <w:p w:rsidR="0091348E" w:rsidRPr="006837EE" w:rsidRDefault="005D2981" w:rsidP="00707022">
      <w:pPr>
        <w:tabs>
          <w:tab w:val="left" w:pos="1080"/>
        </w:tabs>
        <w:spacing w:line="480" w:lineRule="auto"/>
        <w:rPr>
          <w:rFonts w:ascii="Times New Roman"/>
        </w:rPr>
      </w:pPr>
      <w:r w:rsidRPr="006837EE">
        <w:rPr>
          <w:rFonts w:ascii="Times New Roman"/>
        </w:rPr>
        <w:t xml:space="preserve">C.  Other </w:t>
      </w:r>
      <w:r w:rsidR="0091348E" w:rsidRPr="006837EE">
        <w:rPr>
          <w:rFonts w:ascii="Times New Roman"/>
        </w:rPr>
        <w:t>Information</w:t>
      </w:r>
    </w:p>
    <w:p w:rsidR="009439EF" w:rsidRPr="006837EE" w:rsidRDefault="009439EF" w:rsidP="00707022">
      <w:pPr>
        <w:tabs>
          <w:tab w:val="left" w:pos="1080"/>
        </w:tabs>
        <w:spacing w:line="480" w:lineRule="auto"/>
        <w:rPr>
          <w:rFonts w:ascii="Times New Roman"/>
        </w:rPr>
      </w:pPr>
      <w:r w:rsidRPr="006837EE">
        <w:rPr>
          <w:rFonts w:ascii="Times New Roman"/>
        </w:rPr>
        <w:t>1. Application Screening Criteria</w:t>
      </w:r>
    </w:p>
    <w:p w:rsidR="009439EF" w:rsidRDefault="00E06F70" w:rsidP="009439EF">
      <w:pPr>
        <w:autoSpaceDE/>
        <w:autoSpaceDN/>
        <w:adjustRightInd/>
        <w:spacing w:line="480" w:lineRule="auto"/>
        <w:rPr>
          <w:rFonts w:ascii="Times New Roman" w:eastAsia="Times New Roman"/>
        </w:rPr>
      </w:pPr>
      <w:r>
        <w:rPr>
          <w:rFonts w:ascii="Times New Roman" w:eastAsia="Times New Roman"/>
        </w:rPr>
        <w:t xml:space="preserve">Applicants </w:t>
      </w:r>
      <w:r w:rsidR="009439EF" w:rsidRPr="00F5103A">
        <w:rPr>
          <w:rFonts w:ascii="Times New Roman" w:eastAsia="Times New Roman"/>
        </w:rPr>
        <w:t xml:space="preserve">should use the checklist below as a guide when preparing </w:t>
      </w:r>
      <w:r w:rsidR="003C6250">
        <w:rPr>
          <w:rFonts w:ascii="Times New Roman" w:eastAsia="Times New Roman"/>
        </w:rPr>
        <w:t xml:space="preserve">the </w:t>
      </w:r>
      <w:r w:rsidR="003C6250" w:rsidRPr="00F5103A">
        <w:rPr>
          <w:rFonts w:ascii="Times New Roman" w:eastAsia="Times New Roman"/>
        </w:rPr>
        <w:t>application</w:t>
      </w:r>
      <w:r w:rsidR="009439EF" w:rsidRPr="00F5103A">
        <w:rPr>
          <w:rFonts w:ascii="Times New Roman" w:eastAsia="Times New Roman"/>
        </w:rPr>
        <w:t xml:space="preserve"> package to ensure that the application has met all of the screening criteria.  Note that this checklist is only an aid for applicants and should </w:t>
      </w:r>
      <w:r w:rsidR="009439EF" w:rsidRPr="00F5103A">
        <w:rPr>
          <w:rFonts w:ascii="Times New Roman" w:eastAsia="Times New Roman"/>
          <w:u w:val="single"/>
        </w:rPr>
        <w:t>not</w:t>
      </w:r>
      <w:r w:rsidR="009439EF" w:rsidRPr="00F5103A">
        <w:rPr>
          <w:rFonts w:ascii="Times New Roman" w:eastAsia="Times New Roman"/>
        </w:rPr>
        <w:t xml:space="preserve"> be included in the application package.  If your application does not </w:t>
      </w:r>
      <w:r w:rsidR="009439EF" w:rsidRPr="00456F81">
        <w:rPr>
          <w:rFonts w:ascii="Times New Roman" w:eastAsia="Times New Roman"/>
        </w:rPr>
        <w:t>meet all of the screening criteria, it will not move forward through the merit review process.</w:t>
      </w:r>
    </w:p>
    <w:p w:rsidR="00924295" w:rsidRPr="00456F81" w:rsidRDefault="00924295" w:rsidP="009439EF">
      <w:pPr>
        <w:autoSpaceDE/>
        <w:autoSpaceDN/>
        <w:adjustRightInd/>
        <w:spacing w:line="480" w:lineRule="auto"/>
        <w:rPr>
          <w:rFonts w:ascii="Times New Roman" w:eastAsia="Times New Roman"/>
          <w:b/>
          <w:color w:val="00B050"/>
        </w:rPr>
      </w:pPr>
    </w:p>
    <w:tbl>
      <w:tblPr>
        <w:tblStyle w:val="TableGrid1"/>
        <w:tblW w:w="0" w:type="auto"/>
        <w:tblInd w:w="18" w:type="dxa"/>
        <w:tblLayout w:type="fixed"/>
        <w:tblLook w:val="04A0" w:firstRow="1" w:lastRow="0" w:firstColumn="1" w:lastColumn="0" w:noHBand="0" w:noVBand="1"/>
      </w:tblPr>
      <w:tblGrid>
        <w:gridCol w:w="5850"/>
        <w:gridCol w:w="2160"/>
        <w:gridCol w:w="1530"/>
      </w:tblGrid>
      <w:tr w:rsidR="00AD1918" w:rsidRPr="001A1556" w:rsidTr="00AD1918">
        <w:tc>
          <w:tcPr>
            <w:tcW w:w="5850" w:type="dxa"/>
            <w:shd w:val="clear" w:color="auto" w:fill="auto"/>
          </w:tcPr>
          <w:p w:rsidR="00AD1918" w:rsidRPr="006837EE" w:rsidRDefault="00AD1918" w:rsidP="00771220">
            <w:pPr>
              <w:spacing w:before="120"/>
              <w:rPr>
                <w:rFonts w:ascii="Times New Roman" w:hAnsi="Times New Roman"/>
                <w:b/>
              </w:rPr>
            </w:pPr>
            <w:r w:rsidRPr="006837EE">
              <w:rPr>
                <w:rFonts w:ascii="Times New Roman" w:hAnsi="Times New Roman"/>
                <w:b/>
              </w:rPr>
              <w:t>Application Requirement</w:t>
            </w:r>
          </w:p>
          <w:p w:rsidR="00AD1918" w:rsidRPr="006837EE" w:rsidRDefault="00AD1918" w:rsidP="00771220">
            <w:pPr>
              <w:rPr>
                <w:rFonts w:ascii="Times New Roman" w:hAnsi="Times New Roman"/>
                <w:b/>
              </w:rPr>
            </w:pPr>
            <w:r w:rsidRPr="006837EE">
              <w:rPr>
                <w:rFonts w:ascii="Times New Roman" w:hAnsi="Times New Roman"/>
                <w:b/>
              </w:rPr>
              <w:t>(Instructions)</w:t>
            </w:r>
          </w:p>
        </w:tc>
        <w:tc>
          <w:tcPr>
            <w:tcW w:w="2160" w:type="dxa"/>
          </w:tcPr>
          <w:p w:rsidR="00AD1918" w:rsidRPr="006837EE" w:rsidRDefault="00AD1918" w:rsidP="00771220">
            <w:pPr>
              <w:ind w:right="-18"/>
              <w:rPr>
                <w:rFonts w:ascii="Times New Roman"/>
                <w:b/>
              </w:rPr>
            </w:pPr>
            <w:r w:rsidRPr="006837EE">
              <w:rPr>
                <w:rFonts w:ascii="Times New Roman"/>
                <w:b/>
              </w:rPr>
              <w:t>Instructions</w:t>
            </w:r>
          </w:p>
        </w:tc>
        <w:tc>
          <w:tcPr>
            <w:tcW w:w="1530" w:type="dxa"/>
            <w:shd w:val="clear" w:color="auto" w:fill="auto"/>
          </w:tcPr>
          <w:p w:rsidR="00AD1918" w:rsidRPr="006837EE" w:rsidRDefault="00AD1918" w:rsidP="00771220">
            <w:pPr>
              <w:ind w:right="-18"/>
              <w:rPr>
                <w:rFonts w:ascii="Times New Roman" w:hAnsi="Times New Roman"/>
                <w:b/>
              </w:rPr>
            </w:pPr>
            <w:r w:rsidRPr="006837EE">
              <w:rPr>
                <w:rFonts w:ascii="Times New Roman" w:hAnsi="Times New Roman"/>
                <w:b/>
              </w:rPr>
              <w:t>Completed?</w:t>
            </w:r>
          </w:p>
        </w:tc>
      </w:tr>
      <w:tr w:rsidR="00AD1918" w:rsidRPr="001A1556" w:rsidTr="00AD1918">
        <w:trPr>
          <w:trHeight w:val="305"/>
        </w:trPr>
        <w:tc>
          <w:tcPr>
            <w:tcW w:w="5850" w:type="dxa"/>
            <w:vAlign w:val="center"/>
          </w:tcPr>
          <w:p w:rsidR="00AD1918" w:rsidRPr="006837EE" w:rsidRDefault="00AD1918" w:rsidP="00AD1918">
            <w:pPr>
              <w:spacing w:before="120"/>
              <w:rPr>
                <w:rFonts w:ascii="Times New Roman" w:hAnsi="Times New Roman"/>
              </w:rPr>
            </w:pPr>
            <w:r w:rsidRPr="006837EE">
              <w:rPr>
                <w:rFonts w:ascii="Times New Roman" w:hAnsi="Times New Roman"/>
              </w:rPr>
              <w:t>The deadline submission requirements are met</w:t>
            </w:r>
          </w:p>
        </w:tc>
        <w:tc>
          <w:tcPr>
            <w:tcW w:w="2160" w:type="dxa"/>
            <w:vAlign w:val="center"/>
          </w:tcPr>
          <w:p w:rsidR="00AD1918" w:rsidRPr="00273EC6" w:rsidRDefault="00AD1918" w:rsidP="00AD1918">
            <w:pPr>
              <w:spacing w:line="360" w:lineRule="auto"/>
              <w:rPr>
                <w:rFonts w:ascii="Times New Roman"/>
                <w:b/>
              </w:rPr>
            </w:pPr>
            <w:r w:rsidRPr="00273EC6">
              <w:rPr>
                <w:rFonts w:ascii="Times New Roman"/>
                <w:b/>
              </w:rPr>
              <w:t>Section IV.C.</w:t>
            </w:r>
          </w:p>
        </w:tc>
        <w:tc>
          <w:tcPr>
            <w:tcW w:w="1530" w:type="dxa"/>
            <w:vAlign w:val="center"/>
          </w:tcPr>
          <w:p w:rsidR="00AD1918" w:rsidRPr="006837EE" w:rsidRDefault="00AD1918" w:rsidP="00AD1918">
            <w:pPr>
              <w:spacing w:line="360" w:lineRule="auto"/>
              <w:rPr>
                <w:rFonts w:ascii="Times New Roman" w:hAnsi="Times New Roman"/>
              </w:rPr>
            </w:pPr>
          </w:p>
        </w:tc>
      </w:tr>
      <w:tr w:rsidR="00AD1918" w:rsidRPr="001A1556" w:rsidTr="00AD1918">
        <w:trPr>
          <w:trHeight w:val="1457"/>
        </w:trPr>
        <w:tc>
          <w:tcPr>
            <w:tcW w:w="5850" w:type="dxa"/>
            <w:vAlign w:val="center"/>
          </w:tcPr>
          <w:p w:rsidR="00AD1918" w:rsidRPr="006837EE" w:rsidRDefault="00AD1918" w:rsidP="00080D23">
            <w:pPr>
              <w:spacing w:before="120"/>
              <w:rPr>
                <w:rFonts w:ascii="Times New Roman" w:hAnsi="Times New Roman"/>
              </w:rPr>
            </w:pPr>
            <w:r w:rsidRPr="006837EE">
              <w:rPr>
                <w:rFonts w:ascii="Times New Roman" w:hAnsi="Times New Roman"/>
              </w:rPr>
              <w:t xml:space="preserve">If submitted through Grants.gov, the components of the application are saved in </w:t>
            </w:r>
            <w:r w:rsidR="00080D23">
              <w:rPr>
                <w:rFonts w:ascii="Times New Roman" w:hAnsi="Times New Roman"/>
              </w:rPr>
              <w:t>one</w:t>
            </w:r>
            <w:r w:rsidRPr="006837EE">
              <w:rPr>
                <w:rFonts w:ascii="Times New Roman" w:hAnsi="Times New Roman"/>
              </w:rPr>
              <w:t xml:space="preserve"> of the specified formats and are not corrupt</w:t>
            </w:r>
            <w:r w:rsidR="00F86608">
              <w:rPr>
                <w:rFonts w:ascii="Times New Roman" w:hAnsi="Times New Roman"/>
              </w:rPr>
              <w:t>ed</w:t>
            </w:r>
            <w:r w:rsidRPr="006837EE">
              <w:rPr>
                <w:rFonts w:ascii="Times New Roman" w:hAnsi="Times New Roman"/>
              </w:rPr>
              <w:t>.  (We will attempt to open the document, but will not take any additional measures in the event of problems with opening.)</w:t>
            </w:r>
          </w:p>
        </w:tc>
        <w:tc>
          <w:tcPr>
            <w:tcW w:w="2160" w:type="dxa"/>
            <w:vAlign w:val="center"/>
          </w:tcPr>
          <w:p w:rsidR="00AD1918" w:rsidRPr="00273EC6" w:rsidRDefault="00AD1918" w:rsidP="00AD1918">
            <w:pPr>
              <w:spacing w:line="360" w:lineRule="auto"/>
              <w:rPr>
                <w:rFonts w:ascii="Times New Roman"/>
                <w:b/>
              </w:rPr>
            </w:pPr>
            <w:r w:rsidRPr="00273EC6">
              <w:rPr>
                <w:rFonts w:ascii="Times New Roman"/>
                <w:b/>
              </w:rPr>
              <w:t>Section IV.C.</w:t>
            </w:r>
          </w:p>
        </w:tc>
        <w:tc>
          <w:tcPr>
            <w:tcW w:w="1530" w:type="dxa"/>
            <w:vAlign w:val="center"/>
          </w:tcPr>
          <w:p w:rsidR="00AD1918" w:rsidRPr="006837EE" w:rsidRDefault="00AD1918" w:rsidP="00AD1918">
            <w:pPr>
              <w:spacing w:line="360" w:lineRule="auto"/>
              <w:rPr>
                <w:rFonts w:ascii="Times New Roman" w:hAnsi="Times New Roman"/>
              </w:rPr>
            </w:pPr>
          </w:p>
        </w:tc>
      </w:tr>
      <w:tr w:rsidR="00AD1918" w:rsidRPr="001A1556" w:rsidTr="00AD1918">
        <w:trPr>
          <w:trHeight w:val="305"/>
        </w:trPr>
        <w:tc>
          <w:tcPr>
            <w:tcW w:w="5850" w:type="dxa"/>
            <w:vAlign w:val="center"/>
          </w:tcPr>
          <w:p w:rsidR="00AD1918" w:rsidRPr="006837EE" w:rsidRDefault="00AD1918" w:rsidP="00AD1918">
            <w:pPr>
              <w:spacing w:before="120"/>
              <w:rPr>
                <w:rFonts w:ascii="Times New Roman" w:hAnsi="Times New Roman"/>
              </w:rPr>
            </w:pPr>
            <w:r w:rsidRPr="006837EE">
              <w:rPr>
                <w:rFonts w:ascii="Times New Roman" w:hAnsi="Times New Roman"/>
              </w:rPr>
              <w:t xml:space="preserve">Application is within dollar range specified for the category of grant sought.  </w:t>
            </w:r>
          </w:p>
          <w:p w:rsidR="00AD1918" w:rsidRPr="006837EE" w:rsidRDefault="00AD1918" w:rsidP="00AD1918">
            <w:pPr>
              <w:rPr>
                <w:rFonts w:ascii="Times New Roman" w:hAnsi="Times New Roman"/>
              </w:rPr>
            </w:pPr>
            <w:r w:rsidRPr="006837EE">
              <w:rPr>
                <w:rFonts w:ascii="Times New Roman" w:hAnsi="Times New Roman"/>
              </w:rPr>
              <w:t>Urban – $100,000 - $300,000</w:t>
            </w:r>
          </w:p>
          <w:p w:rsidR="00AD1918" w:rsidRPr="006837EE" w:rsidRDefault="00AD1918" w:rsidP="00F86608">
            <w:pPr>
              <w:rPr>
                <w:rFonts w:ascii="Times New Roman" w:hAnsi="Times New Roman"/>
                <w:b/>
              </w:rPr>
            </w:pPr>
            <w:r w:rsidRPr="006837EE">
              <w:rPr>
                <w:rFonts w:ascii="Times New Roman" w:hAnsi="Times New Roman"/>
              </w:rPr>
              <w:t>Non-Urban – $100,000 - $200,000</w:t>
            </w:r>
          </w:p>
        </w:tc>
        <w:tc>
          <w:tcPr>
            <w:tcW w:w="2160" w:type="dxa"/>
            <w:vAlign w:val="center"/>
          </w:tcPr>
          <w:p w:rsidR="00AD1918" w:rsidRPr="006837EE" w:rsidRDefault="00AD1918" w:rsidP="00AD1918">
            <w:pPr>
              <w:spacing w:line="360" w:lineRule="auto"/>
              <w:rPr>
                <w:rFonts w:ascii="Times New Roman"/>
              </w:rPr>
            </w:pPr>
            <w:r w:rsidRPr="006837EE">
              <w:rPr>
                <w:rFonts w:ascii="Times New Roman" w:hAnsi="Times New Roman"/>
                <w:b/>
              </w:rPr>
              <w:t>Section II.A.</w:t>
            </w:r>
          </w:p>
        </w:tc>
        <w:tc>
          <w:tcPr>
            <w:tcW w:w="1530" w:type="dxa"/>
            <w:vAlign w:val="center"/>
          </w:tcPr>
          <w:p w:rsidR="00AD1918" w:rsidRPr="006837EE" w:rsidRDefault="00AD1918" w:rsidP="00AD1918">
            <w:pPr>
              <w:spacing w:line="360" w:lineRule="auto"/>
              <w:rPr>
                <w:rFonts w:ascii="Times New Roman" w:hAnsi="Times New Roman"/>
              </w:rPr>
            </w:pPr>
          </w:p>
        </w:tc>
      </w:tr>
      <w:tr w:rsidR="00AD1918" w:rsidRPr="001A1556" w:rsidTr="00AD1918">
        <w:trPr>
          <w:trHeight w:val="305"/>
        </w:trPr>
        <w:tc>
          <w:tcPr>
            <w:tcW w:w="5850" w:type="dxa"/>
            <w:vAlign w:val="center"/>
          </w:tcPr>
          <w:p w:rsidR="00AD1918" w:rsidRPr="006837EE" w:rsidRDefault="00AD1918" w:rsidP="00AD1918">
            <w:pPr>
              <w:rPr>
                <w:rFonts w:ascii="Times New Roman" w:hAnsi="Times New Roman"/>
              </w:rPr>
            </w:pPr>
            <w:r w:rsidRPr="006837EE">
              <w:rPr>
                <w:rFonts w:ascii="Times New Roman" w:hAnsi="Times New Roman"/>
              </w:rPr>
              <w:t xml:space="preserve">Applicant has registered with </w:t>
            </w:r>
            <w:r w:rsidR="006049AC">
              <w:rPr>
                <w:rFonts w:ascii="Times New Roman" w:hAnsi="Times New Roman"/>
              </w:rPr>
              <w:t>System for Award Management (</w:t>
            </w:r>
            <w:r w:rsidRPr="006837EE">
              <w:rPr>
                <w:rFonts w:ascii="Times New Roman" w:hAnsi="Times New Roman"/>
              </w:rPr>
              <w:t>SAM</w:t>
            </w:r>
            <w:r w:rsidR="006049AC">
              <w:rPr>
                <w:rFonts w:ascii="Times New Roman" w:hAnsi="Times New Roman"/>
              </w:rPr>
              <w:t>)</w:t>
            </w:r>
            <w:r w:rsidRPr="006837EE">
              <w:rPr>
                <w:rFonts w:ascii="Times New Roman" w:hAnsi="Times New Roman"/>
              </w:rPr>
              <w:t xml:space="preserve"> and maintains an active account</w:t>
            </w:r>
          </w:p>
        </w:tc>
        <w:tc>
          <w:tcPr>
            <w:tcW w:w="2160" w:type="dxa"/>
            <w:vAlign w:val="center"/>
          </w:tcPr>
          <w:p w:rsidR="00AD1918" w:rsidRPr="006837EE" w:rsidRDefault="00AD1918" w:rsidP="00AD1918">
            <w:pPr>
              <w:spacing w:line="360" w:lineRule="auto"/>
              <w:rPr>
                <w:rFonts w:ascii="Times New Roman"/>
              </w:rPr>
            </w:pPr>
            <w:r w:rsidRPr="006837EE">
              <w:rPr>
                <w:rFonts w:ascii="Times New Roman" w:hAnsi="Times New Roman"/>
                <w:b/>
              </w:rPr>
              <w:t>Section IV.B.1.</w:t>
            </w:r>
          </w:p>
        </w:tc>
        <w:tc>
          <w:tcPr>
            <w:tcW w:w="1530" w:type="dxa"/>
            <w:vAlign w:val="center"/>
          </w:tcPr>
          <w:p w:rsidR="00AD1918" w:rsidRPr="006837EE" w:rsidRDefault="00AD1918" w:rsidP="00AD1918">
            <w:pPr>
              <w:spacing w:line="360" w:lineRule="auto"/>
              <w:rPr>
                <w:rFonts w:ascii="Times New Roman" w:hAnsi="Times New Roman"/>
              </w:rPr>
            </w:pPr>
          </w:p>
        </w:tc>
      </w:tr>
      <w:tr w:rsidR="00AD1918" w:rsidRPr="001A1556" w:rsidTr="00AD1918">
        <w:trPr>
          <w:trHeight w:val="305"/>
        </w:trPr>
        <w:tc>
          <w:tcPr>
            <w:tcW w:w="5850" w:type="dxa"/>
            <w:vAlign w:val="center"/>
          </w:tcPr>
          <w:p w:rsidR="00AD1918" w:rsidRPr="006837EE" w:rsidRDefault="00AD1918" w:rsidP="00AD1918">
            <w:pPr>
              <w:spacing w:before="120"/>
              <w:rPr>
                <w:rFonts w:ascii="Times New Roman" w:hAnsi="Times New Roman"/>
              </w:rPr>
            </w:pPr>
            <w:r w:rsidRPr="006837EE">
              <w:rPr>
                <w:rFonts w:ascii="Times New Roman" w:hAnsi="Times New Roman"/>
              </w:rPr>
              <w:t>Signed SF-424, Application for Federal Assistance</w:t>
            </w:r>
          </w:p>
          <w:p w:rsidR="00AD1918" w:rsidRPr="006837EE" w:rsidRDefault="00AD1918" w:rsidP="00AD1918">
            <w:pPr>
              <w:rPr>
                <w:rFonts w:ascii="Times New Roman" w:hAnsi="Times New Roman"/>
                <w:b/>
              </w:rPr>
            </w:pPr>
          </w:p>
        </w:tc>
        <w:tc>
          <w:tcPr>
            <w:tcW w:w="2160" w:type="dxa"/>
            <w:vAlign w:val="center"/>
          </w:tcPr>
          <w:p w:rsidR="00AD1918" w:rsidRPr="006837EE" w:rsidRDefault="00AD1918" w:rsidP="00AD1918">
            <w:pPr>
              <w:spacing w:line="360" w:lineRule="auto"/>
              <w:rPr>
                <w:rFonts w:ascii="Times New Roman"/>
              </w:rPr>
            </w:pPr>
            <w:r w:rsidRPr="006837EE">
              <w:rPr>
                <w:rFonts w:ascii="Times New Roman" w:hAnsi="Times New Roman"/>
                <w:b/>
              </w:rPr>
              <w:t>Section IV.B.1.</w:t>
            </w:r>
          </w:p>
        </w:tc>
        <w:tc>
          <w:tcPr>
            <w:tcW w:w="1530" w:type="dxa"/>
            <w:vAlign w:val="center"/>
          </w:tcPr>
          <w:p w:rsidR="00AD1918" w:rsidRPr="006837EE" w:rsidRDefault="00AD1918" w:rsidP="00AD1918">
            <w:pPr>
              <w:spacing w:line="360" w:lineRule="auto"/>
              <w:rPr>
                <w:rFonts w:ascii="Times New Roman" w:hAnsi="Times New Roman"/>
              </w:rPr>
            </w:pPr>
          </w:p>
        </w:tc>
      </w:tr>
      <w:tr w:rsidR="00AD1918" w:rsidRPr="001A1556" w:rsidTr="00AD1918">
        <w:trPr>
          <w:trHeight w:val="432"/>
        </w:trPr>
        <w:tc>
          <w:tcPr>
            <w:tcW w:w="5850" w:type="dxa"/>
            <w:vAlign w:val="center"/>
          </w:tcPr>
          <w:p w:rsidR="00AD1918" w:rsidRPr="006837EE" w:rsidRDefault="00AD1918" w:rsidP="00AD1918">
            <w:pPr>
              <w:rPr>
                <w:rFonts w:ascii="Times New Roman" w:hAnsi="Times New Roman"/>
              </w:rPr>
            </w:pPr>
            <w:r w:rsidRPr="006837EE">
              <w:rPr>
                <w:rFonts w:ascii="Times New Roman" w:hAnsi="Times New Roman"/>
              </w:rPr>
              <w:t>Signed SF-424 includes a DUNS Number</w:t>
            </w:r>
          </w:p>
        </w:tc>
        <w:tc>
          <w:tcPr>
            <w:tcW w:w="2160" w:type="dxa"/>
            <w:vAlign w:val="center"/>
          </w:tcPr>
          <w:p w:rsidR="00AD1918" w:rsidRPr="006837EE" w:rsidRDefault="00AD1918" w:rsidP="00AD1918">
            <w:pPr>
              <w:spacing w:line="360" w:lineRule="auto"/>
              <w:rPr>
                <w:rFonts w:ascii="Times New Roman"/>
              </w:rPr>
            </w:pPr>
            <w:r w:rsidRPr="006837EE">
              <w:rPr>
                <w:rFonts w:ascii="Times New Roman" w:hAnsi="Times New Roman"/>
                <w:b/>
              </w:rPr>
              <w:t>Section IV.B.1.</w:t>
            </w:r>
          </w:p>
        </w:tc>
        <w:tc>
          <w:tcPr>
            <w:tcW w:w="1530" w:type="dxa"/>
            <w:vAlign w:val="center"/>
          </w:tcPr>
          <w:p w:rsidR="00AD1918" w:rsidRPr="006837EE" w:rsidRDefault="00AD1918" w:rsidP="00AD1918">
            <w:pPr>
              <w:spacing w:line="360" w:lineRule="auto"/>
              <w:rPr>
                <w:rFonts w:ascii="Times New Roman" w:hAnsi="Times New Roman"/>
              </w:rPr>
            </w:pPr>
          </w:p>
        </w:tc>
      </w:tr>
      <w:tr w:rsidR="00AD1918" w:rsidRPr="001A1556" w:rsidTr="00AD1918">
        <w:trPr>
          <w:trHeight w:val="432"/>
        </w:trPr>
        <w:tc>
          <w:tcPr>
            <w:tcW w:w="5850" w:type="dxa"/>
            <w:vAlign w:val="center"/>
          </w:tcPr>
          <w:p w:rsidR="00AD1918" w:rsidRPr="006837EE" w:rsidRDefault="00AD1918" w:rsidP="00AD1918">
            <w:pPr>
              <w:rPr>
                <w:rFonts w:ascii="Times New Roman" w:hAnsi="Times New Roman"/>
              </w:rPr>
            </w:pPr>
            <w:r w:rsidRPr="006837EE">
              <w:rPr>
                <w:rFonts w:ascii="Times New Roman" w:hAnsi="Times New Roman"/>
              </w:rPr>
              <w:t>SF-424A, Budget Information Form</w:t>
            </w:r>
          </w:p>
        </w:tc>
        <w:tc>
          <w:tcPr>
            <w:tcW w:w="2160" w:type="dxa"/>
            <w:vAlign w:val="center"/>
          </w:tcPr>
          <w:p w:rsidR="00AD1918" w:rsidRPr="006837EE" w:rsidRDefault="00AD1918" w:rsidP="00AD1918">
            <w:pPr>
              <w:spacing w:line="360" w:lineRule="auto"/>
              <w:rPr>
                <w:rFonts w:ascii="Times New Roman"/>
              </w:rPr>
            </w:pPr>
            <w:r w:rsidRPr="006837EE">
              <w:rPr>
                <w:rFonts w:ascii="Times New Roman" w:hAnsi="Times New Roman"/>
                <w:b/>
              </w:rPr>
              <w:t>Section IV.B.2.</w:t>
            </w:r>
          </w:p>
        </w:tc>
        <w:tc>
          <w:tcPr>
            <w:tcW w:w="1530" w:type="dxa"/>
            <w:vAlign w:val="center"/>
          </w:tcPr>
          <w:p w:rsidR="00AD1918" w:rsidRPr="006837EE" w:rsidRDefault="00AD1918" w:rsidP="00AD1918">
            <w:pPr>
              <w:spacing w:line="360" w:lineRule="auto"/>
              <w:rPr>
                <w:rFonts w:ascii="Times New Roman" w:hAnsi="Times New Roman"/>
              </w:rPr>
            </w:pPr>
          </w:p>
        </w:tc>
      </w:tr>
      <w:tr w:rsidR="00AD1918" w:rsidRPr="001A1556" w:rsidTr="00AD1918">
        <w:trPr>
          <w:trHeight w:val="432"/>
        </w:trPr>
        <w:tc>
          <w:tcPr>
            <w:tcW w:w="5850" w:type="dxa"/>
            <w:vAlign w:val="center"/>
          </w:tcPr>
          <w:p w:rsidR="00AD1918" w:rsidRPr="006837EE" w:rsidRDefault="00AD1918" w:rsidP="00AD1918">
            <w:pPr>
              <w:spacing w:before="120"/>
              <w:rPr>
                <w:rFonts w:ascii="Times New Roman" w:hAnsi="Times New Roman"/>
              </w:rPr>
            </w:pPr>
            <w:r w:rsidRPr="006837EE">
              <w:rPr>
                <w:rFonts w:ascii="Times New Roman" w:hAnsi="Times New Roman"/>
              </w:rPr>
              <w:t>Budget Narrative</w:t>
            </w:r>
          </w:p>
        </w:tc>
        <w:tc>
          <w:tcPr>
            <w:tcW w:w="2160" w:type="dxa"/>
            <w:vAlign w:val="center"/>
          </w:tcPr>
          <w:p w:rsidR="00AD1918" w:rsidRPr="006837EE" w:rsidRDefault="00AD1918" w:rsidP="00AD1918">
            <w:pPr>
              <w:rPr>
                <w:rFonts w:ascii="Times New Roman"/>
              </w:rPr>
            </w:pPr>
            <w:r w:rsidRPr="006837EE">
              <w:rPr>
                <w:rFonts w:ascii="Times New Roman" w:hAnsi="Times New Roman"/>
                <w:b/>
              </w:rPr>
              <w:t>Section IV.B.2.</w:t>
            </w:r>
          </w:p>
        </w:tc>
        <w:tc>
          <w:tcPr>
            <w:tcW w:w="1530" w:type="dxa"/>
            <w:vAlign w:val="center"/>
          </w:tcPr>
          <w:p w:rsidR="00AD1918" w:rsidRPr="006837EE" w:rsidRDefault="00AD1918" w:rsidP="00AD1918">
            <w:pPr>
              <w:rPr>
                <w:rFonts w:ascii="Times New Roman" w:hAnsi="Times New Roman"/>
              </w:rPr>
            </w:pPr>
          </w:p>
        </w:tc>
      </w:tr>
      <w:tr w:rsidR="00AD1918" w:rsidRPr="001A1556" w:rsidTr="00AD1918">
        <w:trPr>
          <w:trHeight w:val="432"/>
        </w:trPr>
        <w:tc>
          <w:tcPr>
            <w:tcW w:w="5850" w:type="dxa"/>
            <w:vAlign w:val="center"/>
          </w:tcPr>
          <w:p w:rsidR="00AD1918" w:rsidRPr="006837EE" w:rsidRDefault="00AD1918" w:rsidP="00AD1918">
            <w:pPr>
              <w:spacing w:before="120"/>
              <w:rPr>
                <w:rFonts w:ascii="Times New Roman" w:hAnsi="Times New Roman"/>
              </w:rPr>
            </w:pPr>
            <w:r w:rsidRPr="006837EE">
              <w:rPr>
                <w:rFonts w:ascii="Times New Roman" w:hAnsi="Times New Roman"/>
              </w:rPr>
              <w:t>Technical Proposal</w:t>
            </w:r>
          </w:p>
        </w:tc>
        <w:tc>
          <w:tcPr>
            <w:tcW w:w="2160" w:type="dxa"/>
            <w:vAlign w:val="center"/>
          </w:tcPr>
          <w:p w:rsidR="00AD1918" w:rsidRPr="006837EE" w:rsidRDefault="00AD1918" w:rsidP="00AD1918">
            <w:pPr>
              <w:rPr>
                <w:rFonts w:ascii="Times New Roman"/>
              </w:rPr>
            </w:pPr>
            <w:r w:rsidRPr="006837EE">
              <w:rPr>
                <w:rFonts w:ascii="Times New Roman" w:hAnsi="Times New Roman"/>
                <w:b/>
              </w:rPr>
              <w:t>(Section IV.B.3</w:t>
            </w:r>
          </w:p>
        </w:tc>
        <w:tc>
          <w:tcPr>
            <w:tcW w:w="1530" w:type="dxa"/>
            <w:vAlign w:val="center"/>
          </w:tcPr>
          <w:p w:rsidR="00AD1918" w:rsidRPr="006837EE" w:rsidRDefault="00AD1918" w:rsidP="00AD1918">
            <w:pPr>
              <w:rPr>
                <w:rFonts w:ascii="Times New Roman" w:hAnsi="Times New Roman"/>
              </w:rPr>
            </w:pPr>
          </w:p>
        </w:tc>
      </w:tr>
      <w:tr w:rsidR="00AD1918" w:rsidRPr="001A1556" w:rsidTr="00AD1918">
        <w:trPr>
          <w:trHeight w:val="432"/>
        </w:trPr>
        <w:tc>
          <w:tcPr>
            <w:tcW w:w="5850" w:type="dxa"/>
            <w:vAlign w:val="center"/>
          </w:tcPr>
          <w:p w:rsidR="00AD1918" w:rsidRPr="006837EE" w:rsidRDefault="00AD1918" w:rsidP="00AD1918">
            <w:pPr>
              <w:rPr>
                <w:rFonts w:ascii="Times New Roman"/>
              </w:rPr>
            </w:pPr>
            <w:r w:rsidRPr="006837EE">
              <w:rPr>
                <w:rFonts w:ascii="Times New Roman"/>
              </w:rPr>
              <w:t>Abstract</w:t>
            </w:r>
          </w:p>
        </w:tc>
        <w:tc>
          <w:tcPr>
            <w:tcW w:w="2160" w:type="dxa"/>
            <w:vAlign w:val="center"/>
          </w:tcPr>
          <w:p w:rsidR="00AD1918" w:rsidRPr="006837EE" w:rsidRDefault="00AD1918" w:rsidP="00AD1918">
            <w:pPr>
              <w:rPr>
                <w:rFonts w:ascii="Times New Roman"/>
              </w:rPr>
            </w:pPr>
            <w:r w:rsidRPr="006837EE">
              <w:rPr>
                <w:rFonts w:ascii="Times New Roman"/>
                <w:b/>
              </w:rPr>
              <w:t>(Section IV.B.4</w:t>
            </w:r>
          </w:p>
        </w:tc>
        <w:tc>
          <w:tcPr>
            <w:tcW w:w="1530" w:type="dxa"/>
            <w:vAlign w:val="center"/>
          </w:tcPr>
          <w:p w:rsidR="00AD1918" w:rsidRPr="006837EE" w:rsidRDefault="00AD1918" w:rsidP="00AD1918">
            <w:pPr>
              <w:rPr>
                <w:rFonts w:ascii="Times New Roman" w:hAnsi="Times New Roman"/>
              </w:rPr>
            </w:pPr>
          </w:p>
        </w:tc>
      </w:tr>
      <w:tr w:rsidR="00AD1918" w:rsidRPr="001A1556" w:rsidTr="002872A4">
        <w:trPr>
          <w:trHeight w:val="432"/>
        </w:trPr>
        <w:tc>
          <w:tcPr>
            <w:tcW w:w="5850" w:type="dxa"/>
            <w:vAlign w:val="center"/>
          </w:tcPr>
          <w:p w:rsidR="00AD1918" w:rsidRPr="006837EE" w:rsidRDefault="00AD1918" w:rsidP="00AD1918">
            <w:pPr>
              <w:rPr>
                <w:rFonts w:ascii="Times New Roman" w:hAnsi="Times New Roman"/>
              </w:rPr>
            </w:pPr>
            <w:r w:rsidRPr="006837EE">
              <w:rPr>
                <w:rFonts w:ascii="Times New Roman" w:hAnsi="Times New Roman"/>
              </w:rPr>
              <w:t xml:space="preserve">Intent to </w:t>
            </w:r>
            <w:r w:rsidR="00E41559">
              <w:rPr>
                <w:rFonts w:ascii="Times New Roman" w:hAnsi="Times New Roman"/>
              </w:rPr>
              <w:t>W</w:t>
            </w:r>
            <w:r w:rsidRPr="006837EE">
              <w:rPr>
                <w:rFonts w:ascii="Times New Roman" w:hAnsi="Times New Roman"/>
              </w:rPr>
              <w:t xml:space="preserve">ork </w:t>
            </w:r>
            <w:r w:rsidR="00E41559">
              <w:rPr>
                <w:rFonts w:ascii="Times New Roman" w:hAnsi="Times New Roman"/>
              </w:rPr>
              <w:t>C</w:t>
            </w:r>
            <w:r w:rsidRPr="006837EE">
              <w:rPr>
                <w:rFonts w:ascii="Times New Roman" w:hAnsi="Times New Roman"/>
              </w:rPr>
              <w:t xml:space="preserve">ollaboratively </w:t>
            </w:r>
            <w:r w:rsidR="00E41559">
              <w:rPr>
                <w:rFonts w:ascii="Times New Roman" w:hAnsi="Times New Roman"/>
              </w:rPr>
              <w:t>S</w:t>
            </w:r>
            <w:r w:rsidRPr="006837EE">
              <w:rPr>
                <w:rFonts w:ascii="Times New Roman" w:hAnsi="Times New Roman"/>
              </w:rPr>
              <w:t xml:space="preserve">tatement </w:t>
            </w:r>
          </w:p>
        </w:tc>
        <w:tc>
          <w:tcPr>
            <w:tcW w:w="2160" w:type="dxa"/>
            <w:tcBorders>
              <w:bottom w:val="single" w:sz="4" w:space="0" w:color="auto"/>
            </w:tcBorders>
            <w:vAlign w:val="center"/>
          </w:tcPr>
          <w:p w:rsidR="00AD1918" w:rsidRPr="006837EE" w:rsidRDefault="00AD1918" w:rsidP="00AD1918">
            <w:pPr>
              <w:rPr>
                <w:rFonts w:ascii="Times New Roman"/>
              </w:rPr>
            </w:pPr>
            <w:r w:rsidRPr="006837EE">
              <w:rPr>
                <w:rFonts w:ascii="Times New Roman" w:hAnsi="Times New Roman"/>
                <w:b/>
              </w:rPr>
              <w:t>Section IV.B.4.(ii)</w:t>
            </w:r>
          </w:p>
        </w:tc>
        <w:tc>
          <w:tcPr>
            <w:tcW w:w="1530" w:type="dxa"/>
            <w:tcBorders>
              <w:bottom w:val="single" w:sz="4" w:space="0" w:color="auto"/>
            </w:tcBorders>
            <w:vAlign w:val="center"/>
          </w:tcPr>
          <w:p w:rsidR="00AD1918" w:rsidRPr="006837EE" w:rsidRDefault="00AD1918" w:rsidP="00AD1918">
            <w:pPr>
              <w:rPr>
                <w:rFonts w:ascii="Times New Roman" w:hAnsi="Times New Roman"/>
              </w:rPr>
            </w:pPr>
          </w:p>
        </w:tc>
      </w:tr>
      <w:tr w:rsidR="001C4C11" w:rsidRPr="001A1556" w:rsidTr="002872A4">
        <w:trPr>
          <w:trHeight w:val="432"/>
        </w:trPr>
        <w:tc>
          <w:tcPr>
            <w:tcW w:w="5850" w:type="dxa"/>
            <w:vAlign w:val="center"/>
          </w:tcPr>
          <w:p w:rsidR="001C4C11" w:rsidRPr="006837EE" w:rsidRDefault="001C4C11" w:rsidP="00AD1918">
            <w:pPr>
              <w:rPr>
                <w:rFonts w:ascii="Times New Roman"/>
              </w:rPr>
            </w:pPr>
            <w:r w:rsidRPr="006837EE">
              <w:rPr>
                <w:rFonts w:ascii="Times New Roman"/>
              </w:rPr>
              <w:t>Competitive Grants Planned Goals Chart</w:t>
            </w:r>
          </w:p>
        </w:tc>
        <w:tc>
          <w:tcPr>
            <w:tcW w:w="2160" w:type="dxa"/>
            <w:shd w:val="clear" w:color="auto" w:fill="auto"/>
            <w:vAlign w:val="center"/>
          </w:tcPr>
          <w:p w:rsidR="001C4C11" w:rsidRPr="002872A4" w:rsidRDefault="001C4C11" w:rsidP="00AD1918">
            <w:pPr>
              <w:rPr>
                <w:rFonts w:ascii="Times New Roman"/>
                <w:b/>
              </w:rPr>
            </w:pPr>
            <w:r w:rsidRPr="002872A4">
              <w:rPr>
                <w:rFonts w:ascii="Times New Roman"/>
                <w:b/>
              </w:rPr>
              <w:t>Section</w:t>
            </w:r>
            <w:r w:rsidR="00C1768C">
              <w:rPr>
                <w:rFonts w:ascii="Times New Roman"/>
                <w:b/>
              </w:rPr>
              <w:t xml:space="preserve"> IV.B.4</w:t>
            </w:r>
          </w:p>
        </w:tc>
        <w:tc>
          <w:tcPr>
            <w:tcW w:w="1530" w:type="dxa"/>
            <w:shd w:val="clear" w:color="auto" w:fill="auto"/>
            <w:vAlign w:val="center"/>
          </w:tcPr>
          <w:p w:rsidR="001C4C11" w:rsidRPr="002872A4" w:rsidRDefault="001C4C11" w:rsidP="00AD1918">
            <w:pPr>
              <w:rPr>
                <w:rFonts w:ascii="Times New Roman"/>
              </w:rPr>
            </w:pPr>
          </w:p>
        </w:tc>
      </w:tr>
    </w:tbl>
    <w:p w:rsidR="00456F81" w:rsidRDefault="006837EE" w:rsidP="006837EE">
      <w:pPr>
        <w:tabs>
          <w:tab w:val="left" w:pos="7365"/>
        </w:tabs>
        <w:autoSpaceDE/>
        <w:autoSpaceDN/>
        <w:adjustRightInd/>
        <w:spacing w:line="480" w:lineRule="auto"/>
        <w:rPr>
          <w:rFonts w:ascii="Times New Roman" w:eastAsia="Times New Roman"/>
          <w:b/>
          <w:color w:val="00B050"/>
        </w:rPr>
      </w:pPr>
      <w:r>
        <w:rPr>
          <w:rFonts w:ascii="Times New Roman" w:eastAsia="Times New Roman"/>
          <w:b/>
          <w:color w:val="00B050"/>
        </w:rPr>
        <w:tab/>
      </w:r>
    </w:p>
    <w:p w:rsidR="006D5723" w:rsidRPr="006837EE" w:rsidRDefault="006D5723" w:rsidP="006D5723">
      <w:pPr>
        <w:spacing w:line="480" w:lineRule="auto"/>
        <w:rPr>
          <w:rFonts w:ascii="Times New Roman"/>
        </w:rPr>
      </w:pPr>
      <w:r w:rsidRPr="006837EE">
        <w:rPr>
          <w:rFonts w:ascii="Times New Roman"/>
        </w:rPr>
        <w:t xml:space="preserve">2.  Number of Applications </w:t>
      </w:r>
      <w:proofErr w:type="gramStart"/>
      <w:r w:rsidR="00F559C2" w:rsidRPr="006837EE">
        <w:rPr>
          <w:rFonts w:ascii="Times New Roman"/>
        </w:rPr>
        <w:t>To</w:t>
      </w:r>
      <w:proofErr w:type="gramEnd"/>
      <w:r w:rsidRPr="006837EE">
        <w:rPr>
          <w:rFonts w:ascii="Times New Roman"/>
        </w:rPr>
        <w:t xml:space="preserve"> Be Submitted</w:t>
      </w:r>
    </w:p>
    <w:p w:rsidR="00814B94" w:rsidRPr="006837EE" w:rsidRDefault="00814B94" w:rsidP="008D3ADD">
      <w:pPr>
        <w:spacing w:line="480" w:lineRule="auto"/>
        <w:rPr>
          <w:rFonts w:ascii="Times New Roman"/>
        </w:rPr>
      </w:pPr>
      <w:r w:rsidRPr="006837EE">
        <w:rPr>
          <w:rFonts w:ascii="Times New Roman"/>
        </w:rPr>
        <w:t>There is a limit of one (1) application per submitting organization and physical location serving the same HVRP participant population and in the same geographic service area.  If more than (1) application from the same organization for the same physical location serving the same HVRP participan</w:t>
      </w:r>
      <w:r w:rsidR="00CF7FF9" w:rsidRPr="006837EE">
        <w:rPr>
          <w:rFonts w:ascii="Times New Roman"/>
        </w:rPr>
        <w:t xml:space="preserve">t population is submitted, only the </w:t>
      </w:r>
      <w:r w:rsidRPr="006837EE">
        <w:rPr>
          <w:rFonts w:ascii="Times New Roman"/>
        </w:rPr>
        <w:t xml:space="preserve">most recent application submitted will be accepted.  If the most recent application is disqualified for any reason, </w:t>
      </w:r>
      <w:r w:rsidR="00F86608">
        <w:rPr>
          <w:rFonts w:ascii="Times New Roman"/>
        </w:rPr>
        <w:t>it</w:t>
      </w:r>
      <w:r w:rsidRPr="006837EE">
        <w:rPr>
          <w:rFonts w:ascii="Times New Roman"/>
        </w:rPr>
        <w:t xml:space="preserve"> will </w:t>
      </w:r>
      <w:r w:rsidRPr="006837EE">
        <w:rPr>
          <w:rFonts w:ascii="Times New Roman"/>
          <w:u w:val="single"/>
        </w:rPr>
        <w:t>not</w:t>
      </w:r>
      <w:r w:rsidRPr="006837EE">
        <w:rPr>
          <w:rFonts w:ascii="Times New Roman"/>
        </w:rPr>
        <w:t xml:space="preserve"> </w:t>
      </w:r>
      <w:r w:rsidR="00F86608">
        <w:rPr>
          <w:rFonts w:ascii="Times New Roman"/>
        </w:rPr>
        <w:t xml:space="preserve">be </w:t>
      </w:r>
      <w:r w:rsidRPr="006837EE">
        <w:rPr>
          <w:rFonts w:ascii="Times New Roman"/>
        </w:rPr>
        <w:t>replace</w:t>
      </w:r>
      <w:r w:rsidR="00F86608">
        <w:rPr>
          <w:rFonts w:ascii="Times New Roman"/>
        </w:rPr>
        <w:t>d</w:t>
      </w:r>
      <w:r w:rsidRPr="006837EE">
        <w:rPr>
          <w:rFonts w:ascii="Times New Roman"/>
        </w:rPr>
        <w:t xml:space="preserve"> with an earlier application.  </w:t>
      </w:r>
      <w:r w:rsidRPr="006837EE">
        <w:rPr>
          <w:rFonts w:ascii="Times New Roman" w:eastAsia="Times New Roman"/>
        </w:rPr>
        <w:t xml:space="preserve">If an organization was </w:t>
      </w:r>
      <w:r w:rsidR="008D3ADD" w:rsidRPr="006837EE">
        <w:rPr>
          <w:rFonts w:ascii="Times New Roman" w:eastAsia="Times New Roman"/>
        </w:rPr>
        <w:t xml:space="preserve">recently </w:t>
      </w:r>
      <w:r w:rsidRPr="006837EE">
        <w:rPr>
          <w:rFonts w:ascii="Times New Roman" w:eastAsia="Times New Roman"/>
        </w:rPr>
        <w:t>awarded HVRP funds and is eligible for continued option year funding for PY 2015, then that organization should not submit a new applicati</w:t>
      </w:r>
      <w:r w:rsidR="00CF7FF9" w:rsidRPr="006837EE">
        <w:rPr>
          <w:rFonts w:ascii="Times New Roman" w:eastAsia="Times New Roman"/>
        </w:rPr>
        <w:t>on to serve the same population</w:t>
      </w:r>
      <w:r w:rsidRPr="006837EE">
        <w:rPr>
          <w:rFonts w:ascii="Times New Roman" w:eastAsia="Times New Roman"/>
        </w:rPr>
        <w:t xml:space="preserve"> under this SGA. </w:t>
      </w:r>
    </w:p>
    <w:p w:rsidR="00793D58" w:rsidRPr="006837EE" w:rsidRDefault="00793D58" w:rsidP="0012447A">
      <w:pPr>
        <w:pStyle w:val="ListContinue2"/>
        <w:spacing w:line="480" w:lineRule="auto"/>
        <w:ind w:left="0"/>
        <w:rPr>
          <w:rFonts w:ascii="Times New Roman"/>
        </w:rPr>
      </w:pPr>
    </w:p>
    <w:p w:rsidR="00793D58" w:rsidRPr="006837EE" w:rsidRDefault="00CE36F0" w:rsidP="0012447A">
      <w:pPr>
        <w:pStyle w:val="ListContinue2"/>
        <w:spacing w:line="480" w:lineRule="auto"/>
        <w:ind w:left="0"/>
        <w:rPr>
          <w:rFonts w:ascii="Times New Roman"/>
        </w:rPr>
      </w:pPr>
      <w:r w:rsidRPr="006837EE">
        <w:rPr>
          <w:rFonts w:ascii="Times New Roman"/>
        </w:rPr>
        <w:t xml:space="preserve">3.  </w:t>
      </w:r>
      <w:r w:rsidR="00793D58" w:rsidRPr="006837EE">
        <w:rPr>
          <w:rFonts w:ascii="Times New Roman"/>
        </w:rPr>
        <w:t>Eligible Participants</w:t>
      </w:r>
    </w:p>
    <w:p w:rsidR="00793D58" w:rsidRDefault="00793D58" w:rsidP="0012447A">
      <w:pPr>
        <w:spacing w:line="480" w:lineRule="auto"/>
        <w:rPr>
          <w:rFonts w:ascii="Times New Roman"/>
        </w:rPr>
      </w:pPr>
      <w:r w:rsidRPr="00E81D0D">
        <w:rPr>
          <w:rFonts w:ascii="Times New Roman"/>
        </w:rPr>
        <w:t>To be eligible for enrollment as a participant under these grants an individual must be a homeless veteran defined as follows:</w:t>
      </w:r>
    </w:p>
    <w:p w:rsidR="00CE36F0" w:rsidRPr="00E81D0D" w:rsidRDefault="00CE36F0" w:rsidP="004F28CF">
      <w:pPr>
        <w:pStyle w:val="ListBullet2"/>
        <w:tabs>
          <w:tab w:val="clear" w:pos="360"/>
          <w:tab w:val="num" w:pos="1080"/>
        </w:tabs>
      </w:pPr>
      <w:r w:rsidRPr="00E81D0D">
        <w:t xml:space="preserve">The term “veteran” means a person who served in the active military and who was discharged or released under conditions other than dishonorable [38 U.S.C. 101(2)].  Veterans who received a “dishonorable” discharge are ineligible for HVRP services.  </w:t>
      </w:r>
    </w:p>
    <w:p w:rsidR="00793D58" w:rsidRPr="00E81D0D" w:rsidRDefault="00793D58" w:rsidP="000301C5">
      <w:pPr>
        <w:widowControl/>
        <w:numPr>
          <w:ilvl w:val="0"/>
          <w:numId w:val="8"/>
        </w:numPr>
        <w:tabs>
          <w:tab w:val="left" w:pos="720"/>
          <w:tab w:val="left" w:pos="1980"/>
          <w:tab w:val="left" w:pos="2160"/>
        </w:tabs>
        <w:autoSpaceDE/>
        <w:autoSpaceDN/>
        <w:adjustRightInd/>
        <w:spacing w:line="480" w:lineRule="auto"/>
        <w:rPr>
          <w:rFonts w:ascii="Times New Roman" w:eastAsia="Times New Roman"/>
          <w:bCs/>
        </w:rPr>
      </w:pPr>
      <w:r w:rsidRPr="00E81D0D">
        <w:rPr>
          <w:rFonts w:ascii="Times New Roman"/>
        </w:rPr>
        <w:t xml:space="preserve">The term “homeless” or “homeless individual” found at 42 U.S.C. 11302(a), </w:t>
      </w:r>
      <w:r w:rsidR="00301019">
        <w:rPr>
          <w:rFonts w:ascii="Times New Roman"/>
        </w:rPr>
        <w:t xml:space="preserve">as </w:t>
      </w:r>
      <w:r w:rsidR="00EB58EE">
        <w:rPr>
          <w:rFonts w:ascii="Times New Roman"/>
        </w:rPr>
        <w:t xml:space="preserve">amended by the Homeless Emergency Assistance and Rapid Transition to Housing (HEARTH) Act of 2009 (P.L. 111-22) </w:t>
      </w:r>
      <w:r w:rsidRPr="00E81D0D">
        <w:rPr>
          <w:rFonts w:ascii="Times New Roman" w:eastAsia="Times New Roman"/>
          <w:bCs/>
        </w:rPr>
        <w:t>includes:</w:t>
      </w:r>
    </w:p>
    <w:p w:rsidR="00793D58" w:rsidRPr="00E81D0D" w:rsidRDefault="00793D58" w:rsidP="00CE36F0">
      <w:pPr>
        <w:widowControl/>
        <w:tabs>
          <w:tab w:val="left" w:pos="2160"/>
          <w:tab w:val="left" w:pos="2520"/>
        </w:tabs>
        <w:autoSpaceDE/>
        <w:autoSpaceDN/>
        <w:adjustRightInd/>
        <w:spacing w:line="480" w:lineRule="auto"/>
        <w:ind w:left="1080"/>
        <w:rPr>
          <w:rFonts w:ascii="Times New Roman"/>
        </w:rPr>
      </w:pPr>
      <w:r w:rsidRPr="00E81D0D">
        <w:rPr>
          <w:rFonts w:ascii="Times New Roman"/>
        </w:rPr>
        <w:t>1)  Persons who lack a fixed, regular, and adequate nighttime residence;</w:t>
      </w:r>
    </w:p>
    <w:p w:rsidR="00793D58" w:rsidRPr="00E81D0D" w:rsidRDefault="00793D58" w:rsidP="00CE36F0">
      <w:pPr>
        <w:widowControl/>
        <w:autoSpaceDE/>
        <w:autoSpaceDN/>
        <w:adjustRightInd/>
        <w:spacing w:line="480" w:lineRule="auto"/>
        <w:ind w:left="1440" w:hanging="360"/>
        <w:rPr>
          <w:rFonts w:ascii="Times New Roman"/>
        </w:rPr>
      </w:pPr>
      <w:r w:rsidRPr="00E81D0D">
        <w:rPr>
          <w:rFonts w:ascii="Times New Roman"/>
        </w:rPr>
        <w:t>2)  Persons living in supervised public or privately operated shelter designed to provide temporary living arrangements;</w:t>
      </w:r>
    </w:p>
    <w:p w:rsidR="00793D58" w:rsidRPr="00CE36F0" w:rsidRDefault="00793D58" w:rsidP="00CE36F0">
      <w:pPr>
        <w:widowControl/>
        <w:numPr>
          <w:ilvl w:val="0"/>
          <w:numId w:val="9"/>
        </w:numPr>
        <w:autoSpaceDE/>
        <w:autoSpaceDN/>
        <w:adjustRightInd/>
        <w:spacing w:line="480" w:lineRule="auto"/>
        <w:rPr>
          <w:rFonts w:ascii="Times New Roman"/>
        </w:rPr>
      </w:pPr>
      <w:r w:rsidRPr="00CE36F0">
        <w:rPr>
          <w:rFonts w:ascii="Times New Roman"/>
        </w:rPr>
        <w:t>An individual who resided in a shelter or place not meant for human habitation and who is exiting an institution where he or she temporarily resided; and</w:t>
      </w:r>
      <w:r w:rsidR="00CE36F0">
        <w:rPr>
          <w:rFonts w:ascii="Times New Roman"/>
        </w:rPr>
        <w:t xml:space="preserve"> </w:t>
      </w:r>
      <w:r w:rsidRPr="00CE36F0">
        <w:rPr>
          <w:rFonts w:ascii="Times New Roman"/>
        </w:rPr>
        <w:t>Persons with a primary nighttime residence that is a public or private place not designed for or ordinarily used as a regular sleeping accommodation for human beings.</w:t>
      </w:r>
    </w:p>
    <w:p w:rsidR="00296BC5" w:rsidRDefault="00296BC5" w:rsidP="00273EC6">
      <w:pPr>
        <w:widowControl/>
        <w:autoSpaceDE/>
        <w:autoSpaceDN/>
        <w:adjustRightInd/>
        <w:spacing w:line="480" w:lineRule="auto"/>
        <w:ind w:left="1440"/>
        <w:rPr>
          <w:rFonts w:ascii="Times New Roman"/>
        </w:rPr>
      </w:pPr>
    </w:p>
    <w:p w:rsidR="00793D58" w:rsidRPr="00E81D0D" w:rsidRDefault="00456F81" w:rsidP="00273EC6">
      <w:pPr>
        <w:widowControl/>
        <w:autoSpaceDE/>
        <w:autoSpaceDN/>
        <w:adjustRightInd/>
        <w:spacing w:line="480" w:lineRule="auto"/>
        <w:ind w:left="1440"/>
        <w:rPr>
          <w:rFonts w:ascii="Times New Roman"/>
        </w:rPr>
      </w:pPr>
      <w:r w:rsidRPr="00456F81">
        <w:rPr>
          <w:rFonts w:ascii="Times New Roman"/>
        </w:rPr>
        <w:t xml:space="preserve">Inadequate nighttime residence examples include, but are not limited to, sleeping in the streets, in the woods, in public parks, in cars, on outside benches, under bridges, in tents, in caves, and under a lean-to. </w:t>
      </w:r>
    </w:p>
    <w:p w:rsidR="00EB58EE" w:rsidRPr="00E81D0D" w:rsidRDefault="00EB58EE" w:rsidP="004F28CF">
      <w:pPr>
        <w:pStyle w:val="ListBullet2"/>
        <w:tabs>
          <w:tab w:val="clear" w:pos="360"/>
          <w:tab w:val="num" w:pos="1080"/>
        </w:tabs>
      </w:pPr>
      <w:r>
        <w:t xml:space="preserve">The </w:t>
      </w:r>
      <w:r w:rsidRPr="00E81D0D">
        <w:t>term “chronically homeless'' is defined as an unaccompanied homeless individual</w:t>
      </w:r>
      <w:r w:rsidR="001F0CF6">
        <w:t xml:space="preserve"> </w:t>
      </w:r>
      <w:r w:rsidRPr="00E81D0D">
        <w:t>with a disabling condition who has either been continuously homeless for a year or more, or who has had at least four (4) episodes of homelessness in the past three (3) years.</w:t>
      </w:r>
      <w:r w:rsidRPr="00E81D0D">
        <w:rPr>
          <w:rStyle w:val="EndnoteReference"/>
        </w:rPr>
        <w:endnoteReference w:id="1"/>
      </w:r>
      <w:r w:rsidRPr="00E81D0D">
        <w:t xml:space="preserve">  A disabling condition is defined as a diagnosable substance abuse disorder, serious mental illness, developmental disability, or chronic physical illness or disability including the co-occurrence of two or more of these conditions.  A disabling condition limits an individual's ability to work or perform one or more activities of daily living.</w:t>
      </w:r>
    </w:p>
    <w:p w:rsidR="00793D58" w:rsidRPr="00E81D0D" w:rsidRDefault="00793D58" w:rsidP="0073006A">
      <w:pPr>
        <w:widowControl/>
        <w:autoSpaceDE/>
        <w:autoSpaceDN/>
        <w:adjustRightInd/>
        <w:spacing w:line="480" w:lineRule="auto"/>
        <w:ind w:left="360"/>
        <w:rPr>
          <w:rFonts w:ascii="Times New Roman" w:eastAsia="Times New Roman"/>
        </w:rPr>
      </w:pPr>
      <w:r w:rsidRPr="00E81D0D">
        <w:rPr>
          <w:rFonts w:ascii="Times New Roman" w:eastAsia="Times New Roman"/>
        </w:rPr>
        <w:t xml:space="preserve">Additionally, under the HEARTH Act, </w:t>
      </w:r>
      <w:r w:rsidR="00EB58EE">
        <w:rPr>
          <w:rFonts w:ascii="Times New Roman" w:eastAsia="Times New Roman"/>
        </w:rPr>
        <w:t xml:space="preserve">the term homeless </w:t>
      </w:r>
      <w:r w:rsidRPr="00E81D0D">
        <w:rPr>
          <w:rFonts w:ascii="Times New Roman" w:eastAsia="Times New Roman"/>
        </w:rPr>
        <w:t xml:space="preserve">includes an individual or family who will imminently lose their housing, has no subsequent residence identified, and who lacks the resources or support network needed to obtain other permanent housing.  Evidence that an individual or family will imminently lose their housing includes:  a court order resulting from an eviction action that notifies the individual or family that they must leave within 14 days; having current primary nighttime residence that is a room in a hotel or motel, but lacking the resources necessary to reside there for more than 14 days; or credible evidence, including a credible oral statement from the individual or family, indicating that the owner or renter of the housing will not allow the individual or family to stay for more than 14 days. </w:t>
      </w:r>
    </w:p>
    <w:p w:rsidR="00793D58" w:rsidRPr="00E81D0D" w:rsidRDefault="00793D58" w:rsidP="00456F81">
      <w:pPr>
        <w:widowControl/>
        <w:autoSpaceDE/>
        <w:autoSpaceDN/>
        <w:adjustRightInd/>
        <w:spacing w:line="480" w:lineRule="auto"/>
        <w:ind w:left="1890"/>
        <w:rPr>
          <w:rFonts w:ascii="Times New Roman" w:eastAsia="Times New Roman"/>
        </w:rPr>
      </w:pPr>
    </w:p>
    <w:p w:rsidR="00793D58" w:rsidRPr="00E81D0D" w:rsidRDefault="00793D58" w:rsidP="0073006A">
      <w:pPr>
        <w:widowControl/>
        <w:autoSpaceDE/>
        <w:autoSpaceDN/>
        <w:adjustRightInd/>
        <w:spacing w:line="480" w:lineRule="auto"/>
        <w:ind w:left="360"/>
        <w:rPr>
          <w:rFonts w:ascii="Times New Roman" w:eastAsia="Times New Roman"/>
        </w:rPr>
      </w:pPr>
      <w:r w:rsidRPr="00E81D0D">
        <w:rPr>
          <w:rFonts w:ascii="Times New Roman" w:eastAsia="Times New Roman"/>
        </w:rPr>
        <w:t xml:space="preserve">Finally, under the HEARTH Act, the term </w:t>
      </w:r>
      <w:r w:rsidR="00EB58EE">
        <w:rPr>
          <w:rFonts w:ascii="Times New Roman" w:eastAsia="Times New Roman"/>
        </w:rPr>
        <w:t xml:space="preserve">homeless </w:t>
      </w:r>
      <w:r w:rsidRPr="00E81D0D">
        <w:rPr>
          <w:rFonts w:ascii="Times New Roman" w:eastAsia="Times New Roman"/>
        </w:rPr>
        <w:t>also includes unaccompanied youth and homeless families with children and youth defined as homeless under other federal statutes who have experienced a long period without permanent housing; have experienced persistent instability as measured by frequ</w:t>
      </w:r>
      <w:r w:rsidR="00925EE3">
        <w:rPr>
          <w:rFonts w:ascii="Times New Roman" w:eastAsia="Times New Roman"/>
        </w:rPr>
        <w:t>ent moves over such period; and</w:t>
      </w:r>
      <w:r w:rsidRPr="00E81D0D">
        <w:rPr>
          <w:rFonts w:ascii="Times New Roman" w:eastAsia="Times New Roman"/>
        </w:rPr>
        <w:t xml:space="preserve"> can be expected to continue in such status for an extended period of time because of chronic disabilities, chronic physical health or mental health conditions, substance addiction, histories of domestic violence or childhood abuse, the presence of a child or youth with a disability, or multiple barriers to employment.</w:t>
      </w:r>
    </w:p>
    <w:p w:rsidR="009439EF" w:rsidRPr="006837EE" w:rsidRDefault="009439EF" w:rsidP="00D156F7">
      <w:pPr>
        <w:tabs>
          <w:tab w:val="left" w:pos="1080"/>
        </w:tabs>
        <w:spacing w:line="480" w:lineRule="auto"/>
        <w:rPr>
          <w:rFonts w:ascii="Times New Roman"/>
        </w:rPr>
      </w:pPr>
    </w:p>
    <w:p w:rsidR="00A50AFE" w:rsidRPr="006837EE" w:rsidRDefault="00A50AFE" w:rsidP="00153FDB">
      <w:pPr>
        <w:pStyle w:val="Heading1"/>
        <w:spacing w:line="240" w:lineRule="auto"/>
        <w:rPr>
          <w:rFonts w:ascii="Times New Roman" w:hAnsi="Times New Roman" w:cs="Times New Roman"/>
        </w:rPr>
      </w:pPr>
      <w:r w:rsidRPr="006837EE">
        <w:rPr>
          <w:rFonts w:ascii="Times New Roman" w:hAnsi="Times New Roman" w:cs="Times New Roman"/>
        </w:rPr>
        <w:t>IV. Application and Submission Information</w:t>
      </w:r>
    </w:p>
    <w:p w:rsidR="00AD1918" w:rsidRPr="006837EE" w:rsidRDefault="00AD1918" w:rsidP="00AD1918"/>
    <w:p w:rsidR="00AB0777" w:rsidRPr="006837EE" w:rsidRDefault="00C23D47" w:rsidP="00491F76">
      <w:pPr>
        <w:pStyle w:val="PlainText"/>
        <w:numPr>
          <w:ilvl w:val="0"/>
          <w:numId w:val="11"/>
        </w:numPr>
        <w:tabs>
          <w:tab w:val="left" w:pos="360"/>
        </w:tabs>
        <w:spacing w:line="480" w:lineRule="auto"/>
        <w:ind w:hanging="1140"/>
        <w:rPr>
          <w:rFonts w:ascii="Times New Roman" w:hAnsi="Times New Roman" w:cs="Times New Roman"/>
          <w:bCs/>
          <w:sz w:val="24"/>
          <w:szCs w:val="24"/>
        </w:rPr>
      </w:pPr>
      <w:r w:rsidRPr="006837EE">
        <w:rPr>
          <w:rFonts w:ascii="Times New Roman" w:hAnsi="Times New Roman" w:cs="Times New Roman"/>
          <w:bCs/>
          <w:sz w:val="24"/>
          <w:szCs w:val="24"/>
        </w:rPr>
        <w:t>How to Obtain an Application Package</w:t>
      </w:r>
    </w:p>
    <w:p w:rsidR="008E04D4" w:rsidRPr="006837EE" w:rsidRDefault="00A50AFE" w:rsidP="009D60F4">
      <w:pPr>
        <w:pStyle w:val="PlainText"/>
        <w:spacing w:line="480" w:lineRule="auto"/>
        <w:rPr>
          <w:rFonts w:ascii="Times New Roman" w:hAnsi="Times New Roman" w:cs="Times New Roman"/>
          <w:bCs/>
          <w:sz w:val="24"/>
          <w:szCs w:val="24"/>
        </w:rPr>
      </w:pPr>
      <w:r w:rsidRPr="006837EE">
        <w:rPr>
          <w:rFonts w:ascii="Times New Roman" w:hAnsi="Times New Roman" w:cs="Times New Roman"/>
          <w:bCs/>
          <w:sz w:val="24"/>
          <w:szCs w:val="24"/>
        </w:rPr>
        <w:t>This SGA,</w:t>
      </w:r>
      <w:r w:rsidR="00264CDF" w:rsidRPr="006837EE">
        <w:rPr>
          <w:rFonts w:ascii="Times New Roman" w:hAnsi="Times New Roman" w:cs="Times New Roman"/>
          <w:bCs/>
          <w:sz w:val="24"/>
          <w:szCs w:val="24"/>
        </w:rPr>
        <w:t xml:space="preserve"> found at </w:t>
      </w:r>
      <w:hyperlink r:id="rId13" w:history="1">
        <w:r w:rsidR="00264CDF" w:rsidRPr="006837EE">
          <w:rPr>
            <w:rStyle w:val="Hyperlink"/>
            <w:rFonts w:ascii="Times New Roman" w:hAnsi="Times New Roman" w:cs="Times New Roman"/>
            <w:bCs/>
            <w:color w:val="auto"/>
            <w:sz w:val="24"/>
            <w:szCs w:val="24"/>
          </w:rPr>
          <w:t>www.Grants.gov</w:t>
        </w:r>
      </w:hyperlink>
      <w:r w:rsidR="00264CDF" w:rsidRPr="006837EE">
        <w:rPr>
          <w:rFonts w:ascii="Times New Roman" w:hAnsi="Times New Roman" w:cs="Times New Roman"/>
          <w:bCs/>
          <w:sz w:val="24"/>
          <w:szCs w:val="24"/>
        </w:rPr>
        <w:t xml:space="preserve"> and </w:t>
      </w:r>
      <w:hyperlink r:id="rId14" w:history="1">
        <w:r w:rsidR="0064458A" w:rsidRPr="006837EE">
          <w:rPr>
            <w:rStyle w:val="Hyperlink"/>
            <w:rFonts w:ascii="Times New Roman" w:hAnsi="Times New Roman" w:cs="Times New Roman"/>
            <w:bCs/>
            <w:color w:val="auto"/>
            <w:sz w:val="24"/>
            <w:szCs w:val="24"/>
          </w:rPr>
          <w:t>http://www.dol.gov/vets</w:t>
        </w:r>
      </w:hyperlink>
      <w:r w:rsidR="00264CDF" w:rsidRPr="006837EE">
        <w:rPr>
          <w:rFonts w:ascii="Times New Roman" w:hAnsi="Times New Roman" w:cs="Times New Roman"/>
          <w:bCs/>
          <w:sz w:val="24"/>
          <w:szCs w:val="24"/>
        </w:rPr>
        <w:t>, contains all of the information and links to forms needed to apply for grant funding.</w:t>
      </w:r>
      <w:r w:rsidR="00A255CB" w:rsidRPr="006837EE">
        <w:rPr>
          <w:rFonts w:ascii="Times New Roman" w:hAnsi="Times New Roman" w:cs="Times New Roman"/>
          <w:bCs/>
          <w:sz w:val="24"/>
          <w:szCs w:val="24"/>
        </w:rPr>
        <w:t xml:space="preserve">  Applicants should note that hyperlinks to portions of the </w:t>
      </w:r>
      <w:r w:rsidR="0064458A" w:rsidRPr="006837EE">
        <w:rPr>
          <w:rFonts w:ascii="Times New Roman" w:hAnsi="Times New Roman" w:cs="Times New Roman"/>
          <w:bCs/>
          <w:sz w:val="24"/>
          <w:szCs w:val="24"/>
        </w:rPr>
        <w:t xml:space="preserve">SGA </w:t>
      </w:r>
      <w:r w:rsidR="00A255CB" w:rsidRPr="006837EE">
        <w:rPr>
          <w:rFonts w:ascii="Times New Roman" w:hAnsi="Times New Roman" w:cs="Times New Roman"/>
          <w:bCs/>
          <w:sz w:val="24"/>
          <w:szCs w:val="24"/>
        </w:rPr>
        <w:t xml:space="preserve">are included in various parts of the Announcement.  Applicants are required to comply with all parts of the </w:t>
      </w:r>
      <w:r w:rsidR="0064458A" w:rsidRPr="006837EE">
        <w:rPr>
          <w:rFonts w:ascii="Times New Roman" w:hAnsi="Times New Roman" w:cs="Times New Roman"/>
          <w:bCs/>
          <w:sz w:val="24"/>
          <w:szCs w:val="24"/>
        </w:rPr>
        <w:t>SGA</w:t>
      </w:r>
      <w:r w:rsidR="00A255CB" w:rsidRPr="006837EE">
        <w:rPr>
          <w:rFonts w:ascii="Times New Roman" w:hAnsi="Times New Roman" w:cs="Times New Roman"/>
          <w:bCs/>
          <w:sz w:val="24"/>
          <w:szCs w:val="24"/>
        </w:rPr>
        <w:t>, including those parts found at the hyperlinks.</w:t>
      </w:r>
    </w:p>
    <w:p w:rsidR="00EB58EE" w:rsidRPr="00E81D0D" w:rsidRDefault="00EB58EE" w:rsidP="009D60F4">
      <w:pPr>
        <w:pStyle w:val="PlainText"/>
        <w:spacing w:line="480" w:lineRule="auto"/>
        <w:rPr>
          <w:rFonts w:ascii="Times New Roman" w:hAnsi="Times New Roman" w:cs="Times New Roman"/>
          <w:color w:val="FF0000"/>
          <w:sz w:val="24"/>
          <w:szCs w:val="24"/>
        </w:rPr>
      </w:pPr>
    </w:p>
    <w:p w:rsidR="008E04D4" w:rsidRPr="00AB0777" w:rsidRDefault="00EB58EE" w:rsidP="00EB58EE">
      <w:pPr>
        <w:pStyle w:val="PlainText"/>
        <w:numPr>
          <w:ilvl w:val="0"/>
          <w:numId w:val="11"/>
        </w:numPr>
        <w:tabs>
          <w:tab w:val="left" w:pos="360"/>
        </w:tabs>
        <w:spacing w:line="480" w:lineRule="auto"/>
        <w:ind w:hanging="1140"/>
        <w:rPr>
          <w:rFonts w:ascii="Times New Roman" w:hAnsi="Times New Roman" w:cs="Times New Roman"/>
          <w:sz w:val="24"/>
          <w:szCs w:val="24"/>
        </w:rPr>
      </w:pPr>
      <w:r w:rsidRPr="00AB0777">
        <w:rPr>
          <w:rFonts w:ascii="Times New Roman" w:hAnsi="Times New Roman" w:cs="Times New Roman"/>
          <w:sz w:val="24"/>
          <w:szCs w:val="24"/>
        </w:rPr>
        <w:t>Content and Form of Application Submission</w:t>
      </w:r>
      <w:r w:rsidRPr="00AB0777">
        <w:rPr>
          <w:rFonts w:ascii="Times New Roman" w:hAnsi="Times New Roman" w:cs="Times New Roman"/>
          <w:bCs/>
          <w:color w:val="FF0000"/>
          <w:sz w:val="24"/>
          <w:szCs w:val="24"/>
        </w:rPr>
        <w:t xml:space="preserve"> </w:t>
      </w:r>
      <w:r w:rsidRPr="00AB0777">
        <w:rPr>
          <w:rFonts w:ascii="Times New Roman" w:hAnsi="Times New Roman" w:cs="Times New Roman"/>
          <w:sz w:val="24"/>
          <w:szCs w:val="24"/>
        </w:rPr>
        <w:t xml:space="preserve"> </w:t>
      </w:r>
    </w:p>
    <w:p w:rsidR="00771FCE" w:rsidRDefault="00303187" w:rsidP="00771FCE">
      <w:pPr>
        <w:widowControl/>
        <w:autoSpaceDE/>
        <w:autoSpaceDN/>
        <w:adjustRightInd/>
        <w:spacing w:line="480" w:lineRule="auto"/>
        <w:rPr>
          <w:rFonts w:ascii="Times New Roman" w:eastAsia="Times New Roman"/>
        </w:rPr>
      </w:pPr>
      <w:r w:rsidRPr="00273EC6">
        <w:rPr>
          <w:rFonts w:ascii="Times New Roman" w:eastAsia="Times New Roman"/>
        </w:rPr>
        <w:t xml:space="preserve">Applications submitted in response to this </w:t>
      </w:r>
      <w:r w:rsidR="0064458A" w:rsidRPr="00273EC6">
        <w:rPr>
          <w:rFonts w:ascii="Times New Roman" w:eastAsia="Times New Roman"/>
        </w:rPr>
        <w:t xml:space="preserve">SGA </w:t>
      </w:r>
      <w:r w:rsidRPr="00273EC6">
        <w:rPr>
          <w:rFonts w:ascii="Times New Roman" w:eastAsia="Times New Roman"/>
        </w:rPr>
        <w:t xml:space="preserve">must consist of four separate and distinct parts:  </w:t>
      </w:r>
    </w:p>
    <w:p w:rsidR="00771FCE" w:rsidRDefault="00303187" w:rsidP="00273EC6">
      <w:pPr>
        <w:pStyle w:val="ListParagraph"/>
        <w:widowControl/>
        <w:numPr>
          <w:ilvl w:val="0"/>
          <w:numId w:val="43"/>
        </w:numPr>
        <w:autoSpaceDE/>
        <w:autoSpaceDN/>
        <w:adjustRightInd/>
        <w:spacing w:line="480" w:lineRule="auto"/>
        <w:rPr>
          <w:rFonts w:ascii="Times New Roman" w:eastAsia="Times New Roman"/>
        </w:rPr>
      </w:pPr>
      <w:r w:rsidRPr="00273EC6">
        <w:rPr>
          <w:rFonts w:ascii="Times New Roman" w:eastAsia="Times New Roman"/>
        </w:rPr>
        <w:t>the SF-424  of four separate and distinct parts:</w:t>
      </w:r>
    </w:p>
    <w:p w:rsidR="00771FCE" w:rsidRDefault="00303187" w:rsidP="00273EC6">
      <w:pPr>
        <w:pStyle w:val="ListParagraph"/>
        <w:widowControl/>
        <w:numPr>
          <w:ilvl w:val="0"/>
          <w:numId w:val="43"/>
        </w:numPr>
        <w:autoSpaceDE/>
        <w:autoSpaceDN/>
        <w:adjustRightInd/>
        <w:spacing w:line="480" w:lineRule="auto"/>
        <w:rPr>
          <w:rFonts w:ascii="Times New Roman" w:eastAsia="Times New Roman"/>
        </w:rPr>
      </w:pPr>
      <w:r w:rsidRPr="00273EC6">
        <w:rPr>
          <w:rFonts w:ascii="Times New Roman" w:eastAsia="Times New Roman"/>
        </w:rPr>
        <w:t xml:space="preserve">Project Budget; </w:t>
      </w:r>
    </w:p>
    <w:p w:rsidR="00771FCE" w:rsidRDefault="007A37A7" w:rsidP="00273EC6">
      <w:pPr>
        <w:pStyle w:val="ListParagraph"/>
        <w:widowControl/>
        <w:numPr>
          <w:ilvl w:val="0"/>
          <w:numId w:val="43"/>
        </w:numPr>
        <w:autoSpaceDE/>
        <w:autoSpaceDN/>
        <w:adjustRightInd/>
        <w:spacing w:line="480" w:lineRule="auto"/>
        <w:rPr>
          <w:rFonts w:ascii="Times New Roman" w:eastAsia="Times New Roman"/>
        </w:rPr>
      </w:pPr>
      <w:r w:rsidRPr="00273EC6">
        <w:rPr>
          <w:rFonts w:ascii="Times New Roman" w:eastAsia="Times New Roman"/>
        </w:rPr>
        <w:t>Technical Proposal</w:t>
      </w:r>
      <w:r w:rsidR="00303187" w:rsidRPr="00273EC6">
        <w:rPr>
          <w:rFonts w:ascii="Times New Roman" w:eastAsia="Times New Roman"/>
        </w:rPr>
        <w:t xml:space="preserve">; and </w:t>
      </w:r>
    </w:p>
    <w:p w:rsidR="00771FCE" w:rsidRDefault="00771FCE" w:rsidP="00273EC6">
      <w:pPr>
        <w:pStyle w:val="ListParagraph"/>
        <w:widowControl/>
        <w:numPr>
          <w:ilvl w:val="0"/>
          <w:numId w:val="43"/>
        </w:numPr>
        <w:autoSpaceDE/>
        <w:autoSpaceDN/>
        <w:adjustRightInd/>
        <w:spacing w:line="480" w:lineRule="auto"/>
        <w:rPr>
          <w:rFonts w:ascii="Times New Roman" w:eastAsia="Times New Roman"/>
        </w:rPr>
      </w:pPr>
      <w:r>
        <w:rPr>
          <w:rFonts w:ascii="Times New Roman" w:eastAsia="Times New Roman"/>
        </w:rPr>
        <w:t>A</w:t>
      </w:r>
      <w:r w:rsidR="00303187" w:rsidRPr="00273EC6">
        <w:rPr>
          <w:rFonts w:ascii="Times New Roman" w:eastAsia="Times New Roman"/>
        </w:rPr>
        <w:t xml:space="preserve">ttachments to the </w:t>
      </w:r>
      <w:r w:rsidR="007A37A7" w:rsidRPr="00273EC6">
        <w:rPr>
          <w:rFonts w:ascii="Times New Roman" w:eastAsia="Times New Roman"/>
        </w:rPr>
        <w:t>Technical Proposal</w:t>
      </w:r>
      <w:r w:rsidR="00303187" w:rsidRPr="00273EC6">
        <w:rPr>
          <w:rFonts w:ascii="Times New Roman" w:eastAsia="Times New Roman"/>
        </w:rPr>
        <w:t xml:space="preserve">.  </w:t>
      </w:r>
    </w:p>
    <w:p w:rsidR="00303187" w:rsidRPr="00273EC6" w:rsidRDefault="00303187" w:rsidP="00771FCE">
      <w:pPr>
        <w:widowControl/>
        <w:autoSpaceDE/>
        <w:autoSpaceDN/>
        <w:adjustRightInd/>
        <w:spacing w:line="480" w:lineRule="auto"/>
        <w:rPr>
          <w:rFonts w:ascii="Times New Roman" w:eastAsia="Times New Roman"/>
        </w:rPr>
      </w:pPr>
      <w:r w:rsidRPr="00273EC6">
        <w:rPr>
          <w:rFonts w:ascii="Times New Roman" w:eastAsia="Times New Roman"/>
        </w:rPr>
        <w:t xml:space="preserve">It is </w:t>
      </w:r>
      <w:r w:rsidR="00771FCE">
        <w:rPr>
          <w:rFonts w:ascii="Times New Roman" w:eastAsia="Times New Roman"/>
        </w:rPr>
        <w:t xml:space="preserve">the </w:t>
      </w:r>
      <w:r w:rsidR="00525B86">
        <w:rPr>
          <w:rFonts w:ascii="Times New Roman" w:eastAsia="Times New Roman"/>
        </w:rPr>
        <w:t>A</w:t>
      </w:r>
      <w:r w:rsidR="00771FCE">
        <w:rPr>
          <w:rFonts w:ascii="Times New Roman" w:eastAsia="Times New Roman"/>
        </w:rPr>
        <w:t xml:space="preserve">pplicant’s </w:t>
      </w:r>
      <w:r w:rsidRPr="00273EC6">
        <w:rPr>
          <w:rFonts w:ascii="Times New Roman" w:eastAsia="Times New Roman"/>
        </w:rPr>
        <w:t>responsibility to ensure that the funding amount requested is consistent across all parts and sub-parts of the application.</w:t>
      </w:r>
    </w:p>
    <w:p w:rsidR="00D37C52" w:rsidRPr="006837EE" w:rsidRDefault="00D37C52" w:rsidP="00303187">
      <w:pPr>
        <w:widowControl/>
        <w:autoSpaceDE/>
        <w:autoSpaceDN/>
        <w:adjustRightInd/>
        <w:spacing w:line="480" w:lineRule="auto"/>
        <w:rPr>
          <w:rFonts w:ascii="Times New Roman" w:eastAsia="Times New Roman"/>
        </w:rPr>
      </w:pPr>
    </w:p>
    <w:p w:rsidR="00D37C52" w:rsidRPr="006837EE" w:rsidRDefault="004B7FCD" w:rsidP="00303187">
      <w:pPr>
        <w:widowControl/>
        <w:autoSpaceDE/>
        <w:autoSpaceDN/>
        <w:adjustRightInd/>
        <w:spacing w:line="480" w:lineRule="auto"/>
        <w:rPr>
          <w:rFonts w:ascii="Times New Roman" w:eastAsia="Times New Roman"/>
        </w:rPr>
      </w:pPr>
      <w:r w:rsidRPr="006837EE">
        <w:rPr>
          <w:rFonts w:ascii="Times New Roman" w:eastAsia="Times New Roman"/>
        </w:rPr>
        <w:t xml:space="preserve">A complete grant application submission must be written in English and must not exceed 50 single-sided pages (8 ½” x 11”), double-spaced, typed 12-point </w:t>
      </w:r>
      <w:r w:rsidR="00DA54ED">
        <w:rPr>
          <w:rFonts w:ascii="Times New Roman" w:eastAsia="Times New Roman"/>
        </w:rPr>
        <w:t xml:space="preserve">Times New Roman </w:t>
      </w:r>
      <w:r w:rsidRPr="006837EE">
        <w:rPr>
          <w:rFonts w:ascii="Times New Roman" w:eastAsia="Times New Roman"/>
        </w:rPr>
        <w:t>font</w:t>
      </w:r>
      <w:r w:rsidR="00491F76" w:rsidRPr="006837EE">
        <w:rPr>
          <w:rFonts w:ascii="Times New Roman" w:eastAsia="Times New Roman"/>
        </w:rPr>
        <w:t>, with one inch margins</w:t>
      </w:r>
      <w:r w:rsidR="00D575FA">
        <w:rPr>
          <w:rFonts w:ascii="Times New Roman" w:eastAsia="Times New Roman"/>
        </w:rPr>
        <w:t xml:space="preserve"> on all four sides of the page</w:t>
      </w:r>
      <w:r w:rsidR="00491F76" w:rsidRPr="006837EE">
        <w:rPr>
          <w:rFonts w:ascii="Times New Roman" w:eastAsia="Times New Roman"/>
        </w:rPr>
        <w:t>.  All at</w:t>
      </w:r>
      <w:r w:rsidRPr="006837EE">
        <w:rPr>
          <w:rFonts w:ascii="Times New Roman" w:eastAsia="Times New Roman"/>
        </w:rPr>
        <w:t xml:space="preserve">tachments, unless otherwise noted in the instructions, are included in the 50-page maximum.  Any materials beyond the specified page limit will not be reviewed or considered in the evaluation process.  </w:t>
      </w:r>
      <w:r w:rsidRPr="006837EE">
        <w:rPr>
          <w:rFonts w:ascii="Times New Roman" w:eastAsia="Times New Roman"/>
          <w:u w:val="single"/>
        </w:rPr>
        <w:t>Applicants must ensure that major sections and subsections of the application are divided and clearly identified (e.g. with tab dividers).</w:t>
      </w:r>
    </w:p>
    <w:p w:rsidR="00074B9B" w:rsidRPr="006837EE" w:rsidRDefault="00074B9B" w:rsidP="00303187">
      <w:pPr>
        <w:widowControl/>
        <w:autoSpaceDE/>
        <w:autoSpaceDN/>
        <w:adjustRightInd/>
        <w:spacing w:line="480" w:lineRule="auto"/>
        <w:rPr>
          <w:rFonts w:ascii="Times New Roman" w:eastAsia="Times New Roman"/>
        </w:rPr>
      </w:pPr>
    </w:p>
    <w:p w:rsidR="00074B9B" w:rsidRPr="006837EE" w:rsidRDefault="00AB0777" w:rsidP="00074B9B">
      <w:pPr>
        <w:widowControl/>
        <w:autoSpaceDE/>
        <w:autoSpaceDN/>
        <w:adjustRightInd/>
        <w:spacing w:line="480" w:lineRule="auto"/>
        <w:outlineLvl w:val="1"/>
        <w:rPr>
          <w:rFonts w:ascii="Times New Roman" w:eastAsia="Times New Roman"/>
          <w:lang w:val="x-none" w:eastAsia="x-none"/>
        </w:rPr>
      </w:pPr>
      <w:r w:rsidRPr="006837EE">
        <w:rPr>
          <w:rFonts w:ascii="Times New Roman" w:eastAsia="Times New Roman"/>
          <w:lang w:eastAsia="x-none"/>
        </w:rPr>
        <w:t>1.</w:t>
      </w:r>
      <w:r w:rsidR="00074B9B" w:rsidRPr="006837EE">
        <w:rPr>
          <w:rFonts w:ascii="Times New Roman" w:eastAsia="Times New Roman"/>
          <w:lang w:val="x-none" w:eastAsia="x-none"/>
        </w:rPr>
        <w:t xml:space="preserve">  SF-424, “Application for Federal Assistance”</w:t>
      </w:r>
    </w:p>
    <w:p w:rsidR="00074B9B" w:rsidRPr="006837EE" w:rsidRDefault="00525B86" w:rsidP="00074B9B">
      <w:pPr>
        <w:widowControl/>
        <w:autoSpaceDE/>
        <w:autoSpaceDN/>
        <w:adjustRightInd/>
        <w:spacing w:line="480" w:lineRule="auto"/>
        <w:rPr>
          <w:rFonts w:ascii="Times New Roman" w:eastAsia="Times New Roman"/>
        </w:rPr>
      </w:pPr>
      <w:r>
        <w:rPr>
          <w:rFonts w:ascii="Times New Roman" w:eastAsia="Times New Roman"/>
        </w:rPr>
        <w:t xml:space="preserve">Applicants </w:t>
      </w:r>
      <w:r w:rsidR="00074B9B" w:rsidRPr="006837EE">
        <w:rPr>
          <w:rFonts w:ascii="Times New Roman" w:eastAsia="Times New Roman"/>
        </w:rPr>
        <w:t xml:space="preserve">must complete the SF-424, “Application for Federal Assistance” (available at </w:t>
      </w:r>
      <w:hyperlink r:id="rId15" w:history="1">
        <w:r w:rsidR="00074B9B" w:rsidRPr="006837EE">
          <w:rPr>
            <w:rFonts w:ascii="Times New Roman" w:eastAsia="Times New Roman"/>
            <w:u w:val="single"/>
          </w:rPr>
          <w:t>http://apply07.grants.gov/apply/FormLinks?family=15</w:t>
        </w:r>
      </w:hyperlink>
      <w:r w:rsidR="00074B9B" w:rsidRPr="006837EE">
        <w:rPr>
          <w:rFonts w:ascii="Times New Roman" w:eastAsia="Times New Roman"/>
        </w:rPr>
        <w:t xml:space="preserve">).  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signature of the Authorized Representative on the SF-424 certifies that the organization is in compliance with the Assurances and Certifications form SF-424B (available at </w:t>
      </w:r>
      <w:hyperlink r:id="rId16" w:history="1">
        <w:r w:rsidR="00074B9B" w:rsidRPr="006837EE">
          <w:rPr>
            <w:rFonts w:ascii="Times New Roman" w:eastAsia="Times New Roman"/>
            <w:u w:val="single"/>
          </w:rPr>
          <w:t>http://apply07.grants.gov/apply/FormLinks?family=15</w:t>
        </w:r>
      </w:hyperlink>
      <w:r w:rsidR="00074B9B" w:rsidRPr="006837EE">
        <w:rPr>
          <w:rFonts w:ascii="Times New Roman" w:eastAsia="Times New Roman"/>
        </w:rPr>
        <w:t xml:space="preserve">).  The SF-424B is not required to be submitted with the application.  </w:t>
      </w:r>
    </w:p>
    <w:p w:rsidR="00074B9B" w:rsidRPr="006837EE" w:rsidRDefault="00074B9B" w:rsidP="00074B9B">
      <w:pPr>
        <w:widowControl/>
        <w:autoSpaceDE/>
        <w:autoSpaceDN/>
        <w:adjustRightInd/>
        <w:spacing w:line="480" w:lineRule="auto"/>
        <w:rPr>
          <w:rFonts w:ascii="Times New Roman" w:eastAsia="Times New Roman"/>
        </w:rPr>
      </w:pPr>
    </w:p>
    <w:p w:rsidR="00074B9B" w:rsidRPr="006837EE" w:rsidRDefault="00074B9B" w:rsidP="005C192D">
      <w:pPr>
        <w:widowControl/>
        <w:autoSpaceDE/>
        <w:autoSpaceDN/>
        <w:adjustRightInd/>
        <w:spacing w:line="480" w:lineRule="auto"/>
        <w:rPr>
          <w:rFonts w:ascii="Times New Roman" w:eastAsia="Times New Roman"/>
          <w:u w:val="single"/>
        </w:rPr>
      </w:pPr>
      <w:r w:rsidRPr="006837EE">
        <w:rPr>
          <w:rFonts w:ascii="Times New Roman" w:eastAsia="Times New Roman"/>
          <w:u w:val="single"/>
        </w:rPr>
        <w:t>Requirement for DUNS Number</w:t>
      </w:r>
    </w:p>
    <w:p w:rsidR="00074B9B" w:rsidRPr="006837EE" w:rsidRDefault="00074B9B" w:rsidP="005C192D">
      <w:pPr>
        <w:widowControl/>
        <w:autoSpaceDE/>
        <w:autoSpaceDN/>
        <w:adjustRightInd/>
        <w:spacing w:line="480" w:lineRule="auto"/>
        <w:rPr>
          <w:rFonts w:ascii="Times New Roman" w:eastAsia="Times New Roman"/>
        </w:rPr>
      </w:pPr>
      <w:r w:rsidRPr="006837EE">
        <w:rPr>
          <w:rFonts w:ascii="Times New Roman" w:eastAsia="Times New Roman"/>
        </w:rPr>
        <w:t>All applicants for Federal grant and funding opportunities are required to have a DUNS number, and must supply their DUNS Number on the SF-424.   The DUNS Number is a nine-digit identification number that uniquely identifies business entities.  If you do not have a DUNS Number, you can get one for free through the D</w:t>
      </w:r>
      <w:r w:rsidR="00764DD3" w:rsidRPr="006837EE">
        <w:rPr>
          <w:rFonts w:ascii="Times New Roman" w:eastAsia="Times New Roman"/>
        </w:rPr>
        <w:t xml:space="preserve">unn </w:t>
      </w:r>
      <w:r w:rsidRPr="006837EE">
        <w:rPr>
          <w:rFonts w:ascii="Times New Roman" w:eastAsia="Times New Roman"/>
        </w:rPr>
        <w:t>&amp;</w:t>
      </w:r>
      <w:r w:rsidR="00CD2A62" w:rsidRPr="006837EE">
        <w:rPr>
          <w:rFonts w:ascii="Times New Roman" w:eastAsia="Times New Roman"/>
        </w:rPr>
        <w:t xml:space="preserve"> </w:t>
      </w:r>
      <w:r w:rsidRPr="006837EE">
        <w:rPr>
          <w:rFonts w:ascii="Times New Roman" w:eastAsia="Times New Roman"/>
        </w:rPr>
        <w:t>B</w:t>
      </w:r>
      <w:r w:rsidR="00764DD3" w:rsidRPr="006837EE">
        <w:rPr>
          <w:rFonts w:ascii="Times New Roman" w:eastAsia="Times New Roman"/>
        </w:rPr>
        <w:t>radstreet</w:t>
      </w:r>
      <w:r w:rsidRPr="006837EE">
        <w:rPr>
          <w:rFonts w:ascii="Times New Roman" w:eastAsia="Times New Roman"/>
        </w:rPr>
        <w:t xml:space="preserve"> website: </w:t>
      </w:r>
      <w:hyperlink r:id="rId17" w:history="1">
        <w:r w:rsidRPr="006837EE">
          <w:rPr>
            <w:rFonts w:ascii="Times New Roman" w:eastAsia="Times New Roman"/>
            <w:u w:val="single"/>
          </w:rPr>
          <w:t>http://fedgov.dnb.com/webform/displayHomePage.do</w:t>
        </w:r>
      </w:hyperlink>
      <w:r w:rsidRPr="006837EE">
        <w:rPr>
          <w:rFonts w:ascii="Times New Roman" w:eastAsia="Times New Roman"/>
        </w:rPr>
        <w:t xml:space="preserve">.  As authorized </w:t>
      </w:r>
      <w:proofErr w:type="gramStart"/>
      <w:r w:rsidRPr="006837EE">
        <w:rPr>
          <w:rFonts w:ascii="Times New Roman" w:eastAsia="Times New Roman"/>
        </w:rPr>
        <w:t>under</w:t>
      </w:r>
      <w:proofErr w:type="gramEnd"/>
      <w:r w:rsidRPr="006837EE">
        <w:rPr>
          <w:rFonts w:ascii="Times New Roman" w:eastAsia="Times New Roman"/>
        </w:rPr>
        <w:t xml:space="preserve"> 2 CFR 25, grant recipients authorized to make </w:t>
      </w:r>
      <w:proofErr w:type="spellStart"/>
      <w:r w:rsidRPr="006837EE">
        <w:rPr>
          <w:rFonts w:ascii="Times New Roman" w:eastAsia="Times New Roman"/>
        </w:rPr>
        <w:t>subawards</w:t>
      </w:r>
      <w:proofErr w:type="spellEnd"/>
      <w:r w:rsidRPr="006837EE">
        <w:rPr>
          <w:rFonts w:ascii="Times New Roman" w:eastAsia="Times New Roman"/>
        </w:rPr>
        <w:t xml:space="preserve"> must </w:t>
      </w:r>
      <w:r w:rsidR="00764DD3" w:rsidRPr="006837EE">
        <w:rPr>
          <w:rFonts w:ascii="Times New Roman" w:eastAsia="Times New Roman"/>
        </w:rPr>
        <w:t xml:space="preserve">also </w:t>
      </w:r>
      <w:r w:rsidRPr="006837EE">
        <w:rPr>
          <w:rFonts w:ascii="Times New Roman" w:eastAsia="Times New Roman"/>
        </w:rPr>
        <w:t>be aware of the following requirements related to DUNS Numbers:</w:t>
      </w:r>
    </w:p>
    <w:p w:rsidR="00074B9B" w:rsidRPr="006837EE" w:rsidRDefault="00074B9B" w:rsidP="000301C5">
      <w:pPr>
        <w:widowControl/>
        <w:numPr>
          <w:ilvl w:val="0"/>
          <w:numId w:val="15"/>
        </w:numPr>
        <w:autoSpaceDE/>
        <w:autoSpaceDN/>
        <w:adjustRightInd/>
        <w:spacing w:line="480" w:lineRule="auto"/>
        <w:contextualSpacing/>
        <w:rPr>
          <w:rFonts w:ascii="Times New Roman" w:eastAsia="Times New Roman"/>
        </w:rPr>
      </w:pPr>
      <w:r w:rsidRPr="006837EE">
        <w:rPr>
          <w:rFonts w:ascii="Times New Roman" w:eastAsia="Times New Roman"/>
        </w:rPr>
        <w:t xml:space="preserve">Grant recipients must notify potential </w:t>
      </w:r>
      <w:proofErr w:type="spellStart"/>
      <w:r w:rsidRPr="006837EE">
        <w:rPr>
          <w:rFonts w:ascii="Times New Roman" w:eastAsia="Times New Roman"/>
        </w:rPr>
        <w:t>subawardees</w:t>
      </w:r>
      <w:proofErr w:type="spellEnd"/>
      <w:r w:rsidRPr="006837EE">
        <w:rPr>
          <w:rFonts w:ascii="Times New Roman" w:eastAsia="Times New Roman"/>
        </w:rPr>
        <w:t xml:space="preserve"> that no entity may receive a </w:t>
      </w:r>
      <w:proofErr w:type="spellStart"/>
      <w:r w:rsidRPr="006837EE">
        <w:rPr>
          <w:rFonts w:ascii="Times New Roman" w:eastAsia="Times New Roman"/>
        </w:rPr>
        <w:t>subaward</w:t>
      </w:r>
      <w:proofErr w:type="spellEnd"/>
      <w:r w:rsidRPr="006837EE">
        <w:rPr>
          <w:rFonts w:ascii="Times New Roman" w:eastAsia="Times New Roman"/>
        </w:rPr>
        <w:t xml:space="preserve"> from you unless the entity has provided its DUNS number to you.</w:t>
      </w:r>
    </w:p>
    <w:p w:rsidR="00074B9B" w:rsidRPr="006837EE" w:rsidRDefault="00074B9B" w:rsidP="000301C5">
      <w:pPr>
        <w:widowControl/>
        <w:numPr>
          <w:ilvl w:val="0"/>
          <w:numId w:val="15"/>
        </w:numPr>
        <w:autoSpaceDE/>
        <w:autoSpaceDN/>
        <w:adjustRightInd/>
        <w:spacing w:line="480" w:lineRule="auto"/>
        <w:contextualSpacing/>
        <w:rPr>
          <w:rFonts w:ascii="Times New Roman" w:eastAsia="Times New Roman"/>
        </w:rPr>
      </w:pPr>
      <w:r w:rsidRPr="006837EE">
        <w:rPr>
          <w:rFonts w:ascii="Times New Roman" w:eastAsia="Times New Roman"/>
        </w:rPr>
        <w:t xml:space="preserve">Grant recipients may not make a </w:t>
      </w:r>
      <w:proofErr w:type="spellStart"/>
      <w:r w:rsidRPr="006837EE">
        <w:rPr>
          <w:rFonts w:ascii="Times New Roman" w:eastAsia="Times New Roman"/>
        </w:rPr>
        <w:t>subaward</w:t>
      </w:r>
      <w:proofErr w:type="spellEnd"/>
      <w:r w:rsidRPr="006837EE">
        <w:rPr>
          <w:rFonts w:ascii="Times New Roman" w:eastAsia="Times New Roman"/>
        </w:rPr>
        <w:t xml:space="preserve"> to an entity unless the entity has provided its DUNS number to you.</w:t>
      </w:r>
    </w:p>
    <w:p w:rsidR="00074B9B" w:rsidRPr="006837EE" w:rsidRDefault="00074B9B" w:rsidP="00074B9B">
      <w:pPr>
        <w:widowControl/>
        <w:autoSpaceDE/>
        <w:autoSpaceDN/>
        <w:adjustRightInd/>
        <w:spacing w:line="480" w:lineRule="auto"/>
        <w:rPr>
          <w:rFonts w:ascii="Times New Roman" w:eastAsia="Times New Roman"/>
        </w:rPr>
      </w:pPr>
    </w:p>
    <w:p w:rsidR="00074B9B" w:rsidRPr="006837EE" w:rsidRDefault="00074B9B" w:rsidP="005C192D">
      <w:pPr>
        <w:widowControl/>
        <w:autoSpaceDE/>
        <w:autoSpaceDN/>
        <w:adjustRightInd/>
        <w:spacing w:line="480" w:lineRule="auto"/>
        <w:rPr>
          <w:rFonts w:ascii="Times New Roman" w:eastAsia="Times New Roman"/>
          <w:u w:val="single"/>
        </w:rPr>
      </w:pPr>
      <w:r w:rsidRPr="006837EE">
        <w:rPr>
          <w:rFonts w:ascii="Times New Roman" w:eastAsia="Times New Roman"/>
          <w:u w:val="single"/>
        </w:rPr>
        <w:t xml:space="preserve">Requirement for Registration with </w:t>
      </w:r>
      <w:r w:rsidR="00525B86">
        <w:rPr>
          <w:rFonts w:ascii="Times New Roman" w:eastAsia="Times New Roman"/>
          <w:u w:val="single"/>
        </w:rPr>
        <w:t>SAM</w:t>
      </w:r>
      <w:r w:rsidR="00D575FA">
        <w:rPr>
          <w:rFonts w:ascii="Times New Roman" w:eastAsia="Times New Roman"/>
          <w:u w:val="single"/>
        </w:rPr>
        <w:t xml:space="preserve"> </w:t>
      </w:r>
    </w:p>
    <w:p w:rsidR="00D53C48" w:rsidRPr="006837EE" w:rsidRDefault="00074B9B" w:rsidP="005C192D">
      <w:pPr>
        <w:spacing w:line="480" w:lineRule="auto"/>
        <w:rPr>
          <w:rFonts w:ascii="Times New Roman" w:eastAsia="Times New Roman"/>
        </w:rPr>
      </w:pPr>
      <w:r w:rsidRPr="006837EE">
        <w:rPr>
          <w:rFonts w:ascii="Times New Roman"/>
        </w:rPr>
        <w:t xml:space="preserve">Applicants must register with SAM before submitting an application.  Instructions for registering with SAM can be found at </w:t>
      </w:r>
      <w:hyperlink r:id="rId18" w:anchor="1" w:history="1">
        <w:r w:rsidRPr="006837EE">
          <w:rPr>
            <w:rFonts w:ascii="Times New Roman"/>
            <w:u w:val="single"/>
          </w:rPr>
          <w:t>https://www.sam.gov/portal/public/SAM/#1</w:t>
        </w:r>
      </w:hyperlink>
      <w:r w:rsidRPr="006837EE">
        <w:rPr>
          <w:rFonts w:ascii="Times New Roman"/>
        </w:rPr>
        <w:t>.  A recipient must maintain an active SAM registration with current information at all times</w:t>
      </w:r>
      <w:r w:rsidR="00525B86">
        <w:rPr>
          <w:rFonts w:ascii="Times New Roman"/>
        </w:rPr>
        <w:t>,</w:t>
      </w:r>
      <w:r w:rsidRPr="006837EE">
        <w:rPr>
          <w:rFonts w:ascii="Times New Roman"/>
        </w:rPr>
        <w:t xml:space="preserve">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w:t>
      </w:r>
      <w:r w:rsidR="00525B86">
        <w:rPr>
          <w:rFonts w:ascii="Times New Roman"/>
        </w:rPr>
        <w:t>,</w:t>
      </w:r>
      <w:r w:rsidRPr="006837EE">
        <w:rPr>
          <w:rFonts w:ascii="Times New Roman"/>
        </w:rPr>
        <w:t xml:space="preserve"> or subsequently update its information in the SAM database to ensure it is current, accurate, and complete.  For purposes of this paragraph, the</w:t>
      </w:r>
      <w:r w:rsidR="00D53C48" w:rsidRPr="006837EE">
        <w:rPr>
          <w:rFonts w:ascii="Times New Roman"/>
        </w:rPr>
        <w:t xml:space="preserve"> </w:t>
      </w:r>
      <w:r w:rsidR="00D53C48" w:rsidRPr="006837EE">
        <w:rPr>
          <w:rFonts w:ascii="Times New Roman" w:eastAsia="Times New Roman"/>
        </w:rPr>
        <w:t>applicant is the entity that meets the eligibility criteria and has the legal authority to apply and to receive the award.</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outlineLvl w:val="1"/>
        <w:rPr>
          <w:rFonts w:ascii="Times New Roman" w:eastAsia="Times New Roman"/>
          <w:lang w:val="x-none" w:eastAsia="x-none"/>
        </w:rPr>
      </w:pPr>
      <w:r w:rsidRPr="006837EE">
        <w:rPr>
          <w:rFonts w:ascii="Times New Roman" w:eastAsia="Times New Roman"/>
          <w:lang w:val="x-none" w:eastAsia="x-none"/>
        </w:rPr>
        <w:t>2</w:t>
      </w:r>
      <w:r w:rsidR="009125EB" w:rsidRPr="006837EE">
        <w:rPr>
          <w:rFonts w:ascii="Times New Roman" w:eastAsia="Times New Roman"/>
          <w:lang w:eastAsia="x-none"/>
        </w:rPr>
        <w:t>.</w:t>
      </w:r>
      <w:r w:rsidRPr="006837EE">
        <w:rPr>
          <w:rFonts w:ascii="Times New Roman" w:eastAsia="Times New Roman"/>
          <w:lang w:val="x-none" w:eastAsia="x-none"/>
        </w:rPr>
        <w:t xml:space="preserve">  Project Budget</w:t>
      </w:r>
    </w:p>
    <w:p w:rsidR="00D53C48" w:rsidRPr="006837EE" w:rsidRDefault="00525B86" w:rsidP="00D53C48">
      <w:pPr>
        <w:widowControl/>
        <w:autoSpaceDE/>
        <w:autoSpaceDN/>
        <w:adjustRightInd/>
        <w:spacing w:line="480" w:lineRule="auto"/>
        <w:rPr>
          <w:rFonts w:ascii="Times New Roman" w:eastAsia="Times New Roman"/>
        </w:rPr>
      </w:pPr>
      <w:r>
        <w:rPr>
          <w:rFonts w:ascii="Times New Roman" w:eastAsia="Times New Roman"/>
        </w:rPr>
        <w:t>The Applicant</w:t>
      </w:r>
      <w:r w:rsidR="00D53C48" w:rsidRPr="006837EE">
        <w:rPr>
          <w:rFonts w:ascii="Times New Roman" w:eastAsia="Times New Roman"/>
        </w:rPr>
        <w:t xml:space="preserve"> must complete the SF-424A Budget Information Form (available at </w:t>
      </w:r>
      <w:hyperlink r:id="rId19" w:history="1">
        <w:r w:rsidR="00D53C48" w:rsidRPr="006837EE">
          <w:rPr>
            <w:rFonts w:ascii="Times New Roman" w:eastAsia="Times New Roman"/>
            <w:u w:val="single"/>
          </w:rPr>
          <w:t>http://apply07.grants.gov/apply/FormLinks?family=15</w:t>
        </w:r>
      </w:hyperlink>
      <w:r w:rsidR="001825A1">
        <w:rPr>
          <w:rFonts w:ascii="Times New Roman" w:eastAsia="Times New Roman"/>
        </w:rPr>
        <w:t xml:space="preserve">). </w:t>
      </w:r>
      <w:r w:rsidR="00D53C48" w:rsidRPr="006837EE">
        <w:rPr>
          <w:rFonts w:ascii="Times New Roman" w:eastAsia="Times New Roman"/>
        </w:rPr>
        <w:t xml:space="preserve"> In preparing the Budget Information Form, you must provide a concise narrative explanation to support the budget request, explained in detail below.</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Budget Narrative:  The budget narrative must provide a description of costs associated with each line item on the SF-424A.  It should also include a description of leveraged resources provided (as applicable) to support grant activities.</w:t>
      </w:r>
      <w:r w:rsidR="00525B86">
        <w:rPr>
          <w:rFonts w:ascii="Times New Roman" w:eastAsia="Times New Roman"/>
        </w:rPr>
        <w:t xml:space="preserve">  </w:t>
      </w:r>
      <w:r w:rsidRPr="006837EE">
        <w:rPr>
          <w:rFonts w:ascii="Times New Roman" w:eastAsia="Times New Roman"/>
        </w:rPr>
        <w:t>Use the following guidance for preparing the budget narrative:</w:t>
      </w: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Personnel – 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Fringe Benefits – Provide a breakdown of the amounts and percentages that comprise fringe benefit costs such as health insurance, FICA, retirement, etc.  </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Travel – Specify the purpose, mileage, per </w:t>
      </w:r>
      <w:proofErr w:type="gramStart"/>
      <w:r w:rsidRPr="006837EE">
        <w:rPr>
          <w:rFonts w:ascii="Times New Roman" w:eastAsia="Times New Roman"/>
        </w:rPr>
        <w:t>diem</w:t>
      </w:r>
      <w:proofErr w:type="gramEnd"/>
      <w:r w:rsidRPr="006837EE">
        <w:rPr>
          <w:rFonts w:ascii="Times New Roman" w:eastAsia="Times New Roman"/>
        </w:rPr>
        <w:t xml:space="preserve">, estimated number of in-state and out-of-state trips, and other costs for each type of travel. </w:t>
      </w:r>
      <w:r w:rsidR="00F965A3" w:rsidRPr="006837EE">
        <w:rPr>
          <w:rFonts w:ascii="Times New Roman" w:eastAsia="Times New Roman"/>
        </w:rPr>
        <w:t xml:space="preserve"> </w:t>
      </w:r>
      <w:r w:rsidR="00CE7175" w:rsidRPr="006837EE">
        <w:rPr>
          <w:rFonts w:ascii="Times New Roman" w:eastAsia="Times New Roman"/>
        </w:rPr>
        <w:t>Travel expenditures may not exceed 5 percent of the total grant requested.  Mileage charges may not exceed the current federal rate</w:t>
      </w:r>
      <w:r w:rsidR="00925EE3" w:rsidRPr="006837EE">
        <w:rPr>
          <w:rFonts w:ascii="Times New Roman" w:eastAsia="Times New Roman"/>
        </w:rPr>
        <w:t xml:space="preserve">, </w:t>
      </w:r>
      <w:r w:rsidR="00CE7175" w:rsidRPr="006837EE">
        <w:rPr>
          <w:rFonts w:ascii="Times New Roman" w:eastAsia="Times New Roman"/>
        </w:rPr>
        <w:t>available at</w:t>
      </w:r>
      <w:r w:rsidR="00925EE3" w:rsidRPr="006837EE">
        <w:rPr>
          <w:rFonts w:ascii="Times New Roman" w:eastAsia="Times New Roman"/>
        </w:rPr>
        <w:t>:</w:t>
      </w:r>
      <w:r w:rsidR="00CE7175" w:rsidRPr="006837EE">
        <w:rPr>
          <w:rFonts w:ascii="Times New Roman" w:eastAsia="Times New Roman"/>
        </w:rPr>
        <w:t xml:space="preserve"> </w:t>
      </w:r>
      <w:hyperlink r:id="rId20" w:history="1">
        <w:r w:rsidR="00CE7175" w:rsidRPr="006837EE">
          <w:rPr>
            <w:rStyle w:val="Hyperlink"/>
            <w:rFonts w:ascii="Times New Roman" w:eastAsia="Times New Roman"/>
            <w:color w:val="auto"/>
          </w:rPr>
          <w:t>www.gsa.gov</w:t>
        </w:r>
      </w:hyperlink>
      <w:r w:rsidR="00CE7175" w:rsidRPr="006837EE">
        <w:rPr>
          <w:rFonts w:ascii="Times New Roman" w:eastAsia="Times New Roman"/>
        </w:rPr>
        <w:t>.</w:t>
      </w:r>
    </w:p>
    <w:p w:rsidR="00D53C48" w:rsidRPr="006837EE" w:rsidRDefault="00D53C48" w:rsidP="00D53C48">
      <w:pPr>
        <w:widowControl/>
        <w:autoSpaceDE/>
        <w:autoSpaceDN/>
        <w:adjustRightInd/>
        <w:spacing w:line="480" w:lineRule="auto"/>
        <w:rPr>
          <w:rFonts w:ascii="Times New Roman" w:eastAsia="Times New Roman"/>
        </w:rPr>
      </w:pPr>
    </w:p>
    <w:p w:rsidR="00CE7175" w:rsidRPr="006837EE" w:rsidRDefault="00CE7175" w:rsidP="00D53C48">
      <w:pPr>
        <w:widowControl/>
        <w:autoSpaceDE/>
        <w:autoSpaceDN/>
        <w:adjustRightInd/>
        <w:spacing w:line="480" w:lineRule="auto"/>
        <w:rPr>
          <w:rFonts w:ascii="Times New Roman" w:eastAsia="Times New Roman"/>
        </w:rPr>
      </w:pPr>
      <w:r w:rsidRPr="006837EE">
        <w:rPr>
          <w:rFonts w:ascii="Times New Roman" w:eastAsia="Times New Roman"/>
        </w:rPr>
        <w:t>Follow-up Services</w:t>
      </w:r>
      <w:r w:rsidR="00375333" w:rsidRPr="006837EE">
        <w:rPr>
          <w:rFonts w:ascii="Times New Roman" w:eastAsia="Times New Roman"/>
        </w:rPr>
        <w:t xml:space="preserve"> – Applicants must describe all</w:t>
      </w:r>
      <w:r w:rsidRPr="006837EE">
        <w:rPr>
          <w:rFonts w:ascii="Times New Roman" w:eastAsia="Times New Roman"/>
        </w:rPr>
        <w:t xml:space="preserve"> associated costs for obtaining and retaining participant information pertinent to the follow-up services required for the three quarters after the active program year performance period ends, including any costs of using state unemployment insurance data to substantiate an applicant’s follow-up results, if applicable.  </w:t>
      </w:r>
    </w:p>
    <w:p w:rsidR="00CE7175" w:rsidRPr="006837EE" w:rsidRDefault="00CE7175"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Equipment – Identify each item of equipment to be purchased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In general, we do not permit the purchase of equipment during the last funded year of the grant</w:t>
      </w:r>
      <w:r w:rsidR="00B3656D">
        <w:rPr>
          <w:rFonts w:ascii="Times New Roman" w:eastAsia="Times New Roman"/>
        </w:rPr>
        <w:t>.</w:t>
      </w:r>
      <w:r w:rsidRPr="006837EE">
        <w:rPr>
          <w:rFonts w:ascii="Times New Roman" w:eastAsia="Times New Roman"/>
        </w:rPr>
        <w:t xml:space="preserve"> </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Supplies – Supplies include all tangible personal property other than “equipment” (see 2 CFR 200.94 for the definition of Supplies).  The detailed budget should identify categories of supplies (e.g. office supplies).  List the quantity and unit cost per item. </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Contractual – Identify each proposed contract and specify its purpose and estimated cost.  If applicable, identify any </w:t>
      </w:r>
      <w:proofErr w:type="spellStart"/>
      <w:r w:rsidRPr="006837EE">
        <w:rPr>
          <w:rFonts w:ascii="Times New Roman" w:eastAsia="Times New Roman"/>
        </w:rPr>
        <w:t>subrecipient</w:t>
      </w:r>
      <w:proofErr w:type="spellEnd"/>
      <w:r w:rsidRPr="006837EE">
        <w:rPr>
          <w:rFonts w:ascii="Times New Roman" w:eastAsia="Times New Roman"/>
        </w:rPr>
        <w:t xml:space="preserve"> agreements, including purpose and estimated costs.  See Section VI.</w:t>
      </w:r>
      <w:r w:rsidR="00C575FF" w:rsidRPr="006837EE">
        <w:rPr>
          <w:rFonts w:ascii="Times New Roman" w:eastAsia="Times New Roman"/>
        </w:rPr>
        <w:t>G</w:t>
      </w:r>
      <w:r w:rsidRPr="006837EE">
        <w:rPr>
          <w:rFonts w:ascii="Times New Roman" w:eastAsia="Times New Roman"/>
        </w:rPr>
        <w:t xml:space="preserve">. </w:t>
      </w:r>
      <w:proofErr w:type="gramStart"/>
      <w:r w:rsidRPr="006837EE">
        <w:rPr>
          <w:rFonts w:ascii="Times New Roman" w:eastAsia="Times New Roman"/>
        </w:rPr>
        <w:t>for</w:t>
      </w:r>
      <w:proofErr w:type="gramEnd"/>
      <w:r w:rsidRPr="006837EE">
        <w:rPr>
          <w:rFonts w:ascii="Times New Roman" w:eastAsia="Times New Roman"/>
        </w:rPr>
        <w:t xml:space="preserve"> more information on the distinction between contractor and </w:t>
      </w:r>
      <w:r w:rsidR="0082060A" w:rsidRPr="006837EE">
        <w:rPr>
          <w:rFonts w:ascii="Times New Roman" w:eastAsia="Times New Roman"/>
        </w:rPr>
        <w:t>sub recipient</w:t>
      </w:r>
      <w:r w:rsidRPr="006837EE">
        <w:rPr>
          <w:rFonts w:ascii="Times New Roman" w:eastAsia="Times New Roman"/>
        </w:rPr>
        <w:t xml:space="preserve">. </w:t>
      </w:r>
      <w:r w:rsidR="00407775" w:rsidRPr="006837EE">
        <w:rPr>
          <w:rFonts w:ascii="Times New Roman" w:eastAsia="Times New Roman"/>
        </w:rPr>
        <w:t xml:space="preserve"> </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Construction – Construction costs are not allowed and this line must be left as zero.  Minor alterations to adjust an existing space for grant activities (such as a classroom alteration) may be allowable.  </w:t>
      </w:r>
      <w:proofErr w:type="gramStart"/>
      <w:r w:rsidR="00525B86">
        <w:rPr>
          <w:rFonts w:ascii="Times New Roman" w:eastAsia="Times New Roman"/>
        </w:rPr>
        <w:t>VETS</w:t>
      </w:r>
      <w:r w:rsidRPr="006837EE">
        <w:rPr>
          <w:rFonts w:ascii="Times New Roman" w:eastAsia="Times New Roman"/>
        </w:rPr>
        <w:t xml:space="preserve"> do</w:t>
      </w:r>
      <w:r w:rsidR="00525B86">
        <w:rPr>
          <w:rFonts w:ascii="Times New Roman" w:eastAsia="Times New Roman"/>
        </w:rPr>
        <w:t>es</w:t>
      </w:r>
      <w:proofErr w:type="gramEnd"/>
      <w:r w:rsidRPr="006837EE">
        <w:rPr>
          <w:rFonts w:ascii="Times New Roman" w:eastAsia="Times New Roman"/>
        </w:rPr>
        <w:t xml:space="preserve"> not consider this as construction and the costs must be shown on other appropriate lines such as Contractual.   </w:t>
      </w: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 </w:t>
      </w:r>
    </w:p>
    <w:p w:rsidR="007555E2" w:rsidRPr="006837EE" w:rsidRDefault="00D53C48" w:rsidP="009D60F4">
      <w:pPr>
        <w:pStyle w:val="Heading2"/>
        <w:rPr>
          <w:rFonts w:ascii="Times New Roman" w:eastAsia="Times New Roman" w:hAnsi="Times New Roman" w:cs="Times New Roman"/>
          <w:b w:val="0"/>
          <w:bCs w:val="0"/>
        </w:rPr>
      </w:pPr>
      <w:r w:rsidRPr="006837EE">
        <w:rPr>
          <w:rFonts w:ascii="Times New Roman" w:eastAsia="Times New Roman" w:hAnsi="Times New Roman" w:cs="Times New Roman"/>
          <w:b w:val="0"/>
          <w:bCs w:val="0"/>
        </w:rPr>
        <w:t>Other – List each item in sufficient detail for us to determine whether the costs are reasonable or allowable.  List any item, such as stipends or incentives, not covered elsewhere here.</w:t>
      </w:r>
    </w:p>
    <w:p w:rsidR="009274BD" w:rsidRPr="006837EE" w:rsidRDefault="009274BD"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Indirect Costs – If indirect costs are included in the budget, then include either, a) the approved indirect cost rate with a copy of the Negotiated Indirect Cost Rate Agreement (NICRA), a description of the base used to calculate indirect costs along with the amount of the base, and the total indirect costs requested, or b) if you meet the requirements to use the 10% de </w:t>
      </w:r>
      <w:proofErr w:type="spellStart"/>
      <w:r w:rsidRPr="006837EE">
        <w:rPr>
          <w:rFonts w:ascii="Times New Roman" w:eastAsia="Times New Roman"/>
        </w:rPr>
        <w:t>minimis</w:t>
      </w:r>
      <w:proofErr w:type="spellEnd"/>
      <w:r w:rsidRPr="006837EE">
        <w:rPr>
          <w:rFonts w:ascii="Times New Roman" w:eastAsia="Times New Roman"/>
        </w:rPr>
        <w:t xml:space="preserve"> rate as described in 2 CFR 200.414(f), then include a description of the modified total direct costs base (see 2 CFR 200.68 for definition) used in the calculation along with the amount of the base, and the total indirect costs requested based on the 10% de </w:t>
      </w:r>
      <w:proofErr w:type="spellStart"/>
      <w:r w:rsidRPr="006837EE">
        <w:rPr>
          <w:rFonts w:ascii="Times New Roman" w:eastAsia="Times New Roman"/>
        </w:rPr>
        <w:t>minimis</w:t>
      </w:r>
      <w:proofErr w:type="spellEnd"/>
      <w:r w:rsidRPr="006837EE">
        <w:rPr>
          <w:rFonts w:ascii="Times New Roman" w:eastAsia="Times New Roman"/>
        </w:rPr>
        <w:t xml:space="preserve"> rate.</w:t>
      </w:r>
      <w:r w:rsidRPr="006837EE">
        <w:rPr>
          <w:rFonts w:ascii="Times New Roman" w:eastAsia="Times New Roman"/>
          <w:b/>
          <w:bCs/>
        </w:rPr>
        <w:t xml:space="preserve">  </w:t>
      </w:r>
      <w:r w:rsidRPr="006837EE">
        <w:rPr>
          <w:rFonts w:ascii="Times New Roman" w:eastAsia="Times New Roman"/>
        </w:rPr>
        <w:t>See Section IV.</w:t>
      </w:r>
      <w:r w:rsidR="00C575FF" w:rsidRPr="006837EE">
        <w:rPr>
          <w:rFonts w:ascii="Times New Roman" w:eastAsia="Times New Roman"/>
        </w:rPr>
        <w:t>E</w:t>
      </w:r>
      <w:r w:rsidRPr="006837EE">
        <w:rPr>
          <w:rFonts w:ascii="Times New Roman" w:eastAsia="Times New Roman"/>
        </w:rPr>
        <w:t>.</w:t>
      </w:r>
      <w:r w:rsidR="00C575FF" w:rsidRPr="006837EE">
        <w:rPr>
          <w:rFonts w:ascii="Times New Roman" w:eastAsia="Times New Roman"/>
        </w:rPr>
        <w:t>1</w:t>
      </w:r>
      <w:r w:rsidRPr="006837EE">
        <w:rPr>
          <w:rFonts w:ascii="Times New Roman" w:eastAsia="Times New Roman"/>
        </w:rPr>
        <w:t xml:space="preserve">. </w:t>
      </w:r>
      <w:proofErr w:type="gramStart"/>
      <w:r w:rsidRPr="006837EE">
        <w:rPr>
          <w:rFonts w:ascii="Times New Roman" w:eastAsia="Times New Roman"/>
        </w:rPr>
        <w:t>for</w:t>
      </w:r>
      <w:proofErr w:type="gramEnd"/>
      <w:r w:rsidRPr="006837EE">
        <w:rPr>
          <w:rFonts w:ascii="Times New Roman" w:eastAsia="Times New Roman"/>
        </w:rPr>
        <w:t xml:space="preserve"> more information.  Additionally, the following link contains DOL-specific information: </w:t>
      </w:r>
      <w:hyperlink r:id="rId21" w:history="1">
        <w:r w:rsidRPr="006837EE">
          <w:rPr>
            <w:rFonts w:ascii="Times New Roman" w:eastAsia="Times New Roman"/>
            <w:u w:val="single"/>
          </w:rPr>
          <w:t>http://www.dol.gov/oasam/boc/dcd/index.htm</w:t>
        </w:r>
      </w:hyperlink>
      <w:r w:rsidRPr="006837EE">
        <w:rPr>
          <w:rFonts w:ascii="Times New Roman" w:eastAsia="Times New Roman"/>
        </w:rPr>
        <w:t>.</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Note that the entire Federal grant amount requested must be included on the SF-424, SF-424A, and budget narrative.  </w:t>
      </w:r>
    </w:p>
    <w:p w:rsidR="00D64C35" w:rsidRPr="006837EE" w:rsidRDefault="00D64C35"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rPr>
          <w:rFonts w:ascii="Times New Roman" w:eastAsia="Times New Roman"/>
        </w:rPr>
      </w:pPr>
      <w:r w:rsidRPr="006837EE">
        <w:rPr>
          <w:rFonts w:ascii="Times New Roman" w:eastAsia="Times New Roman"/>
        </w:rPr>
        <w:t xml:space="preserve">No leveraged resources should be shown on the SF-424 and SF-424A.  Leveraged resources should be described in the budget narrative.  The requested Federal grant amount listed on the SF-424, SF-424A, and budget narrative must be the same.  The funding amount included on the SF-424 will be considered the official funding amount requested if any inconsistencies are found.    </w:t>
      </w:r>
    </w:p>
    <w:p w:rsidR="00D53C48" w:rsidRPr="006837EE" w:rsidRDefault="00D53C48" w:rsidP="00D53C48">
      <w:pPr>
        <w:widowControl/>
        <w:autoSpaceDE/>
        <w:autoSpaceDN/>
        <w:adjustRightInd/>
        <w:spacing w:line="480" w:lineRule="auto"/>
        <w:rPr>
          <w:rFonts w:ascii="Times New Roman" w:eastAsia="Times New Roman"/>
        </w:rPr>
      </w:pPr>
    </w:p>
    <w:p w:rsidR="00D53C48" w:rsidRPr="006837EE" w:rsidRDefault="00D53C48" w:rsidP="00D53C48">
      <w:pPr>
        <w:widowControl/>
        <w:autoSpaceDE/>
        <w:autoSpaceDN/>
        <w:adjustRightInd/>
        <w:spacing w:line="480" w:lineRule="auto"/>
        <w:outlineLvl w:val="1"/>
        <w:rPr>
          <w:rFonts w:ascii="Times New Roman" w:eastAsia="Times New Roman"/>
          <w:lang w:val="x-none" w:eastAsia="x-none"/>
        </w:rPr>
      </w:pPr>
      <w:r w:rsidRPr="006837EE">
        <w:rPr>
          <w:rFonts w:ascii="Times New Roman" w:eastAsia="Times New Roman"/>
          <w:lang w:val="x-none" w:eastAsia="x-none"/>
        </w:rPr>
        <w:t>3</w:t>
      </w:r>
      <w:r w:rsidR="009125EB" w:rsidRPr="006837EE">
        <w:rPr>
          <w:rFonts w:ascii="Times New Roman" w:eastAsia="Times New Roman"/>
          <w:lang w:eastAsia="x-none"/>
        </w:rPr>
        <w:t>.</w:t>
      </w:r>
      <w:r w:rsidRPr="006837EE">
        <w:rPr>
          <w:rFonts w:ascii="Times New Roman" w:eastAsia="Times New Roman"/>
          <w:lang w:val="x-none" w:eastAsia="x-none"/>
        </w:rPr>
        <w:t xml:space="preserve">  </w:t>
      </w:r>
      <w:r w:rsidR="007A37A7" w:rsidRPr="006837EE">
        <w:rPr>
          <w:rFonts w:ascii="Times New Roman" w:eastAsia="Times New Roman"/>
          <w:lang w:val="x-none" w:eastAsia="x-none"/>
        </w:rPr>
        <w:t>Technical Proposal</w:t>
      </w:r>
    </w:p>
    <w:p w:rsidR="00D53C48" w:rsidRPr="006837EE" w:rsidRDefault="00D53C48" w:rsidP="009125EB">
      <w:pPr>
        <w:widowControl/>
        <w:autoSpaceDE/>
        <w:autoSpaceDN/>
        <w:adjustRightInd/>
        <w:spacing w:line="480" w:lineRule="auto"/>
        <w:rPr>
          <w:rFonts w:ascii="Times New Roman" w:eastAsia="Times New Roman"/>
          <w:u w:val="single"/>
        </w:rPr>
      </w:pPr>
      <w:r w:rsidRPr="006837EE">
        <w:rPr>
          <w:rFonts w:ascii="Times New Roman" w:eastAsia="Times New Roman"/>
          <w:u w:val="single"/>
        </w:rPr>
        <w:t xml:space="preserve">Preparing the </w:t>
      </w:r>
      <w:r w:rsidR="007A37A7" w:rsidRPr="006837EE">
        <w:rPr>
          <w:rFonts w:ascii="Times New Roman" w:eastAsia="Times New Roman"/>
          <w:u w:val="single"/>
        </w:rPr>
        <w:t>Technical Proposal</w:t>
      </w:r>
    </w:p>
    <w:p w:rsidR="00D53C48" w:rsidRPr="006837EE" w:rsidRDefault="00D53C48" w:rsidP="009125EB">
      <w:pPr>
        <w:spacing w:line="480" w:lineRule="auto"/>
        <w:outlineLvl w:val="2"/>
        <w:rPr>
          <w:rFonts w:ascii="Times New Roman" w:eastAsia="Times New Roman"/>
          <w:bCs/>
          <w:lang w:val="x-none" w:eastAsia="x-none"/>
        </w:rPr>
      </w:pPr>
      <w:r w:rsidRPr="006837EE">
        <w:rPr>
          <w:rFonts w:ascii="Times New Roman" w:eastAsia="Times New Roman"/>
          <w:bCs/>
          <w:lang w:val="x-none" w:eastAsia="x-none"/>
        </w:rPr>
        <w:t xml:space="preserve">The </w:t>
      </w:r>
      <w:r w:rsidR="007A37A7" w:rsidRPr="006837EE">
        <w:rPr>
          <w:rFonts w:ascii="Times New Roman" w:eastAsia="Times New Roman"/>
          <w:bCs/>
          <w:lang w:val="x-none" w:eastAsia="x-none"/>
        </w:rPr>
        <w:t>Technical Proposal</w:t>
      </w:r>
      <w:r w:rsidRPr="006837EE">
        <w:rPr>
          <w:rFonts w:ascii="Times New Roman" w:eastAsia="Times New Roman"/>
          <w:bCs/>
          <w:lang w:val="x-none" w:eastAsia="x-none"/>
        </w:rPr>
        <w:t xml:space="preserve"> must demonstrate </w:t>
      </w:r>
      <w:r w:rsidR="00525B86">
        <w:rPr>
          <w:rFonts w:ascii="Times New Roman" w:eastAsia="Times New Roman"/>
          <w:bCs/>
          <w:lang w:eastAsia="x-none"/>
        </w:rPr>
        <w:t xml:space="preserve">an Applicant’s </w:t>
      </w:r>
      <w:r w:rsidRPr="006837EE">
        <w:rPr>
          <w:rFonts w:ascii="Times New Roman" w:eastAsia="Times New Roman"/>
          <w:bCs/>
          <w:lang w:val="x-none" w:eastAsia="x-none"/>
        </w:rPr>
        <w:t xml:space="preserve">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rsidR="00D53C48" w:rsidRPr="006837EE" w:rsidRDefault="00D53C48" w:rsidP="009125EB">
      <w:pPr>
        <w:spacing w:line="480" w:lineRule="auto"/>
        <w:outlineLvl w:val="2"/>
        <w:rPr>
          <w:rFonts w:ascii="Times New Roman" w:eastAsia="Times New Roman"/>
          <w:bCs/>
          <w:lang w:eastAsia="x-none"/>
        </w:rPr>
      </w:pPr>
    </w:p>
    <w:p w:rsidR="00D53C48" w:rsidRPr="003926B3" w:rsidRDefault="00D53C48" w:rsidP="00267ED0">
      <w:pPr>
        <w:spacing w:line="480" w:lineRule="auto"/>
        <w:outlineLvl w:val="2"/>
        <w:rPr>
          <w:rFonts w:ascii="Times New Roman" w:eastAsia="Times New Roman"/>
          <w:bCs/>
          <w:lang w:val="x-none" w:eastAsia="x-none"/>
        </w:rPr>
      </w:pPr>
      <w:r w:rsidRPr="003926B3">
        <w:rPr>
          <w:rFonts w:ascii="Times New Roman" w:eastAsia="Times New Roman"/>
          <w:bCs/>
          <w:lang w:val="x-none" w:eastAsia="x-none"/>
        </w:rPr>
        <w:t xml:space="preserve">The </w:t>
      </w:r>
      <w:r w:rsidR="007A37A7" w:rsidRPr="003926B3">
        <w:rPr>
          <w:rFonts w:ascii="Times New Roman" w:eastAsia="Times New Roman"/>
          <w:bCs/>
          <w:lang w:val="x-none" w:eastAsia="x-none"/>
        </w:rPr>
        <w:t>Technical Proposal</w:t>
      </w:r>
      <w:r w:rsidRPr="003926B3">
        <w:rPr>
          <w:rFonts w:ascii="Times New Roman" w:eastAsia="Times New Roman"/>
          <w:bCs/>
          <w:lang w:val="x-none" w:eastAsia="x-none"/>
        </w:rPr>
        <w:t xml:space="preserve"> is limited to </w:t>
      </w:r>
      <w:r w:rsidR="009125EB" w:rsidRPr="003926B3">
        <w:rPr>
          <w:rFonts w:ascii="Times New Roman" w:eastAsia="Times New Roman"/>
          <w:bCs/>
          <w:lang w:eastAsia="x-none"/>
        </w:rPr>
        <w:t>15</w:t>
      </w:r>
      <w:r w:rsidRPr="003926B3">
        <w:rPr>
          <w:rFonts w:ascii="Times New Roman" w:eastAsia="Times New Roman"/>
          <w:bCs/>
          <w:lang w:val="x-none" w:eastAsia="x-none"/>
        </w:rPr>
        <w:t xml:space="preserve"> double-spaced</w:t>
      </w:r>
      <w:r w:rsidR="004D22B0" w:rsidRPr="003926B3">
        <w:rPr>
          <w:rFonts w:ascii="Times New Roman" w:eastAsia="Times New Roman"/>
          <w:bCs/>
          <w:lang w:eastAsia="x-none"/>
        </w:rPr>
        <w:t>,</w:t>
      </w:r>
      <w:r w:rsidRPr="003926B3">
        <w:rPr>
          <w:rFonts w:ascii="Times New Roman" w:eastAsia="Times New Roman"/>
          <w:bCs/>
          <w:lang w:val="x-none" w:eastAsia="x-none"/>
        </w:rPr>
        <w:t xml:space="preserve"> single-sided</w:t>
      </w:r>
      <w:r w:rsidR="004D22B0" w:rsidRPr="003926B3">
        <w:rPr>
          <w:rFonts w:ascii="Times New Roman" w:eastAsia="Times New Roman"/>
          <w:bCs/>
          <w:lang w:eastAsia="x-none"/>
        </w:rPr>
        <w:t>,</w:t>
      </w:r>
      <w:r w:rsidRPr="003926B3">
        <w:rPr>
          <w:rFonts w:ascii="Times New Roman" w:eastAsia="Times New Roman"/>
          <w:bCs/>
          <w:lang w:val="x-none" w:eastAsia="x-none"/>
        </w:rPr>
        <w:t xml:space="preserve"> 8.5</w:t>
      </w:r>
      <w:r w:rsidR="004D22B0" w:rsidRPr="003926B3">
        <w:rPr>
          <w:rFonts w:ascii="Times New Roman" w:eastAsia="Times New Roman"/>
          <w:bCs/>
          <w:lang w:eastAsia="x-none"/>
        </w:rPr>
        <w:t>”</w:t>
      </w:r>
      <w:r w:rsidRPr="003926B3">
        <w:rPr>
          <w:rFonts w:ascii="Times New Roman" w:eastAsia="Times New Roman"/>
          <w:bCs/>
          <w:lang w:val="x-none" w:eastAsia="x-none"/>
        </w:rPr>
        <w:t xml:space="preserve"> x 11</w:t>
      </w:r>
      <w:r w:rsidR="004D22B0" w:rsidRPr="003926B3">
        <w:rPr>
          <w:rFonts w:ascii="Times New Roman" w:eastAsia="Times New Roman"/>
          <w:bCs/>
          <w:lang w:eastAsia="x-none"/>
        </w:rPr>
        <w:t xml:space="preserve">” </w:t>
      </w:r>
      <w:r w:rsidRPr="003926B3">
        <w:rPr>
          <w:rFonts w:ascii="Times New Roman" w:eastAsia="Times New Roman"/>
          <w:bCs/>
          <w:lang w:val="x-none" w:eastAsia="x-none"/>
        </w:rPr>
        <w:t>pages with Times New Roman 12 point text font and 1 inch margins</w:t>
      </w:r>
      <w:r w:rsidR="00D575FA">
        <w:rPr>
          <w:rFonts w:ascii="Times New Roman" w:eastAsia="Times New Roman"/>
          <w:bCs/>
          <w:lang w:eastAsia="x-none"/>
        </w:rPr>
        <w:t xml:space="preserve"> on all four sides of the page</w:t>
      </w:r>
      <w:r w:rsidRPr="003926B3">
        <w:rPr>
          <w:rFonts w:ascii="Times New Roman" w:eastAsia="Times New Roman"/>
          <w:bCs/>
          <w:lang w:val="x-none" w:eastAsia="x-none"/>
        </w:rPr>
        <w:t xml:space="preserve">.  </w:t>
      </w:r>
      <w:r w:rsidRPr="003926B3">
        <w:rPr>
          <w:rFonts w:ascii="Times New Roman" w:eastAsia="Times New Roman"/>
          <w:bCs/>
          <w:u w:val="single"/>
          <w:lang w:val="x-none" w:eastAsia="x-none"/>
        </w:rPr>
        <w:t>Any materials beyond the specified page limit will not be read or considered in the application review process.</w:t>
      </w:r>
      <w:r w:rsidRPr="003926B3">
        <w:rPr>
          <w:rFonts w:ascii="Times New Roman" w:eastAsia="Times New Roman"/>
          <w:bCs/>
          <w:lang w:val="x-none" w:eastAsia="x-none"/>
        </w:rPr>
        <w:t xml:space="preserve">  </w:t>
      </w:r>
      <w:r w:rsidR="00525B86">
        <w:rPr>
          <w:rFonts w:ascii="Times New Roman" w:eastAsia="Times New Roman"/>
          <w:bCs/>
          <w:lang w:eastAsia="x-none"/>
        </w:rPr>
        <w:t xml:space="preserve">Applicants </w:t>
      </w:r>
      <w:r w:rsidRPr="003926B3">
        <w:rPr>
          <w:rFonts w:ascii="Times New Roman" w:eastAsia="Times New Roman"/>
          <w:bCs/>
          <w:lang w:val="x-none" w:eastAsia="x-none"/>
        </w:rPr>
        <w:t xml:space="preserve">must number the </w:t>
      </w:r>
      <w:r w:rsidR="007A37A7" w:rsidRPr="003926B3">
        <w:rPr>
          <w:rFonts w:ascii="Times New Roman" w:eastAsia="Times New Roman"/>
          <w:bCs/>
          <w:lang w:val="x-none" w:eastAsia="x-none"/>
        </w:rPr>
        <w:t>Technical Proposal</w:t>
      </w:r>
      <w:r w:rsidRPr="003926B3">
        <w:rPr>
          <w:rFonts w:ascii="Times New Roman" w:eastAsia="Times New Roman"/>
          <w:bCs/>
          <w:lang w:val="x-none" w:eastAsia="x-none"/>
        </w:rPr>
        <w:t xml:space="preserve"> beginning with page number 1.  </w:t>
      </w:r>
      <w:r w:rsidR="002E0284" w:rsidRPr="003926B3">
        <w:rPr>
          <w:rFonts w:ascii="Times New Roman" w:eastAsia="Times New Roman"/>
          <w:bCs/>
          <w:lang w:eastAsia="x-none"/>
        </w:rPr>
        <w:t xml:space="preserve">The pages used to present the </w:t>
      </w:r>
      <w:r w:rsidR="007A37A7" w:rsidRPr="003926B3">
        <w:rPr>
          <w:rFonts w:ascii="Times New Roman" w:eastAsia="Times New Roman"/>
          <w:bCs/>
          <w:lang w:eastAsia="x-none"/>
        </w:rPr>
        <w:t>Technical Proposal</w:t>
      </w:r>
      <w:r w:rsidR="002E0284" w:rsidRPr="003926B3">
        <w:rPr>
          <w:rFonts w:ascii="Times New Roman" w:eastAsia="Times New Roman"/>
          <w:bCs/>
          <w:lang w:eastAsia="x-none"/>
        </w:rPr>
        <w:t xml:space="preserve"> count toward the 50-page maximum limitation.  </w:t>
      </w:r>
    </w:p>
    <w:p w:rsidR="00794BB9" w:rsidRPr="00794BB9" w:rsidRDefault="00794BB9" w:rsidP="00794BB9">
      <w:pPr>
        <w:widowControl/>
        <w:autoSpaceDE/>
        <w:autoSpaceDN/>
        <w:adjustRightInd/>
        <w:spacing w:line="480" w:lineRule="auto"/>
        <w:rPr>
          <w:rFonts w:ascii="Times New Roman" w:eastAsia="Times New Roman"/>
        </w:rPr>
      </w:pPr>
    </w:p>
    <w:p w:rsidR="00794BB9" w:rsidRDefault="009C06AA" w:rsidP="00794BB9">
      <w:pPr>
        <w:widowControl/>
        <w:autoSpaceDE/>
        <w:autoSpaceDN/>
        <w:adjustRightInd/>
        <w:spacing w:line="480" w:lineRule="auto"/>
        <w:rPr>
          <w:rFonts w:ascii="Times New Roman" w:eastAsia="Times New Roman"/>
        </w:rPr>
      </w:pPr>
      <w:r>
        <w:rPr>
          <w:rFonts w:ascii="Times New Roman" w:eastAsia="Times New Roman"/>
        </w:rPr>
        <w:t>Applicants</w:t>
      </w:r>
      <w:r w:rsidR="00794BB9" w:rsidRPr="00794BB9">
        <w:rPr>
          <w:rFonts w:ascii="Times New Roman" w:eastAsia="Times New Roman"/>
        </w:rPr>
        <w:t xml:space="preserve"> should submit all Memorand</w:t>
      </w:r>
      <w:r w:rsidR="00EA41C0">
        <w:rPr>
          <w:rFonts w:ascii="Times New Roman" w:eastAsia="Times New Roman"/>
        </w:rPr>
        <w:t>a</w:t>
      </w:r>
      <w:r w:rsidR="00794BB9" w:rsidRPr="00794BB9">
        <w:rPr>
          <w:rFonts w:ascii="Times New Roman" w:eastAsia="Times New Roman"/>
        </w:rPr>
        <w:t xml:space="preserve"> of Understanding (MOUs) or other formal agreements related to any part of the Technical Proposal as attachments to the Technical Proposal.  These MOUs or other formal agreements will not count toward either the 15-page Technical </w:t>
      </w:r>
      <w:r w:rsidR="00FB4B07">
        <w:rPr>
          <w:rFonts w:ascii="Times New Roman" w:eastAsia="Times New Roman"/>
        </w:rPr>
        <w:t>P</w:t>
      </w:r>
      <w:r w:rsidR="00794BB9" w:rsidRPr="00794BB9">
        <w:rPr>
          <w:rFonts w:ascii="Times New Roman" w:eastAsia="Times New Roman"/>
        </w:rPr>
        <w:t>roposal limit or the overall 50-page limitation.</w:t>
      </w:r>
    </w:p>
    <w:p w:rsidR="00794BB9" w:rsidRPr="00794BB9" w:rsidRDefault="00794BB9" w:rsidP="00794BB9">
      <w:pPr>
        <w:widowControl/>
        <w:autoSpaceDE/>
        <w:autoSpaceDN/>
        <w:adjustRightInd/>
        <w:spacing w:line="480" w:lineRule="auto"/>
        <w:rPr>
          <w:rFonts w:ascii="Times New Roman" w:eastAsia="Times New Roman"/>
        </w:rPr>
      </w:pPr>
    </w:p>
    <w:p w:rsidR="00D53C48" w:rsidRPr="003926B3" w:rsidRDefault="00D53C48" w:rsidP="00267ED0">
      <w:pPr>
        <w:widowControl/>
        <w:autoSpaceDE/>
        <w:autoSpaceDN/>
        <w:adjustRightInd/>
        <w:spacing w:line="480" w:lineRule="auto"/>
        <w:rPr>
          <w:rFonts w:ascii="Times New Roman" w:eastAsia="Times New Roman"/>
        </w:rPr>
      </w:pPr>
      <w:r w:rsidRPr="003926B3">
        <w:rPr>
          <w:rFonts w:ascii="Times New Roman" w:eastAsia="Times New Roman"/>
        </w:rPr>
        <w:t xml:space="preserve">The following instructions provide all of the information needed to complete the </w:t>
      </w:r>
      <w:r w:rsidR="007A37A7" w:rsidRPr="003926B3">
        <w:rPr>
          <w:rFonts w:ascii="Times New Roman" w:eastAsia="Times New Roman"/>
        </w:rPr>
        <w:t>Technical Proposal</w:t>
      </w:r>
      <w:r w:rsidRPr="003926B3">
        <w:rPr>
          <w:rFonts w:ascii="Times New Roman" w:eastAsia="Times New Roman"/>
        </w:rPr>
        <w:t xml:space="preserve">.  </w:t>
      </w:r>
      <w:r w:rsidR="009C06AA">
        <w:rPr>
          <w:rFonts w:ascii="Times New Roman" w:eastAsia="Times New Roman"/>
        </w:rPr>
        <w:t xml:space="preserve">Applicants </w:t>
      </w:r>
      <w:r w:rsidRPr="003926B3">
        <w:rPr>
          <w:rFonts w:ascii="Times New Roman" w:eastAsia="Times New Roman"/>
        </w:rPr>
        <w:t xml:space="preserve">should carefully read and consider each section, and include all required information in your </w:t>
      </w:r>
      <w:r w:rsidR="007A37A7" w:rsidRPr="003926B3">
        <w:rPr>
          <w:rFonts w:ascii="Times New Roman" w:eastAsia="Times New Roman"/>
        </w:rPr>
        <w:t>Technical Proposal</w:t>
      </w:r>
      <w:r w:rsidRPr="003926B3">
        <w:rPr>
          <w:rFonts w:ascii="Times New Roman" w:eastAsia="Times New Roman"/>
        </w:rPr>
        <w:t xml:space="preserve">.  The </w:t>
      </w:r>
      <w:r w:rsidR="007A37A7" w:rsidRPr="003926B3">
        <w:rPr>
          <w:rFonts w:ascii="Times New Roman" w:eastAsia="Times New Roman"/>
        </w:rPr>
        <w:t>Technical Proposal</w:t>
      </w:r>
      <w:r w:rsidRPr="003926B3">
        <w:rPr>
          <w:rFonts w:ascii="Times New Roman" w:eastAsia="Times New Roman"/>
        </w:rPr>
        <w:t xml:space="preserve"> will be evaluated using the evaluation </w:t>
      </w:r>
      <w:r w:rsidR="009560E2" w:rsidRPr="003926B3">
        <w:rPr>
          <w:rFonts w:ascii="Times New Roman" w:eastAsia="Times New Roman"/>
        </w:rPr>
        <w:t>criteria identified in Section V</w:t>
      </w:r>
      <w:r w:rsidRPr="003926B3">
        <w:rPr>
          <w:rFonts w:ascii="Times New Roman" w:eastAsia="Times New Roman"/>
        </w:rPr>
        <w:t xml:space="preserve">.  </w:t>
      </w:r>
      <w:r w:rsidR="009C06AA">
        <w:rPr>
          <w:rFonts w:ascii="Times New Roman" w:eastAsia="Times New Roman"/>
        </w:rPr>
        <w:t>Applicants</w:t>
      </w:r>
      <w:r w:rsidRPr="003926B3">
        <w:rPr>
          <w:rFonts w:ascii="Times New Roman" w:eastAsia="Times New Roman"/>
        </w:rPr>
        <w:t xml:space="preserve"> must use the same section headers identified below for each section of the </w:t>
      </w:r>
      <w:r w:rsidR="007A37A7" w:rsidRPr="003926B3">
        <w:rPr>
          <w:rFonts w:ascii="Times New Roman" w:eastAsia="Times New Roman"/>
        </w:rPr>
        <w:t>Technical Proposal</w:t>
      </w:r>
      <w:r w:rsidRPr="003926B3">
        <w:rPr>
          <w:rFonts w:ascii="Times New Roman" w:eastAsia="Times New Roman"/>
        </w:rPr>
        <w:t>:</w:t>
      </w:r>
    </w:p>
    <w:p w:rsidR="00D53C48" w:rsidRPr="00E81D0D" w:rsidRDefault="00D53C48" w:rsidP="00D53C48">
      <w:pPr>
        <w:widowControl/>
        <w:autoSpaceDE/>
        <w:autoSpaceDN/>
        <w:adjustRightInd/>
        <w:spacing w:line="480" w:lineRule="auto"/>
        <w:rPr>
          <w:rFonts w:ascii="Times New Roman" w:eastAsia="Times New Roman"/>
        </w:rPr>
      </w:pPr>
    </w:p>
    <w:p w:rsidR="00D53C48" w:rsidRPr="006837EE" w:rsidRDefault="00D53C48" w:rsidP="00925EE3">
      <w:pPr>
        <w:widowControl/>
        <w:autoSpaceDE/>
        <w:autoSpaceDN/>
        <w:adjustRightInd/>
        <w:spacing w:line="480" w:lineRule="auto"/>
        <w:rPr>
          <w:rFonts w:ascii="Times New Roman" w:eastAsia="Times New Roman"/>
        </w:rPr>
      </w:pPr>
      <w:r w:rsidRPr="006837EE">
        <w:rPr>
          <w:rFonts w:ascii="Times New Roman" w:eastAsia="Times New Roman"/>
        </w:rPr>
        <w:t>(</w:t>
      </w:r>
      <w:r w:rsidR="00BF6F45" w:rsidRPr="006837EE">
        <w:rPr>
          <w:rFonts w:ascii="Times New Roman" w:eastAsia="Times New Roman"/>
        </w:rPr>
        <w:t>1</w:t>
      </w:r>
      <w:r w:rsidRPr="006837EE">
        <w:rPr>
          <w:rFonts w:ascii="Times New Roman" w:eastAsia="Times New Roman"/>
        </w:rPr>
        <w:t>)  Statement of Need</w:t>
      </w:r>
    </w:p>
    <w:p w:rsidR="008E5BC1" w:rsidRPr="00E81D0D" w:rsidRDefault="008E5BC1" w:rsidP="008D19E7">
      <w:pPr>
        <w:widowControl/>
        <w:autoSpaceDE/>
        <w:autoSpaceDN/>
        <w:adjustRightInd/>
        <w:spacing w:line="480" w:lineRule="auto"/>
        <w:rPr>
          <w:rFonts w:ascii="Times New Roman" w:eastAsia="Times New Roman"/>
        </w:rPr>
      </w:pPr>
      <w:r w:rsidRPr="00E81D0D">
        <w:rPr>
          <w:rFonts w:ascii="Times New Roman" w:eastAsia="Times New Roman"/>
        </w:rPr>
        <w:t xml:space="preserve">The applicant must identify the category type (Urban or Non-Urban) and the specific geographical area </w:t>
      </w:r>
      <w:r w:rsidR="00FD5CCE">
        <w:rPr>
          <w:rFonts w:ascii="Times New Roman" w:eastAsia="Times New Roman"/>
        </w:rPr>
        <w:t xml:space="preserve">it </w:t>
      </w:r>
      <w:r w:rsidRPr="00E81D0D">
        <w:rPr>
          <w:rFonts w:ascii="Times New Roman" w:eastAsia="Times New Roman"/>
        </w:rPr>
        <w:t>propose</w:t>
      </w:r>
      <w:r w:rsidR="00FD5CCE">
        <w:rPr>
          <w:rFonts w:ascii="Times New Roman" w:eastAsia="Times New Roman"/>
        </w:rPr>
        <w:t>s</w:t>
      </w:r>
      <w:r w:rsidRPr="00E81D0D">
        <w:rPr>
          <w:rFonts w:ascii="Times New Roman" w:eastAsia="Times New Roman"/>
        </w:rPr>
        <w:t xml:space="preserve"> to serve, includ</w:t>
      </w:r>
      <w:r w:rsidR="00AD5BC5">
        <w:rPr>
          <w:rFonts w:ascii="Times New Roman" w:eastAsia="Times New Roman"/>
        </w:rPr>
        <w:t>ing</w:t>
      </w:r>
      <w:r w:rsidRPr="00E81D0D">
        <w:rPr>
          <w:rFonts w:ascii="Times New Roman" w:eastAsia="Times New Roman"/>
        </w:rPr>
        <w:t xml:space="preserve"> the congressional district or districts or Native American tribal area</w:t>
      </w:r>
      <w:r w:rsidR="00151ADB">
        <w:rPr>
          <w:rFonts w:ascii="Times New Roman" w:eastAsia="Times New Roman"/>
        </w:rPr>
        <w:t>(</w:t>
      </w:r>
      <w:r w:rsidR="00AD5BC5">
        <w:rPr>
          <w:rFonts w:ascii="Times New Roman" w:eastAsia="Times New Roman"/>
        </w:rPr>
        <w:t>s</w:t>
      </w:r>
      <w:r w:rsidR="00151ADB">
        <w:rPr>
          <w:rFonts w:ascii="Times New Roman" w:eastAsia="Times New Roman"/>
        </w:rPr>
        <w:t>)</w:t>
      </w:r>
      <w:r w:rsidRPr="00E81D0D">
        <w:rPr>
          <w:rFonts w:ascii="Times New Roman" w:eastAsia="Times New Roman"/>
        </w:rPr>
        <w:t xml:space="preserve"> contained within the proposed geographic service area.  The applicant also must document the need for the proposed project by discussing the following:  1) the </w:t>
      </w:r>
      <w:r w:rsidR="001968FF">
        <w:rPr>
          <w:rFonts w:ascii="Times New Roman" w:eastAsia="Times New Roman"/>
        </w:rPr>
        <w:t xml:space="preserve">estimated </w:t>
      </w:r>
      <w:r w:rsidRPr="00E81D0D">
        <w:rPr>
          <w:rFonts w:ascii="Times New Roman" w:eastAsia="Times New Roman"/>
        </w:rPr>
        <w:t xml:space="preserve"> number or concentration of  homeless veterans in the proposed project service area;  2) the rates of poverty and unemployment in the proposed project area as determined by the U.S. Census or other surveys</w:t>
      </w:r>
      <w:r w:rsidR="001968FF">
        <w:rPr>
          <w:rFonts w:ascii="Times New Roman" w:eastAsia="Times New Roman"/>
        </w:rPr>
        <w:t>,</w:t>
      </w:r>
      <w:r w:rsidRPr="00E81D0D">
        <w:rPr>
          <w:rFonts w:ascii="Times New Roman" w:eastAsia="Times New Roman"/>
        </w:rPr>
        <w:t xml:space="preserve"> </w:t>
      </w:r>
      <w:r w:rsidR="001968FF">
        <w:rPr>
          <w:rFonts w:ascii="Times New Roman" w:eastAsia="Times New Roman"/>
        </w:rPr>
        <w:t xml:space="preserve">with </w:t>
      </w:r>
      <w:r w:rsidRPr="00E81D0D">
        <w:rPr>
          <w:rFonts w:ascii="Times New Roman" w:eastAsia="Times New Roman"/>
        </w:rPr>
        <w:t xml:space="preserve">state and national level comparisons;  3) the extent of the gaps in or lack of local support services which adversely affect the provision of services to homeless veterans; and  4) the specific and unique employment barriers that local potential HVRP participants must overcome within the local service area.  Applicants also should provide detailed local labor market information and current trends within the proposed geographic service area.  </w:t>
      </w:r>
      <w:r w:rsidRPr="00273EC6">
        <w:rPr>
          <w:rFonts w:ascii="Times New Roman" w:eastAsia="Times New Roman"/>
        </w:rPr>
        <w:t xml:space="preserve">Please cite appropriate sources whenever possible to substantiate the </w:t>
      </w:r>
      <w:r w:rsidR="001968FF" w:rsidRPr="00273EC6">
        <w:rPr>
          <w:rFonts w:ascii="Times New Roman" w:eastAsia="Times New Roman"/>
        </w:rPr>
        <w:t>information provided.</w:t>
      </w:r>
      <w:r w:rsidR="001968FF">
        <w:rPr>
          <w:rFonts w:ascii="Times New Roman" w:eastAsia="Times New Roman"/>
        </w:rPr>
        <w:t xml:space="preserve">  </w:t>
      </w:r>
      <w:r w:rsidRPr="00E81D0D">
        <w:rPr>
          <w:rFonts w:ascii="Times New Roman" w:eastAsia="Times New Roman"/>
        </w:rPr>
        <w:t xml:space="preserve"> </w:t>
      </w:r>
    </w:p>
    <w:p w:rsidR="00701DC9" w:rsidRPr="00E81D0D" w:rsidRDefault="00701DC9" w:rsidP="00701DC9">
      <w:pPr>
        <w:widowControl/>
        <w:autoSpaceDE/>
        <w:autoSpaceDN/>
        <w:adjustRightInd/>
        <w:spacing w:line="480" w:lineRule="auto"/>
        <w:ind w:left="360"/>
        <w:rPr>
          <w:rFonts w:ascii="Times New Roman" w:eastAsia="Times New Roman"/>
        </w:rPr>
      </w:pPr>
    </w:p>
    <w:p w:rsidR="00701DC9" w:rsidRPr="00491F76" w:rsidRDefault="00491F76" w:rsidP="008D19E7">
      <w:pPr>
        <w:widowControl/>
        <w:autoSpaceDE/>
        <w:autoSpaceDN/>
        <w:adjustRightInd/>
        <w:spacing w:line="480" w:lineRule="auto"/>
        <w:rPr>
          <w:rFonts w:ascii="Times New Roman" w:eastAsia="Times New Roman"/>
        </w:rPr>
      </w:pPr>
      <w:r>
        <w:rPr>
          <w:rFonts w:ascii="Times New Roman" w:eastAsia="Times New Roman"/>
        </w:rPr>
        <w:t>(</w:t>
      </w:r>
      <w:r w:rsidR="00BF6F45">
        <w:rPr>
          <w:rFonts w:ascii="Times New Roman" w:eastAsia="Times New Roman"/>
        </w:rPr>
        <w:t>2</w:t>
      </w:r>
      <w:r>
        <w:rPr>
          <w:rFonts w:ascii="Times New Roman" w:eastAsia="Times New Roman"/>
        </w:rPr>
        <w:t>)</w:t>
      </w:r>
      <w:r w:rsidR="00701DC9" w:rsidRPr="00491F76">
        <w:rPr>
          <w:rFonts w:ascii="Times New Roman" w:eastAsia="Times New Roman"/>
        </w:rPr>
        <w:t xml:space="preserve">  Overall A</w:t>
      </w:r>
      <w:r>
        <w:rPr>
          <w:rFonts w:ascii="Times New Roman" w:eastAsia="Times New Roman"/>
        </w:rPr>
        <w:t>pproach and Strategy</w:t>
      </w:r>
      <w:r w:rsidR="00701DC9" w:rsidRPr="00491F76">
        <w:rPr>
          <w:rFonts w:ascii="Times New Roman" w:eastAsia="Times New Roman"/>
        </w:rPr>
        <w:t xml:space="preserve">  </w:t>
      </w:r>
    </w:p>
    <w:p w:rsidR="001968FF" w:rsidRPr="00E81D0D" w:rsidRDefault="00701DC9" w:rsidP="008D19E7">
      <w:pPr>
        <w:widowControl/>
        <w:autoSpaceDE/>
        <w:autoSpaceDN/>
        <w:adjustRightInd/>
        <w:spacing w:line="480" w:lineRule="auto"/>
        <w:rPr>
          <w:rFonts w:ascii="Times New Roman" w:eastAsia="Times New Roman"/>
        </w:rPr>
      </w:pPr>
      <w:r w:rsidRPr="00E81D0D">
        <w:rPr>
          <w:rFonts w:ascii="Times New Roman" w:eastAsia="Times New Roman"/>
        </w:rPr>
        <w:t>Applicants must describe their overall approach and strategy to providing job-driven employment and traini</w:t>
      </w:r>
      <w:r w:rsidR="00456F81">
        <w:rPr>
          <w:rFonts w:ascii="Times New Roman" w:eastAsia="Times New Roman"/>
        </w:rPr>
        <w:t>ng services, as well as</w:t>
      </w:r>
      <w:r w:rsidRPr="00E81D0D">
        <w:rPr>
          <w:rFonts w:ascii="Times New Roman" w:eastAsia="Times New Roman"/>
        </w:rPr>
        <w:t xml:space="preserve"> related supportive services, with an emphasis on meeting the complex demands of serving homeless veterans.  </w:t>
      </w:r>
      <w:r w:rsidR="001968FF">
        <w:rPr>
          <w:rFonts w:ascii="Times New Roman" w:eastAsia="Times New Roman"/>
        </w:rPr>
        <w:t>Ap</w:t>
      </w:r>
      <w:r w:rsidR="001968FF" w:rsidRPr="00E81D0D">
        <w:rPr>
          <w:rFonts w:ascii="Times New Roman" w:eastAsia="Times New Roman"/>
        </w:rPr>
        <w:t>plicants should explain how they will address the needs of female homeless veterans and veterans with families.</w:t>
      </w:r>
    </w:p>
    <w:p w:rsidR="001968FF" w:rsidRDefault="001968FF" w:rsidP="00701DC9">
      <w:pPr>
        <w:widowControl/>
        <w:autoSpaceDE/>
        <w:autoSpaceDN/>
        <w:adjustRightInd/>
        <w:spacing w:line="480" w:lineRule="auto"/>
        <w:ind w:left="720"/>
        <w:rPr>
          <w:rFonts w:ascii="Times New Roman" w:eastAsia="Times New Roman"/>
        </w:rPr>
      </w:pPr>
    </w:p>
    <w:p w:rsidR="00701DC9" w:rsidRDefault="001968FF" w:rsidP="008D19E7">
      <w:pPr>
        <w:widowControl/>
        <w:adjustRightInd/>
        <w:spacing w:line="480" w:lineRule="auto"/>
        <w:rPr>
          <w:rFonts w:ascii="Times New Roman" w:eastAsia="Times New Roman"/>
          <w:color w:val="000000"/>
        </w:rPr>
      </w:pPr>
      <w:r>
        <w:rPr>
          <w:rFonts w:ascii="Times New Roman" w:eastAsia="Times New Roman"/>
        </w:rPr>
        <w:t xml:space="preserve">The description of the approach must </w:t>
      </w:r>
      <w:r w:rsidRPr="00E81D0D">
        <w:rPr>
          <w:rFonts w:ascii="Times New Roman" w:eastAsia="Times New Roman"/>
        </w:rPr>
        <w:t xml:space="preserve">include procedures for outreach, assessment, intake and follow-up services that enhance placement and retention in employment.  </w:t>
      </w:r>
      <w:r w:rsidR="00701DC9" w:rsidRPr="00E81D0D">
        <w:rPr>
          <w:rFonts w:ascii="Times New Roman" w:eastAsia="Times New Roman"/>
        </w:rPr>
        <w:t>The strategy must identify and target skills and competencies in demand in the applicant’s regional economy</w:t>
      </w:r>
      <w:r>
        <w:rPr>
          <w:rFonts w:ascii="Times New Roman" w:eastAsia="Times New Roman"/>
        </w:rPr>
        <w:t>.</w:t>
      </w:r>
      <w:r w:rsidR="00B81B07">
        <w:rPr>
          <w:rFonts w:ascii="Times New Roman" w:eastAsia="Times New Roman"/>
        </w:rPr>
        <w:t xml:space="preserve">    </w:t>
      </w:r>
      <w:r w:rsidR="00701DC9" w:rsidRPr="00E81D0D">
        <w:rPr>
          <w:rFonts w:ascii="Times New Roman" w:eastAsia="Times New Roman"/>
          <w:color w:val="000000"/>
        </w:rPr>
        <w:t xml:space="preserve">Applicants also must identify and fully describe the support services that will be provided to homeless veteran participants as part of the applicant’s strategy to promote, prepare and improve the participant’s state of job readiness.  </w:t>
      </w:r>
    </w:p>
    <w:p w:rsidR="004D22B0" w:rsidRDefault="004D22B0" w:rsidP="008D19E7">
      <w:pPr>
        <w:widowControl/>
        <w:adjustRightInd/>
        <w:spacing w:line="480" w:lineRule="auto"/>
        <w:rPr>
          <w:rFonts w:ascii="Times New Roman" w:eastAsia="Times New Roman"/>
          <w:color w:val="000000"/>
        </w:rPr>
      </w:pPr>
    </w:p>
    <w:p w:rsidR="00456F81" w:rsidRPr="007F6D9B" w:rsidRDefault="00456F81" w:rsidP="008D19E7">
      <w:pPr>
        <w:widowControl/>
        <w:adjustRightInd/>
        <w:spacing w:line="480" w:lineRule="auto"/>
        <w:rPr>
          <w:rFonts w:ascii="Times New Roman" w:eastAsia="Times New Roman"/>
          <w:color w:val="000000"/>
        </w:rPr>
      </w:pPr>
      <w:r>
        <w:rPr>
          <w:rFonts w:ascii="Times New Roman" w:eastAsia="Times New Roman"/>
          <w:color w:val="000000"/>
        </w:rPr>
        <w:t xml:space="preserve">The Overall Approach and Strategy section is made up of </w:t>
      </w:r>
      <w:r w:rsidR="007F6D9B">
        <w:rPr>
          <w:rFonts w:ascii="Times New Roman" w:eastAsia="Times New Roman"/>
          <w:color w:val="000000"/>
        </w:rPr>
        <w:t>f</w:t>
      </w:r>
      <w:r w:rsidR="004573F6">
        <w:rPr>
          <w:rFonts w:ascii="Times New Roman" w:eastAsia="Times New Roman"/>
          <w:color w:val="000000"/>
        </w:rPr>
        <w:t>our</w:t>
      </w:r>
      <w:r w:rsidR="007F6D9B">
        <w:rPr>
          <w:rFonts w:ascii="Times New Roman" w:eastAsia="Times New Roman"/>
          <w:color w:val="000000"/>
        </w:rPr>
        <w:t xml:space="preserve"> distinct</w:t>
      </w:r>
      <w:r>
        <w:rPr>
          <w:rFonts w:ascii="Times New Roman" w:eastAsia="Times New Roman"/>
          <w:color w:val="000000"/>
        </w:rPr>
        <w:t xml:space="preserve"> sections:  Outreach; </w:t>
      </w:r>
      <w:r w:rsidRPr="00456F81">
        <w:rPr>
          <w:rFonts w:ascii="Times New Roman" w:eastAsia="Times New Roman"/>
        </w:rPr>
        <w:t>Assessment and Intake</w:t>
      </w:r>
      <w:r>
        <w:rPr>
          <w:rFonts w:ascii="Times New Roman" w:eastAsia="Times New Roman"/>
        </w:rPr>
        <w:t xml:space="preserve">; </w:t>
      </w:r>
      <w:r w:rsidR="007F6D9B" w:rsidRPr="007F6D9B">
        <w:rPr>
          <w:rFonts w:ascii="Times New Roman" w:eastAsia="Times New Roman"/>
        </w:rPr>
        <w:t>Job-Driven Employment and Training Services</w:t>
      </w:r>
      <w:r w:rsidR="007F6D9B">
        <w:rPr>
          <w:rFonts w:ascii="Times New Roman" w:eastAsia="Times New Roman"/>
        </w:rPr>
        <w:t xml:space="preserve">; </w:t>
      </w:r>
      <w:r w:rsidR="004573F6">
        <w:rPr>
          <w:rFonts w:ascii="Times New Roman" w:eastAsia="Times New Roman"/>
        </w:rPr>
        <w:t xml:space="preserve">and </w:t>
      </w:r>
      <w:r w:rsidR="007F6D9B" w:rsidRPr="007F6D9B">
        <w:rPr>
          <w:rFonts w:ascii="Times New Roman" w:eastAsia="Times New Roman"/>
        </w:rPr>
        <w:t>Follow-up Services</w:t>
      </w:r>
      <w:r w:rsidR="007F6D9B">
        <w:rPr>
          <w:rFonts w:ascii="Times New Roman" w:eastAsia="Times New Roman"/>
        </w:rPr>
        <w:t>.  Each section is described below.</w:t>
      </w:r>
    </w:p>
    <w:p w:rsidR="004573F6" w:rsidRDefault="004573F6" w:rsidP="008D19E7">
      <w:pPr>
        <w:widowControl/>
        <w:tabs>
          <w:tab w:val="left" w:pos="720"/>
        </w:tabs>
        <w:autoSpaceDE/>
        <w:autoSpaceDN/>
        <w:adjustRightInd/>
        <w:spacing w:line="480" w:lineRule="auto"/>
        <w:rPr>
          <w:rFonts w:ascii="Times New Roman" w:eastAsia="Times New Roman"/>
          <w:b/>
        </w:rPr>
      </w:pPr>
    </w:p>
    <w:p w:rsidR="00701DC9" w:rsidRPr="004D22B0" w:rsidRDefault="00AB0777" w:rsidP="00AB0777">
      <w:pPr>
        <w:widowControl/>
        <w:tabs>
          <w:tab w:val="left" w:pos="720"/>
        </w:tabs>
        <w:autoSpaceDE/>
        <w:autoSpaceDN/>
        <w:adjustRightInd/>
        <w:spacing w:line="480" w:lineRule="auto"/>
        <w:ind w:left="720"/>
        <w:rPr>
          <w:rFonts w:ascii="Times New Roman" w:eastAsia="Times New Roman"/>
        </w:rPr>
      </w:pPr>
      <w:r w:rsidRPr="004D22B0">
        <w:rPr>
          <w:rFonts w:ascii="Times New Roman" w:eastAsia="Times New Roman"/>
        </w:rPr>
        <w:t>(</w:t>
      </w:r>
      <w:proofErr w:type="spellStart"/>
      <w:r w:rsidR="00BF6F45">
        <w:rPr>
          <w:rFonts w:ascii="Times New Roman" w:eastAsia="Times New Roman"/>
        </w:rPr>
        <w:t>i</w:t>
      </w:r>
      <w:proofErr w:type="spellEnd"/>
      <w:r w:rsidRPr="004D22B0">
        <w:rPr>
          <w:rFonts w:ascii="Times New Roman" w:eastAsia="Times New Roman"/>
        </w:rPr>
        <w:t>)</w:t>
      </w:r>
      <w:r w:rsidR="007F6D9B" w:rsidRPr="004D22B0">
        <w:rPr>
          <w:rFonts w:ascii="Times New Roman" w:eastAsia="Times New Roman"/>
        </w:rPr>
        <w:t xml:space="preserve"> </w:t>
      </w:r>
      <w:r w:rsidR="00701DC9" w:rsidRPr="004D22B0">
        <w:rPr>
          <w:rFonts w:ascii="Times New Roman" w:eastAsia="Times New Roman"/>
        </w:rPr>
        <w:t xml:space="preserve">Outreach </w:t>
      </w:r>
    </w:p>
    <w:p w:rsidR="00701DC9" w:rsidRPr="00E81D0D" w:rsidRDefault="00701DC9" w:rsidP="00701DC9">
      <w:pPr>
        <w:widowControl/>
        <w:tabs>
          <w:tab w:val="left" w:pos="720"/>
        </w:tabs>
        <w:autoSpaceDE/>
        <w:autoSpaceDN/>
        <w:adjustRightInd/>
        <w:spacing w:line="480" w:lineRule="auto"/>
        <w:ind w:left="720"/>
        <w:rPr>
          <w:rFonts w:ascii="Times New Roman" w:eastAsia="Times New Roman"/>
        </w:rPr>
      </w:pPr>
      <w:r w:rsidRPr="00E81D0D">
        <w:rPr>
          <w:rFonts w:ascii="Times New Roman" w:eastAsia="Times New Roman"/>
          <w:lang w:val="en"/>
        </w:rPr>
        <w:t xml:space="preserve">Applicants must demonstrate how their proposed program will promote active engagement with industry, employers and employer associations to determine the skills needed to pursue in-demand jobs and careers.  Applicants must describe how in-demand skills will be provided in their proposed program.  </w:t>
      </w:r>
      <w:r w:rsidRPr="00E81D0D">
        <w:rPr>
          <w:rFonts w:ascii="Times New Roman" w:eastAsia="Times New Roman"/>
        </w:rPr>
        <w:t xml:space="preserve">Applicants must explain how their program will conduct outreach and collaborate with local entities within their proposed geographic service delivery area to introduce the HVRP program to potentially eligible homeless veterans. </w:t>
      </w:r>
    </w:p>
    <w:p w:rsidR="00701DC9" w:rsidRPr="00E81D0D" w:rsidRDefault="00701DC9" w:rsidP="00701DC9">
      <w:pPr>
        <w:widowControl/>
        <w:tabs>
          <w:tab w:val="left" w:pos="720"/>
        </w:tabs>
        <w:autoSpaceDE/>
        <w:autoSpaceDN/>
        <w:adjustRightInd/>
        <w:spacing w:after="120" w:line="480" w:lineRule="auto"/>
        <w:ind w:left="720"/>
        <w:contextualSpacing/>
        <w:rPr>
          <w:rFonts w:ascii="Times New Roman" w:eastAsia="Times New Roman"/>
        </w:rPr>
      </w:pPr>
    </w:p>
    <w:p w:rsidR="00701DC9" w:rsidRPr="00E81D0D" w:rsidRDefault="00701DC9" w:rsidP="00701DC9">
      <w:pPr>
        <w:widowControl/>
        <w:tabs>
          <w:tab w:val="left" w:pos="720"/>
        </w:tabs>
        <w:autoSpaceDE/>
        <w:autoSpaceDN/>
        <w:adjustRightInd/>
        <w:spacing w:after="120" w:line="480" w:lineRule="auto"/>
        <w:ind w:left="720"/>
        <w:contextualSpacing/>
        <w:rPr>
          <w:rFonts w:ascii="Times New Roman" w:eastAsia="Times New Roman"/>
        </w:rPr>
      </w:pPr>
      <w:r w:rsidRPr="00E81D0D">
        <w:rPr>
          <w:rFonts w:ascii="Times New Roman" w:eastAsia="Times New Roman"/>
        </w:rPr>
        <w:t>In order to promote outreach between the HVRP and local service providers, the applicant must demonstrate how they will provide project orientation workshops and program awareness activities to the various types of service providers and organizations operating within their geographic service delivery area.  Applicants have some flexibility concerning how they propose to meet this requirement; however, such activities must include at a minimum, attending service provider meetings, seminars, and conferences.  Applicants should develop individual service contracts, MOUs, or other formal agreements which involve other support service providers in the proposed service delivery area to demonstrate their ability to perform these required activities.  Grantees will be responsible for providing project orientation workshops and program promotion and awareness activities to the following organizations:</w:t>
      </w:r>
    </w:p>
    <w:p w:rsidR="00701DC9" w:rsidRPr="00E81D0D" w:rsidRDefault="00701DC9" w:rsidP="004F28CF">
      <w:pPr>
        <w:widowControl/>
        <w:numPr>
          <w:ilvl w:val="0"/>
          <w:numId w:val="5"/>
        </w:numPr>
        <w:tabs>
          <w:tab w:val="clear" w:pos="1800"/>
          <w:tab w:val="num" w:pos="2520"/>
        </w:tabs>
        <w:autoSpaceDE/>
        <w:autoSpaceDN/>
        <w:adjustRightInd/>
        <w:spacing w:line="480" w:lineRule="auto"/>
        <w:ind w:left="1080"/>
        <w:rPr>
          <w:rFonts w:ascii="Times New Roman" w:eastAsia="Times New Roman"/>
        </w:rPr>
      </w:pPr>
      <w:r w:rsidRPr="00E81D0D">
        <w:rPr>
          <w:rFonts w:ascii="Times New Roman" w:eastAsia="Times New Roman"/>
        </w:rPr>
        <w:t>Direct providers of services to homeless veterans, including, but not limited to, shelter and soup kitchen operators;</w:t>
      </w:r>
    </w:p>
    <w:p w:rsidR="00701DC9" w:rsidRPr="00E81D0D" w:rsidRDefault="00701DC9" w:rsidP="004F28CF">
      <w:pPr>
        <w:widowControl/>
        <w:numPr>
          <w:ilvl w:val="0"/>
          <w:numId w:val="5"/>
        </w:numPr>
        <w:tabs>
          <w:tab w:val="clear" w:pos="1800"/>
          <w:tab w:val="left" w:pos="810"/>
          <w:tab w:val="num" w:pos="2520"/>
        </w:tabs>
        <w:autoSpaceDE/>
        <w:autoSpaceDN/>
        <w:adjustRightInd/>
        <w:spacing w:line="480" w:lineRule="auto"/>
        <w:ind w:left="1080"/>
        <w:rPr>
          <w:rFonts w:ascii="Times New Roman" w:eastAsia="Times New Roman"/>
        </w:rPr>
      </w:pPr>
      <w:r w:rsidRPr="00E81D0D">
        <w:rPr>
          <w:rFonts w:ascii="Times New Roman" w:eastAsia="Times New Roman"/>
        </w:rPr>
        <w:t>Federal, state, and local agencies such as the local Housing and Urban Development (HUD) Continuum of Care (</w:t>
      </w:r>
      <w:proofErr w:type="spellStart"/>
      <w:r w:rsidRPr="00E81D0D">
        <w:rPr>
          <w:rFonts w:ascii="Times New Roman" w:eastAsia="Times New Roman"/>
        </w:rPr>
        <w:t>CoC</w:t>
      </w:r>
      <w:proofErr w:type="spellEnd"/>
      <w:r w:rsidRPr="00E81D0D">
        <w:rPr>
          <w:rFonts w:ascii="Times New Roman" w:eastAsia="Times New Roman"/>
        </w:rPr>
        <w:t>) Committees and their associated agencies and organizations; the Social Security Administration (SSA); Department of Veterans Affairs (VA), who provide mental and physical healthcare services; State Workforce Agencies (SWA) and local American Job Centers, who provide employment and training services, to include the Disabled Veterans’ Outreach Program (DVOP) specialist and Local Veterans’ Employment Representative (LVER), and who integrate Workforce Investment Act (WIA) services when available in their local area; and other entities who provide healthcare, substance abuse and detoxification services; and</w:t>
      </w:r>
      <w:r w:rsidR="00967210">
        <w:rPr>
          <w:rFonts w:ascii="Times New Roman" w:eastAsia="Times New Roman"/>
        </w:rPr>
        <w:t>,</w:t>
      </w:r>
      <w:r w:rsidRPr="00E81D0D">
        <w:rPr>
          <w:rFonts w:ascii="Times New Roman" w:eastAsia="Times New Roman"/>
        </w:rPr>
        <w:t xml:space="preserve"> </w:t>
      </w:r>
    </w:p>
    <w:p w:rsidR="00701DC9" w:rsidRPr="00E81D0D" w:rsidRDefault="00701DC9" w:rsidP="004F28CF">
      <w:pPr>
        <w:widowControl/>
        <w:numPr>
          <w:ilvl w:val="0"/>
          <w:numId w:val="5"/>
        </w:numPr>
        <w:tabs>
          <w:tab w:val="clear" w:pos="1800"/>
          <w:tab w:val="num" w:pos="2520"/>
        </w:tabs>
        <w:autoSpaceDE/>
        <w:autoSpaceDN/>
        <w:adjustRightInd/>
        <w:spacing w:line="480" w:lineRule="auto"/>
        <w:ind w:left="1080"/>
        <w:rPr>
          <w:rFonts w:ascii="Times New Roman" w:eastAsia="Times New Roman"/>
        </w:rPr>
      </w:pPr>
      <w:r w:rsidRPr="00E81D0D">
        <w:rPr>
          <w:rFonts w:ascii="Times New Roman" w:eastAsia="Times New Roman"/>
        </w:rPr>
        <w:t>Civic and private sector groups, women’s organizations, support groups and faith-based and community-based organizations to include Veteran Service Organizations (VSO) such as the American Legion; Disabled American Veterans; Veterans of Foreign Wars; and the Vietnam Veterans of America.</w:t>
      </w:r>
    </w:p>
    <w:p w:rsidR="00701DC9" w:rsidRPr="00E81D0D" w:rsidRDefault="00701DC9" w:rsidP="00701DC9">
      <w:pPr>
        <w:widowControl/>
        <w:tabs>
          <w:tab w:val="left" w:pos="720"/>
          <w:tab w:val="left" w:pos="1080"/>
        </w:tabs>
        <w:autoSpaceDE/>
        <w:autoSpaceDN/>
        <w:adjustRightInd/>
        <w:spacing w:after="120"/>
        <w:rPr>
          <w:rFonts w:ascii="Times New Roman" w:eastAsia="Times New Roman"/>
        </w:rPr>
      </w:pPr>
    </w:p>
    <w:p w:rsidR="00701DC9" w:rsidRPr="00E81D0D" w:rsidRDefault="00701DC9" w:rsidP="00985388">
      <w:pPr>
        <w:widowControl/>
        <w:autoSpaceDE/>
        <w:autoSpaceDN/>
        <w:adjustRightInd/>
        <w:spacing w:after="120" w:line="480" w:lineRule="auto"/>
        <w:ind w:left="720"/>
        <w:rPr>
          <w:rFonts w:ascii="Times New Roman" w:eastAsia="Times New Roman"/>
        </w:rPr>
      </w:pPr>
      <w:r w:rsidRPr="00E81D0D">
        <w:rPr>
          <w:rFonts w:ascii="Times New Roman" w:eastAsia="Times New Roman"/>
          <w:bCs/>
        </w:rPr>
        <w:t xml:space="preserve">We also encourage applicants to describe how they plan to participate in Stand Down activities.  </w:t>
      </w:r>
      <w:r w:rsidR="00C30387" w:rsidRPr="00055B48">
        <w:rPr>
          <w:rFonts w:ascii="Times New Roman"/>
        </w:rPr>
        <w:t>A Stand Down is a local community event where homeless veterans are provided a wide variety of services and incentives. Stand Down funding is provided in the form of non-competitive grants that are awarded on a first-come, first-served basis until available funding is exhausted</w:t>
      </w:r>
      <w:r w:rsidR="00C30387" w:rsidRPr="002F5C25">
        <w:rPr>
          <w:rFonts w:ascii="Times New Roman"/>
        </w:rPr>
        <w:t xml:space="preserve">.  </w:t>
      </w:r>
      <w:r w:rsidRPr="00E81D0D">
        <w:rPr>
          <w:rFonts w:ascii="Times New Roman" w:eastAsia="Times New Roman"/>
          <w:bCs/>
        </w:rPr>
        <w:t xml:space="preserve">While HVRP funding must not be used for Stand Down activities, applicants should describe how they will integrate such activities into their proposed outreach strategy.  </w:t>
      </w:r>
      <w:r w:rsidRPr="00E81D0D">
        <w:rPr>
          <w:rFonts w:ascii="Times New Roman" w:eastAsia="Times New Roman"/>
          <w:b/>
          <w:bCs/>
        </w:rPr>
        <w:t xml:space="preserve">Stand Down activities will only be funded through a separate USDOL Stand </w:t>
      </w:r>
      <w:proofErr w:type="gramStart"/>
      <w:r w:rsidRPr="00E81D0D">
        <w:rPr>
          <w:rFonts w:ascii="Times New Roman" w:eastAsia="Times New Roman"/>
          <w:b/>
          <w:bCs/>
        </w:rPr>
        <w:t>Down</w:t>
      </w:r>
      <w:proofErr w:type="gramEnd"/>
      <w:r w:rsidRPr="00E81D0D">
        <w:rPr>
          <w:rFonts w:ascii="Times New Roman" w:eastAsia="Times New Roman"/>
          <w:b/>
          <w:bCs/>
        </w:rPr>
        <w:t xml:space="preserve"> Solicitation</w:t>
      </w:r>
      <w:r w:rsidR="00C30387">
        <w:rPr>
          <w:rFonts w:ascii="Times New Roman" w:eastAsia="Times New Roman"/>
          <w:b/>
          <w:bCs/>
        </w:rPr>
        <w:t xml:space="preserve"> found at </w:t>
      </w:r>
      <w:r w:rsidR="00C30387" w:rsidRPr="00C30387">
        <w:rPr>
          <w:rFonts w:ascii="Times New Roman" w:eastAsia="Times New Roman"/>
          <w:b/>
          <w:bCs/>
        </w:rPr>
        <w:t>https://www.federalregister.gov/articles/2014/01/28/2014-00755/fiscal-year-2014-through-2016-stand-down-grant-requests</w:t>
      </w:r>
      <w:r w:rsidR="00C30387">
        <w:rPr>
          <w:rFonts w:ascii="Times New Roman" w:eastAsia="Times New Roman"/>
          <w:b/>
          <w:bCs/>
        </w:rPr>
        <w:t>f</w:t>
      </w:r>
      <w:r w:rsidRPr="00E81D0D">
        <w:rPr>
          <w:rFonts w:ascii="Times New Roman" w:eastAsia="Times New Roman"/>
          <w:b/>
          <w:bCs/>
        </w:rPr>
        <w:t>.</w:t>
      </w:r>
      <w:r w:rsidRPr="00E81D0D">
        <w:rPr>
          <w:rFonts w:ascii="Times New Roman" w:eastAsia="Times New Roman"/>
          <w:bCs/>
        </w:rPr>
        <w:t xml:space="preserve">  </w:t>
      </w:r>
    </w:p>
    <w:p w:rsidR="00563881" w:rsidRDefault="00563881" w:rsidP="00AB0777">
      <w:pPr>
        <w:widowControl/>
        <w:autoSpaceDE/>
        <w:autoSpaceDN/>
        <w:adjustRightInd/>
        <w:spacing w:line="480" w:lineRule="auto"/>
        <w:ind w:left="720"/>
        <w:rPr>
          <w:rFonts w:ascii="Times New Roman" w:eastAsia="Times New Roman"/>
        </w:rPr>
      </w:pPr>
    </w:p>
    <w:p w:rsidR="00701DC9" w:rsidRPr="004D22B0" w:rsidRDefault="00AB0777" w:rsidP="00AB0777">
      <w:pPr>
        <w:widowControl/>
        <w:autoSpaceDE/>
        <w:autoSpaceDN/>
        <w:adjustRightInd/>
        <w:spacing w:line="480" w:lineRule="auto"/>
        <w:ind w:left="720"/>
        <w:rPr>
          <w:rFonts w:ascii="Times New Roman" w:eastAsia="Times New Roman"/>
        </w:rPr>
      </w:pPr>
      <w:r w:rsidRPr="004D22B0">
        <w:rPr>
          <w:rFonts w:ascii="Times New Roman" w:eastAsia="Times New Roman"/>
        </w:rPr>
        <w:t>(</w:t>
      </w:r>
      <w:r w:rsidR="00BF6F45">
        <w:rPr>
          <w:rFonts w:ascii="Times New Roman" w:eastAsia="Times New Roman"/>
        </w:rPr>
        <w:t>ii</w:t>
      </w:r>
      <w:r w:rsidRPr="004D22B0">
        <w:rPr>
          <w:rFonts w:ascii="Times New Roman" w:eastAsia="Times New Roman"/>
        </w:rPr>
        <w:t>)</w:t>
      </w:r>
      <w:r w:rsidR="007F6D9B" w:rsidRPr="004D22B0">
        <w:rPr>
          <w:rFonts w:ascii="Times New Roman" w:eastAsia="Times New Roman"/>
        </w:rPr>
        <w:t xml:space="preserve"> </w:t>
      </w:r>
      <w:r w:rsidR="00701DC9" w:rsidRPr="004D22B0">
        <w:rPr>
          <w:rFonts w:ascii="Times New Roman" w:eastAsia="Times New Roman"/>
        </w:rPr>
        <w:t>Assessment and In</w:t>
      </w:r>
      <w:r w:rsidR="00563881">
        <w:rPr>
          <w:rFonts w:ascii="Times New Roman" w:eastAsia="Times New Roman"/>
        </w:rPr>
        <w:t>take</w:t>
      </w:r>
    </w:p>
    <w:p w:rsidR="00701DC9" w:rsidRPr="00E81D0D" w:rsidRDefault="00701DC9" w:rsidP="00701DC9">
      <w:pPr>
        <w:widowControl/>
        <w:autoSpaceDE/>
        <w:autoSpaceDN/>
        <w:adjustRightInd/>
        <w:spacing w:line="480" w:lineRule="auto"/>
        <w:ind w:left="720"/>
        <w:rPr>
          <w:rFonts w:ascii="Times New Roman" w:eastAsia="Times New Roman"/>
        </w:rPr>
      </w:pPr>
      <w:r w:rsidRPr="00E81D0D">
        <w:rPr>
          <w:rFonts w:ascii="Times New Roman" w:eastAsia="Times New Roman"/>
        </w:rPr>
        <w:t>Applicants must fully explain how they will design and implement their proposed assessment and intake process.  Applicants must design the assessment and intake process to maximize the long-term success of participants who are enrolled into the HVRP program and must include a focus o</w:t>
      </w:r>
      <w:r w:rsidR="00967210">
        <w:rPr>
          <w:rFonts w:ascii="Times New Roman" w:eastAsia="Times New Roman"/>
        </w:rPr>
        <w:t>n</w:t>
      </w:r>
      <w:r w:rsidRPr="00E81D0D">
        <w:rPr>
          <w:rFonts w:ascii="Times New Roman" w:eastAsia="Times New Roman"/>
        </w:rPr>
        <w:t xml:space="preserve"> identifying and addressing the barriers to employment faced by chronically homeless veterans.  In addition, applicants should demonstrate how they will determine a potential program participant’s willingness to enter employment following the receipt of services.  Applicants must illustrate how potential participants will be referred to appropriate support services to overcome barriers to employment such as, but not limited to: physical rehabilitation, drug or alcohol treatment, mental health services, and/or the assignment of a temporary or transitional shelter notwithstanding the potential participant’s status as a participant.  During the intake or enrollment process, grant applicants must describe the assessment of the individual’s skills and knowledge gaps to determine the types of services needed to assist the individual.  Services may include: career technical training, soft skills training, aptitude testing, counseling, or referral to other services.</w:t>
      </w:r>
    </w:p>
    <w:p w:rsidR="00701DC9" w:rsidRPr="00E81D0D" w:rsidRDefault="00701DC9" w:rsidP="00701DC9">
      <w:pPr>
        <w:widowControl/>
        <w:autoSpaceDE/>
        <w:autoSpaceDN/>
        <w:adjustRightInd/>
        <w:spacing w:line="480" w:lineRule="auto"/>
        <w:ind w:left="720"/>
        <w:rPr>
          <w:rFonts w:ascii="Times New Roman" w:eastAsia="Times New Roman"/>
        </w:rPr>
      </w:pPr>
    </w:p>
    <w:p w:rsidR="00701DC9" w:rsidRPr="00E81D0D" w:rsidRDefault="00701DC9" w:rsidP="00701DC9">
      <w:pPr>
        <w:widowControl/>
        <w:tabs>
          <w:tab w:val="left" w:pos="360"/>
        </w:tabs>
        <w:autoSpaceDE/>
        <w:autoSpaceDN/>
        <w:adjustRightInd/>
        <w:spacing w:line="480" w:lineRule="auto"/>
        <w:ind w:left="720" w:hanging="360"/>
        <w:rPr>
          <w:rFonts w:ascii="Times New Roman" w:eastAsia="Times New Roman"/>
        </w:rPr>
      </w:pPr>
      <w:r w:rsidRPr="00E81D0D">
        <w:rPr>
          <w:rFonts w:ascii="Times New Roman" w:eastAsia="Times New Roman"/>
        </w:rPr>
        <w:t xml:space="preserve">      Applicants must demonstrate how they will collaborate and coordinate their efforts with the VA and other locally-based VSOs to ensure participants apply for and/or receive the multitude of veterans’ benefits for which they may be eligible.  Applicants must demonstrate how they will refer participants to the VA to file a claim for compensation or pension benefits, as appropriate.  As a part of the referral process, applicants must describe how they will track and assist with the progress of a participant’s claim(s) and be able to report the ultimate outcomes related to these efforts within a participant’s case management file record.</w:t>
      </w:r>
    </w:p>
    <w:p w:rsidR="00701DC9" w:rsidRPr="00E81D0D" w:rsidRDefault="00701DC9" w:rsidP="00701DC9">
      <w:pPr>
        <w:widowControl/>
        <w:autoSpaceDE/>
        <w:autoSpaceDN/>
        <w:adjustRightInd/>
        <w:spacing w:after="120"/>
        <w:ind w:left="720"/>
        <w:rPr>
          <w:rFonts w:ascii="Times New Roman" w:eastAsia="Times New Roman"/>
        </w:rPr>
      </w:pPr>
    </w:p>
    <w:p w:rsidR="00701DC9" w:rsidRPr="004D22B0" w:rsidRDefault="00AB0777" w:rsidP="00563881">
      <w:pPr>
        <w:widowControl/>
        <w:autoSpaceDE/>
        <w:autoSpaceDN/>
        <w:adjustRightInd/>
        <w:spacing w:after="120" w:line="480" w:lineRule="auto"/>
        <w:ind w:left="720"/>
        <w:rPr>
          <w:rFonts w:ascii="Times New Roman" w:eastAsia="Times New Roman"/>
        </w:rPr>
      </w:pPr>
      <w:r w:rsidRPr="004D22B0">
        <w:rPr>
          <w:rFonts w:ascii="Times New Roman" w:eastAsia="Times New Roman"/>
        </w:rPr>
        <w:t>(</w:t>
      </w:r>
      <w:r w:rsidR="00BF6F45">
        <w:rPr>
          <w:rFonts w:ascii="Times New Roman" w:eastAsia="Times New Roman"/>
        </w:rPr>
        <w:t>iii</w:t>
      </w:r>
      <w:r w:rsidRPr="004D22B0">
        <w:rPr>
          <w:rFonts w:ascii="Times New Roman" w:eastAsia="Times New Roman"/>
        </w:rPr>
        <w:t>)</w:t>
      </w:r>
      <w:r w:rsidR="001946B8" w:rsidRPr="004D22B0">
        <w:rPr>
          <w:rFonts w:ascii="Times New Roman" w:eastAsia="Times New Roman"/>
        </w:rPr>
        <w:t xml:space="preserve">  </w:t>
      </w:r>
      <w:r w:rsidR="00701DC9" w:rsidRPr="004D22B0">
        <w:rPr>
          <w:rFonts w:ascii="Times New Roman" w:eastAsia="Times New Roman"/>
        </w:rPr>
        <w:t>Job-Driven E</w:t>
      </w:r>
      <w:r w:rsidR="00563881">
        <w:rPr>
          <w:rFonts w:ascii="Times New Roman" w:eastAsia="Times New Roman"/>
        </w:rPr>
        <w:t>mployment and Training Services</w:t>
      </w:r>
    </w:p>
    <w:p w:rsidR="00701DC9" w:rsidRPr="00E81D0D" w:rsidRDefault="00701DC9" w:rsidP="00701DC9">
      <w:pPr>
        <w:widowControl/>
        <w:adjustRightInd/>
        <w:spacing w:line="480" w:lineRule="auto"/>
        <w:ind w:left="720"/>
        <w:rPr>
          <w:rFonts w:ascii="Times New Roman" w:eastAsia="Times New Roman"/>
          <w:color w:val="000000"/>
        </w:rPr>
      </w:pPr>
      <w:r w:rsidRPr="00E81D0D">
        <w:rPr>
          <w:rFonts w:ascii="Times New Roman" w:eastAsia="Times New Roman"/>
          <w:color w:val="000000"/>
        </w:rPr>
        <w:t xml:space="preserve">Applicants must demonstrate how they will develop formal job-driven employment and training service plans for their participants and how they will manage and note the progress made by their participants within a formal case management process.  Applicants must note the specific services proposed for each participant to maintain and improve his or her state of job readiness and employability within an Individual Employment Plan (IEP) developed for each participant.  </w:t>
      </w:r>
    </w:p>
    <w:p w:rsidR="00701DC9" w:rsidRPr="00E81D0D" w:rsidRDefault="00701DC9" w:rsidP="00701DC9">
      <w:pPr>
        <w:widowControl/>
        <w:adjustRightInd/>
        <w:spacing w:line="480" w:lineRule="auto"/>
        <w:ind w:left="720"/>
        <w:rPr>
          <w:rFonts w:ascii="Times New Roman" w:eastAsia="Times New Roman"/>
          <w:color w:val="000000"/>
        </w:rPr>
      </w:pPr>
    </w:p>
    <w:p w:rsidR="00701DC9" w:rsidRPr="00E81D0D" w:rsidRDefault="00701DC9" w:rsidP="00701DC9">
      <w:pPr>
        <w:widowControl/>
        <w:autoSpaceDE/>
        <w:autoSpaceDN/>
        <w:adjustRightInd/>
        <w:spacing w:after="120" w:line="480" w:lineRule="auto"/>
        <w:ind w:left="720"/>
        <w:rPr>
          <w:rFonts w:ascii="Times New Roman" w:eastAsia="Times New Roman"/>
        </w:rPr>
      </w:pPr>
      <w:r w:rsidRPr="00E81D0D">
        <w:rPr>
          <w:rFonts w:ascii="Times New Roman" w:eastAsia="Times New Roman"/>
        </w:rPr>
        <w:t>Grantees should use available labor market information to drive decision-making on training and employment services.  Employment and training services must be focused on imparting relevant skills with job-market value and should align with and leverage other federal education and training program resources.  Services should include:</w:t>
      </w:r>
    </w:p>
    <w:p w:rsidR="00701DC9" w:rsidRPr="00E81D0D" w:rsidRDefault="00701DC9" w:rsidP="00701DC9">
      <w:pPr>
        <w:pStyle w:val="ListParagraph"/>
        <w:widowControl/>
        <w:numPr>
          <w:ilvl w:val="0"/>
          <w:numId w:val="18"/>
        </w:numPr>
        <w:autoSpaceDE/>
        <w:autoSpaceDN/>
        <w:adjustRightInd/>
        <w:spacing w:after="120" w:line="480" w:lineRule="auto"/>
        <w:rPr>
          <w:rFonts w:ascii="Times New Roman" w:eastAsia="Times New Roman"/>
        </w:rPr>
      </w:pPr>
      <w:r w:rsidRPr="00E81D0D">
        <w:rPr>
          <w:rFonts w:ascii="Times New Roman" w:eastAsia="Times New Roman"/>
        </w:rPr>
        <w:t>Training that is targeted to specific industries, occupations, and skills in demand;</w:t>
      </w:r>
    </w:p>
    <w:p w:rsidR="00701DC9" w:rsidRPr="00E81D0D" w:rsidRDefault="00701DC9" w:rsidP="00701DC9">
      <w:pPr>
        <w:pStyle w:val="ListParagraph"/>
        <w:widowControl/>
        <w:numPr>
          <w:ilvl w:val="0"/>
          <w:numId w:val="17"/>
        </w:numPr>
        <w:autoSpaceDE/>
        <w:autoSpaceDN/>
        <w:adjustRightInd/>
        <w:spacing w:after="120" w:line="480" w:lineRule="auto"/>
        <w:rPr>
          <w:rFonts w:ascii="Times New Roman" w:eastAsia="Times New Roman"/>
        </w:rPr>
      </w:pPr>
      <w:r w:rsidRPr="00E81D0D">
        <w:rPr>
          <w:rFonts w:ascii="Times New Roman" w:eastAsia="Times New Roman"/>
        </w:rPr>
        <w:t xml:space="preserve">Training strategies that are </w:t>
      </w:r>
      <w:r w:rsidR="00967210">
        <w:rPr>
          <w:rFonts w:ascii="Times New Roman" w:eastAsia="Times New Roman"/>
        </w:rPr>
        <w:t xml:space="preserve">focused on </w:t>
      </w:r>
      <w:r w:rsidRPr="00E81D0D">
        <w:rPr>
          <w:rFonts w:ascii="Times New Roman" w:eastAsia="Times New Roman"/>
        </w:rPr>
        <w:t xml:space="preserve">providing skills development for jobs currently available; and </w:t>
      </w:r>
    </w:p>
    <w:p w:rsidR="00701DC9" w:rsidRPr="00E81D0D" w:rsidRDefault="00701DC9" w:rsidP="00701DC9">
      <w:pPr>
        <w:pStyle w:val="ListParagraph"/>
        <w:widowControl/>
        <w:numPr>
          <w:ilvl w:val="0"/>
          <w:numId w:val="17"/>
        </w:numPr>
        <w:tabs>
          <w:tab w:val="left" w:pos="720"/>
        </w:tabs>
        <w:autoSpaceDE/>
        <w:autoSpaceDN/>
        <w:adjustRightInd/>
        <w:spacing w:after="120" w:line="480" w:lineRule="auto"/>
        <w:rPr>
          <w:rFonts w:ascii="Times New Roman" w:eastAsia="Times New Roman"/>
        </w:rPr>
      </w:pPr>
      <w:r w:rsidRPr="00E81D0D">
        <w:rPr>
          <w:rFonts w:ascii="Times New Roman" w:eastAsia="Times New Roman"/>
        </w:rPr>
        <w:t>Work-based learning opportunities such as registered apprenticeships, paid internships, on-the-job training, cooperative learning, work experience, and customized training.</w:t>
      </w:r>
    </w:p>
    <w:p w:rsidR="00701DC9" w:rsidRPr="00E81D0D" w:rsidRDefault="00701DC9" w:rsidP="00985388">
      <w:pPr>
        <w:widowControl/>
        <w:autoSpaceDE/>
        <w:autoSpaceDN/>
        <w:adjustRightInd/>
        <w:spacing w:after="120" w:line="480" w:lineRule="auto"/>
        <w:ind w:left="720"/>
        <w:rPr>
          <w:rFonts w:ascii="Times New Roman" w:eastAsia="Times New Roman"/>
        </w:rPr>
      </w:pPr>
      <w:r w:rsidRPr="00E81D0D">
        <w:rPr>
          <w:rFonts w:ascii="Times New Roman" w:eastAsia="Times New Roman"/>
        </w:rPr>
        <w:t>To complement the employment and training related services outlined within each participant’s IEP, applicants must also demonstrate how they will provide for the delivery and maintenance of appropriate support services that will enable their participants to successfully perform all the activities specified within their IEP.  Additionally, applicants must show how programs such as the VA’s Compensated Work Therapy (CWT) program and/or preparatory classroom training will be included in an IEP and integrated into the array of services assigned to program participants, if a grantee case manager determines that such intervention would improve the eventual likelihood of long-term employment.</w:t>
      </w:r>
    </w:p>
    <w:p w:rsidR="00701DC9" w:rsidRPr="00E81D0D" w:rsidRDefault="00701DC9" w:rsidP="00701DC9">
      <w:pPr>
        <w:widowControl/>
        <w:autoSpaceDE/>
        <w:autoSpaceDN/>
        <w:adjustRightInd/>
        <w:spacing w:after="120" w:line="480" w:lineRule="auto"/>
        <w:ind w:left="720"/>
        <w:rPr>
          <w:rFonts w:ascii="Times New Roman" w:eastAsia="Times New Roman"/>
        </w:rPr>
      </w:pPr>
    </w:p>
    <w:p w:rsidR="00701DC9" w:rsidRPr="00E81D0D" w:rsidRDefault="00701DC9" w:rsidP="00985388">
      <w:pPr>
        <w:widowControl/>
        <w:autoSpaceDE/>
        <w:autoSpaceDN/>
        <w:adjustRightInd/>
        <w:spacing w:line="480" w:lineRule="auto"/>
        <w:ind w:left="720"/>
        <w:rPr>
          <w:rFonts w:ascii="Times New Roman" w:eastAsia="Times New Roman"/>
        </w:rPr>
      </w:pPr>
      <w:r w:rsidRPr="00E81D0D">
        <w:rPr>
          <w:rFonts w:ascii="Times New Roman" w:eastAsia="Times New Roman"/>
        </w:rPr>
        <w:t xml:space="preserve">Successful applicants will provide a detailed description of placement strategies that are based on local labor market information and collaboration with employers, other job training programs, and the local American Job Center.  Examples of historically successful placement strategies are: on-the-job training (OJT), registered apprenticeship, pre-arranged placements, direct hire, collaboration with temporary to permanent agencies, partnerships with trade schools that guarantee high permanent employment placement rates, federal government employment initiatives, partnerships with small disabled veteran owned businesses, and other innovative public-private partnerships.  Applicants must demonstrate how they will directly provide or refer participants to the following employment services:  job search workshops; job counseling; resume writing techniques; interviewing skills; OJT, or registered apprenticeship; job development services; and unsubsidized employment placement.  In addition, applicants should demonstrate how their participants, who are assessed as “ready to enter employment,” will be referred to American Job Centers, as appropriate.  You can find a listing of local American Job Centers at: </w:t>
      </w:r>
      <w:hyperlink r:id="rId22" w:history="1">
        <w:r w:rsidRPr="00E81D0D">
          <w:rPr>
            <w:rFonts w:ascii="Times New Roman" w:eastAsia="Times New Roman"/>
            <w:color w:val="0000FF"/>
            <w:u w:val="single"/>
          </w:rPr>
          <w:t>www.servicelocator.org</w:t>
        </w:r>
      </w:hyperlink>
      <w:r w:rsidRPr="00E81D0D">
        <w:rPr>
          <w:rFonts w:ascii="Times New Roman" w:eastAsia="Times New Roman"/>
        </w:rPr>
        <w:t>.  With regard to OJT, grant funds may not subsidize participant’s wages.  However, reasonable costs of providing training and additional costs related to the training are allowable.</w:t>
      </w:r>
    </w:p>
    <w:p w:rsidR="00701DC9" w:rsidRPr="00E81D0D" w:rsidRDefault="00701DC9" w:rsidP="00701DC9">
      <w:pPr>
        <w:widowControl/>
        <w:autoSpaceDE/>
        <w:autoSpaceDN/>
        <w:adjustRightInd/>
        <w:spacing w:line="480" w:lineRule="auto"/>
        <w:ind w:left="720"/>
        <w:rPr>
          <w:rFonts w:ascii="Times New Roman" w:eastAsia="Times New Roman"/>
        </w:rPr>
      </w:pPr>
    </w:p>
    <w:p w:rsidR="00701DC9" w:rsidRPr="00E81D0D" w:rsidRDefault="00701DC9" w:rsidP="00985388">
      <w:pPr>
        <w:pStyle w:val="BodyText"/>
        <w:spacing w:line="480" w:lineRule="auto"/>
        <w:ind w:left="720"/>
        <w:rPr>
          <w:sz w:val="24"/>
          <w:szCs w:val="24"/>
        </w:rPr>
      </w:pPr>
      <w:r w:rsidRPr="00E81D0D">
        <w:rPr>
          <w:sz w:val="24"/>
          <w:szCs w:val="24"/>
        </w:rPr>
        <w:t xml:space="preserve">Applicants should demonstrate how they plan to establish a collaborative relationship with staff at the American Job Centers who are available to provide program participants with a full array of job development and job search assistance, employment and training services, employment-based case management services, career/employment counseling, and follow-up services usually at no additional cost to the program.  American Job Centers are a critical resource for labor market information including skills necessary for in-demand jobs.  VETS requires that all successful grantees collaborate closely with DVOP staff and other American Job Center personnel to maximize the funding allocated through the HVRP, reduce duplication of services, and to more effectively serve veteran participants, whenever possible.  </w:t>
      </w:r>
    </w:p>
    <w:p w:rsidR="00701DC9" w:rsidRPr="00E81D0D" w:rsidRDefault="00701DC9" w:rsidP="00985388">
      <w:pPr>
        <w:pStyle w:val="BodyText"/>
        <w:spacing w:line="480" w:lineRule="auto"/>
        <w:ind w:left="360"/>
        <w:rPr>
          <w:sz w:val="24"/>
          <w:szCs w:val="24"/>
        </w:rPr>
      </w:pPr>
    </w:p>
    <w:p w:rsidR="00701DC9" w:rsidRPr="00E81D0D" w:rsidRDefault="00701DC9" w:rsidP="00985388">
      <w:pPr>
        <w:widowControl/>
        <w:tabs>
          <w:tab w:val="left" w:pos="360"/>
        </w:tabs>
        <w:autoSpaceDE/>
        <w:autoSpaceDN/>
        <w:adjustRightInd/>
        <w:spacing w:line="480" w:lineRule="auto"/>
        <w:ind w:left="720"/>
        <w:rPr>
          <w:rFonts w:ascii="Times New Roman" w:eastAsia="Times New Roman"/>
        </w:rPr>
      </w:pPr>
      <w:r w:rsidRPr="00E81D0D">
        <w:rPr>
          <w:rFonts w:ascii="Times New Roman" w:eastAsia="Times New Roman"/>
        </w:rPr>
        <w:t>Applicants must use local labor market information to clearly identify specific job or training opportunities within occupations and industries that are in demand within the geographical area to be served.  Applicants must address how they will successfully target occupations that are locally in demand.  Applicants also must demonstrate how program participants will be placed in jobs or in training with career growth potential and with sufficiently high wages to ensure long-term self-sufficiency.  Applicants also must describe the applicant’s local employer and training network, to include a list of training entities and employers who have pledged to hire and train participants.  We will not include this list in the 15-page limit associated with the Technical Proposal; however, we will count it toward the overall 50-page limit.</w:t>
      </w:r>
    </w:p>
    <w:p w:rsidR="00701DC9" w:rsidRPr="00E81D0D" w:rsidRDefault="00701DC9" w:rsidP="00985388">
      <w:pPr>
        <w:widowControl/>
        <w:autoSpaceDE/>
        <w:autoSpaceDN/>
        <w:adjustRightInd/>
        <w:spacing w:after="120"/>
        <w:rPr>
          <w:rFonts w:ascii="Times New Roman" w:eastAsia="Times New Roman"/>
        </w:rPr>
      </w:pPr>
    </w:p>
    <w:p w:rsidR="00701DC9" w:rsidRPr="00E81D0D" w:rsidRDefault="00701DC9" w:rsidP="00985388">
      <w:pPr>
        <w:widowControl/>
        <w:autoSpaceDE/>
        <w:autoSpaceDN/>
        <w:adjustRightInd/>
        <w:spacing w:line="480" w:lineRule="auto"/>
        <w:ind w:left="720"/>
        <w:rPr>
          <w:rFonts w:ascii="Times New Roman" w:eastAsia="Times New Roman"/>
        </w:rPr>
      </w:pPr>
      <w:r w:rsidRPr="00E81D0D">
        <w:rPr>
          <w:rFonts w:ascii="Times New Roman" w:eastAsia="Times New Roman"/>
        </w:rPr>
        <w:t xml:space="preserve">Applicants must also demonstrate how they will provide or </w:t>
      </w:r>
      <w:r w:rsidR="00D575FA" w:rsidRPr="00E81D0D">
        <w:rPr>
          <w:rFonts w:ascii="Times New Roman" w:eastAsia="Times New Roman"/>
        </w:rPr>
        <w:t xml:space="preserve">coordinate </w:t>
      </w:r>
      <w:r w:rsidR="00D575FA">
        <w:rPr>
          <w:rFonts w:ascii="Times New Roman" w:eastAsia="Times New Roman"/>
        </w:rPr>
        <w:t>job</w:t>
      </w:r>
      <w:r w:rsidRPr="00E81D0D">
        <w:rPr>
          <w:rFonts w:ascii="Times New Roman" w:eastAsia="Times New Roman"/>
        </w:rPr>
        <w:t xml:space="preserve"> skills training to interested and capable program participants.  </w:t>
      </w:r>
      <w:r w:rsidR="00E94A2A" w:rsidRPr="00E81D0D">
        <w:rPr>
          <w:rFonts w:ascii="Times New Roman" w:eastAsia="Times New Roman"/>
        </w:rPr>
        <w:t>At least 80 percent of the enrolled participants must participate in job skills training activities.</w:t>
      </w:r>
      <w:r w:rsidR="00E94A2A">
        <w:rPr>
          <w:rFonts w:ascii="Times New Roman" w:eastAsia="Times New Roman"/>
        </w:rPr>
        <w:t xml:space="preserve">  </w:t>
      </w:r>
      <w:r w:rsidRPr="00E81D0D">
        <w:rPr>
          <w:rFonts w:ascii="Times New Roman" w:eastAsia="Times New Roman"/>
        </w:rPr>
        <w:t>All proposed training programs should be completed within a program year</w:t>
      </w:r>
      <w:r w:rsidR="00E94A2A">
        <w:rPr>
          <w:rFonts w:ascii="Times New Roman" w:eastAsia="Times New Roman"/>
        </w:rPr>
        <w:t xml:space="preserve">.  </w:t>
      </w:r>
      <w:r w:rsidRPr="00E81D0D">
        <w:rPr>
          <w:rFonts w:ascii="Times New Roman" w:eastAsia="Times New Roman"/>
        </w:rPr>
        <w:t>Examples of training services that count toward the 80 percent training threshold are: classroom training, remedial education activities, on-the-job training, occupational skills training, registered apprenticeship, retraining and skill specific career technical training, specialized and/or licensed training programs, and other formal training programs.  Basic skills instruction, life skills and money management training should be provided to participants, but this type of training does not count toward the 80 percent training threshold requirement.</w:t>
      </w:r>
    </w:p>
    <w:p w:rsidR="00701DC9" w:rsidRPr="00E81D0D" w:rsidRDefault="00701DC9" w:rsidP="00985388">
      <w:pPr>
        <w:widowControl/>
        <w:autoSpaceDE/>
        <w:autoSpaceDN/>
        <w:adjustRightInd/>
        <w:spacing w:line="480" w:lineRule="auto"/>
        <w:ind w:left="360"/>
        <w:rPr>
          <w:rFonts w:ascii="Times New Roman" w:eastAsia="Times New Roman"/>
        </w:rPr>
      </w:pPr>
    </w:p>
    <w:p w:rsidR="00701DC9" w:rsidRPr="00E81D0D" w:rsidRDefault="00701DC9" w:rsidP="00985388">
      <w:pPr>
        <w:widowControl/>
        <w:autoSpaceDE/>
        <w:autoSpaceDN/>
        <w:adjustRightInd/>
        <w:spacing w:line="480" w:lineRule="auto"/>
        <w:ind w:left="720"/>
        <w:rPr>
          <w:rFonts w:ascii="Times New Roman" w:eastAsia="Times New Roman"/>
        </w:rPr>
      </w:pPr>
      <w:r w:rsidRPr="00E81D0D">
        <w:rPr>
          <w:rFonts w:ascii="Times New Roman" w:eastAsia="Times New Roman"/>
        </w:rPr>
        <w:t xml:space="preserve">Applicants must identify the local services and sources of training participants will use to expand their career technical skills.  Applicants </w:t>
      </w:r>
      <w:r w:rsidR="00644134">
        <w:rPr>
          <w:rFonts w:ascii="Times New Roman" w:eastAsia="Times New Roman"/>
        </w:rPr>
        <w:t xml:space="preserve">must </w:t>
      </w:r>
      <w:r w:rsidRPr="00E81D0D">
        <w:rPr>
          <w:rFonts w:ascii="Times New Roman" w:eastAsia="Times New Roman"/>
        </w:rPr>
        <w:t xml:space="preserve">indicate the type(s) of training that will be provided and how such proposed training relates to the jobs that are in demand within the proposed geographic area to be served.  Applicants should also indicate the length of training, the training curriculum, and how the training will improve the eligible veterans’ employment opportunities. </w:t>
      </w:r>
    </w:p>
    <w:p w:rsidR="00701DC9" w:rsidRPr="00E81D0D" w:rsidRDefault="00701DC9" w:rsidP="00985388">
      <w:pPr>
        <w:widowControl/>
        <w:autoSpaceDE/>
        <w:autoSpaceDN/>
        <w:adjustRightInd/>
        <w:spacing w:line="480" w:lineRule="auto"/>
        <w:rPr>
          <w:rFonts w:ascii="Times New Roman" w:eastAsia="Times New Roman"/>
        </w:rPr>
      </w:pPr>
    </w:p>
    <w:p w:rsidR="00701DC9" w:rsidRPr="004D22B0" w:rsidRDefault="00AB0777" w:rsidP="00985388">
      <w:pPr>
        <w:widowControl/>
        <w:autoSpaceDE/>
        <w:autoSpaceDN/>
        <w:adjustRightInd/>
        <w:spacing w:line="480" w:lineRule="auto"/>
        <w:ind w:left="720"/>
        <w:rPr>
          <w:rFonts w:ascii="Times New Roman" w:eastAsia="Times New Roman"/>
        </w:rPr>
      </w:pPr>
      <w:proofErr w:type="gramStart"/>
      <w:r w:rsidRPr="004D22B0">
        <w:rPr>
          <w:rFonts w:ascii="Times New Roman" w:eastAsia="Times New Roman"/>
        </w:rPr>
        <w:t>(</w:t>
      </w:r>
      <w:r w:rsidR="00BF6F45">
        <w:rPr>
          <w:rFonts w:ascii="Times New Roman" w:eastAsia="Times New Roman"/>
        </w:rPr>
        <w:t>iv</w:t>
      </w:r>
      <w:r w:rsidRPr="004D22B0">
        <w:rPr>
          <w:rFonts w:ascii="Times New Roman" w:eastAsia="Times New Roman"/>
        </w:rPr>
        <w:t>)</w:t>
      </w:r>
      <w:r w:rsidR="001946B8" w:rsidRPr="004D22B0">
        <w:rPr>
          <w:rFonts w:ascii="Times New Roman" w:eastAsia="Times New Roman"/>
        </w:rPr>
        <w:t xml:space="preserve">  </w:t>
      </w:r>
      <w:r w:rsidR="007F6D9B" w:rsidRPr="004D22B0">
        <w:rPr>
          <w:rFonts w:ascii="Times New Roman" w:eastAsia="Times New Roman"/>
        </w:rPr>
        <w:t>Follow-up</w:t>
      </w:r>
      <w:proofErr w:type="gramEnd"/>
      <w:r w:rsidR="007F6D9B" w:rsidRPr="004D22B0">
        <w:rPr>
          <w:rFonts w:ascii="Times New Roman" w:eastAsia="Times New Roman"/>
        </w:rPr>
        <w:t xml:space="preserve"> Services</w:t>
      </w:r>
    </w:p>
    <w:p w:rsidR="00701DC9" w:rsidRPr="00E81D0D" w:rsidRDefault="00701DC9" w:rsidP="00985388">
      <w:pPr>
        <w:widowControl/>
        <w:autoSpaceDE/>
        <w:autoSpaceDN/>
        <w:adjustRightInd/>
        <w:spacing w:line="480" w:lineRule="auto"/>
        <w:ind w:left="720"/>
        <w:rPr>
          <w:rFonts w:ascii="Times New Roman" w:eastAsia="Times New Roman"/>
        </w:rPr>
      </w:pPr>
      <w:r w:rsidRPr="00E81D0D">
        <w:rPr>
          <w:rFonts w:ascii="Times New Roman" w:eastAsia="Times New Roman"/>
        </w:rPr>
        <w:t>Applicants must demonstrate how they will conduct follow-up and retention services to track a participant’s continued progress for as long as three quarters after a participant is placed into employment.  USDOL encourages applicants to present creative approaches and incentives to successfully address and sustain high levels of employment retention.  Examples of such approaches are: peer-to-peer coaching, mentoring, alumni programs, transportation and clothing vouchers, and other follow up and retention-oriented services.  If the applicant plans to use State Unemployment Insurance (UI) data to substantiate the applicant’s follow-up results, we suggest that the applicant include any MOU or other formal agreement that enables the applicant to obtain such information.  These MOUs or other formal agreements do not count toward either the 15-page Technical Proposal limit or the overall 50-page limitation.</w:t>
      </w:r>
    </w:p>
    <w:p w:rsidR="00701DC9" w:rsidRPr="00E81D0D" w:rsidRDefault="00701DC9" w:rsidP="00701DC9">
      <w:pPr>
        <w:widowControl/>
        <w:autoSpaceDE/>
        <w:autoSpaceDN/>
        <w:adjustRightInd/>
        <w:spacing w:line="480" w:lineRule="auto"/>
        <w:ind w:left="720"/>
        <w:rPr>
          <w:rFonts w:ascii="Times New Roman" w:eastAsia="Times New Roman"/>
        </w:rPr>
      </w:pPr>
    </w:p>
    <w:p w:rsidR="00AB50A9" w:rsidRPr="00925EE3" w:rsidRDefault="00491F76" w:rsidP="00925EE3">
      <w:pPr>
        <w:widowControl/>
        <w:autoSpaceDE/>
        <w:autoSpaceDN/>
        <w:adjustRightInd/>
        <w:spacing w:line="480" w:lineRule="auto"/>
        <w:rPr>
          <w:rFonts w:ascii="Times New Roman" w:eastAsia="Times New Roman"/>
        </w:rPr>
      </w:pPr>
      <w:r>
        <w:rPr>
          <w:rFonts w:ascii="Times New Roman" w:eastAsia="Times New Roman"/>
        </w:rPr>
        <w:t>(</w:t>
      </w:r>
      <w:r w:rsidR="00BF6F45">
        <w:rPr>
          <w:rFonts w:ascii="Times New Roman" w:eastAsia="Times New Roman"/>
        </w:rPr>
        <w:t>3</w:t>
      </w:r>
      <w:r>
        <w:rPr>
          <w:rFonts w:ascii="Times New Roman" w:eastAsia="Times New Roman"/>
        </w:rPr>
        <w:t>)</w:t>
      </w:r>
      <w:r w:rsidR="002966B0">
        <w:rPr>
          <w:rFonts w:ascii="Times New Roman" w:eastAsia="Times New Roman"/>
        </w:rPr>
        <w:t xml:space="preserve">  Quality of Linkages</w:t>
      </w:r>
      <w:r w:rsidR="00AB50A9" w:rsidRPr="00925EE3">
        <w:rPr>
          <w:rFonts w:ascii="Times New Roman" w:eastAsia="Times New Roman"/>
        </w:rPr>
        <w:t xml:space="preserve"> </w:t>
      </w:r>
    </w:p>
    <w:p w:rsidR="00701DC9" w:rsidRPr="003C2054" w:rsidRDefault="00701DC9" w:rsidP="00925EE3">
      <w:pPr>
        <w:widowControl/>
        <w:tabs>
          <w:tab w:val="left" w:pos="720"/>
        </w:tabs>
        <w:autoSpaceDE/>
        <w:autoSpaceDN/>
        <w:adjustRightInd/>
        <w:spacing w:after="140" w:line="480" w:lineRule="auto"/>
        <w:rPr>
          <w:rFonts w:ascii="Times New Roman" w:eastAsia="Times New Roman"/>
        </w:rPr>
      </w:pPr>
      <w:r w:rsidRPr="00E81D0D">
        <w:rPr>
          <w:rFonts w:ascii="Times New Roman" w:eastAsia="Times New Roman"/>
        </w:rPr>
        <w:t xml:space="preserve">In addition to the linkages mentioned above under the Overall Approach and Strategy, applicants must demonstrate how they plan to coordinate their proposed activities with a wide array of federal, state, and local support service programs and their associated agencies and/organizations.  </w:t>
      </w:r>
      <w:r w:rsidR="00FF04AB">
        <w:rPr>
          <w:rFonts w:ascii="Times New Roman" w:eastAsia="Times New Roman"/>
        </w:rPr>
        <w:t>Organizations must assess level and kind of resources they need, thus creating</w:t>
      </w:r>
      <w:r w:rsidR="00581BEF">
        <w:rPr>
          <w:rFonts w:ascii="Times New Roman" w:eastAsia="Times New Roman"/>
        </w:rPr>
        <w:t xml:space="preserve"> the best possible opportunity to reintegrate homeless</w:t>
      </w:r>
      <w:r w:rsidR="00AD5BC5">
        <w:rPr>
          <w:rFonts w:ascii="Times New Roman" w:eastAsia="Times New Roman"/>
        </w:rPr>
        <w:t xml:space="preserve"> veterans</w:t>
      </w:r>
      <w:r w:rsidR="00FF04AB">
        <w:rPr>
          <w:rFonts w:ascii="Times New Roman" w:eastAsia="Times New Roman"/>
        </w:rPr>
        <w:t xml:space="preserve">.  </w:t>
      </w:r>
      <w:r w:rsidR="00581BEF">
        <w:rPr>
          <w:rFonts w:ascii="Times New Roman" w:eastAsia="Times New Roman"/>
        </w:rPr>
        <w:t xml:space="preserve">Organizations that link to external resources are able to address the needs of the whole veteran, particularly healthcare and </w:t>
      </w:r>
      <w:r w:rsidR="00FF04AB">
        <w:rPr>
          <w:rFonts w:ascii="Times New Roman" w:eastAsia="Times New Roman"/>
        </w:rPr>
        <w:t xml:space="preserve">housing needs that stabilize the veteran, and increase job readiness. </w:t>
      </w:r>
      <w:proofErr w:type="gramStart"/>
      <w:r w:rsidR="00FF04AB">
        <w:rPr>
          <w:rFonts w:ascii="Times New Roman" w:eastAsia="Times New Roman"/>
        </w:rPr>
        <w:t>VETS does</w:t>
      </w:r>
      <w:proofErr w:type="gramEnd"/>
      <w:r w:rsidR="00FF04AB">
        <w:rPr>
          <w:rFonts w:ascii="Times New Roman" w:eastAsia="Times New Roman"/>
        </w:rPr>
        <w:t xml:space="preserve"> not prescribe linkages. Some e</w:t>
      </w:r>
      <w:r w:rsidRPr="00E81D0D">
        <w:rPr>
          <w:rFonts w:ascii="Times New Roman" w:eastAsia="Times New Roman"/>
        </w:rPr>
        <w:t>xamples of additional support service programs</w:t>
      </w:r>
      <w:r w:rsidR="00FF04AB">
        <w:rPr>
          <w:rFonts w:ascii="Times New Roman" w:eastAsia="Times New Roman"/>
        </w:rPr>
        <w:t xml:space="preserve"> that have been successful </w:t>
      </w:r>
      <w:r w:rsidRPr="00E81D0D">
        <w:rPr>
          <w:rFonts w:ascii="Times New Roman" w:eastAsia="Times New Roman"/>
        </w:rPr>
        <w:t xml:space="preserve">include, but are not limited to: the VA’s Health Care for Homeless Veterans Outreach Coordinators and Supportive Services for Veteran Families (SSVF) programs; including its Disability Navigator Program; local ICH organizations; and the Social Security Administration and its Ticket to Work Program.  As a part of the Ticket to Work Program, grantees must register as an Employment Network (EN). </w:t>
      </w:r>
      <w:r w:rsidR="00A54397" w:rsidRPr="003C2054">
        <w:rPr>
          <w:rFonts w:ascii="Times New Roman" w:eastAsia="Times New Roman"/>
        </w:rPr>
        <w:t xml:space="preserve">Additionally, applicants should consider linking </w:t>
      </w:r>
      <w:r w:rsidR="00A54397" w:rsidRPr="002F5C25">
        <w:rPr>
          <w:rFonts w:ascii="Times New Roman"/>
          <w:iCs/>
          <w:color w:val="0D0D0D"/>
          <w:sz w:val="23"/>
          <w:szCs w:val="23"/>
        </w:rPr>
        <w:t>with community resources that can provide</w:t>
      </w:r>
      <w:r w:rsidR="00A54397" w:rsidRPr="002F5C25">
        <w:rPr>
          <w:rFonts w:ascii="Times New Roman"/>
          <w:iCs/>
        </w:rPr>
        <w:t xml:space="preserve"> legal assistance to </w:t>
      </w:r>
      <w:r w:rsidR="001E4360" w:rsidRPr="002F5C25">
        <w:rPr>
          <w:rFonts w:ascii="Times New Roman"/>
          <w:iCs/>
        </w:rPr>
        <w:t xml:space="preserve">homeless veterans that need </w:t>
      </w:r>
      <w:proofErr w:type="spellStart"/>
      <w:r w:rsidR="001E4360" w:rsidRPr="002F5C25">
        <w:rPr>
          <w:rFonts w:ascii="Times New Roman"/>
          <w:iCs/>
        </w:rPr>
        <w:t>expungement</w:t>
      </w:r>
      <w:proofErr w:type="spellEnd"/>
      <w:r w:rsidR="001E4360" w:rsidRPr="002F5C25">
        <w:rPr>
          <w:rFonts w:ascii="Times New Roman"/>
          <w:iCs/>
        </w:rPr>
        <w:t xml:space="preserve"> of criminal records. Homeless veterans, </w:t>
      </w:r>
      <w:r w:rsidR="00A54397" w:rsidRPr="002F5C25">
        <w:rPr>
          <w:rFonts w:ascii="Times New Roman"/>
          <w:iCs/>
        </w:rPr>
        <w:t>homeless female veteran</w:t>
      </w:r>
      <w:r w:rsidR="001E4360" w:rsidRPr="002F5C25">
        <w:rPr>
          <w:rFonts w:ascii="Times New Roman"/>
          <w:iCs/>
        </w:rPr>
        <w:t>s</w:t>
      </w:r>
      <w:r w:rsidR="00A54397" w:rsidRPr="002F5C25">
        <w:rPr>
          <w:rFonts w:ascii="Times New Roman"/>
          <w:iCs/>
        </w:rPr>
        <w:t xml:space="preserve">, and/or homeless veterans with families with dependent children </w:t>
      </w:r>
      <w:r w:rsidR="001E4360" w:rsidRPr="002F5C25">
        <w:rPr>
          <w:rFonts w:ascii="Times New Roman"/>
          <w:iCs/>
        </w:rPr>
        <w:t xml:space="preserve">may need assistance </w:t>
      </w:r>
      <w:r w:rsidR="00A54397" w:rsidRPr="002F5C25">
        <w:rPr>
          <w:rFonts w:ascii="Times New Roman"/>
          <w:iCs/>
        </w:rPr>
        <w:t>in areas of family law, domestic violence, child support enforcement, and poor credit history counseling and repair.</w:t>
      </w:r>
    </w:p>
    <w:p w:rsidR="00701DC9" w:rsidRPr="00E81D0D" w:rsidRDefault="00701DC9" w:rsidP="00925EE3">
      <w:pPr>
        <w:widowControl/>
        <w:tabs>
          <w:tab w:val="left" w:pos="720"/>
        </w:tabs>
        <w:autoSpaceDE/>
        <w:autoSpaceDN/>
        <w:adjustRightInd/>
        <w:spacing w:after="140" w:line="480" w:lineRule="auto"/>
        <w:rPr>
          <w:rFonts w:ascii="Times New Roman" w:eastAsia="Times New Roman"/>
        </w:rPr>
      </w:pPr>
    </w:p>
    <w:p w:rsidR="00701DC9" w:rsidRPr="00E81D0D" w:rsidRDefault="00701DC9" w:rsidP="00925EE3">
      <w:pPr>
        <w:widowControl/>
        <w:tabs>
          <w:tab w:val="left" w:pos="720"/>
        </w:tabs>
        <w:autoSpaceDE/>
        <w:autoSpaceDN/>
        <w:adjustRightInd/>
        <w:spacing w:after="140" w:line="480" w:lineRule="auto"/>
        <w:rPr>
          <w:rFonts w:ascii="Times New Roman" w:eastAsia="Times New Roman"/>
        </w:rPr>
      </w:pPr>
      <w:r w:rsidRPr="00E81D0D">
        <w:rPr>
          <w:rFonts w:ascii="Times New Roman" w:eastAsia="Times New Roman"/>
        </w:rPr>
        <w:t>Applicants must demonstrate how they will refer program participants to agencies and organizations which provide appropriate and necessary support services such as health care, counseling, and rehabilitative services, as needed by their participants.  These services may include, but are not limited to: alcohol and drug rehabilitation, therapeutic services, Post-Traumatic Stress Disorder (PTSD) and Traumatic Brain Injury (TBI) assessments and treatment, domestic abuse and sexual trauma counseling and care, vision and dental services, and physical and mental health services.</w:t>
      </w:r>
    </w:p>
    <w:p w:rsidR="00701DC9" w:rsidRPr="00E81D0D" w:rsidRDefault="00701DC9" w:rsidP="00925EE3">
      <w:pPr>
        <w:widowControl/>
        <w:tabs>
          <w:tab w:val="left" w:pos="720"/>
        </w:tabs>
        <w:autoSpaceDE/>
        <w:autoSpaceDN/>
        <w:adjustRightInd/>
        <w:spacing w:after="140" w:line="480" w:lineRule="auto"/>
        <w:rPr>
          <w:rFonts w:ascii="Times New Roman" w:eastAsia="Times New Roman"/>
        </w:rPr>
      </w:pPr>
    </w:p>
    <w:p w:rsidR="00701DC9" w:rsidRPr="00E81D0D" w:rsidRDefault="00701DC9" w:rsidP="00925EE3">
      <w:pPr>
        <w:widowControl/>
        <w:tabs>
          <w:tab w:val="left" w:pos="720"/>
        </w:tabs>
        <w:autoSpaceDE/>
        <w:autoSpaceDN/>
        <w:adjustRightInd/>
        <w:spacing w:after="140" w:line="480" w:lineRule="auto"/>
        <w:rPr>
          <w:rFonts w:ascii="Times New Roman" w:eastAsia="Times New Roman"/>
        </w:rPr>
      </w:pPr>
      <w:r w:rsidRPr="00E81D0D">
        <w:rPr>
          <w:rFonts w:ascii="Times New Roman" w:eastAsia="Times New Roman"/>
        </w:rPr>
        <w:t>We encourage applicants to submit a list of their local area network of service providers that offer and provide services to benefit program participants.  For each linkage, the applicant should identify the provider, the source of complementary funding related to the specific services provided by the organization, and the type of linkages/referral system established or proposed.  We will not include this list in the 15-page limit associated with the Technical Proposal; however, we will count it toward the overall 50-page limit.</w:t>
      </w:r>
    </w:p>
    <w:p w:rsidR="00701DC9" w:rsidRPr="00E81D0D" w:rsidRDefault="00701DC9" w:rsidP="00925EE3">
      <w:pPr>
        <w:widowControl/>
        <w:tabs>
          <w:tab w:val="left" w:pos="720"/>
        </w:tabs>
        <w:autoSpaceDE/>
        <w:autoSpaceDN/>
        <w:adjustRightInd/>
        <w:spacing w:line="480" w:lineRule="auto"/>
        <w:rPr>
          <w:rFonts w:ascii="Times New Roman" w:eastAsia="Times New Roman"/>
        </w:rPr>
      </w:pPr>
    </w:p>
    <w:p w:rsidR="00701DC9" w:rsidRPr="00E81D0D" w:rsidRDefault="00701DC9" w:rsidP="00925EE3">
      <w:pPr>
        <w:widowControl/>
        <w:tabs>
          <w:tab w:val="left" w:pos="720"/>
        </w:tabs>
        <w:autoSpaceDE/>
        <w:autoSpaceDN/>
        <w:adjustRightInd/>
        <w:spacing w:line="480" w:lineRule="auto"/>
        <w:rPr>
          <w:rFonts w:ascii="Times New Roman" w:eastAsia="Times New Roman"/>
        </w:rPr>
      </w:pPr>
      <w:r w:rsidRPr="00E81D0D">
        <w:rPr>
          <w:rFonts w:ascii="Times New Roman" w:eastAsia="Times New Roman"/>
        </w:rPr>
        <w:t xml:space="preserve">Applicants must describe, to the extent possible, how their proposed project will be incorporated into the </w:t>
      </w:r>
      <w:r w:rsidR="00BF0B74">
        <w:rPr>
          <w:rFonts w:ascii="Times New Roman" w:eastAsia="Times New Roman"/>
        </w:rPr>
        <w:t xml:space="preserve">Department of </w:t>
      </w:r>
      <w:r w:rsidR="00BF0B74" w:rsidRPr="00E81D0D">
        <w:rPr>
          <w:rFonts w:ascii="Times New Roman" w:eastAsia="Times New Roman"/>
        </w:rPr>
        <w:t>V</w:t>
      </w:r>
      <w:r w:rsidR="00BF0B74">
        <w:rPr>
          <w:rFonts w:ascii="Times New Roman" w:eastAsia="Times New Roman"/>
        </w:rPr>
        <w:t xml:space="preserve">eterans </w:t>
      </w:r>
      <w:r w:rsidRPr="00E81D0D">
        <w:rPr>
          <w:rFonts w:ascii="Times New Roman" w:eastAsia="Times New Roman"/>
        </w:rPr>
        <w:t>A</w:t>
      </w:r>
      <w:r w:rsidR="00BF0B74">
        <w:rPr>
          <w:rFonts w:ascii="Times New Roman" w:eastAsia="Times New Roman"/>
        </w:rPr>
        <w:t>ffairs(VA)</w:t>
      </w:r>
      <w:r w:rsidRPr="00E81D0D">
        <w:rPr>
          <w:rFonts w:ascii="Times New Roman" w:eastAsia="Times New Roman"/>
        </w:rPr>
        <w:t>five (5) year plan to end veteran homelessness by 2015</w:t>
      </w:r>
      <w:r w:rsidR="00BF0B74">
        <w:rPr>
          <w:rFonts w:ascii="Times New Roman" w:eastAsia="Times New Roman"/>
        </w:rPr>
        <w:t xml:space="preserve"> </w:t>
      </w:r>
      <w:r w:rsidRPr="00E81D0D">
        <w:rPr>
          <w:rFonts w:ascii="Times New Roman" w:eastAsia="Times New Roman"/>
        </w:rPr>
        <w:t>and the local community’s ten (10) year plan to end homelessness, if applicable</w:t>
      </w:r>
      <w:r w:rsidR="00EA41C0">
        <w:rPr>
          <w:rFonts w:ascii="Times New Roman" w:eastAsia="Times New Roman"/>
        </w:rPr>
        <w:t>.</w:t>
      </w:r>
      <w:r w:rsidRPr="00E81D0D">
        <w:rPr>
          <w:rFonts w:ascii="Times New Roman" w:eastAsia="Times New Roman"/>
        </w:rPr>
        <w:t xml:space="preserve">  See the Interagency Council on Homelessness Website address at </w:t>
      </w:r>
      <w:hyperlink r:id="rId23" w:history="1">
        <w:r w:rsidRPr="00E81D0D">
          <w:rPr>
            <w:rFonts w:ascii="Times New Roman" w:eastAsia="Times New Roman"/>
            <w:color w:val="0000FF"/>
            <w:u w:val="single"/>
          </w:rPr>
          <w:t>www.usich.gov</w:t>
        </w:r>
      </w:hyperlink>
      <w:r w:rsidRPr="00E81D0D">
        <w:rPr>
          <w:rFonts w:ascii="Times New Roman" w:eastAsia="Times New Roman"/>
          <w:color w:val="0000FF"/>
          <w:u w:val="single"/>
        </w:rPr>
        <w:t xml:space="preserve"> </w:t>
      </w:r>
      <w:r w:rsidRPr="00E81D0D">
        <w:rPr>
          <w:rFonts w:ascii="Times New Roman" w:eastAsia="Times New Roman"/>
        </w:rPr>
        <w:t>for additional information. MOUs and all other formal agreements with providers of services that are specifically targeted to assisting homeless veterans and to solidifying the linkages between complementary organizations should be established and presented as an Attachment to the Technical Proposal.  These agreements or MOUs do not count toward either the 15-page Technical Proposal limit or the overall 50-page limitation.</w:t>
      </w:r>
    </w:p>
    <w:p w:rsidR="00701DC9" w:rsidRPr="00E81D0D" w:rsidRDefault="00701DC9" w:rsidP="007D158F">
      <w:pPr>
        <w:widowControl/>
        <w:tabs>
          <w:tab w:val="left" w:pos="360"/>
        </w:tabs>
        <w:autoSpaceDE/>
        <w:autoSpaceDN/>
        <w:adjustRightInd/>
        <w:spacing w:after="120"/>
        <w:ind w:left="360"/>
        <w:rPr>
          <w:rFonts w:ascii="Times New Roman" w:eastAsia="Times New Roman"/>
        </w:rPr>
      </w:pPr>
    </w:p>
    <w:p w:rsidR="00701DC9" w:rsidRPr="002966B0" w:rsidRDefault="002966B0" w:rsidP="008D19E7">
      <w:pPr>
        <w:widowControl/>
        <w:autoSpaceDE/>
        <w:autoSpaceDN/>
        <w:adjustRightInd/>
        <w:spacing w:line="480" w:lineRule="auto"/>
        <w:rPr>
          <w:rFonts w:ascii="Times New Roman" w:eastAsia="Times New Roman"/>
        </w:rPr>
      </w:pPr>
      <w:r>
        <w:rPr>
          <w:rFonts w:ascii="Times New Roman" w:eastAsia="Times New Roman"/>
        </w:rPr>
        <w:t>(</w:t>
      </w:r>
      <w:r w:rsidR="00BF6F45">
        <w:rPr>
          <w:rFonts w:ascii="Times New Roman" w:eastAsia="Times New Roman"/>
        </w:rPr>
        <w:t>4</w:t>
      </w:r>
      <w:r>
        <w:rPr>
          <w:rFonts w:ascii="Times New Roman" w:eastAsia="Times New Roman"/>
        </w:rPr>
        <w:t>)</w:t>
      </w:r>
      <w:r w:rsidR="00A53333">
        <w:rPr>
          <w:rFonts w:ascii="Times New Roman" w:eastAsia="Times New Roman"/>
        </w:rPr>
        <w:t xml:space="preserve">  </w:t>
      </w:r>
      <w:r w:rsidR="00701DC9" w:rsidRPr="002966B0">
        <w:rPr>
          <w:rFonts w:ascii="Times New Roman" w:eastAsia="Times New Roman"/>
        </w:rPr>
        <w:t>Organizat</w:t>
      </w:r>
      <w:r>
        <w:rPr>
          <w:rFonts w:ascii="Times New Roman" w:eastAsia="Times New Roman"/>
        </w:rPr>
        <w:t>ional Capability and Experience</w:t>
      </w:r>
    </w:p>
    <w:p w:rsidR="00701DC9" w:rsidRDefault="00701DC9" w:rsidP="008D19E7">
      <w:pPr>
        <w:widowControl/>
        <w:autoSpaceDE/>
        <w:autoSpaceDN/>
        <w:adjustRightInd/>
        <w:spacing w:line="480" w:lineRule="auto"/>
        <w:rPr>
          <w:rFonts w:ascii="Times New Roman" w:eastAsia="Times New Roman"/>
        </w:rPr>
      </w:pPr>
      <w:r w:rsidRPr="00E81D0D">
        <w:rPr>
          <w:rFonts w:ascii="Times New Roman" w:eastAsia="Times New Roman"/>
        </w:rPr>
        <w:t>All applicants must fully describe their organization‘s ability to manage the operational, administrative, programmatic, and financial reporting requirements specified within this SGA. Applicants must describe key staff skills, experience, history, knowledge, qualifications, capabilities, office locations, and provide an organizational chart.  Organizational charts, key staff resumes and detailed staff capability statements do not count toward either the 15-page Technical Proposal limit or the overall 50-page limitation.</w:t>
      </w:r>
    </w:p>
    <w:p w:rsidR="006C2FA9" w:rsidRDefault="006C2FA9" w:rsidP="00701DC9">
      <w:pPr>
        <w:widowControl/>
        <w:autoSpaceDE/>
        <w:autoSpaceDN/>
        <w:adjustRightInd/>
        <w:spacing w:line="480" w:lineRule="auto"/>
        <w:ind w:left="720"/>
        <w:rPr>
          <w:rFonts w:ascii="Times New Roman" w:eastAsia="Times New Roman"/>
        </w:rPr>
      </w:pPr>
    </w:p>
    <w:p w:rsidR="006C2FA9" w:rsidRPr="008D19E7" w:rsidRDefault="006C2FA9" w:rsidP="008D19E7">
      <w:pPr>
        <w:widowControl/>
        <w:tabs>
          <w:tab w:val="left" w:pos="360"/>
        </w:tabs>
        <w:autoSpaceDE/>
        <w:autoSpaceDN/>
        <w:adjustRightInd/>
        <w:spacing w:after="120" w:line="480" w:lineRule="auto"/>
        <w:rPr>
          <w:rFonts w:ascii="Times New Roman" w:eastAsia="Times New Roman"/>
        </w:rPr>
      </w:pPr>
      <w:r w:rsidRPr="008D19E7">
        <w:rPr>
          <w:rFonts w:ascii="Times New Roman" w:eastAsia="Times New Roman"/>
        </w:rPr>
        <w:t xml:space="preserve">Prior HVRP experience is not a requirement for this grant.  Applicants who have not previously been HVRP grantees are required to provide related program outcomes from other similar grant programs they have managed that were funded through other sources of revenue, such as non-HVRP funding, state or local funding, philanthropic grants, individual contributions, fee for service, or other sources.  Applicants must describe specific outcomes previously achieved against established targets by the applicant within these related programs, such as number of enrollments, number of participants that entered employment, cost per placement into employment, benefits secured, and network coalitions.  Applicants with no previous HVRP experience, but who can demonstrate previous experience with similar programs, should submit their most recent financial and programmatic cumulative final year-end performance reports related to those programs.  These financial and programmatic cumulative final year-end performance reports do not count toward either the 15-page Technical Proposal limit or the overall 50-page limitation. </w:t>
      </w:r>
    </w:p>
    <w:p w:rsidR="006C2FA9" w:rsidRPr="00E81D0D" w:rsidRDefault="006C2FA9" w:rsidP="00701DC9">
      <w:pPr>
        <w:widowControl/>
        <w:autoSpaceDE/>
        <w:autoSpaceDN/>
        <w:adjustRightInd/>
        <w:spacing w:line="480" w:lineRule="auto"/>
        <w:ind w:left="720"/>
        <w:rPr>
          <w:rFonts w:ascii="Times New Roman" w:eastAsia="Times New Roman"/>
        </w:rPr>
      </w:pPr>
    </w:p>
    <w:p w:rsidR="00701DC9" w:rsidRPr="008D19E7" w:rsidRDefault="00701DC9" w:rsidP="008D19E7">
      <w:pPr>
        <w:widowControl/>
        <w:tabs>
          <w:tab w:val="left" w:pos="360"/>
        </w:tabs>
        <w:autoSpaceDE/>
        <w:autoSpaceDN/>
        <w:adjustRightInd/>
        <w:spacing w:after="120" w:line="480" w:lineRule="auto"/>
        <w:rPr>
          <w:rFonts w:ascii="Times New Roman" w:eastAsia="Times New Roman"/>
        </w:rPr>
      </w:pPr>
      <w:r w:rsidRPr="008D19E7">
        <w:rPr>
          <w:rFonts w:ascii="Times New Roman" w:eastAsia="Times New Roman"/>
        </w:rPr>
        <w:t>Applicants who have operated a HVRP grant program must include the most recent 4</w:t>
      </w:r>
      <w:r w:rsidRPr="008D19E7">
        <w:rPr>
          <w:rFonts w:ascii="Times New Roman" w:eastAsia="Times New Roman"/>
          <w:vertAlign w:val="superscript"/>
        </w:rPr>
        <w:t>th</w:t>
      </w:r>
      <w:r w:rsidRPr="008D19E7">
        <w:rPr>
          <w:rFonts w:ascii="Times New Roman" w:eastAsia="Times New Roman"/>
        </w:rPr>
        <w:t xml:space="preserve"> quarter cumulative quarterly Technical Performance Report (TPR); the most recently completed 4</w:t>
      </w:r>
      <w:r w:rsidRPr="008D19E7">
        <w:rPr>
          <w:rFonts w:ascii="Times New Roman" w:eastAsia="Times New Roman"/>
          <w:vertAlign w:val="superscript"/>
        </w:rPr>
        <w:t>th</w:t>
      </w:r>
      <w:r w:rsidRPr="008D19E7">
        <w:rPr>
          <w:rFonts w:ascii="Times New Roman" w:eastAsia="Times New Roman"/>
        </w:rPr>
        <w:t xml:space="preserve"> quarter Technical Performance Narrative (TPN); a copy of the planned goals spreadsheet providing the planned goals for the year the of the most recently completed 4</w:t>
      </w:r>
      <w:r w:rsidRPr="008D19E7">
        <w:rPr>
          <w:rFonts w:ascii="Times New Roman" w:eastAsia="Times New Roman"/>
          <w:vertAlign w:val="superscript"/>
        </w:rPr>
        <w:t>th</w:t>
      </w:r>
      <w:r w:rsidRPr="008D19E7">
        <w:rPr>
          <w:rFonts w:ascii="Times New Roman" w:eastAsia="Times New Roman"/>
        </w:rPr>
        <w:t xml:space="preserve"> quarter TPR; and, the most recent financial and technical performance reports for other relevant programs, if applicable.  Submission of the planned goals spreadsheet, the 4</w:t>
      </w:r>
      <w:r w:rsidRPr="008D19E7">
        <w:rPr>
          <w:rFonts w:ascii="Times New Roman" w:eastAsia="Times New Roman"/>
          <w:vertAlign w:val="superscript"/>
        </w:rPr>
        <w:t>th</w:t>
      </w:r>
      <w:r w:rsidRPr="008D19E7">
        <w:rPr>
          <w:rFonts w:ascii="Times New Roman" w:eastAsia="Times New Roman"/>
        </w:rPr>
        <w:t xml:space="preserve"> quarter TPN, and TPR do not count toward either the 15-page Technical Proposal limit or the overall 50-page limitation.</w:t>
      </w:r>
    </w:p>
    <w:p w:rsidR="008D19E7" w:rsidRDefault="008D19E7" w:rsidP="008D19E7">
      <w:pPr>
        <w:widowControl/>
        <w:tabs>
          <w:tab w:val="left" w:pos="360"/>
        </w:tabs>
        <w:autoSpaceDE/>
        <w:autoSpaceDN/>
        <w:adjustRightInd/>
        <w:spacing w:line="480" w:lineRule="auto"/>
        <w:rPr>
          <w:rFonts w:ascii="Times New Roman" w:eastAsia="Times New Roman"/>
        </w:rPr>
      </w:pPr>
    </w:p>
    <w:p w:rsidR="0000382E" w:rsidRDefault="00393DFE" w:rsidP="008D19E7">
      <w:pPr>
        <w:widowControl/>
        <w:tabs>
          <w:tab w:val="left" w:pos="360"/>
        </w:tabs>
        <w:autoSpaceDE/>
        <w:autoSpaceDN/>
        <w:adjustRightInd/>
        <w:spacing w:line="480" w:lineRule="auto"/>
        <w:rPr>
          <w:rFonts w:ascii="Times New Roman" w:eastAsia="Times New Roman"/>
        </w:rPr>
      </w:pPr>
      <w:r w:rsidRPr="00393DFE">
        <w:rPr>
          <w:rFonts w:ascii="Times New Roman" w:eastAsia="Times New Roman"/>
        </w:rPr>
        <w:t>Applicants must complete the PY 201</w:t>
      </w:r>
      <w:r w:rsidR="0000382E">
        <w:rPr>
          <w:rFonts w:ascii="Times New Roman" w:eastAsia="Times New Roman"/>
        </w:rPr>
        <w:t>5</w:t>
      </w:r>
      <w:r w:rsidRPr="00393DFE">
        <w:rPr>
          <w:rFonts w:ascii="Times New Roman" w:eastAsia="Times New Roman"/>
        </w:rPr>
        <w:t xml:space="preserve"> Competitive Grants Planned Goals Chart (Appendix </w:t>
      </w:r>
      <w:r w:rsidR="0000382E">
        <w:rPr>
          <w:rFonts w:ascii="Times New Roman" w:eastAsia="Times New Roman"/>
        </w:rPr>
        <w:t>C</w:t>
      </w:r>
      <w:r w:rsidRPr="00393DFE">
        <w:rPr>
          <w:rFonts w:ascii="Times New Roman" w:eastAsia="Times New Roman"/>
        </w:rPr>
        <w:t>) with proposed programmatic outcomes, including but not limited to, participants served, placements, and jobs retained.</w:t>
      </w:r>
      <w:r w:rsidR="001825A1">
        <w:rPr>
          <w:rFonts w:ascii="Times New Roman" w:eastAsia="Times New Roman"/>
        </w:rPr>
        <w:t xml:space="preserve"> </w:t>
      </w:r>
      <w:r w:rsidRPr="00393DFE">
        <w:rPr>
          <w:rFonts w:ascii="Times New Roman" w:eastAsia="Times New Roman"/>
        </w:rPr>
        <w:t xml:space="preserve"> This chart does not count toward the 15-Page technical proposal limit, but it does count toward the overall 50-page limitation.</w:t>
      </w:r>
      <w:r>
        <w:rPr>
          <w:rFonts w:ascii="Times New Roman" w:eastAsia="Times New Roman"/>
        </w:rPr>
        <w:t xml:space="preserve">  </w:t>
      </w:r>
    </w:p>
    <w:p w:rsidR="004B7893" w:rsidRDefault="004B7893" w:rsidP="008D19E7">
      <w:pPr>
        <w:widowControl/>
        <w:tabs>
          <w:tab w:val="left" w:pos="360"/>
        </w:tabs>
        <w:autoSpaceDE/>
        <w:autoSpaceDN/>
        <w:adjustRightInd/>
        <w:spacing w:line="480" w:lineRule="auto"/>
        <w:rPr>
          <w:rFonts w:ascii="Times New Roman" w:eastAsia="Times New Roman"/>
        </w:rPr>
      </w:pPr>
    </w:p>
    <w:p w:rsidR="00701DC9" w:rsidRPr="008D19E7" w:rsidRDefault="00701DC9" w:rsidP="008D19E7">
      <w:pPr>
        <w:widowControl/>
        <w:tabs>
          <w:tab w:val="left" w:pos="360"/>
        </w:tabs>
        <w:autoSpaceDE/>
        <w:autoSpaceDN/>
        <w:adjustRightInd/>
        <w:spacing w:line="480" w:lineRule="auto"/>
        <w:rPr>
          <w:rFonts w:ascii="Times New Roman" w:eastAsia="Times New Roman"/>
        </w:rPr>
      </w:pPr>
      <w:r w:rsidRPr="008D19E7">
        <w:rPr>
          <w:rFonts w:ascii="Times New Roman" w:eastAsia="Times New Roman"/>
        </w:rPr>
        <w:t xml:space="preserve">Applicants must also address their capacity for timely </w:t>
      </w:r>
      <w:r w:rsidR="006C2FA9" w:rsidRPr="008D19E7">
        <w:rPr>
          <w:rFonts w:ascii="Times New Roman" w:eastAsia="Times New Roman"/>
        </w:rPr>
        <w:t>implementation</w:t>
      </w:r>
      <w:r w:rsidRPr="008D19E7">
        <w:rPr>
          <w:rFonts w:ascii="Times New Roman" w:eastAsia="Times New Roman"/>
        </w:rPr>
        <w:t xml:space="preserve"> of the program, programmatic reporting, and participant tracking.  Applicants must have a familiarity with the area and population to be served and the ability to administer an effective program that is ready to start immediately upon the first day of the grant award period of performance.  Applicants are also required to fully describe how their proposed program can or will outlast the federal funding being provided under this grant after either the first year of funding or, if awarded, after the possible option year or years of funding.  To illustrate the long-term sustainability of the program and the services proposed, applicants must be able to present a diverse funding base or illustrate an organizational strategic plan that illustrates the attainment of financial resources beyond those secured through the HVRP grant.  Other evidence such as long-term leases and a strong history of community involvement by the organizations key staff may also be used to present how the program will outlast the proposed HVRP grant funding.</w:t>
      </w:r>
    </w:p>
    <w:p w:rsidR="00701DC9" w:rsidRPr="00E81D0D" w:rsidRDefault="00701DC9" w:rsidP="00701DC9">
      <w:pPr>
        <w:pStyle w:val="ListParagraph"/>
        <w:widowControl/>
        <w:tabs>
          <w:tab w:val="left" w:pos="360"/>
        </w:tabs>
        <w:autoSpaceDE/>
        <w:autoSpaceDN/>
        <w:adjustRightInd/>
        <w:spacing w:line="480" w:lineRule="auto"/>
        <w:ind w:left="1440"/>
        <w:rPr>
          <w:rFonts w:ascii="Times New Roman" w:eastAsia="Times New Roman"/>
        </w:rPr>
      </w:pPr>
    </w:p>
    <w:p w:rsidR="00701DC9" w:rsidRPr="00E81D0D" w:rsidRDefault="002966B0" w:rsidP="002966B0">
      <w:pPr>
        <w:keepNext/>
        <w:keepLines/>
        <w:widowControl/>
        <w:autoSpaceDE/>
        <w:autoSpaceDN/>
        <w:adjustRightInd/>
        <w:spacing w:line="480" w:lineRule="auto"/>
        <w:outlineLvl w:val="5"/>
        <w:rPr>
          <w:rFonts w:ascii="Times New Roman" w:eastAsia="Times New Roman"/>
          <w:iCs/>
          <w:color w:val="243F60"/>
          <w:u w:val="single"/>
        </w:rPr>
      </w:pPr>
      <w:r>
        <w:rPr>
          <w:rFonts w:ascii="Times New Roman" w:eastAsia="Times New Roman"/>
          <w:bCs/>
          <w:iCs/>
        </w:rPr>
        <w:t>(</w:t>
      </w:r>
      <w:r w:rsidR="00BF6F45">
        <w:rPr>
          <w:rFonts w:ascii="Times New Roman" w:eastAsia="Times New Roman"/>
          <w:bCs/>
          <w:iCs/>
        </w:rPr>
        <w:t>5</w:t>
      </w:r>
      <w:r w:rsidRPr="002966B0">
        <w:rPr>
          <w:rFonts w:ascii="Times New Roman" w:eastAsia="Times New Roman"/>
          <w:bCs/>
          <w:iCs/>
        </w:rPr>
        <w:t>)</w:t>
      </w:r>
      <w:r w:rsidR="00701DC9" w:rsidRPr="00E81D0D">
        <w:rPr>
          <w:rFonts w:ascii="Times New Roman" w:eastAsia="Times New Roman"/>
          <w:b/>
          <w:bCs/>
          <w:iCs/>
        </w:rPr>
        <w:t xml:space="preserve">  </w:t>
      </w:r>
      <w:r w:rsidR="00701DC9" w:rsidRPr="007F6D9B">
        <w:rPr>
          <w:rFonts w:ascii="Times New Roman" w:eastAsia="Times New Roman"/>
          <w:bCs/>
          <w:iCs/>
        </w:rPr>
        <w:t>Housing Strategy</w:t>
      </w:r>
    </w:p>
    <w:p w:rsidR="00701DC9" w:rsidRPr="00E81D0D" w:rsidRDefault="00701DC9" w:rsidP="002966B0">
      <w:pPr>
        <w:widowControl/>
        <w:tabs>
          <w:tab w:val="left" w:pos="810"/>
        </w:tabs>
        <w:autoSpaceDE/>
        <w:autoSpaceDN/>
        <w:adjustRightInd/>
        <w:spacing w:line="480" w:lineRule="auto"/>
        <w:rPr>
          <w:rFonts w:ascii="Times New Roman" w:eastAsia="Times New Roman"/>
        </w:rPr>
      </w:pPr>
      <w:r w:rsidRPr="00E81D0D">
        <w:rPr>
          <w:rFonts w:ascii="Times New Roman" w:eastAsia="Times New Roman"/>
        </w:rPr>
        <w:t xml:space="preserve">Applicants must illustrate how affordable and/or housing resources will be accessed by program participants. </w:t>
      </w:r>
      <w:r w:rsidRPr="00E81D0D">
        <w:rPr>
          <w:rFonts w:ascii="Times New Roman" w:eastAsia="Times New Roman"/>
          <w:b/>
        </w:rPr>
        <w:t xml:space="preserve"> </w:t>
      </w:r>
      <w:r w:rsidRPr="00E81D0D">
        <w:rPr>
          <w:rFonts w:ascii="Times New Roman" w:eastAsia="Times New Roman"/>
        </w:rPr>
        <w:t>Applicants must fully illustrate the provisions that will be made for program participants to access emergency, temporary, transitional, and/or permanent housing through various community resources including, but not limited to:  the VA’s Grant and Per Diem Program, which funds emergency and transitional housing programs;  the Federal Emergency Management Administration (FEMA) food and shelter programs; and HUD’s Veterans Affairs Supportive Housing (VASH) program and the Section 8 single room occupancy housing programs, as well as any other supportive, affordable, and permanent housing programs for homeless persons.</w:t>
      </w:r>
      <w:r w:rsidR="00DB363A">
        <w:rPr>
          <w:rFonts w:ascii="Times New Roman" w:eastAsia="Times New Roman"/>
        </w:rPr>
        <w:t xml:space="preserve">  </w:t>
      </w:r>
      <w:r w:rsidR="007E589C" w:rsidRPr="00E81D0D">
        <w:rPr>
          <w:rFonts w:ascii="Times New Roman" w:eastAsia="Times New Roman"/>
        </w:rPr>
        <w:t xml:space="preserve">Applicants must demonstrate how they will incorporate both affordable housing alternatives and permanent supportive housing options into their service mix.  Applicants must demonstrate their understanding of the HUD VASH program and explain how they will incorporate the allocation of housing vouchers into their program.  </w:t>
      </w:r>
      <w:r w:rsidR="007E589C">
        <w:rPr>
          <w:rFonts w:ascii="Times New Roman" w:eastAsia="Times New Roman"/>
        </w:rPr>
        <w:t>VETS</w:t>
      </w:r>
      <w:r w:rsidR="007E589C" w:rsidRPr="00E81D0D">
        <w:rPr>
          <w:rFonts w:ascii="Times New Roman" w:eastAsia="Times New Roman"/>
        </w:rPr>
        <w:t xml:space="preserve"> caution</w:t>
      </w:r>
      <w:r w:rsidR="007E589C">
        <w:rPr>
          <w:rFonts w:ascii="Times New Roman" w:eastAsia="Times New Roman"/>
        </w:rPr>
        <w:t>s</w:t>
      </w:r>
      <w:r w:rsidR="007E589C" w:rsidRPr="00E81D0D">
        <w:rPr>
          <w:rFonts w:ascii="Times New Roman" w:eastAsia="Times New Roman"/>
        </w:rPr>
        <w:t xml:space="preserve"> </w:t>
      </w:r>
      <w:r w:rsidR="007E589C" w:rsidRPr="00E81D0D">
        <w:rPr>
          <w:rFonts w:ascii="Times New Roman" w:eastAsia="Times New Roman"/>
          <w:u w:val="single"/>
        </w:rPr>
        <w:t xml:space="preserve">applicants to outline housing strategies that will lead to permanent housing or using a HUD VASH voucher </w:t>
      </w:r>
      <w:r w:rsidR="007E589C" w:rsidRPr="00E81D0D">
        <w:rPr>
          <w:rFonts w:ascii="Times New Roman" w:eastAsia="Times New Roman"/>
          <w:b/>
          <w:u w:val="single"/>
        </w:rPr>
        <w:t>after</w:t>
      </w:r>
      <w:r w:rsidR="007E589C" w:rsidRPr="00E81D0D">
        <w:rPr>
          <w:rFonts w:ascii="Times New Roman" w:eastAsia="Times New Roman"/>
          <w:u w:val="single"/>
        </w:rPr>
        <w:t xml:space="preserve"> a participant is enrolled in the program, as potential veterans must be “homeless” in order to meet the eligibility requirement for HVRP participation.</w:t>
      </w:r>
      <w:r w:rsidR="007E589C" w:rsidRPr="00E81D0D">
        <w:rPr>
          <w:rFonts w:ascii="Times New Roman" w:eastAsia="Times New Roman"/>
        </w:rPr>
        <w:t xml:space="preserve">  </w:t>
      </w:r>
      <w:r w:rsidR="007E589C">
        <w:rPr>
          <w:rFonts w:ascii="Times New Roman" w:eastAsia="Times New Roman"/>
        </w:rPr>
        <w:t xml:space="preserve">VETS </w:t>
      </w:r>
      <w:r w:rsidR="007E589C" w:rsidRPr="00E81D0D">
        <w:rPr>
          <w:rFonts w:ascii="Times New Roman" w:eastAsia="Times New Roman"/>
        </w:rPr>
        <w:t>also recommend</w:t>
      </w:r>
      <w:r w:rsidR="007E589C">
        <w:rPr>
          <w:rFonts w:ascii="Times New Roman" w:eastAsia="Times New Roman"/>
        </w:rPr>
        <w:t>s</w:t>
      </w:r>
      <w:r w:rsidR="007E589C" w:rsidRPr="00E81D0D">
        <w:rPr>
          <w:rFonts w:ascii="Times New Roman" w:eastAsia="Times New Roman"/>
        </w:rPr>
        <w:t xml:space="preserve"> that applicants present how they will refer veterans to the Veterans Health Administration to determine what appropriate housing options a participant may be eligible to receive</w:t>
      </w:r>
      <w:r w:rsidR="007E589C">
        <w:rPr>
          <w:rFonts w:ascii="Times New Roman" w:eastAsia="Times New Roman"/>
        </w:rPr>
        <w:t xml:space="preserve"> </w:t>
      </w:r>
      <w:r w:rsidR="007E589C" w:rsidRPr="00E81D0D">
        <w:rPr>
          <w:rFonts w:ascii="Times New Roman" w:eastAsia="Times New Roman"/>
        </w:rPr>
        <w:t>which may include HUD VASH vouchers.</w:t>
      </w:r>
    </w:p>
    <w:p w:rsidR="00701DC9" w:rsidRPr="00E81D0D" w:rsidRDefault="00701DC9" w:rsidP="002966B0">
      <w:pPr>
        <w:widowControl/>
        <w:tabs>
          <w:tab w:val="left" w:pos="810"/>
        </w:tabs>
        <w:autoSpaceDE/>
        <w:autoSpaceDN/>
        <w:adjustRightInd/>
        <w:spacing w:after="120"/>
        <w:ind w:left="360"/>
        <w:rPr>
          <w:rFonts w:ascii="Times New Roman" w:eastAsia="Times New Roman"/>
        </w:rPr>
      </w:pPr>
    </w:p>
    <w:p w:rsidR="00701DC9" w:rsidRPr="00E81D0D" w:rsidRDefault="00701DC9" w:rsidP="002966B0">
      <w:pPr>
        <w:widowControl/>
        <w:autoSpaceDE/>
        <w:autoSpaceDN/>
        <w:adjustRightInd/>
        <w:spacing w:line="480" w:lineRule="auto"/>
        <w:rPr>
          <w:rFonts w:ascii="Times New Roman" w:eastAsia="Times New Roman"/>
        </w:rPr>
      </w:pPr>
      <w:r w:rsidRPr="00E81D0D">
        <w:rPr>
          <w:rFonts w:ascii="Times New Roman" w:eastAsia="Times New Roman"/>
        </w:rPr>
        <w:t>Applicants must demonstrate how they will, either directly or through established relationships with organizations that provide an adequate number of housing interventions or referrals, serve the proposed level of participants enrolled into the program.  Applicants must also demonstrate how they will make appropriate housing referrals based upon the specific needs of their enrolled program participants.  Applicants should describe how their program delivers a rapid response strategy for addressing the emergency and temporary housing needs of homeless veterans early in the service delivery process to help stabilize potential program participants.</w:t>
      </w:r>
    </w:p>
    <w:p w:rsidR="00701DC9" w:rsidRPr="00E81D0D" w:rsidRDefault="00701DC9" w:rsidP="002966B0">
      <w:pPr>
        <w:widowControl/>
        <w:autoSpaceDE/>
        <w:autoSpaceDN/>
        <w:adjustRightInd/>
        <w:spacing w:line="480" w:lineRule="auto"/>
        <w:rPr>
          <w:rFonts w:ascii="Times New Roman" w:eastAsia="Times New Roman"/>
        </w:rPr>
      </w:pPr>
    </w:p>
    <w:p w:rsidR="00701DC9" w:rsidRPr="00E81D0D" w:rsidRDefault="00701DC9" w:rsidP="004D22B0">
      <w:pPr>
        <w:widowControl/>
        <w:tabs>
          <w:tab w:val="left" w:pos="0"/>
        </w:tabs>
        <w:autoSpaceDE/>
        <w:autoSpaceDN/>
        <w:adjustRightInd/>
        <w:spacing w:line="480" w:lineRule="auto"/>
        <w:rPr>
          <w:rFonts w:ascii="Times New Roman" w:eastAsia="Times New Roman"/>
        </w:rPr>
      </w:pPr>
      <w:r w:rsidRPr="00E81D0D">
        <w:rPr>
          <w:rFonts w:ascii="Times New Roman" w:eastAsia="Times New Roman"/>
        </w:rPr>
        <w:t xml:space="preserve">HVRP funds </w:t>
      </w:r>
      <w:r w:rsidR="00467149">
        <w:rPr>
          <w:rFonts w:ascii="Times New Roman" w:eastAsia="Times New Roman"/>
        </w:rPr>
        <w:t xml:space="preserve">may NOT </w:t>
      </w:r>
      <w:r w:rsidRPr="00E81D0D">
        <w:rPr>
          <w:rFonts w:ascii="Times New Roman" w:eastAsia="Times New Roman"/>
        </w:rPr>
        <w:t xml:space="preserve">be used for the purpose of emergency, transitional, or permanent housing, rent and/or deposit payments for an apartment/house or the purchasing or leasing of vehicles. </w:t>
      </w:r>
    </w:p>
    <w:p w:rsidR="00E560DB" w:rsidRPr="00E81D0D" w:rsidRDefault="00E560DB" w:rsidP="00E560DB">
      <w:pPr>
        <w:widowControl/>
        <w:autoSpaceDE/>
        <w:autoSpaceDN/>
        <w:adjustRightInd/>
        <w:spacing w:line="480" w:lineRule="auto"/>
        <w:ind w:left="720"/>
        <w:rPr>
          <w:rFonts w:ascii="Times New Roman" w:eastAsia="Times New Roman"/>
        </w:rPr>
      </w:pPr>
    </w:p>
    <w:p w:rsidR="00E560DB" w:rsidRPr="006837EE" w:rsidRDefault="00BF6F45" w:rsidP="00273EC6">
      <w:pPr>
        <w:widowControl/>
        <w:autoSpaceDE/>
        <w:autoSpaceDN/>
        <w:adjustRightInd/>
        <w:spacing w:line="480" w:lineRule="auto"/>
        <w:outlineLvl w:val="1"/>
        <w:rPr>
          <w:rFonts w:ascii="Times New Roman" w:eastAsia="Times New Roman"/>
        </w:rPr>
      </w:pPr>
      <w:r w:rsidRPr="006837EE">
        <w:rPr>
          <w:rFonts w:ascii="Times New Roman" w:eastAsia="Times New Roman"/>
          <w:lang w:eastAsia="x-none"/>
        </w:rPr>
        <w:t>4</w:t>
      </w:r>
      <w:r w:rsidR="00E560DB" w:rsidRPr="006837EE">
        <w:rPr>
          <w:rFonts w:ascii="Times New Roman" w:eastAsia="Times New Roman"/>
          <w:lang w:val="x-none" w:eastAsia="x-none"/>
        </w:rPr>
        <w:t xml:space="preserve">.  Attachments to the </w:t>
      </w:r>
      <w:r w:rsidR="007A37A7" w:rsidRPr="006837EE">
        <w:rPr>
          <w:rFonts w:ascii="Times New Roman" w:eastAsia="Times New Roman"/>
          <w:lang w:val="x-none" w:eastAsia="x-none"/>
        </w:rPr>
        <w:t>Technical Proposal</w:t>
      </w:r>
    </w:p>
    <w:p w:rsidR="00E560DB" w:rsidRPr="006837EE" w:rsidRDefault="00E560DB" w:rsidP="00E560DB">
      <w:pPr>
        <w:widowControl/>
        <w:autoSpaceDE/>
        <w:autoSpaceDN/>
        <w:adjustRightInd/>
        <w:spacing w:line="480" w:lineRule="auto"/>
        <w:rPr>
          <w:rFonts w:ascii="Times New Roman" w:eastAsia="Times New Roman"/>
        </w:rPr>
      </w:pPr>
      <w:r w:rsidRPr="006837EE">
        <w:rPr>
          <w:rFonts w:ascii="Times New Roman" w:eastAsia="Times New Roman"/>
        </w:rPr>
        <w:t xml:space="preserve">In addition to the </w:t>
      </w:r>
      <w:r w:rsidR="007A37A7" w:rsidRPr="006837EE">
        <w:rPr>
          <w:rFonts w:ascii="Times New Roman" w:eastAsia="Times New Roman"/>
        </w:rPr>
        <w:t>Technical Proposal</w:t>
      </w:r>
      <w:r w:rsidRPr="006837EE">
        <w:rPr>
          <w:rFonts w:ascii="Times New Roman" w:eastAsia="Times New Roman"/>
        </w:rPr>
        <w:t xml:space="preserve">, </w:t>
      </w:r>
      <w:r w:rsidR="00AC6E9A">
        <w:rPr>
          <w:rFonts w:ascii="Times New Roman" w:eastAsia="Times New Roman"/>
        </w:rPr>
        <w:t>Applicants</w:t>
      </w:r>
      <w:r w:rsidRPr="006837EE">
        <w:rPr>
          <w:rFonts w:ascii="Times New Roman" w:eastAsia="Times New Roman"/>
        </w:rPr>
        <w:t xml:space="preserve"> must submit attachments.  All attachments must be clearly labeled as Attachments.  </w:t>
      </w:r>
      <w:r w:rsidR="00E51196" w:rsidRPr="006837EE">
        <w:rPr>
          <w:rFonts w:ascii="Times New Roman" w:eastAsia="Times New Roman"/>
        </w:rPr>
        <w:t xml:space="preserve">Additional materials such as general letters of support will have no impact upon the evaluation of the grant proposal and should not be included.  </w:t>
      </w:r>
      <w:r w:rsidRPr="006837EE">
        <w:rPr>
          <w:rFonts w:ascii="Times New Roman" w:eastAsia="Times New Roman"/>
        </w:rPr>
        <w:t>You must submit your application in one package because documents received separately will be tracked separately and will not be attached to the application for review.  Save all files with descriptive file names of 50 characters or less and be sure to only use standard characters in file names: A-Z, a-z, 0-9, and underscore (_).  File names may not include special characters (e.g. &amp;,–,*</w:t>
      </w:r>
      <w:proofErr w:type="gramStart"/>
      <w:r w:rsidRPr="006837EE">
        <w:rPr>
          <w:rFonts w:ascii="Times New Roman" w:eastAsia="Times New Roman"/>
        </w:rPr>
        <w:t>,%</w:t>
      </w:r>
      <w:proofErr w:type="gramEnd"/>
      <w:r w:rsidRPr="006837EE">
        <w:rPr>
          <w:rFonts w:ascii="Times New Roman" w:eastAsia="Times New Roman"/>
        </w:rPr>
        <w:t xml:space="preserve">,/,#), periods (.), blank spaces or accent marks, and must be unique (i.e., no other attachment may have the same file name).  An underscore (example: my_Attached_File.pdf) may be used to separate a file name. </w:t>
      </w:r>
    </w:p>
    <w:p w:rsidR="009D0900" w:rsidRDefault="009D0900" w:rsidP="00273EC6">
      <w:pPr>
        <w:widowControl/>
        <w:autoSpaceDE/>
        <w:autoSpaceDN/>
        <w:adjustRightInd/>
        <w:spacing w:line="480" w:lineRule="auto"/>
        <w:rPr>
          <w:rFonts w:ascii="Times New Roman" w:eastAsia="Times New Roman"/>
          <w:b/>
          <w:lang w:eastAsia="x-none"/>
        </w:rPr>
      </w:pPr>
    </w:p>
    <w:p w:rsidR="009D0900" w:rsidRDefault="00E560DB" w:rsidP="00273EC6">
      <w:pPr>
        <w:widowControl/>
        <w:autoSpaceDE/>
        <w:autoSpaceDN/>
        <w:adjustRightInd/>
        <w:spacing w:line="480" w:lineRule="auto"/>
        <w:rPr>
          <w:rFonts w:ascii="Times New Roman" w:eastAsia="Times New Roman"/>
          <w:lang w:eastAsia="x-none"/>
        </w:rPr>
      </w:pPr>
      <w:r w:rsidRPr="006837EE">
        <w:rPr>
          <w:rFonts w:ascii="Times New Roman" w:eastAsia="Times New Roman"/>
          <w:b/>
          <w:lang w:val="x-none" w:eastAsia="x-none"/>
        </w:rPr>
        <w:t>Required Attachments</w:t>
      </w:r>
      <w:r w:rsidRPr="006837EE">
        <w:rPr>
          <w:rFonts w:ascii="Times New Roman" w:eastAsia="Times New Roman"/>
          <w:b/>
          <w:lang w:eastAsia="x-none"/>
        </w:rPr>
        <w:t xml:space="preserve"> </w:t>
      </w:r>
    </w:p>
    <w:p w:rsidR="00E560DB" w:rsidRPr="006837EE" w:rsidRDefault="00E560DB" w:rsidP="00273EC6">
      <w:pPr>
        <w:widowControl/>
        <w:autoSpaceDE/>
        <w:autoSpaceDN/>
        <w:adjustRightInd/>
        <w:spacing w:line="480" w:lineRule="auto"/>
        <w:rPr>
          <w:rFonts w:ascii="Times New Roman" w:eastAsia="Times New Roman"/>
          <w:lang w:eastAsia="x-none"/>
        </w:rPr>
      </w:pPr>
      <w:r w:rsidRPr="006837EE">
        <w:rPr>
          <w:rFonts w:ascii="Times New Roman" w:eastAsia="Times New Roman"/>
          <w:lang w:eastAsia="x-none"/>
        </w:rPr>
        <w:t>The following attachments must be included with the application package and the failure to do so will cause the application package to be screened out.</w:t>
      </w:r>
    </w:p>
    <w:p w:rsidR="00A53333" w:rsidRPr="006837EE" w:rsidRDefault="00A53333" w:rsidP="00A53333">
      <w:pPr>
        <w:widowControl/>
        <w:tabs>
          <w:tab w:val="left" w:pos="1170"/>
        </w:tabs>
        <w:autoSpaceDE/>
        <w:autoSpaceDN/>
        <w:adjustRightInd/>
        <w:spacing w:before="100" w:beforeAutospacing="1" w:after="100" w:afterAutospacing="1"/>
        <w:rPr>
          <w:rFonts w:ascii="Times New Roman" w:eastAsia="Times New Roman"/>
          <w:lang w:eastAsia="x-none"/>
        </w:rPr>
      </w:pPr>
      <w:r w:rsidRPr="006837EE">
        <w:rPr>
          <w:rFonts w:ascii="Times New Roman" w:eastAsia="Times New Roman"/>
          <w:lang w:eastAsia="x-none"/>
        </w:rPr>
        <w:t>(</w:t>
      </w:r>
      <w:proofErr w:type="spellStart"/>
      <w:r w:rsidRPr="006837EE">
        <w:rPr>
          <w:rFonts w:ascii="Times New Roman" w:eastAsia="Times New Roman"/>
          <w:lang w:eastAsia="x-none"/>
        </w:rPr>
        <w:t>i</w:t>
      </w:r>
      <w:proofErr w:type="spellEnd"/>
      <w:r w:rsidRPr="006837EE">
        <w:rPr>
          <w:rFonts w:ascii="Times New Roman" w:eastAsia="Times New Roman"/>
          <w:lang w:eastAsia="x-none"/>
        </w:rPr>
        <w:t xml:space="preserve">)  </w:t>
      </w:r>
      <w:r w:rsidR="00E560DB" w:rsidRPr="006837EE">
        <w:rPr>
          <w:rFonts w:ascii="Times New Roman" w:eastAsia="Times New Roman"/>
          <w:lang w:val="x-none" w:eastAsia="x-none"/>
        </w:rPr>
        <w:t>Abstract</w:t>
      </w:r>
    </w:p>
    <w:p w:rsidR="008A0361" w:rsidRPr="00055B48" w:rsidRDefault="00E560DB" w:rsidP="00055B48">
      <w:pPr>
        <w:pStyle w:val="Default"/>
        <w:spacing w:line="480" w:lineRule="auto"/>
      </w:pPr>
      <w:r w:rsidRPr="006837EE">
        <w:rPr>
          <w:lang w:eastAsia="x-none"/>
        </w:rPr>
        <w:t>You</w:t>
      </w:r>
      <w:r w:rsidRPr="006837EE">
        <w:rPr>
          <w:lang w:val="x-none" w:eastAsia="x-none"/>
        </w:rPr>
        <w:t xml:space="preserve"> must submit an </w:t>
      </w:r>
      <w:r w:rsidR="007B4098" w:rsidRPr="006837EE">
        <w:rPr>
          <w:lang w:eastAsia="x-none"/>
        </w:rPr>
        <w:t>A</w:t>
      </w:r>
      <w:proofErr w:type="spellStart"/>
      <w:r w:rsidR="00C476D1" w:rsidRPr="006837EE">
        <w:rPr>
          <w:lang w:val="x-none" w:eastAsia="x-none"/>
        </w:rPr>
        <w:t>bstract</w:t>
      </w:r>
      <w:proofErr w:type="spellEnd"/>
      <w:r w:rsidRPr="006837EE">
        <w:rPr>
          <w:lang w:val="x-none" w:eastAsia="x-none"/>
        </w:rPr>
        <w:t xml:space="preserve"> summarizing the proposed project, including, but not limited to, the scope of the project and proposed outcomes.  The proposed project must include the applicant’s name, project title, a description of the area to be served, number of participants to be served, the total cost per participant, and the funding level requested.  The Abstract is limited to two-page</w:t>
      </w:r>
      <w:r w:rsidR="007B4098" w:rsidRPr="006837EE">
        <w:rPr>
          <w:lang w:eastAsia="x-none"/>
        </w:rPr>
        <w:t>,</w:t>
      </w:r>
      <w:r w:rsidRPr="006837EE">
        <w:rPr>
          <w:lang w:val="x-none" w:eastAsia="x-none"/>
        </w:rPr>
        <w:t xml:space="preserve"> double-spaced</w:t>
      </w:r>
      <w:r w:rsidR="007B4098" w:rsidRPr="006837EE">
        <w:rPr>
          <w:lang w:eastAsia="x-none"/>
        </w:rPr>
        <w:t>,</w:t>
      </w:r>
      <w:r w:rsidRPr="006837EE">
        <w:rPr>
          <w:lang w:val="x-none" w:eastAsia="x-none"/>
        </w:rPr>
        <w:t xml:space="preserve"> single sided 8.5</w:t>
      </w:r>
      <w:r w:rsidR="007B4098" w:rsidRPr="006837EE">
        <w:rPr>
          <w:lang w:eastAsia="x-none"/>
        </w:rPr>
        <w:t xml:space="preserve">’ </w:t>
      </w:r>
      <w:r w:rsidRPr="006837EE">
        <w:rPr>
          <w:lang w:val="x-none" w:eastAsia="x-none"/>
        </w:rPr>
        <w:t>x</w:t>
      </w:r>
      <w:r w:rsidR="007B4098" w:rsidRPr="006837EE">
        <w:rPr>
          <w:lang w:eastAsia="x-none"/>
        </w:rPr>
        <w:t xml:space="preserve"> </w:t>
      </w:r>
      <w:r w:rsidRPr="006837EE">
        <w:rPr>
          <w:lang w:val="x-none" w:eastAsia="x-none"/>
        </w:rPr>
        <w:t>11</w:t>
      </w:r>
      <w:r w:rsidR="007B4098" w:rsidRPr="006837EE">
        <w:rPr>
          <w:lang w:eastAsia="x-none"/>
        </w:rPr>
        <w:t>”</w:t>
      </w:r>
      <w:r w:rsidRPr="006837EE">
        <w:rPr>
          <w:lang w:val="x-none" w:eastAsia="x-none"/>
        </w:rPr>
        <w:t xml:space="preserve"> pages with 12 point </w:t>
      </w:r>
      <w:r w:rsidR="007B4098" w:rsidRPr="006837EE">
        <w:rPr>
          <w:lang w:eastAsia="x-none"/>
        </w:rPr>
        <w:t xml:space="preserve">Times New Roman </w:t>
      </w:r>
      <w:r w:rsidRPr="006837EE">
        <w:rPr>
          <w:lang w:val="x-none" w:eastAsia="x-none"/>
        </w:rPr>
        <w:t xml:space="preserve">text font and </w:t>
      </w:r>
      <w:r w:rsidR="00AC6E9A">
        <w:rPr>
          <w:lang w:eastAsia="x-none"/>
        </w:rPr>
        <w:t>one (</w:t>
      </w:r>
      <w:r w:rsidRPr="006837EE">
        <w:rPr>
          <w:lang w:val="x-none" w:eastAsia="x-none"/>
        </w:rPr>
        <w:t>1</w:t>
      </w:r>
      <w:r w:rsidR="00AC6E9A">
        <w:rPr>
          <w:lang w:eastAsia="x-none"/>
        </w:rPr>
        <w:t>)</w:t>
      </w:r>
      <w:r w:rsidRPr="006837EE">
        <w:rPr>
          <w:lang w:val="x-none" w:eastAsia="x-none"/>
        </w:rPr>
        <w:t xml:space="preserve"> inch margins</w:t>
      </w:r>
      <w:r w:rsidR="00BF0B74">
        <w:rPr>
          <w:lang w:eastAsia="x-none"/>
        </w:rPr>
        <w:t xml:space="preserve"> on all four sides of the page</w:t>
      </w:r>
      <w:r w:rsidRPr="006837EE">
        <w:rPr>
          <w:lang w:val="x-none" w:eastAsia="x-none"/>
        </w:rPr>
        <w:t xml:space="preserve">.  When submitting in </w:t>
      </w:r>
      <w:hyperlink r:id="rId24" w:history="1">
        <w:r w:rsidR="007B4098" w:rsidRPr="006837EE">
          <w:rPr>
            <w:rStyle w:val="Hyperlink"/>
            <w:color w:val="auto"/>
            <w:lang w:eastAsia="x-none"/>
          </w:rPr>
          <w:t>www.</w:t>
        </w:r>
        <w:r w:rsidRPr="006837EE">
          <w:rPr>
            <w:rStyle w:val="Hyperlink"/>
            <w:color w:val="auto"/>
            <w:lang w:val="x-none" w:eastAsia="x-none"/>
          </w:rPr>
          <w:t>grants.gov</w:t>
        </w:r>
      </w:hyperlink>
      <w:r w:rsidRPr="006837EE">
        <w:rPr>
          <w:lang w:val="x-none" w:eastAsia="x-none"/>
        </w:rPr>
        <w:t>, this document must be uploaded as an attachment to the application package and specifically labeled “Abstract.”</w:t>
      </w:r>
      <w:r w:rsidR="008A0361">
        <w:rPr>
          <w:lang w:eastAsia="x-none"/>
        </w:rPr>
        <w:t xml:space="preserve">  </w:t>
      </w:r>
      <w:r w:rsidR="008A0361">
        <w:rPr>
          <w:sz w:val="23"/>
          <w:szCs w:val="23"/>
        </w:rPr>
        <w:t xml:space="preserve">The abstract does not count toward the 15-page technical proposal limit, but it does count toward the overall 50-page limitation. </w:t>
      </w:r>
    </w:p>
    <w:p w:rsidR="00365688" w:rsidRPr="008A0361" w:rsidRDefault="00365688" w:rsidP="00A53333">
      <w:pPr>
        <w:widowControl/>
        <w:tabs>
          <w:tab w:val="left" w:pos="1170"/>
        </w:tabs>
        <w:autoSpaceDE/>
        <w:autoSpaceDN/>
        <w:adjustRightInd/>
        <w:spacing w:before="100" w:beforeAutospacing="1" w:after="100" w:afterAutospacing="1" w:line="480" w:lineRule="auto"/>
        <w:rPr>
          <w:rFonts w:ascii="Times New Roman" w:eastAsia="Times New Roman"/>
          <w:lang w:eastAsia="x-none"/>
        </w:rPr>
      </w:pPr>
    </w:p>
    <w:p w:rsidR="00A53333" w:rsidRPr="006837EE" w:rsidRDefault="00A53333" w:rsidP="00A53333">
      <w:pPr>
        <w:widowControl/>
        <w:tabs>
          <w:tab w:val="left" w:pos="1170"/>
        </w:tabs>
        <w:autoSpaceDE/>
        <w:autoSpaceDN/>
        <w:adjustRightInd/>
        <w:spacing w:before="100" w:beforeAutospacing="1" w:after="100" w:afterAutospacing="1"/>
        <w:rPr>
          <w:rFonts w:ascii="Times New Roman" w:eastAsia="Times New Roman"/>
        </w:rPr>
      </w:pPr>
      <w:r w:rsidRPr="006837EE">
        <w:rPr>
          <w:rFonts w:ascii="Times New Roman" w:eastAsia="Times New Roman"/>
        </w:rPr>
        <w:t>(ii)  Intent to work collaboratively</w:t>
      </w:r>
      <w:r w:rsidR="00821F01" w:rsidRPr="006837EE">
        <w:rPr>
          <w:rFonts w:ascii="Times New Roman" w:eastAsia="Times New Roman"/>
        </w:rPr>
        <w:t xml:space="preserve"> statement</w:t>
      </w:r>
    </w:p>
    <w:p w:rsidR="00365688" w:rsidRPr="00A53333" w:rsidRDefault="00365688" w:rsidP="00A53333">
      <w:pPr>
        <w:widowControl/>
        <w:tabs>
          <w:tab w:val="left" w:pos="1170"/>
        </w:tabs>
        <w:autoSpaceDE/>
        <w:autoSpaceDN/>
        <w:adjustRightInd/>
        <w:spacing w:before="100" w:beforeAutospacing="1" w:after="100" w:afterAutospacing="1" w:line="480" w:lineRule="auto"/>
        <w:rPr>
          <w:rFonts w:ascii="Times New Roman" w:eastAsia="Times New Roman"/>
          <w:color w:val="FF0000"/>
          <w:lang w:eastAsia="x-none"/>
        </w:rPr>
      </w:pPr>
      <w:r w:rsidRPr="006837EE">
        <w:rPr>
          <w:rFonts w:ascii="Times New Roman" w:eastAsia="Times New Roman"/>
        </w:rPr>
        <w:t xml:space="preserve">Applicants must include a statement that confirms their intent to work collaboratively with the </w:t>
      </w:r>
      <w:r w:rsidRPr="00A53333">
        <w:rPr>
          <w:rFonts w:ascii="Times New Roman" w:eastAsia="Times New Roman"/>
        </w:rPr>
        <w:t>USDOL and its contractor(s) on potential evaluation efforts related to veterans. This statement</w:t>
      </w:r>
      <w:r w:rsidR="00AF2C79">
        <w:rPr>
          <w:rFonts w:ascii="Times New Roman" w:eastAsia="Times New Roman"/>
        </w:rPr>
        <w:t xml:space="preserve"> does </w:t>
      </w:r>
      <w:r w:rsidRPr="00A53333">
        <w:rPr>
          <w:rFonts w:ascii="Times New Roman" w:eastAsia="Times New Roman"/>
        </w:rPr>
        <w:t xml:space="preserve">count toward the </w:t>
      </w:r>
      <w:r w:rsidR="00AF2C79">
        <w:rPr>
          <w:rFonts w:ascii="Times New Roman" w:eastAsia="Times New Roman"/>
        </w:rPr>
        <w:t xml:space="preserve">15 page technical proposal </w:t>
      </w:r>
      <w:r w:rsidR="00985115">
        <w:rPr>
          <w:rFonts w:ascii="Times New Roman" w:eastAsia="Times New Roman"/>
        </w:rPr>
        <w:t>and</w:t>
      </w:r>
      <w:r w:rsidR="00AF2C79">
        <w:rPr>
          <w:rFonts w:ascii="Times New Roman" w:eastAsia="Times New Roman"/>
        </w:rPr>
        <w:t xml:space="preserve"> the </w:t>
      </w:r>
      <w:r w:rsidRPr="00A53333">
        <w:rPr>
          <w:rFonts w:ascii="Times New Roman" w:eastAsia="Times New Roman"/>
        </w:rPr>
        <w:t>overall 50-page limitation.</w:t>
      </w:r>
      <w:r w:rsidR="001825A1">
        <w:rPr>
          <w:rFonts w:ascii="Times New Roman" w:eastAsia="Times New Roman"/>
        </w:rPr>
        <w:t xml:space="preserve"> </w:t>
      </w:r>
      <w:r w:rsidRPr="00A53333">
        <w:rPr>
          <w:rFonts w:ascii="Times New Roman" w:eastAsia="Times New Roman"/>
        </w:rPr>
        <w:t xml:space="preserve"> This cooperation will include complying with evaluation requirements of USDOL, as well as the third-party contractors procured by USDOL. We may require grantees to submit program and participant data and, in accordance with the proper handling of PII, share this data with USDOL contractors upon request.</w:t>
      </w:r>
      <w:r w:rsidR="001825A1">
        <w:rPr>
          <w:rFonts w:ascii="Times New Roman" w:eastAsia="Times New Roman"/>
        </w:rPr>
        <w:t xml:space="preserve"> </w:t>
      </w:r>
      <w:r w:rsidRPr="00A53333">
        <w:rPr>
          <w:rFonts w:ascii="Times New Roman" w:eastAsia="Times New Roman"/>
        </w:rPr>
        <w:t xml:space="preserve"> (See section VI.</w:t>
      </w:r>
      <w:r w:rsidR="009560E2">
        <w:rPr>
          <w:rFonts w:ascii="Times New Roman" w:eastAsia="Times New Roman"/>
        </w:rPr>
        <w:t>J</w:t>
      </w:r>
      <w:r w:rsidRPr="00A53333">
        <w:rPr>
          <w:rFonts w:ascii="Times New Roman" w:eastAsia="Times New Roman"/>
        </w:rPr>
        <w:t xml:space="preserve">. under “Special Program Requirements – Evaluation and requests for Grant Information.”) </w:t>
      </w:r>
    </w:p>
    <w:p w:rsidR="001C4C11" w:rsidRDefault="001C4C11" w:rsidP="001C4C11">
      <w:pPr>
        <w:widowControl/>
        <w:tabs>
          <w:tab w:val="left" w:pos="1170"/>
        </w:tabs>
        <w:autoSpaceDE/>
        <w:autoSpaceDN/>
        <w:adjustRightInd/>
        <w:spacing w:before="100" w:beforeAutospacing="1" w:after="100" w:afterAutospacing="1"/>
        <w:rPr>
          <w:rFonts w:ascii="Times New Roman" w:eastAsia="Times New Roman"/>
        </w:rPr>
      </w:pPr>
      <w:r>
        <w:rPr>
          <w:rFonts w:ascii="Times New Roman" w:eastAsia="Times New Roman"/>
        </w:rPr>
        <w:t>(</w:t>
      </w:r>
      <w:proofErr w:type="gramStart"/>
      <w:r>
        <w:rPr>
          <w:rFonts w:ascii="Times New Roman" w:eastAsia="Times New Roman"/>
        </w:rPr>
        <w:t>iii</w:t>
      </w:r>
      <w:proofErr w:type="gramEnd"/>
      <w:r>
        <w:rPr>
          <w:rFonts w:ascii="Times New Roman" w:eastAsia="Times New Roman"/>
        </w:rPr>
        <w:t>)  PY 2015 Competitive Grants Planned Goals Chart</w:t>
      </w:r>
    </w:p>
    <w:p w:rsidR="001C4C11" w:rsidRPr="00821F01" w:rsidRDefault="001C4C11" w:rsidP="001C4C11">
      <w:pPr>
        <w:widowControl/>
        <w:tabs>
          <w:tab w:val="left" w:pos="1170"/>
        </w:tabs>
        <w:autoSpaceDE/>
        <w:autoSpaceDN/>
        <w:adjustRightInd/>
        <w:spacing w:before="100" w:beforeAutospacing="1" w:after="100" w:afterAutospacing="1" w:line="480" w:lineRule="auto"/>
        <w:rPr>
          <w:rFonts w:ascii="Times New Roman" w:eastAsia="Times New Roman"/>
          <w:color w:val="FF0000"/>
          <w:lang w:eastAsia="x-none"/>
        </w:rPr>
      </w:pPr>
      <w:r w:rsidRPr="00821F01">
        <w:rPr>
          <w:rFonts w:ascii="Times New Roman" w:eastAsia="Times New Roman"/>
        </w:rPr>
        <w:t>Applicants must complete the PY 201</w:t>
      </w:r>
      <w:r>
        <w:rPr>
          <w:rFonts w:ascii="Times New Roman" w:eastAsia="Times New Roman"/>
        </w:rPr>
        <w:t>5</w:t>
      </w:r>
      <w:r w:rsidRPr="00821F01">
        <w:rPr>
          <w:rFonts w:ascii="Times New Roman" w:eastAsia="Times New Roman"/>
        </w:rPr>
        <w:t xml:space="preserve"> Competitive Grants Planned Goals Chart (Appendix </w:t>
      </w:r>
      <w:r>
        <w:rPr>
          <w:rFonts w:ascii="Times New Roman" w:eastAsia="Times New Roman"/>
        </w:rPr>
        <w:t>C</w:t>
      </w:r>
      <w:r w:rsidRPr="00821F01">
        <w:rPr>
          <w:rFonts w:ascii="Times New Roman" w:eastAsia="Times New Roman"/>
        </w:rPr>
        <w:t>) with proposed programmatic outcomes, including but not limited to, participants served, placements, and jobs retained.</w:t>
      </w:r>
      <w:r w:rsidR="001825A1">
        <w:rPr>
          <w:rFonts w:ascii="Times New Roman" w:eastAsia="Times New Roman"/>
        </w:rPr>
        <w:t xml:space="preserve"> </w:t>
      </w:r>
      <w:r w:rsidRPr="00821F01">
        <w:rPr>
          <w:rFonts w:ascii="Times New Roman" w:eastAsia="Times New Roman"/>
        </w:rPr>
        <w:t xml:space="preserve"> This chart does not count toward the 15-Page technical proposal limit, but it does count toward the overall 50-page limitation. </w:t>
      </w:r>
    </w:p>
    <w:p w:rsidR="00365688" w:rsidRPr="006837EE" w:rsidRDefault="00365688" w:rsidP="00365688">
      <w:pPr>
        <w:pStyle w:val="ListParagraph"/>
        <w:widowControl/>
        <w:autoSpaceDE/>
        <w:autoSpaceDN/>
        <w:adjustRightInd/>
        <w:spacing w:after="120" w:line="480" w:lineRule="auto"/>
        <w:ind w:left="1170"/>
        <w:rPr>
          <w:rFonts w:ascii="Times New Roman" w:eastAsia="Times New Roman"/>
          <w:b/>
        </w:rPr>
      </w:pPr>
    </w:p>
    <w:p w:rsidR="00365688" w:rsidRPr="006837EE" w:rsidRDefault="00365688" w:rsidP="00365688">
      <w:pPr>
        <w:widowControl/>
        <w:autoSpaceDE/>
        <w:autoSpaceDN/>
        <w:adjustRightInd/>
        <w:spacing w:after="120" w:line="480" w:lineRule="auto"/>
        <w:rPr>
          <w:rFonts w:ascii="Times New Roman" w:eastAsia="Times New Roman"/>
          <w:b/>
        </w:rPr>
      </w:pPr>
      <w:r w:rsidRPr="006837EE">
        <w:rPr>
          <w:rFonts w:ascii="Times New Roman" w:eastAsia="Times New Roman"/>
          <w:b/>
        </w:rPr>
        <w:t>Requested Attachments</w:t>
      </w:r>
    </w:p>
    <w:p w:rsidR="00365688" w:rsidRPr="006837EE" w:rsidRDefault="00365688" w:rsidP="00365688">
      <w:pPr>
        <w:widowControl/>
        <w:autoSpaceDE/>
        <w:autoSpaceDN/>
        <w:adjustRightInd/>
        <w:spacing w:after="120" w:line="480" w:lineRule="auto"/>
        <w:rPr>
          <w:rFonts w:ascii="Times New Roman" w:eastAsia="Times New Roman"/>
        </w:rPr>
      </w:pPr>
      <w:r w:rsidRPr="006837EE">
        <w:rPr>
          <w:rFonts w:ascii="Times New Roman" w:eastAsia="Times New Roman"/>
        </w:rPr>
        <w:t xml:space="preserve">The following attachments are requested, but their omission will not cause the application to be screened out.  If the omission of the attachment will impact scoring, such an impact will be noted in the description of the attachment. </w:t>
      </w:r>
    </w:p>
    <w:p w:rsidR="00821F01" w:rsidRPr="006837EE" w:rsidRDefault="001C4C11" w:rsidP="00821F01">
      <w:pPr>
        <w:widowControl/>
        <w:tabs>
          <w:tab w:val="left" w:pos="1170"/>
        </w:tabs>
        <w:autoSpaceDE/>
        <w:autoSpaceDN/>
        <w:adjustRightInd/>
        <w:spacing w:before="100" w:beforeAutospacing="1" w:after="100" w:afterAutospacing="1"/>
        <w:rPr>
          <w:rFonts w:ascii="Times New Roman" w:eastAsia="Times New Roman"/>
        </w:rPr>
      </w:pPr>
      <w:r w:rsidRPr="006837EE">
        <w:rPr>
          <w:rFonts w:ascii="Times New Roman" w:eastAsia="Times New Roman"/>
        </w:rPr>
        <w:t xml:space="preserve"> </w:t>
      </w:r>
      <w:proofErr w:type="gramStart"/>
      <w:r w:rsidR="00821F01" w:rsidRPr="006837EE">
        <w:rPr>
          <w:rFonts w:ascii="Times New Roman" w:eastAsia="Times New Roman"/>
        </w:rPr>
        <w:t>(</w:t>
      </w:r>
      <w:r w:rsidR="00153FDB" w:rsidRPr="006837EE">
        <w:rPr>
          <w:rFonts w:ascii="Times New Roman" w:eastAsia="Times New Roman"/>
        </w:rPr>
        <w:t>i</w:t>
      </w:r>
      <w:r w:rsidR="00821F01" w:rsidRPr="006837EE">
        <w:rPr>
          <w:rFonts w:ascii="Times New Roman" w:eastAsia="Times New Roman"/>
        </w:rPr>
        <w:t xml:space="preserve">v)  </w:t>
      </w:r>
      <w:r w:rsidR="00E51196" w:rsidRPr="006837EE">
        <w:rPr>
          <w:rFonts w:ascii="Times New Roman" w:eastAsia="Times New Roman"/>
        </w:rPr>
        <w:t>Project/Pe</w:t>
      </w:r>
      <w:r w:rsidR="00821F01" w:rsidRPr="006837EE">
        <w:rPr>
          <w:rFonts w:ascii="Times New Roman" w:eastAsia="Times New Roman"/>
        </w:rPr>
        <w:t>rformance</w:t>
      </w:r>
      <w:proofErr w:type="gramEnd"/>
      <w:r w:rsidR="00821F01" w:rsidRPr="006837EE">
        <w:rPr>
          <w:rFonts w:ascii="Times New Roman" w:eastAsia="Times New Roman"/>
        </w:rPr>
        <w:t xml:space="preserve"> Site Location(s) Form</w:t>
      </w:r>
    </w:p>
    <w:p w:rsidR="00BC435E" w:rsidRDefault="00E51196" w:rsidP="00055B48">
      <w:pPr>
        <w:pStyle w:val="Default"/>
        <w:spacing w:line="480" w:lineRule="auto"/>
        <w:rPr>
          <w:sz w:val="23"/>
          <w:szCs w:val="23"/>
        </w:rPr>
      </w:pPr>
      <w:r w:rsidRPr="006837EE">
        <w:t xml:space="preserve">You should submit a Project/Performance Site Location(s) Form (available at </w:t>
      </w:r>
      <w:hyperlink r:id="rId25" w:history="1">
        <w:r w:rsidRPr="006837EE">
          <w:rPr>
            <w:u w:val="single"/>
          </w:rPr>
          <w:t>http://apply07.grants.gov/apply/FormLinks?family=15</w:t>
        </w:r>
      </w:hyperlink>
      <w:r w:rsidRPr="006837EE">
        <w:t>).  This form is in the grants.gov application package.  Please note that this is a standard form used for many programs and has a check box for applying as an individual.  Disregard this box on the form as individuals are not eligible to apply for this Announcement.  This attachment does not impact scoring of the application.</w:t>
      </w:r>
      <w:r w:rsidR="00BC435E">
        <w:t xml:space="preserve">  </w:t>
      </w:r>
      <w:r w:rsidR="00BC435E">
        <w:rPr>
          <w:sz w:val="23"/>
          <w:szCs w:val="23"/>
        </w:rPr>
        <w:t xml:space="preserve">This form does not count toward the 15-page technical proposal limit, but it does count toward the 50-page total page limitation. </w:t>
      </w:r>
    </w:p>
    <w:p w:rsidR="00365688" w:rsidRPr="006837EE" w:rsidRDefault="00365688" w:rsidP="00821F01">
      <w:pPr>
        <w:widowControl/>
        <w:tabs>
          <w:tab w:val="left" w:pos="1170"/>
        </w:tabs>
        <w:autoSpaceDE/>
        <w:autoSpaceDN/>
        <w:adjustRightInd/>
        <w:spacing w:before="100" w:beforeAutospacing="1" w:after="100" w:afterAutospacing="1" w:line="480" w:lineRule="auto"/>
        <w:rPr>
          <w:rFonts w:ascii="Times New Roman" w:eastAsia="Times New Roman"/>
          <w:lang w:eastAsia="x-none"/>
        </w:rPr>
      </w:pPr>
    </w:p>
    <w:p w:rsidR="00821F01" w:rsidRPr="006837EE" w:rsidRDefault="00821F01" w:rsidP="00821F01">
      <w:pPr>
        <w:widowControl/>
        <w:tabs>
          <w:tab w:val="left" w:pos="1170"/>
        </w:tabs>
        <w:autoSpaceDE/>
        <w:autoSpaceDN/>
        <w:adjustRightInd/>
        <w:spacing w:before="100" w:beforeAutospacing="1" w:after="100" w:afterAutospacing="1"/>
        <w:rPr>
          <w:rFonts w:ascii="Times New Roman" w:eastAsia="Times New Roman"/>
          <w:bCs/>
        </w:rPr>
      </w:pPr>
      <w:r w:rsidRPr="006837EE">
        <w:rPr>
          <w:rFonts w:ascii="Times New Roman" w:eastAsia="Times New Roman"/>
          <w:bCs/>
        </w:rPr>
        <w:t xml:space="preserve">(v)  </w:t>
      </w:r>
      <w:r w:rsidR="00E51196" w:rsidRPr="006837EE">
        <w:rPr>
          <w:rFonts w:ascii="Times New Roman" w:eastAsia="Times New Roman"/>
          <w:bCs/>
        </w:rPr>
        <w:t>Indirect Cost Rate Agreement</w:t>
      </w:r>
    </w:p>
    <w:p w:rsidR="00BC435E" w:rsidRDefault="00E51196" w:rsidP="002F5C25">
      <w:pPr>
        <w:pStyle w:val="Default"/>
        <w:spacing w:line="480" w:lineRule="auto"/>
        <w:rPr>
          <w:sz w:val="23"/>
          <w:szCs w:val="23"/>
        </w:rPr>
      </w:pPr>
      <w:r w:rsidRPr="006837EE">
        <w:rPr>
          <w:bCs/>
        </w:rPr>
        <w:t>If you are requesting indirect costs based on a Negotiated Indirect Cost Rate Agreement approved by your Federal Cognizant Agency, attach the most recently approved Agreement.  (For more information, see Section IV</w:t>
      </w:r>
      <w:r w:rsidR="009560E2" w:rsidRPr="006837EE">
        <w:rPr>
          <w:bCs/>
        </w:rPr>
        <w:t>.E.1</w:t>
      </w:r>
      <w:r w:rsidRPr="006837EE">
        <w:rPr>
          <w:bCs/>
        </w:rPr>
        <w:t>.  This attachment does not impact scoring of the application.</w:t>
      </w:r>
      <w:r w:rsidR="00BC435E">
        <w:rPr>
          <w:bCs/>
        </w:rPr>
        <w:t xml:space="preserve"> </w:t>
      </w:r>
      <w:r w:rsidR="00BC435E">
        <w:rPr>
          <w:sz w:val="23"/>
          <w:szCs w:val="23"/>
        </w:rPr>
        <w:t xml:space="preserve">This form does not count toward the 15-page technical proposal limit, or the 50-page total page limitation. </w:t>
      </w:r>
    </w:p>
    <w:p w:rsidR="00365688" w:rsidRPr="006837EE" w:rsidRDefault="00365688" w:rsidP="00821F01">
      <w:pPr>
        <w:widowControl/>
        <w:tabs>
          <w:tab w:val="left" w:pos="1170"/>
        </w:tabs>
        <w:autoSpaceDE/>
        <w:autoSpaceDN/>
        <w:adjustRightInd/>
        <w:spacing w:before="100" w:beforeAutospacing="1" w:after="100" w:afterAutospacing="1" w:line="480" w:lineRule="auto"/>
        <w:rPr>
          <w:rFonts w:ascii="Times New Roman" w:eastAsia="Times New Roman"/>
          <w:lang w:eastAsia="x-none"/>
        </w:rPr>
      </w:pPr>
    </w:p>
    <w:p w:rsidR="00821F01" w:rsidRPr="006837EE" w:rsidRDefault="00821F01" w:rsidP="00821F01">
      <w:pPr>
        <w:widowControl/>
        <w:tabs>
          <w:tab w:val="left" w:pos="1170"/>
        </w:tabs>
        <w:autoSpaceDE/>
        <w:autoSpaceDN/>
        <w:adjustRightInd/>
        <w:spacing w:before="100" w:beforeAutospacing="1" w:after="100" w:afterAutospacing="1"/>
        <w:rPr>
          <w:rFonts w:ascii="Times New Roman" w:eastAsia="Times New Roman"/>
        </w:rPr>
      </w:pPr>
      <w:proofErr w:type="gramStart"/>
      <w:r w:rsidRPr="006837EE">
        <w:rPr>
          <w:rFonts w:ascii="Times New Roman" w:eastAsia="Times New Roman"/>
        </w:rPr>
        <w:t xml:space="preserve">(vi)  </w:t>
      </w:r>
      <w:r w:rsidR="00153FDB" w:rsidRPr="006837EE">
        <w:rPr>
          <w:rFonts w:ascii="Times New Roman" w:eastAsia="Times New Roman"/>
        </w:rPr>
        <w:t>Recent</w:t>
      </w:r>
      <w:proofErr w:type="gramEnd"/>
      <w:r w:rsidR="00153FDB" w:rsidRPr="006837EE">
        <w:rPr>
          <w:rFonts w:ascii="Times New Roman" w:eastAsia="Times New Roman"/>
        </w:rPr>
        <w:t xml:space="preserve"> summary of</w:t>
      </w:r>
      <w:r w:rsidRPr="006837EE">
        <w:rPr>
          <w:rFonts w:ascii="Times New Roman" w:eastAsia="Times New Roman"/>
        </w:rPr>
        <w:t xml:space="preserve"> financial audit statement</w:t>
      </w:r>
    </w:p>
    <w:p w:rsidR="003926B3" w:rsidRPr="000C7706" w:rsidRDefault="00E51196" w:rsidP="003926B3">
      <w:pPr>
        <w:widowControl/>
        <w:tabs>
          <w:tab w:val="left" w:pos="1170"/>
        </w:tabs>
        <w:autoSpaceDE/>
        <w:autoSpaceDN/>
        <w:adjustRightInd/>
        <w:spacing w:before="100" w:beforeAutospacing="1" w:after="100" w:afterAutospacing="1" w:line="480" w:lineRule="auto"/>
        <w:rPr>
          <w:rFonts w:ascii="Times New Roman" w:eastAsia="Times New Roman"/>
          <w:lang w:eastAsia="x-none"/>
        </w:rPr>
      </w:pPr>
      <w:r w:rsidRPr="006837EE">
        <w:rPr>
          <w:rFonts w:ascii="Times New Roman" w:eastAsia="Times New Roman"/>
        </w:rPr>
        <w:t xml:space="preserve">All applicants who have previously held federal grant awards must submit evidence of satisfactory financial management capability, which must include a recent summary </w:t>
      </w:r>
      <w:r w:rsidRPr="00821F01">
        <w:rPr>
          <w:rFonts w:ascii="Times New Roman" w:eastAsia="Times New Roman"/>
        </w:rPr>
        <w:t>of a financial audit statement.</w:t>
      </w:r>
      <w:r w:rsidR="001825A1">
        <w:rPr>
          <w:rFonts w:ascii="Times New Roman" w:eastAsia="Times New Roman"/>
        </w:rPr>
        <w:t xml:space="preserve"> </w:t>
      </w:r>
      <w:r w:rsidRPr="00821F01">
        <w:rPr>
          <w:rFonts w:ascii="Times New Roman" w:eastAsia="Times New Roman"/>
        </w:rPr>
        <w:t xml:space="preserve"> This audit does not count toward either the 15-page technical proposal limit or the 50-page total page limitation.</w:t>
      </w:r>
      <w:r w:rsidR="001825A1">
        <w:rPr>
          <w:rFonts w:ascii="Times New Roman" w:eastAsia="Times New Roman"/>
        </w:rPr>
        <w:t xml:space="preserve"> </w:t>
      </w:r>
      <w:r w:rsidRPr="00821F01">
        <w:rPr>
          <w:rFonts w:ascii="Times New Roman" w:eastAsia="Times New Roman"/>
        </w:rPr>
        <w:t xml:space="preserve"> </w:t>
      </w:r>
    </w:p>
    <w:p w:rsidR="00153FDB" w:rsidRDefault="00821F01" w:rsidP="00153FDB">
      <w:pPr>
        <w:widowControl/>
        <w:tabs>
          <w:tab w:val="left" w:pos="1170"/>
        </w:tabs>
        <w:autoSpaceDE/>
        <w:autoSpaceDN/>
        <w:adjustRightInd/>
        <w:spacing w:before="100" w:beforeAutospacing="1" w:after="100" w:afterAutospacing="1"/>
        <w:rPr>
          <w:rFonts w:ascii="Times New Roman" w:eastAsia="Times New Roman"/>
        </w:rPr>
      </w:pPr>
      <w:r>
        <w:rPr>
          <w:rFonts w:ascii="Times New Roman" w:eastAsia="Times New Roman"/>
        </w:rPr>
        <w:t xml:space="preserve">(vii)  </w:t>
      </w:r>
      <w:r w:rsidR="00153FDB">
        <w:rPr>
          <w:rFonts w:ascii="Times New Roman" w:eastAsia="Times New Roman"/>
        </w:rPr>
        <w:t>List of all employment and training federal grants and contracts</w:t>
      </w:r>
    </w:p>
    <w:p w:rsidR="000C7706" w:rsidRPr="000C7706" w:rsidRDefault="00E51196" w:rsidP="000C7706">
      <w:pPr>
        <w:widowControl/>
        <w:tabs>
          <w:tab w:val="left" w:pos="1170"/>
        </w:tabs>
        <w:autoSpaceDE/>
        <w:autoSpaceDN/>
        <w:adjustRightInd/>
        <w:spacing w:before="100" w:beforeAutospacing="1" w:after="100" w:afterAutospacing="1" w:line="480" w:lineRule="auto"/>
        <w:rPr>
          <w:rFonts w:ascii="Times New Roman" w:eastAsia="Times New Roman"/>
          <w:lang w:eastAsia="x-none"/>
        </w:rPr>
      </w:pPr>
      <w:r w:rsidRPr="00821F01">
        <w:rPr>
          <w:rFonts w:ascii="Times New Roman" w:eastAsia="Times New Roman"/>
        </w:rPr>
        <w:t>All applicants must include, if applicable, a list of all employment and training federal grants and contracts that they have had in the past three (3) years, including grant/contract officer contact information.</w:t>
      </w:r>
      <w:r w:rsidR="001825A1">
        <w:rPr>
          <w:rFonts w:ascii="Times New Roman" w:eastAsia="Times New Roman"/>
        </w:rPr>
        <w:t xml:space="preserve"> </w:t>
      </w:r>
      <w:r w:rsidRPr="00821F01">
        <w:rPr>
          <w:rFonts w:ascii="Times New Roman" w:eastAsia="Times New Roman"/>
        </w:rPr>
        <w:t xml:space="preserve"> This list does not count toward the 15-page technical proposal limit or the overall 50-page </w:t>
      </w:r>
      <w:r w:rsidRPr="000C7706">
        <w:rPr>
          <w:rFonts w:ascii="Times New Roman" w:eastAsia="Times New Roman"/>
        </w:rPr>
        <w:t>page limitation.</w:t>
      </w:r>
      <w:r w:rsidR="001825A1">
        <w:rPr>
          <w:rFonts w:ascii="Times New Roman" w:eastAsia="Times New Roman"/>
        </w:rPr>
        <w:t xml:space="preserve"> </w:t>
      </w:r>
      <w:r w:rsidRPr="000C7706">
        <w:rPr>
          <w:rFonts w:ascii="Times New Roman" w:eastAsia="Times New Roman"/>
        </w:rPr>
        <w:t xml:space="preserve"> The USDOL reserves the right to have an agency representati</w:t>
      </w:r>
      <w:r w:rsidR="00365688" w:rsidRPr="000C7706">
        <w:rPr>
          <w:rFonts w:ascii="Times New Roman" w:eastAsia="Times New Roman"/>
        </w:rPr>
        <w:t>ve review and verify this data.</w:t>
      </w:r>
      <w:r w:rsidR="003926B3" w:rsidRPr="000C7706">
        <w:rPr>
          <w:rFonts w:ascii="Times New Roman" w:eastAsia="Times New Roman"/>
        </w:rPr>
        <w:t xml:space="preserve">  </w:t>
      </w:r>
      <w:r w:rsidR="000C7706" w:rsidRPr="000C7706">
        <w:rPr>
          <w:rFonts w:ascii="Times New Roman" w:eastAsia="Times New Roman"/>
          <w:bCs/>
        </w:rPr>
        <w:t>This attachment does not impact scoring of the application.</w:t>
      </w:r>
    </w:p>
    <w:p w:rsidR="00153FDB" w:rsidRDefault="00153FDB" w:rsidP="00153FDB">
      <w:pPr>
        <w:widowControl/>
        <w:tabs>
          <w:tab w:val="left" w:pos="1170"/>
        </w:tabs>
        <w:autoSpaceDE/>
        <w:autoSpaceDN/>
        <w:adjustRightInd/>
        <w:spacing w:before="100" w:beforeAutospacing="1" w:after="100" w:afterAutospacing="1"/>
        <w:rPr>
          <w:rFonts w:ascii="Times New Roman" w:eastAsia="Times New Roman"/>
        </w:rPr>
      </w:pPr>
      <w:r>
        <w:rPr>
          <w:rFonts w:ascii="Times New Roman" w:eastAsia="Times New Roman"/>
        </w:rPr>
        <w:t>(viii)  Service contracts and other formal agreements</w:t>
      </w:r>
    </w:p>
    <w:p w:rsidR="000C7706" w:rsidRPr="000C7706" w:rsidRDefault="00E51196" w:rsidP="000C7706">
      <w:pPr>
        <w:widowControl/>
        <w:tabs>
          <w:tab w:val="left" w:pos="1170"/>
        </w:tabs>
        <w:autoSpaceDE/>
        <w:autoSpaceDN/>
        <w:adjustRightInd/>
        <w:spacing w:before="100" w:beforeAutospacing="1" w:after="100" w:afterAutospacing="1" w:line="480" w:lineRule="auto"/>
        <w:rPr>
          <w:rFonts w:ascii="Times New Roman" w:eastAsia="Times New Roman"/>
          <w:lang w:eastAsia="x-none"/>
        </w:rPr>
      </w:pPr>
      <w:r w:rsidRPr="00153FDB">
        <w:rPr>
          <w:rFonts w:ascii="Times New Roman" w:eastAsia="Times New Roman"/>
        </w:rPr>
        <w:t>Applicants must provide all individual service contracts, memorandums of understanding (MOUs), or other formal agreements which involve service providers not specifically proposed as a part of the applicant’s team, but who provide services within the proposed geographic service delivery area mentioned within an applicant’s proposal.</w:t>
      </w:r>
      <w:r w:rsidR="001825A1">
        <w:rPr>
          <w:rFonts w:ascii="Times New Roman" w:eastAsia="Times New Roman"/>
        </w:rPr>
        <w:t xml:space="preserve"> </w:t>
      </w:r>
      <w:r w:rsidRPr="00153FDB">
        <w:rPr>
          <w:rFonts w:ascii="Times New Roman" w:eastAsia="Times New Roman"/>
        </w:rPr>
        <w:t xml:space="preserve"> While applicants should note and identify these formal agreements in the appropriate place within their proposal, we will not count copies of these formal agreements toward either the 15-page Technical Proposal limit or the overall 50-page limitation</w:t>
      </w:r>
      <w:r w:rsidRPr="000C7706">
        <w:rPr>
          <w:rFonts w:ascii="Times New Roman" w:eastAsia="Times New Roman"/>
        </w:rPr>
        <w:t>.</w:t>
      </w:r>
      <w:r w:rsidR="001825A1">
        <w:rPr>
          <w:rFonts w:ascii="Times New Roman" w:eastAsia="Times New Roman"/>
        </w:rPr>
        <w:t xml:space="preserve"> </w:t>
      </w:r>
      <w:r w:rsidRPr="000C7706">
        <w:rPr>
          <w:rFonts w:ascii="Times New Roman" w:eastAsia="Times New Roman"/>
        </w:rPr>
        <w:t xml:space="preserve"> </w:t>
      </w:r>
      <w:r w:rsidR="000C7706" w:rsidRPr="000C7706">
        <w:rPr>
          <w:rFonts w:ascii="Times New Roman" w:eastAsia="Times New Roman"/>
          <w:bCs/>
        </w:rPr>
        <w:t>This attachment does not impact scoring of the application.</w:t>
      </w:r>
    </w:p>
    <w:p w:rsidR="00153FDB" w:rsidRDefault="00153FDB" w:rsidP="00153FDB">
      <w:pPr>
        <w:widowControl/>
        <w:tabs>
          <w:tab w:val="left" w:pos="1170"/>
        </w:tabs>
        <w:autoSpaceDE/>
        <w:autoSpaceDN/>
        <w:adjustRightInd/>
        <w:spacing w:before="100" w:beforeAutospacing="1" w:after="100" w:afterAutospacing="1"/>
        <w:rPr>
          <w:rFonts w:ascii="Times New Roman" w:eastAsia="Times New Roman"/>
        </w:rPr>
      </w:pPr>
      <w:r>
        <w:rPr>
          <w:rFonts w:ascii="Times New Roman" w:eastAsia="Times New Roman"/>
        </w:rPr>
        <w:t>(ix)  Organization chart and resumes</w:t>
      </w:r>
    </w:p>
    <w:p w:rsidR="000C7706" w:rsidRPr="00821F01" w:rsidRDefault="00E51196" w:rsidP="000C7706">
      <w:pPr>
        <w:widowControl/>
        <w:tabs>
          <w:tab w:val="left" w:pos="1170"/>
        </w:tabs>
        <w:autoSpaceDE/>
        <w:autoSpaceDN/>
        <w:adjustRightInd/>
        <w:spacing w:before="100" w:beforeAutospacing="1" w:after="100" w:afterAutospacing="1" w:line="480" w:lineRule="auto"/>
        <w:rPr>
          <w:rFonts w:ascii="Times New Roman" w:eastAsia="Times New Roman"/>
          <w:color w:val="FF0000"/>
          <w:lang w:eastAsia="x-none"/>
        </w:rPr>
      </w:pPr>
      <w:r w:rsidRPr="00153FDB">
        <w:rPr>
          <w:rFonts w:ascii="Times New Roman" w:eastAsia="Times New Roman"/>
        </w:rPr>
        <w:t>We require an organizational chart and staff resumes. They do not count toward either the 15-page technical proposal limit or the overall 50-page limitation</w:t>
      </w:r>
      <w:r w:rsidR="000C7706">
        <w:rPr>
          <w:rFonts w:ascii="Times New Roman" w:eastAsia="Times New Roman"/>
        </w:rPr>
        <w:t xml:space="preserve">.  </w:t>
      </w:r>
      <w:r w:rsidR="000C7706" w:rsidRPr="00821F01">
        <w:rPr>
          <w:rFonts w:ascii="Times New Roman" w:eastAsia="Times New Roman"/>
        </w:rPr>
        <w:t xml:space="preserve">If the applicant fails to provide </w:t>
      </w:r>
      <w:r w:rsidR="000C7706">
        <w:rPr>
          <w:rFonts w:ascii="Times New Roman" w:eastAsia="Times New Roman"/>
        </w:rPr>
        <w:t>this</w:t>
      </w:r>
      <w:r w:rsidR="000C7706" w:rsidRPr="00821F01">
        <w:rPr>
          <w:rFonts w:ascii="Times New Roman" w:eastAsia="Times New Roman"/>
        </w:rPr>
        <w:t xml:space="preserve"> information, the grant application will receive a low score </w:t>
      </w:r>
      <w:r w:rsidR="000C7706" w:rsidRPr="003926B3">
        <w:rPr>
          <w:rFonts w:ascii="Times New Roman" w:eastAsia="Times New Roman"/>
        </w:rPr>
        <w:t>for th</w:t>
      </w:r>
      <w:r w:rsidR="000C7706">
        <w:rPr>
          <w:rFonts w:ascii="Times New Roman" w:eastAsia="Times New Roman"/>
        </w:rPr>
        <w:t xml:space="preserve">e Organizational Capacity and Experience </w:t>
      </w:r>
      <w:r w:rsidR="000C7706" w:rsidRPr="003926B3">
        <w:rPr>
          <w:rFonts w:ascii="Times New Roman" w:eastAsia="Times New Roman"/>
        </w:rPr>
        <w:t>element of the</w:t>
      </w:r>
      <w:r w:rsidR="000C7706" w:rsidRPr="00821F01">
        <w:rPr>
          <w:rFonts w:ascii="Times New Roman" w:eastAsia="Times New Roman"/>
        </w:rPr>
        <w:t xml:space="preserve"> evaluation criteria when evaluated. </w:t>
      </w:r>
    </w:p>
    <w:p w:rsidR="00563881" w:rsidRPr="00153FDB" w:rsidRDefault="00563881" w:rsidP="00153FDB">
      <w:pPr>
        <w:widowControl/>
        <w:tabs>
          <w:tab w:val="left" w:pos="1170"/>
        </w:tabs>
        <w:autoSpaceDE/>
        <w:autoSpaceDN/>
        <w:adjustRightInd/>
        <w:spacing w:before="100" w:beforeAutospacing="1" w:after="100" w:afterAutospacing="1" w:line="480" w:lineRule="auto"/>
        <w:rPr>
          <w:rFonts w:ascii="Times New Roman" w:eastAsia="Times New Roman"/>
          <w:color w:val="FF0000"/>
          <w:lang w:eastAsia="x-none"/>
        </w:rPr>
      </w:pPr>
    </w:p>
    <w:p w:rsidR="00153FDB" w:rsidRPr="002872A4" w:rsidRDefault="00153FDB" w:rsidP="00E560DB">
      <w:pPr>
        <w:spacing w:line="480" w:lineRule="auto"/>
        <w:outlineLvl w:val="2"/>
        <w:rPr>
          <w:rFonts w:ascii="Times New Roman" w:eastAsia="Times New Roman"/>
          <w:bCs/>
          <w:lang w:eastAsia="x-none"/>
        </w:rPr>
      </w:pPr>
      <w:r w:rsidRPr="002872A4">
        <w:rPr>
          <w:rFonts w:ascii="Times New Roman" w:eastAsia="Times New Roman"/>
          <w:bCs/>
          <w:lang w:eastAsia="x-none"/>
        </w:rPr>
        <w:t>C</w:t>
      </w:r>
      <w:r w:rsidR="00E560DB" w:rsidRPr="002872A4">
        <w:rPr>
          <w:rFonts w:ascii="Times New Roman" w:eastAsia="Times New Roman"/>
          <w:bCs/>
          <w:lang w:val="x-none" w:eastAsia="x-none"/>
        </w:rPr>
        <w:t>. Submission Date, Times, Process and Addresses</w:t>
      </w:r>
    </w:p>
    <w:p w:rsidR="00E560DB" w:rsidRPr="002872A4" w:rsidRDefault="00E560DB" w:rsidP="00E560DB">
      <w:pPr>
        <w:widowControl/>
        <w:autoSpaceDE/>
        <w:autoSpaceDN/>
        <w:adjustRightInd/>
        <w:spacing w:line="480" w:lineRule="auto"/>
        <w:rPr>
          <w:rFonts w:ascii="Times New Roman" w:eastAsia="Times New Roman"/>
        </w:rPr>
      </w:pPr>
      <w:r w:rsidRPr="002872A4">
        <w:rPr>
          <w:rFonts w:ascii="Times New Roman" w:eastAsia="Times New Roman"/>
        </w:rPr>
        <w:t>The closing date for receipt of applications under this SGA is 30 calendar days from the date of publication</w:t>
      </w:r>
      <w:r w:rsidR="00963152">
        <w:rPr>
          <w:rFonts w:ascii="Times New Roman" w:eastAsia="Times New Roman"/>
        </w:rPr>
        <w:t xml:space="preserve">.  </w:t>
      </w:r>
      <w:r w:rsidRPr="002872A4">
        <w:rPr>
          <w:rFonts w:ascii="Times New Roman" w:eastAsia="Times New Roman"/>
        </w:rPr>
        <w:t xml:space="preserve">Applications must be submitted either electronically on </w:t>
      </w:r>
      <w:hyperlink r:id="rId26" w:history="1">
        <w:r w:rsidRPr="002872A4">
          <w:rPr>
            <w:rFonts w:ascii="Times New Roman" w:eastAsia="Times New Roman"/>
            <w:iCs/>
            <w:u w:val="single"/>
          </w:rPr>
          <w:t>http://www.grants.gov</w:t>
        </w:r>
      </w:hyperlink>
      <w:r w:rsidRPr="002872A4">
        <w:rPr>
          <w:rFonts w:ascii="Times New Roman" w:eastAsia="Times New Roman"/>
        </w:rPr>
        <w:t xml:space="preserve"> or in hard copy by mail or hand delivery </w:t>
      </w:r>
      <w:r w:rsidRPr="002872A4">
        <w:rPr>
          <w:rFonts w:ascii="Times New Roman" w:eastAsia="Times New Roman"/>
          <w:b/>
        </w:rPr>
        <w:t>(including overnight delivery)</w:t>
      </w:r>
      <w:r w:rsidRPr="002872A4">
        <w:rPr>
          <w:rFonts w:ascii="Times New Roman" w:eastAsia="Times New Roman"/>
        </w:rPr>
        <w:t xml:space="preserve">.   Hard copy applications must be received at the address below no later than 4:00 p.m. Eastern Time on the closing date.  Applications submitted on grants.gov must also be successfully submitted (as described below) no later than 4:00 p.m. Eastern Time on the closing date.  You are cautioned that applications should be submitted before the deadline to ensure that the risk of late receipt of the application is minimized.  Applications sent by e-mail, telegram, or facsimile (FAX) will not be accepted.  </w:t>
      </w:r>
    </w:p>
    <w:p w:rsidR="00E560DB" w:rsidRPr="002872A4" w:rsidRDefault="002872A4" w:rsidP="002872A4">
      <w:pPr>
        <w:widowControl/>
        <w:tabs>
          <w:tab w:val="left" w:pos="2310"/>
        </w:tabs>
        <w:autoSpaceDE/>
        <w:autoSpaceDN/>
        <w:adjustRightInd/>
        <w:spacing w:line="480" w:lineRule="auto"/>
        <w:rPr>
          <w:rFonts w:ascii="Times New Roman" w:eastAsia="Times New Roman"/>
        </w:rPr>
      </w:pPr>
      <w:r w:rsidRPr="002872A4">
        <w:rPr>
          <w:rFonts w:ascii="Times New Roman" w:eastAsia="Times New Roman"/>
        </w:rPr>
        <w:tab/>
      </w:r>
    </w:p>
    <w:p w:rsidR="007E48CF" w:rsidRPr="002872A4" w:rsidRDefault="00E560DB" w:rsidP="007E48CF">
      <w:pPr>
        <w:spacing w:line="480" w:lineRule="auto"/>
        <w:rPr>
          <w:rFonts w:ascii="Times New Roman" w:eastAsia="Times New Roman"/>
          <w:b/>
        </w:rPr>
      </w:pPr>
      <w:r w:rsidRPr="002872A4">
        <w:rPr>
          <w:rFonts w:ascii="Times New Roman" w:eastAsia="Times New Roman"/>
        </w:rPr>
        <w:t>Applicants submitting applications in hard copy by mail or overnight delivery must submit an original signed application (including the SF-424) and one (1) ‘‘copy-ready’’ version free of bindings, staples or protruding tabs to ease in the reproduction of the application by DOL.  Applicants submitting applications in hard copy are also required to include in the hard copy submission an identical electronic copy of the application on compact disc (CD).  If discrepancies between the hard copy submission and CD copy are identified, the application on the CD will be considered the official applicant submission for evaluation purposes.  Failure to provide identical applications in hardcopy and CD format may have an impact on the overall</w:t>
      </w:r>
      <w:r w:rsidR="007E48CF" w:rsidRPr="002872A4">
        <w:rPr>
          <w:rFonts w:ascii="Times New Roman" w:eastAsia="Times New Roman"/>
        </w:rPr>
        <w:t xml:space="preserve"> evaluation. </w:t>
      </w:r>
    </w:p>
    <w:p w:rsidR="007E48CF" w:rsidRPr="002872A4" w:rsidRDefault="007E48CF" w:rsidP="007E48CF">
      <w:pPr>
        <w:autoSpaceDE/>
        <w:autoSpaceDN/>
        <w:adjustRightInd/>
        <w:spacing w:line="480" w:lineRule="auto"/>
        <w:rPr>
          <w:rFonts w:ascii="Times New Roman" w:eastAsia="Times New Roman"/>
        </w:rPr>
      </w:pPr>
    </w:p>
    <w:p w:rsidR="007E48CF" w:rsidRPr="002872A4" w:rsidRDefault="007E48CF" w:rsidP="007E48CF">
      <w:pPr>
        <w:autoSpaceDE/>
        <w:autoSpaceDN/>
        <w:adjustRightInd/>
        <w:spacing w:line="480" w:lineRule="auto"/>
        <w:rPr>
          <w:rFonts w:ascii="Times New Roman" w:eastAsia="Times New Roman"/>
        </w:rPr>
      </w:pPr>
      <w:r w:rsidRPr="002872A4">
        <w:rPr>
          <w:rFonts w:ascii="Times New Roman" w:eastAsia="Times New Roman"/>
        </w:rPr>
        <w:t xml:space="preserve">If an application is physically submitted by both hard copy and through </w:t>
      </w:r>
      <w:hyperlink r:id="rId27" w:history="1">
        <w:r w:rsidRPr="002872A4">
          <w:rPr>
            <w:rFonts w:ascii="Times New Roman" w:eastAsia="Times New Roman"/>
            <w:iCs/>
            <w:u w:val="single"/>
          </w:rPr>
          <w:t>http://www.grants.gov</w:t>
        </w:r>
      </w:hyperlink>
      <w:r w:rsidRPr="002872A4">
        <w:rPr>
          <w:rFonts w:ascii="Times New Roman" w:eastAsia="Times New Roman"/>
          <w:iCs/>
          <w:u w:val="single"/>
        </w:rPr>
        <w:t>,</w:t>
      </w:r>
      <w:r w:rsidRPr="002872A4">
        <w:rPr>
          <w:rFonts w:ascii="Times New Roman" w:eastAsia="Times New Roman"/>
          <w:iCs/>
        </w:rPr>
        <w:t xml:space="preserve"> </w:t>
      </w:r>
      <w:r w:rsidRPr="002872A4">
        <w:rPr>
          <w:rFonts w:ascii="Times New Roman" w:eastAsia="Times New Roman"/>
        </w:rPr>
        <w:t xml:space="preserve">a letter must accompany the hard-copy application stating which application to review.  If no letter accompanies the hard copy, we will review the copy submitted through </w:t>
      </w:r>
      <w:hyperlink r:id="rId28" w:history="1">
        <w:r w:rsidRPr="002872A4">
          <w:rPr>
            <w:rFonts w:ascii="Times New Roman" w:eastAsia="Times New Roman"/>
            <w:iCs/>
            <w:u w:val="single"/>
          </w:rPr>
          <w:t>http://www.grants.gov</w:t>
        </w:r>
      </w:hyperlink>
      <w:r w:rsidRPr="002872A4">
        <w:rPr>
          <w:rFonts w:ascii="Times New Roman" w:eastAsia="Times New Roman"/>
        </w:rPr>
        <w:t xml:space="preserve">.  </w:t>
      </w:r>
    </w:p>
    <w:p w:rsidR="007E48CF" w:rsidRPr="002872A4" w:rsidRDefault="007E48CF" w:rsidP="007E48CF">
      <w:pPr>
        <w:autoSpaceDE/>
        <w:autoSpaceDN/>
        <w:adjustRightInd/>
        <w:spacing w:line="480" w:lineRule="auto"/>
        <w:rPr>
          <w:rFonts w:ascii="Times New Roman" w:eastAsia="Times New Roman"/>
        </w:rPr>
      </w:pPr>
    </w:p>
    <w:p w:rsidR="007E48CF" w:rsidRPr="002872A4" w:rsidRDefault="007E48CF" w:rsidP="007E48CF">
      <w:pPr>
        <w:autoSpaceDE/>
        <w:autoSpaceDN/>
        <w:adjustRightInd/>
        <w:spacing w:line="480" w:lineRule="auto"/>
        <w:rPr>
          <w:rFonts w:ascii="Times New Roman" w:eastAsia="Times New Roman"/>
        </w:rPr>
      </w:pPr>
      <w:r w:rsidRPr="002872A4">
        <w:rPr>
          <w:rFonts w:ascii="Times New Roman" w:eastAsia="Times New Roman"/>
        </w:rPr>
        <w:t xml:space="preserve">No exceptions to the mailing and delivery requirements </w:t>
      </w:r>
      <w:bookmarkStart w:id="1" w:name="Document0zzSDUNumber3"/>
      <w:bookmarkEnd w:id="1"/>
      <w:r w:rsidRPr="002872A4">
        <w:rPr>
          <w:rFonts w:ascii="Times New Roman" w:eastAsia="Times New Roman"/>
        </w:rPr>
        <w:t xml:space="preserve">set forth in this notice will be granted.  Further, documents submitted separately from the application, before or after the deadline, will not be accepted as part of the application. </w:t>
      </w:r>
    </w:p>
    <w:p w:rsidR="007E48CF" w:rsidRPr="002872A4" w:rsidRDefault="007E48CF" w:rsidP="007E48CF">
      <w:pPr>
        <w:spacing w:line="480" w:lineRule="auto"/>
        <w:rPr>
          <w:rFonts w:ascii="Times New Roman" w:eastAsia="Times New Roman"/>
        </w:rPr>
      </w:pPr>
    </w:p>
    <w:p w:rsidR="007E48CF" w:rsidRPr="002872A4" w:rsidRDefault="007E48CF" w:rsidP="00CB1E1E">
      <w:pPr>
        <w:spacing w:before="240" w:line="480" w:lineRule="auto"/>
        <w:rPr>
          <w:rFonts w:ascii="Times New Roman" w:eastAsia="Times New Roman"/>
        </w:rPr>
      </w:pPr>
      <w:r w:rsidRPr="002872A4">
        <w:rPr>
          <w:rFonts w:ascii="Times New Roman" w:eastAsia="Times New Roman"/>
        </w:rPr>
        <w:t>Mailed applications must be addressed to the U.S. Department of Labor, Procurement Services Center, Attention: Cassandra Mitchell, Grant Officer, Reference SGA</w:t>
      </w:r>
      <w:r w:rsidR="00963152">
        <w:rPr>
          <w:rFonts w:ascii="Times New Roman" w:eastAsia="Times New Roman"/>
        </w:rPr>
        <w:t>-VETS-15-01</w:t>
      </w:r>
      <w:proofErr w:type="gramStart"/>
      <w:r w:rsidR="00963152">
        <w:rPr>
          <w:rFonts w:ascii="Times New Roman" w:eastAsia="Times New Roman"/>
        </w:rPr>
        <w:t>,</w:t>
      </w:r>
      <w:r w:rsidRPr="002872A4">
        <w:rPr>
          <w:rFonts w:ascii="Times New Roman" w:eastAsia="Times New Roman"/>
        </w:rPr>
        <w:t>,</w:t>
      </w:r>
      <w:proofErr w:type="gramEnd"/>
      <w:r w:rsidRPr="002872A4">
        <w:rPr>
          <w:rFonts w:ascii="Times New Roman" w:eastAsia="Times New Roman"/>
        </w:rPr>
        <w:t xml:space="preserve"> 200 Constitution Avenue, NW, Room S-4307, Washington, DC 20210.  Mail delivery in the Washington DC area may be delayed due to mail decontamination procedures.  Hand-delivered applications will be received at the above address.  All overnight delivery submissions will be considered to be hand-delivered and must be received at the designated place by the specified closing date and time.</w:t>
      </w:r>
    </w:p>
    <w:p w:rsidR="007E48CF" w:rsidRPr="002872A4" w:rsidRDefault="007E48CF" w:rsidP="007E48CF">
      <w:pPr>
        <w:widowControl/>
        <w:spacing w:line="480" w:lineRule="auto"/>
        <w:rPr>
          <w:rFonts w:ascii="Times New Roman" w:eastAsia="Times New Roman"/>
          <w:iCs/>
        </w:rPr>
      </w:pPr>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iCs/>
        </w:rPr>
        <w:t xml:space="preserve">Applications that are submitted through Grants.gov must be successfully submitted at </w:t>
      </w:r>
      <w:hyperlink r:id="rId29" w:history="1">
        <w:r w:rsidRPr="002872A4">
          <w:rPr>
            <w:rFonts w:ascii="Times New Roman" w:eastAsia="Times New Roman"/>
            <w:iCs/>
            <w:u w:val="single"/>
          </w:rPr>
          <w:t>http://www.grants.gov</w:t>
        </w:r>
      </w:hyperlink>
      <w:r w:rsidRPr="002872A4">
        <w:rPr>
          <w:rFonts w:ascii="Times New Roman" w:eastAsia="Times New Roman"/>
          <w:iCs/>
        </w:rPr>
        <w:t xml:space="preserve"> no later than 4:00:00 p.m. Eastern Time on the closing date and then subsequently validated by Grants.gov.  The submission and validation process is described in more detail below.  The process can be complicated and time-consuming.  You are strongly advised to initiate the process as soon as possible and to plan for time to resolve t</w:t>
      </w:r>
      <w:r w:rsidR="001825A1">
        <w:rPr>
          <w:rFonts w:ascii="Times New Roman" w:eastAsia="Times New Roman"/>
          <w:iCs/>
        </w:rPr>
        <w:t>echnical problems if necessary.</w:t>
      </w:r>
      <w:r w:rsidRPr="002872A4">
        <w:rPr>
          <w:rFonts w:ascii="Times New Roman" w:eastAsia="Times New Roman"/>
          <w:iCs/>
        </w:rPr>
        <w:t xml:space="preserve">  Note that validation does not mean that your application has been accepted as complete or has been accepted for review.  Rather, grants.gov only verifies that certain parts of an application have been submitted.</w:t>
      </w:r>
      <w:r w:rsidRPr="002872A4">
        <w:rPr>
          <w:rFonts w:ascii="Times New Roman" w:eastAsia="Times New Roman"/>
          <w:iCs/>
        </w:rPr>
        <w:tab/>
      </w:r>
    </w:p>
    <w:p w:rsidR="007E48CF" w:rsidRPr="002872A4" w:rsidRDefault="007E48CF" w:rsidP="007E48CF">
      <w:pPr>
        <w:widowControl/>
        <w:spacing w:line="480" w:lineRule="auto"/>
        <w:rPr>
          <w:rFonts w:ascii="Times New Roman" w:eastAsia="Times New Roman"/>
          <w:iCs/>
        </w:rPr>
      </w:pPr>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iCs/>
        </w:rPr>
        <w:t>We strongly recommend that before you begin to write the application, you should immediately initiate and complete the “Get Registered” registration steps at</w:t>
      </w:r>
      <w:r w:rsidRPr="002872A4">
        <w:rPr>
          <w:rFonts w:ascii="Times New Roman" w:eastAsia="Times New Roman"/>
          <w:b/>
          <w:iCs/>
          <w:u w:val="single"/>
        </w:rPr>
        <w:t xml:space="preserve"> </w:t>
      </w:r>
      <w:hyperlink r:id="rId30" w:history="1">
        <w:r w:rsidRPr="002872A4">
          <w:rPr>
            <w:rFonts w:ascii="Times New Roman" w:eastAsia="Times New Roman"/>
            <w:iCs/>
            <w:u w:val="single"/>
          </w:rPr>
          <w:t>http://www.grants.gov/applicants/get_registered.jsp</w:t>
        </w:r>
      </w:hyperlink>
      <w:r w:rsidRPr="002872A4">
        <w:rPr>
          <w:rFonts w:ascii="Times New Roman" w:eastAsia="Times New Roman"/>
          <w:iCs/>
        </w:rPr>
        <w:t xml:space="preserve">.  You should read through the registration process carefully before registering.  These steps may take as much as four weeks to complete, and this time should be factored into plans for timely electronic submission in order to avoid unexpected delays that could result in the rejection of an application.  The site also contains registration checklists to help applicants walk through the process.  We strongly recommend that you download the “Organization Registration Checklist” at </w:t>
      </w:r>
      <w:hyperlink r:id="rId31" w:history="1">
        <w:r w:rsidRPr="002872A4">
          <w:rPr>
            <w:rFonts w:ascii="Times New Roman" w:eastAsia="Times New Roman"/>
            <w:iCs/>
            <w:u w:val="single"/>
          </w:rPr>
          <w:t>http://www.grants.gov/documents/19/18243/OrganizationRegChecklist.pdf/fc7e7c18-2497-4b08-8d9b-bfac399947a3</w:t>
        </w:r>
      </w:hyperlink>
    </w:p>
    <w:p w:rsidR="007E48CF" w:rsidRPr="002872A4" w:rsidRDefault="007E48CF" w:rsidP="007E48CF">
      <w:pPr>
        <w:widowControl/>
        <w:spacing w:line="480" w:lineRule="auto"/>
        <w:rPr>
          <w:rFonts w:ascii="Times New Roman" w:eastAsia="Times New Roman"/>
          <w:iCs/>
        </w:rPr>
      </w:pPr>
      <w:proofErr w:type="gramStart"/>
      <w:r w:rsidRPr="002872A4">
        <w:rPr>
          <w:rFonts w:ascii="Times New Roman" w:eastAsia="Times New Roman"/>
          <w:iCs/>
        </w:rPr>
        <w:t>and</w:t>
      </w:r>
      <w:proofErr w:type="gramEnd"/>
      <w:r w:rsidRPr="002872A4">
        <w:rPr>
          <w:rFonts w:ascii="Times New Roman" w:eastAsia="Times New Roman"/>
          <w:iCs/>
        </w:rPr>
        <w:t xml:space="preserve"> prepare the information requested before beginning the registration process.</w:t>
      </w:r>
      <w:r w:rsidR="001825A1">
        <w:rPr>
          <w:rFonts w:ascii="Times New Roman" w:eastAsia="Times New Roman"/>
          <w:iCs/>
        </w:rPr>
        <w:t xml:space="preserve"> </w:t>
      </w:r>
      <w:r w:rsidRPr="002872A4">
        <w:rPr>
          <w:rFonts w:ascii="Times New Roman" w:eastAsia="Times New Roman"/>
          <w:iCs/>
        </w:rPr>
        <w:t xml:space="preserve"> Reviewing and assembling required information before beginning the registration process will alleviate last minute searches for required information and save time.  </w:t>
      </w:r>
    </w:p>
    <w:p w:rsidR="007E48CF" w:rsidRPr="002872A4" w:rsidRDefault="007E48CF" w:rsidP="007E48CF">
      <w:pPr>
        <w:widowControl/>
        <w:spacing w:line="480" w:lineRule="auto"/>
        <w:rPr>
          <w:rFonts w:ascii="Times New Roman" w:eastAsia="Times New Roman"/>
        </w:rPr>
      </w:pPr>
    </w:p>
    <w:p w:rsidR="007E48CF" w:rsidRPr="002872A4" w:rsidRDefault="007E48CF" w:rsidP="007E48CF">
      <w:pPr>
        <w:widowControl/>
        <w:spacing w:line="480" w:lineRule="auto"/>
        <w:rPr>
          <w:rFonts w:ascii="Times New Roman" w:eastAsia="Times New Roman"/>
        </w:rPr>
      </w:pPr>
      <w:r w:rsidRPr="002872A4">
        <w:rPr>
          <w:rFonts w:ascii="Times New Roman" w:eastAsia="Times New Roman"/>
        </w:rPr>
        <w:t>As described earlier in Section IV</w:t>
      </w:r>
      <w:r w:rsidR="002D34C3" w:rsidRPr="002872A4">
        <w:rPr>
          <w:rFonts w:ascii="Times New Roman" w:eastAsia="Times New Roman"/>
        </w:rPr>
        <w:t>. B</w:t>
      </w:r>
      <w:r w:rsidRPr="002872A4">
        <w:rPr>
          <w:rFonts w:ascii="Times New Roman" w:eastAsia="Times New Roman"/>
        </w:rPr>
        <w:t xml:space="preserve">, you must have a DUNS Number and you must register with SAM before submitting an application.  </w:t>
      </w:r>
    </w:p>
    <w:p w:rsidR="007E48CF" w:rsidRPr="002872A4" w:rsidRDefault="007E48CF" w:rsidP="007E48CF">
      <w:pPr>
        <w:widowControl/>
        <w:spacing w:line="480" w:lineRule="auto"/>
        <w:rPr>
          <w:rFonts w:ascii="Times New Roman" w:eastAsia="Times New Roman"/>
          <w:iCs/>
        </w:rPr>
      </w:pPr>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iCs/>
        </w:rPr>
        <w:t>The next step in the registration process is creating a username and password with Grants.gov to become an Authorized Organizational Representative (AOR).  AORs will need to know the DUNS</w:t>
      </w:r>
      <w:r w:rsidRPr="002872A4">
        <w:rPr>
          <w:rFonts w:ascii="Times New Roman" w:eastAsia="Times New Roman"/>
        </w:rPr>
        <w:t xml:space="preserve"> Number</w:t>
      </w:r>
      <w:r w:rsidRPr="002872A4">
        <w:rPr>
          <w:rFonts w:ascii="Times New Roman" w:eastAsia="Times New Roman"/>
          <w:iCs/>
        </w:rPr>
        <w:t xml:space="preserve"> of the organization for which they will be submitting applications to complete this process.  To read more detailed instructions for creating a profile on Grants.gov visit: </w:t>
      </w:r>
      <w:hyperlink r:id="rId32" w:history="1">
        <w:r w:rsidRPr="002872A4">
          <w:rPr>
            <w:rFonts w:ascii="Times New Roman" w:eastAsia="Times New Roman"/>
            <w:iCs/>
            <w:u w:val="single"/>
          </w:rPr>
          <w:t>http://www.grants.gov/web/grants/applicants/organization-registration/step-3-username-password.html</w:t>
        </w:r>
      </w:hyperlink>
    </w:p>
    <w:p w:rsidR="007E48CF" w:rsidRPr="002872A4" w:rsidRDefault="007E48CF" w:rsidP="007E48CF">
      <w:pPr>
        <w:widowControl/>
        <w:spacing w:line="480" w:lineRule="auto"/>
        <w:rPr>
          <w:rFonts w:ascii="Times New Roman" w:eastAsia="Times New Roman"/>
          <w:iCs/>
        </w:rPr>
      </w:pPr>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iCs/>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To learn more about AOR Authorization visit: </w:t>
      </w:r>
      <w:hyperlink r:id="rId33" w:history="1">
        <w:r w:rsidRPr="002872A4">
          <w:rPr>
            <w:rFonts w:ascii="Times New Roman" w:eastAsia="Times New Roman"/>
            <w:iCs/>
            <w:u w:val="single"/>
          </w:rPr>
          <w:t>http://www.grants.gov/web/grants/applicants/organization-registration/step-4-aor-authorization.html</w:t>
        </w:r>
      </w:hyperlink>
      <w:r w:rsidRPr="002872A4">
        <w:rPr>
          <w:rFonts w:ascii="Times New Roman" w:eastAsia="Times New Roman"/>
          <w:iCs/>
        </w:rPr>
        <w:t xml:space="preserve">, or to track AOR status visit: </w:t>
      </w:r>
      <w:hyperlink r:id="rId34" w:history="1">
        <w:r w:rsidRPr="002872A4">
          <w:rPr>
            <w:rFonts w:ascii="Times New Roman" w:eastAsia="Times New Roman"/>
            <w:iCs/>
            <w:u w:val="single"/>
          </w:rPr>
          <w:t>http://www.grants.gov/web/grants/applicants/organization-registration/step-5-track-aor-status.html</w:t>
        </w:r>
      </w:hyperlink>
    </w:p>
    <w:p w:rsidR="007E48CF" w:rsidRPr="002872A4" w:rsidRDefault="007E48CF" w:rsidP="007E48CF">
      <w:pPr>
        <w:widowControl/>
        <w:spacing w:line="480" w:lineRule="auto"/>
        <w:rPr>
          <w:rFonts w:ascii="Times New Roman" w:eastAsia="Times New Roman"/>
          <w:iCs/>
        </w:rPr>
      </w:pPr>
    </w:p>
    <w:p w:rsidR="007E48CF" w:rsidRPr="002872A4" w:rsidRDefault="007E48CF" w:rsidP="007E48CF">
      <w:pPr>
        <w:spacing w:line="480" w:lineRule="auto"/>
        <w:rPr>
          <w:rFonts w:ascii="Times New Roman" w:eastAsia="Times New Roman"/>
          <w:iCs/>
          <w:u w:val="single"/>
        </w:rPr>
      </w:pPr>
      <w:r w:rsidRPr="002872A4">
        <w:rPr>
          <w:rFonts w:ascii="Times New Roman" w:eastAsia="Times New Roman"/>
          <w:iCs/>
        </w:rPr>
        <w:t>An application submitted through Grants.gov constitutes a submission as an electronically signed application.</w:t>
      </w:r>
      <w:r w:rsidR="001825A1">
        <w:rPr>
          <w:rFonts w:ascii="Times New Roman" w:eastAsia="Times New Roman"/>
          <w:iCs/>
        </w:rPr>
        <w:t xml:space="preserve"> </w:t>
      </w:r>
      <w:r w:rsidRPr="002872A4">
        <w:rPr>
          <w:rFonts w:ascii="Times New Roman" w:eastAsia="Times New Roman"/>
          <w:iCs/>
        </w:rPr>
        <w:t xml:space="preserve"> The registration and account creation with Grants.gov, with E-Biz POC approval, establishes an AOR.  When an application is submitted through Grants.gov, the name of the AOR on file will be inserted into the signature line of the application.  </w:t>
      </w:r>
      <w:r w:rsidRPr="002872A4">
        <w:rPr>
          <w:rFonts w:ascii="Times New Roman" w:eastAsia="Times New Roman"/>
          <w:iCs/>
          <w:u w:val="single"/>
        </w:rPr>
        <w:t xml:space="preserve">You must register the individual who is able to make legally binding commitments for your organization as the AOR; this step is often missed and it is crucial for valid submissions. </w:t>
      </w:r>
    </w:p>
    <w:p w:rsidR="007E48CF" w:rsidRPr="002872A4" w:rsidRDefault="007E48CF" w:rsidP="007E48CF">
      <w:pPr>
        <w:widowControl/>
        <w:spacing w:line="480" w:lineRule="auto"/>
        <w:rPr>
          <w:rFonts w:ascii="Times New Roman" w:eastAsia="Times New Roman"/>
        </w:rPr>
      </w:pPr>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rPr>
        <w:t>When a registered applicant submits an application with Grants.gov, an electronic time stamp is generated within the system when the application is successfully received by Grants.gov</w:t>
      </w:r>
      <w:r w:rsidR="001825A1">
        <w:rPr>
          <w:rFonts w:ascii="Times New Roman" w:eastAsia="Times New Roman"/>
        </w:rPr>
        <w:t xml:space="preserve"> w</w:t>
      </w:r>
      <w:r w:rsidRPr="002872A4">
        <w:rPr>
          <w:rFonts w:ascii="Times New Roman" w:eastAsia="Times New Roman"/>
        </w:rPr>
        <w:t xml:space="preserve">ithin two business days of application submission, Grants.gov will send the applicant two email messages to provide the status of the application’s progress through the system.  The first email, sent almost immediately, will contain a tracking number and will confirm receipt of the application by Grants.gov.  The second email will indicate the application has either been successfully validated or has been rejected due to errors.  Grants.gov will reject applications if the applicant’s registration in SAM is expired.  Only applications that have been successfully submitted by the deadline and later successfully validated will be considered.  </w:t>
      </w:r>
      <w:r w:rsidRPr="002872A4">
        <w:rPr>
          <w:rFonts w:ascii="Times New Roman" w:eastAsia="Times New Roman"/>
          <w:iCs/>
        </w:rPr>
        <w:t xml:space="preserve">It is </w:t>
      </w:r>
      <w:r w:rsidR="002D4F5B">
        <w:rPr>
          <w:rFonts w:ascii="Times New Roman" w:eastAsia="Times New Roman"/>
          <w:iCs/>
        </w:rPr>
        <w:t xml:space="preserve">the applicant’s </w:t>
      </w:r>
      <w:r w:rsidRPr="002872A4">
        <w:rPr>
          <w:rFonts w:ascii="Times New Roman" w:eastAsia="Times New Roman"/>
          <w:iCs/>
        </w:rPr>
        <w:t xml:space="preserve">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the application will not be considered.  </w:t>
      </w:r>
    </w:p>
    <w:p w:rsidR="007E48CF" w:rsidRPr="002872A4" w:rsidRDefault="007E48CF" w:rsidP="007E48CF">
      <w:pPr>
        <w:widowControl/>
        <w:spacing w:line="480" w:lineRule="auto"/>
        <w:rPr>
          <w:rFonts w:ascii="Times New Roman" w:eastAsia="Times New Roman"/>
        </w:rPr>
      </w:pPr>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rPr>
        <w:t xml:space="preserve">To ensure consideration, the components of the application </w:t>
      </w:r>
      <w:r w:rsidRPr="002872A4">
        <w:rPr>
          <w:rFonts w:ascii="Times New Roman" w:eastAsia="Times New Roman"/>
          <w:bCs/>
        </w:rPr>
        <w:t>must</w:t>
      </w:r>
      <w:r w:rsidRPr="002872A4">
        <w:rPr>
          <w:rFonts w:ascii="Times New Roman" w:eastAsia="Times New Roman"/>
        </w:rPr>
        <w:t xml:space="preserve"> be saved as .doc, .</w:t>
      </w:r>
      <w:proofErr w:type="spellStart"/>
      <w:r w:rsidRPr="002872A4">
        <w:rPr>
          <w:rFonts w:ascii="Times New Roman" w:eastAsia="Times New Roman"/>
        </w:rPr>
        <w:t>docx</w:t>
      </w:r>
      <w:proofErr w:type="spellEnd"/>
      <w:r w:rsidRPr="002872A4">
        <w:rPr>
          <w:rFonts w:ascii="Times New Roman" w:eastAsia="Times New Roman"/>
        </w:rPr>
        <w:t>, .</w:t>
      </w:r>
      <w:proofErr w:type="spellStart"/>
      <w:r w:rsidRPr="002872A4">
        <w:rPr>
          <w:rFonts w:ascii="Times New Roman" w:eastAsia="Times New Roman"/>
        </w:rPr>
        <w:t>xls</w:t>
      </w:r>
      <w:proofErr w:type="spellEnd"/>
      <w:r w:rsidRPr="002872A4">
        <w:rPr>
          <w:rFonts w:ascii="Times New Roman" w:eastAsia="Times New Roman"/>
        </w:rPr>
        <w:t>, .</w:t>
      </w:r>
      <w:proofErr w:type="spellStart"/>
      <w:r w:rsidRPr="002872A4">
        <w:rPr>
          <w:rFonts w:ascii="Times New Roman" w:eastAsia="Times New Roman"/>
        </w:rPr>
        <w:t>xlsx</w:t>
      </w:r>
      <w:proofErr w:type="spellEnd"/>
      <w:r w:rsidRPr="002872A4">
        <w:rPr>
          <w:rFonts w:ascii="Times New Roman" w:eastAsia="Times New Roman"/>
        </w:rPr>
        <w:t xml:space="preserve">, </w:t>
      </w:r>
      <w:proofErr w:type="gramStart"/>
      <w:r w:rsidRPr="002872A4">
        <w:rPr>
          <w:rFonts w:ascii="Times New Roman" w:eastAsia="Times New Roman"/>
        </w:rPr>
        <w:t>.</w:t>
      </w:r>
      <w:proofErr w:type="gramEnd"/>
      <w:r w:rsidRPr="002872A4">
        <w:rPr>
          <w:rFonts w:ascii="Times New Roman" w:eastAsia="Times New Roman"/>
        </w:rPr>
        <w:t>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r w:rsidRPr="002872A4">
        <w:rPr>
          <w:rFonts w:ascii="Times New Roman" w:eastAsia="Times New Roman"/>
          <w:iCs/>
        </w:rPr>
        <w:t xml:space="preserve"> </w:t>
      </w:r>
    </w:p>
    <w:p w:rsidR="007E48CF" w:rsidRPr="002872A4" w:rsidRDefault="007E48CF" w:rsidP="007E48CF">
      <w:pPr>
        <w:widowControl/>
        <w:autoSpaceDE/>
        <w:autoSpaceDN/>
        <w:adjustRightInd/>
        <w:spacing w:line="480" w:lineRule="auto"/>
        <w:rPr>
          <w:rFonts w:ascii="Times New Roman" w:eastAsia="Times New Roman"/>
          <w:iCs/>
        </w:rPr>
      </w:pPr>
    </w:p>
    <w:p w:rsidR="007E48CF" w:rsidRPr="002872A4" w:rsidRDefault="007E48CF" w:rsidP="007E48CF">
      <w:pPr>
        <w:widowControl/>
        <w:autoSpaceDE/>
        <w:autoSpaceDN/>
        <w:adjustRightInd/>
        <w:spacing w:line="480" w:lineRule="auto"/>
        <w:rPr>
          <w:rFonts w:ascii="Times New Roman" w:eastAsia="Times New Roman"/>
          <w:iCs/>
        </w:rPr>
      </w:pPr>
      <w:r w:rsidRPr="002872A4">
        <w:rPr>
          <w:rFonts w:ascii="Times New Roman" w:eastAsia="Times New Roman"/>
          <w:iCs/>
        </w:rPr>
        <w:t xml:space="preserve">We strongly advise applicants to use the various tools and documents, including FAQs, which are available on the “Applicant Resources” page at </w:t>
      </w:r>
      <w:hyperlink r:id="rId35" w:history="1">
        <w:r w:rsidRPr="002872A4">
          <w:rPr>
            <w:rFonts w:ascii="Times New Roman" w:eastAsia="Times New Roman"/>
            <w:iCs/>
            <w:u w:val="single"/>
          </w:rPr>
          <w:t>http://www.grants.gov/web/grants/applicants/applicant-faqs.html</w:t>
        </w:r>
      </w:hyperlink>
      <w:r w:rsidRPr="002872A4">
        <w:rPr>
          <w:rFonts w:ascii="Times New Roman" w:eastAsia="Times New Roman"/>
          <w:iCs/>
        </w:rPr>
        <w:t>.</w:t>
      </w:r>
      <w:hyperlink r:id="rId36" w:history="1"/>
      <w:bookmarkStart w:id="2" w:name="4"/>
      <w:bookmarkEnd w:id="2"/>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iCs/>
        </w:rPr>
        <w:t xml:space="preserve">To receive updated information about critical issues, new tips for users and other time sensitive updates as information is available, you may subscribe to “Grants.gov Updates” at </w:t>
      </w:r>
      <w:hyperlink r:id="rId37" w:history="1">
        <w:r w:rsidRPr="002872A4">
          <w:rPr>
            <w:rFonts w:ascii="Times New Roman" w:eastAsia="Times New Roman"/>
            <w:iCs/>
            <w:u w:val="single"/>
          </w:rPr>
          <w:t>http://www.grants.gov/web/grants/manage-subscriptions.html</w:t>
        </w:r>
      </w:hyperlink>
    </w:p>
    <w:p w:rsidR="007E48CF" w:rsidRPr="002872A4" w:rsidRDefault="007E48CF" w:rsidP="007E48CF">
      <w:pPr>
        <w:widowControl/>
        <w:spacing w:line="480" w:lineRule="auto"/>
        <w:rPr>
          <w:rFonts w:ascii="Times New Roman" w:eastAsia="Times New Roman"/>
          <w:iCs/>
        </w:rPr>
      </w:pPr>
    </w:p>
    <w:p w:rsidR="007E48CF" w:rsidRPr="002872A4" w:rsidRDefault="007E48CF" w:rsidP="007E48CF">
      <w:pPr>
        <w:widowControl/>
        <w:spacing w:line="480" w:lineRule="auto"/>
        <w:rPr>
          <w:rFonts w:ascii="Times New Roman" w:eastAsia="Times New Roman"/>
          <w:iCs/>
        </w:rPr>
      </w:pPr>
      <w:r w:rsidRPr="002872A4">
        <w:rPr>
          <w:rFonts w:ascii="Times New Roman" w:eastAsia="Times New Roman"/>
          <w:iCs/>
        </w:rPr>
        <w:t xml:space="preserve">If you encounter a problem with Grants.gov and do not find an answer in any of the other resources, call 1-800-518-4726 or 606-545-5035 to speak to a Customer Support Representative or email </w:t>
      </w:r>
      <w:hyperlink r:id="rId38" w:history="1">
        <w:r w:rsidRPr="002872A4">
          <w:rPr>
            <w:rFonts w:ascii="Times New Roman" w:eastAsia="Times New Roman"/>
            <w:iCs/>
            <w:u w:val="single"/>
          </w:rPr>
          <w:t>support@grants.gov</w:t>
        </w:r>
      </w:hyperlink>
      <w:r w:rsidRPr="002872A4">
        <w:rPr>
          <w:rFonts w:ascii="Times New Roman" w:eastAsia="Times New Roman"/>
          <w:iCs/>
        </w:rPr>
        <w:t>.  The Contact Center is open 24 hours a day, seven days a week.  It is closed on Federal holidays.</w:t>
      </w:r>
    </w:p>
    <w:p w:rsidR="00563881" w:rsidRPr="002872A4" w:rsidRDefault="00563881" w:rsidP="007E48CF">
      <w:pPr>
        <w:widowControl/>
        <w:spacing w:line="480" w:lineRule="auto"/>
        <w:rPr>
          <w:rFonts w:ascii="Times New Roman" w:eastAsia="Times New Roman"/>
          <w:iCs/>
        </w:rPr>
      </w:pPr>
    </w:p>
    <w:p w:rsidR="00153FDB" w:rsidRPr="002872A4" w:rsidRDefault="007E48CF" w:rsidP="00153FDB">
      <w:pPr>
        <w:widowControl/>
        <w:spacing w:line="480" w:lineRule="auto"/>
        <w:rPr>
          <w:rFonts w:ascii="Times New Roman" w:eastAsia="Times New Roman"/>
          <w:b/>
          <w:iCs/>
        </w:rPr>
      </w:pPr>
      <w:r w:rsidRPr="002872A4">
        <w:rPr>
          <w:rFonts w:ascii="Times New Roman" w:eastAsia="Times New Roman"/>
          <w:iCs/>
        </w:rPr>
        <w:t>1.  Late Applications</w:t>
      </w:r>
    </w:p>
    <w:p w:rsidR="007E48CF" w:rsidRPr="002872A4" w:rsidRDefault="007E48CF" w:rsidP="00153FDB">
      <w:pPr>
        <w:widowControl/>
        <w:spacing w:line="480" w:lineRule="auto"/>
        <w:rPr>
          <w:rFonts w:ascii="Times New Roman" w:eastAsia="Times New Roman"/>
          <w:iCs/>
        </w:rPr>
      </w:pPr>
      <w:r w:rsidRPr="002872A4">
        <w:rPr>
          <w:rFonts w:ascii="Times New Roman" w:eastAsia="Times New Roman"/>
          <w:iCs/>
        </w:rPr>
        <w:t xml:space="preserve">For applications submitted on </w:t>
      </w:r>
      <w:hyperlink r:id="rId39" w:history="1">
        <w:r w:rsidR="00153FDB" w:rsidRPr="002872A4">
          <w:rPr>
            <w:rStyle w:val="Hyperlink"/>
            <w:rFonts w:ascii="Times New Roman" w:eastAsia="Times New Roman"/>
            <w:iCs/>
            <w:color w:val="auto"/>
          </w:rPr>
          <w:t>www.g</w:t>
        </w:r>
        <w:r w:rsidRPr="002872A4">
          <w:rPr>
            <w:rStyle w:val="Hyperlink"/>
            <w:rFonts w:ascii="Times New Roman" w:eastAsia="Times New Roman"/>
            <w:iCs/>
            <w:color w:val="auto"/>
          </w:rPr>
          <w:t>rants.gov</w:t>
        </w:r>
      </w:hyperlink>
      <w:r w:rsidRPr="002872A4">
        <w:rPr>
          <w:rFonts w:ascii="Times New Roman" w:eastAsia="Times New Roman"/>
          <w:iCs/>
        </w:rPr>
        <w:t>, only applications that have been successfully submitted no later than 4:00 p.m. Eastern Time on the closing date and then successfully validated will be considered.  You</w:t>
      </w:r>
      <w:r w:rsidRPr="002872A4">
        <w:rPr>
          <w:rFonts w:ascii="Times New Roman" w:eastAsia="Times New Roman"/>
        </w:rPr>
        <w:t xml:space="preserve"> take a significant risk by waiting to the last day to submit through Grants.gov.</w:t>
      </w:r>
    </w:p>
    <w:p w:rsidR="007E48CF" w:rsidRPr="002872A4" w:rsidRDefault="007E48CF" w:rsidP="00153FDB">
      <w:pPr>
        <w:shd w:val="clear" w:color="auto" w:fill="FFFFFF"/>
        <w:autoSpaceDE/>
        <w:autoSpaceDN/>
        <w:spacing w:line="480" w:lineRule="auto"/>
        <w:textAlignment w:val="baseline"/>
        <w:rPr>
          <w:rFonts w:ascii="Times New Roman" w:eastAsia="Times New Roman"/>
        </w:rPr>
      </w:pPr>
    </w:p>
    <w:p w:rsidR="007E48CF" w:rsidRPr="002872A4" w:rsidRDefault="007E48CF" w:rsidP="00153FDB">
      <w:pPr>
        <w:shd w:val="clear" w:color="auto" w:fill="FFFFFF"/>
        <w:autoSpaceDE/>
        <w:autoSpaceDN/>
        <w:spacing w:line="480" w:lineRule="auto"/>
        <w:textAlignment w:val="baseline"/>
        <w:rPr>
          <w:rFonts w:ascii="Times New Roman" w:eastAsia="Times New Roman"/>
        </w:rPr>
      </w:pPr>
      <w:r w:rsidRPr="002872A4">
        <w:rPr>
          <w:rFonts w:ascii="Times New Roman" w:eastAsia="Times New Roman"/>
        </w:rPr>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w:t>
      </w:r>
      <w:r w:rsidR="00DB28ED" w:rsidRPr="002872A4">
        <w:rPr>
          <w:rFonts w:ascii="Times New Roman" w:eastAsia="Times New Roman"/>
        </w:rPr>
        <w:t>no</w:t>
      </w:r>
      <w:r w:rsidRPr="002872A4">
        <w:rPr>
          <w:rFonts w:ascii="Times New Roman" w:eastAsia="Times New Roman"/>
        </w:rPr>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7E48CF" w:rsidRPr="002872A4" w:rsidRDefault="007E48CF" w:rsidP="007E48CF">
      <w:pPr>
        <w:shd w:val="clear" w:color="auto" w:fill="FFFFFF"/>
        <w:autoSpaceDE/>
        <w:autoSpaceDN/>
        <w:spacing w:line="480" w:lineRule="auto"/>
        <w:textAlignment w:val="baseline"/>
        <w:rPr>
          <w:rFonts w:ascii="Times New Roman" w:eastAsia="Times New Roman"/>
        </w:rPr>
      </w:pPr>
    </w:p>
    <w:p w:rsidR="007E48CF" w:rsidRPr="002872A4" w:rsidRDefault="006D0BA4" w:rsidP="007E48CF">
      <w:pPr>
        <w:widowControl/>
        <w:autoSpaceDE/>
        <w:autoSpaceDN/>
        <w:adjustRightInd/>
        <w:spacing w:line="480" w:lineRule="auto"/>
        <w:outlineLvl w:val="1"/>
        <w:rPr>
          <w:rFonts w:ascii="Times New Roman" w:eastAsia="Times New Roman"/>
          <w:lang w:val="x-none" w:eastAsia="x-none"/>
        </w:rPr>
      </w:pPr>
      <w:bookmarkStart w:id="3" w:name="_Toc207778226"/>
      <w:bookmarkStart w:id="4" w:name="_Toc208654626"/>
      <w:bookmarkStart w:id="5" w:name="_Toc228885506"/>
      <w:bookmarkStart w:id="6" w:name="_Toc229889165"/>
      <w:r w:rsidRPr="002872A4">
        <w:rPr>
          <w:rFonts w:ascii="Times New Roman" w:eastAsia="Times New Roman"/>
          <w:lang w:eastAsia="x-none"/>
        </w:rPr>
        <w:t>D</w:t>
      </w:r>
      <w:r w:rsidR="007E48CF" w:rsidRPr="002872A4">
        <w:rPr>
          <w:rFonts w:ascii="Times New Roman" w:eastAsia="Times New Roman"/>
          <w:lang w:val="x-none" w:eastAsia="x-none"/>
        </w:rPr>
        <w:t>.  Intergovernmental Review</w:t>
      </w:r>
      <w:bookmarkEnd w:id="3"/>
      <w:bookmarkEnd w:id="4"/>
      <w:bookmarkEnd w:id="5"/>
      <w:bookmarkEnd w:id="6"/>
    </w:p>
    <w:p w:rsidR="007E48CF" w:rsidRPr="002872A4" w:rsidRDefault="007E48CF" w:rsidP="007E48CF">
      <w:pPr>
        <w:autoSpaceDE/>
        <w:autoSpaceDN/>
        <w:adjustRightInd/>
        <w:spacing w:line="480" w:lineRule="auto"/>
        <w:rPr>
          <w:rFonts w:ascii="Times New Roman" w:eastAsia="Times New Roman"/>
        </w:rPr>
      </w:pPr>
      <w:r w:rsidRPr="002872A4">
        <w:rPr>
          <w:rFonts w:ascii="Times New Roman" w:eastAsia="Times New Roman"/>
        </w:rPr>
        <w:t>This funding opportunity is not subject to Executive Order 12372, “Intergovernmental Review of Federal Programs.”</w:t>
      </w:r>
    </w:p>
    <w:p w:rsidR="007E48CF" w:rsidRPr="002872A4" w:rsidRDefault="007E48CF" w:rsidP="007E48CF">
      <w:pPr>
        <w:widowControl/>
        <w:autoSpaceDE/>
        <w:autoSpaceDN/>
        <w:adjustRightInd/>
        <w:spacing w:line="480" w:lineRule="auto"/>
        <w:outlineLvl w:val="1"/>
        <w:rPr>
          <w:rFonts w:ascii="Times New Roman" w:eastAsia="Times New Roman"/>
          <w:lang w:val="x-none" w:eastAsia="x-none"/>
        </w:rPr>
      </w:pPr>
    </w:p>
    <w:p w:rsidR="007E48CF" w:rsidRPr="002872A4" w:rsidRDefault="006D0BA4" w:rsidP="007E48CF">
      <w:pPr>
        <w:widowControl/>
        <w:autoSpaceDE/>
        <w:autoSpaceDN/>
        <w:adjustRightInd/>
        <w:spacing w:line="480" w:lineRule="auto"/>
        <w:outlineLvl w:val="1"/>
        <w:rPr>
          <w:rFonts w:ascii="Times New Roman" w:eastAsia="Times New Roman"/>
          <w:lang w:eastAsia="x-none"/>
        </w:rPr>
      </w:pPr>
      <w:r w:rsidRPr="002872A4">
        <w:rPr>
          <w:rFonts w:ascii="Times New Roman" w:eastAsia="Times New Roman"/>
          <w:lang w:eastAsia="x-none"/>
        </w:rPr>
        <w:t>E</w:t>
      </w:r>
      <w:r w:rsidR="007E48CF" w:rsidRPr="002872A4">
        <w:rPr>
          <w:rFonts w:ascii="Times New Roman" w:eastAsia="Times New Roman"/>
          <w:lang w:val="x-none" w:eastAsia="x-none"/>
        </w:rPr>
        <w:t>.  Funding Restrictions</w:t>
      </w:r>
    </w:p>
    <w:p w:rsidR="007E48CF" w:rsidRPr="002872A4" w:rsidRDefault="007E48CF" w:rsidP="007E48CF">
      <w:pPr>
        <w:autoSpaceDE/>
        <w:autoSpaceDN/>
        <w:spacing w:line="480" w:lineRule="auto"/>
        <w:textAlignment w:val="baseline"/>
        <w:rPr>
          <w:rFonts w:ascii="Times New Roman" w:eastAsia="Times New Roman"/>
          <w:highlight w:val="cyan"/>
        </w:rPr>
      </w:pPr>
      <w:r w:rsidRPr="002872A4">
        <w:rPr>
          <w:rFonts w:ascii="Times New Roman" w:eastAsia="Times New Roman"/>
        </w:rPr>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007E48CF" w:rsidRPr="002872A4" w:rsidRDefault="007E48CF" w:rsidP="007E48CF">
      <w:pPr>
        <w:autoSpaceDE/>
        <w:autoSpaceDN/>
        <w:spacing w:line="480" w:lineRule="auto"/>
        <w:textAlignment w:val="baseline"/>
        <w:rPr>
          <w:rFonts w:ascii="Times New Roman" w:eastAsia="Times New Roman"/>
          <w:highlight w:val="cyan"/>
        </w:rPr>
      </w:pPr>
    </w:p>
    <w:p w:rsidR="007E48CF" w:rsidRPr="002872A4" w:rsidRDefault="007E48CF" w:rsidP="007E6790">
      <w:pPr>
        <w:tabs>
          <w:tab w:val="left" w:pos="1080"/>
        </w:tabs>
        <w:spacing w:line="480" w:lineRule="auto"/>
        <w:outlineLvl w:val="2"/>
        <w:rPr>
          <w:rFonts w:ascii="Times New Roman" w:eastAsia="Times New Roman"/>
          <w:bCs/>
          <w:lang w:val="x-none" w:eastAsia="x-none"/>
        </w:rPr>
      </w:pPr>
      <w:r w:rsidRPr="002872A4">
        <w:rPr>
          <w:rFonts w:ascii="Times New Roman" w:eastAsia="Times New Roman"/>
          <w:bCs/>
          <w:lang w:val="x-none" w:eastAsia="x-none"/>
        </w:rPr>
        <w:t>1.  Indirect Costs</w:t>
      </w:r>
    </w:p>
    <w:p w:rsidR="00CE5539" w:rsidRPr="0011222B" w:rsidRDefault="007E48CF" w:rsidP="007E6790">
      <w:pPr>
        <w:spacing w:line="480" w:lineRule="auto"/>
        <w:outlineLvl w:val="2"/>
        <w:rPr>
          <w:rFonts w:ascii="Times New Roman" w:eastAsia="Times New Roman"/>
          <w:bCs/>
          <w:lang w:eastAsia="x-none"/>
        </w:rPr>
      </w:pPr>
      <w:r w:rsidRPr="0011222B">
        <w:rPr>
          <w:rFonts w:ascii="Times New Roman" w:eastAsia="Times New Roman"/>
          <w:bCs/>
          <w:lang w:val="x-none" w:eastAsia="x-none"/>
        </w:rPr>
        <w:t xml:space="preserve">As specified in </w:t>
      </w:r>
      <w:r w:rsidRPr="0011222B">
        <w:rPr>
          <w:rFonts w:ascii="Times New Roman" w:eastAsia="Times New Roman"/>
          <w:bCs/>
          <w:lang w:eastAsia="x-none"/>
        </w:rPr>
        <w:t>the Uniform Guidance Cost Principles</w:t>
      </w:r>
      <w:r w:rsidRPr="0011222B">
        <w:rPr>
          <w:rFonts w:ascii="Times New Roman" w:eastAsia="Times New Roman"/>
          <w:bCs/>
          <w:lang w:val="x-none" w:eastAsia="x-none"/>
        </w:rPr>
        <w:t xml:space="preserve">,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w:t>
      </w:r>
      <w:r w:rsidRPr="0011222B">
        <w:rPr>
          <w:rFonts w:ascii="Times New Roman" w:eastAsia="Times New Roman"/>
          <w:bCs/>
          <w:lang w:eastAsia="x-none"/>
        </w:rPr>
        <w:t>You have two options to claim reimbursement of indirect costs.</w:t>
      </w:r>
    </w:p>
    <w:p w:rsidR="007E48CF" w:rsidRPr="0011222B" w:rsidRDefault="007E48CF" w:rsidP="007E6790">
      <w:pPr>
        <w:spacing w:line="480" w:lineRule="auto"/>
        <w:outlineLvl w:val="2"/>
        <w:rPr>
          <w:rFonts w:ascii="Times New Roman" w:eastAsia="Times New Roman"/>
          <w:bCs/>
          <w:lang w:eastAsia="x-none"/>
        </w:rPr>
      </w:pPr>
      <w:r w:rsidRPr="0011222B">
        <w:rPr>
          <w:rFonts w:ascii="Times New Roman" w:eastAsia="Times New Roman"/>
          <w:b/>
          <w:bCs/>
          <w:lang w:eastAsia="x-none"/>
        </w:rPr>
        <w:t>Option 1:</w:t>
      </w:r>
      <w:r w:rsidRPr="0011222B">
        <w:rPr>
          <w:rFonts w:ascii="Times New Roman" w:eastAsia="Times New Roman"/>
          <w:bCs/>
          <w:lang w:eastAsia="x-none"/>
        </w:rPr>
        <w:t xml:space="preserve">  You</w:t>
      </w:r>
      <w:r w:rsidRPr="0011222B">
        <w:rPr>
          <w:rFonts w:ascii="Times New Roman" w:eastAsia="Times New Roman"/>
          <w:bCs/>
          <w:lang w:val="x-none" w:eastAsia="x-none"/>
        </w:rPr>
        <w:t xml:space="preserve"> </w:t>
      </w:r>
      <w:r w:rsidRPr="0011222B">
        <w:rPr>
          <w:rFonts w:ascii="Times New Roman" w:eastAsia="Times New Roman"/>
          <w:bCs/>
          <w:lang w:eastAsia="x-none"/>
        </w:rPr>
        <w:t>may</w:t>
      </w:r>
      <w:r w:rsidRPr="0011222B">
        <w:rPr>
          <w:rFonts w:ascii="Times New Roman" w:eastAsia="Times New Roman"/>
          <w:bCs/>
          <w:lang w:val="x-none" w:eastAsia="x-none"/>
        </w:rPr>
        <w:t xml:space="preserve"> use </w:t>
      </w:r>
      <w:r w:rsidRPr="0011222B">
        <w:rPr>
          <w:rFonts w:ascii="Times New Roman" w:eastAsia="Times New Roman"/>
          <w:bCs/>
          <w:lang w:eastAsia="x-none"/>
        </w:rPr>
        <w:t>a NI</w:t>
      </w:r>
      <w:r w:rsidRPr="0011222B">
        <w:rPr>
          <w:rFonts w:ascii="Times New Roman" w:eastAsia="Times New Roman"/>
          <w:bCs/>
          <w:lang w:val="x-none" w:eastAsia="x-none"/>
        </w:rPr>
        <w:t>CR</w:t>
      </w:r>
      <w:r w:rsidRPr="0011222B">
        <w:rPr>
          <w:rFonts w:ascii="Times New Roman" w:eastAsia="Times New Roman"/>
          <w:bCs/>
          <w:lang w:eastAsia="x-none"/>
        </w:rPr>
        <w:t>A</w:t>
      </w:r>
      <w:r w:rsidRPr="0011222B">
        <w:rPr>
          <w:rFonts w:ascii="Times New Roman" w:eastAsia="Times New Roman"/>
          <w:bCs/>
          <w:lang w:val="x-none" w:eastAsia="x-none"/>
        </w:rPr>
        <w:t xml:space="preserve"> </w:t>
      </w:r>
      <w:r w:rsidRPr="0011222B">
        <w:rPr>
          <w:rFonts w:ascii="Times New Roman" w:eastAsia="Times New Roman"/>
          <w:bCs/>
          <w:lang w:eastAsia="x-none"/>
        </w:rPr>
        <w:t xml:space="preserve">or Cost Allocation Plan (CAP) </w:t>
      </w:r>
      <w:r w:rsidRPr="0011222B">
        <w:rPr>
          <w:rFonts w:ascii="Times New Roman" w:eastAsia="Times New Roman"/>
          <w:bCs/>
          <w:lang w:val="x-none" w:eastAsia="x-none"/>
        </w:rPr>
        <w:t>supplied by the Federal</w:t>
      </w:r>
      <w:r w:rsidRPr="0011222B">
        <w:rPr>
          <w:rFonts w:ascii="Times New Roman" w:eastAsia="Times New Roman"/>
          <w:bCs/>
          <w:lang w:eastAsia="x-none"/>
        </w:rPr>
        <w:t xml:space="preserve"> Cognizant</w:t>
      </w:r>
      <w:r w:rsidRPr="0011222B">
        <w:rPr>
          <w:rFonts w:ascii="Times New Roman" w:eastAsia="Times New Roman"/>
          <w:bCs/>
          <w:lang w:val="x-none" w:eastAsia="x-none"/>
        </w:rPr>
        <w:t xml:space="preserve"> Agency.  If </w:t>
      </w:r>
      <w:r w:rsidRPr="0011222B">
        <w:rPr>
          <w:rFonts w:ascii="Times New Roman" w:eastAsia="Times New Roman"/>
          <w:bCs/>
          <w:lang w:eastAsia="x-none"/>
        </w:rPr>
        <w:t>you</w:t>
      </w:r>
      <w:r w:rsidRPr="0011222B">
        <w:rPr>
          <w:rFonts w:ascii="Times New Roman" w:eastAsia="Times New Roman"/>
          <w:bCs/>
          <w:lang w:val="x-none" w:eastAsia="x-none"/>
        </w:rPr>
        <w:t xml:space="preserve"> </w:t>
      </w:r>
      <w:r w:rsidRPr="0011222B">
        <w:rPr>
          <w:rFonts w:ascii="Times New Roman" w:eastAsia="Times New Roman"/>
          <w:bCs/>
          <w:lang w:eastAsia="x-none"/>
        </w:rPr>
        <w:t xml:space="preserve">do not have a NICRA/CAP </w:t>
      </w:r>
      <w:r w:rsidRPr="0011222B">
        <w:rPr>
          <w:rFonts w:ascii="Times New Roman" w:eastAsia="Times New Roman"/>
          <w:bCs/>
          <w:lang w:val="x-none" w:eastAsia="x-none"/>
        </w:rPr>
        <w:t>or ha</w:t>
      </w:r>
      <w:r w:rsidRPr="0011222B">
        <w:rPr>
          <w:rFonts w:ascii="Times New Roman" w:eastAsia="Times New Roman"/>
          <w:bCs/>
          <w:lang w:eastAsia="x-none"/>
        </w:rPr>
        <w:t>ve</w:t>
      </w:r>
      <w:r w:rsidRPr="0011222B">
        <w:rPr>
          <w:rFonts w:ascii="Times New Roman" w:eastAsia="Times New Roman"/>
          <w:bCs/>
          <w:lang w:val="x-none" w:eastAsia="x-none"/>
        </w:rPr>
        <w:t xml:space="preserve"> a pending </w:t>
      </w:r>
      <w:r w:rsidRPr="0011222B">
        <w:rPr>
          <w:rFonts w:ascii="Times New Roman" w:eastAsia="Times New Roman"/>
          <w:bCs/>
          <w:lang w:eastAsia="x-none"/>
        </w:rPr>
        <w:t>N</w:t>
      </w:r>
      <w:r w:rsidRPr="0011222B">
        <w:rPr>
          <w:rFonts w:ascii="Times New Roman" w:eastAsia="Times New Roman"/>
          <w:bCs/>
          <w:lang w:val="x-none" w:eastAsia="x-none"/>
        </w:rPr>
        <w:t>ICR</w:t>
      </w:r>
      <w:r w:rsidRPr="0011222B">
        <w:rPr>
          <w:rFonts w:ascii="Times New Roman" w:eastAsia="Times New Roman"/>
          <w:bCs/>
          <w:lang w:eastAsia="x-none"/>
        </w:rPr>
        <w:t>A/CAP, and in either case choose to include estimated indirect costs in your budget</w:t>
      </w:r>
      <w:r w:rsidRPr="0011222B">
        <w:rPr>
          <w:rFonts w:ascii="Times New Roman" w:eastAsia="Times New Roman"/>
          <w:bCs/>
          <w:lang w:val="x-none" w:eastAsia="x-none"/>
        </w:rPr>
        <w:t xml:space="preserve">, </w:t>
      </w:r>
      <w:r w:rsidRPr="0011222B">
        <w:rPr>
          <w:rFonts w:ascii="Times New Roman" w:eastAsia="Times New Roman"/>
          <w:bCs/>
          <w:lang w:eastAsia="x-none"/>
        </w:rPr>
        <w:t xml:space="preserve">at the time of award </w:t>
      </w:r>
      <w:r w:rsidRPr="0011222B">
        <w:rPr>
          <w:rFonts w:ascii="Times New Roman" w:eastAsia="Times New Roman"/>
          <w:bCs/>
          <w:lang w:val="x-none" w:eastAsia="x-none"/>
        </w:rPr>
        <w:t xml:space="preserve">the Grant Officer will </w:t>
      </w:r>
      <w:r w:rsidRPr="0011222B">
        <w:rPr>
          <w:rFonts w:ascii="Times New Roman" w:eastAsia="Times New Roman"/>
          <w:bCs/>
          <w:lang w:eastAsia="x-none"/>
        </w:rPr>
        <w:t>release</w:t>
      </w:r>
      <w:r w:rsidRPr="0011222B">
        <w:rPr>
          <w:rFonts w:ascii="Times New Roman" w:eastAsia="Times New Roman"/>
          <w:bCs/>
          <w:lang w:val="x-none" w:eastAsia="x-none"/>
        </w:rPr>
        <w:t xml:space="preserve"> </w:t>
      </w:r>
      <w:r w:rsidRPr="0011222B">
        <w:rPr>
          <w:rFonts w:ascii="Times New Roman" w:eastAsia="Times New Roman"/>
          <w:bCs/>
          <w:lang w:eastAsia="x-none"/>
        </w:rPr>
        <w:t xml:space="preserve">funds in the amount of 10% of salaries and wages </w:t>
      </w:r>
      <w:r w:rsidRPr="0011222B">
        <w:rPr>
          <w:rFonts w:ascii="Times New Roman" w:eastAsia="Times New Roman"/>
          <w:bCs/>
          <w:lang w:val="x-none" w:eastAsia="x-none"/>
        </w:rPr>
        <w:t>to support indirect costs</w:t>
      </w:r>
      <w:r w:rsidRPr="0011222B">
        <w:rPr>
          <w:rFonts w:ascii="Times New Roman" w:eastAsia="Times New Roman"/>
          <w:bCs/>
          <w:lang w:eastAsia="x-none"/>
        </w:rPr>
        <w:t>.</w:t>
      </w:r>
      <w:r w:rsidRPr="0011222B">
        <w:rPr>
          <w:rFonts w:ascii="Times New Roman" w:eastAsia="Times New Roman"/>
          <w:bCs/>
          <w:lang w:val="x-none" w:eastAsia="x-none"/>
        </w:rPr>
        <w:t xml:space="preserve">  </w:t>
      </w:r>
      <w:r w:rsidRPr="0011222B">
        <w:rPr>
          <w:rFonts w:ascii="Times New Roman" w:eastAsia="Times New Roman"/>
          <w:bCs/>
          <w:lang w:eastAsia="x-none"/>
        </w:rPr>
        <w:t xml:space="preserve">Within 90 days of award, you are required to submit </w:t>
      </w:r>
      <w:r w:rsidRPr="0011222B">
        <w:rPr>
          <w:rFonts w:ascii="Times New Roman" w:eastAsia="Times New Roman"/>
          <w:bCs/>
          <w:lang w:val="x-none" w:eastAsia="x-none"/>
        </w:rPr>
        <w:t xml:space="preserve">an acceptable indirect cost proposal </w:t>
      </w:r>
      <w:r w:rsidRPr="0011222B">
        <w:rPr>
          <w:rFonts w:ascii="Times New Roman" w:eastAsia="Times New Roman"/>
          <w:bCs/>
          <w:lang w:eastAsia="x-none"/>
        </w:rPr>
        <w:t xml:space="preserve">or CAP </w:t>
      </w:r>
      <w:r w:rsidRPr="0011222B">
        <w:rPr>
          <w:rFonts w:ascii="Times New Roman" w:eastAsia="Times New Roman"/>
          <w:bCs/>
          <w:lang w:val="x-none" w:eastAsia="x-none"/>
        </w:rPr>
        <w:t xml:space="preserve">to </w:t>
      </w:r>
      <w:r w:rsidRPr="0011222B">
        <w:rPr>
          <w:rFonts w:ascii="Times New Roman" w:eastAsia="Times New Roman"/>
          <w:bCs/>
          <w:lang w:eastAsia="x-none"/>
        </w:rPr>
        <w:t>your</w:t>
      </w:r>
      <w:r w:rsidRPr="0011222B">
        <w:rPr>
          <w:rFonts w:ascii="Times New Roman" w:eastAsia="Times New Roman"/>
          <w:bCs/>
          <w:lang w:val="x-none" w:eastAsia="x-none"/>
        </w:rPr>
        <w:t xml:space="preserve"> Federal </w:t>
      </w:r>
      <w:r w:rsidRPr="0011222B">
        <w:rPr>
          <w:rFonts w:ascii="Times New Roman" w:eastAsia="Times New Roman"/>
          <w:bCs/>
          <w:lang w:eastAsia="x-none"/>
        </w:rPr>
        <w:t xml:space="preserve">Cognizant </w:t>
      </w:r>
      <w:r w:rsidRPr="0011222B">
        <w:rPr>
          <w:rFonts w:ascii="Times New Roman" w:eastAsia="Times New Roman"/>
          <w:bCs/>
          <w:lang w:val="x-none" w:eastAsia="x-none"/>
        </w:rPr>
        <w:t xml:space="preserve">Agency to obtain a provisional </w:t>
      </w:r>
      <w:r w:rsidRPr="0011222B">
        <w:rPr>
          <w:rFonts w:ascii="Times New Roman" w:eastAsia="Times New Roman"/>
          <w:bCs/>
          <w:lang w:eastAsia="x-none"/>
        </w:rPr>
        <w:t>indirect cost rate</w:t>
      </w:r>
      <w:r w:rsidRPr="0011222B">
        <w:rPr>
          <w:rFonts w:ascii="Times New Roman" w:eastAsia="Times New Roman"/>
          <w:bCs/>
          <w:lang w:val="x-none" w:eastAsia="x-none"/>
        </w:rPr>
        <w:t>.  (See Section IV.</w:t>
      </w:r>
      <w:r w:rsidR="009560E2" w:rsidRPr="0011222B">
        <w:rPr>
          <w:rFonts w:ascii="Times New Roman" w:eastAsia="Times New Roman"/>
          <w:bCs/>
          <w:lang w:eastAsia="x-none"/>
        </w:rPr>
        <w:t>B</w:t>
      </w:r>
      <w:r w:rsidRPr="0011222B">
        <w:rPr>
          <w:rFonts w:ascii="Times New Roman" w:eastAsia="Times New Roman"/>
          <w:bCs/>
          <w:lang w:val="x-none" w:eastAsia="x-none"/>
        </w:rPr>
        <w:t>.</w:t>
      </w:r>
      <w:r w:rsidR="009560E2" w:rsidRPr="0011222B">
        <w:rPr>
          <w:rFonts w:ascii="Times New Roman" w:eastAsia="Times New Roman"/>
          <w:bCs/>
          <w:lang w:eastAsia="x-none"/>
        </w:rPr>
        <w:t>1</w:t>
      </w:r>
      <w:r w:rsidRPr="0011222B">
        <w:rPr>
          <w:rFonts w:ascii="Times New Roman" w:eastAsia="Times New Roman"/>
          <w:bCs/>
          <w:lang w:val="x-none" w:eastAsia="x-none"/>
        </w:rPr>
        <w:t xml:space="preserve">. for more information on </w:t>
      </w:r>
      <w:r w:rsidRPr="0011222B">
        <w:rPr>
          <w:rFonts w:ascii="Times New Roman" w:eastAsia="Times New Roman"/>
          <w:bCs/>
          <w:lang w:eastAsia="x-none"/>
        </w:rPr>
        <w:t>N</w:t>
      </w:r>
      <w:r w:rsidRPr="0011222B">
        <w:rPr>
          <w:rFonts w:ascii="Times New Roman" w:eastAsia="Times New Roman"/>
          <w:bCs/>
          <w:lang w:val="x-none" w:eastAsia="x-none"/>
        </w:rPr>
        <w:t>ICR</w:t>
      </w:r>
      <w:r w:rsidRPr="0011222B">
        <w:rPr>
          <w:rFonts w:ascii="Times New Roman" w:eastAsia="Times New Roman"/>
          <w:bCs/>
          <w:lang w:eastAsia="x-none"/>
        </w:rPr>
        <w:t>A</w:t>
      </w:r>
      <w:r w:rsidRPr="0011222B">
        <w:rPr>
          <w:rFonts w:ascii="Times New Roman" w:eastAsia="Times New Roman"/>
          <w:bCs/>
          <w:lang w:val="x-none" w:eastAsia="x-none"/>
        </w:rPr>
        <w:t xml:space="preserve"> submission requirements.) </w:t>
      </w:r>
    </w:p>
    <w:p w:rsidR="00177091" w:rsidRPr="0011222B" w:rsidRDefault="007E48CF" w:rsidP="007E6790">
      <w:pPr>
        <w:pStyle w:val="Heading3"/>
        <w:spacing w:line="480" w:lineRule="auto"/>
        <w:jc w:val="left"/>
        <w:rPr>
          <w:rFonts w:ascii="Times New Roman" w:eastAsia="Times New Roman"/>
          <w:color w:val="auto"/>
          <w:sz w:val="24"/>
          <w:szCs w:val="24"/>
        </w:rPr>
      </w:pPr>
      <w:r w:rsidRPr="0011222B">
        <w:rPr>
          <w:rFonts w:ascii="Times New Roman" w:eastAsia="Times New Roman"/>
          <w:b/>
          <w:color w:val="auto"/>
          <w:sz w:val="24"/>
          <w:szCs w:val="24"/>
        </w:rPr>
        <w:t>Option 2:</w:t>
      </w:r>
      <w:r w:rsidRPr="0011222B">
        <w:rPr>
          <w:rFonts w:ascii="Times New Roman" w:eastAsia="Times New Roman"/>
          <w:color w:val="auto"/>
          <w:sz w:val="24"/>
          <w:szCs w:val="24"/>
        </w:rPr>
        <w:t xml:space="preserve">  Any organization that has never received a negotiated indirect cost rate, with the exceptions noted at 2 CFR 200.414(f) in the Cost Principles, may elect to charge a de </w:t>
      </w:r>
      <w:proofErr w:type="spellStart"/>
      <w:r w:rsidRPr="0011222B">
        <w:rPr>
          <w:rFonts w:ascii="Times New Roman" w:eastAsia="Times New Roman"/>
          <w:color w:val="auto"/>
          <w:sz w:val="24"/>
          <w:szCs w:val="24"/>
        </w:rPr>
        <w:t>minimis</w:t>
      </w:r>
      <w:proofErr w:type="spellEnd"/>
      <w:r w:rsidRPr="0011222B">
        <w:rPr>
          <w:rFonts w:ascii="Times New Roman" w:eastAsia="Times New Roman"/>
          <w:color w:val="auto"/>
          <w:sz w:val="24"/>
          <w:szCs w:val="24"/>
        </w:rPr>
        <w:t xml:space="preserve"> rate of 10% of modified total direct costs (see 2 CFR 200.68 for definition) </w:t>
      </w:r>
      <w:r w:rsidR="00177091" w:rsidRPr="0011222B">
        <w:rPr>
          <w:rFonts w:ascii="Times New Roman" w:eastAsia="Times New Roman"/>
          <w:color w:val="auto"/>
          <w:sz w:val="24"/>
          <w:szCs w:val="24"/>
        </w:rPr>
        <w:t xml:space="preserve">which may be used </w:t>
      </w:r>
      <w:r w:rsidRPr="0011222B">
        <w:rPr>
          <w:rFonts w:ascii="Times New Roman" w:eastAsia="Times New Roman"/>
          <w:color w:val="auto"/>
          <w:sz w:val="24"/>
          <w:szCs w:val="24"/>
        </w:rPr>
        <w:t>indefinitely.  If you choose this option, this methodology must be used consistently for all Federal awards until such time as you choose to negotiate for an indirect cost rate, which you</w:t>
      </w:r>
      <w:r w:rsidR="00177091" w:rsidRPr="0011222B">
        <w:rPr>
          <w:rFonts w:ascii="Times New Roman" w:eastAsia="Times New Roman"/>
          <w:color w:val="auto"/>
          <w:sz w:val="24"/>
          <w:szCs w:val="24"/>
        </w:rPr>
        <w:t xml:space="preserve"> may apply to do at any time.  (See 2 CFR 200.414(f) for more information on use of the de </w:t>
      </w:r>
      <w:proofErr w:type="spellStart"/>
      <w:r w:rsidR="00177091" w:rsidRPr="0011222B">
        <w:rPr>
          <w:rFonts w:ascii="Times New Roman" w:eastAsia="Times New Roman"/>
          <w:color w:val="auto"/>
          <w:sz w:val="24"/>
          <w:szCs w:val="24"/>
        </w:rPr>
        <w:t>minimis</w:t>
      </w:r>
      <w:proofErr w:type="spellEnd"/>
      <w:r w:rsidR="00177091" w:rsidRPr="0011222B">
        <w:rPr>
          <w:rFonts w:ascii="Times New Roman" w:eastAsia="Times New Roman"/>
          <w:color w:val="auto"/>
          <w:sz w:val="24"/>
          <w:szCs w:val="24"/>
        </w:rPr>
        <w:t xml:space="preserve"> rate.)</w:t>
      </w:r>
    </w:p>
    <w:p w:rsidR="00177091" w:rsidRPr="0011222B" w:rsidRDefault="00177091" w:rsidP="0011222B">
      <w:pPr>
        <w:spacing w:line="480" w:lineRule="auto"/>
        <w:jc w:val="right"/>
        <w:rPr>
          <w:rFonts w:ascii="Times New Roman"/>
        </w:rPr>
      </w:pPr>
    </w:p>
    <w:p w:rsidR="00177091" w:rsidRPr="0011222B" w:rsidRDefault="00177091" w:rsidP="007E6790">
      <w:pPr>
        <w:tabs>
          <w:tab w:val="left" w:pos="1080"/>
        </w:tabs>
        <w:rPr>
          <w:rFonts w:ascii="Times New Roman" w:eastAsia="Times New Roman"/>
          <w:bCs/>
          <w:lang w:eastAsia="x-none"/>
        </w:rPr>
      </w:pPr>
      <w:r w:rsidRPr="0011222B">
        <w:rPr>
          <w:rFonts w:ascii="Times New Roman" w:eastAsia="Times New Roman"/>
        </w:rPr>
        <w:t xml:space="preserve">2.  </w:t>
      </w:r>
      <w:r w:rsidRPr="0011222B">
        <w:rPr>
          <w:rFonts w:ascii="Times New Roman" w:eastAsia="Times New Roman"/>
          <w:bCs/>
          <w:lang w:val="x-none" w:eastAsia="x-none"/>
        </w:rPr>
        <w:t>Administrative Costs</w:t>
      </w:r>
    </w:p>
    <w:p w:rsidR="00177091" w:rsidRPr="0011222B" w:rsidRDefault="00177091" w:rsidP="009D60F4">
      <w:pPr>
        <w:tabs>
          <w:tab w:val="left" w:pos="1080"/>
        </w:tabs>
        <w:ind w:left="720"/>
        <w:rPr>
          <w:rFonts w:ascii="Times New Roman" w:eastAsia="Times New Roman"/>
          <w:bCs/>
          <w:lang w:eastAsia="x-none"/>
        </w:rPr>
      </w:pPr>
    </w:p>
    <w:p w:rsidR="00177091" w:rsidRPr="0011222B" w:rsidRDefault="00177091" w:rsidP="007E6790">
      <w:pPr>
        <w:spacing w:line="480" w:lineRule="auto"/>
        <w:outlineLvl w:val="2"/>
        <w:rPr>
          <w:rFonts w:ascii="Times New Roman" w:eastAsia="Times New Roman"/>
          <w:bCs/>
          <w:lang w:val="x-none" w:eastAsia="x-none"/>
        </w:rPr>
      </w:pPr>
      <w:r w:rsidRPr="0011222B">
        <w:rPr>
          <w:rFonts w:ascii="Times New Roman" w:eastAsia="Times New Roman"/>
          <w:bCs/>
          <w:lang w:val="x-none" w:eastAsia="x-none"/>
        </w:rPr>
        <w:t xml:space="preserve">Under this </w:t>
      </w:r>
      <w:r w:rsidRPr="0011222B">
        <w:rPr>
          <w:rFonts w:ascii="Times New Roman" w:eastAsia="Times New Roman"/>
          <w:bCs/>
          <w:lang w:eastAsia="x-none"/>
        </w:rPr>
        <w:t>SG</w:t>
      </w:r>
      <w:r w:rsidRPr="0011222B">
        <w:rPr>
          <w:rFonts w:ascii="Times New Roman" w:eastAsia="Times New Roman"/>
          <w:bCs/>
          <w:lang w:val="x-none" w:eastAsia="x-none"/>
        </w:rPr>
        <w:t xml:space="preserve">A, an entity that receives a grant to carry out a project or program may not use more than </w:t>
      </w:r>
      <w:r w:rsidRPr="0011222B">
        <w:rPr>
          <w:rFonts w:ascii="Times New Roman" w:eastAsia="Times New Roman"/>
          <w:bCs/>
          <w:lang w:eastAsia="x-none"/>
        </w:rPr>
        <w:t>2</w:t>
      </w:r>
      <w:r w:rsidRPr="0011222B">
        <w:rPr>
          <w:rFonts w:ascii="Times New Roman" w:eastAsia="Times New Roman"/>
          <w:bCs/>
          <w:lang w:val="x-none" w:eastAsia="x-none"/>
        </w:rPr>
        <w:t>0 percent of the amount of the grant to pay administrative costs associated with the program or project.  Administrative costs could be direct or indirect costs</w:t>
      </w:r>
      <w:r w:rsidRPr="0011222B">
        <w:rPr>
          <w:rFonts w:ascii="Times New Roman" w:eastAsia="Times New Roman"/>
          <w:bCs/>
          <w:lang w:eastAsia="x-none"/>
        </w:rPr>
        <w:t>.</w:t>
      </w:r>
      <w:r w:rsidRPr="0011222B">
        <w:rPr>
          <w:rFonts w:ascii="Times New Roman" w:eastAsia="Times New Roman"/>
          <w:bCs/>
          <w:lang w:val="x-none" w:eastAsia="x-none"/>
        </w:rPr>
        <w:t xml:space="preserve">  Administrative costs do not need to be identified separately from program costs on the SF-424A Budget Information Form.  However, they must be tracked through the recipient’s accounting system.  To claim any administrative costs that are also indirect costs, the applicant must obtain an Indirect Cost Rate Agreement from its Federal </w:t>
      </w:r>
      <w:r w:rsidRPr="0011222B">
        <w:rPr>
          <w:rFonts w:ascii="Times New Roman" w:eastAsia="Times New Roman"/>
          <w:bCs/>
          <w:lang w:eastAsia="x-none"/>
        </w:rPr>
        <w:t xml:space="preserve">Cognizant </w:t>
      </w:r>
      <w:r w:rsidRPr="0011222B">
        <w:rPr>
          <w:rFonts w:ascii="Times New Roman" w:eastAsia="Times New Roman"/>
          <w:bCs/>
          <w:lang w:val="x-none" w:eastAsia="x-none"/>
        </w:rPr>
        <w:t>Agency</w:t>
      </w:r>
      <w:r w:rsidRPr="0011222B">
        <w:rPr>
          <w:rFonts w:ascii="Times New Roman" w:eastAsia="Times New Roman"/>
          <w:bCs/>
          <w:lang w:eastAsia="x-none"/>
        </w:rPr>
        <w:t xml:space="preserve"> or be eligible to use the 10% de </w:t>
      </w:r>
      <w:proofErr w:type="spellStart"/>
      <w:r w:rsidRPr="0011222B">
        <w:rPr>
          <w:rFonts w:ascii="Times New Roman" w:eastAsia="Times New Roman"/>
          <w:bCs/>
          <w:lang w:eastAsia="x-none"/>
        </w:rPr>
        <w:t>minimis</w:t>
      </w:r>
      <w:proofErr w:type="spellEnd"/>
      <w:r w:rsidRPr="0011222B">
        <w:rPr>
          <w:rFonts w:ascii="Times New Roman" w:eastAsia="Times New Roman"/>
          <w:bCs/>
          <w:lang w:eastAsia="x-none"/>
        </w:rPr>
        <w:t xml:space="preserve"> rate</w:t>
      </w:r>
      <w:r w:rsidRPr="0011222B">
        <w:rPr>
          <w:rFonts w:ascii="Times New Roman" w:eastAsia="Times New Roman"/>
          <w:bCs/>
          <w:lang w:val="x-none" w:eastAsia="x-none"/>
        </w:rPr>
        <w:t>, as specified above.</w:t>
      </w:r>
    </w:p>
    <w:p w:rsidR="00177091" w:rsidRPr="0011222B" w:rsidRDefault="00177091" w:rsidP="00177091">
      <w:pPr>
        <w:widowControl/>
        <w:autoSpaceDE/>
        <w:autoSpaceDN/>
        <w:adjustRightInd/>
        <w:spacing w:line="480" w:lineRule="auto"/>
        <w:ind w:left="720"/>
        <w:rPr>
          <w:rFonts w:ascii="Times New Roman" w:eastAsia="Times New Roman"/>
          <w:highlight w:val="cyan"/>
        </w:rPr>
      </w:pPr>
    </w:p>
    <w:p w:rsidR="00177091" w:rsidRPr="0011222B" w:rsidRDefault="00177091" w:rsidP="007E6790">
      <w:pPr>
        <w:spacing w:line="480" w:lineRule="auto"/>
        <w:outlineLvl w:val="2"/>
        <w:rPr>
          <w:rFonts w:ascii="Times New Roman" w:eastAsia="Times New Roman"/>
          <w:bCs/>
          <w:lang w:val="x-none" w:eastAsia="x-none"/>
        </w:rPr>
      </w:pPr>
      <w:r w:rsidRPr="0011222B">
        <w:rPr>
          <w:rFonts w:ascii="Times New Roman" w:eastAsia="Times New Roman"/>
          <w:bCs/>
          <w:lang w:val="x-none" w:eastAsia="x-none"/>
        </w:rPr>
        <w:t>3.  Salary and Bonus Limitations</w:t>
      </w:r>
    </w:p>
    <w:p w:rsidR="00177091" w:rsidRPr="0011222B" w:rsidRDefault="00177091" w:rsidP="007E6790">
      <w:pPr>
        <w:keepNext/>
        <w:widowControl/>
        <w:autoSpaceDE/>
        <w:autoSpaceDN/>
        <w:adjustRightInd/>
        <w:spacing w:line="480" w:lineRule="auto"/>
        <w:outlineLvl w:val="2"/>
        <w:rPr>
          <w:rFonts w:ascii="Times New Roman" w:eastAsia="Times New Roman"/>
          <w:bCs/>
        </w:rPr>
      </w:pPr>
      <w:r w:rsidRPr="0011222B">
        <w:rPr>
          <w:rFonts w:ascii="Times New Roman" w:eastAsia="Times New Roman"/>
          <w:bCs/>
        </w:rPr>
        <w:t xml:space="preserve">No </w:t>
      </w:r>
      <w:r w:rsidR="00CE5539" w:rsidRPr="0011222B">
        <w:rPr>
          <w:rFonts w:ascii="Times New Roman" w:eastAsia="Times New Roman"/>
          <w:bCs/>
        </w:rPr>
        <w:t xml:space="preserve">HVRP </w:t>
      </w:r>
      <w:r w:rsidRPr="0011222B">
        <w:rPr>
          <w:rFonts w:ascii="Times New Roman" w:eastAsia="Times New Roman"/>
          <w:bCs/>
        </w:rPr>
        <w:t xml:space="preserve">grant </w:t>
      </w:r>
      <w:r w:rsidR="00CE5539" w:rsidRPr="0011222B">
        <w:rPr>
          <w:rFonts w:ascii="Times New Roman" w:eastAsia="Times New Roman"/>
          <w:bCs/>
        </w:rPr>
        <w:t xml:space="preserve">funding </w:t>
      </w:r>
      <w:r w:rsidRPr="0011222B">
        <w:rPr>
          <w:rFonts w:ascii="Times New Roman" w:eastAsia="Times New Roman"/>
          <w:bCs/>
        </w:rPr>
        <w:t xml:space="preserve">may be used by a </w:t>
      </w:r>
      <w:r w:rsidR="00CE5539" w:rsidRPr="0011222B">
        <w:rPr>
          <w:rFonts w:ascii="Times New Roman" w:eastAsia="Times New Roman"/>
          <w:bCs/>
        </w:rPr>
        <w:t>grantee or sub-grantee</w:t>
      </w:r>
      <w:r w:rsidRPr="0011222B">
        <w:rPr>
          <w:rFonts w:ascii="Times New Roman" w:eastAsia="Times New Roman"/>
          <w:bCs/>
        </w:rPr>
        <w:t xml:space="preserve"> to pay the salary and bonuses of an individual, either as direct costs or indirect costs, at a rate in excess of Executive Level II.  This limitation does not apply to vendors providing goods and services as defined in OMB Circular A-133 (codified at 29 CFR Parts 96 and 99).  See Public Laws 111-117 (Division D, Title I, section 107) and 112-10 (Division B. Title I) for further clarification.</w:t>
      </w:r>
    </w:p>
    <w:p w:rsidR="00177091" w:rsidRPr="0011222B" w:rsidRDefault="00177091" w:rsidP="00177091">
      <w:pPr>
        <w:widowControl/>
        <w:autoSpaceDE/>
        <w:autoSpaceDN/>
        <w:adjustRightInd/>
        <w:spacing w:line="480" w:lineRule="auto"/>
        <w:ind w:left="720"/>
        <w:rPr>
          <w:rFonts w:ascii="Times New Roman" w:eastAsia="Times New Roman"/>
        </w:rPr>
      </w:pPr>
    </w:p>
    <w:p w:rsidR="00177091" w:rsidRPr="0011222B" w:rsidRDefault="0052386E" w:rsidP="007E6790">
      <w:pPr>
        <w:widowControl/>
        <w:autoSpaceDE/>
        <w:autoSpaceDN/>
        <w:adjustRightInd/>
        <w:spacing w:line="480" w:lineRule="auto"/>
        <w:rPr>
          <w:rFonts w:ascii="Times New Roman" w:eastAsia="Times New Roman"/>
        </w:rPr>
      </w:pPr>
      <w:r w:rsidRPr="0011222B">
        <w:rPr>
          <w:rFonts w:ascii="Times New Roman" w:eastAsia="Times New Roman"/>
        </w:rPr>
        <w:t>F</w:t>
      </w:r>
      <w:r w:rsidR="00177091" w:rsidRPr="0011222B">
        <w:rPr>
          <w:rFonts w:ascii="Times New Roman" w:eastAsia="Times New Roman"/>
        </w:rPr>
        <w:t>.  Intellectual Property Rights</w:t>
      </w:r>
    </w:p>
    <w:p w:rsidR="00177091" w:rsidRPr="0011222B" w:rsidRDefault="00177091" w:rsidP="007E6790">
      <w:pPr>
        <w:widowControl/>
        <w:autoSpaceDE/>
        <w:autoSpaceDN/>
        <w:adjustRightInd/>
        <w:spacing w:line="480" w:lineRule="auto"/>
        <w:rPr>
          <w:rFonts w:ascii="Times New Roman" w:eastAsia="Times New Roman"/>
        </w:rPr>
      </w:pPr>
      <w:r w:rsidRPr="0011222B">
        <w:rPr>
          <w:rFonts w:ascii="Times New Roman" w:eastAsia="Times New Roman"/>
        </w:rPr>
        <w:t xml:space="preserve">The Federal Government reserves a paid-up, nonexclusive and irrevocable license to reproduce, publish, or otherwise use, and to authorize others to use for Federal purposes:  </w:t>
      </w:r>
      <w:proofErr w:type="spellStart"/>
      <w:r w:rsidRPr="0011222B">
        <w:rPr>
          <w:rFonts w:ascii="Times New Roman" w:eastAsia="Times New Roman"/>
        </w:rPr>
        <w:t>i</w:t>
      </w:r>
      <w:proofErr w:type="spellEnd"/>
      <w:r w:rsidRPr="0011222B">
        <w:rPr>
          <w:rFonts w:ascii="Times New Roman" w:eastAsia="Times New Roman"/>
        </w:rPr>
        <w:t xml:space="preserve">) the copyright in all products developed under the grant, including a </w:t>
      </w:r>
      <w:proofErr w:type="spellStart"/>
      <w:r w:rsidRPr="0011222B">
        <w:rPr>
          <w:rFonts w:ascii="Times New Roman" w:eastAsia="Times New Roman"/>
        </w:rPr>
        <w:t>subaward</w:t>
      </w:r>
      <w:proofErr w:type="spellEnd"/>
      <w:r w:rsidRPr="0011222B">
        <w:rPr>
          <w:rFonts w:ascii="Times New Roman" w:eastAsia="Times New Roman"/>
        </w:rPr>
        <w:t xml:space="preserve"> or contract under the grant or </w:t>
      </w:r>
      <w:proofErr w:type="spellStart"/>
      <w:r w:rsidRPr="0011222B">
        <w:rPr>
          <w:rFonts w:ascii="Times New Roman" w:eastAsia="Times New Roman"/>
        </w:rPr>
        <w:t>subaward</w:t>
      </w:r>
      <w:proofErr w:type="spellEnd"/>
      <w:r w:rsidRPr="0011222B">
        <w:rPr>
          <w:rFonts w:ascii="Times New Roman" w:eastAsia="Times New Roman"/>
        </w:rPr>
        <w:t xml:space="preserve">; and ii) any rights of copyright to which the recipient, </w:t>
      </w:r>
      <w:proofErr w:type="spellStart"/>
      <w:r w:rsidRPr="0011222B">
        <w:rPr>
          <w:rFonts w:ascii="Times New Roman" w:eastAsia="Times New Roman"/>
        </w:rPr>
        <w:t>subrecipient</w:t>
      </w:r>
      <w:proofErr w:type="spellEnd"/>
      <w:r w:rsidRPr="0011222B">
        <w:rPr>
          <w:rFonts w:ascii="Times New Roman" w:eastAsia="Times New Roman"/>
        </w:rPr>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recipient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these revenues are program income.  Program income is added to the grant and must be expended for allowable grant activities.   Additionally, the Federal government has the right to require intellectual property developed under a competitive Federal award process to be licensed under a Creative Commons Attribution license.  This license allows subsequent users to copy, distribute, transmit and adapt the copyrighted Work and requires such users to attribute the Work in the manner specified by the recipient.</w:t>
      </w:r>
    </w:p>
    <w:p w:rsidR="00177091" w:rsidRPr="0011222B" w:rsidRDefault="00177091" w:rsidP="00177091">
      <w:pPr>
        <w:widowControl/>
        <w:autoSpaceDE/>
        <w:autoSpaceDN/>
        <w:adjustRightInd/>
        <w:spacing w:line="480" w:lineRule="auto"/>
        <w:ind w:left="720"/>
        <w:rPr>
          <w:rFonts w:ascii="Times New Roman" w:eastAsia="Times New Roman"/>
        </w:rPr>
      </w:pPr>
    </w:p>
    <w:p w:rsidR="00177091" w:rsidRPr="0011222B" w:rsidRDefault="00177091" w:rsidP="007E6790">
      <w:pPr>
        <w:widowControl/>
        <w:autoSpaceDE/>
        <w:autoSpaceDN/>
        <w:adjustRightInd/>
        <w:spacing w:line="480" w:lineRule="auto"/>
        <w:rPr>
          <w:rFonts w:ascii="Times New Roman" w:eastAsia="Times New Roman"/>
        </w:rPr>
      </w:pPr>
      <w:r w:rsidRPr="0011222B">
        <w:rPr>
          <w:rFonts w:ascii="Times New Roman" w:eastAsia="Times New Roman"/>
        </w:rPr>
        <w:t>If applicable, and a Creative Commons Attribution license is not required, the following needs to be on all products developed in whole or in part with grant funds:</w:t>
      </w:r>
    </w:p>
    <w:p w:rsidR="00177091" w:rsidRPr="0011222B" w:rsidRDefault="00177091" w:rsidP="007E6790">
      <w:pPr>
        <w:widowControl/>
        <w:autoSpaceDE/>
        <w:autoSpaceDN/>
        <w:adjustRightInd/>
        <w:spacing w:line="480" w:lineRule="auto"/>
        <w:ind w:left="720"/>
        <w:rPr>
          <w:rFonts w:ascii="Times New Roman" w:eastAsia="Times New Roman"/>
        </w:rPr>
      </w:pPr>
      <w:r w:rsidRPr="0011222B">
        <w:rPr>
          <w:rFonts w:ascii="Times New Roman" w:eastAsia="Times New Roman"/>
        </w:rPr>
        <w:t xml:space="preserve">“This workforce product was funded by a grant awarded by the U.S. Department of Labor’s </w:t>
      </w:r>
      <w:r w:rsidR="007D1439">
        <w:rPr>
          <w:rFonts w:ascii="Times New Roman" w:eastAsia="Times New Roman"/>
        </w:rPr>
        <w:t>Veterans</w:t>
      </w:r>
      <w:r w:rsidR="00637196">
        <w:rPr>
          <w:rFonts w:ascii="Times New Roman" w:eastAsia="Times New Roman"/>
        </w:rPr>
        <w:t>’</w:t>
      </w:r>
      <w:r w:rsidR="007D1439">
        <w:rPr>
          <w:rFonts w:ascii="Times New Roman" w:eastAsia="Times New Roman"/>
        </w:rPr>
        <w:t xml:space="preserve"> Employment and Training Service</w:t>
      </w:r>
      <w:r w:rsidRPr="0011222B">
        <w:rPr>
          <w:rFonts w:ascii="Times New Roman" w:eastAsia="Times New Roman"/>
        </w:rPr>
        <w:t xml:space="preserve">.  The product was created by the recipient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Internal use by an organization and/or personal use by an individual for non-commercial purposes </w:t>
      </w:r>
      <w:proofErr w:type="gramStart"/>
      <w:r w:rsidRPr="0011222B">
        <w:rPr>
          <w:rFonts w:ascii="Times New Roman" w:eastAsia="Times New Roman"/>
        </w:rPr>
        <w:t>is</w:t>
      </w:r>
      <w:proofErr w:type="gramEnd"/>
      <w:r w:rsidRPr="0011222B">
        <w:rPr>
          <w:rFonts w:ascii="Times New Roman" w:eastAsia="Times New Roman"/>
        </w:rPr>
        <w:t xml:space="preserve"> permissible.  All other uses require the prior authorization of the copyright owner.”  </w:t>
      </w:r>
    </w:p>
    <w:p w:rsidR="00177091" w:rsidRPr="0011222B" w:rsidRDefault="00177091" w:rsidP="00177091">
      <w:pPr>
        <w:spacing w:line="480" w:lineRule="auto"/>
        <w:ind w:left="720"/>
        <w:outlineLvl w:val="2"/>
        <w:rPr>
          <w:rFonts w:ascii="Times New Roman" w:eastAsia="Times New Roman"/>
          <w:bCs/>
          <w:highlight w:val="cyan"/>
          <w:lang w:val="x-none" w:eastAsia="x-none"/>
        </w:rPr>
      </w:pPr>
    </w:p>
    <w:p w:rsidR="00177091" w:rsidRPr="0011222B" w:rsidRDefault="0052386E" w:rsidP="007E6790">
      <w:pPr>
        <w:spacing w:line="480" w:lineRule="auto"/>
        <w:outlineLvl w:val="2"/>
        <w:rPr>
          <w:rFonts w:ascii="Times New Roman" w:eastAsia="Times New Roman"/>
          <w:bCs/>
          <w:lang w:eastAsia="x-none"/>
        </w:rPr>
      </w:pPr>
      <w:r w:rsidRPr="0011222B">
        <w:rPr>
          <w:rFonts w:ascii="Times New Roman" w:eastAsia="Times New Roman"/>
          <w:bCs/>
          <w:lang w:eastAsia="x-none"/>
        </w:rPr>
        <w:t>G</w:t>
      </w:r>
      <w:r w:rsidR="00177091" w:rsidRPr="0011222B">
        <w:rPr>
          <w:rFonts w:ascii="Times New Roman" w:eastAsia="Times New Roman"/>
          <w:bCs/>
          <w:lang w:val="x-none" w:eastAsia="x-none"/>
        </w:rPr>
        <w:t xml:space="preserve">. </w:t>
      </w:r>
      <w:r w:rsidR="004F28CF" w:rsidRPr="0011222B">
        <w:rPr>
          <w:rFonts w:ascii="Times New Roman" w:eastAsia="Times New Roman"/>
          <w:bCs/>
          <w:lang w:eastAsia="x-none"/>
        </w:rPr>
        <w:t xml:space="preserve"> </w:t>
      </w:r>
      <w:r w:rsidR="00177091" w:rsidRPr="0011222B">
        <w:rPr>
          <w:rFonts w:ascii="Times New Roman" w:eastAsia="Times New Roman"/>
          <w:bCs/>
          <w:lang w:val="x-none" w:eastAsia="x-none"/>
        </w:rPr>
        <w:t>Use of Grant Funds for Participant Wage</w:t>
      </w:r>
      <w:r w:rsidR="00177091" w:rsidRPr="0011222B">
        <w:rPr>
          <w:rFonts w:ascii="Times New Roman" w:eastAsia="Times New Roman"/>
          <w:bCs/>
          <w:lang w:eastAsia="x-none"/>
        </w:rPr>
        <w:t>s</w:t>
      </w:r>
      <w:r w:rsidR="00177091" w:rsidRPr="0011222B">
        <w:rPr>
          <w:rFonts w:ascii="Times New Roman" w:eastAsia="Times New Roman"/>
          <w:bCs/>
          <w:lang w:val="x-none" w:eastAsia="x-none"/>
        </w:rPr>
        <w:t xml:space="preserve"> </w:t>
      </w:r>
    </w:p>
    <w:p w:rsidR="00177091" w:rsidRPr="0011222B" w:rsidRDefault="00177091" w:rsidP="007E6790">
      <w:pPr>
        <w:spacing w:line="480" w:lineRule="auto"/>
        <w:outlineLvl w:val="2"/>
        <w:rPr>
          <w:rFonts w:ascii="Times New Roman" w:eastAsia="Times New Roman"/>
          <w:bCs/>
          <w:lang w:val="x-none" w:eastAsia="x-none"/>
        </w:rPr>
      </w:pPr>
      <w:r w:rsidRPr="0011222B">
        <w:rPr>
          <w:rFonts w:ascii="Times New Roman" w:eastAsia="Times New Roman"/>
          <w:bCs/>
          <w:lang w:val="x-none" w:eastAsia="x-none"/>
        </w:rPr>
        <w:t xml:space="preserve">Organizations that receive grants through this SGA may not use </w:t>
      </w:r>
      <w:r w:rsidR="00CE5539" w:rsidRPr="0011222B">
        <w:rPr>
          <w:rFonts w:ascii="Times New Roman" w:eastAsia="Times New Roman"/>
          <w:bCs/>
          <w:lang w:eastAsia="x-none"/>
        </w:rPr>
        <w:t xml:space="preserve">HVRP </w:t>
      </w:r>
      <w:r w:rsidRPr="0011222B">
        <w:rPr>
          <w:rFonts w:ascii="Times New Roman" w:eastAsia="Times New Roman"/>
          <w:bCs/>
          <w:lang w:val="x-none" w:eastAsia="x-none"/>
        </w:rPr>
        <w:t xml:space="preserve">grant funds to pay for the wages of participants.  Further, the provision of stipends for training enrollees for the purposes of wage replacement is not an allowable cost under this SGA.  Grantees referring participants to on-the-job training (OJT) may use grant funds for reasonable costs of providing training and additional costs related to training. </w:t>
      </w:r>
    </w:p>
    <w:p w:rsidR="00177091" w:rsidRPr="0011222B" w:rsidRDefault="00177091" w:rsidP="0036704B">
      <w:pPr>
        <w:widowControl/>
        <w:autoSpaceDE/>
        <w:autoSpaceDN/>
        <w:adjustRightInd/>
        <w:ind w:left="720"/>
        <w:rPr>
          <w:rFonts w:ascii="Times New Roman" w:eastAsia="Times New Roman"/>
          <w:lang w:eastAsia="x-none"/>
        </w:rPr>
      </w:pPr>
    </w:p>
    <w:p w:rsidR="00177091" w:rsidRPr="0011222B" w:rsidRDefault="0052386E" w:rsidP="0036704B">
      <w:pPr>
        <w:widowControl/>
        <w:autoSpaceDE/>
        <w:autoSpaceDN/>
        <w:adjustRightInd/>
        <w:spacing w:line="480" w:lineRule="auto"/>
        <w:outlineLvl w:val="1"/>
        <w:rPr>
          <w:rFonts w:ascii="Times New Roman" w:eastAsia="Times New Roman"/>
          <w:lang w:val="x-none" w:eastAsia="x-none"/>
        </w:rPr>
      </w:pPr>
      <w:r w:rsidRPr="0011222B">
        <w:rPr>
          <w:rFonts w:ascii="Times New Roman" w:eastAsia="Times New Roman"/>
          <w:lang w:eastAsia="x-none"/>
        </w:rPr>
        <w:t>H</w:t>
      </w:r>
      <w:r w:rsidR="00177091" w:rsidRPr="0011222B">
        <w:rPr>
          <w:rFonts w:ascii="Times New Roman" w:eastAsia="Times New Roman"/>
          <w:lang w:val="x-none" w:eastAsia="x-none"/>
        </w:rPr>
        <w:t>.  Other Submission Requirements</w:t>
      </w:r>
    </w:p>
    <w:p w:rsidR="00177091" w:rsidRPr="0011222B" w:rsidRDefault="00177091" w:rsidP="0036704B">
      <w:pPr>
        <w:widowControl/>
        <w:autoSpaceDE/>
        <w:autoSpaceDN/>
        <w:adjustRightInd/>
        <w:spacing w:line="480" w:lineRule="auto"/>
        <w:rPr>
          <w:rFonts w:ascii="Times New Roman" w:eastAsia="Times New Roman"/>
        </w:rPr>
      </w:pPr>
      <w:r w:rsidRPr="0011222B">
        <w:rPr>
          <w:rFonts w:ascii="Times New Roman" w:eastAsia="Times New Roman"/>
        </w:rPr>
        <w:t xml:space="preserve">Withdrawal of Applications:  Applications may be withdrawn by written notice to the Grant Officer at any time before an award is made. </w:t>
      </w:r>
    </w:p>
    <w:p w:rsidR="00814B94" w:rsidRPr="0011222B" w:rsidRDefault="00814B94" w:rsidP="00814B94">
      <w:pPr>
        <w:widowControl/>
        <w:autoSpaceDE/>
        <w:autoSpaceDN/>
        <w:adjustRightInd/>
        <w:spacing w:line="480" w:lineRule="auto"/>
        <w:rPr>
          <w:rFonts w:ascii="Times New Roman" w:eastAsia="Times New Roman"/>
        </w:rPr>
      </w:pPr>
    </w:p>
    <w:p w:rsidR="0036704B" w:rsidRPr="00E81D0D" w:rsidRDefault="0036704B" w:rsidP="009D60F4">
      <w:pPr>
        <w:widowControl/>
        <w:autoSpaceDE/>
        <w:autoSpaceDN/>
        <w:adjustRightInd/>
        <w:spacing w:line="480" w:lineRule="auto"/>
        <w:ind w:left="2160"/>
        <w:rPr>
          <w:rFonts w:ascii="Times New Roman" w:eastAsia="Times New Roman"/>
        </w:rPr>
      </w:pPr>
    </w:p>
    <w:p w:rsidR="00177091" w:rsidRPr="00E81D0D" w:rsidRDefault="00177091" w:rsidP="004F28CF">
      <w:pPr>
        <w:keepNext/>
        <w:widowControl/>
        <w:numPr>
          <w:ilvl w:val="0"/>
          <w:numId w:val="16"/>
        </w:numPr>
        <w:tabs>
          <w:tab w:val="num" w:pos="1080"/>
        </w:tabs>
        <w:autoSpaceDE/>
        <w:autoSpaceDN/>
        <w:adjustRightInd/>
        <w:spacing w:line="480" w:lineRule="auto"/>
        <w:ind w:left="360"/>
        <w:outlineLvl w:val="0"/>
        <w:rPr>
          <w:rFonts w:ascii="Times New Roman" w:eastAsia="Times New Roman"/>
          <w:b/>
          <w:bCs/>
          <w:kern w:val="32"/>
          <w:lang w:val="x-none" w:eastAsia="x-none"/>
        </w:rPr>
      </w:pPr>
      <w:bookmarkStart w:id="7" w:name="_Toc207778228"/>
      <w:bookmarkStart w:id="8" w:name="_Toc228885508"/>
      <w:bookmarkStart w:id="9" w:name="_Toc229889167"/>
      <w:r w:rsidRPr="00E81D0D">
        <w:rPr>
          <w:rFonts w:ascii="Times New Roman" w:eastAsia="Times New Roman"/>
          <w:b/>
          <w:bCs/>
          <w:kern w:val="32"/>
          <w:lang w:val="x-none" w:eastAsia="x-none"/>
        </w:rPr>
        <w:t>Application Review Information</w:t>
      </w:r>
      <w:bookmarkEnd w:id="7"/>
      <w:bookmarkEnd w:id="8"/>
      <w:bookmarkEnd w:id="9"/>
      <w:r w:rsidRPr="00E81D0D">
        <w:rPr>
          <w:rFonts w:ascii="Times New Roman" w:eastAsia="Times New Roman"/>
          <w:b/>
          <w:bCs/>
          <w:kern w:val="32"/>
          <w:lang w:val="x-none" w:eastAsia="x-none"/>
        </w:rPr>
        <w:t xml:space="preserve"> </w:t>
      </w:r>
    </w:p>
    <w:p w:rsidR="00177091" w:rsidRPr="00E81D0D" w:rsidRDefault="00177091" w:rsidP="00177091">
      <w:pPr>
        <w:widowControl/>
        <w:autoSpaceDE/>
        <w:autoSpaceDN/>
        <w:adjustRightInd/>
        <w:spacing w:line="480" w:lineRule="auto"/>
        <w:rPr>
          <w:rFonts w:ascii="Times New Roman" w:eastAsia="Times New Roman"/>
          <w:bCs/>
        </w:rPr>
      </w:pPr>
      <w:bookmarkStart w:id="10" w:name="_Toc222215586"/>
      <w:bookmarkStart w:id="11" w:name="_Toc222224714"/>
      <w:bookmarkStart w:id="12" w:name="_Toc222215587"/>
      <w:bookmarkStart w:id="13" w:name="_Toc222224715"/>
      <w:bookmarkStart w:id="14" w:name="_Toc207778229"/>
      <w:bookmarkStart w:id="15" w:name="_Toc208654629"/>
      <w:bookmarkStart w:id="16" w:name="_Toc228885509"/>
      <w:bookmarkStart w:id="17" w:name="_Toc229889168"/>
      <w:bookmarkEnd w:id="10"/>
      <w:bookmarkEnd w:id="11"/>
      <w:bookmarkEnd w:id="12"/>
      <w:bookmarkEnd w:id="13"/>
      <w:r w:rsidRPr="00E81D0D" w:rsidDel="00E26577">
        <w:rPr>
          <w:rFonts w:ascii="Times New Roman" w:eastAsia="Times New Roman"/>
        </w:rPr>
        <w:t xml:space="preserve"> </w:t>
      </w:r>
      <w:bookmarkEnd w:id="14"/>
      <w:bookmarkEnd w:id="15"/>
      <w:bookmarkEnd w:id="16"/>
      <w:bookmarkEnd w:id="17"/>
      <w:r w:rsidRPr="00E81D0D">
        <w:rPr>
          <w:rFonts w:ascii="Times New Roman" w:eastAsia="Times New Roman"/>
          <w:bCs/>
        </w:rPr>
        <w:t>A. Criteria</w:t>
      </w:r>
    </w:p>
    <w:p w:rsidR="00794BB9" w:rsidRPr="00794BB9" w:rsidRDefault="00794BB9" w:rsidP="00794BB9">
      <w:pPr>
        <w:widowControl/>
        <w:autoSpaceDE/>
        <w:autoSpaceDN/>
        <w:adjustRightInd/>
        <w:spacing w:after="120" w:line="480" w:lineRule="auto"/>
        <w:rPr>
          <w:rFonts w:ascii="Times New Roman" w:eastAsia="Times New Roman"/>
        </w:rPr>
      </w:pPr>
      <w:r w:rsidRPr="00794BB9">
        <w:rPr>
          <w:rFonts w:ascii="Times New Roman" w:eastAsia="Times New Roman"/>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IV.B.2. </w:t>
      </w:r>
      <w:proofErr w:type="gramStart"/>
      <w:r w:rsidRPr="00794BB9">
        <w:rPr>
          <w:rFonts w:ascii="Times New Roman" w:eastAsia="Times New Roman"/>
        </w:rPr>
        <w:t>(Project Budget).</w:t>
      </w:r>
      <w:proofErr w:type="gramEnd"/>
      <w:r w:rsidRPr="00794BB9">
        <w:rPr>
          <w:rFonts w:ascii="Times New Roman" w:eastAsia="Times New Roman"/>
        </w:rPr>
        <w:t xml:space="preserve"> </w:t>
      </w:r>
      <w:proofErr w:type="gramStart"/>
      <w:r w:rsidRPr="00794BB9">
        <w:rPr>
          <w:rFonts w:ascii="Times New Roman" w:eastAsia="Times New Roman"/>
        </w:rPr>
        <w:t>and</w:t>
      </w:r>
      <w:proofErr w:type="gramEnd"/>
      <w:r w:rsidRPr="00794BB9">
        <w:rPr>
          <w:rFonts w:ascii="Times New Roman" w:eastAsia="Times New Roman"/>
        </w:rPr>
        <w:t xml:space="preserve"> IV.B.3. </w:t>
      </w:r>
      <w:proofErr w:type="gramStart"/>
      <w:r w:rsidRPr="00794BB9">
        <w:rPr>
          <w:rFonts w:ascii="Times New Roman" w:eastAsia="Times New Roman"/>
        </w:rPr>
        <w:t>(</w:t>
      </w:r>
      <w:r>
        <w:rPr>
          <w:rFonts w:ascii="Times New Roman" w:eastAsia="Times New Roman"/>
        </w:rPr>
        <w:t>Technical Proposal</w:t>
      </w:r>
      <w:r w:rsidRPr="00794BB9">
        <w:rPr>
          <w:rFonts w:ascii="Times New Roman" w:eastAsia="Times New Roman"/>
        </w:rPr>
        <w:t>).</w:t>
      </w:r>
      <w:proofErr w:type="gramEnd"/>
      <w:r w:rsidRPr="00794BB9">
        <w:rPr>
          <w:rFonts w:ascii="Times New Roman" w:eastAsia="Times New Roman"/>
        </w:rPr>
        <w:t xml:space="preserve">  </w:t>
      </w:r>
    </w:p>
    <w:p w:rsidR="00794BB9" w:rsidRDefault="00794BB9" w:rsidP="009D60F4">
      <w:pPr>
        <w:widowControl/>
        <w:tabs>
          <w:tab w:val="left" w:pos="0"/>
        </w:tabs>
        <w:autoSpaceDE/>
        <w:autoSpaceDN/>
        <w:adjustRightInd/>
        <w:spacing w:after="120" w:line="480" w:lineRule="auto"/>
        <w:rPr>
          <w:rFonts w:ascii="Times New Roman" w:eastAsia="Times New Roman"/>
        </w:rPr>
      </w:pPr>
    </w:p>
    <w:p w:rsidR="0052386E" w:rsidRDefault="00794BB9" w:rsidP="009D60F4">
      <w:pPr>
        <w:widowControl/>
        <w:tabs>
          <w:tab w:val="left" w:pos="0"/>
        </w:tabs>
        <w:autoSpaceDE/>
        <w:autoSpaceDN/>
        <w:adjustRightInd/>
        <w:spacing w:after="120" w:line="480" w:lineRule="auto"/>
        <w:rPr>
          <w:rFonts w:ascii="Times New Roman" w:eastAsia="Times New Roman"/>
          <w:color w:val="000000"/>
        </w:rPr>
      </w:pPr>
      <w:r w:rsidRPr="00794BB9">
        <w:rPr>
          <w:rFonts w:ascii="Times New Roman" w:eastAsia="Times New Roman"/>
        </w:rPr>
        <w:t xml:space="preserve">Reviewers will award points based on the evaluation criteria described below:  </w:t>
      </w:r>
    </w:p>
    <w:p w:rsidR="00794BB9" w:rsidRDefault="00177091" w:rsidP="00CE71E4">
      <w:pPr>
        <w:widowControl/>
        <w:tabs>
          <w:tab w:val="left" w:pos="0"/>
        </w:tabs>
        <w:autoSpaceDE/>
        <w:autoSpaceDN/>
        <w:adjustRightInd/>
        <w:spacing w:after="120" w:line="480" w:lineRule="auto"/>
        <w:rPr>
          <w:rFonts w:ascii="Times New Roman" w:eastAsia="Times New Roman"/>
        </w:rPr>
      </w:pPr>
      <w:r w:rsidRPr="00E81D0D">
        <w:rPr>
          <w:rFonts w:ascii="Times New Roman" w:eastAsia="Times New Roman"/>
          <w:color w:val="000000"/>
        </w:rPr>
        <w:t xml:space="preserve">Applications will receive up to 100 total points based on specified criteria.  </w:t>
      </w:r>
      <w:r w:rsidRPr="00E81D0D">
        <w:rPr>
          <w:rFonts w:ascii="Times New Roman" w:eastAsia="Times New Roman"/>
        </w:rPr>
        <w:t>The evaluation categories and criteria and their associated points are listed and described below:</w:t>
      </w:r>
    </w:p>
    <w:p w:rsidR="00CE71E4" w:rsidRDefault="00CE71E4" w:rsidP="00CE71E4">
      <w:pPr>
        <w:widowControl/>
        <w:tabs>
          <w:tab w:val="left" w:pos="0"/>
        </w:tabs>
        <w:autoSpaceDE/>
        <w:autoSpaceDN/>
        <w:adjustRightInd/>
        <w:spacing w:after="120" w:line="480" w:lineRule="auto"/>
        <w:rPr>
          <w:rFonts w:ascii="Times New Roman" w:eastAsia="Times New Roman"/>
        </w:rPr>
      </w:pPr>
    </w:p>
    <w:p w:rsidR="00C300B1" w:rsidRDefault="00C300B1" w:rsidP="00CE71E4">
      <w:pPr>
        <w:widowControl/>
        <w:tabs>
          <w:tab w:val="left" w:pos="0"/>
        </w:tabs>
        <w:autoSpaceDE/>
        <w:autoSpaceDN/>
        <w:adjustRightInd/>
        <w:spacing w:after="120" w:line="480" w:lineRule="auto"/>
        <w:rPr>
          <w:rFonts w:ascii="Times New Roman" w:eastAsia="Times New Roman"/>
        </w:rPr>
      </w:pPr>
    </w:p>
    <w:p w:rsidR="00C300B1" w:rsidRPr="00CE71E4" w:rsidRDefault="00C300B1" w:rsidP="00CE71E4">
      <w:pPr>
        <w:widowControl/>
        <w:tabs>
          <w:tab w:val="left" w:pos="0"/>
        </w:tabs>
        <w:autoSpaceDE/>
        <w:autoSpaceDN/>
        <w:adjustRightInd/>
        <w:spacing w:after="120" w:line="480" w:lineRule="auto"/>
        <w:rPr>
          <w:rFonts w:ascii="Times New Roman" w:eastAsia="Times New Roman"/>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440"/>
      </w:tblGrid>
      <w:tr w:rsidR="00794BB9" w:rsidRPr="00794BB9" w:rsidTr="00CE71E4">
        <w:tc>
          <w:tcPr>
            <w:tcW w:w="6408" w:type="dxa"/>
            <w:tcBorders>
              <w:top w:val="single" w:sz="4" w:space="0" w:color="auto"/>
              <w:left w:val="single" w:sz="4" w:space="0" w:color="auto"/>
              <w:bottom w:val="single" w:sz="4" w:space="0" w:color="auto"/>
              <w:right w:val="single" w:sz="4" w:space="0" w:color="auto"/>
            </w:tcBorders>
            <w:hideMark/>
          </w:tcPr>
          <w:p w:rsidR="00794BB9" w:rsidRPr="00C300B1" w:rsidRDefault="00794BB9" w:rsidP="00273EC6">
            <w:pPr>
              <w:widowControl/>
              <w:autoSpaceDE/>
              <w:autoSpaceDN/>
              <w:adjustRightInd/>
              <w:spacing w:before="120"/>
              <w:rPr>
                <w:rFonts w:ascii="Times New Roman" w:eastAsia="Times New Roman"/>
                <w:b/>
                <w:bCs/>
              </w:rPr>
            </w:pPr>
            <w:r w:rsidRPr="00C300B1">
              <w:rPr>
                <w:rFonts w:ascii="Times New Roman" w:eastAsia="Times New Roman"/>
                <w:b/>
                <w:bCs/>
              </w:rPr>
              <w:t>Criterion</w:t>
            </w:r>
          </w:p>
        </w:tc>
        <w:tc>
          <w:tcPr>
            <w:tcW w:w="1440" w:type="dxa"/>
            <w:tcBorders>
              <w:top w:val="single" w:sz="4" w:space="0" w:color="auto"/>
              <w:left w:val="single" w:sz="4" w:space="0" w:color="auto"/>
              <w:bottom w:val="single" w:sz="4" w:space="0" w:color="auto"/>
              <w:right w:val="single" w:sz="4" w:space="0" w:color="auto"/>
            </w:tcBorders>
            <w:hideMark/>
          </w:tcPr>
          <w:p w:rsidR="00794BB9" w:rsidRPr="00C300B1" w:rsidRDefault="00794BB9" w:rsidP="00273EC6">
            <w:pPr>
              <w:widowControl/>
              <w:autoSpaceDE/>
              <w:autoSpaceDN/>
              <w:adjustRightInd/>
              <w:spacing w:before="120"/>
              <w:rPr>
                <w:rFonts w:ascii="Times New Roman" w:eastAsia="Times New Roman"/>
                <w:b/>
                <w:bCs/>
              </w:rPr>
            </w:pPr>
            <w:r w:rsidRPr="00C300B1">
              <w:rPr>
                <w:rFonts w:ascii="Times New Roman" w:eastAsia="Times New Roman"/>
                <w:b/>
                <w:bCs/>
              </w:rPr>
              <w:t>Points</w:t>
            </w:r>
          </w:p>
          <w:p w:rsidR="00794BB9" w:rsidRPr="00C300B1" w:rsidRDefault="00794BB9" w:rsidP="00273EC6">
            <w:pPr>
              <w:widowControl/>
              <w:autoSpaceDE/>
              <w:autoSpaceDN/>
              <w:adjustRightInd/>
              <w:spacing w:before="120"/>
              <w:rPr>
                <w:rFonts w:ascii="Times New Roman" w:eastAsia="Times New Roman"/>
                <w:b/>
                <w:bCs/>
              </w:rPr>
            </w:pPr>
            <w:r w:rsidRPr="00C300B1">
              <w:rPr>
                <w:rFonts w:ascii="Times New Roman" w:eastAsia="Times New Roman"/>
                <w:b/>
                <w:bCs/>
              </w:rPr>
              <w:t>(maximum)</w:t>
            </w:r>
          </w:p>
        </w:tc>
      </w:tr>
      <w:tr w:rsidR="00794BB9" w:rsidRPr="00794BB9" w:rsidTr="00CE71E4">
        <w:tc>
          <w:tcPr>
            <w:tcW w:w="6408" w:type="dxa"/>
            <w:tcBorders>
              <w:top w:val="single" w:sz="4" w:space="0" w:color="auto"/>
              <w:left w:val="single" w:sz="4" w:space="0" w:color="auto"/>
              <w:bottom w:val="single" w:sz="4" w:space="0" w:color="auto"/>
              <w:right w:val="single" w:sz="4" w:space="0" w:color="auto"/>
            </w:tcBorders>
            <w:hideMark/>
          </w:tcPr>
          <w:p w:rsidR="00794BB9" w:rsidRPr="00794BB9" w:rsidRDefault="00794BB9" w:rsidP="00273EC6">
            <w:pPr>
              <w:widowControl/>
              <w:numPr>
                <w:ilvl w:val="0"/>
                <w:numId w:val="39"/>
              </w:numPr>
              <w:autoSpaceDE/>
              <w:autoSpaceDN/>
              <w:adjustRightInd/>
              <w:spacing w:before="120"/>
              <w:rPr>
                <w:rFonts w:ascii="Times New Roman" w:eastAsia="Times New Roman"/>
                <w:b/>
                <w:bCs/>
              </w:rPr>
            </w:pPr>
            <w:r w:rsidRPr="00794BB9">
              <w:rPr>
                <w:rFonts w:ascii="Times New Roman" w:eastAsia="Times New Roman"/>
                <w:b/>
                <w:bCs/>
              </w:rPr>
              <w:t>Statement of Need</w:t>
            </w:r>
          </w:p>
          <w:p w:rsidR="00794BB9" w:rsidRPr="00794BB9" w:rsidRDefault="00C300B1" w:rsidP="00273EC6">
            <w:pPr>
              <w:widowControl/>
              <w:autoSpaceDE/>
              <w:autoSpaceDN/>
              <w:adjustRightInd/>
              <w:spacing w:before="120"/>
              <w:rPr>
                <w:rFonts w:ascii="Times New Roman" w:eastAsia="Times New Roman"/>
                <w:b/>
                <w:bCs/>
              </w:rPr>
            </w:pPr>
            <w:r>
              <w:rPr>
                <w:rFonts w:ascii="Times New Roman" w:eastAsia="Times New Roman"/>
                <w:b/>
                <w:bCs/>
              </w:rPr>
              <w:t xml:space="preserve">          </w:t>
            </w:r>
            <w:r w:rsidR="00794BB9" w:rsidRPr="00794BB9">
              <w:rPr>
                <w:rFonts w:ascii="Times New Roman" w:eastAsia="Times New Roman"/>
                <w:b/>
                <w:bCs/>
              </w:rPr>
              <w:t>(See Section IV.B.3.(1))</w:t>
            </w:r>
          </w:p>
        </w:tc>
        <w:tc>
          <w:tcPr>
            <w:tcW w:w="1440" w:type="dxa"/>
            <w:tcBorders>
              <w:top w:val="single" w:sz="4" w:space="0" w:color="auto"/>
              <w:left w:val="single" w:sz="4" w:space="0" w:color="auto"/>
              <w:bottom w:val="single" w:sz="4" w:space="0" w:color="auto"/>
              <w:right w:val="single" w:sz="4" w:space="0" w:color="auto"/>
            </w:tcBorders>
          </w:tcPr>
          <w:p w:rsidR="00794BB9" w:rsidRPr="00794BB9" w:rsidRDefault="00794BB9" w:rsidP="00273EC6">
            <w:pPr>
              <w:widowControl/>
              <w:autoSpaceDE/>
              <w:autoSpaceDN/>
              <w:adjustRightInd/>
              <w:spacing w:before="120"/>
              <w:jc w:val="right"/>
              <w:rPr>
                <w:rFonts w:ascii="Times New Roman" w:eastAsia="Times New Roman"/>
                <w:b/>
                <w:bCs/>
              </w:rPr>
            </w:pPr>
            <w:r w:rsidRPr="00794BB9">
              <w:rPr>
                <w:rFonts w:ascii="Times New Roman" w:eastAsia="Times New Roman"/>
                <w:b/>
                <w:bCs/>
              </w:rPr>
              <w:t>15</w:t>
            </w:r>
          </w:p>
          <w:p w:rsidR="00794BB9" w:rsidRPr="00794BB9" w:rsidRDefault="00794BB9" w:rsidP="00273EC6">
            <w:pPr>
              <w:widowControl/>
              <w:autoSpaceDE/>
              <w:autoSpaceDN/>
              <w:adjustRightInd/>
              <w:spacing w:before="120"/>
              <w:jc w:val="right"/>
              <w:rPr>
                <w:rFonts w:ascii="Times New Roman" w:eastAsia="Times New Roman"/>
                <w:b/>
                <w:bCs/>
              </w:rPr>
            </w:pPr>
          </w:p>
        </w:tc>
      </w:tr>
      <w:tr w:rsidR="00794BB9" w:rsidRPr="00794BB9" w:rsidTr="00CE71E4">
        <w:tc>
          <w:tcPr>
            <w:tcW w:w="6408" w:type="dxa"/>
            <w:tcBorders>
              <w:top w:val="single" w:sz="4" w:space="0" w:color="auto"/>
              <w:left w:val="single" w:sz="4" w:space="0" w:color="auto"/>
              <w:bottom w:val="single" w:sz="4" w:space="0" w:color="auto"/>
              <w:right w:val="single" w:sz="4" w:space="0" w:color="auto"/>
            </w:tcBorders>
            <w:hideMark/>
          </w:tcPr>
          <w:p w:rsidR="00794BB9" w:rsidRPr="00794BB9" w:rsidRDefault="00794BB9" w:rsidP="00273EC6">
            <w:pPr>
              <w:widowControl/>
              <w:numPr>
                <w:ilvl w:val="0"/>
                <w:numId w:val="39"/>
              </w:numPr>
              <w:autoSpaceDE/>
              <w:autoSpaceDN/>
              <w:adjustRightInd/>
              <w:spacing w:before="120"/>
              <w:rPr>
                <w:rFonts w:ascii="Times New Roman" w:eastAsia="Times New Roman"/>
                <w:b/>
                <w:bCs/>
              </w:rPr>
            </w:pPr>
            <w:r w:rsidRPr="00794BB9">
              <w:rPr>
                <w:rFonts w:ascii="Times New Roman" w:eastAsia="Times New Roman"/>
                <w:b/>
              </w:rPr>
              <w:t>Overall Approach and Strategy</w:t>
            </w:r>
          </w:p>
          <w:p w:rsidR="00794BB9" w:rsidRDefault="00794BB9" w:rsidP="00273EC6">
            <w:pPr>
              <w:widowControl/>
              <w:autoSpaceDE/>
              <w:autoSpaceDN/>
              <w:adjustRightInd/>
              <w:spacing w:before="120"/>
              <w:ind w:left="720"/>
              <w:rPr>
                <w:rFonts w:ascii="Times New Roman" w:eastAsia="Times New Roman"/>
                <w:b/>
                <w:bCs/>
              </w:rPr>
            </w:pPr>
            <w:r w:rsidRPr="00794BB9">
              <w:rPr>
                <w:rFonts w:ascii="Times New Roman" w:eastAsia="Times New Roman"/>
                <w:b/>
                <w:bCs/>
              </w:rPr>
              <w:t>(See Section IV.B.3.(2))</w:t>
            </w:r>
          </w:p>
          <w:p w:rsidR="00794BB9" w:rsidRDefault="00794BB9" w:rsidP="00273EC6">
            <w:pPr>
              <w:widowControl/>
              <w:autoSpaceDE/>
              <w:autoSpaceDN/>
              <w:adjustRightInd/>
              <w:spacing w:before="120"/>
              <w:ind w:left="720"/>
              <w:rPr>
                <w:rFonts w:ascii="Times New Roman" w:eastAsia="Times New Roman"/>
              </w:rPr>
            </w:pPr>
            <w:r w:rsidRPr="00E81D0D">
              <w:rPr>
                <w:rFonts w:ascii="Times New Roman" w:eastAsia="Times New Roman"/>
              </w:rPr>
              <w:t>(Outreach 10 pts.)</w:t>
            </w:r>
          </w:p>
          <w:p w:rsidR="00CE71E4" w:rsidRDefault="00794BB9" w:rsidP="00273EC6">
            <w:pPr>
              <w:widowControl/>
              <w:autoSpaceDE/>
              <w:autoSpaceDN/>
              <w:adjustRightInd/>
              <w:spacing w:before="120"/>
              <w:ind w:left="720"/>
              <w:rPr>
                <w:rFonts w:ascii="Times New Roman" w:eastAsia="Times New Roman"/>
              </w:rPr>
            </w:pPr>
            <w:r w:rsidRPr="00E81D0D">
              <w:rPr>
                <w:rFonts w:ascii="Times New Roman" w:eastAsia="Times New Roman"/>
              </w:rPr>
              <w:t xml:space="preserve">(Assessment &amp; Intake 10 pts.) </w:t>
            </w:r>
          </w:p>
          <w:p w:rsidR="00CE71E4" w:rsidRDefault="00794BB9" w:rsidP="00273EC6">
            <w:pPr>
              <w:widowControl/>
              <w:autoSpaceDE/>
              <w:autoSpaceDN/>
              <w:adjustRightInd/>
              <w:spacing w:before="120"/>
              <w:ind w:left="720"/>
              <w:rPr>
                <w:rFonts w:ascii="Times New Roman" w:eastAsia="Times New Roman"/>
              </w:rPr>
            </w:pPr>
            <w:r w:rsidRPr="00E81D0D">
              <w:rPr>
                <w:rFonts w:ascii="Times New Roman" w:eastAsia="Times New Roman"/>
              </w:rPr>
              <w:t>(</w:t>
            </w:r>
            <w:r>
              <w:rPr>
                <w:rFonts w:ascii="Times New Roman" w:eastAsia="Times New Roman"/>
              </w:rPr>
              <w:t xml:space="preserve">Job-Driven </w:t>
            </w:r>
            <w:r w:rsidRPr="00E81D0D">
              <w:rPr>
                <w:rFonts w:ascii="Times New Roman" w:eastAsia="Times New Roman"/>
              </w:rPr>
              <w:t xml:space="preserve">Employment &amp; Training 15pts.) </w:t>
            </w:r>
          </w:p>
          <w:p w:rsidR="00794BB9" w:rsidRPr="00794BB9" w:rsidRDefault="00794BB9" w:rsidP="00273EC6">
            <w:pPr>
              <w:widowControl/>
              <w:autoSpaceDE/>
              <w:autoSpaceDN/>
              <w:adjustRightInd/>
              <w:spacing w:before="120"/>
              <w:ind w:left="720"/>
              <w:rPr>
                <w:rFonts w:ascii="Times New Roman" w:eastAsia="Times New Roman"/>
                <w:b/>
                <w:bCs/>
              </w:rPr>
            </w:pPr>
            <w:r w:rsidRPr="00E81D0D">
              <w:rPr>
                <w:rFonts w:ascii="Times New Roman" w:eastAsia="Times New Roman"/>
              </w:rPr>
              <w:t>(Follow-up 10 pts.)</w:t>
            </w:r>
          </w:p>
        </w:tc>
        <w:tc>
          <w:tcPr>
            <w:tcW w:w="1440" w:type="dxa"/>
            <w:tcBorders>
              <w:top w:val="single" w:sz="4" w:space="0" w:color="auto"/>
              <w:left w:val="single" w:sz="4" w:space="0" w:color="auto"/>
              <w:bottom w:val="single" w:sz="4" w:space="0" w:color="auto"/>
              <w:right w:val="single" w:sz="4" w:space="0" w:color="auto"/>
            </w:tcBorders>
            <w:hideMark/>
          </w:tcPr>
          <w:p w:rsidR="00794BB9" w:rsidRPr="00794BB9" w:rsidRDefault="00CE71E4" w:rsidP="00273EC6">
            <w:pPr>
              <w:widowControl/>
              <w:autoSpaceDE/>
              <w:autoSpaceDN/>
              <w:adjustRightInd/>
              <w:spacing w:before="120"/>
              <w:jc w:val="right"/>
              <w:rPr>
                <w:rFonts w:ascii="Times New Roman" w:eastAsia="Times New Roman"/>
                <w:b/>
                <w:bCs/>
              </w:rPr>
            </w:pPr>
            <w:r>
              <w:rPr>
                <w:rFonts w:ascii="Times New Roman" w:eastAsia="Times New Roman"/>
                <w:b/>
                <w:bCs/>
              </w:rPr>
              <w:t>4</w:t>
            </w:r>
            <w:r w:rsidR="00794BB9" w:rsidRPr="00794BB9">
              <w:rPr>
                <w:rFonts w:ascii="Times New Roman" w:eastAsia="Times New Roman"/>
                <w:b/>
                <w:bCs/>
              </w:rPr>
              <w:t>5</w:t>
            </w:r>
          </w:p>
        </w:tc>
      </w:tr>
      <w:tr w:rsidR="00794BB9" w:rsidRPr="00794BB9" w:rsidTr="00CE71E4">
        <w:tc>
          <w:tcPr>
            <w:tcW w:w="6408" w:type="dxa"/>
            <w:tcBorders>
              <w:top w:val="single" w:sz="4" w:space="0" w:color="auto"/>
              <w:left w:val="single" w:sz="4" w:space="0" w:color="auto"/>
              <w:bottom w:val="single" w:sz="4" w:space="0" w:color="auto"/>
              <w:right w:val="single" w:sz="4" w:space="0" w:color="auto"/>
            </w:tcBorders>
            <w:hideMark/>
          </w:tcPr>
          <w:p w:rsidR="00794BB9" w:rsidRPr="00794BB9" w:rsidRDefault="00CE71E4" w:rsidP="00273EC6">
            <w:pPr>
              <w:widowControl/>
              <w:numPr>
                <w:ilvl w:val="0"/>
                <w:numId w:val="39"/>
              </w:numPr>
              <w:autoSpaceDE/>
              <w:autoSpaceDN/>
              <w:adjustRightInd/>
              <w:spacing w:before="120"/>
              <w:rPr>
                <w:rFonts w:ascii="Times New Roman" w:eastAsia="Times New Roman"/>
                <w:b/>
                <w:bCs/>
              </w:rPr>
            </w:pPr>
            <w:r w:rsidRPr="00E81D0D">
              <w:rPr>
                <w:rFonts w:ascii="Times New Roman" w:eastAsia="Times New Roman"/>
              </w:rPr>
              <w:t>Quality of Linkages</w:t>
            </w:r>
          </w:p>
          <w:p w:rsidR="00794BB9" w:rsidRPr="00794BB9" w:rsidRDefault="00794BB9" w:rsidP="00273EC6">
            <w:pPr>
              <w:widowControl/>
              <w:autoSpaceDE/>
              <w:autoSpaceDN/>
              <w:adjustRightInd/>
              <w:spacing w:before="120"/>
              <w:rPr>
                <w:rFonts w:ascii="Times New Roman" w:eastAsia="Times New Roman"/>
                <w:b/>
                <w:bCs/>
              </w:rPr>
            </w:pPr>
            <w:r w:rsidRPr="00794BB9">
              <w:rPr>
                <w:rFonts w:ascii="Times New Roman" w:eastAsia="Times New Roman"/>
                <w:b/>
                <w:bCs/>
              </w:rPr>
              <w:t>(See Section IV.B.3.(3))</w:t>
            </w:r>
          </w:p>
        </w:tc>
        <w:tc>
          <w:tcPr>
            <w:tcW w:w="1440" w:type="dxa"/>
            <w:tcBorders>
              <w:top w:val="single" w:sz="4" w:space="0" w:color="auto"/>
              <w:left w:val="single" w:sz="4" w:space="0" w:color="auto"/>
              <w:bottom w:val="single" w:sz="4" w:space="0" w:color="auto"/>
              <w:right w:val="single" w:sz="4" w:space="0" w:color="auto"/>
            </w:tcBorders>
            <w:hideMark/>
          </w:tcPr>
          <w:p w:rsidR="00794BB9" w:rsidRPr="00794BB9" w:rsidRDefault="00CE71E4" w:rsidP="00273EC6">
            <w:pPr>
              <w:widowControl/>
              <w:autoSpaceDE/>
              <w:autoSpaceDN/>
              <w:adjustRightInd/>
              <w:spacing w:before="120"/>
              <w:jc w:val="right"/>
              <w:rPr>
                <w:rFonts w:ascii="Times New Roman" w:eastAsia="Times New Roman"/>
                <w:b/>
                <w:bCs/>
              </w:rPr>
            </w:pPr>
            <w:r>
              <w:rPr>
                <w:rFonts w:ascii="Times New Roman" w:eastAsia="Times New Roman"/>
                <w:b/>
                <w:bCs/>
              </w:rPr>
              <w:t>15</w:t>
            </w:r>
          </w:p>
        </w:tc>
      </w:tr>
      <w:tr w:rsidR="00794BB9" w:rsidRPr="00794BB9" w:rsidTr="00CE71E4">
        <w:tc>
          <w:tcPr>
            <w:tcW w:w="6408" w:type="dxa"/>
            <w:tcBorders>
              <w:top w:val="single" w:sz="4" w:space="0" w:color="auto"/>
              <w:left w:val="single" w:sz="4" w:space="0" w:color="auto"/>
              <w:bottom w:val="single" w:sz="4" w:space="0" w:color="auto"/>
              <w:right w:val="single" w:sz="4" w:space="0" w:color="auto"/>
            </w:tcBorders>
            <w:hideMark/>
          </w:tcPr>
          <w:p w:rsidR="00794BB9" w:rsidRPr="00794BB9" w:rsidRDefault="00CE71E4" w:rsidP="00273EC6">
            <w:pPr>
              <w:widowControl/>
              <w:numPr>
                <w:ilvl w:val="0"/>
                <w:numId w:val="39"/>
              </w:numPr>
              <w:autoSpaceDE/>
              <w:autoSpaceDN/>
              <w:adjustRightInd/>
              <w:spacing w:before="120"/>
              <w:rPr>
                <w:rFonts w:ascii="Times New Roman" w:eastAsia="Times New Roman"/>
                <w:b/>
                <w:bCs/>
              </w:rPr>
            </w:pPr>
            <w:r w:rsidRPr="00E81D0D">
              <w:rPr>
                <w:rFonts w:ascii="Times New Roman" w:eastAsia="Times New Roman"/>
              </w:rPr>
              <w:t>Organizational Capability and Experience</w:t>
            </w:r>
          </w:p>
          <w:p w:rsidR="00794BB9" w:rsidRPr="00794BB9" w:rsidRDefault="00CE71E4" w:rsidP="00273EC6">
            <w:pPr>
              <w:widowControl/>
              <w:autoSpaceDE/>
              <w:autoSpaceDN/>
              <w:adjustRightInd/>
              <w:spacing w:before="120"/>
              <w:rPr>
                <w:rFonts w:ascii="Times New Roman" w:eastAsia="Times New Roman"/>
                <w:b/>
                <w:bCs/>
              </w:rPr>
            </w:pPr>
            <w:r>
              <w:rPr>
                <w:rFonts w:ascii="Times New Roman" w:eastAsia="Times New Roman"/>
                <w:b/>
                <w:bCs/>
              </w:rPr>
              <w:t>(See Section IV.B.3.(4)</w:t>
            </w:r>
            <w:r w:rsidR="00794BB9" w:rsidRPr="00794BB9">
              <w:rPr>
                <w:rFonts w:ascii="Times New Roman" w:eastAsia="Times New Roman"/>
                <w:b/>
                <w:bCs/>
              </w:rPr>
              <w:t>)</w:t>
            </w:r>
          </w:p>
        </w:tc>
        <w:tc>
          <w:tcPr>
            <w:tcW w:w="1440" w:type="dxa"/>
            <w:tcBorders>
              <w:top w:val="single" w:sz="4" w:space="0" w:color="auto"/>
              <w:left w:val="single" w:sz="4" w:space="0" w:color="auto"/>
              <w:bottom w:val="single" w:sz="4" w:space="0" w:color="auto"/>
              <w:right w:val="single" w:sz="4" w:space="0" w:color="auto"/>
            </w:tcBorders>
            <w:hideMark/>
          </w:tcPr>
          <w:p w:rsidR="00794BB9" w:rsidRPr="00794BB9" w:rsidRDefault="00794BB9" w:rsidP="00273EC6">
            <w:pPr>
              <w:widowControl/>
              <w:autoSpaceDE/>
              <w:autoSpaceDN/>
              <w:adjustRightInd/>
              <w:spacing w:before="120"/>
              <w:jc w:val="right"/>
              <w:rPr>
                <w:rFonts w:ascii="Times New Roman" w:eastAsia="Times New Roman"/>
                <w:b/>
                <w:bCs/>
              </w:rPr>
            </w:pPr>
            <w:r w:rsidRPr="00794BB9">
              <w:rPr>
                <w:rFonts w:ascii="Times New Roman" w:eastAsia="Times New Roman"/>
                <w:b/>
                <w:bCs/>
              </w:rPr>
              <w:t>1</w:t>
            </w:r>
            <w:r w:rsidR="00CE71E4">
              <w:rPr>
                <w:rFonts w:ascii="Times New Roman" w:eastAsia="Times New Roman"/>
                <w:b/>
                <w:bCs/>
              </w:rPr>
              <w:t>5</w:t>
            </w:r>
          </w:p>
        </w:tc>
      </w:tr>
      <w:tr w:rsidR="00794BB9" w:rsidRPr="00794BB9" w:rsidTr="00CE71E4">
        <w:tc>
          <w:tcPr>
            <w:tcW w:w="6408" w:type="dxa"/>
            <w:tcBorders>
              <w:top w:val="single" w:sz="4" w:space="0" w:color="auto"/>
              <w:left w:val="single" w:sz="4" w:space="0" w:color="auto"/>
              <w:bottom w:val="single" w:sz="4" w:space="0" w:color="auto"/>
              <w:right w:val="single" w:sz="4" w:space="0" w:color="auto"/>
            </w:tcBorders>
            <w:hideMark/>
          </w:tcPr>
          <w:p w:rsidR="00794BB9" w:rsidRPr="00794BB9" w:rsidRDefault="00CE71E4" w:rsidP="00273EC6">
            <w:pPr>
              <w:widowControl/>
              <w:numPr>
                <w:ilvl w:val="0"/>
                <w:numId w:val="39"/>
              </w:numPr>
              <w:autoSpaceDE/>
              <w:autoSpaceDN/>
              <w:adjustRightInd/>
              <w:spacing w:before="120"/>
              <w:rPr>
                <w:rFonts w:ascii="Times New Roman" w:eastAsia="Times New Roman"/>
                <w:b/>
                <w:bCs/>
              </w:rPr>
            </w:pPr>
            <w:r w:rsidRPr="00E81D0D">
              <w:rPr>
                <w:rFonts w:ascii="Times New Roman" w:eastAsia="Times New Roman"/>
              </w:rPr>
              <w:t>Housing Strategy</w:t>
            </w:r>
            <w:r w:rsidRPr="00E81D0D">
              <w:rPr>
                <w:rFonts w:ascii="Times New Roman" w:eastAsia="Times New Roman"/>
              </w:rPr>
              <w:tab/>
            </w:r>
          </w:p>
          <w:p w:rsidR="00794BB9" w:rsidRPr="00794BB9" w:rsidRDefault="00794BB9" w:rsidP="00273EC6">
            <w:pPr>
              <w:widowControl/>
              <w:autoSpaceDE/>
              <w:autoSpaceDN/>
              <w:adjustRightInd/>
              <w:spacing w:before="120"/>
              <w:rPr>
                <w:rFonts w:ascii="Times New Roman" w:eastAsia="Times New Roman"/>
                <w:b/>
                <w:bCs/>
              </w:rPr>
            </w:pPr>
            <w:r w:rsidRPr="00794BB9">
              <w:rPr>
                <w:rFonts w:ascii="Times New Roman" w:eastAsia="Times New Roman"/>
                <w:b/>
                <w:bCs/>
              </w:rPr>
              <w:t>(See Section IV.B.3.(5))</w:t>
            </w:r>
          </w:p>
        </w:tc>
        <w:tc>
          <w:tcPr>
            <w:tcW w:w="1440" w:type="dxa"/>
            <w:tcBorders>
              <w:top w:val="single" w:sz="4" w:space="0" w:color="auto"/>
              <w:left w:val="single" w:sz="4" w:space="0" w:color="auto"/>
              <w:bottom w:val="single" w:sz="4" w:space="0" w:color="auto"/>
              <w:right w:val="single" w:sz="4" w:space="0" w:color="auto"/>
            </w:tcBorders>
            <w:hideMark/>
          </w:tcPr>
          <w:p w:rsidR="00794BB9" w:rsidRPr="00794BB9" w:rsidRDefault="00CE71E4" w:rsidP="00273EC6">
            <w:pPr>
              <w:widowControl/>
              <w:autoSpaceDE/>
              <w:autoSpaceDN/>
              <w:adjustRightInd/>
              <w:spacing w:before="120"/>
              <w:jc w:val="right"/>
              <w:rPr>
                <w:rFonts w:ascii="Times New Roman" w:eastAsia="Times New Roman"/>
                <w:b/>
                <w:bCs/>
              </w:rPr>
            </w:pPr>
            <w:r>
              <w:rPr>
                <w:rFonts w:ascii="Times New Roman" w:eastAsia="Times New Roman"/>
                <w:b/>
                <w:bCs/>
              </w:rPr>
              <w:t>1</w:t>
            </w:r>
            <w:r w:rsidR="00794BB9" w:rsidRPr="00794BB9">
              <w:rPr>
                <w:rFonts w:ascii="Times New Roman" w:eastAsia="Times New Roman"/>
                <w:b/>
                <w:bCs/>
              </w:rPr>
              <w:t>0</w:t>
            </w:r>
          </w:p>
        </w:tc>
      </w:tr>
      <w:tr w:rsidR="00794BB9" w:rsidRPr="00794BB9" w:rsidTr="00CE71E4">
        <w:tc>
          <w:tcPr>
            <w:tcW w:w="6408" w:type="dxa"/>
            <w:tcBorders>
              <w:top w:val="single" w:sz="4" w:space="0" w:color="auto"/>
              <w:left w:val="single" w:sz="4" w:space="0" w:color="auto"/>
              <w:bottom w:val="single" w:sz="4" w:space="0" w:color="auto"/>
              <w:right w:val="single" w:sz="4" w:space="0" w:color="auto"/>
            </w:tcBorders>
            <w:hideMark/>
          </w:tcPr>
          <w:p w:rsidR="00794BB9" w:rsidRPr="00794BB9" w:rsidRDefault="00794BB9" w:rsidP="00273EC6">
            <w:pPr>
              <w:widowControl/>
              <w:autoSpaceDE/>
              <w:autoSpaceDN/>
              <w:adjustRightInd/>
              <w:spacing w:before="120"/>
              <w:rPr>
                <w:rFonts w:ascii="Times New Roman" w:eastAsia="Times New Roman"/>
                <w:b/>
                <w:bCs/>
              </w:rPr>
            </w:pPr>
            <w:r w:rsidRPr="00794BB9">
              <w:rPr>
                <w:rFonts w:ascii="Times New Roman" w:eastAsia="Times New Roman"/>
                <w:b/>
                <w:bCs/>
              </w:rPr>
              <w:t>TOTAL</w:t>
            </w:r>
          </w:p>
        </w:tc>
        <w:tc>
          <w:tcPr>
            <w:tcW w:w="1440" w:type="dxa"/>
            <w:tcBorders>
              <w:top w:val="single" w:sz="4" w:space="0" w:color="auto"/>
              <w:left w:val="single" w:sz="4" w:space="0" w:color="auto"/>
              <w:bottom w:val="single" w:sz="4" w:space="0" w:color="auto"/>
              <w:right w:val="single" w:sz="4" w:space="0" w:color="auto"/>
            </w:tcBorders>
            <w:hideMark/>
          </w:tcPr>
          <w:p w:rsidR="00794BB9" w:rsidRPr="00794BB9" w:rsidRDefault="00794BB9" w:rsidP="00273EC6">
            <w:pPr>
              <w:widowControl/>
              <w:autoSpaceDE/>
              <w:autoSpaceDN/>
              <w:adjustRightInd/>
              <w:spacing w:before="120"/>
              <w:jc w:val="right"/>
              <w:rPr>
                <w:rFonts w:ascii="Times New Roman" w:eastAsia="Times New Roman"/>
                <w:b/>
                <w:bCs/>
              </w:rPr>
            </w:pPr>
            <w:r w:rsidRPr="00794BB9">
              <w:rPr>
                <w:rFonts w:ascii="Times New Roman" w:eastAsia="Times New Roman"/>
                <w:b/>
                <w:bCs/>
              </w:rPr>
              <w:t>100</w:t>
            </w:r>
          </w:p>
        </w:tc>
      </w:tr>
    </w:tbl>
    <w:p w:rsidR="00177091" w:rsidRPr="00E81D0D" w:rsidRDefault="00177091" w:rsidP="004573F6">
      <w:pPr>
        <w:widowControl/>
        <w:autoSpaceDE/>
        <w:autoSpaceDN/>
        <w:adjustRightInd/>
        <w:spacing w:line="480" w:lineRule="auto"/>
        <w:rPr>
          <w:rFonts w:ascii="Times New Roman" w:eastAsia="Times New Roman"/>
          <w:b/>
        </w:rPr>
      </w:pPr>
    </w:p>
    <w:p w:rsidR="00177091" w:rsidRPr="00E81D0D" w:rsidRDefault="00177091" w:rsidP="009D60F4">
      <w:pPr>
        <w:keepNext/>
        <w:keepLines/>
        <w:widowControl/>
        <w:autoSpaceDE/>
        <w:autoSpaceDN/>
        <w:adjustRightInd/>
        <w:spacing w:before="200" w:line="480" w:lineRule="auto"/>
        <w:ind w:left="720"/>
        <w:outlineLvl w:val="5"/>
        <w:rPr>
          <w:rFonts w:ascii="Times New Roman" w:eastAsia="Times New Roman"/>
          <w:b/>
          <w:iCs/>
          <w:color w:val="000000"/>
          <w:u w:val="single"/>
        </w:rPr>
      </w:pPr>
      <w:r w:rsidRPr="00E81D0D">
        <w:rPr>
          <w:rFonts w:ascii="Times New Roman" w:eastAsia="Times New Roman"/>
          <w:b/>
          <w:iCs/>
          <w:color w:val="000000"/>
        </w:rPr>
        <w:t xml:space="preserve">1.  </w:t>
      </w:r>
      <w:r w:rsidR="00BF6F45">
        <w:rPr>
          <w:rFonts w:ascii="Times New Roman" w:eastAsia="Times New Roman"/>
          <w:b/>
          <w:iCs/>
          <w:color w:val="000000"/>
          <w:u w:val="single"/>
        </w:rPr>
        <w:t>Statement of Need</w:t>
      </w:r>
      <w:r w:rsidRPr="00E81D0D">
        <w:rPr>
          <w:rFonts w:ascii="Times New Roman" w:eastAsia="Times New Roman"/>
          <w:b/>
          <w:iCs/>
          <w:color w:val="000000"/>
        </w:rPr>
        <w:t>: 0 to 15 points</w:t>
      </w:r>
    </w:p>
    <w:p w:rsidR="00177091" w:rsidRPr="00E81D0D" w:rsidRDefault="00177091" w:rsidP="009D60F4">
      <w:pPr>
        <w:widowControl/>
        <w:autoSpaceDE/>
        <w:autoSpaceDN/>
        <w:adjustRightInd/>
        <w:spacing w:line="480" w:lineRule="auto"/>
        <w:ind w:left="720"/>
        <w:rPr>
          <w:rFonts w:ascii="Times New Roman" w:eastAsia="Times New Roman"/>
        </w:rPr>
      </w:pPr>
      <w:r w:rsidRPr="00E81D0D">
        <w:rPr>
          <w:rFonts w:ascii="Times New Roman" w:eastAsia="Times New Roman"/>
        </w:rPr>
        <w:t xml:space="preserve">We will evaluate applicants on the extent to which they develop a complete, comprehensive, and </w:t>
      </w:r>
      <w:r w:rsidR="0043377F">
        <w:rPr>
          <w:rFonts w:ascii="Times New Roman" w:eastAsia="Times New Roman"/>
        </w:rPr>
        <w:t>responsive</w:t>
      </w:r>
      <w:r w:rsidRPr="00E81D0D">
        <w:rPr>
          <w:rFonts w:ascii="Times New Roman" w:eastAsia="Times New Roman"/>
        </w:rPr>
        <w:t xml:space="preserve"> narrative </w:t>
      </w:r>
      <w:r w:rsidR="004573F6">
        <w:rPr>
          <w:rFonts w:ascii="Times New Roman" w:eastAsia="Times New Roman"/>
        </w:rPr>
        <w:t>that explains the need for the project.</w:t>
      </w:r>
      <w:r w:rsidRPr="00E81D0D">
        <w:rPr>
          <w:rFonts w:ascii="Times New Roman" w:eastAsia="Times New Roman"/>
        </w:rPr>
        <w:t xml:space="preserve">  </w:t>
      </w:r>
    </w:p>
    <w:p w:rsidR="00177091" w:rsidRPr="00E81D0D" w:rsidRDefault="00177091" w:rsidP="00177091">
      <w:pPr>
        <w:widowControl/>
        <w:autoSpaceDE/>
        <w:autoSpaceDN/>
        <w:adjustRightInd/>
        <w:spacing w:line="480" w:lineRule="auto"/>
        <w:ind w:left="360"/>
        <w:rPr>
          <w:rFonts w:ascii="Times New Roman" w:eastAsia="Times New Roman"/>
        </w:rPr>
      </w:pPr>
    </w:p>
    <w:p w:rsidR="00177091" w:rsidRPr="00E81D0D" w:rsidRDefault="00177091" w:rsidP="0036704B">
      <w:pPr>
        <w:widowControl/>
        <w:autoSpaceDE/>
        <w:autoSpaceDN/>
        <w:adjustRightInd/>
        <w:spacing w:line="480" w:lineRule="auto"/>
        <w:ind w:left="720"/>
        <w:rPr>
          <w:rFonts w:ascii="Times New Roman" w:eastAsia="Times New Roman"/>
          <w:b/>
        </w:rPr>
      </w:pPr>
      <w:r w:rsidRPr="00E81D0D">
        <w:rPr>
          <w:rFonts w:ascii="Times New Roman" w:eastAsia="Times New Roman"/>
          <w:b/>
        </w:rPr>
        <w:t xml:space="preserve">2.  </w:t>
      </w:r>
      <w:r w:rsidRPr="00E81D0D">
        <w:rPr>
          <w:rFonts w:ascii="Times New Roman" w:eastAsia="Times New Roman"/>
          <w:b/>
          <w:u w:val="single"/>
        </w:rPr>
        <w:t>Overall Approach and Strategy</w:t>
      </w:r>
      <w:r w:rsidRPr="00E81D0D">
        <w:rPr>
          <w:rFonts w:ascii="Times New Roman" w:eastAsia="Times New Roman"/>
          <w:b/>
        </w:rPr>
        <w:t xml:space="preserve">:  45 Points </w:t>
      </w:r>
    </w:p>
    <w:p w:rsidR="002B03A4" w:rsidRPr="00E81D0D" w:rsidRDefault="00177091" w:rsidP="006D4EF8">
      <w:pPr>
        <w:widowControl/>
        <w:autoSpaceDE/>
        <w:autoSpaceDN/>
        <w:adjustRightInd/>
        <w:spacing w:line="480" w:lineRule="auto"/>
        <w:ind w:left="720"/>
        <w:rPr>
          <w:rFonts w:ascii="Times New Roman" w:eastAsia="Times New Roman"/>
          <w:color w:val="000000"/>
        </w:rPr>
      </w:pPr>
      <w:r w:rsidRPr="00E81D0D">
        <w:rPr>
          <w:rFonts w:ascii="Times New Roman" w:eastAsia="Times New Roman"/>
        </w:rPr>
        <w:t xml:space="preserve">Applicants </w:t>
      </w:r>
      <w:r w:rsidR="007E6790">
        <w:rPr>
          <w:rFonts w:ascii="Times New Roman" w:eastAsia="Times New Roman"/>
        </w:rPr>
        <w:t xml:space="preserve">will be graded on the strength of </w:t>
      </w:r>
      <w:r w:rsidRPr="00E81D0D">
        <w:rPr>
          <w:rFonts w:ascii="Times New Roman" w:eastAsia="Times New Roman"/>
        </w:rPr>
        <w:t xml:space="preserve">their overall approach and </w:t>
      </w:r>
      <w:r w:rsidR="007E6790">
        <w:rPr>
          <w:rFonts w:ascii="Times New Roman" w:eastAsia="Times New Roman"/>
        </w:rPr>
        <w:t xml:space="preserve">appropriate </w:t>
      </w:r>
      <w:r w:rsidRPr="00E81D0D">
        <w:rPr>
          <w:rFonts w:ascii="Times New Roman" w:eastAsia="Times New Roman"/>
        </w:rPr>
        <w:t>strateg</w:t>
      </w:r>
      <w:r w:rsidR="007E6790">
        <w:rPr>
          <w:rFonts w:ascii="Times New Roman" w:eastAsia="Times New Roman"/>
        </w:rPr>
        <w:t xml:space="preserve">ies.  Applicants will also be graded on the extent to which they </w:t>
      </w:r>
      <w:r w:rsidR="002D4F5B">
        <w:rPr>
          <w:rFonts w:ascii="Times New Roman" w:eastAsia="Times New Roman"/>
        </w:rPr>
        <w:t xml:space="preserve">present </w:t>
      </w:r>
      <w:r w:rsidR="007E6790">
        <w:rPr>
          <w:rFonts w:ascii="Times New Roman" w:eastAsia="Times New Roman"/>
        </w:rPr>
        <w:t xml:space="preserve">a </w:t>
      </w:r>
      <w:r w:rsidR="00467149">
        <w:rPr>
          <w:rFonts w:ascii="Times New Roman" w:eastAsia="Times New Roman"/>
        </w:rPr>
        <w:t>clear and complete</w:t>
      </w:r>
      <w:r w:rsidR="007E6790">
        <w:rPr>
          <w:rFonts w:ascii="Times New Roman" w:eastAsia="Times New Roman"/>
        </w:rPr>
        <w:t xml:space="preserve"> </w:t>
      </w:r>
      <w:r w:rsidR="00467149" w:rsidRPr="00E81D0D">
        <w:rPr>
          <w:rFonts w:ascii="Times New Roman" w:eastAsia="Times New Roman"/>
        </w:rPr>
        <w:t xml:space="preserve">narrative </w:t>
      </w:r>
      <w:r w:rsidR="00467149">
        <w:rPr>
          <w:rFonts w:ascii="Times New Roman" w:eastAsia="Times New Roman"/>
        </w:rPr>
        <w:t xml:space="preserve">describing </w:t>
      </w:r>
      <w:r w:rsidR="00467149" w:rsidRPr="00E81D0D">
        <w:rPr>
          <w:rFonts w:ascii="Times New Roman" w:eastAsia="Times New Roman"/>
        </w:rPr>
        <w:t>how they will place veterans into jobs that are meaningful and sustainable</w:t>
      </w:r>
      <w:r w:rsidR="00467149">
        <w:rPr>
          <w:rFonts w:ascii="Times New Roman" w:eastAsia="Times New Roman"/>
        </w:rPr>
        <w:t xml:space="preserve">, and detail a comprehensive </w:t>
      </w:r>
      <w:r w:rsidR="007E6790">
        <w:rPr>
          <w:rFonts w:ascii="Times New Roman" w:eastAsia="Times New Roman"/>
        </w:rPr>
        <w:t xml:space="preserve">approach </w:t>
      </w:r>
      <w:r w:rsidR="006D4EF8">
        <w:rPr>
          <w:rFonts w:ascii="Times New Roman" w:eastAsia="Times New Roman"/>
        </w:rPr>
        <w:t>ensuring that</w:t>
      </w:r>
      <w:r w:rsidR="002B03A4" w:rsidRPr="00E81D0D">
        <w:rPr>
          <w:rFonts w:ascii="Times New Roman" w:eastAsia="Times New Roman"/>
          <w:color w:val="000000"/>
        </w:rPr>
        <w:t xml:space="preserve"> </w:t>
      </w:r>
      <w:r w:rsidR="006D4EF8">
        <w:rPr>
          <w:rFonts w:ascii="Times New Roman" w:eastAsia="Times New Roman"/>
          <w:color w:val="000000"/>
        </w:rPr>
        <w:t xml:space="preserve">appropriate </w:t>
      </w:r>
      <w:r w:rsidR="002B03A4" w:rsidRPr="00E81D0D">
        <w:rPr>
          <w:rFonts w:ascii="Times New Roman" w:eastAsia="Times New Roman"/>
          <w:color w:val="000000"/>
        </w:rPr>
        <w:t xml:space="preserve">support services will be provided to homeless veteran participants </w:t>
      </w:r>
      <w:r w:rsidR="006D4EF8">
        <w:rPr>
          <w:rFonts w:ascii="Times New Roman" w:eastAsia="Times New Roman"/>
          <w:color w:val="000000"/>
        </w:rPr>
        <w:t xml:space="preserve">to enhance </w:t>
      </w:r>
      <w:r w:rsidR="002B03A4" w:rsidRPr="00E81D0D">
        <w:rPr>
          <w:rFonts w:ascii="Times New Roman" w:eastAsia="Times New Roman"/>
          <w:color w:val="000000"/>
        </w:rPr>
        <w:t>participants</w:t>
      </w:r>
      <w:r w:rsidR="004573F6">
        <w:rPr>
          <w:rFonts w:ascii="Times New Roman" w:eastAsia="Times New Roman"/>
          <w:color w:val="000000"/>
        </w:rPr>
        <w:t>’</w:t>
      </w:r>
      <w:r w:rsidR="002B03A4" w:rsidRPr="00E81D0D">
        <w:rPr>
          <w:rFonts w:ascii="Times New Roman" w:eastAsia="Times New Roman"/>
          <w:color w:val="000000"/>
        </w:rPr>
        <w:t xml:space="preserve"> job readiness.  </w:t>
      </w:r>
      <w:r w:rsidR="004573F6">
        <w:rPr>
          <w:rFonts w:ascii="Times New Roman" w:eastAsia="Times New Roman"/>
          <w:color w:val="000000"/>
        </w:rPr>
        <w:t xml:space="preserve">Points allocated under the overall approach and strategy </w:t>
      </w:r>
      <w:r w:rsidR="00467149">
        <w:rPr>
          <w:rFonts w:ascii="Times New Roman" w:eastAsia="Times New Roman"/>
          <w:color w:val="000000"/>
        </w:rPr>
        <w:t xml:space="preserve">section </w:t>
      </w:r>
      <w:r w:rsidR="004573F6">
        <w:rPr>
          <w:rFonts w:ascii="Times New Roman" w:eastAsia="Times New Roman"/>
          <w:color w:val="000000"/>
        </w:rPr>
        <w:t>are as follows:</w:t>
      </w:r>
    </w:p>
    <w:p w:rsidR="002B03A4" w:rsidRPr="006D4EF8" w:rsidRDefault="002B03A4" w:rsidP="006D4EF8">
      <w:pPr>
        <w:pStyle w:val="ListParagraph"/>
        <w:widowControl/>
        <w:numPr>
          <w:ilvl w:val="0"/>
          <w:numId w:val="24"/>
        </w:numPr>
        <w:tabs>
          <w:tab w:val="left" w:pos="720"/>
        </w:tabs>
        <w:autoSpaceDE/>
        <w:autoSpaceDN/>
        <w:adjustRightInd/>
        <w:spacing w:line="480" w:lineRule="auto"/>
        <w:rPr>
          <w:rFonts w:ascii="Times New Roman" w:eastAsia="Times New Roman"/>
          <w:b/>
        </w:rPr>
      </w:pPr>
      <w:r w:rsidRPr="006D4EF8">
        <w:rPr>
          <w:rFonts w:ascii="Times New Roman" w:eastAsia="Times New Roman"/>
          <w:b/>
        </w:rPr>
        <w:t>Outreach (0 to 10 points)</w:t>
      </w:r>
    </w:p>
    <w:p w:rsidR="002B03A4" w:rsidRPr="006D4EF8" w:rsidRDefault="002B03A4" w:rsidP="006D4EF8">
      <w:pPr>
        <w:pStyle w:val="ListParagraph"/>
        <w:widowControl/>
        <w:numPr>
          <w:ilvl w:val="0"/>
          <w:numId w:val="24"/>
        </w:numPr>
        <w:autoSpaceDE/>
        <w:autoSpaceDN/>
        <w:adjustRightInd/>
        <w:spacing w:line="480" w:lineRule="auto"/>
        <w:rPr>
          <w:rFonts w:ascii="Times New Roman" w:eastAsia="Times New Roman"/>
          <w:b/>
        </w:rPr>
      </w:pPr>
      <w:r w:rsidRPr="006D4EF8">
        <w:rPr>
          <w:rFonts w:ascii="Times New Roman" w:eastAsia="Times New Roman"/>
          <w:b/>
        </w:rPr>
        <w:t>Assessment and Intake (0 to 10 points)</w:t>
      </w:r>
    </w:p>
    <w:p w:rsidR="006D4EF8" w:rsidRDefault="002B03A4" w:rsidP="006D4EF8">
      <w:pPr>
        <w:pStyle w:val="ListParagraph"/>
        <w:widowControl/>
        <w:numPr>
          <w:ilvl w:val="0"/>
          <w:numId w:val="24"/>
        </w:numPr>
        <w:autoSpaceDE/>
        <w:autoSpaceDN/>
        <w:adjustRightInd/>
        <w:spacing w:after="120" w:line="480" w:lineRule="auto"/>
        <w:rPr>
          <w:rFonts w:ascii="Times New Roman" w:eastAsia="Times New Roman"/>
          <w:b/>
        </w:rPr>
      </w:pPr>
      <w:r w:rsidRPr="006D4EF8">
        <w:rPr>
          <w:rFonts w:ascii="Times New Roman" w:eastAsia="Times New Roman"/>
          <w:b/>
        </w:rPr>
        <w:t>Job-Driven Employment and Training Services (0 to 15 points)</w:t>
      </w:r>
    </w:p>
    <w:p w:rsidR="00FF6B5E" w:rsidRDefault="00FF6B5E" w:rsidP="006D4EF8">
      <w:pPr>
        <w:pStyle w:val="ListParagraph"/>
        <w:widowControl/>
        <w:numPr>
          <w:ilvl w:val="0"/>
          <w:numId w:val="24"/>
        </w:numPr>
        <w:autoSpaceDE/>
        <w:autoSpaceDN/>
        <w:adjustRightInd/>
        <w:spacing w:after="120" w:line="480" w:lineRule="auto"/>
        <w:rPr>
          <w:rFonts w:ascii="Times New Roman" w:eastAsia="Times New Roman"/>
          <w:b/>
        </w:rPr>
      </w:pPr>
      <w:r w:rsidRPr="006D4EF8">
        <w:rPr>
          <w:rFonts w:ascii="Times New Roman" w:eastAsia="Times New Roman"/>
          <w:b/>
        </w:rPr>
        <w:t>Follow-up Services (0 to 10 points)</w:t>
      </w:r>
    </w:p>
    <w:p w:rsidR="004573F6" w:rsidRDefault="004573F6" w:rsidP="004573F6">
      <w:pPr>
        <w:pStyle w:val="ListParagraph"/>
        <w:widowControl/>
        <w:autoSpaceDE/>
        <w:autoSpaceDN/>
        <w:adjustRightInd/>
        <w:spacing w:after="120" w:line="480" w:lineRule="auto"/>
        <w:ind w:left="1440"/>
        <w:rPr>
          <w:rFonts w:ascii="Times New Roman" w:eastAsia="Times New Roman"/>
          <w:b/>
        </w:rPr>
      </w:pPr>
    </w:p>
    <w:p w:rsidR="00FF6B5E" w:rsidRPr="00E81D0D" w:rsidRDefault="00FF6B5E" w:rsidP="009D60F4">
      <w:pPr>
        <w:widowControl/>
        <w:tabs>
          <w:tab w:val="left" w:pos="720"/>
        </w:tabs>
        <w:autoSpaceDE/>
        <w:autoSpaceDN/>
        <w:adjustRightInd/>
        <w:spacing w:line="480" w:lineRule="auto"/>
        <w:ind w:left="720"/>
        <w:rPr>
          <w:rFonts w:ascii="Times New Roman" w:eastAsia="Times New Roman"/>
          <w:b/>
        </w:rPr>
      </w:pPr>
      <w:r w:rsidRPr="00E81D0D">
        <w:rPr>
          <w:rFonts w:ascii="Times New Roman" w:eastAsia="Times New Roman"/>
          <w:b/>
        </w:rPr>
        <w:t xml:space="preserve">3.  </w:t>
      </w:r>
      <w:r w:rsidRPr="00E81D0D">
        <w:rPr>
          <w:rFonts w:ascii="Times New Roman" w:eastAsia="Times New Roman"/>
          <w:b/>
          <w:u w:val="single"/>
        </w:rPr>
        <w:t>Quality of Linkages</w:t>
      </w:r>
      <w:r w:rsidRPr="00E81D0D">
        <w:rPr>
          <w:rFonts w:ascii="Times New Roman" w:eastAsia="Times New Roman"/>
          <w:b/>
        </w:rPr>
        <w:t>: 0 to 15 points</w:t>
      </w:r>
    </w:p>
    <w:p w:rsidR="00FF6B5E" w:rsidRPr="00E81D0D" w:rsidRDefault="00FF6B5E" w:rsidP="006D4EF8">
      <w:pPr>
        <w:widowControl/>
        <w:tabs>
          <w:tab w:val="left" w:pos="720"/>
        </w:tabs>
        <w:autoSpaceDE/>
        <w:autoSpaceDN/>
        <w:adjustRightInd/>
        <w:spacing w:after="140" w:line="480" w:lineRule="auto"/>
        <w:ind w:left="720"/>
        <w:rPr>
          <w:rFonts w:ascii="Times New Roman" w:eastAsia="Times New Roman"/>
        </w:rPr>
      </w:pPr>
      <w:r w:rsidRPr="00E81D0D">
        <w:rPr>
          <w:rFonts w:ascii="Times New Roman" w:eastAsia="Times New Roman"/>
        </w:rPr>
        <w:t xml:space="preserve">We will evaluate applicants on the extent to which they develop a complete, comprehensive, and </w:t>
      </w:r>
      <w:r w:rsidR="0043377F">
        <w:rPr>
          <w:rFonts w:ascii="Times New Roman" w:eastAsia="Times New Roman"/>
        </w:rPr>
        <w:t>responsive</w:t>
      </w:r>
      <w:r w:rsidRPr="00E81D0D">
        <w:rPr>
          <w:rFonts w:ascii="Times New Roman" w:eastAsia="Times New Roman"/>
        </w:rPr>
        <w:t xml:space="preserve"> narrative.  </w:t>
      </w:r>
    </w:p>
    <w:p w:rsidR="00FF6B5E" w:rsidRPr="00E81D0D" w:rsidRDefault="00FF6B5E" w:rsidP="00FF6B5E">
      <w:pPr>
        <w:widowControl/>
        <w:tabs>
          <w:tab w:val="left" w:pos="360"/>
        </w:tabs>
        <w:autoSpaceDE/>
        <w:autoSpaceDN/>
        <w:adjustRightInd/>
        <w:spacing w:after="120"/>
        <w:ind w:left="360"/>
        <w:rPr>
          <w:rFonts w:ascii="Times New Roman" w:eastAsia="Times New Roman"/>
        </w:rPr>
      </w:pPr>
    </w:p>
    <w:p w:rsidR="00FF6B5E" w:rsidRPr="00E81D0D" w:rsidRDefault="00FF6B5E" w:rsidP="00925EE3">
      <w:pPr>
        <w:widowControl/>
        <w:autoSpaceDE/>
        <w:autoSpaceDN/>
        <w:adjustRightInd/>
        <w:spacing w:line="480" w:lineRule="auto"/>
        <w:ind w:left="720"/>
        <w:rPr>
          <w:rFonts w:ascii="Times New Roman" w:eastAsia="Times New Roman"/>
          <w:b/>
        </w:rPr>
      </w:pPr>
      <w:r w:rsidRPr="00E81D0D">
        <w:rPr>
          <w:rFonts w:ascii="Times New Roman" w:eastAsia="Times New Roman"/>
          <w:b/>
        </w:rPr>
        <w:t xml:space="preserve">4.  </w:t>
      </w:r>
      <w:r w:rsidRPr="00E81D0D">
        <w:rPr>
          <w:rFonts w:ascii="Times New Roman" w:eastAsia="Times New Roman"/>
          <w:b/>
          <w:u w:val="single"/>
        </w:rPr>
        <w:t>Organizational Capability and Experience</w:t>
      </w:r>
      <w:r w:rsidRPr="00E81D0D">
        <w:rPr>
          <w:rFonts w:ascii="Times New Roman" w:eastAsia="Times New Roman"/>
          <w:b/>
        </w:rPr>
        <w:t>: 0 to 15 points</w:t>
      </w:r>
    </w:p>
    <w:p w:rsidR="0043377F" w:rsidRDefault="00FF6B5E" w:rsidP="006D4EF8">
      <w:pPr>
        <w:widowControl/>
        <w:autoSpaceDE/>
        <w:autoSpaceDN/>
        <w:adjustRightInd/>
        <w:spacing w:line="480" w:lineRule="auto"/>
        <w:ind w:left="720"/>
        <w:rPr>
          <w:rFonts w:ascii="Times New Roman" w:eastAsia="Times New Roman"/>
        </w:rPr>
      </w:pPr>
      <w:r w:rsidRPr="00E81D0D">
        <w:rPr>
          <w:rFonts w:ascii="Times New Roman" w:eastAsia="Times New Roman"/>
        </w:rPr>
        <w:t>A</w:t>
      </w:r>
      <w:r w:rsidR="006D4EF8">
        <w:rPr>
          <w:rFonts w:ascii="Times New Roman" w:eastAsia="Times New Roman"/>
        </w:rPr>
        <w:t>pplicants will be evaluated on the extent to which the narrative illustrates that the organization has the capacity to carry out the program proposed.</w:t>
      </w:r>
      <w:r w:rsidR="00393DFE">
        <w:rPr>
          <w:rFonts w:ascii="Times New Roman" w:eastAsia="Times New Roman"/>
        </w:rPr>
        <w:t xml:space="preserve">  </w:t>
      </w:r>
      <w:r w:rsidR="00393DFE" w:rsidRPr="00393DFE">
        <w:rPr>
          <w:rFonts w:ascii="Times New Roman" w:eastAsia="Times New Roman"/>
        </w:rPr>
        <w:t>Please note that the grant review panel members who will be evaluating grant applications submitted as a result of this SGA do not have access to any reporting information systems during the evaluation process. Therefore, if an organization presents past experience administering and managing grants and they do not submit final or most recent technical performance reports, as specified within this SGA, the grant application will receive a low score when evaluated for this element of the evaluation criteria.</w:t>
      </w:r>
    </w:p>
    <w:p w:rsidR="00FF6B5E" w:rsidRPr="00E81D0D" w:rsidRDefault="006D4EF8" w:rsidP="006D4EF8">
      <w:pPr>
        <w:widowControl/>
        <w:autoSpaceDE/>
        <w:autoSpaceDN/>
        <w:adjustRightInd/>
        <w:spacing w:line="480" w:lineRule="auto"/>
        <w:ind w:left="720"/>
        <w:rPr>
          <w:rFonts w:ascii="Times New Roman" w:eastAsia="Times New Roman"/>
        </w:rPr>
      </w:pPr>
      <w:r>
        <w:rPr>
          <w:rFonts w:ascii="Times New Roman" w:eastAsia="Times New Roman"/>
        </w:rPr>
        <w:t xml:space="preserve">  </w:t>
      </w:r>
    </w:p>
    <w:p w:rsidR="00FF6B5E" w:rsidRPr="00E81D0D" w:rsidRDefault="00FF6B5E" w:rsidP="00925EE3">
      <w:pPr>
        <w:keepNext/>
        <w:keepLines/>
        <w:widowControl/>
        <w:autoSpaceDE/>
        <w:autoSpaceDN/>
        <w:adjustRightInd/>
        <w:spacing w:line="480" w:lineRule="auto"/>
        <w:ind w:left="720"/>
        <w:outlineLvl w:val="5"/>
        <w:rPr>
          <w:rFonts w:ascii="Times New Roman" w:eastAsia="Times New Roman"/>
          <w:iCs/>
          <w:color w:val="243F60"/>
          <w:u w:val="single"/>
        </w:rPr>
      </w:pPr>
      <w:r w:rsidRPr="00E81D0D">
        <w:rPr>
          <w:rFonts w:ascii="Times New Roman" w:eastAsia="Times New Roman"/>
          <w:b/>
          <w:bCs/>
          <w:iCs/>
        </w:rPr>
        <w:t xml:space="preserve">5.  </w:t>
      </w:r>
      <w:r w:rsidRPr="00E81D0D">
        <w:rPr>
          <w:rFonts w:ascii="Times New Roman" w:eastAsia="Times New Roman"/>
          <w:b/>
          <w:bCs/>
          <w:iCs/>
          <w:u w:val="single"/>
        </w:rPr>
        <w:t>Housing Strategy:</w:t>
      </w:r>
      <w:r w:rsidRPr="00E81D0D">
        <w:rPr>
          <w:rFonts w:ascii="Times New Roman" w:eastAsia="Times New Roman"/>
          <w:b/>
          <w:bCs/>
          <w:iCs/>
        </w:rPr>
        <w:t xml:space="preserve"> 0 to 10 points</w:t>
      </w:r>
    </w:p>
    <w:p w:rsidR="00FF6B5E" w:rsidRPr="00E81D0D" w:rsidRDefault="00FF6B5E" w:rsidP="00925EE3">
      <w:pPr>
        <w:widowControl/>
        <w:autoSpaceDE/>
        <w:autoSpaceDN/>
        <w:adjustRightInd/>
        <w:spacing w:line="480" w:lineRule="auto"/>
        <w:ind w:left="720"/>
        <w:rPr>
          <w:rFonts w:ascii="Times New Roman" w:eastAsia="Times New Roman"/>
        </w:rPr>
      </w:pPr>
      <w:r w:rsidRPr="00E81D0D">
        <w:rPr>
          <w:rFonts w:ascii="Times New Roman" w:eastAsia="Times New Roman"/>
        </w:rPr>
        <w:t xml:space="preserve"> </w:t>
      </w:r>
      <w:r w:rsidR="0043377F">
        <w:rPr>
          <w:rFonts w:ascii="Times New Roman" w:eastAsia="Times New Roman"/>
        </w:rPr>
        <w:t>A</w:t>
      </w:r>
      <w:r w:rsidRPr="00E81D0D">
        <w:rPr>
          <w:rFonts w:ascii="Times New Roman" w:eastAsia="Times New Roman"/>
        </w:rPr>
        <w:t xml:space="preserve">pplicants </w:t>
      </w:r>
      <w:r w:rsidR="0043377F">
        <w:rPr>
          <w:rFonts w:ascii="Times New Roman" w:eastAsia="Times New Roman"/>
        </w:rPr>
        <w:t xml:space="preserve">will be evaluated </w:t>
      </w:r>
      <w:r w:rsidRPr="00E81D0D">
        <w:rPr>
          <w:rFonts w:ascii="Times New Roman" w:eastAsia="Times New Roman"/>
        </w:rPr>
        <w:t xml:space="preserve">on the extent to which they develop a complete, comprehensive and </w:t>
      </w:r>
      <w:r w:rsidR="0043377F">
        <w:rPr>
          <w:rFonts w:ascii="Times New Roman" w:eastAsia="Times New Roman"/>
        </w:rPr>
        <w:t>responsive</w:t>
      </w:r>
      <w:r w:rsidRPr="00E81D0D">
        <w:rPr>
          <w:rFonts w:ascii="Times New Roman" w:eastAsia="Times New Roman"/>
        </w:rPr>
        <w:t xml:space="preserve"> narrative </w:t>
      </w:r>
      <w:r w:rsidR="006D4EF8">
        <w:rPr>
          <w:rFonts w:ascii="Times New Roman" w:eastAsia="Times New Roman"/>
        </w:rPr>
        <w:t>describing an effective strategy for linking program participants to appropriate housing</w:t>
      </w:r>
      <w:r w:rsidRPr="00E81D0D">
        <w:rPr>
          <w:rFonts w:ascii="Times New Roman" w:eastAsia="Times New Roman"/>
        </w:rPr>
        <w:t>.</w:t>
      </w:r>
    </w:p>
    <w:p w:rsidR="00FF6B5E" w:rsidRPr="002872A4" w:rsidRDefault="00FF6B5E">
      <w:pPr>
        <w:widowControl/>
        <w:autoSpaceDE/>
        <w:autoSpaceDN/>
        <w:adjustRightInd/>
        <w:spacing w:line="480" w:lineRule="auto"/>
        <w:ind w:left="360"/>
        <w:rPr>
          <w:rFonts w:ascii="Times New Roman" w:eastAsia="Times New Roman"/>
        </w:rPr>
      </w:pPr>
    </w:p>
    <w:p w:rsidR="00470AB0" w:rsidRPr="002872A4" w:rsidRDefault="004F28CF" w:rsidP="004F28CF">
      <w:pPr>
        <w:pStyle w:val="Heading2"/>
        <w:keepNext w:val="0"/>
        <w:widowControl/>
        <w:tabs>
          <w:tab w:val="left" w:pos="180"/>
          <w:tab w:val="left" w:pos="360"/>
        </w:tabs>
        <w:autoSpaceDE/>
        <w:autoSpaceDN/>
        <w:adjustRightInd/>
        <w:rPr>
          <w:rFonts w:ascii="Times New Roman" w:hAnsi="Times New Roman"/>
          <w:b w:val="0"/>
        </w:rPr>
      </w:pPr>
      <w:bookmarkStart w:id="18" w:name="_Toc207778235"/>
      <w:bookmarkStart w:id="19" w:name="_Toc208654635"/>
      <w:bookmarkStart w:id="20" w:name="_Toc228885525"/>
      <w:bookmarkStart w:id="21" w:name="_Toc229889184"/>
      <w:r w:rsidRPr="002872A4">
        <w:rPr>
          <w:rFonts w:ascii="Times New Roman" w:hAnsi="Times New Roman"/>
          <w:b w:val="0"/>
        </w:rPr>
        <w:t>B.</w:t>
      </w:r>
      <w:r w:rsidRPr="002872A4">
        <w:rPr>
          <w:rFonts w:ascii="Times New Roman" w:hAnsi="Times New Roman"/>
          <w:b w:val="0"/>
        </w:rPr>
        <w:tab/>
      </w:r>
      <w:r w:rsidR="00470AB0" w:rsidRPr="002872A4">
        <w:rPr>
          <w:rFonts w:ascii="Times New Roman" w:hAnsi="Times New Roman"/>
          <w:b w:val="0"/>
        </w:rPr>
        <w:t>Review and Selection Process</w:t>
      </w:r>
      <w:bookmarkEnd w:id="18"/>
      <w:bookmarkEnd w:id="19"/>
      <w:bookmarkEnd w:id="20"/>
      <w:bookmarkEnd w:id="21"/>
    </w:p>
    <w:p w:rsidR="00470AB0" w:rsidRPr="002872A4" w:rsidRDefault="00470AB0" w:rsidP="004F28CF">
      <w:pPr>
        <w:pStyle w:val="ListParagraph"/>
        <w:widowControl/>
        <w:numPr>
          <w:ilvl w:val="0"/>
          <w:numId w:val="37"/>
        </w:numPr>
        <w:autoSpaceDE/>
        <w:autoSpaceDN/>
        <w:adjustRightInd/>
        <w:spacing w:line="480" w:lineRule="auto"/>
        <w:rPr>
          <w:rFonts w:ascii="Times New Roman"/>
          <w:lang w:eastAsia="x-none"/>
        </w:rPr>
      </w:pPr>
      <w:r w:rsidRPr="002872A4">
        <w:rPr>
          <w:rFonts w:ascii="Times New Roman"/>
          <w:lang w:eastAsia="x-none"/>
        </w:rPr>
        <w:t>Merit Review and Selection Process</w:t>
      </w:r>
    </w:p>
    <w:p w:rsidR="00470AB0" w:rsidRDefault="00470AB0" w:rsidP="00470AB0">
      <w:pPr>
        <w:widowControl/>
        <w:autoSpaceDE/>
        <w:autoSpaceDN/>
        <w:adjustRightInd/>
        <w:spacing w:line="480" w:lineRule="auto"/>
        <w:rPr>
          <w:rFonts w:ascii="Times New Roman" w:eastAsia="Times New Roman"/>
        </w:rPr>
      </w:pPr>
      <w:r w:rsidRPr="00470AB0">
        <w:rPr>
          <w:rFonts w:ascii="Times New Roman" w:eastAsia="Times New Roman"/>
        </w:rPr>
        <w:t xml:space="preserve">A technical merit review panel will carefully evaluate applications against the selection criteria to determine the merit of applications.  These criteria are based on the policy goals, priorities, and emphases set forth in this </w:t>
      </w:r>
      <w:r>
        <w:rPr>
          <w:rFonts w:ascii="Times New Roman" w:eastAsia="Times New Roman"/>
        </w:rPr>
        <w:t>SGA</w:t>
      </w:r>
      <w:r w:rsidRPr="00470AB0">
        <w:rPr>
          <w:rFonts w:ascii="Times New Roman" w:eastAsia="Times New Roman"/>
        </w:rPr>
        <w:t xml:space="preserve">.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  </w:t>
      </w:r>
      <w:r>
        <w:rPr>
          <w:rFonts w:ascii="Times New Roman" w:eastAsia="Times New Roman"/>
        </w:rPr>
        <w:t xml:space="preserve"> </w:t>
      </w:r>
      <w:r w:rsidRPr="00470AB0">
        <w:rPr>
          <w:rFonts w:ascii="Times New Roman" w:eastAsia="Times New Roman"/>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40" w:history="1">
        <w:r w:rsidRPr="00470AB0">
          <w:rPr>
            <w:rStyle w:val="Hyperlink"/>
            <w:rFonts w:ascii="Times New Roman" w:eastAsia="Times New Roman"/>
          </w:rPr>
          <w:t>http://www.grants.gov</w:t>
        </w:r>
      </w:hyperlink>
      <w:r w:rsidRPr="00470AB0">
        <w:rPr>
          <w:rFonts w:ascii="Times New Roman" w:eastAsia="Times New Roman"/>
          <w:u w:val="single"/>
        </w:rPr>
        <w:t xml:space="preserve">, </w:t>
      </w:r>
      <w:r w:rsidRPr="00470AB0">
        <w:rPr>
          <w:rFonts w:ascii="Times New Roman" w:eastAsia="Times New Roman"/>
        </w:rPr>
        <w:t>which constitutes a binding offer by the applicant.</w:t>
      </w:r>
    </w:p>
    <w:p w:rsidR="0052386E" w:rsidRPr="00470AB0" w:rsidRDefault="0052386E" w:rsidP="00470AB0">
      <w:pPr>
        <w:widowControl/>
        <w:autoSpaceDE/>
        <w:autoSpaceDN/>
        <w:adjustRightInd/>
        <w:spacing w:line="480" w:lineRule="auto"/>
        <w:rPr>
          <w:rFonts w:ascii="Times New Roman" w:eastAsia="Times New Roman"/>
        </w:rPr>
      </w:pPr>
    </w:p>
    <w:p w:rsidR="00470AB0" w:rsidRPr="002872A4" w:rsidRDefault="00470AB0" w:rsidP="004F28CF">
      <w:pPr>
        <w:widowControl/>
        <w:numPr>
          <w:ilvl w:val="0"/>
          <w:numId w:val="37"/>
        </w:numPr>
        <w:autoSpaceDE/>
        <w:autoSpaceDN/>
        <w:adjustRightInd/>
        <w:spacing w:line="480" w:lineRule="auto"/>
        <w:rPr>
          <w:rFonts w:ascii="Times New Roman" w:eastAsia="Times New Roman"/>
        </w:rPr>
      </w:pPr>
      <w:bookmarkStart w:id="22" w:name="_Toc207778236"/>
      <w:bookmarkStart w:id="23" w:name="_Toc208654636"/>
      <w:bookmarkStart w:id="24" w:name="_Toc228885526"/>
      <w:bookmarkStart w:id="25" w:name="_Toc229889185"/>
      <w:r w:rsidRPr="002872A4">
        <w:rPr>
          <w:rFonts w:ascii="Times New Roman" w:eastAsia="Times New Roman"/>
        </w:rPr>
        <w:t>Risk Review Process</w:t>
      </w:r>
    </w:p>
    <w:p w:rsidR="00470AB0" w:rsidRPr="002872A4" w:rsidRDefault="00470AB0" w:rsidP="00470AB0">
      <w:pPr>
        <w:autoSpaceDE/>
        <w:autoSpaceDN/>
        <w:adjustRightInd/>
        <w:spacing w:line="480" w:lineRule="auto"/>
        <w:rPr>
          <w:rFonts w:ascii="Times New Roman" w:eastAsia="Times New Roman"/>
        </w:rPr>
      </w:pPr>
      <w:r w:rsidRPr="002872A4">
        <w:rPr>
          <w:rFonts w:ascii="Times New Roman" w:eastAsia="Times New Roman"/>
        </w:rPr>
        <w:t xml:space="preserve">Every application will be evaluated to determine the risks posed by applicants.  Prior to making an award, </w:t>
      </w:r>
      <w:r w:rsidR="002D4F5B">
        <w:rPr>
          <w:rFonts w:ascii="Times New Roman" w:eastAsia="Times New Roman"/>
        </w:rPr>
        <w:t>VETS</w:t>
      </w:r>
      <w:r w:rsidR="00EB4809">
        <w:rPr>
          <w:rFonts w:ascii="Times New Roman" w:eastAsia="Times New Roman"/>
        </w:rPr>
        <w:t xml:space="preserve"> </w:t>
      </w:r>
      <w:r w:rsidRPr="002872A4">
        <w:rPr>
          <w:rFonts w:ascii="Times New Roman" w:eastAsia="Times New Roman"/>
        </w:rPr>
        <w:t xml:space="preserve">will review information available through any OMB-designated repository of </w:t>
      </w:r>
      <w:r w:rsidR="00C476D1" w:rsidRPr="002872A4">
        <w:rPr>
          <w:rFonts w:ascii="Times New Roman" w:eastAsia="Times New Roman"/>
        </w:rPr>
        <w:t>government wide</w:t>
      </w:r>
      <w:r w:rsidRPr="002872A4">
        <w:rPr>
          <w:rFonts w:ascii="Times New Roman" w:eastAsia="Times New Roman"/>
        </w:rPr>
        <w:t xml:space="preserve"> eligibility qualification or financial integrity information, such as Federal Awardee Performance and Integrity Information System (FAPIIS), Dun and Bradstreet, and “Do Not Pay.”  Additionally, </w:t>
      </w:r>
      <w:r w:rsidR="002D4F5B">
        <w:rPr>
          <w:rFonts w:ascii="Times New Roman" w:eastAsia="Times New Roman"/>
        </w:rPr>
        <w:t>VETS</w:t>
      </w:r>
      <w:r w:rsidR="00EB4809">
        <w:rPr>
          <w:rFonts w:ascii="Times New Roman" w:eastAsia="Times New Roman"/>
        </w:rPr>
        <w:t xml:space="preserve"> </w:t>
      </w:r>
      <w:r w:rsidRPr="002872A4">
        <w:rPr>
          <w:rFonts w:ascii="Times New Roman" w:eastAsia="Times New Roman"/>
        </w:rPr>
        <w:t>will comply with the requirements of 2 CFR Part 180 codified by DOL at 29 CFR Part 98 (</w:t>
      </w:r>
      <w:r w:rsidR="00C476D1" w:rsidRPr="002872A4">
        <w:rPr>
          <w:rFonts w:ascii="Times New Roman" w:eastAsia="Times New Roman"/>
        </w:rPr>
        <w:t>Government wide</w:t>
      </w:r>
      <w:r w:rsidRPr="002872A4">
        <w:rPr>
          <w:rFonts w:ascii="Times New Roman" w:eastAsia="Times New Roman"/>
        </w:rPr>
        <w:t xml:space="preserve"> Debarment and Suspension (</w:t>
      </w:r>
      <w:proofErr w:type="spellStart"/>
      <w:r w:rsidRPr="002872A4">
        <w:rPr>
          <w:rFonts w:ascii="Times New Roman" w:eastAsia="Times New Roman"/>
        </w:rPr>
        <w:t>Nonprocurement</w:t>
      </w:r>
      <w:proofErr w:type="spellEnd"/>
      <w:r w:rsidRPr="002872A4">
        <w:rPr>
          <w:rFonts w:ascii="Times New Roman" w:eastAsia="Times New Roman"/>
        </w:rPr>
        <w:t xml:space="preserve">)).  This risk evaluation may incorporate results of the evaluation of the applicant’s eligibility (application screening) or the quality of its application (merit review).  If </w:t>
      </w:r>
      <w:r w:rsidR="002D4F5B">
        <w:rPr>
          <w:rFonts w:ascii="Times New Roman" w:eastAsia="Times New Roman"/>
        </w:rPr>
        <w:t>VETS</w:t>
      </w:r>
      <w:r w:rsidR="00EB4809">
        <w:rPr>
          <w:rFonts w:ascii="Times New Roman" w:eastAsia="Times New Roman"/>
        </w:rPr>
        <w:t xml:space="preserve"> </w:t>
      </w:r>
      <w:r w:rsidRPr="002872A4">
        <w:rPr>
          <w:rFonts w:ascii="Times New Roman" w:eastAsia="Times New Roman"/>
        </w:rPr>
        <w:t xml:space="preserve">determines that an award will be made, special conditions that correspond to the degree of risk assessed may be applied to the award.  Criteria to be evaluated include: </w:t>
      </w:r>
    </w:p>
    <w:p w:rsidR="00470AB0" w:rsidRPr="002872A4" w:rsidRDefault="004F28CF" w:rsidP="002872A4">
      <w:pPr>
        <w:tabs>
          <w:tab w:val="center" w:pos="5040"/>
        </w:tabs>
        <w:autoSpaceDE/>
        <w:autoSpaceDN/>
        <w:adjustRightInd/>
        <w:spacing w:line="480" w:lineRule="auto"/>
        <w:ind w:left="720"/>
        <w:rPr>
          <w:rFonts w:ascii="Times New Roman" w:eastAsia="Times New Roman"/>
        </w:rPr>
      </w:pPr>
      <w:r w:rsidRPr="002872A4">
        <w:rPr>
          <w:rFonts w:ascii="Times New Roman" w:eastAsia="Times New Roman"/>
        </w:rPr>
        <w:t>(</w:t>
      </w:r>
      <w:proofErr w:type="spellStart"/>
      <w:r w:rsidRPr="002872A4">
        <w:rPr>
          <w:rFonts w:ascii="Times New Roman" w:eastAsia="Times New Roman"/>
        </w:rPr>
        <w:t>i</w:t>
      </w:r>
      <w:proofErr w:type="spellEnd"/>
      <w:r w:rsidR="00470AB0" w:rsidRPr="002872A4">
        <w:rPr>
          <w:rFonts w:ascii="Times New Roman" w:eastAsia="Times New Roman"/>
        </w:rPr>
        <w:t xml:space="preserve">) Financial stability; </w:t>
      </w:r>
      <w:r w:rsidR="002872A4" w:rsidRPr="002872A4">
        <w:rPr>
          <w:rFonts w:ascii="Times New Roman" w:eastAsia="Times New Roman"/>
        </w:rPr>
        <w:tab/>
      </w:r>
    </w:p>
    <w:p w:rsidR="00470AB0" w:rsidRPr="002872A4" w:rsidRDefault="004F28CF" w:rsidP="004F28CF">
      <w:pPr>
        <w:autoSpaceDE/>
        <w:autoSpaceDN/>
        <w:adjustRightInd/>
        <w:spacing w:line="480" w:lineRule="auto"/>
        <w:ind w:left="720"/>
        <w:rPr>
          <w:rFonts w:ascii="Times New Roman" w:eastAsia="Times New Roman"/>
        </w:rPr>
      </w:pPr>
      <w:r w:rsidRPr="002872A4">
        <w:rPr>
          <w:rFonts w:ascii="Times New Roman" w:eastAsia="Times New Roman"/>
        </w:rPr>
        <w:t>(ii</w:t>
      </w:r>
      <w:r w:rsidR="00470AB0" w:rsidRPr="002872A4">
        <w:rPr>
          <w:rFonts w:ascii="Times New Roman" w:eastAsia="Times New Roman"/>
        </w:rPr>
        <w:t xml:space="preserve">) Quality of management systems and ability to meet the management standards prescribed in the Uniform Grant Guidance; </w:t>
      </w:r>
    </w:p>
    <w:p w:rsidR="00470AB0" w:rsidRPr="002872A4" w:rsidRDefault="004F28CF" w:rsidP="004F28CF">
      <w:pPr>
        <w:autoSpaceDE/>
        <w:autoSpaceDN/>
        <w:adjustRightInd/>
        <w:spacing w:line="480" w:lineRule="auto"/>
        <w:ind w:left="720"/>
        <w:rPr>
          <w:rFonts w:ascii="Times New Roman" w:eastAsia="Times New Roman"/>
        </w:rPr>
      </w:pPr>
      <w:r w:rsidRPr="002872A4">
        <w:rPr>
          <w:rFonts w:ascii="Times New Roman" w:eastAsia="Times New Roman"/>
        </w:rPr>
        <w:t>(iii</w:t>
      </w:r>
      <w:r w:rsidR="00470AB0" w:rsidRPr="002872A4">
        <w:rPr>
          <w:rFonts w:ascii="Times New Roman" w:eastAsia="Times New Roman"/>
        </w:rPr>
        <w:t xml:space="preserve">)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rsidR="00470AB0" w:rsidRPr="002872A4" w:rsidRDefault="004F28CF" w:rsidP="004F28CF">
      <w:pPr>
        <w:autoSpaceDE/>
        <w:autoSpaceDN/>
        <w:adjustRightInd/>
        <w:spacing w:line="480" w:lineRule="auto"/>
        <w:ind w:left="720"/>
        <w:rPr>
          <w:rFonts w:ascii="Times New Roman" w:eastAsia="Times New Roman"/>
        </w:rPr>
      </w:pPr>
      <w:r w:rsidRPr="002872A4">
        <w:rPr>
          <w:rFonts w:ascii="Times New Roman" w:eastAsia="Times New Roman"/>
        </w:rPr>
        <w:t>(iv</w:t>
      </w:r>
      <w:r w:rsidR="00470AB0" w:rsidRPr="002872A4">
        <w:rPr>
          <w:rFonts w:ascii="Times New Roman" w:eastAsia="Times New Roman"/>
        </w:rPr>
        <w:t xml:space="preserve">) Reports and findings from audits performed under Subpart F – Audit Requirements of the Uniform Grant Guidance or the reports and findings of any other available audits and monitoring reports containing findings, issues of non-compliance or questioned costs; </w:t>
      </w:r>
    </w:p>
    <w:p w:rsidR="00470AB0" w:rsidRPr="002872A4" w:rsidRDefault="004F28CF" w:rsidP="004F28CF">
      <w:pPr>
        <w:autoSpaceDE/>
        <w:autoSpaceDN/>
        <w:adjustRightInd/>
        <w:spacing w:line="480" w:lineRule="auto"/>
        <w:ind w:left="720"/>
        <w:rPr>
          <w:rFonts w:ascii="Times New Roman" w:eastAsia="Times New Roman"/>
        </w:rPr>
      </w:pPr>
      <w:r w:rsidRPr="002872A4">
        <w:rPr>
          <w:rFonts w:ascii="Times New Roman" w:eastAsia="Times New Roman"/>
        </w:rPr>
        <w:t>(v</w:t>
      </w:r>
      <w:r w:rsidR="00470AB0" w:rsidRPr="002872A4">
        <w:rPr>
          <w:rFonts w:ascii="Times New Roman" w:eastAsia="Times New Roman"/>
        </w:rPr>
        <w:t>) The applicant’s ability to effectively implement statutory, regulatory, or other requirements imposed on recipients.</w:t>
      </w:r>
    </w:p>
    <w:p w:rsidR="00FF6B5E" w:rsidRPr="002872A4" w:rsidRDefault="00FF6B5E" w:rsidP="00FF6B5E">
      <w:pPr>
        <w:keepNext/>
        <w:widowControl/>
        <w:autoSpaceDE/>
        <w:autoSpaceDN/>
        <w:adjustRightInd/>
        <w:spacing w:line="480" w:lineRule="auto"/>
        <w:outlineLvl w:val="0"/>
        <w:rPr>
          <w:rFonts w:ascii="Times New Roman" w:eastAsia="Times New Roman"/>
          <w:b/>
          <w:bCs/>
          <w:kern w:val="32"/>
          <w:lang w:eastAsia="x-none"/>
        </w:rPr>
      </w:pPr>
    </w:p>
    <w:p w:rsidR="00FF6B5E" w:rsidRPr="002872A4" w:rsidRDefault="00FF6B5E">
      <w:pPr>
        <w:keepNext/>
        <w:widowControl/>
        <w:autoSpaceDE/>
        <w:autoSpaceDN/>
        <w:adjustRightInd/>
        <w:spacing w:line="480" w:lineRule="auto"/>
        <w:outlineLvl w:val="0"/>
        <w:rPr>
          <w:rFonts w:ascii="Times New Roman" w:eastAsia="Times New Roman"/>
          <w:b/>
          <w:bCs/>
          <w:kern w:val="32"/>
          <w:lang w:val="x-none" w:eastAsia="x-none"/>
        </w:rPr>
      </w:pPr>
      <w:r w:rsidRPr="002872A4">
        <w:rPr>
          <w:rFonts w:ascii="Times New Roman" w:eastAsia="Times New Roman"/>
          <w:b/>
          <w:bCs/>
          <w:kern w:val="32"/>
          <w:lang w:val="x-none" w:eastAsia="x-none"/>
        </w:rPr>
        <w:t>VI. Award Administration Information</w:t>
      </w:r>
      <w:bookmarkEnd w:id="22"/>
      <w:bookmarkEnd w:id="23"/>
      <w:bookmarkEnd w:id="24"/>
      <w:bookmarkEnd w:id="25"/>
    </w:p>
    <w:p w:rsidR="00FF6B5E" w:rsidRPr="002872A4" w:rsidRDefault="00FF6B5E" w:rsidP="009D60F4">
      <w:pPr>
        <w:widowControl/>
        <w:autoSpaceDE/>
        <w:autoSpaceDN/>
        <w:adjustRightInd/>
        <w:spacing w:line="480" w:lineRule="auto"/>
        <w:rPr>
          <w:rFonts w:ascii="Times New Roman" w:eastAsia="Times New Roman"/>
          <w:bCs/>
        </w:rPr>
      </w:pPr>
      <w:r w:rsidRPr="002872A4">
        <w:rPr>
          <w:rFonts w:ascii="Times New Roman" w:eastAsia="Times New Roman"/>
        </w:rPr>
        <w:t>A. Award Notices</w:t>
      </w:r>
    </w:p>
    <w:p w:rsidR="00FF6B5E" w:rsidRPr="002872A4" w:rsidRDefault="00FF6B5E" w:rsidP="009D60F4">
      <w:pPr>
        <w:widowControl/>
        <w:autoSpaceDE/>
        <w:autoSpaceDN/>
        <w:adjustRightInd/>
        <w:spacing w:line="480" w:lineRule="auto"/>
        <w:rPr>
          <w:rFonts w:ascii="Times New Roman" w:eastAsia="Times New Roman"/>
        </w:rPr>
      </w:pPr>
      <w:r w:rsidRPr="002872A4">
        <w:rPr>
          <w:rFonts w:ascii="Times New Roman" w:eastAsia="Times New Roman"/>
        </w:rPr>
        <w:t xml:space="preserve">All award notifications will be posted on the VETS homepage at </w:t>
      </w:r>
      <w:hyperlink r:id="rId41" w:history="1">
        <w:r w:rsidRPr="002872A4">
          <w:rPr>
            <w:rFonts w:ascii="Times New Roman" w:eastAsia="Times New Roman"/>
            <w:u w:val="single"/>
          </w:rPr>
          <w:t>www.dol.gov/vets</w:t>
        </w:r>
      </w:hyperlink>
      <w:r w:rsidRPr="002872A4">
        <w:rPr>
          <w:rFonts w:ascii="Times New Roman" w:eastAsia="Times New Roman"/>
        </w:rPr>
        <w:t>.  Applicants selected for an award will be contacted directly before the grant’s execution.  Non-selected applicants will be notified by mail or e-mail and may request a written debriefing on the significant weaknesses of their proposal from the Grant Officer.</w:t>
      </w:r>
    </w:p>
    <w:p w:rsidR="00FF6B5E" w:rsidRPr="002872A4" w:rsidRDefault="00FF6B5E">
      <w:pPr>
        <w:autoSpaceDE/>
        <w:autoSpaceDN/>
        <w:adjustRightInd/>
        <w:spacing w:line="480" w:lineRule="auto"/>
        <w:rPr>
          <w:rFonts w:ascii="Times New Roman" w:eastAsia="Times New Roman"/>
        </w:rPr>
      </w:pPr>
    </w:p>
    <w:p w:rsidR="00FF6B5E" w:rsidRPr="002872A4" w:rsidRDefault="00FF6B5E" w:rsidP="00FF6B5E">
      <w:pPr>
        <w:autoSpaceDE/>
        <w:autoSpaceDN/>
        <w:adjustRightInd/>
        <w:spacing w:line="480" w:lineRule="auto"/>
        <w:rPr>
          <w:rFonts w:ascii="Times New Roman" w:eastAsia="Times New Roman"/>
        </w:rPr>
      </w:pPr>
      <w:r w:rsidRPr="002872A4">
        <w:rPr>
          <w:rFonts w:ascii="Times New Roman" w:eastAsia="Times New Roman"/>
        </w:rPr>
        <w:t xml:space="preserve">Selection of an </w:t>
      </w:r>
      <w:r w:rsidR="0043377F" w:rsidRPr="002872A4">
        <w:rPr>
          <w:rFonts w:ascii="Times New Roman" w:eastAsia="Times New Roman"/>
        </w:rPr>
        <w:t>applicant</w:t>
      </w:r>
      <w:r w:rsidRPr="002872A4">
        <w:rPr>
          <w:rFonts w:ascii="Times New Roman" w:eastAsia="Times New Roman"/>
        </w:rPr>
        <w:t xml:space="preserve"> as a recipient does not constitute approval of the grant application as submitted.  Before the actual grant is awarded, </w:t>
      </w:r>
      <w:r w:rsidR="0043377F" w:rsidRPr="002872A4">
        <w:rPr>
          <w:rFonts w:ascii="Times New Roman" w:eastAsia="Times New Roman"/>
        </w:rPr>
        <w:t>USDOL</w:t>
      </w:r>
      <w:r w:rsidRPr="002872A4">
        <w:rPr>
          <w:rFonts w:ascii="Times New Roman" w:eastAsia="Times New Roman"/>
        </w:rPr>
        <w:t xml:space="preserv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SGA.</w:t>
      </w:r>
    </w:p>
    <w:p w:rsidR="00FF6B5E" w:rsidRPr="002872A4" w:rsidRDefault="00FF6B5E" w:rsidP="00FF6B5E">
      <w:pPr>
        <w:widowControl/>
        <w:autoSpaceDE/>
        <w:autoSpaceDN/>
        <w:adjustRightInd/>
        <w:spacing w:line="480" w:lineRule="auto"/>
        <w:outlineLvl w:val="1"/>
        <w:rPr>
          <w:rFonts w:ascii="Times New Roman" w:eastAsia="Times New Roman"/>
          <w:lang w:val="x-none" w:eastAsia="x-none"/>
        </w:rPr>
      </w:pPr>
      <w:bookmarkStart w:id="26" w:name="_Toc207778238"/>
      <w:bookmarkStart w:id="27" w:name="_Toc208654638"/>
      <w:bookmarkStart w:id="28" w:name="_Toc228885528"/>
      <w:bookmarkStart w:id="29" w:name="_Toc229889187"/>
    </w:p>
    <w:p w:rsidR="00FF6B5E" w:rsidRPr="002872A4" w:rsidRDefault="00FF6B5E" w:rsidP="00FF6B5E">
      <w:pPr>
        <w:widowControl/>
        <w:autoSpaceDE/>
        <w:autoSpaceDN/>
        <w:adjustRightInd/>
        <w:spacing w:line="480" w:lineRule="auto"/>
        <w:outlineLvl w:val="1"/>
        <w:rPr>
          <w:rFonts w:ascii="Times New Roman" w:eastAsia="Times New Roman"/>
          <w:lang w:eastAsia="x-none"/>
        </w:rPr>
      </w:pPr>
      <w:r w:rsidRPr="002872A4">
        <w:rPr>
          <w:rFonts w:ascii="Times New Roman" w:eastAsia="Times New Roman"/>
          <w:lang w:val="x-none" w:eastAsia="x-none"/>
        </w:rPr>
        <w:t>B.  Administrative and National Policy Requirements</w:t>
      </w:r>
      <w:bookmarkEnd w:id="26"/>
      <w:bookmarkEnd w:id="27"/>
      <w:bookmarkEnd w:id="28"/>
      <w:bookmarkEnd w:id="29"/>
    </w:p>
    <w:p w:rsidR="00FF6B5E" w:rsidRPr="002872A4" w:rsidRDefault="00FF6B5E" w:rsidP="008D3ADD">
      <w:pPr>
        <w:widowControl/>
        <w:autoSpaceDE/>
        <w:autoSpaceDN/>
        <w:adjustRightInd/>
        <w:spacing w:line="480" w:lineRule="auto"/>
        <w:rPr>
          <w:rFonts w:ascii="Times New Roman" w:eastAsia="Times New Roman"/>
        </w:rPr>
      </w:pPr>
      <w:r w:rsidRPr="002872A4">
        <w:rPr>
          <w:rFonts w:ascii="Times New Roman" w:eastAsia="Times New Roman"/>
        </w:rPr>
        <w:t>1. Administrative Program Requirements</w:t>
      </w:r>
    </w:p>
    <w:p w:rsidR="00FF6B5E" w:rsidRPr="002872A4" w:rsidRDefault="00FF6B5E" w:rsidP="008D3ADD">
      <w:pPr>
        <w:widowControl/>
        <w:autoSpaceDE/>
        <w:autoSpaceDN/>
        <w:adjustRightInd/>
        <w:spacing w:line="480" w:lineRule="auto"/>
        <w:rPr>
          <w:rFonts w:ascii="Times New Roman" w:eastAsia="Times New Roman"/>
        </w:rPr>
      </w:pPr>
      <w:r w:rsidRPr="002872A4">
        <w:rPr>
          <w:rFonts w:ascii="Times New Roman" w:eastAsia="Times New Roman"/>
        </w:rPr>
        <w:t xml:space="preserve">All grantees will be subject to all applicable Federal laws, regulations—including the OMB Uniform Guidance, and the terms and conditions of the award.  The grant(s) awarded under this SGA will be subject to the following administrative standards and provisions:  </w:t>
      </w:r>
    </w:p>
    <w:p w:rsidR="00FF6B5E" w:rsidRPr="002872A4" w:rsidRDefault="004F28CF" w:rsidP="004F28CF">
      <w:pPr>
        <w:autoSpaceDE/>
        <w:autoSpaceDN/>
        <w:spacing w:line="480" w:lineRule="auto"/>
        <w:ind w:left="720"/>
        <w:textAlignment w:val="baseline"/>
        <w:rPr>
          <w:rFonts w:ascii="Times New Roman" w:eastAsia="Times New Roman"/>
        </w:rPr>
      </w:pPr>
      <w:r w:rsidRPr="002872A4">
        <w:rPr>
          <w:rFonts w:ascii="Times New Roman" w:eastAsia="Times New Roman"/>
        </w:rPr>
        <w:t>(</w:t>
      </w:r>
      <w:proofErr w:type="spellStart"/>
      <w:r w:rsidRPr="002872A4">
        <w:rPr>
          <w:rFonts w:ascii="Times New Roman" w:eastAsia="Times New Roman"/>
        </w:rPr>
        <w:t>i</w:t>
      </w:r>
      <w:proofErr w:type="spellEnd"/>
      <w:r w:rsidRPr="002872A4">
        <w:rPr>
          <w:rFonts w:ascii="Times New Roman" w:eastAsia="Times New Roman"/>
        </w:rPr>
        <w:t>)</w:t>
      </w:r>
      <w:r w:rsidR="00FF6B5E" w:rsidRPr="002872A4">
        <w:rPr>
          <w:rFonts w:ascii="Times New Roman" w:eastAsia="Times New Roman"/>
        </w:rPr>
        <w:t xml:space="preserve"> Non-Profit Organizations, Educational Institutions, and State, Local and Indian Tribal Governments – 2 CFR Part 200 (Uniform Administrative Requirements, Cost Principles, and Audit Requirements for Federal Awards) </w:t>
      </w:r>
    </w:p>
    <w:p w:rsidR="00FF6B5E" w:rsidRPr="002872A4" w:rsidRDefault="004F28CF" w:rsidP="004F28CF">
      <w:pPr>
        <w:autoSpaceDE/>
        <w:autoSpaceDN/>
        <w:spacing w:line="480" w:lineRule="auto"/>
        <w:ind w:left="720"/>
        <w:textAlignment w:val="baseline"/>
        <w:rPr>
          <w:rFonts w:ascii="Times New Roman" w:eastAsia="Times New Roman"/>
        </w:rPr>
      </w:pPr>
      <w:r w:rsidRPr="002872A4">
        <w:rPr>
          <w:rFonts w:ascii="Times New Roman" w:eastAsia="Times New Roman"/>
        </w:rPr>
        <w:t>(ii)</w:t>
      </w:r>
      <w:r w:rsidR="00FF6B5E" w:rsidRPr="002872A4">
        <w:rPr>
          <w:rFonts w:ascii="Times New Roman" w:eastAsia="Times New Roman"/>
        </w:rPr>
        <w:t xml:space="preserve"> Profit Making Commercial Firms – Federal Acquisition Regulation (FAR) – 48 CFR part 31 (Cost Principles), and 2 CFR Part 200 (Administrative Requirements). </w:t>
      </w:r>
    </w:p>
    <w:p w:rsidR="00FF6B5E" w:rsidRPr="002872A4" w:rsidRDefault="004F28CF" w:rsidP="004F28CF">
      <w:pPr>
        <w:autoSpaceDE/>
        <w:autoSpaceDN/>
        <w:spacing w:line="480" w:lineRule="auto"/>
        <w:ind w:left="720"/>
        <w:textAlignment w:val="baseline"/>
        <w:rPr>
          <w:rFonts w:ascii="Times New Roman" w:eastAsia="Times New Roman"/>
        </w:rPr>
      </w:pPr>
      <w:r w:rsidRPr="002872A4">
        <w:rPr>
          <w:rFonts w:ascii="Times New Roman" w:eastAsia="Times New Roman"/>
        </w:rPr>
        <w:t>(iii)</w:t>
      </w:r>
      <w:r w:rsidR="00FF6B5E" w:rsidRPr="002872A4">
        <w:rPr>
          <w:rFonts w:ascii="Times New Roman" w:eastAsia="Times New Roman"/>
        </w:rPr>
        <w:t xml:space="preserve"> 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rsidR="00FF6B5E" w:rsidRPr="002872A4" w:rsidRDefault="004F28CF" w:rsidP="004F28CF">
      <w:pPr>
        <w:autoSpaceDE/>
        <w:autoSpaceDN/>
        <w:spacing w:line="480" w:lineRule="auto"/>
        <w:ind w:left="720"/>
        <w:textAlignment w:val="baseline"/>
        <w:rPr>
          <w:rFonts w:ascii="Times New Roman" w:eastAsia="Times New Roman"/>
        </w:rPr>
      </w:pPr>
      <w:r w:rsidRPr="002872A4">
        <w:rPr>
          <w:rFonts w:ascii="Times New Roman" w:eastAsia="Times New Roman"/>
        </w:rPr>
        <w:t>(iv)</w:t>
      </w:r>
      <w:r w:rsidR="00FF6B5E" w:rsidRPr="002872A4">
        <w:rPr>
          <w:rFonts w:ascii="Times New Roman" w:eastAsia="Times New Roman"/>
        </w:rPr>
        <w:t xml:space="preserve"> 29 CFR Part 2, subpart D—Equal Treatment in Department of Labor Programs for Religious Organizations, Protection of Religious Liberty of Department of Labor Social Service Providers and Beneficiaries.</w:t>
      </w:r>
    </w:p>
    <w:p w:rsidR="00FF6B5E" w:rsidRPr="002872A4" w:rsidRDefault="004F28CF" w:rsidP="004F28CF">
      <w:pPr>
        <w:spacing w:line="480" w:lineRule="auto"/>
        <w:ind w:left="720"/>
        <w:textAlignment w:val="baseline"/>
        <w:rPr>
          <w:rFonts w:ascii="Times New Roman" w:eastAsia="Times New Roman"/>
        </w:rPr>
      </w:pPr>
      <w:r w:rsidRPr="002872A4">
        <w:rPr>
          <w:rFonts w:ascii="Times New Roman" w:eastAsia="Times New Roman"/>
        </w:rPr>
        <w:t>(v)</w:t>
      </w:r>
      <w:r w:rsidR="00FF6B5E" w:rsidRPr="002872A4">
        <w:rPr>
          <w:rFonts w:ascii="Times New Roman" w:eastAsia="Times New Roman"/>
        </w:rPr>
        <w:t xml:space="preserve"> 29 CFR Part 31—Nondiscrimination in Federally Assisted Programs of the Department of Labor—Effectuation of Title VI of the Civil Rights Act of 1964. </w:t>
      </w:r>
    </w:p>
    <w:p w:rsidR="00FF6B5E" w:rsidRPr="002872A4" w:rsidRDefault="004F28CF" w:rsidP="004F28CF">
      <w:pPr>
        <w:spacing w:line="480" w:lineRule="auto"/>
        <w:ind w:left="720"/>
        <w:textAlignment w:val="baseline"/>
        <w:rPr>
          <w:rFonts w:ascii="Times New Roman" w:eastAsia="Times New Roman"/>
        </w:rPr>
      </w:pPr>
      <w:proofErr w:type="gramStart"/>
      <w:r w:rsidRPr="002872A4">
        <w:rPr>
          <w:rFonts w:ascii="Times New Roman" w:eastAsia="Times New Roman"/>
        </w:rPr>
        <w:t>(vi)</w:t>
      </w:r>
      <w:r w:rsidR="00FF6B5E" w:rsidRPr="002872A4">
        <w:rPr>
          <w:rFonts w:ascii="Times New Roman" w:eastAsia="Times New Roman"/>
        </w:rPr>
        <w:t xml:space="preserve"> 29</w:t>
      </w:r>
      <w:proofErr w:type="gramEnd"/>
      <w:r w:rsidR="00FF6B5E" w:rsidRPr="002872A4">
        <w:rPr>
          <w:rFonts w:ascii="Times New Roman" w:eastAsia="Times New Roman"/>
        </w:rPr>
        <w:t xml:space="preserve"> CFR Part 32—Nondiscrimination on the Basis of Handicap in Programs or Activities Receiving Federal Financial Assistance. </w:t>
      </w:r>
    </w:p>
    <w:p w:rsidR="00FF6B5E" w:rsidRPr="002872A4" w:rsidRDefault="004F28CF" w:rsidP="004F28CF">
      <w:pPr>
        <w:spacing w:line="480" w:lineRule="auto"/>
        <w:ind w:left="720"/>
        <w:textAlignment w:val="baseline"/>
        <w:rPr>
          <w:rFonts w:ascii="Times New Roman" w:eastAsia="Times New Roman"/>
        </w:rPr>
      </w:pPr>
      <w:r w:rsidRPr="002872A4">
        <w:rPr>
          <w:rFonts w:ascii="Times New Roman" w:eastAsia="Times New Roman"/>
        </w:rPr>
        <w:t>(vii)</w:t>
      </w:r>
      <w:r w:rsidR="00FF6B5E" w:rsidRPr="002872A4">
        <w:rPr>
          <w:rFonts w:ascii="Times New Roman" w:eastAsia="Times New Roman"/>
        </w:rPr>
        <w:t xml:space="preserve"> 29 CFR Part 35— Nondiscrimination on the Basis of Age in Programs or Activities Receiving Federal Financial Assistance from the Department of Labor.</w:t>
      </w:r>
    </w:p>
    <w:p w:rsidR="00FF6B5E" w:rsidRPr="002872A4" w:rsidRDefault="004F28CF" w:rsidP="004F28CF">
      <w:pPr>
        <w:spacing w:line="480" w:lineRule="auto"/>
        <w:ind w:left="720"/>
        <w:textAlignment w:val="baseline"/>
        <w:rPr>
          <w:rFonts w:ascii="Times New Roman" w:eastAsia="Times New Roman"/>
        </w:rPr>
      </w:pPr>
      <w:r w:rsidRPr="002872A4">
        <w:rPr>
          <w:rFonts w:ascii="Times New Roman" w:eastAsia="Times New Roman"/>
        </w:rPr>
        <w:t>(viii)</w:t>
      </w:r>
      <w:r w:rsidR="00FF6B5E" w:rsidRPr="002872A4">
        <w:rPr>
          <w:rFonts w:ascii="Times New Roman" w:eastAsia="Times New Roman"/>
        </w:rPr>
        <w:t xml:space="preserve"> 29 CFR Part 36—Nondiscrimination on the Basis of Sex in Education Programs or Activities Receiving Federal Financial Assistance.</w:t>
      </w:r>
    </w:p>
    <w:p w:rsidR="00212A5D" w:rsidRPr="002872A4" w:rsidRDefault="00212A5D" w:rsidP="00FF6B5E">
      <w:pPr>
        <w:spacing w:line="480" w:lineRule="auto"/>
        <w:textAlignment w:val="baseline"/>
        <w:rPr>
          <w:rFonts w:ascii="Times New Roman" w:eastAsia="Times New Roman"/>
        </w:rPr>
      </w:pPr>
    </w:p>
    <w:p w:rsidR="00FF6B5E" w:rsidRPr="002872A4" w:rsidRDefault="00DB153E" w:rsidP="00273EC6">
      <w:pPr>
        <w:spacing w:line="480" w:lineRule="auto"/>
        <w:ind w:left="720" w:hanging="720"/>
        <w:textAlignment w:val="baseline"/>
        <w:rPr>
          <w:rFonts w:ascii="Times New Roman" w:eastAsia="Times New Roman"/>
        </w:rPr>
      </w:pPr>
      <w:r w:rsidRPr="00477476">
        <w:rPr>
          <w:rFonts w:ascii="Times New Roman" w:eastAsia="Times New Roman"/>
        </w:rPr>
        <w:t>C</w:t>
      </w:r>
      <w:r w:rsidR="00FF6B5E" w:rsidRPr="00A049B5">
        <w:rPr>
          <w:rFonts w:ascii="Times New Roman" w:eastAsia="Times New Roman"/>
        </w:rPr>
        <w:t>.  General Terms and Conditions of Award—</w:t>
      </w:r>
      <w:proofErr w:type="gramStart"/>
      <w:r w:rsidR="00FF6B5E" w:rsidRPr="00A049B5">
        <w:rPr>
          <w:rFonts w:ascii="Times New Roman" w:eastAsia="Times New Roman"/>
        </w:rPr>
        <w:t>See</w:t>
      </w:r>
      <w:proofErr w:type="gramEnd"/>
      <w:r w:rsidR="00FF6B5E" w:rsidRPr="00A049B5">
        <w:rPr>
          <w:rFonts w:ascii="Times New Roman" w:eastAsia="Times New Roman"/>
        </w:rPr>
        <w:t xml:space="preserve"> the following link: </w:t>
      </w:r>
      <w:r w:rsidR="00A049B5">
        <w:rPr>
          <w:rFonts w:ascii="Times New Roman" w:eastAsia="Times New Roman"/>
        </w:rPr>
        <w:t xml:space="preserve">   </w:t>
      </w:r>
      <w:hyperlink r:id="rId42" w:history="1">
        <w:r w:rsidR="00477476" w:rsidRPr="00A049B5">
          <w:rPr>
            <w:rStyle w:val="Hyperlink"/>
            <w:rFonts w:ascii="Times New Roman" w:eastAsia="Times New Roman"/>
          </w:rPr>
          <w:t>http://www.dol.gov/vets/programs/common/main.htm</w:t>
        </w:r>
      </w:hyperlink>
      <w:r w:rsidR="00477476" w:rsidRPr="00477476">
        <w:rPr>
          <w:rFonts w:ascii="Times New Roman" w:eastAsia="Times New Roman"/>
        </w:rPr>
        <w:t xml:space="preserve"> </w:t>
      </w:r>
    </w:p>
    <w:p w:rsidR="00FF6B5E" w:rsidRPr="002872A4" w:rsidRDefault="00FF6B5E" w:rsidP="00FF6B5E">
      <w:pPr>
        <w:spacing w:line="480" w:lineRule="auto"/>
        <w:textAlignment w:val="baseline"/>
        <w:rPr>
          <w:rFonts w:ascii="Times New Roman" w:eastAsia="Times New Roman"/>
        </w:rPr>
      </w:pPr>
    </w:p>
    <w:p w:rsidR="00FF6B5E" w:rsidRPr="002872A4" w:rsidRDefault="00DB153E" w:rsidP="00267ED0">
      <w:pPr>
        <w:spacing w:line="480" w:lineRule="auto"/>
        <w:textAlignment w:val="baseline"/>
        <w:rPr>
          <w:rFonts w:ascii="Times New Roman" w:eastAsia="Times New Roman"/>
        </w:rPr>
      </w:pPr>
      <w:r w:rsidRPr="002872A4">
        <w:rPr>
          <w:rFonts w:ascii="Times New Roman" w:eastAsia="Times New Roman"/>
        </w:rPr>
        <w:t>D</w:t>
      </w:r>
      <w:r w:rsidR="00FF6B5E" w:rsidRPr="002872A4">
        <w:rPr>
          <w:rFonts w:ascii="Times New Roman" w:eastAsia="Times New Roman"/>
        </w:rPr>
        <w:t>. Other Legal Requirements:</w:t>
      </w:r>
    </w:p>
    <w:p w:rsidR="00787296" w:rsidRPr="002872A4" w:rsidRDefault="004F28CF" w:rsidP="004F28CF">
      <w:pPr>
        <w:spacing w:line="480" w:lineRule="auto"/>
        <w:ind w:left="720"/>
        <w:textAlignment w:val="baseline"/>
        <w:rPr>
          <w:rFonts w:ascii="Times New Roman" w:eastAsia="Times New Roman"/>
        </w:rPr>
      </w:pPr>
      <w:r w:rsidRPr="002872A4">
        <w:rPr>
          <w:rFonts w:ascii="Times New Roman" w:eastAsia="Times New Roman"/>
        </w:rPr>
        <w:t>(</w:t>
      </w:r>
      <w:proofErr w:type="spellStart"/>
      <w:r w:rsidRPr="002872A4">
        <w:rPr>
          <w:rFonts w:ascii="Times New Roman" w:eastAsia="Times New Roman"/>
        </w:rPr>
        <w:t>i</w:t>
      </w:r>
      <w:proofErr w:type="spellEnd"/>
      <w:r w:rsidRPr="002872A4">
        <w:rPr>
          <w:rFonts w:ascii="Times New Roman" w:eastAsia="Times New Roman"/>
        </w:rPr>
        <w:t>)</w:t>
      </w:r>
      <w:r w:rsidR="00787296" w:rsidRPr="002872A4">
        <w:rPr>
          <w:rFonts w:ascii="Times New Roman" w:eastAsia="Times New Roman"/>
        </w:rPr>
        <w:t xml:space="preserve"> Religious Activities</w:t>
      </w:r>
    </w:p>
    <w:p w:rsidR="00787296" w:rsidRPr="002872A4" w:rsidRDefault="00787296" w:rsidP="004F28CF">
      <w:pPr>
        <w:spacing w:line="480" w:lineRule="auto"/>
        <w:ind w:left="720"/>
        <w:textAlignment w:val="baseline"/>
        <w:rPr>
          <w:rFonts w:ascii="Times New Roman" w:eastAsia="Times New Roman"/>
          <w:bCs/>
        </w:rPr>
      </w:pPr>
      <w:r w:rsidRPr="002872A4">
        <w:rPr>
          <w:rFonts w:ascii="Times New Roman" w:eastAsia="Times New Roman"/>
          <w:bCs/>
        </w:rPr>
        <w:t xml:space="preserve">The Department notes that the Religious Freedom Restoration Act (RFRA), 42 U.S.C. Section 2000bb, applies to all Federal law and its implementation.  </w:t>
      </w:r>
    </w:p>
    <w:p w:rsidR="00787296" w:rsidRPr="002872A4" w:rsidRDefault="004F28CF" w:rsidP="00055B48">
      <w:pPr>
        <w:spacing w:line="480" w:lineRule="auto"/>
        <w:textAlignment w:val="baseline"/>
        <w:rPr>
          <w:rFonts w:ascii="Times New Roman" w:eastAsia="Times New Roman"/>
        </w:rPr>
      </w:pPr>
      <w:r w:rsidRPr="002872A4">
        <w:rPr>
          <w:rFonts w:ascii="Times New Roman" w:eastAsia="Times New Roman"/>
        </w:rPr>
        <w:t>(ii)</w:t>
      </w:r>
      <w:r w:rsidR="00787296" w:rsidRPr="002872A4">
        <w:rPr>
          <w:rFonts w:ascii="Times New Roman" w:eastAsia="Times New Roman"/>
        </w:rPr>
        <w:t xml:space="preserve"> Lobbying or Fundraising</w:t>
      </w:r>
      <w:r w:rsidR="00283CC7">
        <w:rPr>
          <w:rFonts w:ascii="Times New Roman" w:eastAsia="Times New Roman"/>
        </w:rPr>
        <w:t>:</w:t>
      </w:r>
      <w:r w:rsidR="00787296" w:rsidRPr="002872A4">
        <w:rPr>
          <w:rFonts w:ascii="Times New Roman" w:eastAsia="Times New Roman"/>
        </w:rPr>
        <w:t xml:space="preserve"> 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rsidR="00A52FEB" w:rsidRPr="002872A4" w:rsidRDefault="00A52FEB" w:rsidP="004F28CF">
      <w:pPr>
        <w:spacing w:line="480" w:lineRule="auto"/>
        <w:ind w:left="720"/>
        <w:textAlignment w:val="baseline"/>
        <w:rPr>
          <w:rFonts w:ascii="Times New Roman" w:eastAsia="Times New Roman"/>
        </w:rPr>
      </w:pPr>
      <w:r w:rsidRPr="002872A4">
        <w:rPr>
          <w:rFonts w:ascii="Times New Roman" w:eastAsia="Times New Roman"/>
        </w:rPr>
        <w:t>(</w:t>
      </w:r>
      <w:r w:rsidR="004F28CF" w:rsidRPr="002872A4">
        <w:rPr>
          <w:rFonts w:ascii="Times New Roman" w:eastAsia="Times New Roman"/>
        </w:rPr>
        <w:t>iii</w:t>
      </w:r>
      <w:r w:rsidRPr="002872A4">
        <w:rPr>
          <w:rFonts w:ascii="Times New Roman" w:eastAsia="Times New Roman"/>
        </w:rPr>
        <w:t>) Transparency Act Requirements</w:t>
      </w:r>
    </w:p>
    <w:p w:rsidR="00A52FEB" w:rsidRPr="002872A4" w:rsidRDefault="00A52FEB" w:rsidP="004F28CF">
      <w:pPr>
        <w:widowControl/>
        <w:autoSpaceDE/>
        <w:autoSpaceDN/>
        <w:adjustRightInd/>
        <w:spacing w:line="480" w:lineRule="auto"/>
        <w:ind w:left="720"/>
        <w:rPr>
          <w:rFonts w:ascii="Times New Roman" w:eastAsia="Times New Roman"/>
        </w:rPr>
      </w:pPr>
      <w:r w:rsidRPr="002872A4">
        <w:rPr>
          <w:rFonts w:ascii="Times New Roman" w:eastAsia="Times New Roman"/>
        </w:rPr>
        <w:t xml:space="preserve">You must ensure that you have the necessary processes and systems in place to comply with the reporting requirements of the Federal Funding Accountability and Transparency Act of 2006 (Pub. </w:t>
      </w:r>
      <w:proofErr w:type="gramStart"/>
      <w:r w:rsidRPr="002872A4">
        <w:rPr>
          <w:rFonts w:ascii="Times New Roman" w:eastAsia="Times New Roman"/>
        </w:rPr>
        <w:t>Law 109-282, as amended by section 6202 of Pub.</w:t>
      </w:r>
      <w:proofErr w:type="gramEnd"/>
      <w:r w:rsidRPr="002872A4">
        <w:rPr>
          <w:rFonts w:ascii="Times New Roman" w:eastAsia="Times New Roman"/>
        </w:rPr>
        <w:t xml:space="preserve"> Law 110-252) (Transparency Act), as follows:</w:t>
      </w:r>
    </w:p>
    <w:p w:rsidR="00C64613" w:rsidRPr="002872A4" w:rsidRDefault="00A52FEB" w:rsidP="004F28CF">
      <w:pPr>
        <w:widowControl/>
        <w:numPr>
          <w:ilvl w:val="0"/>
          <w:numId w:val="20"/>
        </w:numPr>
        <w:tabs>
          <w:tab w:val="clear" w:pos="-360"/>
          <w:tab w:val="num" w:pos="1080"/>
        </w:tabs>
        <w:autoSpaceDE/>
        <w:autoSpaceDN/>
        <w:adjustRightInd/>
        <w:spacing w:line="480" w:lineRule="auto"/>
        <w:ind w:left="2160" w:hanging="720"/>
        <w:rPr>
          <w:rFonts w:ascii="Times New Roman" w:eastAsia="Times New Roman"/>
        </w:rPr>
      </w:pPr>
      <w:r w:rsidRPr="002872A4">
        <w:rPr>
          <w:rFonts w:ascii="Times New Roman" w:eastAsia="Times New Roman"/>
        </w:rPr>
        <w:t xml:space="preserve">Except for those excepted from the Transparency Act under sub-paragraphs 1, 2, and 3 below, you must ensure that you have the necessary processes and systems in place to comply with the </w:t>
      </w:r>
      <w:proofErr w:type="spellStart"/>
      <w:r w:rsidRPr="002872A4">
        <w:rPr>
          <w:rFonts w:ascii="Times New Roman" w:eastAsia="Times New Roman"/>
        </w:rPr>
        <w:t>subaward</w:t>
      </w:r>
      <w:proofErr w:type="spellEnd"/>
      <w:r w:rsidRPr="002872A4">
        <w:rPr>
          <w:rFonts w:ascii="Times New Roman" w:eastAsia="Times New Roman"/>
        </w:rPr>
        <w:t xml:space="preserve"> and executive total compensation reporting requirements of the Transparency Act, should they receive funding.</w:t>
      </w:r>
      <w:r w:rsidR="00C64613" w:rsidRPr="002872A4">
        <w:rPr>
          <w:rFonts w:ascii="Times New Roman" w:eastAsia="Times New Roman"/>
        </w:rPr>
        <w:t xml:space="preserve">  </w:t>
      </w:r>
    </w:p>
    <w:p w:rsidR="00A52FEB" w:rsidRPr="002872A4" w:rsidRDefault="00A52FEB" w:rsidP="004F28CF">
      <w:pPr>
        <w:widowControl/>
        <w:numPr>
          <w:ilvl w:val="0"/>
          <w:numId w:val="20"/>
        </w:numPr>
        <w:tabs>
          <w:tab w:val="clear" w:pos="-360"/>
          <w:tab w:val="num" w:pos="360"/>
        </w:tabs>
        <w:autoSpaceDE/>
        <w:autoSpaceDN/>
        <w:adjustRightInd/>
        <w:spacing w:line="480" w:lineRule="auto"/>
        <w:ind w:left="2160" w:hanging="720"/>
        <w:rPr>
          <w:rFonts w:ascii="Times New Roman" w:eastAsia="Times New Roman"/>
        </w:rPr>
      </w:pPr>
      <w:r w:rsidRPr="002872A4">
        <w:rPr>
          <w:rFonts w:ascii="Times New Roman" w:eastAsia="Times New Roman"/>
        </w:rPr>
        <w:t xml:space="preserve">Upon award, </w:t>
      </w:r>
      <w:r w:rsidR="0043377F" w:rsidRPr="002872A4">
        <w:rPr>
          <w:rFonts w:ascii="Times New Roman" w:eastAsia="Times New Roman"/>
        </w:rPr>
        <w:t>grantees</w:t>
      </w:r>
      <w:r w:rsidRPr="002872A4">
        <w:rPr>
          <w:rFonts w:ascii="Times New Roman" w:eastAsia="Times New Roman"/>
        </w:rPr>
        <w:t xml:space="preserve"> will receive detailed information on the reporting requirements of the Transparency Act, as described</w:t>
      </w:r>
      <w:r w:rsidR="00E25F27">
        <w:rPr>
          <w:rFonts w:ascii="Times New Roman" w:eastAsia="Times New Roman"/>
        </w:rPr>
        <w:t xml:space="preserve"> in 2 CFR Part 170, </w:t>
      </w:r>
      <w:r w:rsidRPr="002872A4">
        <w:rPr>
          <w:rFonts w:ascii="Times New Roman" w:eastAsia="Times New Roman"/>
        </w:rPr>
        <w:t xml:space="preserve">which can be found at the following website:  </w:t>
      </w:r>
      <w:hyperlink r:id="rId43" w:history="1">
        <w:r w:rsidRPr="002872A4">
          <w:rPr>
            <w:rFonts w:ascii="Times New Roman" w:eastAsia="Times New Roman"/>
            <w:u w:val="single"/>
          </w:rPr>
          <w:t>http://edocket.access.gpo.gov/2010/pdf/2010-22705.pdf</w:t>
        </w:r>
      </w:hyperlink>
    </w:p>
    <w:p w:rsidR="008D3ADD" w:rsidRPr="002872A4" w:rsidRDefault="008D3ADD" w:rsidP="00AB2F50">
      <w:pPr>
        <w:spacing w:line="480" w:lineRule="auto"/>
        <w:rPr>
          <w:rFonts w:ascii="Times New Roman"/>
        </w:rPr>
      </w:pPr>
    </w:p>
    <w:p w:rsidR="00AB2F50" w:rsidRPr="002872A4" w:rsidRDefault="00AB2F50" w:rsidP="00273EC6">
      <w:pPr>
        <w:spacing w:line="480" w:lineRule="auto"/>
        <w:ind w:left="720"/>
        <w:rPr>
          <w:rFonts w:ascii="Times New Roman"/>
        </w:rPr>
      </w:pPr>
      <w:r w:rsidRPr="002872A4">
        <w:rPr>
          <w:rFonts w:ascii="Times New Roman"/>
        </w:rPr>
        <w:t>The following types of awards are not subject to the Federal Funding Accountability and Transparency Act:</w:t>
      </w:r>
    </w:p>
    <w:p w:rsidR="00AB2F50" w:rsidRPr="002872A4" w:rsidRDefault="00AB2F50" w:rsidP="00273EC6">
      <w:pPr>
        <w:widowControl/>
        <w:numPr>
          <w:ilvl w:val="0"/>
          <w:numId w:val="31"/>
        </w:numPr>
        <w:tabs>
          <w:tab w:val="left" w:pos="720"/>
          <w:tab w:val="left" w:pos="2160"/>
          <w:tab w:val="num" w:pos="3600"/>
        </w:tabs>
        <w:autoSpaceDE/>
        <w:autoSpaceDN/>
        <w:adjustRightInd/>
        <w:spacing w:line="480" w:lineRule="auto"/>
        <w:ind w:left="2160" w:hanging="720"/>
        <w:rPr>
          <w:rFonts w:ascii="Times New Roman"/>
        </w:rPr>
      </w:pPr>
      <w:r w:rsidRPr="002872A4">
        <w:rPr>
          <w:rFonts w:ascii="Times New Roman"/>
        </w:rPr>
        <w:t>Federal awards to individuals who apply for or receive Federal awards as natural persons (i.e., unrelated to any business or non-profit organization he or she may own or operate in his or her name);</w:t>
      </w:r>
    </w:p>
    <w:p w:rsidR="00AB2F50" w:rsidRPr="002872A4" w:rsidRDefault="00AB2F50" w:rsidP="00273EC6">
      <w:pPr>
        <w:widowControl/>
        <w:numPr>
          <w:ilvl w:val="0"/>
          <w:numId w:val="31"/>
        </w:numPr>
        <w:tabs>
          <w:tab w:val="left" w:pos="2160"/>
        </w:tabs>
        <w:autoSpaceDE/>
        <w:autoSpaceDN/>
        <w:adjustRightInd/>
        <w:spacing w:line="480" w:lineRule="auto"/>
        <w:ind w:left="2160" w:hanging="720"/>
        <w:rPr>
          <w:rFonts w:ascii="Times New Roman"/>
        </w:rPr>
      </w:pPr>
      <w:r w:rsidRPr="002872A4">
        <w:rPr>
          <w:rFonts w:ascii="Times New Roman"/>
        </w:rPr>
        <w:t>Federal awards to entities that had a gross income, from all sources, of less than $300,000 in the entities' previous tax year; and</w:t>
      </w:r>
    </w:p>
    <w:p w:rsidR="00AB2F50" w:rsidRPr="002872A4" w:rsidRDefault="00AB2F50" w:rsidP="00273EC6">
      <w:pPr>
        <w:widowControl/>
        <w:numPr>
          <w:ilvl w:val="0"/>
          <w:numId w:val="31"/>
        </w:numPr>
        <w:tabs>
          <w:tab w:val="left" w:pos="2160"/>
        </w:tabs>
        <w:autoSpaceDE/>
        <w:autoSpaceDN/>
        <w:adjustRightInd/>
        <w:spacing w:line="480" w:lineRule="auto"/>
        <w:ind w:left="2160" w:hanging="720"/>
        <w:rPr>
          <w:rFonts w:ascii="Times New Roman"/>
        </w:rPr>
      </w:pPr>
      <w:r w:rsidRPr="002872A4">
        <w:rPr>
          <w:rFonts w:ascii="Times New Roman"/>
        </w:rPr>
        <w:t>Federal awards, if the required reporting would disclose classified information.</w:t>
      </w:r>
    </w:p>
    <w:p w:rsidR="00A52FEB" w:rsidRPr="002872A4" w:rsidRDefault="00A52FEB" w:rsidP="00A52FEB">
      <w:pPr>
        <w:widowControl/>
        <w:rPr>
          <w:rFonts w:ascii="Times New Roman" w:eastAsia="Times New Roman"/>
        </w:rPr>
      </w:pPr>
    </w:p>
    <w:p w:rsidR="00A52FEB" w:rsidRPr="002872A4" w:rsidRDefault="00DB153E" w:rsidP="00267ED0">
      <w:pPr>
        <w:widowControl/>
        <w:rPr>
          <w:rFonts w:ascii="Times New Roman" w:eastAsia="Times New Roman"/>
        </w:rPr>
      </w:pPr>
      <w:r w:rsidRPr="002872A4">
        <w:rPr>
          <w:rFonts w:ascii="Times New Roman" w:eastAsia="Times New Roman"/>
        </w:rPr>
        <w:t>E.</w:t>
      </w:r>
      <w:r w:rsidR="0052386E" w:rsidRPr="002872A4">
        <w:rPr>
          <w:rFonts w:ascii="Times New Roman" w:eastAsia="Times New Roman"/>
        </w:rPr>
        <w:t xml:space="preserve"> </w:t>
      </w:r>
      <w:r w:rsidR="00A52FEB" w:rsidRPr="002872A4">
        <w:rPr>
          <w:rFonts w:ascii="Times New Roman" w:eastAsia="Times New Roman"/>
        </w:rPr>
        <w:t>Safeguarding Data Including Personally Identifiable Information (PII)</w:t>
      </w:r>
    </w:p>
    <w:p w:rsidR="00A52FEB" w:rsidRPr="002872A4" w:rsidRDefault="00A52FEB" w:rsidP="00A52FEB">
      <w:pPr>
        <w:widowControl/>
        <w:rPr>
          <w:rFonts w:ascii="Times New Roman" w:eastAsia="Times New Roman"/>
        </w:rPr>
      </w:pPr>
    </w:p>
    <w:p w:rsidR="00A52FEB" w:rsidRPr="002872A4" w:rsidRDefault="00A52FEB" w:rsidP="008D3ADD">
      <w:pPr>
        <w:widowControl/>
        <w:spacing w:line="480" w:lineRule="auto"/>
        <w:rPr>
          <w:rFonts w:ascii="Times New Roman" w:eastAsia="Times New Roman"/>
        </w:rPr>
      </w:pPr>
      <w:r w:rsidRPr="002872A4">
        <w:rPr>
          <w:rFonts w:ascii="Times New Roman" w:eastAsia="Times New Roman"/>
        </w:rPr>
        <w:t>Applicants submitting applications in response to this SGA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w:t>
      </w:r>
      <w:r w:rsidR="005F1119">
        <w:rPr>
          <w:rFonts w:ascii="Times New Roman" w:eastAsia="Times New Roman"/>
        </w:rPr>
        <w:t xml:space="preserve"> </w:t>
      </w:r>
      <w:r w:rsidRPr="002872A4">
        <w:rPr>
          <w:rFonts w:ascii="Times New Roman" w:eastAsia="Times New Roman"/>
        </w:rPr>
        <w:t xml:space="preserve"> All such activity conducted by VETS and/or recipient/s will be performed in a manner consistent with applicable state and Federal laws. </w:t>
      </w:r>
    </w:p>
    <w:p w:rsidR="000503A2" w:rsidRPr="002872A4" w:rsidRDefault="000503A2" w:rsidP="000503A2">
      <w:pPr>
        <w:widowControl/>
        <w:spacing w:line="480" w:lineRule="auto"/>
        <w:ind w:left="1440"/>
        <w:rPr>
          <w:rFonts w:ascii="Times New Roman" w:eastAsia="Times New Roman"/>
        </w:rPr>
      </w:pPr>
    </w:p>
    <w:p w:rsidR="00A52FEB" w:rsidRPr="002872A4" w:rsidRDefault="00A52FEB" w:rsidP="00267ED0">
      <w:pPr>
        <w:widowControl/>
        <w:spacing w:line="480" w:lineRule="auto"/>
        <w:rPr>
          <w:rFonts w:ascii="Times New Roman" w:eastAsia="Times New Roman"/>
        </w:rPr>
      </w:pPr>
      <w:r w:rsidRPr="002872A4">
        <w:rPr>
          <w:rFonts w:ascii="Times New Roman" w:eastAsia="Times New Roman"/>
        </w:rPr>
        <w:t xml:space="preserve">By submitting a grant application, you agree to take all necessary steps to protect such confidentiality by complying with the following provisions that are applicable in governing their handling of confidential information: </w:t>
      </w:r>
    </w:p>
    <w:p w:rsidR="00A52FEB" w:rsidRPr="002872A4" w:rsidRDefault="00C56883" w:rsidP="00C56883">
      <w:pPr>
        <w:widowControl/>
        <w:spacing w:line="480" w:lineRule="auto"/>
        <w:rPr>
          <w:rFonts w:ascii="Times New Roman" w:eastAsia="Times New Roman"/>
        </w:rPr>
      </w:pPr>
      <w:r w:rsidRPr="002872A4">
        <w:rPr>
          <w:rFonts w:ascii="Times New Roman" w:eastAsia="Times New Roman"/>
        </w:rPr>
        <w:t xml:space="preserve">1.  </w:t>
      </w:r>
      <w:r w:rsidR="002D4F5B">
        <w:rPr>
          <w:rFonts w:ascii="Times New Roman" w:eastAsia="Times New Roman"/>
        </w:rPr>
        <w:t xml:space="preserve">Applicants </w:t>
      </w:r>
      <w:r w:rsidR="00A52FEB" w:rsidRPr="002872A4">
        <w:rPr>
          <w:rFonts w:ascii="Times New Roman" w:eastAsia="Times New Roman"/>
        </w:rPr>
        <w:t>must ensure that PII and sensitive data developed, obtained, or otherwise associated with DOL/VETS funded grants is securely transmitted.</w:t>
      </w:r>
    </w:p>
    <w:p w:rsidR="00563881" w:rsidRPr="002872A4" w:rsidRDefault="00563881" w:rsidP="00C56883">
      <w:pPr>
        <w:widowControl/>
        <w:spacing w:line="480" w:lineRule="auto"/>
        <w:rPr>
          <w:rFonts w:ascii="Times New Roman" w:eastAsia="Times New Roman"/>
        </w:rPr>
      </w:pPr>
    </w:p>
    <w:p w:rsidR="00A52FEB" w:rsidRPr="002872A4" w:rsidRDefault="00C56883" w:rsidP="00C56883">
      <w:pPr>
        <w:widowControl/>
        <w:tabs>
          <w:tab w:val="left" w:pos="1800"/>
        </w:tabs>
        <w:autoSpaceDE/>
        <w:autoSpaceDN/>
        <w:adjustRightInd/>
        <w:spacing w:line="480" w:lineRule="auto"/>
        <w:rPr>
          <w:rFonts w:ascii="Times New Roman" w:eastAsia="Times New Roman"/>
        </w:rPr>
      </w:pPr>
      <w:r w:rsidRPr="002872A4">
        <w:rPr>
          <w:rFonts w:ascii="Times New Roman" w:eastAsia="Times New Roman"/>
        </w:rPr>
        <w:t xml:space="preserve">2.  </w:t>
      </w:r>
      <w:r w:rsidR="00A52FEB" w:rsidRPr="002872A4">
        <w:rPr>
          <w:rFonts w:ascii="Times New Roman" w:eastAsia="Times New Roman"/>
        </w:rPr>
        <w:t>To ensure that such PII is not transmitted to unauthorized users, all PII and other</w:t>
      </w:r>
      <w:r w:rsidR="00267ED0" w:rsidRPr="002872A4">
        <w:rPr>
          <w:rFonts w:ascii="Times New Roman" w:eastAsia="Times New Roman"/>
        </w:rPr>
        <w:t xml:space="preserve"> </w:t>
      </w:r>
      <w:r w:rsidR="00A52FEB" w:rsidRPr="002872A4">
        <w:rPr>
          <w:rFonts w:ascii="Times New Roman" w:eastAsia="Times New Roman"/>
        </w:rPr>
        <w:t xml:space="preserve">sensitive data transmitted via e-mail or stored on CDs, DVDs, thumb drives, etc., must be encrypted using a Federal Information Processing Standards (FIPS) 140-2 compliant and National Institute of Standards and Technology (NIST) validated cryptographic module. </w:t>
      </w:r>
      <w:r w:rsidR="00A52FEB" w:rsidRPr="002872A4">
        <w:rPr>
          <w:rFonts w:ascii="Times New Roman" w:eastAsia="Times New Roman"/>
          <w:vertAlign w:val="superscript"/>
        </w:rPr>
        <w:t xml:space="preserve"> </w:t>
      </w:r>
      <w:r w:rsidR="002D4F5B">
        <w:rPr>
          <w:rFonts w:ascii="Times New Roman" w:eastAsia="Times New Roman"/>
        </w:rPr>
        <w:t xml:space="preserve">Applicants </w:t>
      </w:r>
      <w:r w:rsidR="00A52FEB" w:rsidRPr="002872A4">
        <w:rPr>
          <w:rFonts w:ascii="Times New Roman" w:eastAsia="Times New Roman"/>
        </w:rPr>
        <w:t>must not e-mail unencrypted sensitive PII to any entity, including VETS or contractors.</w:t>
      </w:r>
    </w:p>
    <w:p w:rsidR="00563881" w:rsidRPr="002872A4" w:rsidRDefault="00563881" w:rsidP="00DB153E">
      <w:pPr>
        <w:widowControl/>
        <w:tabs>
          <w:tab w:val="left" w:pos="1800"/>
        </w:tabs>
        <w:autoSpaceDE/>
        <w:autoSpaceDN/>
        <w:adjustRightInd/>
        <w:spacing w:line="480" w:lineRule="auto"/>
        <w:rPr>
          <w:rFonts w:ascii="Times New Roman" w:eastAsia="Times New Roman"/>
        </w:rPr>
      </w:pPr>
    </w:p>
    <w:p w:rsidR="00A52FEB" w:rsidRPr="002872A4" w:rsidRDefault="00C56883" w:rsidP="00DB153E">
      <w:pPr>
        <w:widowControl/>
        <w:tabs>
          <w:tab w:val="left" w:pos="1800"/>
        </w:tabs>
        <w:autoSpaceDE/>
        <w:autoSpaceDN/>
        <w:adjustRightInd/>
        <w:spacing w:line="480" w:lineRule="auto"/>
        <w:rPr>
          <w:rFonts w:ascii="Times New Roman" w:eastAsia="Times New Roman"/>
        </w:rPr>
      </w:pPr>
      <w:r w:rsidRPr="002872A4">
        <w:rPr>
          <w:rFonts w:ascii="Times New Roman" w:eastAsia="Times New Roman"/>
        </w:rPr>
        <w:t>3.</w:t>
      </w:r>
      <w:r w:rsidR="005F1119">
        <w:rPr>
          <w:rFonts w:ascii="Times New Roman" w:eastAsia="Times New Roman"/>
        </w:rPr>
        <w:t xml:space="preserve">  </w:t>
      </w:r>
      <w:r w:rsidR="002D4F5B">
        <w:rPr>
          <w:rFonts w:ascii="Times New Roman" w:eastAsia="Times New Roman"/>
        </w:rPr>
        <w:t xml:space="preserve">Applicants </w:t>
      </w:r>
      <w:r w:rsidR="00A52FEB" w:rsidRPr="002872A4">
        <w:rPr>
          <w:rFonts w:ascii="Times New Roman" w:eastAsia="Times New Roman"/>
        </w:rPr>
        <w:t xml:space="preserve">must take the steps necessary to ensure the privacy of all PII obtained from participants and/or other individuals and to protect such information from unauthorized disclosure.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4.</w:t>
      </w:r>
      <w:r w:rsidR="000503A2" w:rsidRPr="002872A4">
        <w:rPr>
          <w:rFonts w:ascii="Times New Roman" w:eastAsia="Times New Roman"/>
        </w:rPr>
        <w:t xml:space="preserve">  </w:t>
      </w:r>
      <w:r w:rsidR="002D4F5B">
        <w:rPr>
          <w:rFonts w:ascii="Times New Roman" w:eastAsia="Times New Roman"/>
        </w:rPr>
        <w:t xml:space="preserve">Applicants </w:t>
      </w:r>
      <w:r w:rsidR="00A52FEB" w:rsidRPr="002872A4">
        <w:rPr>
          <w:rFonts w:ascii="Times New Roman" w:eastAsia="Times New Roman"/>
        </w:rPr>
        <w:t xml:space="preserve">must ensure that any PII used during the performance of </w:t>
      </w:r>
      <w:r w:rsidR="002D4F5B">
        <w:rPr>
          <w:rFonts w:ascii="Times New Roman" w:eastAsia="Times New Roman"/>
        </w:rPr>
        <w:t xml:space="preserve">the </w:t>
      </w:r>
      <w:r w:rsidR="00A52FEB" w:rsidRPr="002872A4">
        <w:rPr>
          <w:rFonts w:ascii="Times New Roman" w:eastAsia="Times New Roman"/>
        </w:rPr>
        <w:t xml:space="preserve">grant has been obtained in conformity with applicable Federal and state laws governing the confidentiality of information. </w:t>
      </w:r>
    </w:p>
    <w:p w:rsidR="00563881" w:rsidRPr="002872A4" w:rsidRDefault="00563881" w:rsidP="00DB153E">
      <w:pPr>
        <w:widowControl/>
        <w:tabs>
          <w:tab w:val="left" w:pos="1800"/>
        </w:tabs>
        <w:autoSpaceDE/>
        <w:autoSpaceDN/>
        <w:adjustRightInd/>
        <w:spacing w:line="480" w:lineRule="auto"/>
        <w:rPr>
          <w:rFonts w:ascii="Times New Roman" w:eastAsia="Times New Roman"/>
        </w:rPr>
      </w:pPr>
    </w:p>
    <w:p w:rsidR="00A52FEB" w:rsidRPr="002872A4" w:rsidRDefault="00C56883" w:rsidP="00DB153E">
      <w:pPr>
        <w:widowControl/>
        <w:tabs>
          <w:tab w:val="left" w:pos="1800"/>
        </w:tabs>
        <w:autoSpaceDE/>
        <w:autoSpaceDN/>
        <w:adjustRightInd/>
        <w:spacing w:line="480" w:lineRule="auto"/>
        <w:rPr>
          <w:rFonts w:ascii="Times New Roman" w:eastAsia="Times New Roman"/>
        </w:rPr>
      </w:pPr>
      <w:r w:rsidRPr="002872A4">
        <w:rPr>
          <w:rFonts w:ascii="Times New Roman" w:eastAsia="Times New Roman"/>
        </w:rPr>
        <w:t>5.</w:t>
      </w:r>
      <w:r w:rsidR="000503A2" w:rsidRPr="002872A4">
        <w:rPr>
          <w:rFonts w:ascii="Times New Roman" w:eastAsia="Times New Roman"/>
        </w:rPr>
        <w:t xml:space="preserve">  </w:t>
      </w:r>
      <w:r w:rsidR="002D4F5B">
        <w:rPr>
          <w:rFonts w:ascii="Times New Roman" w:eastAsia="Times New Roman"/>
        </w:rPr>
        <w:t xml:space="preserve">Applicants </w:t>
      </w:r>
      <w:r w:rsidR="00A52FEB" w:rsidRPr="002872A4">
        <w:rPr>
          <w:rFonts w:ascii="Times New Roman" w:eastAsia="Times New Roman"/>
        </w:rPr>
        <w:t xml:space="preserve">further acknowledge that all PII data obtained through </w:t>
      </w:r>
      <w:r w:rsidR="002D4F5B">
        <w:rPr>
          <w:rFonts w:ascii="Times New Roman" w:eastAsia="Times New Roman"/>
        </w:rPr>
        <w:t xml:space="preserve">the </w:t>
      </w:r>
      <w:r w:rsidR="00A52FEB" w:rsidRPr="002872A4">
        <w:rPr>
          <w:rFonts w:ascii="Times New Roman" w:eastAsia="Times New Roman"/>
        </w:rPr>
        <w:t xml:space="preserve">VETS grant must be </w:t>
      </w:r>
      <w:r w:rsidR="00267ED0" w:rsidRPr="002872A4">
        <w:rPr>
          <w:rFonts w:ascii="Times New Roman" w:eastAsia="Times New Roman"/>
        </w:rPr>
        <w:t xml:space="preserve"> </w:t>
      </w:r>
      <w:r w:rsidR="00A52FEB" w:rsidRPr="002872A4">
        <w:rPr>
          <w:rFonts w:ascii="Times New Roman" w:eastAsia="Times New Roman"/>
        </w:rPr>
        <w:t xml:space="preserve">stored in an area that is physically safe from access by unauthorized persons at all times and the data will be processed using recipient issued equipment, managed information technology (IT) services, and designated locations approved by VETS.  Accessing, processing, and storing of VETS grant PII data on personally owned equipment, at off-site locations e.g., employee’s home, and non-recipient managed IT services, e.g., Yahoo mail, is strictly prohibited unless approved by VETS.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6.</w:t>
      </w:r>
      <w:r w:rsidR="000503A2" w:rsidRPr="002872A4">
        <w:rPr>
          <w:rFonts w:ascii="Times New Roman" w:eastAsia="Times New Roman"/>
        </w:rPr>
        <w:t xml:space="preserve">  </w:t>
      </w:r>
      <w:r w:rsidR="002D4F5B">
        <w:rPr>
          <w:rFonts w:ascii="Times New Roman" w:eastAsia="Times New Roman"/>
        </w:rPr>
        <w:t>Applicants’</w:t>
      </w:r>
      <w:r w:rsidR="00EB4809">
        <w:rPr>
          <w:rFonts w:ascii="Times New Roman" w:eastAsia="Times New Roman"/>
        </w:rPr>
        <w:t xml:space="preserve"> </w:t>
      </w:r>
      <w:r w:rsidR="00A52FEB" w:rsidRPr="002872A4">
        <w:rPr>
          <w:rFonts w:ascii="Times New Roman" w:eastAsia="Times New Roman"/>
        </w:rPr>
        <w:t xml:space="preserve">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7.</w:t>
      </w:r>
      <w:r w:rsidR="000503A2" w:rsidRPr="002872A4">
        <w:rPr>
          <w:rFonts w:ascii="Times New Roman" w:eastAsia="Times New Roman"/>
        </w:rPr>
        <w:t xml:space="preserve">  </w:t>
      </w:r>
      <w:r w:rsidR="0027459F">
        <w:rPr>
          <w:rFonts w:ascii="Times New Roman" w:eastAsia="Times New Roman"/>
        </w:rPr>
        <w:t>Applicants</w:t>
      </w:r>
      <w:r w:rsidR="0027459F" w:rsidRPr="002872A4">
        <w:rPr>
          <w:rFonts w:ascii="Times New Roman" w:eastAsia="Times New Roman"/>
        </w:rPr>
        <w:t xml:space="preserve"> </w:t>
      </w:r>
      <w:r w:rsidR="00A52FEB" w:rsidRPr="002872A4">
        <w:rPr>
          <w:rFonts w:ascii="Times New Roman" w:eastAsia="Times New Roman"/>
        </w:rPr>
        <w:t xml:space="preserve">must have policies and procedures in place under which </w:t>
      </w:r>
      <w:r w:rsidR="0027459F">
        <w:rPr>
          <w:rFonts w:ascii="Times New Roman" w:eastAsia="Times New Roman"/>
        </w:rPr>
        <w:t xml:space="preserve">their </w:t>
      </w:r>
      <w:r w:rsidR="00A52FEB" w:rsidRPr="002872A4">
        <w:rPr>
          <w:rFonts w:ascii="Times New Roman" w:eastAsia="Times New Roman"/>
        </w:rPr>
        <w:t xml:space="preserve">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 xml:space="preserve">8.  </w:t>
      </w:r>
      <w:r w:rsidR="0027459F">
        <w:rPr>
          <w:rFonts w:ascii="Times New Roman" w:eastAsia="Times New Roman"/>
        </w:rPr>
        <w:t>Applicants</w:t>
      </w:r>
      <w:r w:rsidR="0027459F" w:rsidRPr="002872A4">
        <w:rPr>
          <w:rFonts w:ascii="Times New Roman" w:eastAsia="Times New Roman"/>
        </w:rPr>
        <w:t xml:space="preserve"> </w:t>
      </w:r>
      <w:r w:rsidR="00A52FEB" w:rsidRPr="002872A4">
        <w:rPr>
          <w:rFonts w:ascii="Times New Roman" w:eastAsia="Times New Roman"/>
        </w:rPr>
        <w:t xml:space="preserve">must not extract information from data supplied by VETS for any purpose not stated in the grant agreement.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9.</w:t>
      </w:r>
      <w:r w:rsidR="000503A2" w:rsidRPr="002872A4">
        <w:rPr>
          <w:rFonts w:ascii="Times New Roman" w:eastAsia="Times New Roman"/>
        </w:rPr>
        <w:t xml:space="preserve">  </w:t>
      </w:r>
      <w:r w:rsidR="00A52FEB" w:rsidRPr="002872A4">
        <w:rPr>
          <w:rFonts w:ascii="Times New Roman" w:eastAsia="Times New Roman"/>
        </w:rPr>
        <w:t xml:space="preserve">Access to any PII created by the VETS grant must be restricted to only those employees of the grant recipient who need it in their official capacity to perform duties in connection with the scope of work in the grant agreement.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 xml:space="preserve">10.  </w:t>
      </w:r>
      <w:r w:rsidR="00A52FEB" w:rsidRPr="002872A4">
        <w:rPr>
          <w:rFonts w:ascii="Times New Roman" w:eastAsia="Times New Roman"/>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 xml:space="preserve">11.  </w:t>
      </w:r>
      <w:r w:rsidR="00A52FEB" w:rsidRPr="002872A4">
        <w:rPr>
          <w:rFonts w:ascii="Times New Roman" w:eastAsia="Times New Roman"/>
        </w:rPr>
        <w:t xml:space="preserve">PII data obtained by the recipient through a request from ETA must not be disclosed to anyone but the individual requestor except as permitted by the Grant Officer or by court order.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12.</w:t>
      </w:r>
      <w:r w:rsidR="000503A2" w:rsidRPr="002872A4">
        <w:rPr>
          <w:rFonts w:ascii="Times New Roman" w:eastAsia="Times New Roman"/>
        </w:rPr>
        <w:t xml:space="preserve">  </w:t>
      </w:r>
      <w:r w:rsidR="0027459F">
        <w:rPr>
          <w:rFonts w:ascii="Times New Roman" w:eastAsia="Times New Roman"/>
        </w:rPr>
        <w:t xml:space="preserve">Applicants </w:t>
      </w:r>
      <w:r w:rsidR="00A52FEB" w:rsidRPr="002872A4">
        <w:rPr>
          <w:rFonts w:ascii="Times New Roman" w:eastAsia="Times New Roman"/>
        </w:rPr>
        <w:t xml:space="preserve">must permit VETS to make onsite inspections during regular business hours for the purpose of conducting audits and/or conducting other investigations to assure that </w:t>
      </w:r>
      <w:r w:rsidR="0027459F">
        <w:rPr>
          <w:rFonts w:ascii="Times New Roman" w:eastAsia="Times New Roman"/>
        </w:rPr>
        <w:t xml:space="preserve">applicants </w:t>
      </w:r>
      <w:r w:rsidR="00A52FEB" w:rsidRPr="002872A4">
        <w:rPr>
          <w:rFonts w:ascii="Times New Roman" w:eastAsia="Times New Roman"/>
        </w:rPr>
        <w:t xml:space="preserve">are complying with the confidentiality requirements described above.  In accordance with this responsibility, </w:t>
      </w:r>
      <w:r w:rsidR="0027459F">
        <w:rPr>
          <w:rFonts w:ascii="Times New Roman" w:eastAsia="Times New Roman"/>
        </w:rPr>
        <w:t xml:space="preserve">applicants </w:t>
      </w:r>
      <w:r w:rsidR="00A52FEB" w:rsidRPr="002872A4">
        <w:rPr>
          <w:rFonts w:ascii="Times New Roman" w:eastAsia="Times New Roman"/>
        </w:rPr>
        <w:t xml:space="preserve">must make records applicable to this Agreement available to authorized persons for the purpose of inspection, review, and/or audit. </w:t>
      </w:r>
    </w:p>
    <w:p w:rsidR="00563881" w:rsidRPr="002872A4" w:rsidRDefault="00563881" w:rsidP="00DB153E">
      <w:pPr>
        <w:widowControl/>
        <w:autoSpaceDE/>
        <w:autoSpaceDN/>
        <w:adjustRightInd/>
        <w:spacing w:line="480" w:lineRule="auto"/>
        <w:rPr>
          <w:rFonts w:ascii="Times New Roman" w:eastAsia="Times New Roman"/>
        </w:rPr>
      </w:pPr>
    </w:p>
    <w:p w:rsidR="00A52FEB" w:rsidRPr="002872A4" w:rsidRDefault="00C56883" w:rsidP="00DB153E">
      <w:pPr>
        <w:widowControl/>
        <w:autoSpaceDE/>
        <w:autoSpaceDN/>
        <w:adjustRightInd/>
        <w:spacing w:line="480" w:lineRule="auto"/>
        <w:rPr>
          <w:rFonts w:ascii="Times New Roman" w:eastAsia="Times New Roman"/>
        </w:rPr>
      </w:pPr>
      <w:r w:rsidRPr="002872A4">
        <w:rPr>
          <w:rFonts w:ascii="Times New Roman" w:eastAsia="Times New Roman"/>
        </w:rPr>
        <w:t xml:space="preserve">13.  </w:t>
      </w:r>
      <w:r w:rsidR="0027459F">
        <w:rPr>
          <w:rFonts w:ascii="Times New Roman" w:eastAsia="Times New Roman"/>
        </w:rPr>
        <w:t xml:space="preserve">Applicants </w:t>
      </w:r>
      <w:r w:rsidR="00A52FEB" w:rsidRPr="002872A4">
        <w:rPr>
          <w:rFonts w:ascii="Times New Roman" w:eastAsia="Times New Roman"/>
        </w:rPr>
        <w:t xml:space="preserve">must retain data received from VETS only for the period of time required to use it for assessment and other purposes, or to satisfy applicable Federal records retention requirements, if any.  Thereafter, </w:t>
      </w:r>
      <w:r w:rsidR="0027459F">
        <w:rPr>
          <w:rFonts w:ascii="Times New Roman" w:eastAsia="Times New Roman"/>
        </w:rPr>
        <w:t xml:space="preserve">applicants </w:t>
      </w:r>
      <w:r w:rsidR="00A52FEB" w:rsidRPr="002872A4">
        <w:rPr>
          <w:rFonts w:ascii="Times New Roman" w:eastAsia="Times New Roman"/>
        </w:rPr>
        <w:t xml:space="preserve">agree that all data will be destroyed, including the degaussing of magnetic tape files and deletion of electronic data. </w:t>
      </w:r>
    </w:p>
    <w:p w:rsidR="00267ED0" w:rsidRPr="002872A4" w:rsidRDefault="00267ED0" w:rsidP="00267ED0">
      <w:pPr>
        <w:widowControl/>
        <w:autoSpaceDE/>
        <w:autoSpaceDN/>
        <w:adjustRightInd/>
        <w:spacing w:line="480" w:lineRule="auto"/>
        <w:rPr>
          <w:rFonts w:ascii="Times New Roman" w:eastAsia="Times New Roman"/>
        </w:rPr>
      </w:pPr>
    </w:p>
    <w:p w:rsidR="00A52FEB" w:rsidRPr="002872A4" w:rsidRDefault="00DB153E" w:rsidP="00A52FEB">
      <w:pPr>
        <w:widowControl/>
        <w:rPr>
          <w:rFonts w:ascii="Times New Roman" w:eastAsia="Times New Roman"/>
        </w:rPr>
      </w:pPr>
      <w:r w:rsidRPr="002872A4">
        <w:rPr>
          <w:rFonts w:ascii="Times New Roman" w:eastAsia="Times New Roman"/>
        </w:rPr>
        <w:t>F</w:t>
      </w:r>
      <w:r w:rsidR="0052386E" w:rsidRPr="002872A4">
        <w:rPr>
          <w:rFonts w:ascii="Times New Roman" w:eastAsia="Times New Roman"/>
        </w:rPr>
        <w:t>.</w:t>
      </w:r>
      <w:r w:rsidR="00A52FEB" w:rsidRPr="002872A4">
        <w:rPr>
          <w:rFonts w:ascii="Times New Roman" w:eastAsia="Times New Roman"/>
        </w:rPr>
        <w:t xml:space="preserve">  Record Retention</w:t>
      </w:r>
    </w:p>
    <w:p w:rsidR="00A52FEB" w:rsidRPr="002872A4" w:rsidRDefault="00A52FEB" w:rsidP="00A52FEB">
      <w:pPr>
        <w:widowControl/>
        <w:rPr>
          <w:rFonts w:ascii="Times New Roman" w:eastAsia="Times New Roman"/>
        </w:rPr>
      </w:pPr>
    </w:p>
    <w:p w:rsidR="00A52FEB" w:rsidRPr="002872A4" w:rsidRDefault="0027459F" w:rsidP="00A52FEB">
      <w:pPr>
        <w:widowControl/>
        <w:autoSpaceDE/>
        <w:autoSpaceDN/>
        <w:adjustRightInd/>
        <w:spacing w:line="480" w:lineRule="auto"/>
        <w:rPr>
          <w:rFonts w:ascii="Times New Roman" w:eastAsia="Times New Roman"/>
          <w:iCs/>
        </w:rPr>
      </w:pPr>
      <w:r>
        <w:rPr>
          <w:rFonts w:ascii="Times New Roman" w:eastAsia="Times New Roman"/>
          <w:iCs/>
        </w:rPr>
        <w:t>Applicants</w:t>
      </w:r>
      <w:r w:rsidRPr="002872A4">
        <w:rPr>
          <w:rFonts w:ascii="Times New Roman" w:eastAsia="Times New Roman"/>
          <w:iCs/>
        </w:rPr>
        <w:t xml:space="preserve"> </w:t>
      </w:r>
      <w:r w:rsidR="00A52FEB" w:rsidRPr="002872A4">
        <w:rPr>
          <w:rFonts w:ascii="Times New Roman" w:eastAsia="Times New Roman"/>
          <w:iCs/>
        </w:rPr>
        <w:t xml:space="preserve">must be prepared to follow Federal guidelines on record retention, which require </w:t>
      </w:r>
      <w:r>
        <w:rPr>
          <w:rFonts w:ascii="Times New Roman" w:eastAsia="Times New Roman"/>
          <w:iCs/>
        </w:rPr>
        <w:t xml:space="preserve">them </w:t>
      </w:r>
      <w:r w:rsidR="00A52FEB" w:rsidRPr="002872A4">
        <w:rPr>
          <w:rFonts w:ascii="Times New Roman" w:eastAsia="Times New Roman"/>
          <w:iCs/>
        </w:rPr>
        <w:t>to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00267ED0" w:rsidRPr="002872A4" w:rsidRDefault="00267ED0" w:rsidP="00A52FEB">
      <w:pPr>
        <w:widowControl/>
        <w:autoSpaceDE/>
        <w:autoSpaceDN/>
        <w:adjustRightInd/>
        <w:spacing w:line="480" w:lineRule="auto"/>
        <w:rPr>
          <w:rFonts w:ascii="Times New Roman" w:eastAsia="Times New Roman"/>
          <w:iCs/>
        </w:rPr>
      </w:pPr>
    </w:p>
    <w:p w:rsidR="00A52FEB" w:rsidRPr="002872A4" w:rsidRDefault="00DB153E" w:rsidP="00A52FEB">
      <w:pPr>
        <w:widowControl/>
        <w:autoSpaceDE/>
        <w:autoSpaceDN/>
        <w:adjustRightInd/>
        <w:spacing w:line="480" w:lineRule="auto"/>
        <w:rPr>
          <w:rFonts w:ascii="Times New Roman" w:eastAsia="Times New Roman"/>
          <w:iCs/>
        </w:rPr>
      </w:pPr>
      <w:r w:rsidRPr="002872A4">
        <w:rPr>
          <w:rFonts w:ascii="Times New Roman" w:eastAsia="Times New Roman"/>
          <w:iCs/>
        </w:rPr>
        <w:t>G</w:t>
      </w:r>
      <w:r w:rsidR="0052386E" w:rsidRPr="002872A4">
        <w:rPr>
          <w:rFonts w:ascii="Times New Roman" w:eastAsia="Times New Roman"/>
          <w:iCs/>
        </w:rPr>
        <w:t>.</w:t>
      </w:r>
      <w:r w:rsidR="00A52FEB" w:rsidRPr="002872A4">
        <w:rPr>
          <w:rFonts w:ascii="Times New Roman" w:eastAsia="Times New Roman"/>
          <w:iCs/>
        </w:rPr>
        <w:t xml:space="preserve">  Use of Contracts and </w:t>
      </w:r>
      <w:proofErr w:type="spellStart"/>
      <w:r w:rsidR="00A52FEB" w:rsidRPr="002872A4">
        <w:rPr>
          <w:rFonts w:ascii="Times New Roman" w:eastAsia="Times New Roman"/>
          <w:iCs/>
        </w:rPr>
        <w:t>Subawards</w:t>
      </w:r>
      <w:proofErr w:type="spellEnd"/>
    </w:p>
    <w:p w:rsidR="00A52FEB" w:rsidRPr="002872A4" w:rsidRDefault="0027459F" w:rsidP="00A52FEB">
      <w:pPr>
        <w:widowControl/>
        <w:autoSpaceDE/>
        <w:autoSpaceDN/>
        <w:adjustRightInd/>
        <w:spacing w:line="480" w:lineRule="auto"/>
        <w:rPr>
          <w:rFonts w:ascii="Times New Roman" w:eastAsia="Times New Roman"/>
          <w:iCs/>
        </w:rPr>
      </w:pPr>
      <w:r>
        <w:rPr>
          <w:rFonts w:ascii="Times New Roman" w:eastAsia="Times New Roman"/>
          <w:iCs/>
        </w:rPr>
        <w:t>Applicants</w:t>
      </w:r>
      <w:r w:rsidRPr="002872A4">
        <w:rPr>
          <w:rFonts w:ascii="Times New Roman" w:eastAsia="Times New Roman"/>
          <w:iCs/>
        </w:rPr>
        <w:t xml:space="preserve"> </w:t>
      </w:r>
      <w:r w:rsidR="00A52FEB" w:rsidRPr="002872A4">
        <w:rPr>
          <w:rFonts w:ascii="Times New Roman" w:eastAsia="Times New Roman"/>
          <w:iCs/>
        </w:rPr>
        <w:t xml:space="preserve">must abide by the following definitions of contract, contractor, </w:t>
      </w:r>
      <w:proofErr w:type="spellStart"/>
      <w:r w:rsidR="00A52FEB" w:rsidRPr="002872A4">
        <w:rPr>
          <w:rFonts w:ascii="Times New Roman" w:eastAsia="Times New Roman"/>
          <w:iCs/>
        </w:rPr>
        <w:t>subaward</w:t>
      </w:r>
      <w:proofErr w:type="spellEnd"/>
      <w:r w:rsidR="00A52FEB" w:rsidRPr="002872A4">
        <w:rPr>
          <w:rFonts w:ascii="Times New Roman" w:eastAsia="Times New Roman"/>
          <w:iCs/>
        </w:rPr>
        <w:t xml:space="preserve">, and </w:t>
      </w:r>
      <w:proofErr w:type="spellStart"/>
      <w:r w:rsidR="00A52FEB" w:rsidRPr="002872A4">
        <w:rPr>
          <w:rFonts w:ascii="Times New Roman" w:eastAsia="Times New Roman"/>
          <w:iCs/>
        </w:rPr>
        <w:t>subrecipient</w:t>
      </w:r>
      <w:proofErr w:type="spellEnd"/>
      <w:r w:rsidR="00A52FEB" w:rsidRPr="002872A4">
        <w:rPr>
          <w:rFonts w:ascii="Times New Roman" w:eastAsia="Times New Roman"/>
          <w:iCs/>
        </w:rPr>
        <w:t>:</w:t>
      </w:r>
    </w:p>
    <w:p w:rsidR="00A52FEB" w:rsidRPr="002872A4" w:rsidRDefault="00A52FEB" w:rsidP="00A52FEB">
      <w:pPr>
        <w:widowControl/>
        <w:autoSpaceDE/>
        <w:autoSpaceDN/>
        <w:adjustRightInd/>
        <w:spacing w:line="480" w:lineRule="auto"/>
        <w:rPr>
          <w:rFonts w:ascii="Times New Roman" w:eastAsia="Times New Roman"/>
        </w:rPr>
      </w:pPr>
      <w:r w:rsidRPr="002872A4">
        <w:rPr>
          <w:rFonts w:ascii="Times New Roman" w:eastAsia="Times New Roman"/>
          <w:b/>
        </w:rPr>
        <w:t>Contract:</w:t>
      </w:r>
      <w:r w:rsidRPr="002872A4">
        <w:rPr>
          <w:rFonts w:ascii="Times New Roman" w:eastAsia="Times New Roman"/>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w:t>
      </w:r>
      <w:proofErr w:type="spellStart"/>
      <w:r w:rsidRPr="002872A4">
        <w:rPr>
          <w:rFonts w:ascii="Times New Roman" w:eastAsia="Times New Roman"/>
        </w:rPr>
        <w:t>subrecipient</w:t>
      </w:r>
      <w:proofErr w:type="spellEnd"/>
      <w:r w:rsidRPr="002872A4">
        <w:rPr>
          <w:rFonts w:ascii="Times New Roman" w:eastAsia="Times New Roman"/>
        </w:rPr>
        <w:t xml:space="preserve">) purchases property or services needed to carry out the project or program under a Federal award.  The term as used in this </w:t>
      </w:r>
      <w:r w:rsidR="0082060A" w:rsidRPr="002872A4">
        <w:rPr>
          <w:rFonts w:ascii="Times New Roman" w:eastAsia="Times New Roman"/>
        </w:rPr>
        <w:t>SG</w:t>
      </w:r>
      <w:r w:rsidRPr="002872A4">
        <w:rPr>
          <w:rFonts w:ascii="Times New Roman" w:eastAsia="Times New Roman"/>
        </w:rPr>
        <w:t xml:space="preserve">A does not include a legal instrument, even if the non-Federal entity considers it a contract, when the substance of the transaction meets the definition of a Federal award or </w:t>
      </w:r>
      <w:proofErr w:type="spellStart"/>
      <w:r w:rsidRPr="002872A4">
        <w:rPr>
          <w:rFonts w:ascii="Times New Roman" w:eastAsia="Times New Roman"/>
        </w:rPr>
        <w:t>subaward</w:t>
      </w:r>
      <w:proofErr w:type="spellEnd"/>
      <w:r w:rsidRPr="002872A4">
        <w:rPr>
          <w:rFonts w:ascii="Times New Roman" w:eastAsia="Times New Roman"/>
        </w:rPr>
        <w:t xml:space="preserve"> (see definition of </w:t>
      </w:r>
      <w:proofErr w:type="spellStart"/>
      <w:r w:rsidRPr="002872A4">
        <w:rPr>
          <w:rFonts w:ascii="Times New Roman" w:eastAsia="Times New Roman"/>
        </w:rPr>
        <w:t>Subaward</w:t>
      </w:r>
      <w:proofErr w:type="spellEnd"/>
      <w:r w:rsidRPr="002872A4">
        <w:rPr>
          <w:rFonts w:ascii="Times New Roman" w:eastAsia="Times New Roman"/>
        </w:rPr>
        <w:t xml:space="preserve"> below).</w:t>
      </w:r>
    </w:p>
    <w:p w:rsidR="00A52FEB" w:rsidRPr="002872A4" w:rsidRDefault="00C476D1" w:rsidP="00A52FEB">
      <w:pPr>
        <w:widowControl/>
        <w:autoSpaceDE/>
        <w:autoSpaceDN/>
        <w:adjustRightInd/>
        <w:spacing w:line="480" w:lineRule="auto"/>
        <w:rPr>
          <w:rFonts w:ascii="Times New Roman" w:eastAsia="Times New Roman"/>
        </w:rPr>
      </w:pPr>
      <w:r w:rsidRPr="002872A4">
        <w:rPr>
          <w:rFonts w:ascii="Times New Roman" w:eastAsia="Times New Roman"/>
          <w:b/>
        </w:rPr>
        <w:t>Contractor:</w:t>
      </w:r>
      <w:r w:rsidR="00A52FEB" w:rsidRPr="002872A4">
        <w:rPr>
          <w:rFonts w:ascii="Times New Roman" w:eastAsia="Times New Roman"/>
        </w:rPr>
        <w:t xml:space="preserve">  Contractor means an entity that receives a contract as defined above in Contract.</w:t>
      </w:r>
    </w:p>
    <w:p w:rsidR="00C549BA" w:rsidRPr="002872A4" w:rsidRDefault="00A52FEB" w:rsidP="00C549BA">
      <w:pPr>
        <w:spacing w:line="480" w:lineRule="auto"/>
        <w:rPr>
          <w:rFonts w:ascii="Times New Roman" w:eastAsia="Times New Roman"/>
        </w:rPr>
      </w:pPr>
      <w:proofErr w:type="spellStart"/>
      <w:r w:rsidRPr="002872A4">
        <w:rPr>
          <w:rFonts w:ascii="Times New Roman" w:eastAsia="Times New Roman"/>
          <w:b/>
        </w:rPr>
        <w:t>Subaward</w:t>
      </w:r>
      <w:proofErr w:type="spellEnd"/>
      <w:r w:rsidRPr="002872A4">
        <w:rPr>
          <w:rFonts w:ascii="Times New Roman" w:eastAsia="Times New Roman"/>
          <w:b/>
        </w:rPr>
        <w:t>:</w:t>
      </w:r>
      <w:r w:rsidRPr="002872A4">
        <w:rPr>
          <w:rFonts w:ascii="Times New Roman" w:eastAsia="Times New Roman"/>
        </w:rPr>
        <w:t xml:space="preserve">  </w:t>
      </w:r>
      <w:proofErr w:type="spellStart"/>
      <w:r w:rsidRPr="002872A4">
        <w:rPr>
          <w:rFonts w:ascii="Times New Roman" w:eastAsia="Times New Roman"/>
        </w:rPr>
        <w:t>Subaward</w:t>
      </w:r>
      <w:proofErr w:type="spellEnd"/>
      <w:r w:rsidRPr="002872A4">
        <w:rPr>
          <w:rFonts w:ascii="Times New Roman" w:eastAsia="Times New Roman"/>
        </w:rPr>
        <w:t xml:space="preserve"> means an award provided by a pass-through entity (defined as a non-Federal entity that provides a </w:t>
      </w:r>
      <w:proofErr w:type="spellStart"/>
      <w:r w:rsidRPr="002872A4">
        <w:rPr>
          <w:rFonts w:ascii="Times New Roman" w:eastAsia="Times New Roman"/>
        </w:rPr>
        <w:t>subaward</w:t>
      </w:r>
      <w:proofErr w:type="spellEnd"/>
      <w:r w:rsidRPr="002872A4">
        <w:rPr>
          <w:rFonts w:ascii="Times New Roman" w:eastAsia="Times New Roman"/>
        </w:rPr>
        <w:t xml:space="preserve"> to a </w:t>
      </w:r>
      <w:proofErr w:type="spellStart"/>
      <w:r w:rsidRPr="002872A4">
        <w:rPr>
          <w:rFonts w:ascii="Times New Roman" w:eastAsia="Times New Roman"/>
        </w:rPr>
        <w:t>subrecipient</w:t>
      </w:r>
      <w:proofErr w:type="spellEnd"/>
      <w:r w:rsidRPr="002872A4">
        <w:rPr>
          <w:rFonts w:ascii="Times New Roman" w:eastAsia="Times New Roman"/>
        </w:rPr>
        <w:t xml:space="preserve"> to carry out part of a Federal program) to a </w:t>
      </w:r>
      <w:proofErr w:type="spellStart"/>
      <w:r w:rsidRPr="002872A4">
        <w:rPr>
          <w:rFonts w:ascii="Times New Roman" w:eastAsia="Times New Roman"/>
        </w:rPr>
        <w:t>subrecipient</w:t>
      </w:r>
      <w:proofErr w:type="spellEnd"/>
      <w:r w:rsidRPr="002872A4">
        <w:rPr>
          <w:rFonts w:ascii="Times New Roman" w:eastAsia="Times New Roman"/>
        </w:rPr>
        <w:t xml:space="preserve"> for the </w:t>
      </w:r>
      <w:proofErr w:type="spellStart"/>
      <w:r w:rsidRPr="002872A4">
        <w:rPr>
          <w:rFonts w:ascii="Times New Roman" w:eastAsia="Times New Roman"/>
        </w:rPr>
        <w:t>subrecipient</w:t>
      </w:r>
      <w:proofErr w:type="spellEnd"/>
      <w:r w:rsidRPr="002872A4">
        <w:rPr>
          <w:rFonts w:ascii="Times New Roman" w:eastAsia="Times New Roman"/>
        </w:rPr>
        <w:t xml:space="preserve"> to carry out part of a Federal award received by the pass-through entity.  It does not include payments to a contractor or payments to an individual that is a</w:t>
      </w:r>
      <w:r w:rsidR="00C549BA" w:rsidRPr="002872A4">
        <w:rPr>
          <w:rFonts w:ascii="Times New Roman" w:eastAsia="Times New Roman"/>
        </w:rPr>
        <w:t xml:space="preserve"> beneficiary of a Federal program.  A </w:t>
      </w:r>
      <w:proofErr w:type="spellStart"/>
      <w:r w:rsidR="00C549BA" w:rsidRPr="002872A4">
        <w:rPr>
          <w:rFonts w:ascii="Times New Roman" w:eastAsia="Times New Roman"/>
        </w:rPr>
        <w:t>subaward</w:t>
      </w:r>
      <w:proofErr w:type="spellEnd"/>
      <w:r w:rsidR="00C549BA" w:rsidRPr="002872A4">
        <w:rPr>
          <w:rFonts w:ascii="Times New Roman" w:eastAsia="Times New Roman"/>
        </w:rPr>
        <w:t xml:space="preserve"> may be provided through any form of legal agreement, including an agreement that the pass-through entity considers a contract.</w:t>
      </w:r>
    </w:p>
    <w:p w:rsidR="00C549BA" w:rsidRPr="002872A4" w:rsidRDefault="00C549BA" w:rsidP="00C549BA">
      <w:pPr>
        <w:widowControl/>
        <w:autoSpaceDE/>
        <w:autoSpaceDN/>
        <w:adjustRightInd/>
        <w:spacing w:line="480" w:lineRule="auto"/>
        <w:rPr>
          <w:rFonts w:ascii="Times New Roman" w:eastAsia="Times New Roman"/>
        </w:rPr>
      </w:pPr>
      <w:proofErr w:type="spellStart"/>
      <w:r w:rsidRPr="002872A4">
        <w:rPr>
          <w:rFonts w:ascii="Times New Roman" w:eastAsia="Times New Roman"/>
          <w:b/>
        </w:rPr>
        <w:t>Subrecipient</w:t>
      </w:r>
      <w:proofErr w:type="spellEnd"/>
      <w:r w:rsidRPr="002872A4">
        <w:rPr>
          <w:rFonts w:ascii="Times New Roman" w:eastAsia="Times New Roman"/>
          <w:b/>
        </w:rPr>
        <w:t>:</w:t>
      </w:r>
      <w:r w:rsidRPr="002872A4">
        <w:rPr>
          <w:rFonts w:ascii="Times New Roman" w:eastAsia="Times New Roman"/>
        </w:rPr>
        <w:t xml:space="preserve"> </w:t>
      </w:r>
      <w:bookmarkStart w:id="30" w:name="SR;1953"/>
      <w:bookmarkStart w:id="31" w:name="SR;1975"/>
      <w:bookmarkEnd w:id="30"/>
      <w:bookmarkEnd w:id="31"/>
      <w:r w:rsidRPr="002872A4">
        <w:rPr>
          <w:rFonts w:ascii="Times New Roman" w:eastAsia="Times New Roman"/>
        </w:rPr>
        <w:t xml:space="preserve"> </w:t>
      </w:r>
      <w:proofErr w:type="spellStart"/>
      <w:r w:rsidRPr="002872A4">
        <w:rPr>
          <w:rFonts w:ascii="Times New Roman" w:eastAsia="Times New Roman"/>
        </w:rPr>
        <w:t>Subrecipient</w:t>
      </w:r>
      <w:proofErr w:type="spellEnd"/>
      <w:r w:rsidRPr="002872A4">
        <w:rPr>
          <w:rFonts w:ascii="Times New Roman" w:eastAsia="Times New Roman"/>
        </w:rPr>
        <w:t xml:space="preserve"> means a non-Federal entity that receives a </w:t>
      </w:r>
      <w:proofErr w:type="spellStart"/>
      <w:r w:rsidRPr="002872A4">
        <w:rPr>
          <w:rFonts w:ascii="Times New Roman" w:eastAsia="Times New Roman"/>
        </w:rPr>
        <w:t>subaward</w:t>
      </w:r>
      <w:proofErr w:type="spellEnd"/>
      <w:r w:rsidRPr="002872A4">
        <w:rPr>
          <w:rFonts w:ascii="Times New Roman" w:eastAsia="Times New Roman"/>
        </w:rPr>
        <w:t xml:space="preserve"> from a pass-through entity to carry out part of a Federal program; but does not include an individual that is a beneficiary of such program.  A </w:t>
      </w:r>
      <w:proofErr w:type="spellStart"/>
      <w:r w:rsidRPr="002872A4">
        <w:rPr>
          <w:rFonts w:ascii="Times New Roman" w:eastAsia="Times New Roman"/>
        </w:rPr>
        <w:t>subrecipient</w:t>
      </w:r>
      <w:proofErr w:type="spellEnd"/>
      <w:r w:rsidRPr="002872A4">
        <w:rPr>
          <w:rFonts w:ascii="Times New Roman" w:eastAsia="Times New Roman"/>
        </w:rPr>
        <w:t xml:space="preserve"> may also be a recipient of other Federal awards directly from a Federal awarding agency.</w:t>
      </w:r>
    </w:p>
    <w:p w:rsidR="00C549BA" w:rsidRPr="002872A4" w:rsidRDefault="0027459F" w:rsidP="00C549BA">
      <w:pPr>
        <w:widowControl/>
        <w:autoSpaceDE/>
        <w:autoSpaceDN/>
        <w:adjustRightInd/>
        <w:spacing w:line="480" w:lineRule="auto"/>
        <w:rPr>
          <w:rFonts w:ascii="Times New Roman" w:eastAsia="Times New Roman"/>
        </w:rPr>
      </w:pPr>
      <w:r>
        <w:rPr>
          <w:rFonts w:ascii="Times New Roman" w:eastAsia="Times New Roman"/>
        </w:rPr>
        <w:t xml:space="preserve">Applicants </w:t>
      </w:r>
      <w:r w:rsidR="00C549BA" w:rsidRPr="002872A4">
        <w:rPr>
          <w:rFonts w:ascii="Times New Roman" w:eastAsia="Times New Roman"/>
        </w:rPr>
        <w:t xml:space="preserve">must follow the provisions at 2 CFR 200.330-.332 regarding </w:t>
      </w:r>
      <w:proofErr w:type="spellStart"/>
      <w:r w:rsidR="00C549BA" w:rsidRPr="002872A4">
        <w:rPr>
          <w:rFonts w:ascii="Times New Roman" w:eastAsia="Times New Roman"/>
        </w:rPr>
        <w:t>subrecipient</w:t>
      </w:r>
      <w:proofErr w:type="spellEnd"/>
      <w:r w:rsidR="00C549BA" w:rsidRPr="002872A4">
        <w:rPr>
          <w:rFonts w:ascii="Times New Roman" w:eastAsia="Times New Roman"/>
        </w:rPr>
        <w:t xml:space="preserve"> monitoring and management.  Also see 2 CFR 200.308(c</w:t>
      </w:r>
      <w:proofErr w:type="gramStart"/>
      <w:r w:rsidR="00C549BA" w:rsidRPr="002872A4">
        <w:rPr>
          <w:rFonts w:ascii="Times New Roman" w:eastAsia="Times New Roman"/>
        </w:rPr>
        <w:t>)(</w:t>
      </w:r>
      <w:proofErr w:type="gramEnd"/>
      <w:r w:rsidR="00C549BA" w:rsidRPr="002872A4">
        <w:rPr>
          <w:rFonts w:ascii="Times New Roman" w:eastAsia="Times New Roman"/>
        </w:rPr>
        <w:t xml:space="preserve">6) regarding prior approval requirements for </w:t>
      </w:r>
      <w:proofErr w:type="spellStart"/>
      <w:r w:rsidR="00C549BA" w:rsidRPr="002872A4">
        <w:rPr>
          <w:rFonts w:ascii="Times New Roman" w:eastAsia="Times New Roman"/>
        </w:rPr>
        <w:t>subawards</w:t>
      </w:r>
      <w:proofErr w:type="spellEnd"/>
      <w:r w:rsidR="00C549BA" w:rsidRPr="002872A4">
        <w:rPr>
          <w:rFonts w:ascii="Times New Roman" w:eastAsia="Times New Roman"/>
        </w:rPr>
        <w:t xml:space="preserve">.  When awarding </w:t>
      </w:r>
      <w:proofErr w:type="spellStart"/>
      <w:r w:rsidR="00C549BA" w:rsidRPr="002872A4">
        <w:rPr>
          <w:rFonts w:ascii="Times New Roman" w:eastAsia="Times New Roman"/>
        </w:rPr>
        <w:t>subawards</w:t>
      </w:r>
      <w:proofErr w:type="spellEnd"/>
      <w:r w:rsidR="00C549BA" w:rsidRPr="002872A4">
        <w:rPr>
          <w:rFonts w:ascii="Times New Roman" w:eastAsia="Times New Roman"/>
        </w:rPr>
        <w:t xml:space="preserve">, </w:t>
      </w:r>
      <w:r>
        <w:rPr>
          <w:rFonts w:ascii="Times New Roman" w:eastAsia="Times New Roman"/>
        </w:rPr>
        <w:t>applicants</w:t>
      </w:r>
      <w:r w:rsidRPr="002872A4">
        <w:rPr>
          <w:rFonts w:ascii="Times New Roman" w:eastAsia="Times New Roman"/>
        </w:rPr>
        <w:t xml:space="preserve"> </w:t>
      </w:r>
      <w:r w:rsidR="00C549BA" w:rsidRPr="002872A4">
        <w:rPr>
          <w:rFonts w:ascii="Times New Roman" w:eastAsia="Times New Roman"/>
        </w:rPr>
        <w:t>are required to comply with provisions on government wide suspension and debarment found at 2 CFR Part 180 and codified by DOL at 29 CFR Part 98.</w:t>
      </w:r>
    </w:p>
    <w:p w:rsidR="0052386E" w:rsidRPr="002872A4" w:rsidRDefault="0052386E" w:rsidP="00C549BA">
      <w:pPr>
        <w:widowControl/>
        <w:autoSpaceDE/>
        <w:autoSpaceDN/>
        <w:adjustRightInd/>
        <w:spacing w:line="480" w:lineRule="auto"/>
        <w:rPr>
          <w:rFonts w:ascii="Times New Roman" w:eastAsia="Times New Roman"/>
        </w:rPr>
      </w:pPr>
    </w:p>
    <w:p w:rsidR="00C549BA" w:rsidRPr="002872A4" w:rsidRDefault="00DB153E" w:rsidP="00C300B1">
      <w:pPr>
        <w:widowControl/>
        <w:autoSpaceDE/>
        <w:autoSpaceDN/>
        <w:adjustRightInd/>
        <w:spacing w:line="480" w:lineRule="auto"/>
        <w:rPr>
          <w:rFonts w:ascii="Times New Roman" w:eastAsia="Times New Roman"/>
        </w:rPr>
      </w:pPr>
      <w:r w:rsidRPr="002872A4">
        <w:rPr>
          <w:rFonts w:ascii="Times New Roman" w:eastAsia="Times New Roman"/>
        </w:rPr>
        <w:t>H</w:t>
      </w:r>
      <w:r w:rsidR="00C549BA" w:rsidRPr="002872A4">
        <w:rPr>
          <w:rFonts w:ascii="Times New Roman" w:eastAsia="Times New Roman"/>
        </w:rPr>
        <w:t>.  Closeout of Grant Award</w:t>
      </w:r>
    </w:p>
    <w:p w:rsidR="00C549BA" w:rsidRPr="002872A4" w:rsidRDefault="00C549BA" w:rsidP="00C549BA">
      <w:pPr>
        <w:widowControl/>
        <w:autoSpaceDE/>
        <w:autoSpaceDN/>
        <w:adjustRightInd/>
        <w:spacing w:line="480" w:lineRule="auto"/>
        <w:rPr>
          <w:rFonts w:ascii="Times New Roman" w:eastAsia="Times New Roman"/>
        </w:rPr>
      </w:pPr>
      <w:r w:rsidRPr="002872A4">
        <w:rPr>
          <w:rFonts w:ascii="Times New Roman" w:eastAsia="Times New Roman"/>
        </w:rPr>
        <w:t xml:space="preserve">Any entity that receives an award under this Announcement must close its grant with VETS at the end of the final year </w:t>
      </w:r>
      <w:r w:rsidR="00B9716D">
        <w:rPr>
          <w:rFonts w:ascii="Times New Roman" w:eastAsia="Times New Roman"/>
        </w:rPr>
        <w:t>(September 30</w:t>
      </w:r>
      <w:r w:rsidR="00B9716D" w:rsidRPr="00055B48">
        <w:rPr>
          <w:rFonts w:ascii="Times New Roman" w:eastAsia="Times New Roman"/>
          <w:vertAlign w:val="superscript"/>
        </w:rPr>
        <w:t>th</w:t>
      </w:r>
      <w:r w:rsidR="00B9716D">
        <w:rPr>
          <w:rFonts w:ascii="Times New Roman" w:eastAsia="Times New Roman"/>
        </w:rPr>
        <w:t xml:space="preserve">) </w:t>
      </w:r>
      <w:r w:rsidRPr="002872A4">
        <w:rPr>
          <w:rFonts w:ascii="Times New Roman" w:eastAsia="Times New Roman"/>
        </w:rPr>
        <w:t xml:space="preserve">of the grant.   </w:t>
      </w:r>
    </w:p>
    <w:p w:rsidR="00C549BA" w:rsidRPr="002872A4" w:rsidRDefault="00C549BA" w:rsidP="00C549BA">
      <w:pPr>
        <w:widowControl/>
        <w:spacing w:line="480" w:lineRule="auto"/>
        <w:rPr>
          <w:rFonts w:ascii="Times New Roman" w:eastAsia="Times New Roman"/>
        </w:rPr>
      </w:pPr>
    </w:p>
    <w:p w:rsidR="00C549BA" w:rsidRPr="002872A4" w:rsidRDefault="00DB153E" w:rsidP="00273EC6">
      <w:pPr>
        <w:widowControl/>
        <w:autoSpaceDE/>
        <w:autoSpaceDN/>
        <w:adjustRightInd/>
        <w:spacing w:line="480" w:lineRule="auto"/>
        <w:rPr>
          <w:rFonts w:ascii="Times New Roman" w:eastAsia="Times New Roman"/>
        </w:rPr>
      </w:pPr>
      <w:r w:rsidRPr="002872A4">
        <w:rPr>
          <w:rFonts w:ascii="Times New Roman" w:eastAsia="Times New Roman"/>
        </w:rPr>
        <w:t>I</w:t>
      </w:r>
      <w:r w:rsidR="00C549BA" w:rsidRPr="002872A4">
        <w:rPr>
          <w:rFonts w:ascii="Times New Roman" w:eastAsia="Times New Roman"/>
        </w:rPr>
        <w:t xml:space="preserve">. </w:t>
      </w:r>
      <w:r w:rsidR="00C56883" w:rsidRPr="002872A4">
        <w:rPr>
          <w:rFonts w:ascii="Times New Roman" w:eastAsia="Times New Roman"/>
        </w:rPr>
        <w:t xml:space="preserve"> </w:t>
      </w:r>
      <w:r w:rsidR="00C549BA" w:rsidRPr="002872A4">
        <w:rPr>
          <w:rFonts w:ascii="Times New Roman" w:eastAsia="Times New Roman"/>
        </w:rPr>
        <w:t>Other Administrative Standards and Provisions</w:t>
      </w:r>
    </w:p>
    <w:p w:rsidR="00C549BA" w:rsidRPr="002872A4" w:rsidRDefault="00C549BA" w:rsidP="00C549BA">
      <w:pPr>
        <w:autoSpaceDE/>
        <w:autoSpaceDN/>
        <w:adjustRightInd/>
        <w:spacing w:line="480" w:lineRule="auto"/>
        <w:rPr>
          <w:rFonts w:ascii="Times New Roman" w:eastAsia="Times New Roman"/>
        </w:rPr>
      </w:pPr>
      <w:r w:rsidRPr="002872A4">
        <w:rPr>
          <w:rFonts w:ascii="Times New Roman" w:eastAsia="Times New Roman"/>
        </w:rPr>
        <w:t xml:space="preserve">Except as specifically provided in this SGA, </w:t>
      </w:r>
      <w:r w:rsidR="0027459F">
        <w:rPr>
          <w:rFonts w:ascii="Times New Roman" w:eastAsia="Times New Roman"/>
        </w:rPr>
        <w:t xml:space="preserve">VETS’ </w:t>
      </w:r>
      <w:r w:rsidRPr="002872A4">
        <w:rPr>
          <w:rFonts w:ascii="Times New Roman" w:eastAsia="Times New Roman"/>
        </w:rPr>
        <w:t>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bookmarkStart w:id="32" w:name="_Toc207608175"/>
      <w:bookmarkStart w:id="33" w:name="_Toc207778240"/>
      <w:bookmarkStart w:id="34" w:name="_Toc208654640"/>
      <w:bookmarkStart w:id="35" w:name="_Toc228885530"/>
      <w:bookmarkStart w:id="36" w:name="_Toc229889189"/>
      <w:r w:rsidRPr="002872A4">
        <w:rPr>
          <w:rFonts w:ascii="Times New Roman" w:eastAsia="Times New Roman"/>
        </w:rPr>
        <w:t xml:space="preserve"> </w:t>
      </w:r>
    </w:p>
    <w:p w:rsidR="00C549BA" w:rsidRPr="002872A4" w:rsidRDefault="00C549BA" w:rsidP="00C549BA">
      <w:pPr>
        <w:autoSpaceDE/>
        <w:autoSpaceDN/>
        <w:adjustRightInd/>
        <w:spacing w:line="480" w:lineRule="auto"/>
        <w:rPr>
          <w:rFonts w:ascii="Times New Roman" w:eastAsia="Times New Roman"/>
        </w:rPr>
      </w:pPr>
    </w:p>
    <w:p w:rsidR="00C549BA" w:rsidRPr="002872A4" w:rsidRDefault="00DB153E" w:rsidP="00563881">
      <w:pPr>
        <w:autoSpaceDE/>
        <w:autoSpaceDN/>
        <w:adjustRightInd/>
        <w:spacing w:line="480" w:lineRule="auto"/>
        <w:rPr>
          <w:rFonts w:ascii="Times New Roman" w:eastAsia="Times New Roman"/>
        </w:rPr>
      </w:pPr>
      <w:r w:rsidRPr="002872A4">
        <w:rPr>
          <w:rFonts w:ascii="Times New Roman" w:eastAsia="Times New Roman"/>
        </w:rPr>
        <w:t>J</w:t>
      </w:r>
      <w:r w:rsidR="00C549BA" w:rsidRPr="002872A4">
        <w:rPr>
          <w:rFonts w:ascii="Times New Roman" w:eastAsia="Times New Roman"/>
        </w:rPr>
        <w:t>.  Special Program Requirements</w:t>
      </w:r>
    </w:p>
    <w:p w:rsidR="00C549BA" w:rsidRPr="002872A4" w:rsidRDefault="00C549BA" w:rsidP="00C549BA">
      <w:pPr>
        <w:widowControl/>
        <w:autoSpaceDE/>
        <w:autoSpaceDN/>
        <w:adjustRightInd/>
        <w:spacing w:after="120" w:line="480" w:lineRule="auto"/>
        <w:rPr>
          <w:rFonts w:ascii="Times New Roman" w:eastAsia="Times New Roman"/>
        </w:rPr>
      </w:pPr>
      <w:bookmarkStart w:id="37" w:name="_Toc207778241"/>
      <w:bookmarkStart w:id="38" w:name="_Toc208654641"/>
      <w:bookmarkStart w:id="39" w:name="_Toc228885531"/>
      <w:bookmarkStart w:id="40" w:name="_Toc229889190"/>
      <w:bookmarkEnd w:id="32"/>
      <w:bookmarkEnd w:id="33"/>
      <w:bookmarkEnd w:id="34"/>
      <w:bookmarkEnd w:id="35"/>
      <w:bookmarkEnd w:id="36"/>
      <w:r w:rsidRPr="002872A4">
        <w:rPr>
          <w:rFonts w:ascii="Times New Roman" w:eastAsia="Times New Roman"/>
        </w:rPr>
        <w:t>By accepting the grant funds, the grantee agrees to make individual records on participants and funding available to the evaluator(s) under the direction of USDOL, as well as to provide access to program operating personnel and participants, as specified by the evaluator(s) under the direction of USDOL, including after the expiration date of the grant.  Please note that, this evaluation may make use of program MIS data, local administrative data, and program progress reports.  It is critical that the grantee keep this information up to date and accurate for both performance measurement and evaluation purposes.</w:t>
      </w:r>
    </w:p>
    <w:p w:rsidR="00C549BA" w:rsidRPr="002872A4" w:rsidRDefault="00C549BA" w:rsidP="00C549BA">
      <w:pPr>
        <w:widowControl/>
        <w:autoSpaceDE/>
        <w:autoSpaceDN/>
        <w:adjustRightInd/>
        <w:spacing w:after="120"/>
        <w:ind w:left="1800"/>
        <w:rPr>
          <w:rFonts w:ascii="Times New Roman" w:eastAsia="Times New Roman"/>
        </w:rPr>
      </w:pPr>
    </w:p>
    <w:p w:rsidR="00C549BA" w:rsidRPr="002872A4" w:rsidRDefault="00C549BA" w:rsidP="00C549BA">
      <w:pPr>
        <w:widowControl/>
        <w:autoSpaceDE/>
        <w:autoSpaceDN/>
        <w:adjustRightInd/>
        <w:spacing w:line="480" w:lineRule="auto"/>
        <w:rPr>
          <w:rFonts w:ascii="Times New Roman" w:eastAsia="Times New Roman"/>
        </w:rPr>
      </w:pPr>
      <w:r w:rsidRPr="002872A4">
        <w:rPr>
          <w:rFonts w:ascii="Times New Roman" w:eastAsia="Times New Roman"/>
        </w:rPr>
        <w:t>Upon request, successful grantees will cooperate with the Interagency Council on Homelessness, the VA, and the HVRP National Technical Assistance Center concerning requests for grantee information on performance activities, monitoring activities, and requests for specific data as approved by the USDOL.</w:t>
      </w:r>
    </w:p>
    <w:p w:rsidR="00C549BA" w:rsidRPr="002872A4" w:rsidRDefault="00C549BA" w:rsidP="00C549BA">
      <w:pPr>
        <w:widowControl/>
        <w:autoSpaceDE/>
        <w:autoSpaceDN/>
        <w:adjustRightInd/>
        <w:spacing w:line="480" w:lineRule="auto"/>
        <w:outlineLvl w:val="1"/>
        <w:rPr>
          <w:rFonts w:ascii="Times New Roman" w:eastAsia="Times New Roman"/>
          <w:highlight w:val="lightGray"/>
          <w:lang w:val="x-none" w:eastAsia="x-none"/>
        </w:rPr>
      </w:pPr>
    </w:p>
    <w:p w:rsidR="00563881" w:rsidRPr="002872A4" w:rsidRDefault="00DB153E" w:rsidP="00563881">
      <w:pPr>
        <w:widowControl/>
        <w:autoSpaceDE/>
        <w:autoSpaceDN/>
        <w:adjustRightInd/>
        <w:spacing w:line="480" w:lineRule="auto"/>
        <w:outlineLvl w:val="1"/>
        <w:rPr>
          <w:rFonts w:ascii="Times New Roman" w:eastAsia="Times New Roman"/>
          <w:lang w:eastAsia="x-none"/>
        </w:rPr>
      </w:pPr>
      <w:r w:rsidRPr="002872A4">
        <w:rPr>
          <w:rFonts w:ascii="Times New Roman" w:eastAsia="Times New Roman"/>
          <w:lang w:eastAsia="x-none"/>
        </w:rPr>
        <w:t>K</w:t>
      </w:r>
      <w:r w:rsidR="00C549BA" w:rsidRPr="002872A4">
        <w:rPr>
          <w:rFonts w:ascii="Times New Roman" w:eastAsia="Times New Roman"/>
          <w:lang w:val="x-none" w:eastAsia="x-none"/>
        </w:rPr>
        <w:t>.  Performance Goals</w:t>
      </w:r>
      <w:bookmarkStart w:id="41" w:name="_Toc207778246"/>
      <w:bookmarkStart w:id="42" w:name="_Toc208654646"/>
      <w:bookmarkStart w:id="43" w:name="_Toc228885536"/>
      <w:bookmarkStart w:id="44" w:name="_Toc229889195"/>
      <w:bookmarkEnd w:id="37"/>
      <w:bookmarkEnd w:id="38"/>
      <w:bookmarkEnd w:id="39"/>
      <w:bookmarkEnd w:id="40"/>
    </w:p>
    <w:p w:rsidR="00E115D5" w:rsidRPr="002872A4" w:rsidRDefault="00E115D5" w:rsidP="00563881">
      <w:pPr>
        <w:widowControl/>
        <w:autoSpaceDE/>
        <w:autoSpaceDN/>
        <w:adjustRightInd/>
        <w:spacing w:line="480" w:lineRule="auto"/>
        <w:outlineLvl w:val="1"/>
        <w:rPr>
          <w:rFonts w:ascii="Times New Roman" w:eastAsia="Times New Roman"/>
          <w:lang w:val="x-none" w:eastAsia="x-none"/>
        </w:rPr>
      </w:pPr>
      <w:r w:rsidRPr="002872A4">
        <w:rPr>
          <w:rFonts w:ascii="Times New Roman" w:eastAsia="Times New Roman"/>
          <w:lang w:val="x-none" w:eastAsia="x-none"/>
        </w:rPr>
        <w:t xml:space="preserve">Please note that applicants will be held to outcomes provided and failure to meet those outcomes may result in technical assistance or other intervention by </w:t>
      </w:r>
      <w:r w:rsidRPr="002872A4">
        <w:rPr>
          <w:rFonts w:ascii="Times New Roman" w:eastAsia="Times New Roman"/>
          <w:lang w:eastAsia="x-none"/>
        </w:rPr>
        <w:t>VETS</w:t>
      </w:r>
      <w:r w:rsidRPr="002872A4">
        <w:rPr>
          <w:rFonts w:ascii="Times New Roman" w:eastAsia="Times New Roman"/>
          <w:lang w:val="x-none" w:eastAsia="x-none"/>
        </w:rPr>
        <w:t xml:space="preserve">, and may also have a significant impact on decisions </w:t>
      </w:r>
      <w:r w:rsidRPr="002872A4">
        <w:rPr>
          <w:rFonts w:ascii="Times New Roman" w:eastAsia="Times New Roman"/>
          <w:lang w:eastAsia="x-none"/>
        </w:rPr>
        <w:t>about</w:t>
      </w:r>
      <w:r w:rsidRPr="002872A4">
        <w:rPr>
          <w:rFonts w:ascii="Times New Roman" w:eastAsia="Times New Roman"/>
          <w:lang w:val="x-none" w:eastAsia="x-none"/>
        </w:rPr>
        <w:t xml:space="preserve"> future grants with </w:t>
      </w:r>
      <w:r w:rsidRPr="002872A4">
        <w:rPr>
          <w:rFonts w:ascii="Times New Roman" w:eastAsia="Times New Roman"/>
          <w:lang w:eastAsia="x-none"/>
        </w:rPr>
        <w:t>VETS</w:t>
      </w:r>
      <w:r w:rsidRPr="002872A4">
        <w:rPr>
          <w:rFonts w:ascii="Times New Roman" w:eastAsia="Times New Roman"/>
          <w:lang w:val="x-none" w:eastAsia="x-none"/>
        </w:rPr>
        <w:t>.</w:t>
      </w:r>
    </w:p>
    <w:p w:rsidR="00E115D5" w:rsidRPr="002872A4" w:rsidRDefault="00E115D5" w:rsidP="00E115D5">
      <w:pPr>
        <w:widowControl/>
        <w:autoSpaceDE/>
        <w:autoSpaceDN/>
        <w:adjustRightInd/>
        <w:spacing w:line="480" w:lineRule="auto"/>
        <w:rPr>
          <w:rFonts w:ascii="Times New Roman" w:eastAsia="Times New Roman"/>
          <w:lang w:val="x-none"/>
        </w:rPr>
      </w:pPr>
    </w:p>
    <w:p w:rsidR="00C549BA" w:rsidRPr="002872A4" w:rsidRDefault="00DB153E" w:rsidP="00C300B1">
      <w:pPr>
        <w:widowControl/>
        <w:autoSpaceDE/>
        <w:autoSpaceDN/>
        <w:adjustRightInd/>
        <w:spacing w:line="480" w:lineRule="auto"/>
        <w:rPr>
          <w:rFonts w:ascii="Times New Roman" w:eastAsia="Times New Roman"/>
        </w:rPr>
      </w:pPr>
      <w:r w:rsidRPr="002872A4">
        <w:rPr>
          <w:rFonts w:ascii="Times New Roman" w:eastAsia="Times New Roman"/>
        </w:rPr>
        <w:t>L</w:t>
      </w:r>
      <w:r w:rsidR="00C549BA" w:rsidRPr="002872A4">
        <w:rPr>
          <w:rFonts w:ascii="Times New Roman" w:eastAsia="Times New Roman"/>
        </w:rPr>
        <w:t>.  Reporting</w:t>
      </w:r>
    </w:p>
    <w:p w:rsidR="00E115D5" w:rsidRPr="002872A4" w:rsidRDefault="00E115D5" w:rsidP="00E115D5">
      <w:pPr>
        <w:keepNext/>
        <w:widowControl/>
        <w:autoSpaceDE/>
        <w:autoSpaceDN/>
        <w:adjustRightInd/>
        <w:spacing w:line="480" w:lineRule="auto"/>
        <w:rPr>
          <w:rFonts w:ascii="Times New Roman" w:eastAsia="Times New Roman"/>
        </w:rPr>
      </w:pPr>
      <w:r w:rsidRPr="002872A4">
        <w:rPr>
          <w:rFonts w:ascii="Times New Roman" w:eastAsia="Times New Roman"/>
        </w:rPr>
        <w:t xml:space="preserve">You must agree to meet DOL reporting requirements.  Quarterly financial reports, quarterly progress reports, and MIS data must be submitted by the recipient electronically.  </w:t>
      </w:r>
      <w:r w:rsidR="0027459F">
        <w:rPr>
          <w:rFonts w:ascii="Times New Roman" w:eastAsia="Times New Roman"/>
        </w:rPr>
        <w:t>Applicants</w:t>
      </w:r>
      <w:r w:rsidR="0027459F" w:rsidRPr="002872A4">
        <w:rPr>
          <w:rFonts w:ascii="Times New Roman" w:eastAsia="Times New Roman"/>
        </w:rPr>
        <w:t xml:space="preserve"> </w:t>
      </w:r>
      <w:r w:rsidRPr="002872A4">
        <w:rPr>
          <w:rFonts w:ascii="Times New Roman" w:eastAsia="Times New Roman"/>
        </w:rPr>
        <w:t xml:space="preserve">must agree to provide the reports and documents listed below: </w:t>
      </w:r>
    </w:p>
    <w:p w:rsidR="00B818E4" w:rsidRDefault="00B818E4" w:rsidP="00E115D5">
      <w:pPr>
        <w:widowControl/>
        <w:autoSpaceDE/>
        <w:autoSpaceDN/>
        <w:adjustRightInd/>
        <w:spacing w:line="480" w:lineRule="auto"/>
        <w:rPr>
          <w:rFonts w:ascii="Times New Roman" w:eastAsia="Times New Roman"/>
        </w:rPr>
      </w:pPr>
    </w:p>
    <w:p w:rsidR="00C549BA" w:rsidRPr="00E81D0D" w:rsidRDefault="00C549BA" w:rsidP="00E115D5">
      <w:pPr>
        <w:widowControl/>
        <w:autoSpaceDE/>
        <w:autoSpaceDN/>
        <w:adjustRightInd/>
        <w:spacing w:line="480" w:lineRule="auto"/>
        <w:rPr>
          <w:rFonts w:ascii="Times New Roman" w:eastAsia="Times New Roman"/>
          <w:u w:val="single"/>
        </w:rPr>
      </w:pPr>
      <w:r w:rsidRPr="00E81D0D">
        <w:rPr>
          <w:rFonts w:ascii="Times New Roman" w:eastAsia="Times New Roman"/>
        </w:rPr>
        <w:t xml:space="preserve">1.  </w:t>
      </w:r>
      <w:r w:rsidRPr="00DB153E">
        <w:rPr>
          <w:rFonts w:ascii="Times New Roman" w:eastAsia="Times New Roman"/>
        </w:rPr>
        <w:t>Quarterly Reporting</w:t>
      </w:r>
    </w:p>
    <w:p w:rsidR="00C549BA" w:rsidRPr="00E81D0D" w:rsidRDefault="00C549BA" w:rsidP="00E115D5">
      <w:pPr>
        <w:widowControl/>
        <w:autoSpaceDE/>
        <w:autoSpaceDN/>
        <w:adjustRightInd/>
        <w:spacing w:line="480" w:lineRule="auto"/>
        <w:rPr>
          <w:rFonts w:ascii="Times New Roman" w:eastAsia="Times New Roman"/>
        </w:rPr>
      </w:pPr>
      <w:r w:rsidRPr="00E81D0D">
        <w:rPr>
          <w:rFonts w:ascii="Times New Roman" w:eastAsia="Times New Roman"/>
        </w:rPr>
        <w:t xml:space="preserve">All HVRP grantees will enter data electronically and attach their Quarterly TPR, success stories, and other job related information into VETS Operations and Program Activity Report (VOPAR) system.  All grantees are required to use and submit </w:t>
      </w:r>
      <w:r w:rsidR="00E115D5">
        <w:rPr>
          <w:rFonts w:ascii="Times New Roman" w:eastAsia="Times New Roman"/>
        </w:rPr>
        <w:t xml:space="preserve">their </w:t>
      </w:r>
      <w:r w:rsidRPr="00E81D0D">
        <w:rPr>
          <w:rFonts w:ascii="Times New Roman" w:eastAsia="Times New Roman"/>
        </w:rPr>
        <w:t>Federal Financial Report (FFR) in the E-Grants System (</w:t>
      </w:r>
      <w:r w:rsidR="00C476D1">
        <w:rPr>
          <w:rFonts w:ascii="Times New Roman" w:eastAsia="Times New Roman"/>
        </w:rPr>
        <w:t>E-</w:t>
      </w:r>
      <w:r w:rsidR="00C476D1" w:rsidRPr="00E81D0D">
        <w:rPr>
          <w:rFonts w:ascii="Times New Roman" w:eastAsia="Times New Roman"/>
        </w:rPr>
        <w:t>Grants</w:t>
      </w:r>
      <w:r w:rsidRPr="00E81D0D">
        <w:rPr>
          <w:rFonts w:ascii="Times New Roman" w:eastAsia="Times New Roman"/>
        </w:rPr>
        <w:t xml:space="preserve">).  See the HVRP Special Provisions and Veterans Program Letter (VPL) #09-14 (Appendix </w:t>
      </w:r>
      <w:r w:rsidR="00771220">
        <w:rPr>
          <w:rFonts w:ascii="Times New Roman" w:eastAsia="Times New Roman"/>
        </w:rPr>
        <w:t>I</w:t>
      </w:r>
      <w:r w:rsidRPr="00E81D0D">
        <w:rPr>
          <w:rFonts w:ascii="Times New Roman" w:eastAsia="Times New Roman"/>
        </w:rPr>
        <w:t>) for detailed requirements regarding quarterly reporting.</w:t>
      </w:r>
    </w:p>
    <w:p w:rsidR="00C549BA" w:rsidRPr="00E81D0D" w:rsidRDefault="00C549BA" w:rsidP="00C549BA">
      <w:pPr>
        <w:widowControl/>
        <w:autoSpaceDE/>
        <w:autoSpaceDN/>
        <w:adjustRightInd/>
        <w:spacing w:after="120" w:line="480" w:lineRule="auto"/>
        <w:ind w:left="360"/>
        <w:rPr>
          <w:rFonts w:ascii="Times New Roman" w:eastAsia="Times New Roman"/>
        </w:rPr>
      </w:pPr>
    </w:p>
    <w:p w:rsidR="00C549BA" w:rsidRPr="00E81D0D" w:rsidRDefault="00C549BA" w:rsidP="00E115D5">
      <w:pPr>
        <w:widowControl/>
        <w:autoSpaceDE/>
        <w:autoSpaceDN/>
        <w:adjustRightInd/>
        <w:spacing w:after="120" w:line="480" w:lineRule="auto"/>
        <w:rPr>
          <w:rFonts w:ascii="Times New Roman" w:eastAsia="Times New Roman"/>
        </w:rPr>
      </w:pPr>
      <w:r w:rsidRPr="00E81D0D">
        <w:rPr>
          <w:rFonts w:ascii="Times New Roman" w:eastAsia="Times New Roman"/>
        </w:rPr>
        <w:t>2</w:t>
      </w:r>
      <w:r w:rsidRPr="00E81D0D">
        <w:rPr>
          <w:rFonts w:ascii="Times New Roman" w:eastAsia="Times New Roman"/>
          <w:bCs/>
        </w:rPr>
        <w:t xml:space="preserve">. </w:t>
      </w:r>
      <w:r w:rsidRPr="00DB153E">
        <w:rPr>
          <w:rFonts w:ascii="Times New Roman" w:eastAsia="Times New Roman"/>
          <w:bCs/>
        </w:rPr>
        <w:t>Performance Measures</w:t>
      </w:r>
    </w:p>
    <w:p w:rsidR="00C549BA" w:rsidRPr="00E81D0D" w:rsidRDefault="00C549BA" w:rsidP="00E115D5">
      <w:pPr>
        <w:widowControl/>
        <w:autoSpaceDE/>
        <w:autoSpaceDN/>
        <w:adjustRightInd/>
        <w:spacing w:line="480" w:lineRule="auto"/>
        <w:rPr>
          <w:rFonts w:ascii="Times New Roman" w:eastAsia="Times New Roman"/>
        </w:rPr>
      </w:pPr>
      <w:r w:rsidRPr="00E81D0D">
        <w:rPr>
          <w:rFonts w:ascii="Times New Roman" w:eastAsia="Times New Roman"/>
        </w:rPr>
        <w:t>For purposes of assessing performance of grantees selected under this SGA, VETS will focus on the following four critical performance measures: enrollments, placements, placement rate, and cost per placement.  However, VETS will require the grantee to fully comply with all planned performance goals by meeting at least 85% of their planned cumulative</w:t>
      </w:r>
      <w:r w:rsidR="00EB4B60">
        <w:rPr>
          <w:rFonts w:ascii="Times New Roman" w:eastAsia="Times New Roman"/>
        </w:rPr>
        <w:t xml:space="preserve"> quarterly goals, see Appendix </w:t>
      </w:r>
      <w:proofErr w:type="gramStart"/>
      <w:r w:rsidR="001206A9">
        <w:rPr>
          <w:rFonts w:ascii="Times New Roman" w:eastAsia="Times New Roman"/>
        </w:rPr>
        <w:t>C</w:t>
      </w:r>
      <w:r w:rsidRPr="00E81D0D">
        <w:rPr>
          <w:rFonts w:ascii="Times New Roman" w:eastAsia="Times New Roman"/>
        </w:rPr>
        <w:t xml:space="preserve">  If</w:t>
      </w:r>
      <w:proofErr w:type="gramEnd"/>
      <w:r w:rsidRPr="00E81D0D">
        <w:rPr>
          <w:rFonts w:ascii="Times New Roman" w:eastAsia="Times New Roman"/>
        </w:rPr>
        <w:t xml:space="preserve"> a grantee does not meet threshold of performance in these categories, then a Corrective Action Plan (CAP) will be required.  </w:t>
      </w:r>
    </w:p>
    <w:p w:rsidR="00C549BA" w:rsidRPr="00E81D0D" w:rsidRDefault="00C549BA" w:rsidP="00C549BA">
      <w:pPr>
        <w:widowControl/>
        <w:autoSpaceDE/>
        <w:autoSpaceDN/>
        <w:adjustRightInd/>
        <w:spacing w:line="480" w:lineRule="auto"/>
        <w:ind w:left="360"/>
        <w:rPr>
          <w:rFonts w:ascii="Times New Roman" w:eastAsia="Times New Roman"/>
        </w:rPr>
      </w:pPr>
    </w:p>
    <w:p w:rsidR="00C549BA" w:rsidRPr="00E81D0D" w:rsidRDefault="0027459F" w:rsidP="00E115D5">
      <w:pPr>
        <w:widowControl/>
        <w:autoSpaceDE/>
        <w:autoSpaceDN/>
        <w:adjustRightInd/>
        <w:spacing w:line="480" w:lineRule="auto"/>
        <w:rPr>
          <w:rFonts w:ascii="Times New Roman" w:eastAsia="Times New Roman"/>
        </w:rPr>
      </w:pPr>
      <w:r>
        <w:rPr>
          <w:rFonts w:ascii="Times New Roman" w:eastAsia="Times New Roman"/>
        </w:rPr>
        <w:t>VETS</w:t>
      </w:r>
      <w:r w:rsidRPr="00E81D0D">
        <w:rPr>
          <w:rFonts w:ascii="Times New Roman" w:eastAsia="Times New Roman"/>
        </w:rPr>
        <w:t xml:space="preserve"> </w:t>
      </w:r>
      <w:r w:rsidR="00C549BA" w:rsidRPr="00E81D0D">
        <w:rPr>
          <w:rFonts w:ascii="Times New Roman" w:eastAsia="Times New Roman"/>
        </w:rPr>
        <w:t xml:space="preserve">will also require grantees to report additional performance information, as explained in the Technical Assistance Guide (TAG) for Competitive Grantees (Appendix </w:t>
      </w:r>
      <w:r w:rsidR="00EB4B60">
        <w:rPr>
          <w:rFonts w:ascii="Times New Roman" w:eastAsia="Times New Roman"/>
        </w:rPr>
        <w:t>F</w:t>
      </w:r>
      <w:r w:rsidR="00C549BA" w:rsidRPr="00E81D0D">
        <w:rPr>
          <w:rFonts w:ascii="Times New Roman" w:eastAsia="Times New Roman"/>
        </w:rPr>
        <w:t>).  There are three (3) outcome measures with established historic and strategic targets for HVRP grants.  Applicants should consider these historic and strategic targets when proposing the goals submitted within their application.</w:t>
      </w:r>
    </w:p>
    <w:p w:rsidR="00C549BA" w:rsidRPr="00E81D0D" w:rsidRDefault="00C549BA" w:rsidP="008D3ADD">
      <w:pPr>
        <w:widowControl/>
        <w:autoSpaceDE/>
        <w:autoSpaceDN/>
        <w:adjustRightInd/>
        <w:spacing w:line="480" w:lineRule="auto"/>
        <w:rPr>
          <w:rFonts w:ascii="Times New Roman" w:eastAsia="Times New Roman"/>
        </w:rPr>
      </w:pPr>
    </w:p>
    <w:p w:rsidR="00C549BA" w:rsidRPr="00E81D0D" w:rsidRDefault="00C549BA" w:rsidP="008D3ADD">
      <w:pPr>
        <w:widowControl/>
        <w:autoSpaceDE/>
        <w:autoSpaceDN/>
        <w:adjustRightInd/>
        <w:spacing w:line="480" w:lineRule="auto"/>
        <w:rPr>
          <w:rFonts w:ascii="Times New Roman" w:eastAsia="Times New Roman"/>
        </w:rPr>
      </w:pPr>
      <w:r w:rsidRPr="00E81D0D">
        <w:rPr>
          <w:rFonts w:ascii="Times New Roman" w:eastAsia="Times New Roman"/>
        </w:rPr>
        <w:t>Additionally, please note that USDOL tracks the entered employment rate (EER).  The EER is determined by dividing the number of participants who obtained and retained employment one quarter after their initial placement or when they “exited” the program by the total number of participants who have exited the program.  In order to determine the EER, the program must track the employment status of their enrollees after they leave the program by contacting them.</w:t>
      </w:r>
    </w:p>
    <w:bookmarkEnd w:id="41"/>
    <w:bookmarkEnd w:id="42"/>
    <w:bookmarkEnd w:id="43"/>
    <w:bookmarkEnd w:id="44"/>
    <w:p w:rsidR="00C549BA" w:rsidRPr="00E81D0D" w:rsidRDefault="00C549BA" w:rsidP="00563881">
      <w:pPr>
        <w:widowControl/>
        <w:autoSpaceDE/>
        <w:autoSpaceDN/>
        <w:adjustRightInd/>
        <w:spacing w:before="100" w:beforeAutospacing="1" w:after="100" w:afterAutospacing="1" w:line="480" w:lineRule="auto"/>
        <w:rPr>
          <w:rFonts w:ascii="Times New Roman" w:eastAsia="Times New Roman"/>
        </w:rPr>
      </w:pPr>
    </w:p>
    <w:p w:rsidR="00C272A5" w:rsidRDefault="00C549BA" w:rsidP="00C272A5">
      <w:pPr>
        <w:widowControl/>
        <w:autoSpaceDE/>
        <w:autoSpaceDN/>
        <w:adjustRightInd/>
        <w:spacing w:line="480" w:lineRule="auto"/>
        <w:rPr>
          <w:rFonts w:ascii="Times New Roman" w:eastAsia="Times New Roman"/>
          <w:b/>
        </w:rPr>
      </w:pPr>
      <w:r w:rsidRPr="00E81D0D">
        <w:rPr>
          <w:rFonts w:ascii="Times New Roman" w:eastAsia="Times New Roman"/>
          <w:b/>
        </w:rPr>
        <w:t>VII. Agency Contacts</w:t>
      </w:r>
    </w:p>
    <w:p w:rsidR="00C549BA" w:rsidRPr="00E81D0D" w:rsidRDefault="00C549BA" w:rsidP="00C272A5">
      <w:pPr>
        <w:widowControl/>
        <w:autoSpaceDE/>
        <w:autoSpaceDN/>
        <w:adjustRightInd/>
        <w:spacing w:line="480" w:lineRule="auto"/>
        <w:rPr>
          <w:rFonts w:ascii="Times New Roman" w:eastAsia="Times New Roman"/>
          <w:lang w:val="x-none" w:eastAsia="x-none"/>
        </w:rPr>
      </w:pPr>
      <w:r w:rsidRPr="00E81D0D">
        <w:rPr>
          <w:rFonts w:ascii="Times New Roman" w:eastAsia="Times New Roman"/>
          <w:lang w:val="x-none" w:eastAsia="x-none"/>
        </w:rPr>
        <w:t xml:space="preserve">All questions regarding this SGA should be directed to Cassandra Mitchell, Grant Officer, at 202-693-4570 (this is not a toll-free number).  Applicants should e-mail all technical questions to </w:t>
      </w:r>
      <w:hyperlink r:id="rId44" w:history="1">
        <w:r w:rsidRPr="00E81D0D">
          <w:rPr>
            <w:rFonts w:ascii="Times New Roman" w:eastAsia="Times New Roman"/>
            <w:color w:val="0000FF"/>
            <w:u w:val="single"/>
            <w:lang w:val="x-none" w:eastAsia="x-none"/>
          </w:rPr>
          <w:t>mitchell.cassandra@dol.gov</w:t>
        </w:r>
      </w:hyperlink>
      <w:r w:rsidRPr="00E81D0D">
        <w:rPr>
          <w:rFonts w:ascii="Times New Roman" w:eastAsia="Times New Roman"/>
          <w:lang w:val="x-none" w:eastAsia="x-none"/>
        </w:rPr>
        <w:t xml:space="preserve">  and reference SGA</w:t>
      </w:r>
      <w:r w:rsidR="005E40E2">
        <w:rPr>
          <w:rFonts w:ascii="Times New Roman" w:eastAsia="Times New Roman"/>
          <w:lang w:eastAsia="x-none"/>
        </w:rPr>
        <w:t xml:space="preserve">-VETS-15-01, </w:t>
      </w:r>
      <w:r w:rsidRPr="00E81D0D">
        <w:rPr>
          <w:rFonts w:ascii="Times New Roman" w:eastAsia="Times New Roman"/>
          <w:lang w:val="x-none" w:eastAsia="x-none"/>
        </w:rPr>
        <w:t xml:space="preserve">along with question(s), include a contact name, fax and phone number.  For additional information on the Homeless Veterans’ Reintegration Program, please visit the VETS Website at </w:t>
      </w:r>
      <w:hyperlink r:id="rId45" w:history="1">
        <w:r w:rsidRPr="00E81D0D">
          <w:rPr>
            <w:rFonts w:ascii="Times New Roman" w:eastAsia="Times New Roman"/>
            <w:color w:val="0000FF"/>
            <w:u w:val="single"/>
            <w:lang w:val="x-none" w:eastAsia="x-none"/>
          </w:rPr>
          <w:t>www.dol.gov/vets</w:t>
        </w:r>
      </w:hyperlink>
      <w:r w:rsidRPr="00E81D0D">
        <w:rPr>
          <w:rFonts w:ascii="Times New Roman" w:eastAsia="Times New Roman"/>
          <w:lang w:val="x-none" w:eastAsia="x-none"/>
        </w:rPr>
        <w:t xml:space="preserve">.  </w:t>
      </w:r>
    </w:p>
    <w:p w:rsidR="00C549BA" w:rsidRDefault="00C549BA" w:rsidP="00C549BA">
      <w:pPr>
        <w:widowControl/>
        <w:autoSpaceDE/>
        <w:autoSpaceDN/>
        <w:adjustRightInd/>
        <w:spacing w:before="100" w:beforeAutospacing="1" w:after="100" w:afterAutospacing="1" w:line="480" w:lineRule="auto"/>
        <w:rPr>
          <w:rFonts w:ascii="Times New Roman" w:eastAsia="Times New Roman"/>
          <w:lang w:eastAsia="x-none"/>
        </w:rPr>
      </w:pPr>
      <w:r w:rsidRPr="00E81D0D">
        <w:rPr>
          <w:rFonts w:ascii="Times New Roman" w:eastAsia="Times New Roman"/>
          <w:lang w:val="x-none" w:eastAsia="x-none"/>
        </w:rPr>
        <w:t>Individuals with hearing impairments should call 800 670-7008 (TTY/TDD).</w:t>
      </w:r>
    </w:p>
    <w:p w:rsidR="00563881" w:rsidRPr="00563881" w:rsidRDefault="00563881" w:rsidP="00563881">
      <w:pPr>
        <w:widowControl/>
        <w:autoSpaceDE/>
        <w:autoSpaceDN/>
        <w:adjustRightInd/>
        <w:spacing w:before="100" w:beforeAutospacing="1" w:after="100" w:afterAutospacing="1" w:line="480" w:lineRule="auto"/>
        <w:rPr>
          <w:rFonts w:ascii="Times New Roman" w:eastAsia="Times New Roman"/>
          <w:lang w:eastAsia="x-none"/>
        </w:rPr>
      </w:pPr>
    </w:p>
    <w:p w:rsidR="00E115D5" w:rsidRPr="002872A4" w:rsidRDefault="00E115D5" w:rsidP="00E115D5">
      <w:pPr>
        <w:pStyle w:val="Heading2"/>
        <w:rPr>
          <w:rFonts w:ascii="Times New Roman" w:hAnsi="Times New Roman"/>
          <w:i/>
        </w:rPr>
      </w:pPr>
      <w:bookmarkStart w:id="45" w:name="_Toc228885537"/>
      <w:bookmarkStart w:id="46" w:name="_Toc229889196"/>
      <w:r w:rsidRPr="002872A4">
        <w:rPr>
          <w:rFonts w:ascii="Times New Roman" w:hAnsi="Times New Roman"/>
        </w:rPr>
        <w:t>VIII</w:t>
      </w:r>
      <w:proofErr w:type="gramStart"/>
      <w:r w:rsidRPr="002872A4">
        <w:rPr>
          <w:rFonts w:ascii="Times New Roman" w:hAnsi="Times New Roman"/>
        </w:rPr>
        <w:t xml:space="preserve">.  </w:t>
      </w:r>
      <w:bookmarkEnd w:id="45"/>
      <w:bookmarkEnd w:id="46"/>
      <w:r w:rsidRPr="002872A4">
        <w:rPr>
          <w:rFonts w:ascii="Times New Roman" w:hAnsi="Times New Roman"/>
        </w:rPr>
        <w:t>Other</w:t>
      </w:r>
      <w:proofErr w:type="gramEnd"/>
      <w:r w:rsidRPr="002872A4">
        <w:rPr>
          <w:rFonts w:ascii="Times New Roman" w:hAnsi="Times New Roman"/>
        </w:rPr>
        <w:t xml:space="preserve"> Information </w:t>
      </w:r>
    </w:p>
    <w:p w:rsidR="00E115D5" w:rsidRPr="002872A4" w:rsidRDefault="00E115D5" w:rsidP="00E115D5">
      <w:pPr>
        <w:spacing w:line="480" w:lineRule="auto"/>
        <w:rPr>
          <w:rFonts w:ascii="Times New Roman"/>
        </w:rPr>
      </w:pPr>
      <w:r w:rsidRPr="002872A4">
        <w:rPr>
          <w:rFonts w:ascii="Times New Roman"/>
        </w:rPr>
        <w:t>A.  Transparency</w:t>
      </w:r>
    </w:p>
    <w:p w:rsidR="00E115D5" w:rsidRPr="002872A4" w:rsidRDefault="00E115D5" w:rsidP="00E115D5">
      <w:pPr>
        <w:spacing w:line="480" w:lineRule="auto"/>
        <w:rPr>
          <w:rFonts w:ascii="Times New Roman"/>
        </w:rPr>
      </w:pPr>
      <w:r w:rsidRPr="002872A4">
        <w:rPr>
          <w:rFonts w:ascii="Times New Roman"/>
        </w:rPr>
        <w:t xml:space="preserve">DOL is committed to conducting a transparent grant award process and publicizing information about program outcomes.  Posting grant applications on public websites is a means of promoting and sharing innovative ideas.  For all applications in this grant competition, </w:t>
      </w:r>
      <w:r w:rsidR="0027459F">
        <w:rPr>
          <w:rFonts w:ascii="Times New Roman"/>
        </w:rPr>
        <w:t xml:space="preserve">VETS </w:t>
      </w:r>
      <w:r w:rsidRPr="002872A4">
        <w:rPr>
          <w:rFonts w:ascii="Times New Roman"/>
        </w:rPr>
        <w:t>will publish the Abstracts required by Section IV.B.4.</w:t>
      </w:r>
      <w:r w:rsidR="009560E2" w:rsidRPr="002872A4">
        <w:rPr>
          <w:rFonts w:ascii="Times New Roman"/>
        </w:rPr>
        <w:t xml:space="preserve"> </w:t>
      </w:r>
      <w:proofErr w:type="spellStart"/>
      <w:proofErr w:type="gramStart"/>
      <w:r w:rsidR="009560E2" w:rsidRPr="002872A4">
        <w:rPr>
          <w:rFonts w:ascii="Times New Roman"/>
        </w:rPr>
        <w:t>i</w:t>
      </w:r>
      <w:proofErr w:type="spellEnd"/>
      <w:proofErr w:type="gramEnd"/>
      <w:r w:rsidRPr="002872A4">
        <w:rPr>
          <w:rFonts w:ascii="Times New Roman"/>
        </w:rPr>
        <w:t xml:space="preserve">, and selected information from the SF-424 for all applications on the Department’s public website </w:t>
      </w:r>
      <w:r w:rsidR="007B38F3" w:rsidRPr="007B38F3">
        <w:rPr>
          <w:rFonts w:ascii="Times New Roman"/>
        </w:rPr>
        <w:t>http://www.dol.gov/dol/grants/</w:t>
      </w:r>
      <w:r w:rsidRPr="002872A4">
        <w:rPr>
          <w:rFonts w:ascii="Times New Roman"/>
        </w:rPr>
        <w:t xml:space="preserve">.  Additionally, </w:t>
      </w:r>
      <w:r w:rsidR="0027459F">
        <w:rPr>
          <w:rFonts w:ascii="Times New Roman"/>
        </w:rPr>
        <w:t xml:space="preserve">VETS </w:t>
      </w:r>
      <w:r w:rsidRPr="002872A4">
        <w:rPr>
          <w:rFonts w:ascii="Times New Roman"/>
        </w:rPr>
        <w:t xml:space="preserve">will publish a version of the </w:t>
      </w:r>
      <w:r w:rsidR="007A37A7" w:rsidRPr="002872A4">
        <w:rPr>
          <w:rFonts w:ascii="Times New Roman"/>
        </w:rPr>
        <w:t>Technical Proposal</w:t>
      </w:r>
      <w:r w:rsidRPr="002872A4">
        <w:rPr>
          <w:rFonts w:ascii="Times New Roman"/>
        </w:rPr>
        <w:t xml:space="preserve"> required by Section IV.B.3. </w:t>
      </w:r>
      <w:proofErr w:type="gramStart"/>
      <w:r w:rsidRPr="002872A4">
        <w:rPr>
          <w:rFonts w:ascii="Times New Roman"/>
        </w:rPr>
        <w:t>for</w:t>
      </w:r>
      <w:proofErr w:type="gramEnd"/>
      <w:r w:rsidRPr="002872A4">
        <w:rPr>
          <w:rFonts w:ascii="Times New Roman"/>
        </w:rPr>
        <w:t xml:space="preserve"> all those applications that are awarded grants, on the Department’s website</w:t>
      </w:r>
      <w:r w:rsidR="007B38F3">
        <w:rPr>
          <w:rFonts w:ascii="Times New Roman"/>
        </w:rPr>
        <w:t xml:space="preserve"> </w:t>
      </w:r>
      <w:r w:rsidR="007B38F3" w:rsidRPr="007B38F3">
        <w:rPr>
          <w:rFonts w:ascii="Times New Roman"/>
        </w:rPr>
        <w:t>http://www.dol.gov/dol/grants/</w:t>
      </w:r>
      <w:r w:rsidR="007B38F3">
        <w:rPr>
          <w:rFonts w:ascii="Times New Roman"/>
        </w:rPr>
        <w:t>.</w:t>
      </w:r>
      <w:r w:rsidRPr="002872A4">
        <w:rPr>
          <w:rFonts w:ascii="Times New Roman"/>
        </w:rPr>
        <w:t xml:space="preserve">  No other attachments to the application will be published.  The </w:t>
      </w:r>
      <w:r w:rsidR="007A37A7" w:rsidRPr="002872A4">
        <w:rPr>
          <w:rFonts w:ascii="Times New Roman"/>
        </w:rPr>
        <w:t>Technical Proposal</w:t>
      </w:r>
      <w:r w:rsidRPr="002872A4">
        <w:rPr>
          <w:rFonts w:ascii="Times New Roman"/>
        </w:rPr>
        <w:t xml:space="preserve"> and Abstracts will not be published until after the grants are announced.  In addition, information about grant progress and results may also be made publicly available.</w:t>
      </w:r>
    </w:p>
    <w:p w:rsidR="00E115D5" w:rsidRPr="002872A4" w:rsidRDefault="00E115D5" w:rsidP="00E115D5">
      <w:pPr>
        <w:pStyle w:val="HTMLPreformatted"/>
        <w:spacing w:line="480" w:lineRule="auto"/>
        <w:ind w:firstLine="720"/>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rsidR="00E115D5" w:rsidRPr="002872A4" w:rsidRDefault="00E115D5" w:rsidP="00E115D5">
      <w:pPr>
        <w:pStyle w:val="HTMLPreformatted"/>
        <w:spacing w:line="480" w:lineRule="auto"/>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B34E1E">
        <w:rPr>
          <w:rStyle w:val="EndnoteReference"/>
          <w:rFonts w:ascii="Times New Roman" w:hAnsi="Times New Roman"/>
          <w:sz w:val="24"/>
          <w:szCs w:val="24"/>
        </w:rPr>
        <w:endnoteReference w:id="2"/>
      </w:r>
      <w:r w:rsidRPr="002872A4">
        <w:rPr>
          <w:rFonts w:ascii="Times New Roman" w:hAnsi="Times New Roman"/>
          <w:sz w:val="24"/>
          <w:szCs w:val="24"/>
        </w:rPr>
        <w:t xml:space="preserve"> </w:t>
      </w:r>
    </w:p>
    <w:p w:rsidR="00B34E1E" w:rsidRDefault="00B34E1E" w:rsidP="00E115D5">
      <w:pPr>
        <w:pStyle w:val="HTMLPreformatted"/>
        <w:spacing w:line="480" w:lineRule="auto"/>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t>
      </w:r>
      <w:r w:rsidRPr="002872A4">
        <w:rPr>
          <w:rFonts w:ascii="Times New Roman" w:hAnsi="Times New Roman"/>
          <w:sz w:val="24"/>
          <w:szCs w:val="24"/>
          <w:u w:val="single"/>
        </w:rPr>
        <w:t>waiver</w:t>
      </w:r>
      <w:r w:rsidRPr="002872A4">
        <w:rPr>
          <w:rFonts w:ascii="Times New Roman" w:hAnsi="Times New Roman"/>
          <w:sz w:val="24"/>
          <w:szCs w:val="24"/>
        </w:rPr>
        <w:t xml:space="preserve">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rsidR="00E115D5" w:rsidRPr="002872A4" w:rsidRDefault="00E115D5" w:rsidP="00E115D5">
      <w:pPr>
        <w:pStyle w:val="HTMLPreformatted"/>
        <w:spacing w:line="480" w:lineRule="auto"/>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rsidR="00E115D5" w:rsidRPr="002872A4" w:rsidRDefault="00E115D5" w:rsidP="00E115D5">
      <w:pPr>
        <w:pStyle w:val="HTMLPreformatted"/>
        <w:spacing w:line="480" w:lineRule="auto"/>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 xml:space="preserve">In order to ensure that proprietary or confidential business information or PII is properly protected from disclosure when DOL posts the winning </w:t>
      </w:r>
      <w:r w:rsidR="007A37A7" w:rsidRPr="002872A4">
        <w:rPr>
          <w:rFonts w:ascii="Times New Roman" w:hAnsi="Times New Roman"/>
          <w:sz w:val="24"/>
          <w:szCs w:val="24"/>
        </w:rPr>
        <w:t>Technical Proposal</w:t>
      </w:r>
      <w:r w:rsidRPr="002872A4">
        <w:rPr>
          <w:rFonts w:ascii="Times New Roman" w:hAnsi="Times New Roman"/>
          <w:sz w:val="24"/>
          <w:szCs w:val="24"/>
        </w:rPr>
        <w:t xml:space="preserve">s, applicants </w:t>
      </w:r>
      <w:proofErr w:type="gramStart"/>
      <w:r w:rsidR="0027459F">
        <w:rPr>
          <w:rFonts w:ascii="Times New Roman" w:hAnsi="Times New Roman"/>
          <w:sz w:val="24"/>
          <w:szCs w:val="24"/>
        </w:rPr>
        <w:t>whose</w:t>
      </w:r>
      <w:proofErr w:type="gramEnd"/>
      <w:r w:rsidRPr="002872A4">
        <w:rPr>
          <w:rFonts w:ascii="Times New Roman" w:hAnsi="Times New Roman"/>
          <w:sz w:val="24"/>
          <w:szCs w:val="24"/>
        </w:rPr>
        <w:t xml:space="preserve"> </w:t>
      </w:r>
      <w:r w:rsidR="007A37A7" w:rsidRPr="002872A4">
        <w:rPr>
          <w:rFonts w:ascii="Times New Roman" w:hAnsi="Times New Roman"/>
          <w:sz w:val="24"/>
          <w:szCs w:val="24"/>
        </w:rPr>
        <w:t>Technical Proposal</w:t>
      </w:r>
      <w:r w:rsidRPr="002872A4">
        <w:rPr>
          <w:rFonts w:ascii="Times New Roman" w:hAnsi="Times New Roman"/>
          <w:sz w:val="24"/>
          <w:szCs w:val="24"/>
        </w:rPr>
        <w:t xml:space="preserve">s will be posted will be asked to submit a second redacted version of their </w:t>
      </w:r>
      <w:r w:rsidR="007A37A7" w:rsidRPr="002872A4">
        <w:rPr>
          <w:rFonts w:ascii="Times New Roman" w:hAnsi="Times New Roman"/>
          <w:sz w:val="24"/>
          <w:szCs w:val="24"/>
        </w:rPr>
        <w:t>Technical Proposal</w:t>
      </w:r>
      <w:r w:rsidRPr="002872A4">
        <w:rPr>
          <w:rFonts w:ascii="Times New Roman" w:hAnsi="Times New Roman"/>
          <w:sz w:val="24"/>
          <w:szCs w:val="24"/>
        </w:rPr>
        <w:t>, with any proprietary, confidential commercial/business information, and PII redacted.  All non-public information about the applicant’s and consortium members’ staff (if applicable) should be removed as well.</w:t>
      </w:r>
    </w:p>
    <w:p w:rsidR="00E115D5" w:rsidRPr="002872A4" w:rsidRDefault="00E115D5" w:rsidP="00E115D5">
      <w:pPr>
        <w:pStyle w:val="HTMLPreformatted"/>
        <w:spacing w:line="480" w:lineRule="auto"/>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 xml:space="preserve">The Department will contact the applicants whose </w:t>
      </w:r>
      <w:r w:rsidR="007A37A7" w:rsidRPr="002872A4">
        <w:rPr>
          <w:rFonts w:ascii="Times New Roman" w:hAnsi="Times New Roman"/>
          <w:sz w:val="24"/>
          <w:szCs w:val="24"/>
        </w:rPr>
        <w:t>Technical Proposals</w:t>
      </w:r>
      <w:r w:rsidRPr="002872A4">
        <w:rPr>
          <w:rFonts w:ascii="Times New Roman" w:hAnsi="Times New Roman"/>
          <w:sz w:val="24"/>
          <w:szCs w:val="24"/>
        </w:rPr>
        <w:t xml:space="preserve"> will be published by letter or email, and provide further directions about how and when to submit the redacted version of the </w:t>
      </w:r>
      <w:r w:rsidR="007A37A7" w:rsidRPr="002872A4">
        <w:rPr>
          <w:rFonts w:ascii="Times New Roman" w:hAnsi="Times New Roman"/>
          <w:sz w:val="24"/>
          <w:szCs w:val="24"/>
        </w:rPr>
        <w:t>Technical Proposal</w:t>
      </w:r>
      <w:r w:rsidRPr="002872A4">
        <w:rPr>
          <w:rFonts w:ascii="Times New Roman" w:hAnsi="Times New Roman"/>
          <w:sz w:val="24"/>
          <w:szCs w:val="24"/>
        </w:rPr>
        <w:t>.</w:t>
      </w:r>
    </w:p>
    <w:p w:rsidR="00E115D5" w:rsidRPr="002872A4" w:rsidRDefault="00E115D5" w:rsidP="00E115D5">
      <w:pPr>
        <w:pStyle w:val="HTMLPreformatted"/>
        <w:spacing w:line="480" w:lineRule="auto"/>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 xml:space="preserve">Submission of a redacted version of the </w:t>
      </w:r>
      <w:r w:rsidR="007A37A7" w:rsidRPr="002872A4">
        <w:rPr>
          <w:rFonts w:ascii="Times New Roman" w:hAnsi="Times New Roman"/>
          <w:sz w:val="24"/>
          <w:szCs w:val="24"/>
        </w:rPr>
        <w:t>Technical Proposal</w:t>
      </w:r>
      <w:r w:rsidRPr="002872A4">
        <w:rPr>
          <w:rFonts w:ascii="Times New Roman" w:hAnsi="Times New Roman"/>
          <w:sz w:val="24"/>
          <w:szCs w:val="24"/>
        </w:rPr>
        <w:t xml:space="preserve"> will constitute permission by the applicant for DOL to make the redacted version publicly available.  </w:t>
      </w:r>
      <w:r w:rsidR="0027459F">
        <w:rPr>
          <w:rFonts w:ascii="Times New Roman" w:hAnsi="Times New Roman"/>
          <w:sz w:val="24"/>
          <w:szCs w:val="24"/>
        </w:rPr>
        <w:t xml:space="preserve">VETS </w:t>
      </w:r>
      <w:r w:rsidRPr="002872A4">
        <w:rPr>
          <w:rFonts w:ascii="Times New Roman" w:hAnsi="Times New Roman"/>
          <w:sz w:val="24"/>
          <w:szCs w:val="24"/>
        </w:rPr>
        <w:t xml:space="preserve">will also assume that by submitting the redacted version of the </w:t>
      </w:r>
      <w:r w:rsidR="007A37A7" w:rsidRPr="002872A4">
        <w:rPr>
          <w:rFonts w:ascii="Times New Roman" w:hAnsi="Times New Roman"/>
          <w:sz w:val="24"/>
          <w:szCs w:val="24"/>
        </w:rPr>
        <w:t>Technical Proposal</w:t>
      </w:r>
      <w:r w:rsidRPr="002872A4">
        <w:rPr>
          <w:rFonts w:ascii="Times New Roman" w:hAnsi="Times New Roman"/>
          <w:sz w:val="24"/>
          <w:szCs w:val="24"/>
        </w:rPr>
        <w:t xml:space="preserve">, the applicant has obtained the agreement to the applicant’s decision about what material to redact of all persons and entities whose proprietary, confidential business </w:t>
      </w:r>
      <w:proofErr w:type="gramStart"/>
      <w:r w:rsidRPr="002872A4">
        <w:rPr>
          <w:rFonts w:ascii="Times New Roman" w:hAnsi="Times New Roman"/>
          <w:sz w:val="24"/>
          <w:szCs w:val="24"/>
        </w:rPr>
        <w:t>information,</w:t>
      </w:r>
      <w:proofErr w:type="gramEnd"/>
      <w:r w:rsidRPr="002872A4">
        <w:rPr>
          <w:rFonts w:ascii="Times New Roman" w:hAnsi="Times New Roman"/>
          <w:sz w:val="24"/>
          <w:szCs w:val="24"/>
        </w:rPr>
        <w:t xml:space="preserve"> or PII is contained in the </w:t>
      </w:r>
      <w:r w:rsidR="007A37A7" w:rsidRPr="002872A4">
        <w:rPr>
          <w:rFonts w:ascii="Times New Roman" w:hAnsi="Times New Roman"/>
          <w:sz w:val="24"/>
          <w:szCs w:val="24"/>
        </w:rPr>
        <w:t>Technical Proposal</w:t>
      </w:r>
      <w:r w:rsidRPr="002872A4">
        <w:rPr>
          <w:rFonts w:ascii="Times New Roman" w:hAnsi="Times New Roman"/>
          <w:sz w:val="24"/>
          <w:szCs w:val="24"/>
        </w:rPr>
        <w:t xml:space="preserve">.  If an applicant fails to provide a redacted version of the </w:t>
      </w:r>
      <w:r w:rsidR="007A37A7" w:rsidRPr="002872A4">
        <w:rPr>
          <w:rFonts w:ascii="Times New Roman" w:hAnsi="Times New Roman"/>
          <w:sz w:val="24"/>
          <w:szCs w:val="24"/>
        </w:rPr>
        <w:t>Technical Proposal</w:t>
      </w:r>
      <w:r w:rsidRPr="002872A4">
        <w:rPr>
          <w:rFonts w:ascii="Times New Roman" w:hAnsi="Times New Roman"/>
          <w:sz w:val="24"/>
          <w:szCs w:val="24"/>
        </w:rPr>
        <w:t xml:space="preserve"> within 45 days of DOL’s request, DOL will publish the original </w:t>
      </w:r>
      <w:r w:rsidR="007A37A7" w:rsidRPr="002872A4">
        <w:rPr>
          <w:rFonts w:ascii="Times New Roman" w:hAnsi="Times New Roman"/>
          <w:sz w:val="24"/>
          <w:szCs w:val="24"/>
        </w:rPr>
        <w:t>Technical Proposal</w:t>
      </w:r>
      <w:r w:rsidRPr="002872A4">
        <w:rPr>
          <w:rFonts w:ascii="Times New Roman" w:hAnsi="Times New Roman"/>
          <w:sz w:val="24"/>
          <w:szCs w:val="24"/>
        </w:rPr>
        <w:t xml:space="preserve"> in full, after redacting </w:t>
      </w:r>
      <w:r w:rsidRPr="002872A4">
        <w:rPr>
          <w:rFonts w:ascii="Times New Roman" w:hAnsi="Times New Roman"/>
          <w:sz w:val="24"/>
          <w:szCs w:val="24"/>
          <w:u w:val="single"/>
        </w:rPr>
        <w:t>only</w:t>
      </w:r>
      <w:r w:rsidRPr="002872A4">
        <w:rPr>
          <w:rFonts w:ascii="Times New Roman" w:hAnsi="Times New Roman"/>
          <w:sz w:val="24"/>
          <w:szCs w:val="24"/>
        </w:rPr>
        <w:t xml:space="preserve"> PII.  (Note that the original, </w:t>
      </w:r>
      <w:proofErr w:type="spellStart"/>
      <w:r w:rsidRPr="002872A4">
        <w:rPr>
          <w:rFonts w:ascii="Times New Roman" w:hAnsi="Times New Roman"/>
          <w:sz w:val="24"/>
          <w:szCs w:val="24"/>
        </w:rPr>
        <w:t>unredacted</w:t>
      </w:r>
      <w:proofErr w:type="spellEnd"/>
      <w:r w:rsidRPr="002872A4">
        <w:rPr>
          <w:rFonts w:ascii="Times New Roman" w:hAnsi="Times New Roman"/>
          <w:sz w:val="24"/>
          <w:szCs w:val="24"/>
        </w:rPr>
        <w:t xml:space="preserve"> version of the </w:t>
      </w:r>
      <w:r w:rsidR="007A37A7" w:rsidRPr="002872A4">
        <w:rPr>
          <w:rFonts w:ascii="Times New Roman" w:hAnsi="Times New Roman"/>
          <w:sz w:val="24"/>
          <w:szCs w:val="24"/>
        </w:rPr>
        <w:t>Technical Proposal</w:t>
      </w:r>
      <w:r w:rsidRPr="002872A4">
        <w:rPr>
          <w:rFonts w:ascii="Times New Roman" w:hAnsi="Times New Roman"/>
          <w:sz w:val="24"/>
          <w:szCs w:val="24"/>
        </w:rPr>
        <w:t xml:space="preserve"> will remain part of the complete application package, including an applicant’s proprietary and confidential business information and any PII.) </w:t>
      </w:r>
    </w:p>
    <w:p w:rsidR="00E115D5" w:rsidRPr="002872A4" w:rsidRDefault="00E115D5" w:rsidP="00E115D5">
      <w:pPr>
        <w:pStyle w:val="HTMLPreformatted"/>
        <w:spacing w:line="480" w:lineRule="auto"/>
        <w:rPr>
          <w:rFonts w:ascii="Times New Roman" w:hAnsi="Times New Roman"/>
          <w:sz w:val="24"/>
          <w:szCs w:val="24"/>
        </w:rPr>
      </w:pPr>
    </w:p>
    <w:p w:rsidR="00E115D5" w:rsidRPr="002872A4" w:rsidRDefault="00E115D5" w:rsidP="00E115D5">
      <w:pPr>
        <w:pStyle w:val="HTMLPreformatted"/>
        <w:spacing w:line="480" w:lineRule="auto"/>
        <w:rPr>
          <w:rFonts w:ascii="Times New Roman" w:hAnsi="Times New Roman"/>
          <w:sz w:val="24"/>
          <w:szCs w:val="24"/>
        </w:rPr>
      </w:pPr>
      <w:r w:rsidRPr="002872A4">
        <w:rPr>
          <w:rFonts w:ascii="Times New Roman" w:hAnsi="Times New Roman"/>
          <w:sz w:val="24"/>
          <w:szCs w:val="24"/>
        </w:rPr>
        <w:t xml:space="preserve">Applicants are encouraged to maximize the grant application information that will be publicly disclosed, and to exercise restraint and redact only information that clearly is proprietary, confidential commercial/business information, or PII.  The redaction of entire pages or sections of the </w:t>
      </w:r>
      <w:r w:rsidR="007A37A7" w:rsidRPr="002872A4">
        <w:rPr>
          <w:rFonts w:ascii="Times New Roman" w:hAnsi="Times New Roman"/>
          <w:sz w:val="24"/>
          <w:szCs w:val="24"/>
        </w:rPr>
        <w:t>Technical Proposal</w:t>
      </w:r>
      <w:r w:rsidRPr="002872A4">
        <w:rPr>
          <w:rFonts w:ascii="Times New Roman" w:hAnsi="Times New Roman"/>
          <w:sz w:val="24"/>
          <w:szCs w:val="24"/>
        </w:rPr>
        <w:t xml:space="preserve">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rsidR="00E115D5" w:rsidRPr="002872A4" w:rsidRDefault="00E115D5" w:rsidP="00E115D5">
      <w:pPr>
        <w:pStyle w:val="HTMLPreformatted"/>
        <w:spacing w:line="480" w:lineRule="auto"/>
        <w:rPr>
          <w:rFonts w:ascii="Times New Roman" w:hAnsi="Times New Roman"/>
          <w:sz w:val="24"/>
          <w:szCs w:val="24"/>
        </w:rPr>
      </w:pPr>
    </w:p>
    <w:p w:rsidR="00E115D5" w:rsidRPr="002872A4" w:rsidRDefault="00E115D5" w:rsidP="003C6817">
      <w:pPr>
        <w:pStyle w:val="HTMLPreformatted"/>
        <w:spacing w:line="480" w:lineRule="auto"/>
        <w:rPr>
          <w:rFonts w:ascii="Times New Roman" w:hAnsi="Times New Roman"/>
          <w:sz w:val="24"/>
          <w:szCs w:val="24"/>
        </w:rPr>
      </w:pPr>
      <w:r w:rsidRPr="002872A4">
        <w:rPr>
          <w:rFonts w:ascii="Times New Roman" w:hAnsi="Times New Roman"/>
          <w:sz w:val="24"/>
          <w:szCs w:val="24"/>
        </w:rPr>
        <w:t xml:space="preserve">Redacted information in grant applications will be protected by DOL from public disclosure in accordance with Federal law, including the Trade Secrets Act (18 U.S.C. § 1905), FOIA, and the Privacy Act (5 U.S.C. § 552a).  If DOL receives a FOIA request for </w:t>
      </w:r>
      <w:r w:rsidR="0027459F">
        <w:rPr>
          <w:rFonts w:ascii="Times New Roman" w:hAnsi="Times New Roman"/>
          <w:sz w:val="24"/>
          <w:szCs w:val="24"/>
        </w:rPr>
        <w:t xml:space="preserve">an </w:t>
      </w:r>
      <w:r w:rsidRPr="002872A4">
        <w:rPr>
          <w:rFonts w:ascii="Times New Roman" w:hAnsi="Times New Roman"/>
          <w:sz w:val="24"/>
          <w:szCs w:val="24"/>
        </w:rPr>
        <w:t>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rsidR="00563881" w:rsidRPr="002872A4" w:rsidRDefault="00563881" w:rsidP="003C6817">
      <w:pPr>
        <w:pStyle w:val="HTMLPreformatted"/>
        <w:spacing w:line="480" w:lineRule="auto"/>
        <w:rPr>
          <w:rFonts w:ascii="Times New Roman" w:hAnsi="Times New Roman"/>
          <w:sz w:val="24"/>
          <w:szCs w:val="24"/>
        </w:rPr>
      </w:pPr>
    </w:p>
    <w:p w:rsidR="00C549BA" w:rsidRPr="00273EC6" w:rsidRDefault="005F61F1" w:rsidP="00273EC6">
      <w:pPr>
        <w:widowControl/>
        <w:autoSpaceDE/>
        <w:autoSpaceDN/>
        <w:adjustRightInd/>
        <w:spacing w:line="480" w:lineRule="auto"/>
        <w:rPr>
          <w:rFonts w:ascii="Times New Roman" w:eastAsia="MS Mincho"/>
          <w:lang w:val="x-none" w:eastAsia="x-none"/>
        </w:rPr>
      </w:pPr>
      <w:r w:rsidRPr="00273EC6">
        <w:rPr>
          <w:rFonts w:ascii="Times New Roman" w:eastAsia="MS Mincho"/>
          <w:lang w:eastAsia="x-none"/>
        </w:rPr>
        <w:t>B</w:t>
      </w:r>
      <w:r w:rsidR="00C549BA" w:rsidRPr="00273EC6">
        <w:rPr>
          <w:rFonts w:ascii="Times New Roman" w:eastAsia="MS Mincho"/>
          <w:lang w:val="x-none" w:eastAsia="x-none"/>
        </w:rPr>
        <w:t>. Additional Resources of Interest to Applicants</w:t>
      </w:r>
    </w:p>
    <w:p w:rsidR="00C549BA" w:rsidRPr="00E81D0D" w:rsidRDefault="00C549BA" w:rsidP="00273EC6">
      <w:pPr>
        <w:widowControl/>
        <w:autoSpaceDE/>
        <w:autoSpaceDN/>
        <w:adjustRightInd/>
        <w:spacing w:line="480" w:lineRule="auto"/>
        <w:rPr>
          <w:rFonts w:ascii="Times New Roman" w:eastAsia="MS Mincho"/>
          <w:lang w:val="x-none" w:eastAsia="x-none"/>
        </w:rPr>
      </w:pPr>
      <w:r w:rsidRPr="002872A4">
        <w:rPr>
          <w:rFonts w:ascii="Times New Roman" w:eastAsia="MS Mincho"/>
          <w:lang w:val="x-none" w:eastAsia="x-none"/>
        </w:rPr>
        <w:t xml:space="preserve">Department of Labor maintains a number of web-based resources that may be of assistance to applicants.  The website for VETS is </w:t>
      </w:r>
      <w:hyperlink r:id="rId46" w:history="1">
        <w:r w:rsidRPr="002872A4">
          <w:rPr>
            <w:rFonts w:ascii="Times New Roman" w:eastAsia="MS Mincho"/>
            <w:u w:val="single"/>
            <w:lang w:val="x-none" w:eastAsia="x-none"/>
          </w:rPr>
          <w:t>http://www.dol.gov/vets/</w:t>
        </w:r>
      </w:hyperlink>
      <w:r w:rsidRPr="002872A4">
        <w:rPr>
          <w:rFonts w:ascii="Times New Roman" w:eastAsia="MS Mincho"/>
          <w:lang w:val="x-none" w:eastAsia="x-none"/>
        </w:rPr>
        <w:t xml:space="preserve">, and it is a valuable source of information including program highlights and brochures, glossary of terms, frequently used acronyms, general and special grant provisions, and PowerPoint presentations on how to apply for HVRP funding.  The HVRP National Technical Assistance center’s website </w:t>
      </w:r>
      <w:hyperlink r:id="rId47" w:history="1">
        <w:r w:rsidRPr="002872A4">
          <w:rPr>
            <w:rFonts w:ascii="Times New Roman" w:eastAsia="Times New Roman"/>
            <w:u w:val="single"/>
            <w:lang w:val="x-none" w:eastAsia="x-none"/>
          </w:rPr>
          <w:t>http://www.nvtac.org/</w:t>
        </w:r>
      </w:hyperlink>
      <w:r w:rsidRPr="002872A4">
        <w:rPr>
          <w:rFonts w:ascii="Times New Roman" w:eastAsia="Times New Roman"/>
          <w:lang w:val="x-none" w:eastAsia="x-none"/>
        </w:rPr>
        <w:t xml:space="preserve"> </w:t>
      </w:r>
      <w:r w:rsidRPr="002872A4">
        <w:rPr>
          <w:rFonts w:ascii="Times New Roman" w:eastAsia="MS Mincho"/>
          <w:lang w:val="x-none" w:eastAsia="x-none"/>
        </w:rPr>
        <w:t xml:space="preserve">is also a valuable source of information for grant applicants.  The US Interagency Council on Homeless, </w:t>
      </w:r>
      <w:hyperlink r:id="rId48" w:history="1">
        <w:r w:rsidRPr="002872A4">
          <w:rPr>
            <w:rFonts w:ascii="Times New Roman" w:eastAsia="MS Mincho"/>
            <w:u w:val="single"/>
            <w:lang w:val="x-none" w:eastAsia="x-none"/>
          </w:rPr>
          <w:t>http://usich.gov/</w:t>
        </w:r>
      </w:hyperlink>
      <w:r w:rsidRPr="002872A4">
        <w:rPr>
          <w:rFonts w:ascii="Times New Roman" w:eastAsia="MS Mincho"/>
          <w:lang w:val="x-none" w:eastAsia="x-none"/>
        </w:rPr>
        <w:t xml:space="preserve"> has information from various Agencies that assist homeless persons including updated information on local community ten (10) year plans to end homelessness and Continuums of Care plans.  America’s Service Locator Website, </w:t>
      </w:r>
      <w:hyperlink r:id="rId49" w:history="1">
        <w:r w:rsidRPr="002872A4">
          <w:rPr>
            <w:rFonts w:ascii="Times New Roman" w:eastAsia="MS Mincho"/>
            <w:u w:val="single"/>
            <w:lang w:val="x-none" w:eastAsia="x-none"/>
          </w:rPr>
          <w:t>www.servicelocator.org</w:t>
        </w:r>
      </w:hyperlink>
      <w:r w:rsidRPr="002872A4">
        <w:rPr>
          <w:rFonts w:ascii="Times New Roman" w:eastAsia="MS Mincho"/>
          <w:lang w:val="x-none" w:eastAsia="x-none"/>
        </w:rPr>
        <w:t>, provides a directory of th</w:t>
      </w:r>
      <w:r w:rsidRPr="00E81D0D">
        <w:rPr>
          <w:rFonts w:ascii="Times New Roman" w:eastAsia="MS Mincho"/>
          <w:lang w:val="x-none" w:eastAsia="x-none"/>
        </w:rPr>
        <w:t xml:space="preserve">e nation’s American Job Centers.  For a basic understanding of the grants process and basic responsibilities of receiving federal grant support, please see “Guidance for Faith-Based and Community Organizations on Partnering with the Federal Government”, </w:t>
      </w:r>
      <w:hyperlink r:id="rId50" w:history="1">
        <w:r w:rsidRPr="00E81D0D">
          <w:rPr>
            <w:rFonts w:ascii="Times New Roman" w:eastAsia="MS Mincho"/>
            <w:color w:val="0000FF"/>
            <w:u w:val="single"/>
            <w:lang w:val="x-none" w:eastAsia="x-none"/>
          </w:rPr>
          <w:t>www.whitehouse.gov/government/fbci</w:t>
        </w:r>
      </w:hyperlink>
      <w:r w:rsidRPr="00E81D0D">
        <w:rPr>
          <w:rFonts w:ascii="Times New Roman" w:eastAsia="MS Mincho"/>
          <w:lang w:val="x-none" w:eastAsia="x-none"/>
        </w:rPr>
        <w:t xml:space="preserve">, as well as the National Coalition for Homeless Veterans at </w:t>
      </w:r>
      <w:hyperlink r:id="rId51" w:history="1">
        <w:r w:rsidRPr="00E81D0D">
          <w:rPr>
            <w:rFonts w:ascii="Times New Roman" w:eastAsia="MS Mincho"/>
            <w:color w:val="0000FF"/>
            <w:u w:val="single"/>
            <w:lang w:val="x-none" w:eastAsia="x-none"/>
          </w:rPr>
          <w:t>www.nchv.org</w:t>
        </w:r>
      </w:hyperlink>
      <w:r w:rsidRPr="00E81D0D">
        <w:rPr>
          <w:rFonts w:ascii="Times New Roman" w:eastAsia="MS Mincho"/>
          <w:lang w:val="x-none" w:eastAsia="x-none"/>
        </w:rPr>
        <w:t>.</w:t>
      </w:r>
    </w:p>
    <w:p w:rsidR="003C6817" w:rsidRDefault="003C6817" w:rsidP="00273EC6">
      <w:pPr>
        <w:widowControl/>
        <w:autoSpaceDE/>
        <w:autoSpaceDN/>
        <w:adjustRightInd/>
        <w:spacing w:line="480" w:lineRule="auto"/>
        <w:rPr>
          <w:rFonts w:ascii="Times New Roman" w:eastAsia="MS Mincho"/>
          <w:lang w:eastAsia="x-none"/>
        </w:rPr>
      </w:pPr>
    </w:p>
    <w:p w:rsidR="00C549BA" w:rsidRPr="003C6817" w:rsidRDefault="00C56883" w:rsidP="00273EC6">
      <w:pPr>
        <w:widowControl/>
        <w:autoSpaceDE/>
        <w:autoSpaceDN/>
        <w:adjustRightInd/>
        <w:spacing w:line="480" w:lineRule="auto"/>
        <w:rPr>
          <w:rFonts w:ascii="Times New Roman" w:eastAsia="MS Mincho"/>
          <w:lang w:val="x-none" w:eastAsia="x-none"/>
        </w:rPr>
      </w:pPr>
      <w:r w:rsidRPr="003C6817">
        <w:rPr>
          <w:rFonts w:ascii="Times New Roman" w:eastAsia="MS Mincho"/>
          <w:lang w:eastAsia="x-none"/>
        </w:rPr>
        <w:t>C</w:t>
      </w:r>
      <w:r w:rsidR="00C549BA" w:rsidRPr="003C6817">
        <w:rPr>
          <w:rFonts w:ascii="Times New Roman" w:eastAsia="MS Mincho"/>
          <w:lang w:val="x-none" w:eastAsia="x-none"/>
        </w:rPr>
        <w:t>.  Public Acknowledgement of USDOL Funding</w:t>
      </w:r>
    </w:p>
    <w:p w:rsidR="00C549BA" w:rsidRPr="00E81D0D" w:rsidRDefault="00C549BA" w:rsidP="000301C5">
      <w:pPr>
        <w:widowControl/>
        <w:numPr>
          <w:ilvl w:val="0"/>
          <w:numId w:val="10"/>
        </w:numPr>
        <w:tabs>
          <w:tab w:val="left" w:pos="720"/>
        </w:tabs>
        <w:autoSpaceDE/>
        <w:autoSpaceDN/>
        <w:adjustRightInd/>
        <w:spacing w:line="480" w:lineRule="auto"/>
        <w:rPr>
          <w:rFonts w:ascii="Times New Roman" w:eastAsia="Times New Roman"/>
        </w:rPr>
      </w:pPr>
      <w:r w:rsidRPr="00C56883">
        <w:rPr>
          <w:rFonts w:ascii="Times New Roman" w:eastAsia="Times New Roman"/>
        </w:rPr>
        <w:t>Public References to the Grant</w:t>
      </w:r>
    </w:p>
    <w:p w:rsidR="00C549BA" w:rsidRPr="00E81D0D" w:rsidRDefault="00C549BA" w:rsidP="00C56883">
      <w:pPr>
        <w:widowControl/>
        <w:tabs>
          <w:tab w:val="left" w:pos="360"/>
          <w:tab w:val="num" w:pos="1080"/>
        </w:tabs>
        <w:autoSpaceDE/>
        <w:autoSpaceDN/>
        <w:adjustRightInd/>
        <w:spacing w:line="480" w:lineRule="auto"/>
        <w:rPr>
          <w:rFonts w:ascii="Times New Roman" w:eastAsia="Times New Roman"/>
        </w:rPr>
      </w:pPr>
      <w:r w:rsidRPr="00E81D0D">
        <w:rPr>
          <w:rFonts w:ascii="Times New Roman" w:eastAsia="Times New Roman"/>
        </w:rPr>
        <w:t>When issuing statements, press releases, requests for proposals, bid solicitations, and other documents describing projects or programs funded in whole or in part with federal money, all grantees receiving federal funds must clearly state the percentage of the total costs of the program or project financed with federal money; the total dollar amount of federal financial assistance for the project or program; and the percentage and dollar amount of the total costs of the project or program that will be financed by non-governmental sources.</w:t>
      </w:r>
    </w:p>
    <w:p w:rsidR="00C549BA" w:rsidRPr="00E81D0D" w:rsidRDefault="00C549BA" w:rsidP="00C549BA">
      <w:pPr>
        <w:widowControl/>
        <w:autoSpaceDE/>
        <w:autoSpaceDN/>
        <w:adjustRightInd/>
        <w:spacing w:line="480" w:lineRule="auto"/>
        <w:ind w:left="1440"/>
        <w:rPr>
          <w:rFonts w:ascii="Times New Roman" w:eastAsia="Times New Roman"/>
        </w:rPr>
      </w:pPr>
    </w:p>
    <w:p w:rsidR="00C549BA" w:rsidRPr="00E81D0D" w:rsidRDefault="00C549BA" w:rsidP="00C56883">
      <w:pPr>
        <w:widowControl/>
        <w:numPr>
          <w:ilvl w:val="0"/>
          <w:numId w:val="10"/>
        </w:numPr>
        <w:tabs>
          <w:tab w:val="left" w:pos="360"/>
          <w:tab w:val="left" w:pos="1440"/>
        </w:tabs>
        <w:autoSpaceDE/>
        <w:autoSpaceDN/>
        <w:adjustRightInd/>
        <w:rPr>
          <w:rFonts w:ascii="Times New Roman" w:eastAsia="MS Mincho"/>
          <w:lang w:val="x-none" w:eastAsia="x-none"/>
        </w:rPr>
      </w:pPr>
      <w:r w:rsidRPr="00C56883">
        <w:rPr>
          <w:rFonts w:ascii="Times New Roman" w:eastAsia="MS Mincho"/>
          <w:lang w:val="x-none" w:eastAsia="x-none"/>
        </w:rPr>
        <w:t>Use of USDOL Logo</w:t>
      </w:r>
    </w:p>
    <w:p w:rsidR="00C549BA" w:rsidRPr="00E81D0D" w:rsidRDefault="00C549BA" w:rsidP="00C56883">
      <w:pPr>
        <w:widowControl/>
        <w:tabs>
          <w:tab w:val="left" w:pos="360"/>
          <w:tab w:val="left" w:pos="1440"/>
        </w:tabs>
        <w:autoSpaceDE/>
        <w:autoSpaceDN/>
        <w:adjustRightInd/>
        <w:spacing w:before="100" w:beforeAutospacing="1" w:after="100" w:afterAutospacing="1" w:line="480" w:lineRule="auto"/>
        <w:rPr>
          <w:rFonts w:ascii="Times New Roman" w:eastAsia="MS Mincho"/>
          <w:lang w:val="x-none" w:eastAsia="x-none"/>
        </w:rPr>
      </w:pPr>
      <w:r w:rsidRPr="00E81D0D">
        <w:rPr>
          <w:rFonts w:ascii="Times New Roman" w:eastAsia="MS Mincho"/>
          <w:lang w:val="x-none" w:eastAsia="x-none"/>
        </w:rPr>
        <w:t>Prior to the use of the USDOL logo, the Grant Officer must approve all such use.  The USDOL logo may be applied to USDOL funded material prepared for distribution including: posters, videos, pamphlets, research documents, national survey results, impact evaluations, best practice reports, and other publications of global interest.  The grantee(s) must consult with USDOL on whether the logo may be used on any such items prior to final draft or final preparation for distribution.  In no event will the USDOL logo be placed on any item until USDOL has given the grantee permission to use the logo on the item.</w:t>
      </w:r>
    </w:p>
    <w:p w:rsidR="00C56883" w:rsidRDefault="00C56883" w:rsidP="00C549BA">
      <w:pPr>
        <w:widowControl/>
        <w:autoSpaceDE/>
        <w:autoSpaceDN/>
        <w:adjustRightInd/>
        <w:spacing w:before="100" w:beforeAutospacing="1" w:after="100" w:afterAutospacing="1" w:line="480" w:lineRule="auto"/>
        <w:rPr>
          <w:rFonts w:ascii="Times New Roman" w:eastAsia="MS Mincho"/>
          <w:b/>
          <w:lang w:eastAsia="x-none"/>
        </w:rPr>
      </w:pPr>
    </w:p>
    <w:p w:rsidR="00C549BA" w:rsidRDefault="00C56883" w:rsidP="00CB500B">
      <w:pPr>
        <w:widowControl/>
        <w:autoSpaceDE/>
        <w:autoSpaceDN/>
        <w:adjustRightInd/>
        <w:spacing w:before="100" w:beforeAutospacing="1" w:after="100" w:afterAutospacing="1"/>
        <w:rPr>
          <w:rFonts w:ascii="Times New Roman" w:eastAsia="MS Mincho"/>
          <w:b/>
          <w:lang w:eastAsia="x-none"/>
        </w:rPr>
      </w:pPr>
      <w:r>
        <w:rPr>
          <w:rFonts w:ascii="Times New Roman" w:eastAsia="MS Mincho"/>
          <w:b/>
          <w:lang w:eastAsia="x-none"/>
        </w:rPr>
        <w:t>I</w:t>
      </w:r>
      <w:r w:rsidR="005F61F1" w:rsidRPr="00DB2536">
        <w:rPr>
          <w:rFonts w:ascii="Times New Roman" w:eastAsia="MS Mincho"/>
          <w:b/>
          <w:lang w:eastAsia="x-none"/>
        </w:rPr>
        <w:t>X</w:t>
      </w:r>
      <w:proofErr w:type="gramStart"/>
      <w:r w:rsidR="00C549BA" w:rsidRPr="00DB2536">
        <w:rPr>
          <w:rFonts w:ascii="Times New Roman" w:eastAsia="MS Mincho"/>
          <w:b/>
          <w:lang w:val="x-none" w:eastAsia="x-none"/>
        </w:rPr>
        <w:t xml:space="preserve">.  </w:t>
      </w:r>
      <w:r w:rsidR="005F61F1" w:rsidRPr="00DB2536">
        <w:rPr>
          <w:rFonts w:ascii="Times New Roman" w:eastAsia="MS Mincho"/>
          <w:b/>
          <w:lang w:eastAsia="x-none"/>
        </w:rPr>
        <w:t>OMB</w:t>
      </w:r>
      <w:proofErr w:type="gramEnd"/>
      <w:r w:rsidR="005F61F1" w:rsidRPr="00DB2536">
        <w:rPr>
          <w:rFonts w:ascii="Times New Roman" w:eastAsia="MS Mincho"/>
          <w:b/>
          <w:lang w:eastAsia="x-none"/>
        </w:rPr>
        <w:t xml:space="preserve"> </w:t>
      </w:r>
      <w:r w:rsidR="00C549BA" w:rsidRPr="00DB2536">
        <w:rPr>
          <w:rFonts w:ascii="Times New Roman" w:eastAsia="MS Mincho"/>
          <w:b/>
          <w:lang w:val="x-none" w:eastAsia="x-none"/>
        </w:rPr>
        <w:t>Information Collection</w:t>
      </w:r>
    </w:p>
    <w:p w:rsidR="00CB500B" w:rsidRPr="00CB500B" w:rsidRDefault="00CB500B" w:rsidP="00CB500B">
      <w:pPr>
        <w:widowControl/>
        <w:autoSpaceDE/>
        <w:autoSpaceDN/>
        <w:adjustRightInd/>
        <w:spacing w:before="100" w:beforeAutospacing="1" w:after="100" w:afterAutospacing="1"/>
        <w:rPr>
          <w:rFonts w:ascii="Times New Roman" w:eastAsia="MS Mincho"/>
          <w:lang w:eastAsia="x-none"/>
        </w:rPr>
      </w:pPr>
      <w:r w:rsidRPr="00CB500B">
        <w:rPr>
          <w:rFonts w:ascii="Times New Roman" w:eastAsia="MS Mincho"/>
          <w:lang w:eastAsia="x-none"/>
        </w:rPr>
        <w:t>A.</w:t>
      </w:r>
      <w:r>
        <w:rPr>
          <w:rFonts w:ascii="Times New Roman" w:eastAsia="MS Mincho"/>
          <w:lang w:eastAsia="x-none"/>
        </w:rPr>
        <w:t xml:space="preserve">  OMB Control Number</w:t>
      </w:r>
    </w:p>
    <w:p w:rsidR="00C549BA" w:rsidRPr="00E81D0D" w:rsidRDefault="00C549BA" w:rsidP="00C549BA">
      <w:pPr>
        <w:widowControl/>
        <w:autoSpaceDE/>
        <w:autoSpaceDN/>
        <w:adjustRightInd/>
        <w:spacing w:line="480" w:lineRule="auto"/>
        <w:rPr>
          <w:rFonts w:ascii="Times New Roman" w:eastAsia="MS Mincho"/>
        </w:rPr>
      </w:pPr>
      <w:r w:rsidRPr="00E81D0D">
        <w:rPr>
          <w:rFonts w:ascii="Times New Roman" w:eastAsia="MS Mincho"/>
        </w:rPr>
        <w:t>OMB Information Collection No 1225-0086, expires on January 31, 2016</w:t>
      </w:r>
      <w:r w:rsidRPr="00E81D0D">
        <w:rPr>
          <w:rFonts w:ascii="Times New Roman" w:eastAsia="Times New Roman"/>
        </w:rPr>
        <w:t xml:space="preserve">.  </w:t>
      </w:r>
      <w:r w:rsidRPr="00E81D0D">
        <w:rPr>
          <w:rFonts w:ascii="Times New Roman" w:eastAsia="MS Minch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U.S. Department of Labor, to the attention of Michel Smyth, Departmental Clearance Officer, 200 Constitution Avenue NW, Room N1301, </w:t>
      </w:r>
      <w:proofErr w:type="gramStart"/>
      <w:r w:rsidRPr="00E81D0D">
        <w:rPr>
          <w:rFonts w:ascii="Times New Roman" w:eastAsia="MS Mincho"/>
        </w:rPr>
        <w:t>Washington</w:t>
      </w:r>
      <w:proofErr w:type="gramEnd"/>
      <w:r w:rsidRPr="00E81D0D">
        <w:rPr>
          <w:rFonts w:ascii="Times New Roman" w:eastAsia="MS Mincho"/>
        </w:rPr>
        <w:t xml:space="preserve">, DC 20210. Comments may also be emailed to </w:t>
      </w:r>
      <w:hyperlink r:id="rId52" w:history="1">
        <w:r w:rsidRPr="00E81D0D">
          <w:rPr>
            <w:rFonts w:ascii="Times New Roman" w:eastAsia="MS Mincho"/>
            <w:color w:val="0000FF"/>
            <w:u w:val="single"/>
          </w:rPr>
          <w:t>DOL_PRA_PUBLIC@dol.gov</w:t>
        </w:r>
      </w:hyperlink>
      <w:r w:rsidRPr="00E81D0D">
        <w:rPr>
          <w:rFonts w:ascii="Times New Roman" w:eastAsia="MS Mincho"/>
        </w:rPr>
        <w:t>. PLEASE DO NOT RETURN THE COMPLETED APPLICATION TO THIS ADDRESS. SEND IT TO THE SPONSORING AGENCY AS SPECIFIED IN THIS SOLICITATION.</w:t>
      </w:r>
    </w:p>
    <w:p w:rsidR="00563881" w:rsidRDefault="00C549BA" w:rsidP="008D3ADD">
      <w:pPr>
        <w:widowControl/>
        <w:autoSpaceDE/>
        <w:autoSpaceDN/>
        <w:adjustRightInd/>
        <w:spacing w:before="100" w:beforeAutospacing="1" w:after="100" w:afterAutospacing="1" w:line="480" w:lineRule="auto"/>
        <w:rPr>
          <w:rFonts w:ascii="Times New Roman" w:eastAsia="MS Mincho"/>
          <w:lang w:eastAsia="x-none"/>
        </w:rPr>
      </w:pPr>
      <w:r w:rsidRPr="00E81D0D">
        <w:rPr>
          <w:rFonts w:ascii="Times New Roman" w:eastAsia="MS Mincho"/>
          <w:lang w:val="x-none" w:eastAsia="x-none"/>
        </w:rPr>
        <w:t>This information is being collected for the purpose of awarding a grant.  The information collected through this “Solicitation for Grant Applications” will be used by the USDOL to ensure that grants are awarded to the applicant best suited to perform the functions of the grant.  Submission of this information is required in order for the applicant to be considered for award of this grant.</w:t>
      </w:r>
    </w:p>
    <w:p w:rsidR="00C549BA" w:rsidRPr="00E81D0D" w:rsidRDefault="00C549BA" w:rsidP="00273EC6">
      <w:pPr>
        <w:widowControl/>
        <w:autoSpaceDE/>
        <w:autoSpaceDN/>
        <w:adjustRightInd/>
        <w:spacing w:before="100" w:beforeAutospacing="1" w:after="100" w:afterAutospacing="1" w:line="480" w:lineRule="auto"/>
        <w:rPr>
          <w:rFonts w:ascii="Times New Roman" w:eastAsia="Times New Roman"/>
        </w:rPr>
      </w:pPr>
      <w:r w:rsidRPr="00E81D0D">
        <w:rPr>
          <w:rFonts w:ascii="Times New Roman" w:eastAsia="MS Mincho"/>
          <w:lang w:val="x-none" w:eastAsia="x-none"/>
        </w:rPr>
        <w:t xml:space="preserve"> </w:t>
      </w:r>
      <w:r w:rsidR="00C56883">
        <w:rPr>
          <w:rFonts w:ascii="Times New Roman" w:eastAsia="Times New Roman"/>
        </w:rPr>
        <w:t>B</w:t>
      </w:r>
      <w:r w:rsidRPr="00E81D0D">
        <w:rPr>
          <w:rFonts w:ascii="Times New Roman" w:eastAsia="Times New Roman"/>
        </w:rPr>
        <w:t>.  Announcement and Award Dates</w:t>
      </w:r>
    </w:p>
    <w:p w:rsidR="00C549BA" w:rsidRDefault="00C549BA" w:rsidP="00C56883">
      <w:pPr>
        <w:widowControl/>
        <w:autoSpaceDE/>
        <w:autoSpaceDN/>
        <w:adjustRightInd/>
        <w:spacing w:before="100" w:beforeAutospacing="1" w:after="100" w:afterAutospacing="1" w:line="480" w:lineRule="auto"/>
        <w:rPr>
          <w:rFonts w:ascii="Times New Roman" w:eastAsia="Times New Roman"/>
        </w:rPr>
      </w:pPr>
      <w:r w:rsidRPr="00E81D0D">
        <w:rPr>
          <w:rFonts w:ascii="Times New Roman" w:eastAsia="Times New Roman"/>
        </w:rPr>
        <w:t>Announcement of these grant awards is anticipated to occur in June 2015.  Grant agreements are expected to be awarded on or before July 1, 2015.</w:t>
      </w:r>
    </w:p>
    <w:p w:rsidR="00563881" w:rsidRPr="00E81D0D" w:rsidRDefault="00C56883" w:rsidP="00C549BA">
      <w:pPr>
        <w:widowControl/>
        <w:autoSpaceDE/>
        <w:autoSpaceDN/>
        <w:adjustRightInd/>
        <w:spacing w:after="120" w:line="480" w:lineRule="auto"/>
        <w:rPr>
          <w:rFonts w:ascii="Times New Roman" w:eastAsia="Times New Roman"/>
        </w:rPr>
      </w:pPr>
      <w:r>
        <w:rPr>
          <w:rFonts w:ascii="Times New Roman" w:eastAsia="Times New Roman"/>
        </w:rPr>
        <w:t>C</w:t>
      </w:r>
      <w:r w:rsidR="00C549BA" w:rsidRPr="00E81D0D">
        <w:rPr>
          <w:rFonts w:ascii="Times New Roman" w:eastAsia="Times New Roman"/>
        </w:rPr>
        <w:t>.  Appendices</w:t>
      </w:r>
    </w:p>
    <w:p w:rsidR="00C549BA" w:rsidRPr="00E81D0D" w:rsidRDefault="00C549BA" w:rsidP="00C549BA">
      <w:pPr>
        <w:widowControl/>
        <w:autoSpaceDE/>
        <w:autoSpaceDN/>
        <w:adjustRightInd/>
        <w:spacing w:after="120" w:line="480" w:lineRule="auto"/>
        <w:rPr>
          <w:rFonts w:ascii="Times New Roman" w:eastAsia="Times New Roman"/>
        </w:rPr>
      </w:pPr>
      <w:r w:rsidRPr="00E81D0D">
        <w:rPr>
          <w:rFonts w:ascii="Times New Roman" w:eastAsia="Times New Roman"/>
        </w:rPr>
        <w:t xml:space="preserve">Appendices are located at USDOL, VETS website address </w:t>
      </w:r>
      <w:hyperlink r:id="rId53" w:history="1">
        <w:r w:rsidRPr="00E81D0D">
          <w:rPr>
            <w:rFonts w:ascii="Times New Roman" w:eastAsia="Times New Roman"/>
            <w:color w:val="0000FF"/>
            <w:u w:val="single"/>
          </w:rPr>
          <w:t>www.dol.gov/vets</w:t>
        </w:r>
      </w:hyperlink>
      <w:r w:rsidRPr="00E81D0D">
        <w:rPr>
          <w:rFonts w:ascii="Times New Roman" w:eastAsia="Times New Roman"/>
        </w:rPr>
        <w:t>.  Follow the link for the applicable SGA listed under announcements.</w:t>
      </w:r>
    </w:p>
    <w:p w:rsidR="00C549BA" w:rsidRPr="00E81D0D" w:rsidRDefault="00C549BA" w:rsidP="00C549BA">
      <w:pPr>
        <w:widowControl/>
        <w:autoSpaceDE/>
        <w:autoSpaceDN/>
        <w:adjustRightInd/>
        <w:spacing w:line="480" w:lineRule="auto"/>
        <w:ind w:left="360"/>
        <w:rPr>
          <w:rFonts w:ascii="Times New Roman" w:eastAsia="Times New Roman"/>
        </w:rPr>
      </w:pPr>
      <w:r w:rsidRPr="00E81D0D">
        <w:rPr>
          <w:rFonts w:ascii="Times New Roman" w:eastAsia="Times New Roman"/>
        </w:rPr>
        <w:t>Appendix A:</w:t>
      </w:r>
      <w:r w:rsidRPr="00E81D0D">
        <w:rPr>
          <w:rFonts w:ascii="Times New Roman" w:eastAsia="Times New Roman"/>
        </w:rPr>
        <w:tab/>
        <w:t>Application for Federal Assistance SF-424</w:t>
      </w:r>
    </w:p>
    <w:p w:rsidR="00C549BA" w:rsidRPr="00E81D0D" w:rsidRDefault="00C549BA" w:rsidP="00C549BA">
      <w:pPr>
        <w:widowControl/>
        <w:autoSpaceDE/>
        <w:autoSpaceDN/>
        <w:adjustRightInd/>
        <w:spacing w:line="480" w:lineRule="auto"/>
        <w:ind w:left="360"/>
        <w:rPr>
          <w:rFonts w:ascii="Times New Roman" w:eastAsia="Times New Roman"/>
        </w:rPr>
      </w:pPr>
      <w:r w:rsidRPr="00686AFC">
        <w:rPr>
          <w:rFonts w:ascii="Times New Roman" w:eastAsia="Times New Roman"/>
        </w:rPr>
        <w:t>Appendix B</w:t>
      </w:r>
      <w:r w:rsidRPr="00E81D0D">
        <w:rPr>
          <w:rFonts w:ascii="Times New Roman" w:eastAsia="Times New Roman"/>
        </w:rPr>
        <w:t>:</w:t>
      </w:r>
      <w:r w:rsidRPr="00E81D0D">
        <w:rPr>
          <w:rFonts w:ascii="Times New Roman" w:eastAsia="Times New Roman"/>
        </w:rPr>
        <w:tab/>
        <w:t>Budget Information Sheet SF-424A</w:t>
      </w:r>
    </w:p>
    <w:p w:rsidR="00C549BA" w:rsidRPr="00C1768C" w:rsidRDefault="00C549BA" w:rsidP="00C549BA">
      <w:pPr>
        <w:widowControl/>
        <w:autoSpaceDE/>
        <w:autoSpaceDN/>
        <w:adjustRightInd/>
        <w:spacing w:line="480" w:lineRule="auto"/>
        <w:ind w:left="360"/>
        <w:rPr>
          <w:rFonts w:ascii="Times New Roman" w:eastAsia="Times New Roman"/>
        </w:rPr>
      </w:pPr>
      <w:r w:rsidRPr="00C1768C">
        <w:rPr>
          <w:rFonts w:ascii="Times New Roman" w:eastAsia="Times New Roman"/>
        </w:rPr>
        <w:t xml:space="preserve">Appendix </w:t>
      </w:r>
      <w:r w:rsidR="008D3ADD" w:rsidRPr="00C1768C">
        <w:rPr>
          <w:rFonts w:ascii="Times New Roman" w:eastAsia="Times New Roman"/>
        </w:rPr>
        <w:t>C</w:t>
      </w:r>
      <w:r w:rsidRPr="00C1768C">
        <w:rPr>
          <w:rFonts w:ascii="Times New Roman" w:eastAsia="Times New Roman"/>
        </w:rPr>
        <w:t>:</w:t>
      </w:r>
      <w:r w:rsidRPr="00C1768C">
        <w:rPr>
          <w:rFonts w:ascii="Times New Roman" w:eastAsia="Times New Roman"/>
        </w:rPr>
        <w:tab/>
        <w:t>Competitive Grants Planned Goals Chart</w:t>
      </w:r>
    </w:p>
    <w:p w:rsidR="00C549BA" w:rsidRPr="00E81D0D" w:rsidRDefault="00C549BA" w:rsidP="00C549BA">
      <w:pPr>
        <w:widowControl/>
        <w:autoSpaceDE/>
        <w:autoSpaceDN/>
        <w:adjustRightInd/>
        <w:spacing w:line="480" w:lineRule="auto"/>
        <w:ind w:left="360"/>
        <w:rPr>
          <w:rFonts w:ascii="Times New Roman" w:eastAsia="Times New Roman"/>
        </w:rPr>
      </w:pPr>
      <w:r w:rsidRPr="00E81D0D">
        <w:rPr>
          <w:rFonts w:ascii="Times New Roman" w:eastAsia="Times New Roman"/>
        </w:rPr>
        <w:t xml:space="preserve">Appendix </w:t>
      </w:r>
      <w:r w:rsidR="008D3ADD">
        <w:rPr>
          <w:rFonts w:ascii="Times New Roman" w:eastAsia="Times New Roman"/>
        </w:rPr>
        <w:t>D</w:t>
      </w:r>
      <w:r w:rsidRPr="00E81D0D">
        <w:rPr>
          <w:rFonts w:ascii="Times New Roman" w:eastAsia="Times New Roman"/>
        </w:rPr>
        <w:t>:</w:t>
      </w:r>
      <w:r w:rsidRPr="00E81D0D">
        <w:rPr>
          <w:rFonts w:ascii="Times New Roman" w:eastAsia="Times New Roman"/>
        </w:rPr>
        <w:tab/>
        <w:t>Direct Cost Descriptions for Applicants and Sub-Applicants</w:t>
      </w:r>
    </w:p>
    <w:p w:rsidR="00C549BA" w:rsidRPr="00E81D0D" w:rsidRDefault="00C549BA" w:rsidP="00C549BA">
      <w:pPr>
        <w:widowControl/>
        <w:autoSpaceDE/>
        <w:autoSpaceDN/>
        <w:adjustRightInd/>
        <w:spacing w:line="480" w:lineRule="auto"/>
        <w:ind w:left="360"/>
        <w:rPr>
          <w:rFonts w:ascii="Times New Roman" w:eastAsia="Times New Roman"/>
        </w:rPr>
      </w:pPr>
      <w:r w:rsidRPr="00E81D0D">
        <w:rPr>
          <w:rFonts w:ascii="Times New Roman" w:eastAsia="Times New Roman"/>
        </w:rPr>
        <w:t xml:space="preserve">Appendix </w:t>
      </w:r>
      <w:r w:rsidR="008D3ADD">
        <w:rPr>
          <w:rFonts w:ascii="Times New Roman" w:eastAsia="Times New Roman"/>
        </w:rPr>
        <w:t>E</w:t>
      </w:r>
      <w:r w:rsidRPr="00E81D0D">
        <w:rPr>
          <w:rFonts w:ascii="Times New Roman" w:eastAsia="Times New Roman"/>
        </w:rPr>
        <w:t>:</w:t>
      </w:r>
      <w:r w:rsidRPr="00E81D0D">
        <w:rPr>
          <w:rFonts w:ascii="Times New Roman" w:eastAsia="Times New Roman"/>
        </w:rPr>
        <w:tab/>
        <w:t>List of 75 Largest in Population Urban Areas 2010 Census</w:t>
      </w:r>
    </w:p>
    <w:p w:rsidR="00C549BA" w:rsidRPr="00E81D0D" w:rsidRDefault="00C549BA" w:rsidP="00C549BA">
      <w:pPr>
        <w:widowControl/>
        <w:autoSpaceDE/>
        <w:autoSpaceDN/>
        <w:adjustRightInd/>
        <w:spacing w:line="480" w:lineRule="auto"/>
        <w:ind w:left="360"/>
        <w:rPr>
          <w:rFonts w:ascii="Times New Roman" w:eastAsia="Times New Roman"/>
        </w:rPr>
      </w:pPr>
      <w:r w:rsidRPr="00E81D0D">
        <w:rPr>
          <w:rFonts w:ascii="Times New Roman" w:eastAsia="Times New Roman"/>
        </w:rPr>
        <w:t xml:space="preserve">Appendix </w:t>
      </w:r>
      <w:r w:rsidR="008D3ADD">
        <w:rPr>
          <w:rFonts w:ascii="Times New Roman" w:eastAsia="Times New Roman"/>
        </w:rPr>
        <w:t>F</w:t>
      </w:r>
      <w:r w:rsidRPr="00E81D0D">
        <w:rPr>
          <w:rFonts w:ascii="Times New Roman" w:eastAsia="Times New Roman"/>
        </w:rPr>
        <w:t>:</w:t>
      </w:r>
      <w:r w:rsidRPr="00E81D0D">
        <w:rPr>
          <w:rFonts w:ascii="Times New Roman" w:eastAsia="Times New Roman"/>
        </w:rPr>
        <w:tab/>
        <w:t>Technical Assistance Guide (TAG) for Competitive Grantees</w:t>
      </w:r>
    </w:p>
    <w:p w:rsidR="00C549BA" w:rsidRPr="00C1768C" w:rsidRDefault="00C549BA" w:rsidP="00C549BA">
      <w:pPr>
        <w:widowControl/>
        <w:autoSpaceDE/>
        <w:autoSpaceDN/>
        <w:adjustRightInd/>
        <w:spacing w:line="480" w:lineRule="auto"/>
        <w:ind w:left="360"/>
        <w:rPr>
          <w:rFonts w:ascii="Times New Roman" w:eastAsia="Times New Roman"/>
          <w:bCs/>
        </w:rPr>
      </w:pPr>
      <w:r w:rsidRPr="00C1768C">
        <w:rPr>
          <w:rFonts w:ascii="Times New Roman" w:eastAsia="Times New Roman"/>
          <w:bCs/>
        </w:rPr>
        <w:t xml:space="preserve">Appendix </w:t>
      </w:r>
      <w:r w:rsidR="008D3ADD" w:rsidRPr="00C1768C">
        <w:rPr>
          <w:rFonts w:ascii="Times New Roman" w:eastAsia="Times New Roman"/>
          <w:bCs/>
        </w:rPr>
        <w:t>G</w:t>
      </w:r>
      <w:r w:rsidRPr="00C1768C">
        <w:rPr>
          <w:rFonts w:ascii="Times New Roman" w:eastAsia="Times New Roman"/>
          <w:bCs/>
        </w:rPr>
        <w:t>:</w:t>
      </w:r>
      <w:r w:rsidRPr="00C1768C">
        <w:rPr>
          <w:rFonts w:ascii="Times New Roman" w:eastAsia="Times New Roman"/>
          <w:bCs/>
        </w:rPr>
        <w:tab/>
        <w:t>Indirect Charges or Certificate of Direct Costs</w:t>
      </w:r>
    </w:p>
    <w:p w:rsidR="00C549BA" w:rsidRPr="00E81D0D" w:rsidRDefault="00C549BA" w:rsidP="00C549BA">
      <w:pPr>
        <w:widowControl/>
        <w:autoSpaceDE/>
        <w:autoSpaceDN/>
        <w:adjustRightInd/>
        <w:spacing w:line="480" w:lineRule="auto"/>
        <w:ind w:left="360"/>
        <w:rPr>
          <w:rFonts w:ascii="Times New Roman" w:eastAsia="Times New Roman"/>
          <w:bCs/>
        </w:rPr>
      </w:pPr>
      <w:r w:rsidRPr="00C1768C">
        <w:rPr>
          <w:rFonts w:ascii="Times New Roman" w:eastAsia="Times New Roman"/>
          <w:bCs/>
        </w:rPr>
        <w:t xml:space="preserve">Appendix </w:t>
      </w:r>
      <w:r w:rsidR="008D3ADD" w:rsidRPr="00C1768C">
        <w:rPr>
          <w:rFonts w:ascii="Times New Roman" w:eastAsia="Times New Roman"/>
          <w:bCs/>
        </w:rPr>
        <w:t>H</w:t>
      </w:r>
      <w:r w:rsidRPr="00C1768C">
        <w:rPr>
          <w:rFonts w:ascii="Times New Roman" w:eastAsia="Times New Roman"/>
          <w:bCs/>
        </w:rPr>
        <w:t>:</w:t>
      </w:r>
      <w:r w:rsidRPr="00E81D0D">
        <w:rPr>
          <w:rFonts w:ascii="Times New Roman" w:eastAsia="Times New Roman"/>
          <w:bCs/>
        </w:rPr>
        <w:tab/>
        <w:t>Definitions and Terms</w:t>
      </w:r>
    </w:p>
    <w:p w:rsidR="00C549BA" w:rsidRPr="00E81D0D" w:rsidRDefault="00C549BA" w:rsidP="00C549BA">
      <w:pPr>
        <w:widowControl/>
        <w:autoSpaceDE/>
        <w:autoSpaceDN/>
        <w:adjustRightInd/>
        <w:spacing w:line="480" w:lineRule="auto"/>
        <w:ind w:left="360"/>
        <w:rPr>
          <w:rFonts w:ascii="Times New Roman" w:eastAsia="Times New Roman"/>
        </w:rPr>
      </w:pPr>
      <w:r w:rsidRPr="00E81D0D">
        <w:rPr>
          <w:rFonts w:ascii="Times New Roman" w:eastAsia="Times New Roman"/>
        </w:rPr>
        <w:t xml:space="preserve">Appendix </w:t>
      </w:r>
      <w:r w:rsidR="008D3ADD">
        <w:rPr>
          <w:rFonts w:ascii="Times New Roman" w:eastAsia="Times New Roman"/>
        </w:rPr>
        <w:t>I</w:t>
      </w:r>
      <w:r w:rsidRPr="00E81D0D">
        <w:rPr>
          <w:rFonts w:ascii="Times New Roman" w:eastAsia="Times New Roman"/>
        </w:rPr>
        <w:t xml:space="preserve">: </w:t>
      </w:r>
      <w:r w:rsidRPr="00E81D0D">
        <w:rPr>
          <w:rFonts w:ascii="Times New Roman" w:eastAsia="Times New Roman"/>
        </w:rPr>
        <w:tab/>
        <w:t>Veterans Program Letter 09-14</w:t>
      </w:r>
    </w:p>
    <w:p w:rsidR="00C549BA" w:rsidRDefault="00C549BA" w:rsidP="00C549BA">
      <w:pPr>
        <w:widowControl/>
        <w:autoSpaceDE/>
        <w:autoSpaceDN/>
        <w:adjustRightInd/>
        <w:spacing w:line="480" w:lineRule="auto"/>
        <w:ind w:left="360"/>
        <w:rPr>
          <w:rFonts w:ascii="Times New Roman" w:eastAsia="Times New Roman"/>
        </w:rPr>
      </w:pPr>
      <w:r w:rsidRPr="00C1768C">
        <w:rPr>
          <w:rFonts w:ascii="Times New Roman" w:eastAsia="Times New Roman"/>
        </w:rPr>
        <w:t xml:space="preserve">Appendix </w:t>
      </w:r>
      <w:r w:rsidR="008D3ADD" w:rsidRPr="00C1768C">
        <w:rPr>
          <w:rFonts w:ascii="Times New Roman" w:eastAsia="Times New Roman"/>
        </w:rPr>
        <w:t>J</w:t>
      </w:r>
      <w:r w:rsidRPr="00C1768C">
        <w:rPr>
          <w:rFonts w:ascii="Times New Roman" w:eastAsia="Times New Roman"/>
        </w:rPr>
        <w:t>:</w:t>
      </w:r>
      <w:r w:rsidRPr="00E81D0D">
        <w:rPr>
          <w:rFonts w:ascii="Times New Roman" w:eastAsia="Times New Roman"/>
        </w:rPr>
        <w:tab/>
        <w:t>Project/Performance Site Location(s) Form</w:t>
      </w:r>
    </w:p>
    <w:p w:rsidR="00A049B5" w:rsidRPr="00E81D0D" w:rsidRDefault="00A049B5" w:rsidP="00C549BA">
      <w:pPr>
        <w:widowControl/>
        <w:autoSpaceDE/>
        <w:autoSpaceDN/>
        <w:adjustRightInd/>
        <w:spacing w:line="480" w:lineRule="auto"/>
        <w:ind w:left="360"/>
        <w:rPr>
          <w:rFonts w:ascii="Times New Roman" w:eastAsia="Times New Roman"/>
        </w:rPr>
      </w:pPr>
    </w:p>
    <w:p w:rsidR="00BD3660" w:rsidRDefault="00BD3660" w:rsidP="00C549BA">
      <w:pPr>
        <w:widowControl/>
        <w:autoSpaceDE/>
        <w:autoSpaceDN/>
        <w:adjustRightInd/>
        <w:spacing w:line="480" w:lineRule="auto"/>
        <w:rPr>
          <w:rFonts w:ascii="Times New Roman" w:eastAsia="Times New Roman"/>
        </w:rPr>
      </w:pPr>
    </w:p>
    <w:p w:rsidR="00C549BA" w:rsidRPr="00E81D0D" w:rsidRDefault="00C549BA" w:rsidP="00C549BA">
      <w:pPr>
        <w:widowControl/>
        <w:autoSpaceDE/>
        <w:autoSpaceDN/>
        <w:adjustRightInd/>
        <w:spacing w:line="480" w:lineRule="auto"/>
        <w:rPr>
          <w:rFonts w:ascii="Times New Roman" w:eastAsia="Times New Roman"/>
        </w:rPr>
      </w:pPr>
      <w:proofErr w:type="gramStart"/>
      <w:r w:rsidRPr="00E81D0D">
        <w:rPr>
          <w:rFonts w:ascii="Times New Roman" w:eastAsia="Times New Roman"/>
        </w:rPr>
        <w:t>Signed in Washington, D.C. this ______ day of __________, 2015.</w:t>
      </w:r>
      <w:proofErr w:type="gramEnd"/>
    </w:p>
    <w:p w:rsidR="00C549BA" w:rsidRPr="00E81D0D" w:rsidRDefault="00C549BA" w:rsidP="00C549BA">
      <w:pPr>
        <w:widowControl/>
        <w:autoSpaceDE/>
        <w:autoSpaceDN/>
        <w:adjustRightInd/>
        <w:spacing w:line="480" w:lineRule="auto"/>
        <w:rPr>
          <w:rFonts w:ascii="Times New Roman" w:eastAsia="Times New Roman"/>
        </w:rPr>
      </w:pPr>
      <w:r w:rsidRPr="00E81D0D">
        <w:rPr>
          <w:rFonts w:ascii="Times New Roman" w:eastAsia="Times New Roman"/>
        </w:rPr>
        <w:t>Cassandra Mitchell, Grant Officer</w:t>
      </w:r>
    </w:p>
    <w:p w:rsidR="004B1833" w:rsidRDefault="004B1833" w:rsidP="00273EC6">
      <w:pPr>
        <w:autoSpaceDE/>
        <w:autoSpaceDN/>
        <w:adjustRightInd/>
        <w:spacing w:line="480" w:lineRule="auto"/>
        <w:rPr>
          <w:rFonts w:ascii="Times New Roman"/>
          <w:bCs/>
        </w:rPr>
      </w:pPr>
    </w:p>
    <w:p w:rsidR="00BD3660" w:rsidRPr="00E81D0D" w:rsidRDefault="00BD3660" w:rsidP="00273EC6">
      <w:pPr>
        <w:autoSpaceDE/>
        <w:autoSpaceDN/>
        <w:adjustRightInd/>
        <w:spacing w:line="480" w:lineRule="auto"/>
        <w:rPr>
          <w:rFonts w:ascii="Times New Roman"/>
          <w:bCs/>
        </w:rPr>
      </w:pPr>
    </w:p>
    <w:sectPr w:rsidR="00BD3660" w:rsidRPr="00E81D0D" w:rsidSect="00C213E7">
      <w:headerReference w:type="even" r:id="rId54"/>
      <w:headerReference w:type="default" r:id="rId55"/>
      <w:footerReference w:type="even" r:id="rId56"/>
      <w:footerReference w:type="default" r:id="rId57"/>
      <w:headerReference w:type="first" r:id="rId58"/>
      <w:footerReference w:type="first" r:id="rId59"/>
      <w:endnotePr>
        <w:numFmt w:val="decimal"/>
      </w:endnotePr>
      <w:pgSz w:w="12240" w:h="15840"/>
      <w:pgMar w:top="1440" w:right="1440" w:bottom="1440" w:left="1440" w:header="1440" w:footer="69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67" w:rsidRDefault="00585567">
      <w:r>
        <w:separator/>
      </w:r>
    </w:p>
  </w:endnote>
  <w:endnote w:type="continuationSeparator" w:id="0">
    <w:p w:rsidR="00585567" w:rsidRDefault="00585567">
      <w:r>
        <w:continuationSeparator/>
      </w:r>
    </w:p>
  </w:endnote>
  <w:endnote w:id="1">
    <w:p w:rsidR="00AD5BC5" w:rsidRPr="00AB6D13" w:rsidRDefault="00AD5BC5" w:rsidP="00EB58EE">
      <w:pPr>
        <w:pStyle w:val="EndnoteText"/>
        <w:rPr>
          <w:rFonts w:ascii="Times New Roman"/>
          <w:sz w:val="24"/>
          <w:szCs w:val="24"/>
        </w:rPr>
      </w:pPr>
      <w:r w:rsidRPr="00AB6D13">
        <w:rPr>
          <w:rStyle w:val="EndnoteReference"/>
          <w:rFonts w:ascii="Times New Roman"/>
          <w:sz w:val="24"/>
          <w:szCs w:val="24"/>
        </w:rPr>
        <w:endnoteRef/>
      </w:r>
      <w:r w:rsidRPr="00AB6D13">
        <w:rPr>
          <w:rFonts w:ascii="Times New Roman"/>
          <w:sz w:val="24"/>
          <w:szCs w:val="24"/>
        </w:rPr>
        <w:t xml:space="preserve"> </w:t>
      </w:r>
      <w:proofErr w:type="gramStart"/>
      <w:r w:rsidRPr="00AB6D13">
        <w:rPr>
          <w:rFonts w:ascii="Times New Roman"/>
          <w:sz w:val="24"/>
          <w:szCs w:val="24"/>
        </w:rPr>
        <w:t xml:space="preserve">United States Department of Housing and </w:t>
      </w:r>
      <w:r>
        <w:rPr>
          <w:rFonts w:ascii="Times New Roman"/>
          <w:sz w:val="24"/>
          <w:szCs w:val="24"/>
        </w:rPr>
        <w:t>U</w:t>
      </w:r>
      <w:r w:rsidRPr="00AB6D13">
        <w:rPr>
          <w:rFonts w:ascii="Times New Roman"/>
          <w:sz w:val="24"/>
          <w:szCs w:val="24"/>
        </w:rPr>
        <w:t>rban Development.</w:t>
      </w:r>
      <w:proofErr w:type="gramEnd"/>
      <w:r w:rsidRPr="00AB6D13">
        <w:rPr>
          <w:rFonts w:ascii="Times New Roman"/>
          <w:sz w:val="24"/>
          <w:szCs w:val="24"/>
        </w:rPr>
        <w:t xml:space="preserve">  (2006)</w:t>
      </w:r>
      <w:proofErr w:type="gramStart"/>
      <w:r w:rsidRPr="00AB6D13">
        <w:rPr>
          <w:rFonts w:ascii="Times New Roman"/>
          <w:sz w:val="24"/>
          <w:szCs w:val="24"/>
        </w:rPr>
        <w:t>.  Super</w:t>
      </w:r>
      <w:proofErr w:type="gramEnd"/>
      <w:r w:rsidRPr="00AB6D13">
        <w:rPr>
          <w:rFonts w:ascii="Times New Roman"/>
          <w:sz w:val="24"/>
          <w:szCs w:val="24"/>
        </w:rPr>
        <w:t xml:space="preserve"> NOFA for Continuum of Care Programs:  Fiscal Year 2006.  Washington, DC</w:t>
      </w:r>
    </w:p>
    <w:p w:rsidR="00AD5BC5" w:rsidRPr="00AB6D13" w:rsidRDefault="00AD5BC5" w:rsidP="00EB58EE">
      <w:pPr>
        <w:pStyle w:val="EndnoteText"/>
        <w:rPr>
          <w:rFonts w:ascii="Times New Roman"/>
          <w:sz w:val="24"/>
          <w:szCs w:val="24"/>
        </w:rPr>
      </w:pPr>
    </w:p>
    <w:p w:rsidR="00AD5BC5" w:rsidRDefault="00AD5BC5" w:rsidP="00C272A5">
      <w:pPr>
        <w:pStyle w:val="Default"/>
      </w:pPr>
      <w:r w:rsidRPr="008A3ED4">
        <w:rPr>
          <w:rStyle w:val="FootnoteReference"/>
          <w:vertAlign w:val="superscript"/>
        </w:rPr>
        <w:t>2</w:t>
      </w:r>
      <w:r w:rsidRPr="00AB6D13">
        <w:t xml:space="preserve">OMB Memorandum 07-16 and 06-19. GAO Report 08-536, </w:t>
      </w:r>
      <w:r w:rsidRPr="00AB6D13">
        <w:rPr>
          <w:i/>
          <w:iCs/>
        </w:rPr>
        <w:t>Privacy: Alternatives Exist for Enhancing Protection of Personally Identifiable Information</w:t>
      </w:r>
      <w:r w:rsidRPr="00AB6D13">
        <w:t>, May 2008, http://www.gao.gov/new.items/d08536.pdf.</w:t>
      </w:r>
    </w:p>
  </w:endnote>
  <w:endnote w:id="2">
    <w:p w:rsidR="00AD5BC5" w:rsidRDefault="00AD5BC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C5" w:rsidRDefault="00AD5B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5BC5" w:rsidRDefault="00AD5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603733"/>
      <w:docPartObj>
        <w:docPartGallery w:val="Page Numbers (Bottom of Page)"/>
        <w:docPartUnique/>
      </w:docPartObj>
    </w:sdtPr>
    <w:sdtEndPr>
      <w:rPr>
        <w:rFonts w:ascii="Times New Roman"/>
        <w:noProof/>
      </w:rPr>
    </w:sdtEndPr>
    <w:sdtContent>
      <w:p w:rsidR="00AD5BC5" w:rsidRPr="006F1C5B" w:rsidRDefault="00AD5BC5" w:rsidP="009D60F4">
        <w:pPr>
          <w:pStyle w:val="Footer"/>
          <w:rPr>
            <w:rFonts w:ascii="Times New Roman"/>
          </w:rPr>
        </w:pPr>
        <w:r w:rsidRPr="006F1C5B">
          <w:rPr>
            <w:rFonts w:ascii="Times New Roman"/>
          </w:rPr>
          <w:fldChar w:fldCharType="begin"/>
        </w:r>
        <w:r w:rsidRPr="006F1C5B">
          <w:rPr>
            <w:rFonts w:ascii="Times New Roman"/>
          </w:rPr>
          <w:instrText xml:space="preserve"> PAGE   \* MERGEFORMAT </w:instrText>
        </w:r>
        <w:r w:rsidRPr="006F1C5B">
          <w:rPr>
            <w:rFonts w:ascii="Times New Roman"/>
          </w:rPr>
          <w:fldChar w:fldCharType="separate"/>
        </w:r>
        <w:r w:rsidR="000E433A">
          <w:rPr>
            <w:rFonts w:ascii="Times New Roman"/>
            <w:noProof/>
          </w:rPr>
          <w:t>1</w:t>
        </w:r>
        <w:r w:rsidRPr="006F1C5B">
          <w:rPr>
            <w:rFonts w:ascii="Times New Roman"/>
            <w:noProof/>
          </w:rPr>
          <w:fldChar w:fldCharType="end"/>
        </w:r>
      </w:p>
    </w:sdtContent>
  </w:sdt>
  <w:p w:rsidR="00AD5BC5" w:rsidRDefault="00AD5BC5">
    <w:pPr>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3A" w:rsidRDefault="000E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67" w:rsidRDefault="00585567">
      <w:r>
        <w:separator/>
      </w:r>
    </w:p>
  </w:footnote>
  <w:footnote w:type="continuationSeparator" w:id="0">
    <w:p w:rsidR="00585567" w:rsidRDefault="0058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3A" w:rsidRDefault="000E4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3A" w:rsidRDefault="000E43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3A" w:rsidRDefault="000E4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0"/>
    <w:lvl w:ilvl="0">
      <w:start w:val="1"/>
      <w:numFmt w:val="lowerLetter"/>
      <w:lvlText w:val="%1"/>
      <w:lvlJc w:val="left"/>
    </w:lvl>
    <w:lvl w:ilvl="1">
      <w:start w:val="1"/>
      <w:numFmt w:val="lowerLetter"/>
      <w:lvlText w:val="%2"/>
      <w:lvlJc w:val="left"/>
    </w:lvl>
    <w:lvl w:ilvl="2">
      <w:start w:val="1"/>
      <w:numFmt w:val="decimal"/>
      <w:pStyle w:val="Level3"/>
      <w:lvlText w:val="%3."/>
      <w:lvlJc w:val="left"/>
      <w:pPr>
        <w:tabs>
          <w:tab w:val="num" w:pos="2160"/>
        </w:tabs>
        <w:ind w:left="2160" w:hanging="720"/>
      </w:pPr>
      <w:rPr>
        <w:rFonts w:ascii="Courier New" w:hAnsi="Courier New" w:cs="Courier New"/>
        <w:sz w:val="24"/>
        <w:szCs w:val="24"/>
      </w:r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A"/>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EA4E4F"/>
    <w:multiLevelType w:val="hybridMultilevel"/>
    <w:tmpl w:val="2A8CC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9862F6"/>
    <w:multiLevelType w:val="hybridMultilevel"/>
    <w:tmpl w:val="0D46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051089"/>
    <w:multiLevelType w:val="hybridMultilevel"/>
    <w:tmpl w:val="5BAC4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6E2930"/>
    <w:multiLevelType w:val="hybridMultilevel"/>
    <w:tmpl w:val="569650CE"/>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nsid w:val="1375122E"/>
    <w:multiLevelType w:val="hybridMultilevel"/>
    <w:tmpl w:val="3766CFB0"/>
    <w:lvl w:ilvl="0" w:tplc="249836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3E42C9"/>
    <w:multiLevelType w:val="hybridMultilevel"/>
    <w:tmpl w:val="D8B8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C531EC"/>
    <w:multiLevelType w:val="multilevel"/>
    <w:tmpl w:val="C8A61CC0"/>
    <w:styleLink w:val="List8"/>
    <w:lvl w:ilvl="0">
      <w:numFmt w:val="bullet"/>
      <w:lvlText w:val="o"/>
      <w:lvlJc w:val="left"/>
      <w:pPr>
        <w:ind w:left="0" w:firstLine="0"/>
      </w:pPr>
      <w:rPr>
        <w:rFonts w:ascii="Bookman Old Style" w:eastAsia="Bookman Old Style" w:hAnsi="Bookman Old Style" w:cs="Bookman Old Style"/>
        <w:position w:val="0"/>
      </w:rPr>
    </w:lvl>
    <w:lvl w:ilvl="1">
      <w:start w:val="1"/>
      <w:numFmt w:val="bullet"/>
      <w:lvlText w:val="o"/>
      <w:lvlJc w:val="left"/>
      <w:pPr>
        <w:ind w:left="0" w:firstLine="0"/>
      </w:pPr>
      <w:rPr>
        <w:rFonts w:ascii="Bookman Old Style" w:eastAsia="Bookman Old Style" w:hAnsi="Bookman Old Style" w:cs="Bookman Old Style"/>
        <w:position w:val="0"/>
      </w:rPr>
    </w:lvl>
    <w:lvl w:ilvl="2">
      <w:start w:val="1"/>
      <w:numFmt w:val="bullet"/>
      <w:lvlText w:val="▪"/>
      <w:lvlJc w:val="left"/>
      <w:pPr>
        <w:ind w:left="0" w:firstLine="0"/>
      </w:pPr>
      <w:rPr>
        <w:rFonts w:ascii="Bookman Old Style" w:eastAsia="Bookman Old Style" w:hAnsi="Bookman Old Style" w:cs="Bookman Old Style"/>
        <w:position w:val="0"/>
      </w:rPr>
    </w:lvl>
    <w:lvl w:ilvl="3">
      <w:start w:val="1"/>
      <w:numFmt w:val="bullet"/>
      <w:lvlText w:val="•"/>
      <w:lvlJc w:val="left"/>
      <w:pPr>
        <w:ind w:left="0" w:firstLine="0"/>
      </w:pPr>
      <w:rPr>
        <w:rFonts w:ascii="Bookman Old Style" w:eastAsia="Bookman Old Style" w:hAnsi="Bookman Old Style" w:cs="Bookman Old Style"/>
        <w:position w:val="0"/>
      </w:rPr>
    </w:lvl>
    <w:lvl w:ilvl="4">
      <w:start w:val="1"/>
      <w:numFmt w:val="bullet"/>
      <w:lvlText w:val="o"/>
      <w:lvlJc w:val="left"/>
      <w:pPr>
        <w:ind w:left="0" w:firstLine="0"/>
      </w:pPr>
      <w:rPr>
        <w:rFonts w:ascii="Bookman Old Style" w:eastAsia="Bookman Old Style" w:hAnsi="Bookman Old Style" w:cs="Bookman Old Style"/>
        <w:position w:val="0"/>
      </w:rPr>
    </w:lvl>
    <w:lvl w:ilvl="5">
      <w:start w:val="1"/>
      <w:numFmt w:val="bullet"/>
      <w:lvlText w:val="▪"/>
      <w:lvlJc w:val="left"/>
      <w:pPr>
        <w:ind w:left="0" w:firstLine="0"/>
      </w:pPr>
      <w:rPr>
        <w:rFonts w:ascii="Bookman Old Style" w:eastAsia="Bookman Old Style" w:hAnsi="Bookman Old Style" w:cs="Bookman Old Style"/>
        <w:position w:val="0"/>
      </w:rPr>
    </w:lvl>
    <w:lvl w:ilvl="6">
      <w:start w:val="1"/>
      <w:numFmt w:val="bullet"/>
      <w:lvlText w:val="•"/>
      <w:lvlJc w:val="left"/>
      <w:pPr>
        <w:ind w:left="0" w:firstLine="0"/>
      </w:pPr>
      <w:rPr>
        <w:rFonts w:ascii="Bookman Old Style" w:eastAsia="Bookman Old Style" w:hAnsi="Bookman Old Style" w:cs="Bookman Old Style"/>
        <w:position w:val="0"/>
      </w:rPr>
    </w:lvl>
    <w:lvl w:ilvl="7">
      <w:start w:val="1"/>
      <w:numFmt w:val="bullet"/>
      <w:lvlText w:val="o"/>
      <w:lvlJc w:val="left"/>
      <w:pPr>
        <w:ind w:left="0" w:firstLine="0"/>
      </w:pPr>
      <w:rPr>
        <w:rFonts w:ascii="Bookman Old Style" w:eastAsia="Bookman Old Style" w:hAnsi="Bookman Old Style" w:cs="Bookman Old Style"/>
        <w:position w:val="0"/>
      </w:rPr>
    </w:lvl>
    <w:lvl w:ilvl="8">
      <w:start w:val="1"/>
      <w:numFmt w:val="bullet"/>
      <w:lvlText w:val="▪"/>
      <w:lvlJc w:val="left"/>
      <w:pPr>
        <w:ind w:left="0" w:firstLine="0"/>
      </w:pPr>
      <w:rPr>
        <w:rFonts w:ascii="Bookman Old Style" w:eastAsia="Bookman Old Style" w:hAnsi="Bookman Old Style" w:cs="Bookman Old Style"/>
        <w:position w:val="0"/>
      </w:rPr>
    </w:lvl>
  </w:abstractNum>
  <w:abstractNum w:abstractNumId="9">
    <w:nsid w:val="20B32859"/>
    <w:multiLevelType w:val="hybridMultilevel"/>
    <w:tmpl w:val="569650CE"/>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0">
    <w:nsid w:val="21207E6F"/>
    <w:multiLevelType w:val="hybridMultilevel"/>
    <w:tmpl w:val="1F7E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532"/>
    <w:multiLevelType w:val="hybridMultilevel"/>
    <w:tmpl w:val="2B5CC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D65238"/>
    <w:multiLevelType w:val="hybridMultilevel"/>
    <w:tmpl w:val="4A18C796"/>
    <w:lvl w:ilvl="0" w:tplc="4D46F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175EC"/>
    <w:multiLevelType w:val="hybridMultilevel"/>
    <w:tmpl w:val="4578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0206F"/>
    <w:multiLevelType w:val="hybridMultilevel"/>
    <w:tmpl w:val="587039D0"/>
    <w:lvl w:ilvl="0" w:tplc="9E744C62">
      <w:start w:val="1"/>
      <w:numFmt w:val="decimal"/>
      <w:lvlText w:val="(%1)"/>
      <w:lvlJc w:val="left"/>
      <w:pPr>
        <w:tabs>
          <w:tab w:val="num" w:pos="360"/>
        </w:tabs>
        <w:ind w:left="360" w:hanging="360"/>
      </w:pPr>
      <w:rPr>
        <w:rFonts w:cs="Times New Roman"/>
      </w:rPr>
    </w:lvl>
    <w:lvl w:ilvl="1" w:tplc="4E440D38">
      <w:start w:val="3"/>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15">
    <w:nsid w:val="395D69B1"/>
    <w:multiLevelType w:val="hybridMultilevel"/>
    <w:tmpl w:val="00669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3803D0"/>
    <w:multiLevelType w:val="hybridMultilevel"/>
    <w:tmpl w:val="E460F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1E7EC0"/>
    <w:multiLevelType w:val="hybridMultilevel"/>
    <w:tmpl w:val="1A5EE6F8"/>
    <w:lvl w:ilvl="0" w:tplc="34CC05A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D6FEF"/>
    <w:multiLevelType w:val="hybridMultilevel"/>
    <w:tmpl w:val="F588E2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4692939"/>
    <w:multiLevelType w:val="hybridMultilevel"/>
    <w:tmpl w:val="C30E6B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8D7A56"/>
    <w:multiLevelType w:val="hybridMultilevel"/>
    <w:tmpl w:val="EF3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E24E5"/>
    <w:multiLevelType w:val="hybridMultilevel"/>
    <w:tmpl w:val="569650CE"/>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2">
    <w:nsid w:val="4B6057C8"/>
    <w:multiLevelType w:val="hybridMultilevel"/>
    <w:tmpl w:val="8BCA2F60"/>
    <w:lvl w:ilvl="0" w:tplc="04090015">
      <w:start w:val="2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C871DD9"/>
    <w:multiLevelType w:val="hybridMultilevel"/>
    <w:tmpl w:val="05C80C56"/>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3A6264"/>
    <w:multiLevelType w:val="hybridMultilevel"/>
    <w:tmpl w:val="DD00FA04"/>
    <w:lvl w:ilvl="0" w:tplc="2E525B4A">
      <w:start w:val="1"/>
      <w:numFmt w:val="none"/>
      <w:pStyle w:val="Heading9"/>
      <w:lvlText w:val="V."/>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5100A9"/>
    <w:multiLevelType w:val="hybridMultilevel"/>
    <w:tmpl w:val="E97A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8463B"/>
    <w:multiLevelType w:val="hybridMultilevel"/>
    <w:tmpl w:val="6524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5786"/>
    <w:multiLevelType w:val="hybridMultilevel"/>
    <w:tmpl w:val="CBFA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854AC"/>
    <w:multiLevelType w:val="hybridMultilevel"/>
    <w:tmpl w:val="6EFA00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8DC46F7"/>
    <w:multiLevelType w:val="hybridMultilevel"/>
    <w:tmpl w:val="31F04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136D03"/>
    <w:multiLevelType w:val="hybridMultilevel"/>
    <w:tmpl w:val="A470FC90"/>
    <w:lvl w:ilvl="0" w:tplc="93A0EBD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8A2C7A"/>
    <w:multiLevelType w:val="hybridMultilevel"/>
    <w:tmpl w:val="30C2F7E2"/>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5ED1172"/>
    <w:multiLevelType w:val="hybridMultilevel"/>
    <w:tmpl w:val="33825E22"/>
    <w:lvl w:ilvl="0" w:tplc="0409001B">
      <w:start w:val="1"/>
      <w:numFmt w:val="lowerRoman"/>
      <w:lvlText w:val="%1."/>
      <w:lvlJc w:val="righ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4E4BBF"/>
    <w:multiLevelType w:val="hybridMultilevel"/>
    <w:tmpl w:val="AE16FE76"/>
    <w:lvl w:ilvl="0" w:tplc="A79C8A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A35539F"/>
    <w:multiLevelType w:val="hybridMultilevel"/>
    <w:tmpl w:val="66AC656A"/>
    <w:lvl w:ilvl="0" w:tplc="F05C7E7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6F8F20C2"/>
    <w:multiLevelType w:val="hybridMultilevel"/>
    <w:tmpl w:val="E1C4DC9A"/>
    <w:lvl w:ilvl="0" w:tplc="4D46F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80EC6"/>
    <w:multiLevelType w:val="hybridMultilevel"/>
    <w:tmpl w:val="0DE2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2B59C2"/>
    <w:multiLevelType w:val="hybridMultilevel"/>
    <w:tmpl w:val="45E6D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914566E"/>
    <w:multiLevelType w:val="hybridMultilevel"/>
    <w:tmpl w:val="493E1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A247E54"/>
    <w:multiLevelType w:val="hybridMultilevel"/>
    <w:tmpl w:val="76B6A8C4"/>
    <w:lvl w:ilvl="0" w:tplc="B624F7D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6F2C95"/>
    <w:multiLevelType w:val="hybridMultilevel"/>
    <w:tmpl w:val="EC922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BB53431"/>
    <w:multiLevelType w:val="hybridMultilevel"/>
    <w:tmpl w:val="18746D9E"/>
    <w:lvl w:ilvl="0" w:tplc="CAE65162">
      <w:start w:val="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D9E61A7"/>
    <w:multiLevelType w:val="hybridMultilevel"/>
    <w:tmpl w:val="8C74A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F7149F"/>
    <w:multiLevelType w:val="hybridMultilevel"/>
    <w:tmpl w:val="DB760060"/>
    <w:lvl w:ilvl="0" w:tplc="A04CF21E">
      <w:start w:val="1"/>
      <w:numFmt w:val="none"/>
      <w:pStyle w:val="Heading7"/>
      <w:lvlText w:val="II."/>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4"/>
  </w:num>
  <w:num w:numId="4">
    <w:abstractNumId w:val="43"/>
  </w:num>
  <w:num w:numId="5">
    <w:abstractNumId w:val="28"/>
  </w:num>
  <w:num w:numId="6">
    <w:abstractNumId w:val="6"/>
  </w:num>
  <w:num w:numId="7">
    <w:abstractNumId w:val="18"/>
  </w:num>
  <w:num w:numId="8">
    <w:abstractNumId w:val="41"/>
  </w:num>
  <w:num w:numId="9">
    <w:abstractNumId w:val="39"/>
  </w:num>
  <w:num w:numId="10">
    <w:abstractNumId w:val="40"/>
  </w:num>
  <w:num w:numId="11">
    <w:abstractNumId w:val="34"/>
  </w:num>
  <w:num w:numId="12">
    <w:abstractNumId w:val="8"/>
  </w:num>
  <w:num w:numId="13">
    <w:abstractNumId w:val="13"/>
  </w:num>
  <w:num w:numId="14">
    <w:abstractNumId w:val="4"/>
  </w:num>
  <w:num w:numId="15">
    <w:abstractNumId w:val="36"/>
  </w:num>
  <w:num w:numId="16">
    <w:abstractNumId w:val="22"/>
  </w:num>
  <w:num w:numId="17">
    <w:abstractNumId w:val="37"/>
  </w:num>
  <w:num w:numId="18">
    <w:abstractNumId w:val="15"/>
  </w:num>
  <w:num w:numId="19">
    <w:abstractNumId w:val="42"/>
  </w:num>
  <w:num w:numId="20">
    <w:abstractNumId w:val="33"/>
  </w:num>
  <w:num w:numId="21">
    <w:abstractNumId w:val="38"/>
  </w:num>
  <w:num w:numId="22">
    <w:abstractNumId w:val="25"/>
  </w:num>
  <w:num w:numId="23">
    <w:abstractNumId w:val="10"/>
  </w:num>
  <w:num w:numId="24">
    <w:abstractNumId w:val="3"/>
  </w:num>
  <w:num w:numId="25">
    <w:abstractNumId w:val="7"/>
  </w:num>
  <w:num w:numId="26">
    <w:abstractNumId w:val="16"/>
  </w:num>
  <w:num w:numId="27">
    <w:abstractNumId w:val="23"/>
  </w:num>
  <w:num w:numId="28">
    <w:abstractNumId w:val="19"/>
  </w:num>
  <w:num w:numId="29">
    <w:abstractNumId w:val="31"/>
  </w:num>
  <w:num w:numId="30">
    <w:abstractNumId w:val="29"/>
  </w:num>
  <w:num w:numId="31">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6"/>
  </w:num>
  <w:num w:numId="34">
    <w:abstractNumId w:val="17"/>
  </w:num>
  <w:num w:numId="35">
    <w:abstractNumId w:val="32"/>
  </w:num>
  <w:num w:numId="36">
    <w:abstractNumId w:val="30"/>
  </w:num>
  <w:num w:numId="37">
    <w:abstractNumId w:val="2"/>
  </w:num>
  <w:num w:numId="38">
    <w:abstractNumId w:val="1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0"/>
  </w:num>
  <w:num w:numId="42">
    <w:abstractNumId w:val="12"/>
  </w:num>
  <w:num w:numId="43">
    <w:abstractNumId w:val="35"/>
  </w:num>
  <w:num w:numId="44">
    <w:abstractNumId w:val="9"/>
  </w:num>
  <w:num w:numId="45">
    <w:abstractNumId w:val="21"/>
  </w:num>
  <w:num w:numId="46">
    <w:abstractNumId w:val="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lph Charlip">
    <w15:presenceInfo w15:providerId="Windows Live" w15:userId="ab2e40bd9ce34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75"/>
    <w:rsid w:val="00000372"/>
    <w:rsid w:val="000035C2"/>
    <w:rsid w:val="0000382E"/>
    <w:rsid w:val="00003AEE"/>
    <w:rsid w:val="0000441E"/>
    <w:rsid w:val="000055E7"/>
    <w:rsid w:val="00006FBA"/>
    <w:rsid w:val="0001027C"/>
    <w:rsid w:val="0001046E"/>
    <w:rsid w:val="00012B16"/>
    <w:rsid w:val="00014254"/>
    <w:rsid w:val="000158D7"/>
    <w:rsid w:val="0001591B"/>
    <w:rsid w:val="00015EB9"/>
    <w:rsid w:val="0002007C"/>
    <w:rsid w:val="00020533"/>
    <w:rsid w:val="00022295"/>
    <w:rsid w:val="00022CDC"/>
    <w:rsid w:val="00024A7C"/>
    <w:rsid w:val="00025462"/>
    <w:rsid w:val="00026D44"/>
    <w:rsid w:val="00027CB2"/>
    <w:rsid w:val="00027FCC"/>
    <w:rsid w:val="000300CA"/>
    <w:rsid w:val="000301C5"/>
    <w:rsid w:val="00032C67"/>
    <w:rsid w:val="0003457C"/>
    <w:rsid w:val="00034FE3"/>
    <w:rsid w:val="000362B4"/>
    <w:rsid w:val="000362F9"/>
    <w:rsid w:val="00036BE6"/>
    <w:rsid w:val="00037350"/>
    <w:rsid w:val="000376CC"/>
    <w:rsid w:val="00040E7B"/>
    <w:rsid w:val="000410B0"/>
    <w:rsid w:val="00041C05"/>
    <w:rsid w:val="000441B1"/>
    <w:rsid w:val="000448A1"/>
    <w:rsid w:val="00044CF1"/>
    <w:rsid w:val="000457F2"/>
    <w:rsid w:val="00045A5C"/>
    <w:rsid w:val="000470EC"/>
    <w:rsid w:val="000472D4"/>
    <w:rsid w:val="000503A2"/>
    <w:rsid w:val="000507CD"/>
    <w:rsid w:val="000509C1"/>
    <w:rsid w:val="00052E2B"/>
    <w:rsid w:val="0005327B"/>
    <w:rsid w:val="00054635"/>
    <w:rsid w:val="00054781"/>
    <w:rsid w:val="0005574A"/>
    <w:rsid w:val="00055A6F"/>
    <w:rsid w:val="00055B48"/>
    <w:rsid w:val="00057341"/>
    <w:rsid w:val="0006019B"/>
    <w:rsid w:val="0006067A"/>
    <w:rsid w:val="00061759"/>
    <w:rsid w:val="0006176B"/>
    <w:rsid w:val="000617EC"/>
    <w:rsid w:val="00062775"/>
    <w:rsid w:val="0006450F"/>
    <w:rsid w:val="0006710F"/>
    <w:rsid w:val="00067567"/>
    <w:rsid w:val="0006792B"/>
    <w:rsid w:val="00072336"/>
    <w:rsid w:val="000725FD"/>
    <w:rsid w:val="000727D0"/>
    <w:rsid w:val="00072816"/>
    <w:rsid w:val="00074A20"/>
    <w:rsid w:val="00074B9B"/>
    <w:rsid w:val="00075377"/>
    <w:rsid w:val="00075F9D"/>
    <w:rsid w:val="000761B0"/>
    <w:rsid w:val="0007761C"/>
    <w:rsid w:val="00080D23"/>
    <w:rsid w:val="00080D2B"/>
    <w:rsid w:val="000829BC"/>
    <w:rsid w:val="000831B0"/>
    <w:rsid w:val="000835AF"/>
    <w:rsid w:val="000846B2"/>
    <w:rsid w:val="000846FE"/>
    <w:rsid w:val="00084944"/>
    <w:rsid w:val="00084F42"/>
    <w:rsid w:val="00085D5E"/>
    <w:rsid w:val="0008613A"/>
    <w:rsid w:val="0008657B"/>
    <w:rsid w:val="00086820"/>
    <w:rsid w:val="000869B4"/>
    <w:rsid w:val="000900B8"/>
    <w:rsid w:val="00091984"/>
    <w:rsid w:val="00091AD6"/>
    <w:rsid w:val="00093BE0"/>
    <w:rsid w:val="00093DCA"/>
    <w:rsid w:val="00093FBD"/>
    <w:rsid w:val="000941AF"/>
    <w:rsid w:val="00094239"/>
    <w:rsid w:val="00094F00"/>
    <w:rsid w:val="000977AA"/>
    <w:rsid w:val="000A05A0"/>
    <w:rsid w:val="000A0E7B"/>
    <w:rsid w:val="000A0F5D"/>
    <w:rsid w:val="000A1154"/>
    <w:rsid w:val="000A21A8"/>
    <w:rsid w:val="000A3FB5"/>
    <w:rsid w:val="000A457B"/>
    <w:rsid w:val="000A4F38"/>
    <w:rsid w:val="000A659D"/>
    <w:rsid w:val="000A78DD"/>
    <w:rsid w:val="000A7D36"/>
    <w:rsid w:val="000B044C"/>
    <w:rsid w:val="000B1C64"/>
    <w:rsid w:val="000B2BB8"/>
    <w:rsid w:val="000B2C2E"/>
    <w:rsid w:val="000B3096"/>
    <w:rsid w:val="000B312E"/>
    <w:rsid w:val="000B35D4"/>
    <w:rsid w:val="000B3C43"/>
    <w:rsid w:val="000B3D1F"/>
    <w:rsid w:val="000B440A"/>
    <w:rsid w:val="000B453D"/>
    <w:rsid w:val="000B47E4"/>
    <w:rsid w:val="000B484B"/>
    <w:rsid w:val="000B55D0"/>
    <w:rsid w:val="000B7168"/>
    <w:rsid w:val="000B726A"/>
    <w:rsid w:val="000B74B3"/>
    <w:rsid w:val="000C21EE"/>
    <w:rsid w:val="000C22BA"/>
    <w:rsid w:val="000C2418"/>
    <w:rsid w:val="000C2925"/>
    <w:rsid w:val="000C3901"/>
    <w:rsid w:val="000C4696"/>
    <w:rsid w:val="000C56E9"/>
    <w:rsid w:val="000C5B20"/>
    <w:rsid w:val="000C7706"/>
    <w:rsid w:val="000D0DAC"/>
    <w:rsid w:val="000D194A"/>
    <w:rsid w:val="000D1EA5"/>
    <w:rsid w:val="000D206C"/>
    <w:rsid w:val="000D22ED"/>
    <w:rsid w:val="000D26DD"/>
    <w:rsid w:val="000D2890"/>
    <w:rsid w:val="000D2F14"/>
    <w:rsid w:val="000D384C"/>
    <w:rsid w:val="000D3C50"/>
    <w:rsid w:val="000D49D6"/>
    <w:rsid w:val="000D4F37"/>
    <w:rsid w:val="000D58FC"/>
    <w:rsid w:val="000D593B"/>
    <w:rsid w:val="000D5954"/>
    <w:rsid w:val="000D5A80"/>
    <w:rsid w:val="000D6288"/>
    <w:rsid w:val="000D665E"/>
    <w:rsid w:val="000D73E3"/>
    <w:rsid w:val="000D7BBE"/>
    <w:rsid w:val="000D7E26"/>
    <w:rsid w:val="000E198E"/>
    <w:rsid w:val="000E2910"/>
    <w:rsid w:val="000E2D0F"/>
    <w:rsid w:val="000E355B"/>
    <w:rsid w:val="000E433A"/>
    <w:rsid w:val="000E4E28"/>
    <w:rsid w:val="000E6C49"/>
    <w:rsid w:val="000E7A0F"/>
    <w:rsid w:val="000E7F8B"/>
    <w:rsid w:val="000F1EFB"/>
    <w:rsid w:val="000F2037"/>
    <w:rsid w:val="000F3656"/>
    <w:rsid w:val="000F3866"/>
    <w:rsid w:val="000F3C4B"/>
    <w:rsid w:val="000F4A07"/>
    <w:rsid w:val="000F4FFF"/>
    <w:rsid w:val="000F69F3"/>
    <w:rsid w:val="000F6A95"/>
    <w:rsid w:val="000F6CDB"/>
    <w:rsid w:val="000F6E7D"/>
    <w:rsid w:val="000F76E5"/>
    <w:rsid w:val="001010CA"/>
    <w:rsid w:val="00102346"/>
    <w:rsid w:val="001025BE"/>
    <w:rsid w:val="00102AD1"/>
    <w:rsid w:val="00102C75"/>
    <w:rsid w:val="0010355A"/>
    <w:rsid w:val="0010415B"/>
    <w:rsid w:val="001041F7"/>
    <w:rsid w:val="00104274"/>
    <w:rsid w:val="0010478F"/>
    <w:rsid w:val="00105767"/>
    <w:rsid w:val="00105C73"/>
    <w:rsid w:val="00105CD5"/>
    <w:rsid w:val="0010683C"/>
    <w:rsid w:val="00107188"/>
    <w:rsid w:val="0010724C"/>
    <w:rsid w:val="001106E5"/>
    <w:rsid w:val="00110C3F"/>
    <w:rsid w:val="00110FF6"/>
    <w:rsid w:val="001114C3"/>
    <w:rsid w:val="0011222B"/>
    <w:rsid w:val="00113FBF"/>
    <w:rsid w:val="00114FA8"/>
    <w:rsid w:val="00115CF1"/>
    <w:rsid w:val="00117679"/>
    <w:rsid w:val="00117868"/>
    <w:rsid w:val="001206A9"/>
    <w:rsid w:val="00120CE8"/>
    <w:rsid w:val="0012115A"/>
    <w:rsid w:val="00123D8E"/>
    <w:rsid w:val="001242CC"/>
    <w:rsid w:val="0012447A"/>
    <w:rsid w:val="0012460B"/>
    <w:rsid w:val="001249F1"/>
    <w:rsid w:val="00125197"/>
    <w:rsid w:val="00125324"/>
    <w:rsid w:val="001254C8"/>
    <w:rsid w:val="00126F8D"/>
    <w:rsid w:val="001275A5"/>
    <w:rsid w:val="0012760E"/>
    <w:rsid w:val="00130FB5"/>
    <w:rsid w:val="001317BD"/>
    <w:rsid w:val="001317E1"/>
    <w:rsid w:val="001317FD"/>
    <w:rsid w:val="00132149"/>
    <w:rsid w:val="001322BB"/>
    <w:rsid w:val="001322BF"/>
    <w:rsid w:val="001338CF"/>
    <w:rsid w:val="00133F7F"/>
    <w:rsid w:val="00134598"/>
    <w:rsid w:val="00135AA3"/>
    <w:rsid w:val="00136262"/>
    <w:rsid w:val="00136828"/>
    <w:rsid w:val="00136A14"/>
    <w:rsid w:val="00137C9A"/>
    <w:rsid w:val="001400B1"/>
    <w:rsid w:val="0014131B"/>
    <w:rsid w:val="001414C6"/>
    <w:rsid w:val="0014160E"/>
    <w:rsid w:val="00141E60"/>
    <w:rsid w:val="0014309F"/>
    <w:rsid w:val="00144F46"/>
    <w:rsid w:val="00145724"/>
    <w:rsid w:val="0014585F"/>
    <w:rsid w:val="00145928"/>
    <w:rsid w:val="00147FC2"/>
    <w:rsid w:val="00150253"/>
    <w:rsid w:val="001502D4"/>
    <w:rsid w:val="0015041D"/>
    <w:rsid w:val="00150B23"/>
    <w:rsid w:val="001511C7"/>
    <w:rsid w:val="00151381"/>
    <w:rsid w:val="00151933"/>
    <w:rsid w:val="00151ADB"/>
    <w:rsid w:val="001532CA"/>
    <w:rsid w:val="00153B75"/>
    <w:rsid w:val="00153CCB"/>
    <w:rsid w:val="00153FDB"/>
    <w:rsid w:val="001547C2"/>
    <w:rsid w:val="00154993"/>
    <w:rsid w:val="00156E24"/>
    <w:rsid w:val="00157408"/>
    <w:rsid w:val="0015742C"/>
    <w:rsid w:val="00157FE9"/>
    <w:rsid w:val="00160A98"/>
    <w:rsid w:val="001621A4"/>
    <w:rsid w:val="001637B6"/>
    <w:rsid w:val="001638E4"/>
    <w:rsid w:val="00163C3C"/>
    <w:rsid w:val="00163D14"/>
    <w:rsid w:val="00164537"/>
    <w:rsid w:val="00164A2A"/>
    <w:rsid w:val="00164B0F"/>
    <w:rsid w:val="00165DBD"/>
    <w:rsid w:val="00165F18"/>
    <w:rsid w:val="00167F44"/>
    <w:rsid w:val="0017054C"/>
    <w:rsid w:val="00170B1C"/>
    <w:rsid w:val="00170B64"/>
    <w:rsid w:val="00172272"/>
    <w:rsid w:val="00172A81"/>
    <w:rsid w:val="001733E3"/>
    <w:rsid w:val="00174CB8"/>
    <w:rsid w:val="00175055"/>
    <w:rsid w:val="00175327"/>
    <w:rsid w:val="00175D0F"/>
    <w:rsid w:val="00176CAC"/>
    <w:rsid w:val="00177091"/>
    <w:rsid w:val="00177497"/>
    <w:rsid w:val="00177CC1"/>
    <w:rsid w:val="00180494"/>
    <w:rsid w:val="0018077A"/>
    <w:rsid w:val="00180E1F"/>
    <w:rsid w:val="001814AE"/>
    <w:rsid w:val="00181F2C"/>
    <w:rsid w:val="00182354"/>
    <w:rsid w:val="001825A1"/>
    <w:rsid w:val="00183ABF"/>
    <w:rsid w:val="00183AF5"/>
    <w:rsid w:val="0018426F"/>
    <w:rsid w:val="001848D7"/>
    <w:rsid w:val="00185B3F"/>
    <w:rsid w:val="00185EDB"/>
    <w:rsid w:val="001862CD"/>
    <w:rsid w:val="00187C37"/>
    <w:rsid w:val="001912D4"/>
    <w:rsid w:val="001918EC"/>
    <w:rsid w:val="00192E38"/>
    <w:rsid w:val="00193804"/>
    <w:rsid w:val="001946B8"/>
    <w:rsid w:val="00195A32"/>
    <w:rsid w:val="001968FF"/>
    <w:rsid w:val="00197AB2"/>
    <w:rsid w:val="00197C0A"/>
    <w:rsid w:val="00197F67"/>
    <w:rsid w:val="001A06B1"/>
    <w:rsid w:val="001A0B85"/>
    <w:rsid w:val="001A1FF4"/>
    <w:rsid w:val="001A26FA"/>
    <w:rsid w:val="001A473B"/>
    <w:rsid w:val="001A51D2"/>
    <w:rsid w:val="001A61BB"/>
    <w:rsid w:val="001A6603"/>
    <w:rsid w:val="001A669C"/>
    <w:rsid w:val="001A71A0"/>
    <w:rsid w:val="001B0AC0"/>
    <w:rsid w:val="001B0CA1"/>
    <w:rsid w:val="001B0DD0"/>
    <w:rsid w:val="001B1546"/>
    <w:rsid w:val="001B1AB9"/>
    <w:rsid w:val="001B1AEB"/>
    <w:rsid w:val="001B2D8C"/>
    <w:rsid w:val="001B2F01"/>
    <w:rsid w:val="001B3BB5"/>
    <w:rsid w:val="001B4452"/>
    <w:rsid w:val="001B45A2"/>
    <w:rsid w:val="001B4632"/>
    <w:rsid w:val="001B48D7"/>
    <w:rsid w:val="001B6DC0"/>
    <w:rsid w:val="001B740B"/>
    <w:rsid w:val="001B7E97"/>
    <w:rsid w:val="001C2F35"/>
    <w:rsid w:val="001C4C11"/>
    <w:rsid w:val="001C6687"/>
    <w:rsid w:val="001C6AFF"/>
    <w:rsid w:val="001C7B41"/>
    <w:rsid w:val="001D03DF"/>
    <w:rsid w:val="001D0948"/>
    <w:rsid w:val="001D1728"/>
    <w:rsid w:val="001D1970"/>
    <w:rsid w:val="001D1ABD"/>
    <w:rsid w:val="001D2309"/>
    <w:rsid w:val="001D3CF6"/>
    <w:rsid w:val="001D686B"/>
    <w:rsid w:val="001D68F0"/>
    <w:rsid w:val="001D7DBC"/>
    <w:rsid w:val="001E0A87"/>
    <w:rsid w:val="001E2249"/>
    <w:rsid w:val="001E2342"/>
    <w:rsid w:val="001E2517"/>
    <w:rsid w:val="001E4360"/>
    <w:rsid w:val="001E5F7D"/>
    <w:rsid w:val="001E64D1"/>
    <w:rsid w:val="001E6E00"/>
    <w:rsid w:val="001F001A"/>
    <w:rsid w:val="001F0337"/>
    <w:rsid w:val="001F0CF6"/>
    <w:rsid w:val="001F28C0"/>
    <w:rsid w:val="001F2ABA"/>
    <w:rsid w:val="001F2BA5"/>
    <w:rsid w:val="001F30EB"/>
    <w:rsid w:val="001F730A"/>
    <w:rsid w:val="001F7BB7"/>
    <w:rsid w:val="00200406"/>
    <w:rsid w:val="00201D07"/>
    <w:rsid w:val="00202AAE"/>
    <w:rsid w:val="00202E12"/>
    <w:rsid w:val="0020305D"/>
    <w:rsid w:val="002030E6"/>
    <w:rsid w:val="0020347D"/>
    <w:rsid w:val="00203EA9"/>
    <w:rsid w:val="00204A96"/>
    <w:rsid w:val="00204FEE"/>
    <w:rsid w:val="00205372"/>
    <w:rsid w:val="0020579C"/>
    <w:rsid w:val="0020665C"/>
    <w:rsid w:val="002078DC"/>
    <w:rsid w:val="00207952"/>
    <w:rsid w:val="002103B8"/>
    <w:rsid w:val="002106B8"/>
    <w:rsid w:val="00210A21"/>
    <w:rsid w:val="00212A5D"/>
    <w:rsid w:val="00212E15"/>
    <w:rsid w:val="00213650"/>
    <w:rsid w:val="00214568"/>
    <w:rsid w:val="00214C5F"/>
    <w:rsid w:val="002170AA"/>
    <w:rsid w:val="0021756E"/>
    <w:rsid w:val="00220930"/>
    <w:rsid w:val="002213F4"/>
    <w:rsid w:val="00221C9B"/>
    <w:rsid w:val="002232D1"/>
    <w:rsid w:val="0022445C"/>
    <w:rsid w:val="00224C73"/>
    <w:rsid w:val="00225F9F"/>
    <w:rsid w:val="00226A0F"/>
    <w:rsid w:val="00227CB0"/>
    <w:rsid w:val="00230AB4"/>
    <w:rsid w:val="00230DF7"/>
    <w:rsid w:val="00230E50"/>
    <w:rsid w:val="00231B0B"/>
    <w:rsid w:val="00232D7C"/>
    <w:rsid w:val="00233B0E"/>
    <w:rsid w:val="00233BD4"/>
    <w:rsid w:val="002348D1"/>
    <w:rsid w:val="00236A3C"/>
    <w:rsid w:val="00237884"/>
    <w:rsid w:val="00237A07"/>
    <w:rsid w:val="00240A12"/>
    <w:rsid w:val="00240BC7"/>
    <w:rsid w:val="00242715"/>
    <w:rsid w:val="002430C1"/>
    <w:rsid w:val="00243101"/>
    <w:rsid w:val="00243854"/>
    <w:rsid w:val="00245235"/>
    <w:rsid w:val="00245DF0"/>
    <w:rsid w:val="00246360"/>
    <w:rsid w:val="0025068B"/>
    <w:rsid w:val="00250B8F"/>
    <w:rsid w:val="00250D23"/>
    <w:rsid w:val="0025130A"/>
    <w:rsid w:val="00251ED0"/>
    <w:rsid w:val="0025247A"/>
    <w:rsid w:val="00253111"/>
    <w:rsid w:val="00253517"/>
    <w:rsid w:val="00253BF1"/>
    <w:rsid w:val="00253DE3"/>
    <w:rsid w:val="002552CA"/>
    <w:rsid w:val="002552E8"/>
    <w:rsid w:val="00255D1E"/>
    <w:rsid w:val="00256076"/>
    <w:rsid w:val="0025615D"/>
    <w:rsid w:val="00256D97"/>
    <w:rsid w:val="0026048A"/>
    <w:rsid w:val="0026075B"/>
    <w:rsid w:val="00260770"/>
    <w:rsid w:val="00260C20"/>
    <w:rsid w:val="00261356"/>
    <w:rsid w:val="0026151A"/>
    <w:rsid w:val="00261B62"/>
    <w:rsid w:val="0026294D"/>
    <w:rsid w:val="00262EF1"/>
    <w:rsid w:val="00263144"/>
    <w:rsid w:val="00263920"/>
    <w:rsid w:val="00264CDF"/>
    <w:rsid w:val="0026516B"/>
    <w:rsid w:val="00266AF3"/>
    <w:rsid w:val="002679E0"/>
    <w:rsid w:val="00267D3D"/>
    <w:rsid w:val="00267ED0"/>
    <w:rsid w:val="002706A1"/>
    <w:rsid w:val="00271049"/>
    <w:rsid w:val="002712F4"/>
    <w:rsid w:val="002713A8"/>
    <w:rsid w:val="002713CA"/>
    <w:rsid w:val="00271E2B"/>
    <w:rsid w:val="002730C7"/>
    <w:rsid w:val="00273EC6"/>
    <w:rsid w:val="00273EF4"/>
    <w:rsid w:val="00274487"/>
    <w:rsid w:val="0027459F"/>
    <w:rsid w:val="0027525C"/>
    <w:rsid w:val="0027538C"/>
    <w:rsid w:val="00275B5B"/>
    <w:rsid w:val="00275E8A"/>
    <w:rsid w:val="002762F9"/>
    <w:rsid w:val="00280A31"/>
    <w:rsid w:val="00281202"/>
    <w:rsid w:val="002815BB"/>
    <w:rsid w:val="00281AEA"/>
    <w:rsid w:val="00281DFB"/>
    <w:rsid w:val="00282332"/>
    <w:rsid w:val="00282901"/>
    <w:rsid w:val="002831F7"/>
    <w:rsid w:val="00283CC7"/>
    <w:rsid w:val="00283E2D"/>
    <w:rsid w:val="00283EB5"/>
    <w:rsid w:val="00284741"/>
    <w:rsid w:val="00284D11"/>
    <w:rsid w:val="0028655F"/>
    <w:rsid w:val="00286AF8"/>
    <w:rsid w:val="002872A4"/>
    <w:rsid w:val="0028791C"/>
    <w:rsid w:val="00290441"/>
    <w:rsid w:val="002909A5"/>
    <w:rsid w:val="002923BA"/>
    <w:rsid w:val="002942D6"/>
    <w:rsid w:val="002944EC"/>
    <w:rsid w:val="00296435"/>
    <w:rsid w:val="002966B0"/>
    <w:rsid w:val="00296BC5"/>
    <w:rsid w:val="002A0263"/>
    <w:rsid w:val="002A08CE"/>
    <w:rsid w:val="002A0ED9"/>
    <w:rsid w:val="002A2A5F"/>
    <w:rsid w:val="002A3D55"/>
    <w:rsid w:val="002A4411"/>
    <w:rsid w:val="002A7082"/>
    <w:rsid w:val="002A7912"/>
    <w:rsid w:val="002B03A4"/>
    <w:rsid w:val="002B14DB"/>
    <w:rsid w:val="002B1CD1"/>
    <w:rsid w:val="002B27D6"/>
    <w:rsid w:val="002B3239"/>
    <w:rsid w:val="002B339A"/>
    <w:rsid w:val="002B35AD"/>
    <w:rsid w:val="002B3857"/>
    <w:rsid w:val="002B3EAD"/>
    <w:rsid w:val="002B47E4"/>
    <w:rsid w:val="002B48AB"/>
    <w:rsid w:val="002B4BAD"/>
    <w:rsid w:val="002B4DD0"/>
    <w:rsid w:val="002B517F"/>
    <w:rsid w:val="002B5E5D"/>
    <w:rsid w:val="002B6940"/>
    <w:rsid w:val="002B6FBD"/>
    <w:rsid w:val="002B72D5"/>
    <w:rsid w:val="002B7E8D"/>
    <w:rsid w:val="002C1957"/>
    <w:rsid w:val="002C1F2D"/>
    <w:rsid w:val="002C382E"/>
    <w:rsid w:val="002C3C17"/>
    <w:rsid w:val="002C3C4B"/>
    <w:rsid w:val="002C434D"/>
    <w:rsid w:val="002C4BB8"/>
    <w:rsid w:val="002C5465"/>
    <w:rsid w:val="002C5467"/>
    <w:rsid w:val="002C610E"/>
    <w:rsid w:val="002C61AF"/>
    <w:rsid w:val="002C6540"/>
    <w:rsid w:val="002C6648"/>
    <w:rsid w:val="002C6ED8"/>
    <w:rsid w:val="002D09EE"/>
    <w:rsid w:val="002D15AF"/>
    <w:rsid w:val="002D2294"/>
    <w:rsid w:val="002D31E1"/>
    <w:rsid w:val="002D34C3"/>
    <w:rsid w:val="002D3639"/>
    <w:rsid w:val="002D3AA8"/>
    <w:rsid w:val="002D4DE6"/>
    <w:rsid w:val="002D4F5B"/>
    <w:rsid w:val="002D600C"/>
    <w:rsid w:val="002D67D3"/>
    <w:rsid w:val="002D74B6"/>
    <w:rsid w:val="002D7861"/>
    <w:rsid w:val="002E0284"/>
    <w:rsid w:val="002E079C"/>
    <w:rsid w:val="002E196E"/>
    <w:rsid w:val="002E2AEC"/>
    <w:rsid w:val="002E441B"/>
    <w:rsid w:val="002E498D"/>
    <w:rsid w:val="002E4F71"/>
    <w:rsid w:val="002E535D"/>
    <w:rsid w:val="002E5ADA"/>
    <w:rsid w:val="002E5E6F"/>
    <w:rsid w:val="002E6412"/>
    <w:rsid w:val="002E6CF9"/>
    <w:rsid w:val="002E6E2B"/>
    <w:rsid w:val="002E6F02"/>
    <w:rsid w:val="002E79D7"/>
    <w:rsid w:val="002F15E1"/>
    <w:rsid w:val="002F189D"/>
    <w:rsid w:val="002F4C9F"/>
    <w:rsid w:val="002F5C25"/>
    <w:rsid w:val="002F7DAD"/>
    <w:rsid w:val="00300B92"/>
    <w:rsid w:val="00301019"/>
    <w:rsid w:val="00301166"/>
    <w:rsid w:val="00301703"/>
    <w:rsid w:val="003020EE"/>
    <w:rsid w:val="00302B10"/>
    <w:rsid w:val="00303139"/>
    <w:rsid w:val="00303187"/>
    <w:rsid w:val="0030322E"/>
    <w:rsid w:val="00304179"/>
    <w:rsid w:val="003047F8"/>
    <w:rsid w:val="003050CA"/>
    <w:rsid w:val="003051EB"/>
    <w:rsid w:val="003056F3"/>
    <w:rsid w:val="003069E4"/>
    <w:rsid w:val="00307FBD"/>
    <w:rsid w:val="00310057"/>
    <w:rsid w:val="00310F1A"/>
    <w:rsid w:val="0031132E"/>
    <w:rsid w:val="00311DBF"/>
    <w:rsid w:val="00312207"/>
    <w:rsid w:val="003125C9"/>
    <w:rsid w:val="00312BDA"/>
    <w:rsid w:val="003131B3"/>
    <w:rsid w:val="00313444"/>
    <w:rsid w:val="003135AB"/>
    <w:rsid w:val="00314F6A"/>
    <w:rsid w:val="003159F8"/>
    <w:rsid w:val="00315DF4"/>
    <w:rsid w:val="00315E16"/>
    <w:rsid w:val="00315E44"/>
    <w:rsid w:val="00317DD0"/>
    <w:rsid w:val="003207B1"/>
    <w:rsid w:val="00320B14"/>
    <w:rsid w:val="00320E05"/>
    <w:rsid w:val="00321693"/>
    <w:rsid w:val="00322182"/>
    <w:rsid w:val="003221A6"/>
    <w:rsid w:val="003225E3"/>
    <w:rsid w:val="003226DC"/>
    <w:rsid w:val="003228AF"/>
    <w:rsid w:val="003229EB"/>
    <w:rsid w:val="00323699"/>
    <w:rsid w:val="00325279"/>
    <w:rsid w:val="00325287"/>
    <w:rsid w:val="00327B04"/>
    <w:rsid w:val="003311EB"/>
    <w:rsid w:val="00331422"/>
    <w:rsid w:val="003314B3"/>
    <w:rsid w:val="00331930"/>
    <w:rsid w:val="00333E15"/>
    <w:rsid w:val="00334DDC"/>
    <w:rsid w:val="003409F6"/>
    <w:rsid w:val="00340BB8"/>
    <w:rsid w:val="00340DCA"/>
    <w:rsid w:val="00342F25"/>
    <w:rsid w:val="00343249"/>
    <w:rsid w:val="00343342"/>
    <w:rsid w:val="003437A1"/>
    <w:rsid w:val="003438B5"/>
    <w:rsid w:val="00344F37"/>
    <w:rsid w:val="003465E2"/>
    <w:rsid w:val="003471B7"/>
    <w:rsid w:val="0034786E"/>
    <w:rsid w:val="00347BAE"/>
    <w:rsid w:val="00350105"/>
    <w:rsid w:val="00351100"/>
    <w:rsid w:val="00351FA0"/>
    <w:rsid w:val="0035204C"/>
    <w:rsid w:val="00352076"/>
    <w:rsid w:val="003536E1"/>
    <w:rsid w:val="00353A85"/>
    <w:rsid w:val="00353FAC"/>
    <w:rsid w:val="00354323"/>
    <w:rsid w:val="00354740"/>
    <w:rsid w:val="00354CDB"/>
    <w:rsid w:val="0035547F"/>
    <w:rsid w:val="00355B3B"/>
    <w:rsid w:val="0035629C"/>
    <w:rsid w:val="003569D5"/>
    <w:rsid w:val="00356EF6"/>
    <w:rsid w:val="00357DBD"/>
    <w:rsid w:val="00357EE0"/>
    <w:rsid w:val="00357FE8"/>
    <w:rsid w:val="003605A9"/>
    <w:rsid w:val="00360A0A"/>
    <w:rsid w:val="00360D27"/>
    <w:rsid w:val="00361241"/>
    <w:rsid w:val="00361610"/>
    <w:rsid w:val="00361CF5"/>
    <w:rsid w:val="003622FD"/>
    <w:rsid w:val="00362A02"/>
    <w:rsid w:val="00363263"/>
    <w:rsid w:val="00363CCF"/>
    <w:rsid w:val="003640FB"/>
    <w:rsid w:val="003645D0"/>
    <w:rsid w:val="00365688"/>
    <w:rsid w:val="00366770"/>
    <w:rsid w:val="0036704B"/>
    <w:rsid w:val="00367126"/>
    <w:rsid w:val="00367BF8"/>
    <w:rsid w:val="0037031D"/>
    <w:rsid w:val="0037072B"/>
    <w:rsid w:val="003708B5"/>
    <w:rsid w:val="003708FE"/>
    <w:rsid w:val="00370A6B"/>
    <w:rsid w:val="0037117A"/>
    <w:rsid w:val="0037137F"/>
    <w:rsid w:val="0037176F"/>
    <w:rsid w:val="00371E1D"/>
    <w:rsid w:val="00372FAF"/>
    <w:rsid w:val="003735BF"/>
    <w:rsid w:val="0037515F"/>
    <w:rsid w:val="00375333"/>
    <w:rsid w:val="00376ED3"/>
    <w:rsid w:val="0037747B"/>
    <w:rsid w:val="00377E10"/>
    <w:rsid w:val="00377FF7"/>
    <w:rsid w:val="003800B1"/>
    <w:rsid w:val="0038056D"/>
    <w:rsid w:val="00380749"/>
    <w:rsid w:val="00380753"/>
    <w:rsid w:val="0038395A"/>
    <w:rsid w:val="00384388"/>
    <w:rsid w:val="00384640"/>
    <w:rsid w:val="00386933"/>
    <w:rsid w:val="00387F93"/>
    <w:rsid w:val="003900C5"/>
    <w:rsid w:val="00390B14"/>
    <w:rsid w:val="00391003"/>
    <w:rsid w:val="003926B3"/>
    <w:rsid w:val="00392D59"/>
    <w:rsid w:val="00392D6F"/>
    <w:rsid w:val="00393548"/>
    <w:rsid w:val="00393641"/>
    <w:rsid w:val="00393DFE"/>
    <w:rsid w:val="00394BC9"/>
    <w:rsid w:val="00394F73"/>
    <w:rsid w:val="003954FE"/>
    <w:rsid w:val="003967F7"/>
    <w:rsid w:val="00397D7B"/>
    <w:rsid w:val="00397EDD"/>
    <w:rsid w:val="003A0455"/>
    <w:rsid w:val="003A0BAF"/>
    <w:rsid w:val="003A0CE8"/>
    <w:rsid w:val="003A11FD"/>
    <w:rsid w:val="003A3053"/>
    <w:rsid w:val="003A31ED"/>
    <w:rsid w:val="003A4934"/>
    <w:rsid w:val="003A4995"/>
    <w:rsid w:val="003A541E"/>
    <w:rsid w:val="003A54AA"/>
    <w:rsid w:val="003A5616"/>
    <w:rsid w:val="003A75B6"/>
    <w:rsid w:val="003A7888"/>
    <w:rsid w:val="003A7D40"/>
    <w:rsid w:val="003A7E74"/>
    <w:rsid w:val="003B03CA"/>
    <w:rsid w:val="003B2EA7"/>
    <w:rsid w:val="003B31BA"/>
    <w:rsid w:val="003B321D"/>
    <w:rsid w:val="003B394D"/>
    <w:rsid w:val="003B436D"/>
    <w:rsid w:val="003B4C3A"/>
    <w:rsid w:val="003B5183"/>
    <w:rsid w:val="003B54D7"/>
    <w:rsid w:val="003B5C2F"/>
    <w:rsid w:val="003B6CDC"/>
    <w:rsid w:val="003B7F7D"/>
    <w:rsid w:val="003C2054"/>
    <w:rsid w:val="003C2237"/>
    <w:rsid w:val="003C26F7"/>
    <w:rsid w:val="003C2C83"/>
    <w:rsid w:val="003C2DC0"/>
    <w:rsid w:val="003C390D"/>
    <w:rsid w:val="003C4DDE"/>
    <w:rsid w:val="003C515E"/>
    <w:rsid w:val="003C5555"/>
    <w:rsid w:val="003C56FF"/>
    <w:rsid w:val="003C5EDD"/>
    <w:rsid w:val="003C6250"/>
    <w:rsid w:val="003C6804"/>
    <w:rsid w:val="003C6817"/>
    <w:rsid w:val="003C6D0F"/>
    <w:rsid w:val="003C6D4E"/>
    <w:rsid w:val="003C709D"/>
    <w:rsid w:val="003D1277"/>
    <w:rsid w:val="003D1324"/>
    <w:rsid w:val="003D26D1"/>
    <w:rsid w:val="003D2A69"/>
    <w:rsid w:val="003D2BB5"/>
    <w:rsid w:val="003D3E63"/>
    <w:rsid w:val="003D41B5"/>
    <w:rsid w:val="003D50BB"/>
    <w:rsid w:val="003D581C"/>
    <w:rsid w:val="003D5965"/>
    <w:rsid w:val="003D7F08"/>
    <w:rsid w:val="003E1D74"/>
    <w:rsid w:val="003E253C"/>
    <w:rsid w:val="003E3D53"/>
    <w:rsid w:val="003E41AB"/>
    <w:rsid w:val="003E4A64"/>
    <w:rsid w:val="003E4E94"/>
    <w:rsid w:val="003E4EC2"/>
    <w:rsid w:val="003E558B"/>
    <w:rsid w:val="003E5885"/>
    <w:rsid w:val="003E5E05"/>
    <w:rsid w:val="003E6292"/>
    <w:rsid w:val="003E67D7"/>
    <w:rsid w:val="003E78CA"/>
    <w:rsid w:val="003E7F3A"/>
    <w:rsid w:val="003F0533"/>
    <w:rsid w:val="003F07E2"/>
    <w:rsid w:val="003F18A0"/>
    <w:rsid w:val="003F19BB"/>
    <w:rsid w:val="003F2071"/>
    <w:rsid w:val="003F307A"/>
    <w:rsid w:val="003F30F8"/>
    <w:rsid w:val="003F4F32"/>
    <w:rsid w:val="003F536E"/>
    <w:rsid w:val="003F58BE"/>
    <w:rsid w:val="003F61D1"/>
    <w:rsid w:val="003F66A3"/>
    <w:rsid w:val="003F6BFD"/>
    <w:rsid w:val="003F7261"/>
    <w:rsid w:val="003F75DA"/>
    <w:rsid w:val="00401621"/>
    <w:rsid w:val="00401DDE"/>
    <w:rsid w:val="00402FB3"/>
    <w:rsid w:val="00403206"/>
    <w:rsid w:val="004037D6"/>
    <w:rsid w:val="00403875"/>
    <w:rsid w:val="004038FB"/>
    <w:rsid w:val="004041DE"/>
    <w:rsid w:val="0040497D"/>
    <w:rsid w:val="00405133"/>
    <w:rsid w:val="004059DD"/>
    <w:rsid w:val="00406C10"/>
    <w:rsid w:val="00407751"/>
    <w:rsid w:val="00407775"/>
    <w:rsid w:val="00410C23"/>
    <w:rsid w:val="00410F6C"/>
    <w:rsid w:val="004114C0"/>
    <w:rsid w:val="00412490"/>
    <w:rsid w:val="0041272E"/>
    <w:rsid w:val="00412B80"/>
    <w:rsid w:val="00412F24"/>
    <w:rsid w:val="0041332E"/>
    <w:rsid w:val="00414C11"/>
    <w:rsid w:val="004151BF"/>
    <w:rsid w:val="0041531A"/>
    <w:rsid w:val="00416100"/>
    <w:rsid w:val="004162E9"/>
    <w:rsid w:val="00416E60"/>
    <w:rsid w:val="00417366"/>
    <w:rsid w:val="00417EFF"/>
    <w:rsid w:val="00420798"/>
    <w:rsid w:val="00420B30"/>
    <w:rsid w:val="00421039"/>
    <w:rsid w:val="00421602"/>
    <w:rsid w:val="00422493"/>
    <w:rsid w:val="00422BCD"/>
    <w:rsid w:val="00423288"/>
    <w:rsid w:val="00424335"/>
    <w:rsid w:val="00424ED5"/>
    <w:rsid w:val="004254E5"/>
    <w:rsid w:val="00425AD4"/>
    <w:rsid w:val="00425ADA"/>
    <w:rsid w:val="00425B40"/>
    <w:rsid w:val="00426111"/>
    <w:rsid w:val="00427BC6"/>
    <w:rsid w:val="004311B3"/>
    <w:rsid w:val="0043301C"/>
    <w:rsid w:val="0043377F"/>
    <w:rsid w:val="00433B9B"/>
    <w:rsid w:val="004346E1"/>
    <w:rsid w:val="0043480E"/>
    <w:rsid w:val="00435168"/>
    <w:rsid w:val="00435810"/>
    <w:rsid w:val="004368C4"/>
    <w:rsid w:val="0043693F"/>
    <w:rsid w:val="00436CB4"/>
    <w:rsid w:val="00442848"/>
    <w:rsid w:val="0044491D"/>
    <w:rsid w:val="00444B0F"/>
    <w:rsid w:val="004502F1"/>
    <w:rsid w:val="004502FD"/>
    <w:rsid w:val="0045053E"/>
    <w:rsid w:val="0045379D"/>
    <w:rsid w:val="004545EF"/>
    <w:rsid w:val="00456E09"/>
    <w:rsid w:val="00456F3C"/>
    <w:rsid w:val="00456F81"/>
    <w:rsid w:val="0045738E"/>
    <w:rsid w:val="004573F6"/>
    <w:rsid w:val="004574B3"/>
    <w:rsid w:val="00457DC9"/>
    <w:rsid w:val="004603EA"/>
    <w:rsid w:val="00460A67"/>
    <w:rsid w:val="00460F4C"/>
    <w:rsid w:val="004640F1"/>
    <w:rsid w:val="00464FC8"/>
    <w:rsid w:val="004655A1"/>
    <w:rsid w:val="00466446"/>
    <w:rsid w:val="00466C0A"/>
    <w:rsid w:val="00467149"/>
    <w:rsid w:val="004677E6"/>
    <w:rsid w:val="004705F4"/>
    <w:rsid w:val="00470689"/>
    <w:rsid w:val="00470AB0"/>
    <w:rsid w:val="00471902"/>
    <w:rsid w:val="0047276A"/>
    <w:rsid w:val="00472C78"/>
    <w:rsid w:val="004734BB"/>
    <w:rsid w:val="0047376F"/>
    <w:rsid w:val="00474CC7"/>
    <w:rsid w:val="0047503B"/>
    <w:rsid w:val="004759DA"/>
    <w:rsid w:val="0047633C"/>
    <w:rsid w:val="004765F3"/>
    <w:rsid w:val="00477476"/>
    <w:rsid w:val="004777A0"/>
    <w:rsid w:val="0047790D"/>
    <w:rsid w:val="00477E56"/>
    <w:rsid w:val="0048131F"/>
    <w:rsid w:val="00481B4A"/>
    <w:rsid w:val="00482043"/>
    <w:rsid w:val="004825A7"/>
    <w:rsid w:val="00482864"/>
    <w:rsid w:val="00482E95"/>
    <w:rsid w:val="004836A1"/>
    <w:rsid w:val="004841B9"/>
    <w:rsid w:val="0048431A"/>
    <w:rsid w:val="004848B8"/>
    <w:rsid w:val="00484C8C"/>
    <w:rsid w:val="004858B6"/>
    <w:rsid w:val="0048773A"/>
    <w:rsid w:val="00487A87"/>
    <w:rsid w:val="00491864"/>
    <w:rsid w:val="00491B8D"/>
    <w:rsid w:val="00491E8F"/>
    <w:rsid w:val="00491F76"/>
    <w:rsid w:val="004920B0"/>
    <w:rsid w:val="004922C8"/>
    <w:rsid w:val="004948DF"/>
    <w:rsid w:val="00496835"/>
    <w:rsid w:val="004A14DF"/>
    <w:rsid w:val="004A1942"/>
    <w:rsid w:val="004A39A5"/>
    <w:rsid w:val="004A3F10"/>
    <w:rsid w:val="004A4CE2"/>
    <w:rsid w:val="004A53E3"/>
    <w:rsid w:val="004A68D2"/>
    <w:rsid w:val="004A6FD8"/>
    <w:rsid w:val="004A7028"/>
    <w:rsid w:val="004B0CC0"/>
    <w:rsid w:val="004B160F"/>
    <w:rsid w:val="004B1833"/>
    <w:rsid w:val="004B2329"/>
    <w:rsid w:val="004B29BE"/>
    <w:rsid w:val="004B30D4"/>
    <w:rsid w:val="004B35D4"/>
    <w:rsid w:val="004B362B"/>
    <w:rsid w:val="004B3F73"/>
    <w:rsid w:val="004B4156"/>
    <w:rsid w:val="004B4DA9"/>
    <w:rsid w:val="004B4EAB"/>
    <w:rsid w:val="004B5794"/>
    <w:rsid w:val="004B5AF5"/>
    <w:rsid w:val="004B6094"/>
    <w:rsid w:val="004B6850"/>
    <w:rsid w:val="004B7893"/>
    <w:rsid w:val="004B7BE5"/>
    <w:rsid w:val="004B7ED2"/>
    <w:rsid w:val="004B7FCD"/>
    <w:rsid w:val="004C0C70"/>
    <w:rsid w:val="004C33B9"/>
    <w:rsid w:val="004C4E1B"/>
    <w:rsid w:val="004C5616"/>
    <w:rsid w:val="004C565B"/>
    <w:rsid w:val="004C5E21"/>
    <w:rsid w:val="004C73F5"/>
    <w:rsid w:val="004C7933"/>
    <w:rsid w:val="004D0D96"/>
    <w:rsid w:val="004D163E"/>
    <w:rsid w:val="004D175C"/>
    <w:rsid w:val="004D1D42"/>
    <w:rsid w:val="004D22B0"/>
    <w:rsid w:val="004D279A"/>
    <w:rsid w:val="004D2956"/>
    <w:rsid w:val="004D3095"/>
    <w:rsid w:val="004D360A"/>
    <w:rsid w:val="004D498E"/>
    <w:rsid w:val="004D4FE4"/>
    <w:rsid w:val="004D5492"/>
    <w:rsid w:val="004D575A"/>
    <w:rsid w:val="004D6943"/>
    <w:rsid w:val="004D6B23"/>
    <w:rsid w:val="004D6D4E"/>
    <w:rsid w:val="004D71EF"/>
    <w:rsid w:val="004D7512"/>
    <w:rsid w:val="004E01EE"/>
    <w:rsid w:val="004E1459"/>
    <w:rsid w:val="004E29C2"/>
    <w:rsid w:val="004E35A0"/>
    <w:rsid w:val="004E37C8"/>
    <w:rsid w:val="004E3E06"/>
    <w:rsid w:val="004E4693"/>
    <w:rsid w:val="004E4E21"/>
    <w:rsid w:val="004E5D9E"/>
    <w:rsid w:val="004E6268"/>
    <w:rsid w:val="004E6284"/>
    <w:rsid w:val="004E7215"/>
    <w:rsid w:val="004E7E28"/>
    <w:rsid w:val="004F05ED"/>
    <w:rsid w:val="004F0979"/>
    <w:rsid w:val="004F0C6C"/>
    <w:rsid w:val="004F0DBA"/>
    <w:rsid w:val="004F17FB"/>
    <w:rsid w:val="004F28CF"/>
    <w:rsid w:val="004F3AAA"/>
    <w:rsid w:val="004F3B61"/>
    <w:rsid w:val="004F3F9F"/>
    <w:rsid w:val="004F40B4"/>
    <w:rsid w:val="004F429C"/>
    <w:rsid w:val="004F5746"/>
    <w:rsid w:val="004F7911"/>
    <w:rsid w:val="005001F7"/>
    <w:rsid w:val="005003DC"/>
    <w:rsid w:val="00500A57"/>
    <w:rsid w:val="00501946"/>
    <w:rsid w:val="00501E8A"/>
    <w:rsid w:val="005026A0"/>
    <w:rsid w:val="005046D5"/>
    <w:rsid w:val="00505AB1"/>
    <w:rsid w:val="00505E83"/>
    <w:rsid w:val="00506464"/>
    <w:rsid w:val="005065DA"/>
    <w:rsid w:val="00507128"/>
    <w:rsid w:val="00510DA6"/>
    <w:rsid w:val="00510EB8"/>
    <w:rsid w:val="005117EF"/>
    <w:rsid w:val="00511A8E"/>
    <w:rsid w:val="00511EBD"/>
    <w:rsid w:val="00512BC8"/>
    <w:rsid w:val="00513DED"/>
    <w:rsid w:val="005154EF"/>
    <w:rsid w:val="00515609"/>
    <w:rsid w:val="00517010"/>
    <w:rsid w:val="00517166"/>
    <w:rsid w:val="00517A2E"/>
    <w:rsid w:val="00520E3F"/>
    <w:rsid w:val="00521684"/>
    <w:rsid w:val="00522B21"/>
    <w:rsid w:val="0052381F"/>
    <w:rsid w:val="0052386E"/>
    <w:rsid w:val="0052471E"/>
    <w:rsid w:val="00525B86"/>
    <w:rsid w:val="00527203"/>
    <w:rsid w:val="005272B9"/>
    <w:rsid w:val="00530231"/>
    <w:rsid w:val="00530D0F"/>
    <w:rsid w:val="00531253"/>
    <w:rsid w:val="005322F6"/>
    <w:rsid w:val="0053235B"/>
    <w:rsid w:val="00533489"/>
    <w:rsid w:val="00533825"/>
    <w:rsid w:val="005344DB"/>
    <w:rsid w:val="00534DF6"/>
    <w:rsid w:val="00535751"/>
    <w:rsid w:val="00536D8E"/>
    <w:rsid w:val="0053752A"/>
    <w:rsid w:val="005376C8"/>
    <w:rsid w:val="005401D0"/>
    <w:rsid w:val="00540210"/>
    <w:rsid w:val="0054085B"/>
    <w:rsid w:val="00541117"/>
    <w:rsid w:val="00541E9E"/>
    <w:rsid w:val="00542474"/>
    <w:rsid w:val="00542C63"/>
    <w:rsid w:val="00542EDC"/>
    <w:rsid w:val="00542FBF"/>
    <w:rsid w:val="0054353A"/>
    <w:rsid w:val="00544570"/>
    <w:rsid w:val="00544BF8"/>
    <w:rsid w:val="00544C15"/>
    <w:rsid w:val="00546C12"/>
    <w:rsid w:val="00547768"/>
    <w:rsid w:val="00547A19"/>
    <w:rsid w:val="0055072B"/>
    <w:rsid w:val="00550B33"/>
    <w:rsid w:val="00551512"/>
    <w:rsid w:val="00551C61"/>
    <w:rsid w:val="005523F0"/>
    <w:rsid w:val="00552410"/>
    <w:rsid w:val="00552F0E"/>
    <w:rsid w:val="00553240"/>
    <w:rsid w:val="005555E7"/>
    <w:rsid w:val="005565A5"/>
    <w:rsid w:val="005579B3"/>
    <w:rsid w:val="00557E3C"/>
    <w:rsid w:val="0056089A"/>
    <w:rsid w:val="00560CAC"/>
    <w:rsid w:val="00560D2B"/>
    <w:rsid w:val="00562176"/>
    <w:rsid w:val="00562373"/>
    <w:rsid w:val="00563881"/>
    <w:rsid w:val="00564ADC"/>
    <w:rsid w:val="005653D3"/>
    <w:rsid w:val="005665F0"/>
    <w:rsid w:val="005665FC"/>
    <w:rsid w:val="00567CED"/>
    <w:rsid w:val="005701E8"/>
    <w:rsid w:val="00570236"/>
    <w:rsid w:val="0057064B"/>
    <w:rsid w:val="00570F3E"/>
    <w:rsid w:val="0057183C"/>
    <w:rsid w:val="00572F33"/>
    <w:rsid w:val="00573FEC"/>
    <w:rsid w:val="005757DB"/>
    <w:rsid w:val="0057596D"/>
    <w:rsid w:val="00575A0A"/>
    <w:rsid w:val="0057682E"/>
    <w:rsid w:val="00576DF6"/>
    <w:rsid w:val="00577479"/>
    <w:rsid w:val="0058041E"/>
    <w:rsid w:val="00581AA1"/>
    <w:rsid w:val="00581BEF"/>
    <w:rsid w:val="00582A75"/>
    <w:rsid w:val="00582AA6"/>
    <w:rsid w:val="00584266"/>
    <w:rsid w:val="0058521F"/>
    <w:rsid w:val="00585567"/>
    <w:rsid w:val="00585A93"/>
    <w:rsid w:val="005874A4"/>
    <w:rsid w:val="00587A07"/>
    <w:rsid w:val="00590191"/>
    <w:rsid w:val="00590A8B"/>
    <w:rsid w:val="00592C8E"/>
    <w:rsid w:val="00593A3B"/>
    <w:rsid w:val="00593DD7"/>
    <w:rsid w:val="005940B9"/>
    <w:rsid w:val="0059451F"/>
    <w:rsid w:val="0059457F"/>
    <w:rsid w:val="00594D44"/>
    <w:rsid w:val="005952A2"/>
    <w:rsid w:val="00595A3E"/>
    <w:rsid w:val="00595CEE"/>
    <w:rsid w:val="00595F6D"/>
    <w:rsid w:val="005960C0"/>
    <w:rsid w:val="00597346"/>
    <w:rsid w:val="005976F0"/>
    <w:rsid w:val="005A0B77"/>
    <w:rsid w:val="005A12B1"/>
    <w:rsid w:val="005A1842"/>
    <w:rsid w:val="005A32D9"/>
    <w:rsid w:val="005A3360"/>
    <w:rsid w:val="005A4EA5"/>
    <w:rsid w:val="005A6301"/>
    <w:rsid w:val="005A68E6"/>
    <w:rsid w:val="005A6AB4"/>
    <w:rsid w:val="005A6D8B"/>
    <w:rsid w:val="005A724F"/>
    <w:rsid w:val="005A72A1"/>
    <w:rsid w:val="005A742E"/>
    <w:rsid w:val="005A77BB"/>
    <w:rsid w:val="005B00D7"/>
    <w:rsid w:val="005B0F73"/>
    <w:rsid w:val="005B144C"/>
    <w:rsid w:val="005B1681"/>
    <w:rsid w:val="005B1E01"/>
    <w:rsid w:val="005B5CD7"/>
    <w:rsid w:val="005B5DE5"/>
    <w:rsid w:val="005B6D58"/>
    <w:rsid w:val="005B6FC1"/>
    <w:rsid w:val="005B7773"/>
    <w:rsid w:val="005B7E2C"/>
    <w:rsid w:val="005C02FF"/>
    <w:rsid w:val="005C04BE"/>
    <w:rsid w:val="005C075E"/>
    <w:rsid w:val="005C0EF7"/>
    <w:rsid w:val="005C164B"/>
    <w:rsid w:val="005C192D"/>
    <w:rsid w:val="005C1A1D"/>
    <w:rsid w:val="005C1AF7"/>
    <w:rsid w:val="005C33A4"/>
    <w:rsid w:val="005C42A3"/>
    <w:rsid w:val="005C4961"/>
    <w:rsid w:val="005C4D84"/>
    <w:rsid w:val="005C5CE7"/>
    <w:rsid w:val="005C6946"/>
    <w:rsid w:val="005C7DC0"/>
    <w:rsid w:val="005D05A3"/>
    <w:rsid w:val="005D093D"/>
    <w:rsid w:val="005D097B"/>
    <w:rsid w:val="005D191C"/>
    <w:rsid w:val="005D274C"/>
    <w:rsid w:val="005D297C"/>
    <w:rsid w:val="005D2981"/>
    <w:rsid w:val="005D2F41"/>
    <w:rsid w:val="005D3769"/>
    <w:rsid w:val="005D3A6A"/>
    <w:rsid w:val="005D3FA8"/>
    <w:rsid w:val="005D43BB"/>
    <w:rsid w:val="005D465D"/>
    <w:rsid w:val="005D4948"/>
    <w:rsid w:val="005D6F2E"/>
    <w:rsid w:val="005E0691"/>
    <w:rsid w:val="005E0C05"/>
    <w:rsid w:val="005E0C06"/>
    <w:rsid w:val="005E1407"/>
    <w:rsid w:val="005E2573"/>
    <w:rsid w:val="005E29E8"/>
    <w:rsid w:val="005E33EF"/>
    <w:rsid w:val="005E35A6"/>
    <w:rsid w:val="005E40E2"/>
    <w:rsid w:val="005E4CCC"/>
    <w:rsid w:val="005E51F8"/>
    <w:rsid w:val="005E56AD"/>
    <w:rsid w:val="005E5A16"/>
    <w:rsid w:val="005E6566"/>
    <w:rsid w:val="005E76E9"/>
    <w:rsid w:val="005F02D8"/>
    <w:rsid w:val="005F0306"/>
    <w:rsid w:val="005F0A86"/>
    <w:rsid w:val="005F1119"/>
    <w:rsid w:val="005F1C08"/>
    <w:rsid w:val="005F27DD"/>
    <w:rsid w:val="005F3C91"/>
    <w:rsid w:val="005F4C5F"/>
    <w:rsid w:val="005F5305"/>
    <w:rsid w:val="005F55C1"/>
    <w:rsid w:val="005F61F1"/>
    <w:rsid w:val="006009D0"/>
    <w:rsid w:val="006013C5"/>
    <w:rsid w:val="00601EAE"/>
    <w:rsid w:val="0060238F"/>
    <w:rsid w:val="00602540"/>
    <w:rsid w:val="0060357F"/>
    <w:rsid w:val="0060447A"/>
    <w:rsid w:val="006049AC"/>
    <w:rsid w:val="006062D3"/>
    <w:rsid w:val="00607940"/>
    <w:rsid w:val="006100C1"/>
    <w:rsid w:val="006105B9"/>
    <w:rsid w:val="0061061F"/>
    <w:rsid w:val="00610C3B"/>
    <w:rsid w:val="0061120C"/>
    <w:rsid w:val="006118AC"/>
    <w:rsid w:val="00611E95"/>
    <w:rsid w:val="006128D9"/>
    <w:rsid w:val="00612E73"/>
    <w:rsid w:val="006136B6"/>
    <w:rsid w:val="006137CB"/>
    <w:rsid w:val="00614D88"/>
    <w:rsid w:val="00614E86"/>
    <w:rsid w:val="00615205"/>
    <w:rsid w:val="006153C6"/>
    <w:rsid w:val="006155EF"/>
    <w:rsid w:val="006158EE"/>
    <w:rsid w:val="00615D23"/>
    <w:rsid w:val="006160B4"/>
    <w:rsid w:val="00617B9F"/>
    <w:rsid w:val="006237C3"/>
    <w:rsid w:val="006249D3"/>
    <w:rsid w:val="006252AE"/>
    <w:rsid w:val="00625713"/>
    <w:rsid w:val="00625E0D"/>
    <w:rsid w:val="0062693D"/>
    <w:rsid w:val="00627AB7"/>
    <w:rsid w:val="006301C9"/>
    <w:rsid w:val="00631ECF"/>
    <w:rsid w:val="0063221C"/>
    <w:rsid w:val="006327D0"/>
    <w:rsid w:val="00632F53"/>
    <w:rsid w:val="006338B7"/>
    <w:rsid w:val="00633D91"/>
    <w:rsid w:val="006348FF"/>
    <w:rsid w:val="00634AC0"/>
    <w:rsid w:val="0063533A"/>
    <w:rsid w:val="00637196"/>
    <w:rsid w:val="00637749"/>
    <w:rsid w:val="00637F3A"/>
    <w:rsid w:val="006400B4"/>
    <w:rsid w:val="00640767"/>
    <w:rsid w:val="00641464"/>
    <w:rsid w:val="00641819"/>
    <w:rsid w:val="00642012"/>
    <w:rsid w:val="00642614"/>
    <w:rsid w:val="006426FE"/>
    <w:rsid w:val="00642760"/>
    <w:rsid w:val="00644134"/>
    <w:rsid w:val="006443E2"/>
    <w:rsid w:val="0064458A"/>
    <w:rsid w:val="0064479D"/>
    <w:rsid w:val="00645766"/>
    <w:rsid w:val="00645A6C"/>
    <w:rsid w:val="0064623B"/>
    <w:rsid w:val="00646F47"/>
    <w:rsid w:val="00647E8E"/>
    <w:rsid w:val="00650D47"/>
    <w:rsid w:val="006511D4"/>
    <w:rsid w:val="00653FC1"/>
    <w:rsid w:val="0065591F"/>
    <w:rsid w:val="00655D0D"/>
    <w:rsid w:val="00656B3C"/>
    <w:rsid w:val="0066021F"/>
    <w:rsid w:val="00661245"/>
    <w:rsid w:val="00661B28"/>
    <w:rsid w:val="00661D83"/>
    <w:rsid w:val="006621CC"/>
    <w:rsid w:val="006621D7"/>
    <w:rsid w:val="0066285C"/>
    <w:rsid w:val="00663DA8"/>
    <w:rsid w:val="00664281"/>
    <w:rsid w:val="006646D4"/>
    <w:rsid w:val="00666C1A"/>
    <w:rsid w:val="00667590"/>
    <w:rsid w:val="00667E38"/>
    <w:rsid w:val="00670913"/>
    <w:rsid w:val="00670B8B"/>
    <w:rsid w:val="0067123A"/>
    <w:rsid w:val="006717F8"/>
    <w:rsid w:val="006733FC"/>
    <w:rsid w:val="006749BC"/>
    <w:rsid w:val="00674CCD"/>
    <w:rsid w:val="00675195"/>
    <w:rsid w:val="00675BB7"/>
    <w:rsid w:val="0068034F"/>
    <w:rsid w:val="00680445"/>
    <w:rsid w:val="00682FB2"/>
    <w:rsid w:val="0068314E"/>
    <w:rsid w:val="00683283"/>
    <w:rsid w:val="006833DA"/>
    <w:rsid w:val="006837EE"/>
    <w:rsid w:val="00683E6F"/>
    <w:rsid w:val="0068460B"/>
    <w:rsid w:val="006852D5"/>
    <w:rsid w:val="00686895"/>
    <w:rsid w:val="00686AFC"/>
    <w:rsid w:val="00687487"/>
    <w:rsid w:val="00687FD2"/>
    <w:rsid w:val="006900C7"/>
    <w:rsid w:val="00690E20"/>
    <w:rsid w:val="006911CE"/>
    <w:rsid w:val="0069139F"/>
    <w:rsid w:val="00691778"/>
    <w:rsid w:val="00692076"/>
    <w:rsid w:val="006934AF"/>
    <w:rsid w:val="00693A1A"/>
    <w:rsid w:val="00693EBA"/>
    <w:rsid w:val="00694434"/>
    <w:rsid w:val="006946DA"/>
    <w:rsid w:val="00694CA6"/>
    <w:rsid w:val="00694E1E"/>
    <w:rsid w:val="0069502D"/>
    <w:rsid w:val="006952DA"/>
    <w:rsid w:val="00695420"/>
    <w:rsid w:val="006954CB"/>
    <w:rsid w:val="00696E94"/>
    <w:rsid w:val="00697333"/>
    <w:rsid w:val="0069735F"/>
    <w:rsid w:val="006A1DD3"/>
    <w:rsid w:val="006A27B5"/>
    <w:rsid w:val="006A3502"/>
    <w:rsid w:val="006A39B9"/>
    <w:rsid w:val="006A3D27"/>
    <w:rsid w:val="006A3DCD"/>
    <w:rsid w:val="006A4AA4"/>
    <w:rsid w:val="006A4EAC"/>
    <w:rsid w:val="006A512E"/>
    <w:rsid w:val="006A5755"/>
    <w:rsid w:val="006A6B8F"/>
    <w:rsid w:val="006A7882"/>
    <w:rsid w:val="006B04E3"/>
    <w:rsid w:val="006B1CB6"/>
    <w:rsid w:val="006B242E"/>
    <w:rsid w:val="006B26FC"/>
    <w:rsid w:val="006B2B66"/>
    <w:rsid w:val="006B4487"/>
    <w:rsid w:val="006B45F6"/>
    <w:rsid w:val="006B4862"/>
    <w:rsid w:val="006B4FA4"/>
    <w:rsid w:val="006B591D"/>
    <w:rsid w:val="006B5B2C"/>
    <w:rsid w:val="006B5F98"/>
    <w:rsid w:val="006C0037"/>
    <w:rsid w:val="006C0239"/>
    <w:rsid w:val="006C0882"/>
    <w:rsid w:val="006C10B7"/>
    <w:rsid w:val="006C13DE"/>
    <w:rsid w:val="006C1F55"/>
    <w:rsid w:val="006C2122"/>
    <w:rsid w:val="006C2BF3"/>
    <w:rsid w:val="006C2FA9"/>
    <w:rsid w:val="006C36B1"/>
    <w:rsid w:val="006C47F3"/>
    <w:rsid w:val="006C4C17"/>
    <w:rsid w:val="006C5FB8"/>
    <w:rsid w:val="006C6F90"/>
    <w:rsid w:val="006D0BA4"/>
    <w:rsid w:val="006D2750"/>
    <w:rsid w:val="006D4496"/>
    <w:rsid w:val="006D4B42"/>
    <w:rsid w:val="006D4DB7"/>
    <w:rsid w:val="006D4EF8"/>
    <w:rsid w:val="006D54DF"/>
    <w:rsid w:val="006D5723"/>
    <w:rsid w:val="006D6DA0"/>
    <w:rsid w:val="006D7F2F"/>
    <w:rsid w:val="006E002F"/>
    <w:rsid w:val="006E0752"/>
    <w:rsid w:val="006E1FB5"/>
    <w:rsid w:val="006E201D"/>
    <w:rsid w:val="006E2E96"/>
    <w:rsid w:val="006E3089"/>
    <w:rsid w:val="006E30BE"/>
    <w:rsid w:val="006E32F4"/>
    <w:rsid w:val="006E3938"/>
    <w:rsid w:val="006E3AA4"/>
    <w:rsid w:val="006E3B19"/>
    <w:rsid w:val="006E4324"/>
    <w:rsid w:val="006E43AB"/>
    <w:rsid w:val="006E60E3"/>
    <w:rsid w:val="006E6F21"/>
    <w:rsid w:val="006E749C"/>
    <w:rsid w:val="006F008C"/>
    <w:rsid w:val="006F186A"/>
    <w:rsid w:val="006F18F4"/>
    <w:rsid w:val="006F1C5B"/>
    <w:rsid w:val="006F4061"/>
    <w:rsid w:val="006F4C77"/>
    <w:rsid w:val="006F4D6D"/>
    <w:rsid w:val="006F56F9"/>
    <w:rsid w:val="006F72BF"/>
    <w:rsid w:val="006F7E39"/>
    <w:rsid w:val="00700797"/>
    <w:rsid w:val="00700ECA"/>
    <w:rsid w:val="00701DC9"/>
    <w:rsid w:val="007025C5"/>
    <w:rsid w:val="00703271"/>
    <w:rsid w:val="00703287"/>
    <w:rsid w:val="00703E84"/>
    <w:rsid w:val="00703F0D"/>
    <w:rsid w:val="007049AD"/>
    <w:rsid w:val="007049F3"/>
    <w:rsid w:val="00705DDE"/>
    <w:rsid w:val="00706515"/>
    <w:rsid w:val="007069BA"/>
    <w:rsid w:val="00706C34"/>
    <w:rsid w:val="00707022"/>
    <w:rsid w:val="00707BB8"/>
    <w:rsid w:val="00707FC3"/>
    <w:rsid w:val="00712CE3"/>
    <w:rsid w:val="00713680"/>
    <w:rsid w:val="007138EF"/>
    <w:rsid w:val="00713AAC"/>
    <w:rsid w:val="00714DE5"/>
    <w:rsid w:val="00715DA0"/>
    <w:rsid w:val="00716236"/>
    <w:rsid w:val="00716799"/>
    <w:rsid w:val="00716AF8"/>
    <w:rsid w:val="00717DFD"/>
    <w:rsid w:val="00717F09"/>
    <w:rsid w:val="0072005F"/>
    <w:rsid w:val="007207B8"/>
    <w:rsid w:val="00721C78"/>
    <w:rsid w:val="00721E8C"/>
    <w:rsid w:val="0072236E"/>
    <w:rsid w:val="0072269B"/>
    <w:rsid w:val="007229E1"/>
    <w:rsid w:val="00722D58"/>
    <w:rsid w:val="007235F0"/>
    <w:rsid w:val="00723961"/>
    <w:rsid w:val="007240FB"/>
    <w:rsid w:val="00725AB5"/>
    <w:rsid w:val="00725BA0"/>
    <w:rsid w:val="007265A5"/>
    <w:rsid w:val="0072694D"/>
    <w:rsid w:val="00726DB4"/>
    <w:rsid w:val="00727078"/>
    <w:rsid w:val="00727ACF"/>
    <w:rsid w:val="0073006A"/>
    <w:rsid w:val="00731508"/>
    <w:rsid w:val="00731D8B"/>
    <w:rsid w:val="007326B3"/>
    <w:rsid w:val="00732773"/>
    <w:rsid w:val="00732FF5"/>
    <w:rsid w:val="00733D11"/>
    <w:rsid w:val="0073400D"/>
    <w:rsid w:val="007352C8"/>
    <w:rsid w:val="007352E2"/>
    <w:rsid w:val="00735E24"/>
    <w:rsid w:val="00737B1F"/>
    <w:rsid w:val="00740586"/>
    <w:rsid w:val="007407B8"/>
    <w:rsid w:val="00741850"/>
    <w:rsid w:val="00741C10"/>
    <w:rsid w:val="00742520"/>
    <w:rsid w:val="00744B4B"/>
    <w:rsid w:val="00744D55"/>
    <w:rsid w:val="00746617"/>
    <w:rsid w:val="00746759"/>
    <w:rsid w:val="00746A49"/>
    <w:rsid w:val="00751453"/>
    <w:rsid w:val="00753184"/>
    <w:rsid w:val="00753F9A"/>
    <w:rsid w:val="00755500"/>
    <w:rsid w:val="007555E2"/>
    <w:rsid w:val="00755746"/>
    <w:rsid w:val="00756979"/>
    <w:rsid w:val="00756F03"/>
    <w:rsid w:val="0076029F"/>
    <w:rsid w:val="00761ED1"/>
    <w:rsid w:val="00762A85"/>
    <w:rsid w:val="00762D83"/>
    <w:rsid w:val="00762E5E"/>
    <w:rsid w:val="007635A2"/>
    <w:rsid w:val="00763B24"/>
    <w:rsid w:val="007649DC"/>
    <w:rsid w:val="00764DD3"/>
    <w:rsid w:val="00766A25"/>
    <w:rsid w:val="00767734"/>
    <w:rsid w:val="007702E0"/>
    <w:rsid w:val="00771220"/>
    <w:rsid w:val="00771420"/>
    <w:rsid w:val="00771A9C"/>
    <w:rsid w:val="00771F14"/>
    <w:rsid w:val="00771FCE"/>
    <w:rsid w:val="007723D9"/>
    <w:rsid w:val="007728F1"/>
    <w:rsid w:val="007731AB"/>
    <w:rsid w:val="00776274"/>
    <w:rsid w:val="007767E5"/>
    <w:rsid w:val="007770EF"/>
    <w:rsid w:val="00777C58"/>
    <w:rsid w:val="00780D6A"/>
    <w:rsid w:val="007812D2"/>
    <w:rsid w:val="00781C97"/>
    <w:rsid w:val="00782776"/>
    <w:rsid w:val="00782FF2"/>
    <w:rsid w:val="00783A6C"/>
    <w:rsid w:val="00784A1E"/>
    <w:rsid w:val="00784DA6"/>
    <w:rsid w:val="00785450"/>
    <w:rsid w:val="0078549F"/>
    <w:rsid w:val="00785732"/>
    <w:rsid w:val="00785A71"/>
    <w:rsid w:val="00785C82"/>
    <w:rsid w:val="0078631F"/>
    <w:rsid w:val="00787296"/>
    <w:rsid w:val="007873D6"/>
    <w:rsid w:val="00790E70"/>
    <w:rsid w:val="0079102F"/>
    <w:rsid w:val="0079137B"/>
    <w:rsid w:val="00791DDC"/>
    <w:rsid w:val="00792F74"/>
    <w:rsid w:val="00793D58"/>
    <w:rsid w:val="00794251"/>
    <w:rsid w:val="00794846"/>
    <w:rsid w:val="00794BB9"/>
    <w:rsid w:val="007962FC"/>
    <w:rsid w:val="007976ED"/>
    <w:rsid w:val="007A1588"/>
    <w:rsid w:val="007A1768"/>
    <w:rsid w:val="007A32A8"/>
    <w:rsid w:val="007A37A7"/>
    <w:rsid w:val="007A429A"/>
    <w:rsid w:val="007A4F5B"/>
    <w:rsid w:val="007A4FE0"/>
    <w:rsid w:val="007A51DA"/>
    <w:rsid w:val="007A5778"/>
    <w:rsid w:val="007A6089"/>
    <w:rsid w:val="007A6258"/>
    <w:rsid w:val="007A7B9C"/>
    <w:rsid w:val="007A7FB1"/>
    <w:rsid w:val="007B0065"/>
    <w:rsid w:val="007B069F"/>
    <w:rsid w:val="007B0BB2"/>
    <w:rsid w:val="007B1895"/>
    <w:rsid w:val="007B2D5E"/>
    <w:rsid w:val="007B3687"/>
    <w:rsid w:val="007B38F3"/>
    <w:rsid w:val="007B4098"/>
    <w:rsid w:val="007B467B"/>
    <w:rsid w:val="007B530F"/>
    <w:rsid w:val="007B6B23"/>
    <w:rsid w:val="007C0567"/>
    <w:rsid w:val="007C1609"/>
    <w:rsid w:val="007C1967"/>
    <w:rsid w:val="007C1AC3"/>
    <w:rsid w:val="007C2B35"/>
    <w:rsid w:val="007C4239"/>
    <w:rsid w:val="007C4917"/>
    <w:rsid w:val="007C50ED"/>
    <w:rsid w:val="007C5360"/>
    <w:rsid w:val="007C5681"/>
    <w:rsid w:val="007C5D31"/>
    <w:rsid w:val="007C69CA"/>
    <w:rsid w:val="007C7DDC"/>
    <w:rsid w:val="007D06D4"/>
    <w:rsid w:val="007D1439"/>
    <w:rsid w:val="007D158F"/>
    <w:rsid w:val="007D1DCB"/>
    <w:rsid w:val="007D1FFF"/>
    <w:rsid w:val="007D2699"/>
    <w:rsid w:val="007D2F0A"/>
    <w:rsid w:val="007D2F5C"/>
    <w:rsid w:val="007D3DA6"/>
    <w:rsid w:val="007D4FDA"/>
    <w:rsid w:val="007D6576"/>
    <w:rsid w:val="007D7093"/>
    <w:rsid w:val="007D72BA"/>
    <w:rsid w:val="007D7401"/>
    <w:rsid w:val="007E1764"/>
    <w:rsid w:val="007E1C1B"/>
    <w:rsid w:val="007E2127"/>
    <w:rsid w:val="007E22AA"/>
    <w:rsid w:val="007E3387"/>
    <w:rsid w:val="007E469D"/>
    <w:rsid w:val="007E4885"/>
    <w:rsid w:val="007E48CF"/>
    <w:rsid w:val="007E589C"/>
    <w:rsid w:val="007E593B"/>
    <w:rsid w:val="007E627A"/>
    <w:rsid w:val="007E6790"/>
    <w:rsid w:val="007E6A9C"/>
    <w:rsid w:val="007E7A01"/>
    <w:rsid w:val="007E7E54"/>
    <w:rsid w:val="007F050B"/>
    <w:rsid w:val="007F093C"/>
    <w:rsid w:val="007F0A58"/>
    <w:rsid w:val="007F0FDD"/>
    <w:rsid w:val="007F1D2E"/>
    <w:rsid w:val="007F261D"/>
    <w:rsid w:val="007F307C"/>
    <w:rsid w:val="007F39AD"/>
    <w:rsid w:val="007F3B5E"/>
    <w:rsid w:val="007F3BE7"/>
    <w:rsid w:val="007F4D06"/>
    <w:rsid w:val="007F68AF"/>
    <w:rsid w:val="007F6D9B"/>
    <w:rsid w:val="007F716E"/>
    <w:rsid w:val="007F7A0C"/>
    <w:rsid w:val="00800895"/>
    <w:rsid w:val="008014D0"/>
    <w:rsid w:val="0080166E"/>
    <w:rsid w:val="00801786"/>
    <w:rsid w:val="008018E9"/>
    <w:rsid w:val="00802C0B"/>
    <w:rsid w:val="008046CC"/>
    <w:rsid w:val="00804EEF"/>
    <w:rsid w:val="0080561E"/>
    <w:rsid w:val="00805A5E"/>
    <w:rsid w:val="00805C30"/>
    <w:rsid w:val="00805C3A"/>
    <w:rsid w:val="00805E67"/>
    <w:rsid w:val="008066AE"/>
    <w:rsid w:val="00807320"/>
    <w:rsid w:val="00807C06"/>
    <w:rsid w:val="008102C0"/>
    <w:rsid w:val="0081134D"/>
    <w:rsid w:val="00811635"/>
    <w:rsid w:val="00811679"/>
    <w:rsid w:val="00811BA6"/>
    <w:rsid w:val="00812107"/>
    <w:rsid w:val="00812B29"/>
    <w:rsid w:val="008148AF"/>
    <w:rsid w:val="00814B94"/>
    <w:rsid w:val="00814D42"/>
    <w:rsid w:val="00815EB0"/>
    <w:rsid w:val="00816449"/>
    <w:rsid w:val="00816B40"/>
    <w:rsid w:val="0082022C"/>
    <w:rsid w:val="0082060A"/>
    <w:rsid w:val="00820BD8"/>
    <w:rsid w:val="00820E98"/>
    <w:rsid w:val="00821429"/>
    <w:rsid w:val="00821F01"/>
    <w:rsid w:val="008222FF"/>
    <w:rsid w:val="00822B1D"/>
    <w:rsid w:val="00822CCA"/>
    <w:rsid w:val="008250DF"/>
    <w:rsid w:val="00826710"/>
    <w:rsid w:val="00826863"/>
    <w:rsid w:val="008274EE"/>
    <w:rsid w:val="00827966"/>
    <w:rsid w:val="0083042F"/>
    <w:rsid w:val="008314A3"/>
    <w:rsid w:val="00831BD8"/>
    <w:rsid w:val="00831F3C"/>
    <w:rsid w:val="00832C47"/>
    <w:rsid w:val="008333C8"/>
    <w:rsid w:val="00833B62"/>
    <w:rsid w:val="00834FB1"/>
    <w:rsid w:val="00835109"/>
    <w:rsid w:val="00835400"/>
    <w:rsid w:val="00835BF8"/>
    <w:rsid w:val="00835D4C"/>
    <w:rsid w:val="008365A5"/>
    <w:rsid w:val="00840DBD"/>
    <w:rsid w:val="00841FAB"/>
    <w:rsid w:val="00842E0D"/>
    <w:rsid w:val="00843065"/>
    <w:rsid w:val="0084437F"/>
    <w:rsid w:val="00844AE6"/>
    <w:rsid w:val="00844E43"/>
    <w:rsid w:val="0084604E"/>
    <w:rsid w:val="008460A9"/>
    <w:rsid w:val="008462F9"/>
    <w:rsid w:val="0084650F"/>
    <w:rsid w:val="00850FEA"/>
    <w:rsid w:val="00851BB1"/>
    <w:rsid w:val="00852509"/>
    <w:rsid w:val="008526CE"/>
    <w:rsid w:val="00853117"/>
    <w:rsid w:val="00853292"/>
    <w:rsid w:val="00853FDB"/>
    <w:rsid w:val="0085453B"/>
    <w:rsid w:val="00854E8A"/>
    <w:rsid w:val="00855115"/>
    <w:rsid w:val="00855AB3"/>
    <w:rsid w:val="0085654C"/>
    <w:rsid w:val="008565ED"/>
    <w:rsid w:val="00856E0A"/>
    <w:rsid w:val="008575CF"/>
    <w:rsid w:val="008607DB"/>
    <w:rsid w:val="0086110E"/>
    <w:rsid w:val="00861670"/>
    <w:rsid w:val="00861BDB"/>
    <w:rsid w:val="0086229D"/>
    <w:rsid w:val="00862725"/>
    <w:rsid w:val="008632C1"/>
    <w:rsid w:val="00864412"/>
    <w:rsid w:val="00864F4F"/>
    <w:rsid w:val="00864F95"/>
    <w:rsid w:val="00867A41"/>
    <w:rsid w:val="00867C70"/>
    <w:rsid w:val="00870923"/>
    <w:rsid w:val="00870E03"/>
    <w:rsid w:val="00870FD0"/>
    <w:rsid w:val="0087105A"/>
    <w:rsid w:val="00871254"/>
    <w:rsid w:val="00871646"/>
    <w:rsid w:val="0087180A"/>
    <w:rsid w:val="00872598"/>
    <w:rsid w:val="008726DF"/>
    <w:rsid w:val="00873456"/>
    <w:rsid w:val="00873C54"/>
    <w:rsid w:val="008741A6"/>
    <w:rsid w:val="008742DB"/>
    <w:rsid w:val="0087460C"/>
    <w:rsid w:val="00874998"/>
    <w:rsid w:val="00874AF8"/>
    <w:rsid w:val="008753C6"/>
    <w:rsid w:val="00875928"/>
    <w:rsid w:val="00875984"/>
    <w:rsid w:val="00875A3C"/>
    <w:rsid w:val="008768A0"/>
    <w:rsid w:val="008773D2"/>
    <w:rsid w:val="0087763F"/>
    <w:rsid w:val="008776C2"/>
    <w:rsid w:val="00877C6D"/>
    <w:rsid w:val="00880205"/>
    <w:rsid w:val="008809FD"/>
    <w:rsid w:val="00880BF3"/>
    <w:rsid w:val="00881BD9"/>
    <w:rsid w:val="00882A53"/>
    <w:rsid w:val="00882D87"/>
    <w:rsid w:val="00883E0B"/>
    <w:rsid w:val="00884501"/>
    <w:rsid w:val="008845B4"/>
    <w:rsid w:val="00885856"/>
    <w:rsid w:val="00886BC7"/>
    <w:rsid w:val="00886CBE"/>
    <w:rsid w:val="00887FD7"/>
    <w:rsid w:val="0089051D"/>
    <w:rsid w:val="00890B07"/>
    <w:rsid w:val="00890D24"/>
    <w:rsid w:val="00890F81"/>
    <w:rsid w:val="00891651"/>
    <w:rsid w:val="008929C1"/>
    <w:rsid w:val="00893C49"/>
    <w:rsid w:val="0089417F"/>
    <w:rsid w:val="00894242"/>
    <w:rsid w:val="00894371"/>
    <w:rsid w:val="00894AE2"/>
    <w:rsid w:val="0089610A"/>
    <w:rsid w:val="008964D6"/>
    <w:rsid w:val="00897211"/>
    <w:rsid w:val="008973B9"/>
    <w:rsid w:val="00897907"/>
    <w:rsid w:val="008A0086"/>
    <w:rsid w:val="008A031B"/>
    <w:rsid w:val="008A0361"/>
    <w:rsid w:val="008A1C5F"/>
    <w:rsid w:val="008A21F3"/>
    <w:rsid w:val="008A349E"/>
    <w:rsid w:val="008A3ED4"/>
    <w:rsid w:val="008A44C9"/>
    <w:rsid w:val="008A46AE"/>
    <w:rsid w:val="008A5555"/>
    <w:rsid w:val="008A5BDC"/>
    <w:rsid w:val="008A6386"/>
    <w:rsid w:val="008A6F73"/>
    <w:rsid w:val="008A722A"/>
    <w:rsid w:val="008A7AA6"/>
    <w:rsid w:val="008B168A"/>
    <w:rsid w:val="008B1B68"/>
    <w:rsid w:val="008B340A"/>
    <w:rsid w:val="008B3783"/>
    <w:rsid w:val="008B3E65"/>
    <w:rsid w:val="008B3F09"/>
    <w:rsid w:val="008B4104"/>
    <w:rsid w:val="008B4836"/>
    <w:rsid w:val="008B4BAE"/>
    <w:rsid w:val="008B7428"/>
    <w:rsid w:val="008C0540"/>
    <w:rsid w:val="008C0CCB"/>
    <w:rsid w:val="008C288B"/>
    <w:rsid w:val="008C370E"/>
    <w:rsid w:val="008C6F7C"/>
    <w:rsid w:val="008D04E9"/>
    <w:rsid w:val="008D1475"/>
    <w:rsid w:val="008D19E7"/>
    <w:rsid w:val="008D281D"/>
    <w:rsid w:val="008D2904"/>
    <w:rsid w:val="008D2998"/>
    <w:rsid w:val="008D3ADD"/>
    <w:rsid w:val="008D4692"/>
    <w:rsid w:val="008D4A07"/>
    <w:rsid w:val="008D4D27"/>
    <w:rsid w:val="008D6560"/>
    <w:rsid w:val="008D6C30"/>
    <w:rsid w:val="008E00B6"/>
    <w:rsid w:val="008E04D4"/>
    <w:rsid w:val="008E131E"/>
    <w:rsid w:val="008E23FE"/>
    <w:rsid w:val="008E2A14"/>
    <w:rsid w:val="008E2D67"/>
    <w:rsid w:val="008E416E"/>
    <w:rsid w:val="008E59F4"/>
    <w:rsid w:val="008E5A02"/>
    <w:rsid w:val="008E5BC1"/>
    <w:rsid w:val="008E5DDD"/>
    <w:rsid w:val="008E6019"/>
    <w:rsid w:val="008E68E2"/>
    <w:rsid w:val="008E6D1A"/>
    <w:rsid w:val="008E6EA7"/>
    <w:rsid w:val="008E7979"/>
    <w:rsid w:val="008F0C53"/>
    <w:rsid w:val="008F0D77"/>
    <w:rsid w:val="008F0FB7"/>
    <w:rsid w:val="008F1621"/>
    <w:rsid w:val="008F170A"/>
    <w:rsid w:val="008F1810"/>
    <w:rsid w:val="008F238A"/>
    <w:rsid w:val="008F2667"/>
    <w:rsid w:val="008F2B29"/>
    <w:rsid w:val="008F34E8"/>
    <w:rsid w:val="008F506D"/>
    <w:rsid w:val="008F5392"/>
    <w:rsid w:val="008F5832"/>
    <w:rsid w:val="008F59D6"/>
    <w:rsid w:val="008F59EE"/>
    <w:rsid w:val="008F5ED0"/>
    <w:rsid w:val="008F69D7"/>
    <w:rsid w:val="008F6C3B"/>
    <w:rsid w:val="0090052F"/>
    <w:rsid w:val="009007CF"/>
    <w:rsid w:val="00900F38"/>
    <w:rsid w:val="00901259"/>
    <w:rsid w:val="00902049"/>
    <w:rsid w:val="00902192"/>
    <w:rsid w:val="009027E8"/>
    <w:rsid w:val="00902F5B"/>
    <w:rsid w:val="00902FD4"/>
    <w:rsid w:val="00903360"/>
    <w:rsid w:val="00903A95"/>
    <w:rsid w:val="00903E1C"/>
    <w:rsid w:val="009041A5"/>
    <w:rsid w:val="0090446B"/>
    <w:rsid w:val="0090537C"/>
    <w:rsid w:val="0090675E"/>
    <w:rsid w:val="0090740A"/>
    <w:rsid w:val="00907956"/>
    <w:rsid w:val="009125EB"/>
    <w:rsid w:val="009130CB"/>
    <w:rsid w:val="00913445"/>
    <w:rsid w:val="0091348E"/>
    <w:rsid w:val="009136CF"/>
    <w:rsid w:val="009137D5"/>
    <w:rsid w:val="0091405A"/>
    <w:rsid w:val="00914C3A"/>
    <w:rsid w:val="00914DB1"/>
    <w:rsid w:val="00914F8A"/>
    <w:rsid w:val="00916C9A"/>
    <w:rsid w:val="00916ED5"/>
    <w:rsid w:val="00920BA5"/>
    <w:rsid w:val="0092145F"/>
    <w:rsid w:val="00921460"/>
    <w:rsid w:val="00921F76"/>
    <w:rsid w:val="009223F1"/>
    <w:rsid w:val="00924295"/>
    <w:rsid w:val="009253BA"/>
    <w:rsid w:val="00925EDF"/>
    <w:rsid w:val="00925EE3"/>
    <w:rsid w:val="0092623E"/>
    <w:rsid w:val="00926260"/>
    <w:rsid w:val="0092627C"/>
    <w:rsid w:val="009274BD"/>
    <w:rsid w:val="00927D71"/>
    <w:rsid w:val="00930452"/>
    <w:rsid w:val="00930A12"/>
    <w:rsid w:val="00931167"/>
    <w:rsid w:val="0093123C"/>
    <w:rsid w:val="0093131E"/>
    <w:rsid w:val="0093179E"/>
    <w:rsid w:val="00931BDC"/>
    <w:rsid w:val="00931C6B"/>
    <w:rsid w:val="00934623"/>
    <w:rsid w:val="0093585C"/>
    <w:rsid w:val="00935FEC"/>
    <w:rsid w:val="009360B5"/>
    <w:rsid w:val="00936214"/>
    <w:rsid w:val="0093674D"/>
    <w:rsid w:val="0093786E"/>
    <w:rsid w:val="00940BAC"/>
    <w:rsid w:val="00941B32"/>
    <w:rsid w:val="00941E2B"/>
    <w:rsid w:val="009430AA"/>
    <w:rsid w:val="009439EF"/>
    <w:rsid w:val="00943D52"/>
    <w:rsid w:val="00944D5A"/>
    <w:rsid w:val="009456CB"/>
    <w:rsid w:val="00946C40"/>
    <w:rsid w:val="00947223"/>
    <w:rsid w:val="009474F6"/>
    <w:rsid w:val="00947B90"/>
    <w:rsid w:val="009502FC"/>
    <w:rsid w:val="00950C60"/>
    <w:rsid w:val="00951466"/>
    <w:rsid w:val="00951918"/>
    <w:rsid w:val="009525AA"/>
    <w:rsid w:val="0095396B"/>
    <w:rsid w:val="00954082"/>
    <w:rsid w:val="009540E4"/>
    <w:rsid w:val="0095453D"/>
    <w:rsid w:val="009560E2"/>
    <w:rsid w:val="00956629"/>
    <w:rsid w:val="00957A3F"/>
    <w:rsid w:val="0096083C"/>
    <w:rsid w:val="00960A15"/>
    <w:rsid w:val="00960DE0"/>
    <w:rsid w:val="00961645"/>
    <w:rsid w:val="009620C2"/>
    <w:rsid w:val="009621A3"/>
    <w:rsid w:val="00963152"/>
    <w:rsid w:val="009644B0"/>
    <w:rsid w:val="00965013"/>
    <w:rsid w:val="00965B74"/>
    <w:rsid w:val="00965C69"/>
    <w:rsid w:val="00967210"/>
    <w:rsid w:val="00967668"/>
    <w:rsid w:val="00970218"/>
    <w:rsid w:val="00970381"/>
    <w:rsid w:val="0097108B"/>
    <w:rsid w:val="0097353F"/>
    <w:rsid w:val="00973ACC"/>
    <w:rsid w:val="009746B2"/>
    <w:rsid w:val="00974EB8"/>
    <w:rsid w:val="00974FF1"/>
    <w:rsid w:val="0097504F"/>
    <w:rsid w:val="00975843"/>
    <w:rsid w:val="00976126"/>
    <w:rsid w:val="0097634A"/>
    <w:rsid w:val="0097637D"/>
    <w:rsid w:val="009765CB"/>
    <w:rsid w:val="00976751"/>
    <w:rsid w:val="00976BE9"/>
    <w:rsid w:val="009771D5"/>
    <w:rsid w:val="0097727B"/>
    <w:rsid w:val="009773C5"/>
    <w:rsid w:val="00981159"/>
    <w:rsid w:val="00981456"/>
    <w:rsid w:val="00982135"/>
    <w:rsid w:val="00982E65"/>
    <w:rsid w:val="00984B76"/>
    <w:rsid w:val="00984BC5"/>
    <w:rsid w:val="00984E88"/>
    <w:rsid w:val="00984F3F"/>
    <w:rsid w:val="00985093"/>
    <w:rsid w:val="0098509E"/>
    <w:rsid w:val="00985115"/>
    <w:rsid w:val="00985388"/>
    <w:rsid w:val="00985AB0"/>
    <w:rsid w:val="00985B3B"/>
    <w:rsid w:val="009866AD"/>
    <w:rsid w:val="00992438"/>
    <w:rsid w:val="00993197"/>
    <w:rsid w:val="00993AD1"/>
    <w:rsid w:val="009951FE"/>
    <w:rsid w:val="00996C2C"/>
    <w:rsid w:val="00996C7E"/>
    <w:rsid w:val="00997E98"/>
    <w:rsid w:val="009A0E49"/>
    <w:rsid w:val="009A12E9"/>
    <w:rsid w:val="009A3000"/>
    <w:rsid w:val="009A37EA"/>
    <w:rsid w:val="009A37F4"/>
    <w:rsid w:val="009A4169"/>
    <w:rsid w:val="009A5AB5"/>
    <w:rsid w:val="009A68ED"/>
    <w:rsid w:val="009A6922"/>
    <w:rsid w:val="009A6C05"/>
    <w:rsid w:val="009A6C5D"/>
    <w:rsid w:val="009A7584"/>
    <w:rsid w:val="009A765A"/>
    <w:rsid w:val="009A770C"/>
    <w:rsid w:val="009A7E2B"/>
    <w:rsid w:val="009B065A"/>
    <w:rsid w:val="009B1148"/>
    <w:rsid w:val="009B1696"/>
    <w:rsid w:val="009B1E22"/>
    <w:rsid w:val="009B2D71"/>
    <w:rsid w:val="009B34A3"/>
    <w:rsid w:val="009B46DC"/>
    <w:rsid w:val="009B47C3"/>
    <w:rsid w:val="009B544A"/>
    <w:rsid w:val="009B6337"/>
    <w:rsid w:val="009B7EEB"/>
    <w:rsid w:val="009C0520"/>
    <w:rsid w:val="009C0587"/>
    <w:rsid w:val="009C06AA"/>
    <w:rsid w:val="009C1081"/>
    <w:rsid w:val="009C4231"/>
    <w:rsid w:val="009C42B0"/>
    <w:rsid w:val="009C47A2"/>
    <w:rsid w:val="009C52BE"/>
    <w:rsid w:val="009C5370"/>
    <w:rsid w:val="009C5CDB"/>
    <w:rsid w:val="009C6006"/>
    <w:rsid w:val="009C7C3B"/>
    <w:rsid w:val="009D0253"/>
    <w:rsid w:val="009D0900"/>
    <w:rsid w:val="009D1A0E"/>
    <w:rsid w:val="009D1F81"/>
    <w:rsid w:val="009D3819"/>
    <w:rsid w:val="009D3C2F"/>
    <w:rsid w:val="009D41A8"/>
    <w:rsid w:val="009D55C7"/>
    <w:rsid w:val="009D59BB"/>
    <w:rsid w:val="009D60F4"/>
    <w:rsid w:val="009D7B3C"/>
    <w:rsid w:val="009E0CF0"/>
    <w:rsid w:val="009E1168"/>
    <w:rsid w:val="009E1267"/>
    <w:rsid w:val="009E149C"/>
    <w:rsid w:val="009E1834"/>
    <w:rsid w:val="009E1DCF"/>
    <w:rsid w:val="009E24A1"/>
    <w:rsid w:val="009E285A"/>
    <w:rsid w:val="009E40DF"/>
    <w:rsid w:val="009E452E"/>
    <w:rsid w:val="009E4DAD"/>
    <w:rsid w:val="009E6977"/>
    <w:rsid w:val="009E6DC8"/>
    <w:rsid w:val="009F0118"/>
    <w:rsid w:val="009F0C90"/>
    <w:rsid w:val="009F10BA"/>
    <w:rsid w:val="009F1173"/>
    <w:rsid w:val="009F1385"/>
    <w:rsid w:val="009F2745"/>
    <w:rsid w:val="009F2A64"/>
    <w:rsid w:val="009F3B0A"/>
    <w:rsid w:val="009F47E4"/>
    <w:rsid w:val="009F62E3"/>
    <w:rsid w:val="009F64A8"/>
    <w:rsid w:val="009F6E17"/>
    <w:rsid w:val="009F6F38"/>
    <w:rsid w:val="00A019F1"/>
    <w:rsid w:val="00A01ACF"/>
    <w:rsid w:val="00A02477"/>
    <w:rsid w:val="00A04175"/>
    <w:rsid w:val="00A049B5"/>
    <w:rsid w:val="00A04B65"/>
    <w:rsid w:val="00A060B2"/>
    <w:rsid w:val="00A062F4"/>
    <w:rsid w:val="00A06BA9"/>
    <w:rsid w:val="00A06CB7"/>
    <w:rsid w:val="00A0717D"/>
    <w:rsid w:val="00A078A5"/>
    <w:rsid w:val="00A07C58"/>
    <w:rsid w:val="00A07E22"/>
    <w:rsid w:val="00A10EA9"/>
    <w:rsid w:val="00A12CE5"/>
    <w:rsid w:val="00A132ED"/>
    <w:rsid w:val="00A15191"/>
    <w:rsid w:val="00A15523"/>
    <w:rsid w:val="00A1681D"/>
    <w:rsid w:val="00A1718E"/>
    <w:rsid w:val="00A173E2"/>
    <w:rsid w:val="00A20531"/>
    <w:rsid w:val="00A20B07"/>
    <w:rsid w:val="00A216FA"/>
    <w:rsid w:val="00A21712"/>
    <w:rsid w:val="00A2240E"/>
    <w:rsid w:val="00A22BA4"/>
    <w:rsid w:val="00A23C53"/>
    <w:rsid w:val="00A251AF"/>
    <w:rsid w:val="00A255CB"/>
    <w:rsid w:val="00A25DE9"/>
    <w:rsid w:val="00A25EA5"/>
    <w:rsid w:val="00A274E2"/>
    <w:rsid w:val="00A27BDD"/>
    <w:rsid w:val="00A30BF5"/>
    <w:rsid w:val="00A30EC2"/>
    <w:rsid w:val="00A310C3"/>
    <w:rsid w:val="00A31182"/>
    <w:rsid w:val="00A3241B"/>
    <w:rsid w:val="00A32638"/>
    <w:rsid w:val="00A3278F"/>
    <w:rsid w:val="00A33863"/>
    <w:rsid w:val="00A33AFB"/>
    <w:rsid w:val="00A343BC"/>
    <w:rsid w:val="00A346D4"/>
    <w:rsid w:val="00A34ED5"/>
    <w:rsid w:val="00A34F95"/>
    <w:rsid w:val="00A365A6"/>
    <w:rsid w:val="00A36D54"/>
    <w:rsid w:val="00A37ABE"/>
    <w:rsid w:val="00A37DDC"/>
    <w:rsid w:val="00A40576"/>
    <w:rsid w:val="00A4137E"/>
    <w:rsid w:val="00A413CD"/>
    <w:rsid w:val="00A426A8"/>
    <w:rsid w:val="00A4695B"/>
    <w:rsid w:val="00A46A80"/>
    <w:rsid w:val="00A478C8"/>
    <w:rsid w:val="00A47915"/>
    <w:rsid w:val="00A47BD5"/>
    <w:rsid w:val="00A50736"/>
    <w:rsid w:val="00A50768"/>
    <w:rsid w:val="00A50AFE"/>
    <w:rsid w:val="00A528A4"/>
    <w:rsid w:val="00A52ACF"/>
    <w:rsid w:val="00A52B6F"/>
    <w:rsid w:val="00A52FEB"/>
    <w:rsid w:val="00A53172"/>
    <w:rsid w:val="00A53333"/>
    <w:rsid w:val="00A5351C"/>
    <w:rsid w:val="00A54397"/>
    <w:rsid w:val="00A55691"/>
    <w:rsid w:val="00A5584C"/>
    <w:rsid w:val="00A5667F"/>
    <w:rsid w:val="00A56F51"/>
    <w:rsid w:val="00A5798A"/>
    <w:rsid w:val="00A6039D"/>
    <w:rsid w:val="00A61B5E"/>
    <w:rsid w:val="00A626E3"/>
    <w:rsid w:val="00A62905"/>
    <w:rsid w:val="00A63261"/>
    <w:rsid w:val="00A64D14"/>
    <w:rsid w:val="00A6536A"/>
    <w:rsid w:val="00A653E8"/>
    <w:rsid w:val="00A671B0"/>
    <w:rsid w:val="00A678BC"/>
    <w:rsid w:val="00A70F17"/>
    <w:rsid w:val="00A73A94"/>
    <w:rsid w:val="00A74544"/>
    <w:rsid w:val="00A75500"/>
    <w:rsid w:val="00A7574F"/>
    <w:rsid w:val="00A77F33"/>
    <w:rsid w:val="00A802BC"/>
    <w:rsid w:val="00A80A98"/>
    <w:rsid w:val="00A80D9C"/>
    <w:rsid w:val="00A81836"/>
    <w:rsid w:val="00A819D8"/>
    <w:rsid w:val="00A84668"/>
    <w:rsid w:val="00A85416"/>
    <w:rsid w:val="00A85E13"/>
    <w:rsid w:val="00A86DBC"/>
    <w:rsid w:val="00A877B8"/>
    <w:rsid w:val="00A87A48"/>
    <w:rsid w:val="00A90376"/>
    <w:rsid w:val="00A9074A"/>
    <w:rsid w:val="00A9147D"/>
    <w:rsid w:val="00A91CA5"/>
    <w:rsid w:val="00A92447"/>
    <w:rsid w:val="00A942E1"/>
    <w:rsid w:val="00A94E8E"/>
    <w:rsid w:val="00AA12E8"/>
    <w:rsid w:val="00AA17B2"/>
    <w:rsid w:val="00AA315F"/>
    <w:rsid w:val="00AA3179"/>
    <w:rsid w:val="00AA5087"/>
    <w:rsid w:val="00AA57CA"/>
    <w:rsid w:val="00AA5997"/>
    <w:rsid w:val="00AA62B5"/>
    <w:rsid w:val="00AA62E0"/>
    <w:rsid w:val="00AA7289"/>
    <w:rsid w:val="00AB0442"/>
    <w:rsid w:val="00AB0777"/>
    <w:rsid w:val="00AB0CDB"/>
    <w:rsid w:val="00AB1BA0"/>
    <w:rsid w:val="00AB207A"/>
    <w:rsid w:val="00AB2728"/>
    <w:rsid w:val="00AB2EF7"/>
    <w:rsid w:val="00AB2F50"/>
    <w:rsid w:val="00AB3A8C"/>
    <w:rsid w:val="00AB3C35"/>
    <w:rsid w:val="00AB4D23"/>
    <w:rsid w:val="00AB4D57"/>
    <w:rsid w:val="00AB50A9"/>
    <w:rsid w:val="00AB5449"/>
    <w:rsid w:val="00AB67D0"/>
    <w:rsid w:val="00AB6D13"/>
    <w:rsid w:val="00AC03E8"/>
    <w:rsid w:val="00AC1429"/>
    <w:rsid w:val="00AC18FE"/>
    <w:rsid w:val="00AC1DE4"/>
    <w:rsid w:val="00AC25EE"/>
    <w:rsid w:val="00AC2689"/>
    <w:rsid w:val="00AC2783"/>
    <w:rsid w:val="00AC363B"/>
    <w:rsid w:val="00AC3B7A"/>
    <w:rsid w:val="00AC6E9A"/>
    <w:rsid w:val="00AC6F0E"/>
    <w:rsid w:val="00AC7249"/>
    <w:rsid w:val="00AC736F"/>
    <w:rsid w:val="00AC7510"/>
    <w:rsid w:val="00AD0477"/>
    <w:rsid w:val="00AD1115"/>
    <w:rsid w:val="00AD1918"/>
    <w:rsid w:val="00AD1DD6"/>
    <w:rsid w:val="00AD26E6"/>
    <w:rsid w:val="00AD441A"/>
    <w:rsid w:val="00AD544B"/>
    <w:rsid w:val="00AD5BC5"/>
    <w:rsid w:val="00AD5D98"/>
    <w:rsid w:val="00AD6553"/>
    <w:rsid w:val="00AD65B5"/>
    <w:rsid w:val="00AE007C"/>
    <w:rsid w:val="00AE0083"/>
    <w:rsid w:val="00AE0377"/>
    <w:rsid w:val="00AE0693"/>
    <w:rsid w:val="00AE13D9"/>
    <w:rsid w:val="00AE379C"/>
    <w:rsid w:val="00AE395D"/>
    <w:rsid w:val="00AE48CB"/>
    <w:rsid w:val="00AE498C"/>
    <w:rsid w:val="00AE6789"/>
    <w:rsid w:val="00AE6CD4"/>
    <w:rsid w:val="00AE6ECA"/>
    <w:rsid w:val="00AE7F0E"/>
    <w:rsid w:val="00AF06C8"/>
    <w:rsid w:val="00AF228A"/>
    <w:rsid w:val="00AF22CC"/>
    <w:rsid w:val="00AF2C79"/>
    <w:rsid w:val="00AF2E67"/>
    <w:rsid w:val="00AF4240"/>
    <w:rsid w:val="00AF4E42"/>
    <w:rsid w:val="00AF50BF"/>
    <w:rsid w:val="00AF71C4"/>
    <w:rsid w:val="00AF7D56"/>
    <w:rsid w:val="00B00EEE"/>
    <w:rsid w:val="00B01D25"/>
    <w:rsid w:val="00B0382D"/>
    <w:rsid w:val="00B0505A"/>
    <w:rsid w:val="00B05D98"/>
    <w:rsid w:val="00B06A24"/>
    <w:rsid w:val="00B06B4E"/>
    <w:rsid w:val="00B06F3E"/>
    <w:rsid w:val="00B07381"/>
    <w:rsid w:val="00B078FD"/>
    <w:rsid w:val="00B10314"/>
    <w:rsid w:val="00B115C9"/>
    <w:rsid w:val="00B119E2"/>
    <w:rsid w:val="00B11BDF"/>
    <w:rsid w:val="00B11F4E"/>
    <w:rsid w:val="00B12707"/>
    <w:rsid w:val="00B13570"/>
    <w:rsid w:val="00B135C2"/>
    <w:rsid w:val="00B149A0"/>
    <w:rsid w:val="00B15216"/>
    <w:rsid w:val="00B15AD4"/>
    <w:rsid w:val="00B17A52"/>
    <w:rsid w:val="00B17DDA"/>
    <w:rsid w:val="00B20766"/>
    <w:rsid w:val="00B2081B"/>
    <w:rsid w:val="00B225B7"/>
    <w:rsid w:val="00B22D76"/>
    <w:rsid w:val="00B233B4"/>
    <w:rsid w:val="00B24DCB"/>
    <w:rsid w:val="00B24E3A"/>
    <w:rsid w:val="00B2520C"/>
    <w:rsid w:val="00B254AB"/>
    <w:rsid w:val="00B2601A"/>
    <w:rsid w:val="00B27EF8"/>
    <w:rsid w:val="00B3036E"/>
    <w:rsid w:val="00B304A9"/>
    <w:rsid w:val="00B30DD9"/>
    <w:rsid w:val="00B32415"/>
    <w:rsid w:val="00B331CF"/>
    <w:rsid w:val="00B348DB"/>
    <w:rsid w:val="00B34A69"/>
    <w:rsid w:val="00B34A93"/>
    <w:rsid w:val="00B34E1E"/>
    <w:rsid w:val="00B34E5D"/>
    <w:rsid w:val="00B3656D"/>
    <w:rsid w:val="00B3685A"/>
    <w:rsid w:val="00B370D8"/>
    <w:rsid w:val="00B37942"/>
    <w:rsid w:val="00B420E7"/>
    <w:rsid w:val="00B42AB7"/>
    <w:rsid w:val="00B43199"/>
    <w:rsid w:val="00B437F7"/>
    <w:rsid w:val="00B43A71"/>
    <w:rsid w:val="00B43AB9"/>
    <w:rsid w:val="00B43D71"/>
    <w:rsid w:val="00B440EF"/>
    <w:rsid w:val="00B44486"/>
    <w:rsid w:val="00B44DEC"/>
    <w:rsid w:val="00B453E1"/>
    <w:rsid w:val="00B4545D"/>
    <w:rsid w:val="00B46237"/>
    <w:rsid w:val="00B466D6"/>
    <w:rsid w:val="00B46955"/>
    <w:rsid w:val="00B47A50"/>
    <w:rsid w:val="00B47E3C"/>
    <w:rsid w:val="00B508E7"/>
    <w:rsid w:val="00B50ADE"/>
    <w:rsid w:val="00B50DF5"/>
    <w:rsid w:val="00B513F6"/>
    <w:rsid w:val="00B51A15"/>
    <w:rsid w:val="00B529A9"/>
    <w:rsid w:val="00B52DFC"/>
    <w:rsid w:val="00B53558"/>
    <w:rsid w:val="00B5362B"/>
    <w:rsid w:val="00B540ED"/>
    <w:rsid w:val="00B54BF8"/>
    <w:rsid w:val="00B55159"/>
    <w:rsid w:val="00B55989"/>
    <w:rsid w:val="00B55F03"/>
    <w:rsid w:val="00B56281"/>
    <w:rsid w:val="00B56BD6"/>
    <w:rsid w:val="00B56DEA"/>
    <w:rsid w:val="00B57735"/>
    <w:rsid w:val="00B61557"/>
    <w:rsid w:val="00B62A06"/>
    <w:rsid w:val="00B62EA8"/>
    <w:rsid w:val="00B649A7"/>
    <w:rsid w:val="00B658A1"/>
    <w:rsid w:val="00B65A63"/>
    <w:rsid w:val="00B6669D"/>
    <w:rsid w:val="00B67292"/>
    <w:rsid w:val="00B675B1"/>
    <w:rsid w:val="00B71694"/>
    <w:rsid w:val="00B71734"/>
    <w:rsid w:val="00B71F38"/>
    <w:rsid w:val="00B721FF"/>
    <w:rsid w:val="00B724F9"/>
    <w:rsid w:val="00B7325B"/>
    <w:rsid w:val="00B73296"/>
    <w:rsid w:val="00B73B17"/>
    <w:rsid w:val="00B74C18"/>
    <w:rsid w:val="00B74C27"/>
    <w:rsid w:val="00B75949"/>
    <w:rsid w:val="00B75A2A"/>
    <w:rsid w:val="00B76820"/>
    <w:rsid w:val="00B76DCD"/>
    <w:rsid w:val="00B77652"/>
    <w:rsid w:val="00B77AE6"/>
    <w:rsid w:val="00B77E33"/>
    <w:rsid w:val="00B80658"/>
    <w:rsid w:val="00B81148"/>
    <w:rsid w:val="00B818E4"/>
    <w:rsid w:val="00B81B07"/>
    <w:rsid w:val="00B8261A"/>
    <w:rsid w:val="00B827FB"/>
    <w:rsid w:val="00B83243"/>
    <w:rsid w:val="00B833FB"/>
    <w:rsid w:val="00B83558"/>
    <w:rsid w:val="00B849CA"/>
    <w:rsid w:val="00B85029"/>
    <w:rsid w:val="00B8622F"/>
    <w:rsid w:val="00B873F6"/>
    <w:rsid w:val="00B876B7"/>
    <w:rsid w:val="00B901A1"/>
    <w:rsid w:val="00B9085E"/>
    <w:rsid w:val="00B91A8A"/>
    <w:rsid w:val="00B91D14"/>
    <w:rsid w:val="00B92B11"/>
    <w:rsid w:val="00B92C38"/>
    <w:rsid w:val="00B94D18"/>
    <w:rsid w:val="00B955B5"/>
    <w:rsid w:val="00B9618C"/>
    <w:rsid w:val="00B9716D"/>
    <w:rsid w:val="00BA0721"/>
    <w:rsid w:val="00BA1E08"/>
    <w:rsid w:val="00BA290F"/>
    <w:rsid w:val="00BA3371"/>
    <w:rsid w:val="00BA40DD"/>
    <w:rsid w:val="00BA4478"/>
    <w:rsid w:val="00BA4B92"/>
    <w:rsid w:val="00BA4FE9"/>
    <w:rsid w:val="00BA5EE3"/>
    <w:rsid w:val="00BA5FF5"/>
    <w:rsid w:val="00BB036A"/>
    <w:rsid w:val="00BB0375"/>
    <w:rsid w:val="00BB047E"/>
    <w:rsid w:val="00BB08FE"/>
    <w:rsid w:val="00BB1A52"/>
    <w:rsid w:val="00BB215F"/>
    <w:rsid w:val="00BB2A8F"/>
    <w:rsid w:val="00BB3AAC"/>
    <w:rsid w:val="00BB3E21"/>
    <w:rsid w:val="00BB4242"/>
    <w:rsid w:val="00BB51F3"/>
    <w:rsid w:val="00BB6200"/>
    <w:rsid w:val="00BC0AA5"/>
    <w:rsid w:val="00BC0AE3"/>
    <w:rsid w:val="00BC34ED"/>
    <w:rsid w:val="00BC3B2E"/>
    <w:rsid w:val="00BC435E"/>
    <w:rsid w:val="00BC4D94"/>
    <w:rsid w:val="00BC563B"/>
    <w:rsid w:val="00BC6B48"/>
    <w:rsid w:val="00BD04F2"/>
    <w:rsid w:val="00BD28A7"/>
    <w:rsid w:val="00BD2E06"/>
    <w:rsid w:val="00BD3660"/>
    <w:rsid w:val="00BD3694"/>
    <w:rsid w:val="00BD39AF"/>
    <w:rsid w:val="00BD5A12"/>
    <w:rsid w:val="00BD7694"/>
    <w:rsid w:val="00BE060A"/>
    <w:rsid w:val="00BE0A37"/>
    <w:rsid w:val="00BE24CB"/>
    <w:rsid w:val="00BE2E0F"/>
    <w:rsid w:val="00BE3F1A"/>
    <w:rsid w:val="00BE4223"/>
    <w:rsid w:val="00BE443B"/>
    <w:rsid w:val="00BE4470"/>
    <w:rsid w:val="00BE4F9D"/>
    <w:rsid w:val="00BE5847"/>
    <w:rsid w:val="00BE5BF1"/>
    <w:rsid w:val="00BE6E29"/>
    <w:rsid w:val="00BE6FB6"/>
    <w:rsid w:val="00BE78CA"/>
    <w:rsid w:val="00BF0B74"/>
    <w:rsid w:val="00BF13D5"/>
    <w:rsid w:val="00BF15D0"/>
    <w:rsid w:val="00BF1CC7"/>
    <w:rsid w:val="00BF20F9"/>
    <w:rsid w:val="00BF210F"/>
    <w:rsid w:val="00BF244D"/>
    <w:rsid w:val="00BF394F"/>
    <w:rsid w:val="00BF4460"/>
    <w:rsid w:val="00BF5F22"/>
    <w:rsid w:val="00BF5FDF"/>
    <w:rsid w:val="00BF64CD"/>
    <w:rsid w:val="00BF6571"/>
    <w:rsid w:val="00BF6EB8"/>
    <w:rsid w:val="00BF6F45"/>
    <w:rsid w:val="00BF77D3"/>
    <w:rsid w:val="00C01A76"/>
    <w:rsid w:val="00C01EEF"/>
    <w:rsid w:val="00C03095"/>
    <w:rsid w:val="00C04384"/>
    <w:rsid w:val="00C0450C"/>
    <w:rsid w:val="00C054A2"/>
    <w:rsid w:val="00C054F3"/>
    <w:rsid w:val="00C05FC6"/>
    <w:rsid w:val="00C06A44"/>
    <w:rsid w:val="00C06C0A"/>
    <w:rsid w:val="00C0719B"/>
    <w:rsid w:val="00C0746D"/>
    <w:rsid w:val="00C07916"/>
    <w:rsid w:val="00C10982"/>
    <w:rsid w:val="00C121F1"/>
    <w:rsid w:val="00C12635"/>
    <w:rsid w:val="00C127C9"/>
    <w:rsid w:val="00C12E64"/>
    <w:rsid w:val="00C135AA"/>
    <w:rsid w:val="00C149A2"/>
    <w:rsid w:val="00C15D82"/>
    <w:rsid w:val="00C17057"/>
    <w:rsid w:val="00C1768C"/>
    <w:rsid w:val="00C17E07"/>
    <w:rsid w:val="00C2087F"/>
    <w:rsid w:val="00C213E7"/>
    <w:rsid w:val="00C218C6"/>
    <w:rsid w:val="00C22D3A"/>
    <w:rsid w:val="00C23D47"/>
    <w:rsid w:val="00C24075"/>
    <w:rsid w:val="00C24A77"/>
    <w:rsid w:val="00C26116"/>
    <w:rsid w:val="00C26268"/>
    <w:rsid w:val="00C26C67"/>
    <w:rsid w:val="00C26F01"/>
    <w:rsid w:val="00C2710D"/>
    <w:rsid w:val="00C272A5"/>
    <w:rsid w:val="00C27C12"/>
    <w:rsid w:val="00C300B1"/>
    <w:rsid w:val="00C30387"/>
    <w:rsid w:val="00C335F1"/>
    <w:rsid w:val="00C36446"/>
    <w:rsid w:val="00C36A6B"/>
    <w:rsid w:val="00C3718A"/>
    <w:rsid w:val="00C37958"/>
    <w:rsid w:val="00C40A3A"/>
    <w:rsid w:val="00C41260"/>
    <w:rsid w:val="00C41DA1"/>
    <w:rsid w:val="00C41E20"/>
    <w:rsid w:val="00C420E4"/>
    <w:rsid w:val="00C42144"/>
    <w:rsid w:val="00C423D6"/>
    <w:rsid w:val="00C43620"/>
    <w:rsid w:val="00C474A9"/>
    <w:rsid w:val="00C47524"/>
    <w:rsid w:val="00C476D1"/>
    <w:rsid w:val="00C51088"/>
    <w:rsid w:val="00C5181E"/>
    <w:rsid w:val="00C51870"/>
    <w:rsid w:val="00C52906"/>
    <w:rsid w:val="00C53922"/>
    <w:rsid w:val="00C53C8A"/>
    <w:rsid w:val="00C53C8F"/>
    <w:rsid w:val="00C542D1"/>
    <w:rsid w:val="00C544F9"/>
    <w:rsid w:val="00C54859"/>
    <w:rsid w:val="00C549BA"/>
    <w:rsid w:val="00C5510E"/>
    <w:rsid w:val="00C5527F"/>
    <w:rsid w:val="00C5565C"/>
    <w:rsid w:val="00C55D32"/>
    <w:rsid w:val="00C56381"/>
    <w:rsid w:val="00C56883"/>
    <w:rsid w:val="00C575FF"/>
    <w:rsid w:val="00C60690"/>
    <w:rsid w:val="00C6071B"/>
    <w:rsid w:val="00C60FF8"/>
    <w:rsid w:val="00C61D00"/>
    <w:rsid w:val="00C61FB5"/>
    <w:rsid w:val="00C64613"/>
    <w:rsid w:val="00C65ED1"/>
    <w:rsid w:val="00C66A65"/>
    <w:rsid w:val="00C671C1"/>
    <w:rsid w:val="00C674D4"/>
    <w:rsid w:val="00C709EB"/>
    <w:rsid w:val="00C725F5"/>
    <w:rsid w:val="00C73270"/>
    <w:rsid w:val="00C73998"/>
    <w:rsid w:val="00C73D43"/>
    <w:rsid w:val="00C73FA3"/>
    <w:rsid w:val="00C7407C"/>
    <w:rsid w:val="00C747CD"/>
    <w:rsid w:val="00C74F73"/>
    <w:rsid w:val="00C751C9"/>
    <w:rsid w:val="00C76C14"/>
    <w:rsid w:val="00C779F5"/>
    <w:rsid w:val="00C8036A"/>
    <w:rsid w:val="00C81142"/>
    <w:rsid w:val="00C812EE"/>
    <w:rsid w:val="00C81972"/>
    <w:rsid w:val="00C81AC0"/>
    <w:rsid w:val="00C84741"/>
    <w:rsid w:val="00C850E7"/>
    <w:rsid w:val="00C86CF4"/>
    <w:rsid w:val="00C872FB"/>
    <w:rsid w:val="00C87470"/>
    <w:rsid w:val="00C901C7"/>
    <w:rsid w:val="00C909B3"/>
    <w:rsid w:val="00C90A96"/>
    <w:rsid w:val="00C90C30"/>
    <w:rsid w:val="00C91BA3"/>
    <w:rsid w:val="00C945D1"/>
    <w:rsid w:val="00C95BAD"/>
    <w:rsid w:val="00C95C7D"/>
    <w:rsid w:val="00C96268"/>
    <w:rsid w:val="00C962FD"/>
    <w:rsid w:val="00C965C1"/>
    <w:rsid w:val="00C969D4"/>
    <w:rsid w:val="00C96ED7"/>
    <w:rsid w:val="00CA048A"/>
    <w:rsid w:val="00CA0825"/>
    <w:rsid w:val="00CA0F37"/>
    <w:rsid w:val="00CA19A5"/>
    <w:rsid w:val="00CA37CC"/>
    <w:rsid w:val="00CA55E7"/>
    <w:rsid w:val="00CA70BF"/>
    <w:rsid w:val="00CA7C91"/>
    <w:rsid w:val="00CA7D58"/>
    <w:rsid w:val="00CB021E"/>
    <w:rsid w:val="00CB1834"/>
    <w:rsid w:val="00CB1E1E"/>
    <w:rsid w:val="00CB2524"/>
    <w:rsid w:val="00CB2A5F"/>
    <w:rsid w:val="00CB3D58"/>
    <w:rsid w:val="00CB483B"/>
    <w:rsid w:val="00CB4A6E"/>
    <w:rsid w:val="00CB4ADC"/>
    <w:rsid w:val="00CB500B"/>
    <w:rsid w:val="00CB5280"/>
    <w:rsid w:val="00CB5359"/>
    <w:rsid w:val="00CB6321"/>
    <w:rsid w:val="00CB6EB2"/>
    <w:rsid w:val="00CB79EE"/>
    <w:rsid w:val="00CC0A63"/>
    <w:rsid w:val="00CC3443"/>
    <w:rsid w:val="00CC345E"/>
    <w:rsid w:val="00CC36AF"/>
    <w:rsid w:val="00CC3914"/>
    <w:rsid w:val="00CC4E5A"/>
    <w:rsid w:val="00CC6B53"/>
    <w:rsid w:val="00CD0EEF"/>
    <w:rsid w:val="00CD1B33"/>
    <w:rsid w:val="00CD2185"/>
    <w:rsid w:val="00CD2A62"/>
    <w:rsid w:val="00CD2E13"/>
    <w:rsid w:val="00CD31F7"/>
    <w:rsid w:val="00CD3810"/>
    <w:rsid w:val="00CD42D5"/>
    <w:rsid w:val="00CD51AB"/>
    <w:rsid w:val="00CD5666"/>
    <w:rsid w:val="00CD5D9B"/>
    <w:rsid w:val="00CD77DA"/>
    <w:rsid w:val="00CD7A3E"/>
    <w:rsid w:val="00CE1F29"/>
    <w:rsid w:val="00CE3334"/>
    <w:rsid w:val="00CE36F0"/>
    <w:rsid w:val="00CE4E33"/>
    <w:rsid w:val="00CE5539"/>
    <w:rsid w:val="00CE58D2"/>
    <w:rsid w:val="00CE5D8B"/>
    <w:rsid w:val="00CE65EE"/>
    <w:rsid w:val="00CE68A1"/>
    <w:rsid w:val="00CE6F1F"/>
    <w:rsid w:val="00CE7175"/>
    <w:rsid w:val="00CE71E4"/>
    <w:rsid w:val="00CE7CE1"/>
    <w:rsid w:val="00CF0805"/>
    <w:rsid w:val="00CF1FA3"/>
    <w:rsid w:val="00CF33A2"/>
    <w:rsid w:val="00CF4161"/>
    <w:rsid w:val="00CF5999"/>
    <w:rsid w:val="00CF5E63"/>
    <w:rsid w:val="00CF680E"/>
    <w:rsid w:val="00CF748D"/>
    <w:rsid w:val="00CF7FF9"/>
    <w:rsid w:val="00D005B1"/>
    <w:rsid w:val="00D01016"/>
    <w:rsid w:val="00D01B55"/>
    <w:rsid w:val="00D03785"/>
    <w:rsid w:val="00D03A11"/>
    <w:rsid w:val="00D04C3C"/>
    <w:rsid w:val="00D053D1"/>
    <w:rsid w:val="00D059AF"/>
    <w:rsid w:val="00D07F4D"/>
    <w:rsid w:val="00D11313"/>
    <w:rsid w:val="00D1539A"/>
    <w:rsid w:val="00D155CD"/>
    <w:rsid w:val="00D156F7"/>
    <w:rsid w:val="00D20AE7"/>
    <w:rsid w:val="00D215D0"/>
    <w:rsid w:val="00D21C55"/>
    <w:rsid w:val="00D21EE5"/>
    <w:rsid w:val="00D21F9A"/>
    <w:rsid w:val="00D226B0"/>
    <w:rsid w:val="00D22E9D"/>
    <w:rsid w:val="00D2315A"/>
    <w:rsid w:val="00D234DC"/>
    <w:rsid w:val="00D2460E"/>
    <w:rsid w:val="00D27AD0"/>
    <w:rsid w:val="00D304D5"/>
    <w:rsid w:val="00D30707"/>
    <w:rsid w:val="00D31E3D"/>
    <w:rsid w:val="00D32246"/>
    <w:rsid w:val="00D32BE4"/>
    <w:rsid w:val="00D3310D"/>
    <w:rsid w:val="00D333B6"/>
    <w:rsid w:val="00D335B1"/>
    <w:rsid w:val="00D3373A"/>
    <w:rsid w:val="00D339C1"/>
    <w:rsid w:val="00D34470"/>
    <w:rsid w:val="00D35475"/>
    <w:rsid w:val="00D35647"/>
    <w:rsid w:val="00D35721"/>
    <w:rsid w:val="00D37C52"/>
    <w:rsid w:val="00D4041A"/>
    <w:rsid w:val="00D406B5"/>
    <w:rsid w:val="00D419C8"/>
    <w:rsid w:val="00D423D4"/>
    <w:rsid w:val="00D4276D"/>
    <w:rsid w:val="00D432D5"/>
    <w:rsid w:val="00D4377F"/>
    <w:rsid w:val="00D448AC"/>
    <w:rsid w:val="00D45066"/>
    <w:rsid w:val="00D45A96"/>
    <w:rsid w:val="00D45D1F"/>
    <w:rsid w:val="00D460FA"/>
    <w:rsid w:val="00D46319"/>
    <w:rsid w:val="00D4659E"/>
    <w:rsid w:val="00D465F7"/>
    <w:rsid w:val="00D47D9E"/>
    <w:rsid w:val="00D47EE9"/>
    <w:rsid w:val="00D5084D"/>
    <w:rsid w:val="00D53C48"/>
    <w:rsid w:val="00D53F02"/>
    <w:rsid w:val="00D54C18"/>
    <w:rsid w:val="00D54F4A"/>
    <w:rsid w:val="00D55656"/>
    <w:rsid w:val="00D558AE"/>
    <w:rsid w:val="00D56479"/>
    <w:rsid w:val="00D568D0"/>
    <w:rsid w:val="00D571DC"/>
    <w:rsid w:val="00D575FA"/>
    <w:rsid w:val="00D577AE"/>
    <w:rsid w:val="00D60522"/>
    <w:rsid w:val="00D620C0"/>
    <w:rsid w:val="00D62471"/>
    <w:rsid w:val="00D626AF"/>
    <w:rsid w:val="00D62BEA"/>
    <w:rsid w:val="00D62E3D"/>
    <w:rsid w:val="00D63596"/>
    <w:rsid w:val="00D635B6"/>
    <w:rsid w:val="00D63A54"/>
    <w:rsid w:val="00D64C35"/>
    <w:rsid w:val="00D65A97"/>
    <w:rsid w:val="00D6746F"/>
    <w:rsid w:val="00D676E4"/>
    <w:rsid w:val="00D67C05"/>
    <w:rsid w:val="00D67DB3"/>
    <w:rsid w:val="00D67EAC"/>
    <w:rsid w:val="00D7044B"/>
    <w:rsid w:val="00D7070E"/>
    <w:rsid w:val="00D709E5"/>
    <w:rsid w:val="00D70DD6"/>
    <w:rsid w:val="00D71EAF"/>
    <w:rsid w:val="00D729DF"/>
    <w:rsid w:val="00D73305"/>
    <w:rsid w:val="00D737D3"/>
    <w:rsid w:val="00D759C9"/>
    <w:rsid w:val="00D7675B"/>
    <w:rsid w:val="00D77E3C"/>
    <w:rsid w:val="00D81ED8"/>
    <w:rsid w:val="00D8285D"/>
    <w:rsid w:val="00D830F9"/>
    <w:rsid w:val="00D83826"/>
    <w:rsid w:val="00D852C7"/>
    <w:rsid w:val="00D852FF"/>
    <w:rsid w:val="00D857EB"/>
    <w:rsid w:val="00D85A3D"/>
    <w:rsid w:val="00D85C81"/>
    <w:rsid w:val="00D866E5"/>
    <w:rsid w:val="00D86AB4"/>
    <w:rsid w:val="00D86BAC"/>
    <w:rsid w:val="00D87087"/>
    <w:rsid w:val="00D90DAA"/>
    <w:rsid w:val="00D912DA"/>
    <w:rsid w:val="00D91393"/>
    <w:rsid w:val="00D9187F"/>
    <w:rsid w:val="00D9242C"/>
    <w:rsid w:val="00D927C5"/>
    <w:rsid w:val="00D92A5D"/>
    <w:rsid w:val="00D9320A"/>
    <w:rsid w:val="00D95762"/>
    <w:rsid w:val="00D97CE5"/>
    <w:rsid w:val="00DA0214"/>
    <w:rsid w:val="00DA0438"/>
    <w:rsid w:val="00DA084F"/>
    <w:rsid w:val="00DA0C21"/>
    <w:rsid w:val="00DA1166"/>
    <w:rsid w:val="00DA12F2"/>
    <w:rsid w:val="00DA2228"/>
    <w:rsid w:val="00DA22F4"/>
    <w:rsid w:val="00DA2466"/>
    <w:rsid w:val="00DA2549"/>
    <w:rsid w:val="00DA25D1"/>
    <w:rsid w:val="00DA2671"/>
    <w:rsid w:val="00DA2D2B"/>
    <w:rsid w:val="00DA3023"/>
    <w:rsid w:val="00DA32D6"/>
    <w:rsid w:val="00DA352D"/>
    <w:rsid w:val="00DA54ED"/>
    <w:rsid w:val="00DA5BDB"/>
    <w:rsid w:val="00DA5FA7"/>
    <w:rsid w:val="00DA63E9"/>
    <w:rsid w:val="00DA6A61"/>
    <w:rsid w:val="00DA7442"/>
    <w:rsid w:val="00DB0CF8"/>
    <w:rsid w:val="00DB153E"/>
    <w:rsid w:val="00DB206A"/>
    <w:rsid w:val="00DB2536"/>
    <w:rsid w:val="00DB28ED"/>
    <w:rsid w:val="00DB363A"/>
    <w:rsid w:val="00DB396D"/>
    <w:rsid w:val="00DB5AA3"/>
    <w:rsid w:val="00DB611F"/>
    <w:rsid w:val="00DB6714"/>
    <w:rsid w:val="00DB737F"/>
    <w:rsid w:val="00DB7579"/>
    <w:rsid w:val="00DB7DDD"/>
    <w:rsid w:val="00DC02A0"/>
    <w:rsid w:val="00DC1196"/>
    <w:rsid w:val="00DC1495"/>
    <w:rsid w:val="00DC1D95"/>
    <w:rsid w:val="00DC2D78"/>
    <w:rsid w:val="00DC3BCF"/>
    <w:rsid w:val="00DC499F"/>
    <w:rsid w:val="00DC68BC"/>
    <w:rsid w:val="00DC7C42"/>
    <w:rsid w:val="00DD0744"/>
    <w:rsid w:val="00DD184C"/>
    <w:rsid w:val="00DD1C45"/>
    <w:rsid w:val="00DD2F74"/>
    <w:rsid w:val="00DD3176"/>
    <w:rsid w:val="00DD3974"/>
    <w:rsid w:val="00DD406A"/>
    <w:rsid w:val="00DD58D8"/>
    <w:rsid w:val="00DD5CA7"/>
    <w:rsid w:val="00DD5D26"/>
    <w:rsid w:val="00DD611D"/>
    <w:rsid w:val="00DD612C"/>
    <w:rsid w:val="00DD7334"/>
    <w:rsid w:val="00DD7D93"/>
    <w:rsid w:val="00DD7E37"/>
    <w:rsid w:val="00DE05BE"/>
    <w:rsid w:val="00DE11B1"/>
    <w:rsid w:val="00DE156F"/>
    <w:rsid w:val="00DE1BFE"/>
    <w:rsid w:val="00DE230D"/>
    <w:rsid w:val="00DE2D42"/>
    <w:rsid w:val="00DE30A0"/>
    <w:rsid w:val="00DE329A"/>
    <w:rsid w:val="00DE32E3"/>
    <w:rsid w:val="00DE3336"/>
    <w:rsid w:val="00DE48FC"/>
    <w:rsid w:val="00DE4A17"/>
    <w:rsid w:val="00DE5623"/>
    <w:rsid w:val="00DE790F"/>
    <w:rsid w:val="00DF1658"/>
    <w:rsid w:val="00DF2D03"/>
    <w:rsid w:val="00DF3816"/>
    <w:rsid w:val="00DF3AD5"/>
    <w:rsid w:val="00DF4EB7"/>
    <w:rsid w:val="00DF7132"/>
    <w:rsid w:val="00DF73F2"/>
    <w:rsid w:val="00DF793A"/>
    <w:rsid w:val="00DF7F75"/>
    <w:rsid w:val="00E00323"/>
    <w:rsid w:val="00E0073C"/>
    <w:rsid w:val="00E0149F"/>
    <w:rsid w:val="00E029DB"/>
    <w:rsid w:val="00E02AC9"/>
    <w:rsid w:val="00E02C81"/>
    <w:rsid w:val="00E02D55"/>
    <w:rsid w:val="00E02FC9"/>
    <w:rsid w:val="00E04E47"/>
    <w:rsid w:val="00E05033"/>
    <w:rsid w:val="00E05F39"/>
    <w:rsid w:val="00E061D5"/>
    <w:rsid w:val="00E06894"/>
    <w:rsid w:val="00E06EFE"/>
    <w:rsid w:val="00E06F70"/>
    <w:rsid w:val="00E06FB4"/>
    <w:rsid w:val="00E07454"/>
    <w:rsid w:val="00E07A04"/>
    <w:rsid w:val="00E07C9B"/>
    <w:rsid w:val="00E07DB7"/>
    <w:rsid w:val="00E103C8"/>
    <w:rsid w:val="00E114E3"/>
    <w:rsid w:val="00E115D5"/>
    <w:rsid w:val="00E125BE"/>
    <w:rsid w:val="00E13FBC"/>
    <w:rsid w:val="00E142F3"/>
    <w:rsid w:val="00E1436E"/>
    <w:rsid w:val="00E14CB5"/>
    <w:rsid w:val="00E157B9"/>
    <w:rsid w:val="00E15981"/>
    <w:rsid w:val="00E16171"/>
    <w:rsid w:val="00E16553"/>
    <w:rsid w:val="00E165DA"/>
    <w:rsid w:val="00E16739"/>
    <w:rsid w:val="00E16EE1"/>
    <w:rsid w:val="00E17F00"/>
    <w:rsid w:val="00E204E5"/>
    <w:rsid w:val="00E2173F"/>
    <w:rsid w:val="00E21B0B"/>
    <w:rsid w:val="00E21D29"/>
    <w:rsid w:val="00E22840"/>
    <w:rsid w:val="00E253D6"/>
    <w:rsid w:val="00E25F27"/>
    <w:rsid w:val="00E261D1"/>
    <w:rsid w:val="00E263C8"/>
    <w:rsid w:val="00E2698B"/>
    <w:rsid w:val="00E26FFF"/>
    <w:rsid w:val="00E277DA"/>
    <w:rsid w:val="00E310BC"/>
    <w:rsid w:val="00E3246D"/>
    <w:rsid w:val="00E3250A"/>
    <w:rsid w:val="00E33386"/>
    <w:rsid w:val="00E33B0B"/>
    <w:rsid w:val="00E33F81"/>
    <w:rsid w:val="00E34789"/>
    <w:rsid w:val="00E35269"/>
    <w:rsid w:val="00E3546C"/>
    <w:rsid w:val="00E36EF7"/>
    <w:rsid w:val="00E3719B"/>
    <w:rsid w:val="00E37993"/>
    <w:rsid w:val="00E37AB5"/>
    <w:rsid w:val="00E40554"/>
    <w:rsid w:val="00E40DF9"/>
    <w:rsid w:val="00E4150B"/>
    <w:rsid w:val="00E41559"/>
    <w:rsid w:val="00E41686"/>
    <w:rsid w:val="00E424DF"/>
    <w:rsid w:val="00E42504"/>
    <w:rsid w:val="00E43890"/>
    <w:rsid w:val="00E438FF"/>
    <w:rsid w:val="00E439BD"/>
    <w:rsid w:val="00E444E2"/>
    <w:rsid w:val="00E451FA"/>
    <w:rsid w:val="00E45D7E"/>
    <w:rsid w:val="00E46B70"/>
    <w:rsid w:val="00E47F22"/>
    <w:rsid w:val="00E509CD"/>
    <w:rsid w:val="00E51196"/>
    <w:rsid w:val="00E51A80"/>
    <w:rsid w:val="00E51F5A"/>
    <w:rsid w:val="00E52D2A"/>
    <w:rsid w:val="00E54380"/>
    <w:rsid w:val="00E554A5"/>
    <w:rsid w:val="00E560DB"/>
    <w:rsid w:val="00E56418"/>
    <w:rsid w:val="00E56871"/>
    <w:rsid w:val="00E57D26"/>
    <w:rsid w:val="00E60637"/>
    <w:rsid w:val="00E60716"/>
    <w:rsid w:val="00E608C4"/>
    <w:rsid w:val="00E60DC2"/>
    <w:rsid w:val="00E60E18"/>
    <w:rsid w:val="00E61FCD"/>
    <w:rsid w:val="00E6218B"/>
    <w:rsid w:val="00E627B6"/>
    <w:rsid w:val="00E63893"/>
    <w:rsid w:val="00E66509"/>
    <w:rsid w:val="00E672D4"/>
    <w:rsid w:val="00E70336"/>
    <w:rsid w:val="00E7039F"/>
    <w:rsid w:val="00E723AA"/>
    <w:rsid w:val="00E73737"/>
    <w:rsid w:val="00E73AB0"/>
    <w:rsid w:val="00E745CF"/>
    <w:rsid w:val="00E74D58"/>
    <w:rsid w:val="00E7663F"/>
    <w:rsid w:val="00E76C2D"/>
    <w:rsid w:val="00E77B34"/>
    <w:rsid w:val="00E81475"/>
    <w:rsid w:val="00E81D0D"/>
    <w:rsid w:val="00E82410"/>
    <w:rsid w:val="00E84922"/>
    <w:rsid w:val="00E84982"/>
    <w:rsid w:val="00E85394"/>
    <w:rsid w:val="00E85EF6"/>
    <w:rsid w:val="00E8721C"/>
    <w:rsid w:val="00E902C0"/>
    <w:rsid w:val="00E907A5"/>
    <w:rsid w:val="00E90C85"/>
    <w:rsid w:val="00E919F1"/>
    <w:rsid w:val="00E92F0A"/>
    <w:rsid w:val="00E92FE3"/>
    <w:rsid w:val="00E9401F"/>
    <w:rsid w:val="00E94358"/>
    <w:rsid w:val="00E94A2A"/>
    <w:rsid w:val="00E95819"/>
    <w:rsid w:val="00E97CF4"/>
    <w:rsid w:val="00E97EF8"/>
    <w:rsid w:val="00EA0F55"/>
    <w:rsid w:val="00EA1C03"/>
    <w:rsid w:val="00EA21C6"/>
    <w:rsid w:val="00EA3437"/>
    <w:rsid w:val="00EA41C0"/>
    <w:rsid w:val="00EA432A"/>
    <w:rsid w:val="00EA4C47"/>
    <w:rsid w:val="00EA5763"/>
    <w:rsid w:val="00EA57B3"/>
    <w:rsid w:val="00EA69B7"/>
    <w:rsid w:val="00EA70AA"/>
    <w:rsid w:val="00EA7772"/>
    <w:rsid w:val="00EB089E"/>
    <w:rsid w:val="00EB1A11"/>
    <w:rsid w:val="00EB2D48"/>
    <w:rsid w:val="00EB31B1"/>
    <w:rsid w:val="00EB35F0"/>
    <w:rsid w:val="00EB38F6"/>
    <w:rsid w:val="00EB3AA7"/>
    <w:rsid w:val="00EB4105"/>
    <w:rsid w:val="00EB4809"/>
    <w:rsid w:val="00EB4B60"/>
    <w:rsid w:val="00EB58EE"/>
    <w:rsid w:val="00EC1916"/>
    <w:rsid w:val="00EC1E7B"/>
    <w:rsid w:val="00EC23C7"/>
    <w:rsid w:val="00EC2DFA"/>
    <w:rsid w:val="00EC3BB7"/>
    <w:rsid w:val="00EC3DAF"/>
    <w:rsid w:val="00EC5483"/>
    <w:rsid w:val="00EC55D3"/>
    <w:rsid w:val="00EC59D4"/>
    <w:rsid w:val="00EC6A02"/>
    <w:rsid w:val="00EC76A0"/>
    <w:rsid w:val="00EC7706"/>
    <w:rsid w:val="00ED016A"/>
    <w:rsid w:val="00ED0AF8"/>
    <w:rsid w:val="00ED0C41"/>
    <w:rsid w:val="00ED1896"/>
    <w:rsid w:val="00ED302F"/>
    <w:rsid w:val="00ED31D4"/>
    <w:rsid w:val="00ED3747"/>
    <w:rsid w:val="00ED3DC2"/>
    <w:rsid w:val="00ED54FE"/>
    <w:rsid w:val="00ED642F"/>
    <w:rsid w:val="00ED6FF1"/>
    <w:rsid w:val="00EE14F5"/>
    <w:rsid w:val="00EE2BF2"/>
    <w:rsid w:val="00EE4064"/>
    <w:rsid w:val="00EE49A2"/>
    <w:rsid w:val="00EE4B66"/>
    <w:rsid w:val="00EE52E1"/>
    <w:rsid w:val="00EE5E75"/>
    <w:rsid w:val="00EE6114"/>
    <w:rsid w:val="00EE7090"/>
    <w:rsid w:val="00EE709E"/>
    <w:rsid w:val="00EF00EA"/>
    <w:rsid w:val="00EF13B4"/>
    <w:rsid w:val="00EF1C8F"/>
    <w:rsid w:val="00EF2098"/>
    <w:rsid w:val="00EF22E4"/>
    <w:rsid w:val="00EF2437"/>
    <w:rsid w:val="00EF2A4E"/>
    <w:rsid w:val="00EF30C6"/>
    <w:rsid w:val="00EF3F6E"/>
    <w:rsid w:val="00EF42A3"/>
    <w:rsid w:val="00EF55AB"/>
    <w:rsid w:val="00EF578A"/>
    <w:rsid w:val="00EF6A7F"/>
    <w:rsid w:val="00EF6F22"/>
    <w:rsid w:val="00EF70C7"/>
    <w:rsid w:val="00F00314"/>
    <w:rsid w:val="00F01BD6"/>
    <w:rsid w:val="00F02606"/>
    <w:rsid w:val="00F04F26"/>
    <w:rsid w:val="00F05A1A"/>
    <w:rsid w:val="00F06A9C"/>
    <w:rsid w:val="00F07BAA"/>
    <w:rsid w:val="00F101BC"/>
    <w:rsid w:val="00F10ADE"/>
    <w:rsid w:val="00F10D55"/>
    <w:rsid w:val="00F10ED7"/>
    <w:rsid w:val="00F1225E"/>
    <w:rsid w:val="00F12B8D"/>
    <w:rsid w:val="00F12E69"/>
    <w:rsid w:val="00F133F9"/>
    <w:rsid w:val="00F16D16"/>
    <w:rsid w:val="00F17F4A"/>
    <w:rsid w:val="00F209FE"/>
    <w:rsid w:val="00F20BC2"/>
    <w:rsid w:val="00F20F59"/>
    <w:rsid w:val="00F2213C"/>
    <w:rsid w:val="00F22339"/>
    <w:rsid w:val="00F22CDB"/>
    <w:rsid w:val="00F22DD8"/>
    <w:rsid w:val="00F2317C"/>
    <w:rsid w:val="00F23D03"/>
    <w:rsid w:val="00F2475F"/>
    <w:rsid w:val="00F24F04"/>
    <w:rsid w:val="00F251DA"/>
    <w:rsid w:val="00F257F6"/>
    <w:rsid w:val="00F25E57"/>
    <w:rsid w:val="00F2663D"/>
    <w:rsid w:val="00F26B60"/>
    <w:rsid w:val="00F2758C"/>
    <w:rsid w:val="00F27A5E"/>
    <w:rsid w:val="00F30D97"/>
    <w:rsid w:val="00F324A7"/>
    <w:rsid w:val="00F33970"/>
    <w:rsid w:val="00F33AAC"/>
    <w:rsid w:val="00F33B60"/>
    <w:rsid w:val="00F34582"/>
    <w:rsid w:val="00F34766"/>
    <w:rsid w:val="00F34816"/>
    <w:rsid w:val="00F34992"/>
    <w:rsid w:val="00F34BAF"/>
    <w:rsid w:val="00F36B94"/>
    <w:rsid w:val="00F36CB5"/>
    <w:rsid w:val="00F371BF"/>
    <w:rsid w:val="00F372FE"/>
    <w:rsid w:val="00F406AE"/>
    <w:rsid w:val="00F40AE6"/>
    <w:rsid w:val="00F411E0"/>
    <w:rsid w:val="00F41462"/>
    <w:rsid w:val="00F4319C"/>
    <w:rsid w:val="00F438D3"/>
    <w:rsid w:val="00F44341"/>
    <w:rsid w:val="00F449AD"/>
    <w:rsid w:val="00F44A27"/>
    <w:rsid w:val="00F44ACB"/>
    <w:rsid w:val="00F45045"/>
    <w:rsid w:val="00F45052"/>
    <w:rsid w:val="00F45823"/>
    <w:rsid w:val="00F458A4"/>
    <w:rsid w:val="00F46ACA"/>
    <w:rsid w:val="00F47B2C"/>
    <w:rsid w:val="00F47CF9"/>
    <w:rsid w:val="00F50B23"/>
    <w:rsid w:val="00F5103A"/>
    <w:rsid w:val="00F5297A"/>
    <w:rsid w:val="00F54073"/>
    <w:rsid w:val="00F548EF"/>
    <w:rsid w:val="00F553AC"/>
    <w:rsid w:val="00F559C2"/>
    <w:rsid w:val="00F5631C"/>
    <w:rsid w:val="00F57799"/>
    <w:rsid w:val="00F57801"/>
    <w:rsid w:val="00F609E9"/>
    <w:rsid w:val="00F60B81"/>
    <w:rsid w:val="00F6126F"/>
    <w:rsid w:val="00F612FC"/>
    <w:rsid w:val="00F62874"/>
    <w:rsid w:val="00F62B6D"/>
    <w:rsid w:val="00F633F4"/>
    <w:rsid w:val="00F6391A"/>
    <w:rsid w:val="00F6404C"/>
    <w:rsid w:val="00F6431E"/>
    <w:rsid w:val="00F65121"/>
    <w:rsid w:val="00F6533C"/>
    <w:rsid w:val="00F655BF"/>
    <w:rsid w:val="00F661CE"/>
    <w:rsid w:val="00F667FF"/>
    <w:rsid w:val="00F669B1"/>
    <w:rsid w:val="00F66B8B"/>
    <w:rsid w:val="00F66E96"/>
    <w:rsid w:val="00F679A1"/>
    <w:rsid w:val="00F7158D"/>
    <w:rsid w:val="00F721F4"/>
    <w:rsid w:val="00F7224A"/>
    <w:rsid w:val="00F73235"/>
    <w:rsid w:val="00F73A69"/>
    <w:rsid w:val="00F73D87"/>
    <w:rsid w:val="00F742BE"/>
    <w:rsid w:val="00F749D4"/>
    <w:rsid w:val="00F74BC5"/>
    <w:rsid w:val="00F7641F"/>
    <w:rsid w:val="00F76543"/>
    <w:rsid w:val="00F768F6"/>
    <w:rsid w:val="00F76949"/>
    <w:rsid w:val="00F76A19"/>
    <w:rsid w:val="00F8205B"/>
    <w:rsid w:val="00F8254B"/>
    <w:rsid w:val="00F82770"/>
    <w:rsid w:val="00F83CB5"/>
    <w:rsid w:val="00F842E6"/>
    <w:rsid w:val="00F84B4E"/>
    <w:rsid w:val="00F84BBF"/>
    <w:rsid w:val="00F8506F"/>
    <w:rsid w:val="00F85444"/>
    <w:rsid w:val="00F861C9"/>
    <w:rsid w:val="00F86608"/>
    <w:rsid w:val="00F86CC6"/>
    <w:rsid w:val="00F87805"/>
    <w:rsid w:val="00F90368"/>
    <w:rsid w:val="00F90946"/>
    <w:rsid w:val="00F90F6B"/>
    <w:rsid w:val="00F919AC"/>
    <w:rsid w:val="00F924AA"/>
    <w:rsid w:val="00F9275F"/>
    <w:rsid w:val="00F93241"/>
    <w:rsid w:val="00F9475A"/>
    <w:rsid w:val="00F94795"/>
    <w:rsid w:val="00F95224"/>
    <w:rsid w:val="00F95430"/>
    <w:rsid w:val="00F96453"/>
    <w:rsid w:val="00F964F4"/>
    <w:rsid w:val="00F965A3"/>
    <w:rsid w:val="00F96CB5"/>
    <w:rsid w:val="00FA0263"/>
    <w:rsid w:val="00FA060F"/>
    <w:rsid w:val="00FA0C72"/>
    <w:rsid w:val="00FA2239"/>
    <w:rsid w:val="00FA226D"/>
    <w:rsid w:val="00FA29C1"/>
    <w:rsid w:val="00FA2A1B"/>
    <w:rsid w:val="00FA2E9B"/>
    <w:rsid w:val="00FA39ED"/>
    <w:rsid w:val="00FA4433"/>
    <w:rsid w:val="00FA469A"/>
    <w:rsid w:val="00FA56A8"/>
    <w:rsid w:val="00FA5AC7"/>
    <w:rsid w:val="00FA6013"/>
    <w:rsid w:val="00FA6087"/>
    <w:rsid w:val="00FA656C"/>
    <w:rsid w:val="00FA695B"/>
    <w:rsid w:val="00FA6F3C"/>
    <w:rsid w:val="00FA6F44"/>
    <w:rsid w:val="00FA7713"/>
    <w:rsid w:val="00FA79F9"/>
    <w:rsid w:val="00FA7AD5"/>
    <w:rsid w:val="00FB012F"/>
    <w:rsid w:val="00FB13B8"/>
    <w:rsid w:val="00FB31F4"/>
    <w:rsid w:val="00FB4B07"/>
    <w:rsid w:val="00FB5C9C"/>
    <w:rsid w:val="00FB6D2E"/>
    <w:rsid w:val="00FB7F7E"/>
    <w:rsid w:val="00FC0023"/>
    <w:rsid w:val="00FC06BB"/>
    <w:rsid w:val="00FC0AE8"/>
    <w:rsid w:val="00FC0F88"/>
    <w:rsid w:val="00FC16FE"/>
    <w:rsid w:val="00FC2444"/>
    <w:rsid w:val="00FC42EF"/>
    <w:rsid w:val="00FC589F"/>
    <w:rsid w:val="00FC5C24"/>
    <w:rsid w:val="00FC5CB4"/>
    <w:rsid w:val="00FC5F6D"/>
    <w:rsid w:val="00FC6032"/>
    <w:rsid w:val="00FC6672"/>
    <w:rsid w:val="00FC77D1"/>
    <w:rsid w:val="00FD0099"/>
    <w:rsid w:val="00FD0CEE"/>
    <w:rsid w:val="00FD0D1B"/>
    <w:rsid w:val="00FD0D39"/>
    <w:rsid w:val="00FD11EE"/>
    <w:rsid w:val="00FD1580"/>
    <w:rsid w:val="00FD1678"/>
    <w:rsid w:val="00FD16D9"/>
    <w:rsid w:val="00FD285B"/>
    <w:rsid w:val="00FD3925"/>
    <w:rsid w:val="00FD43E1"/>
    <w:rsid w:val="00FD4784"/>
    <w:rsid w:val="00FD54F5"/>
    <w:rsid w:val="00FD5AD8"/>
    <w:rsid w:val="00FD5CCE"/>
    <w:rsid w:val="00FD68BF"/>
    <w:rsid w:val="00FD6E67"/>
    <w:rsid w:val="00FD7B22"/>
    <w:rsid w:val="00FE08AA"/>
    <w:rsid w:val="00FE133F"/>
    <w:rsid w:val="00FE1A6E"/>
    <w:rsid w:val="00FE2650"/>
    <w:rsid w:val="00FE308D"/>
    <w:rsid w:val="00FE36B8"/>
    <w:rsid w:val="00FE3CEE"/>
    <w:rsid w:val="00FE428C"/>
    <w:rsid w:val="00FE58BC"/>
    <w:rsid w:val="00FE621E"/>
    <w:rsid w:val="00FE6281"/>
    <w:rsid w:val="00FE6DE7"/>
    <w:rsid w:val="00FE7379"/>
    <w:rsid w:val="00FF04AB"/>
    <w:rsid w:val="00FF06B6"/>
    <w:rsid w:val="00FF0CF3"/>
    <w:rsid w:val="00FF2840"/>
    <w:rsid w:val="00FF2CFF"/>
    <w:rsid w:val="00FF3C67"/>
    <w:rsid w:val="00FF40DE"/>
    <w:rsid w:val="00FF4D43"/>
    <w:rsid w:val="00FF5717"/>
    <w:rsid w:val="00FF5CC8"/>
    <w:rsid w:val="00FF5F06"/>
    <w:rsid w:val="00FF68E6"/>
    <w:rsid w:val="00FF6B5E"/>
    <w:rsid w:val="00FF6BBF"/>
    <w:rsid w:val="00FF7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DC"/>
    <w:pPr>
      <w:widowControl w:val="0"/>
      <w:autoSpaceDE w:val="0"/>
      <w:autoSpaceDN w:val="0"/>
      <w:adjustRightInd w:val="0"/>
    </w:pPr>
    <w:rPr>
      <w:rFonts w:ascii="PMingLiU" w:eastAsia="PMingLiU"/>
      <w:sz w:val="24"/>
      <w:szCs w:val="24"/>
    </w:rPr>
  </w:style>
  <w:style w:type="paragraph" w:styleId="Heading1">
    <w:name w:val="heading 1"/>
    <w:basedOn w:val="Normal"/>
    <w:next w:val="Normal"/>
    <w:qFormat/>
    <w:rsid w:val="00542EDC"/>
    <w:pPr>
      <w:keepNext/>
      <w:spacing w:line="480" w:lineRule="auto"/>
      <w:outlineLvl w:val="0"/>
    </w:pPr>
    <w:rPr>
      <w:rFonts w:ascii="Courier New" w:hAnsi="Courier New" w:cs="Courier New"/>
      <w:b/>
      <w:bCs/>
    </w:rPr>
  </w:style>
  <w:style w:type="paragraph" w:styleId="Heading2">
    <w:name w:val="heading 2"/>
    <w:basedOn w:val="Normal"/>
    <w:next w:val="Normal"/>
    <w:qFormat/>
    <w:rsid w:val="00542EDC"/>
    <w:pPr>
      <w:keepNext/>
      <w:spacing w:line="480" w:lineRule="auto"/>
      <w:outlineLvl w:val="1"/>
    </w:pPr>
    <w:rPr>
      <w:rFonts w:ascii="Courier New" w:hAnsi="Courier New" w:cs="Courier New"/>
      <w:b/>
      <w:bCs/>
    </w:rPr>
  </w:style>
  <w:style w:type="paragraph" w:styleId="Heading3">
    <w:name w:val="heading 3"/>
    <w:basedOn w:val="Normal"/>
    <w:next w:val="Normal"/>
    <w:qFormat/>
    <w:rsid w:val="00542EDC"/>
    <w:pPr>
      <w:keepNext/>
      <w:jc w:val="center"/>
      <w:outlineLvl w:val="2"/>
    </w:pPr>
    <w:rPr>
      <w:color w:val="000000"/>
      <w:sz w:val="40"/>
      <w:szCs w:val="88"/>
    </w:rPr>
  </w:style>
  <w:style w:type="paragraph" w:styleId="Heading4">
    <w:name w:val="heading 4"/>
    <w:basedOn w:val="Normal"/>
    <w:next w:val="Normal"/>
    <w:qFormat/>
    <w:rsid w:val="00542EDC"/>
    <w:pPr>
      <w:keepNext/>
      <w:widowControl/>
      <w:autoSpaceDE/>
      <w:autoSpaceDN/>
      <w:adjustRightInd/>
      <w:jc w:val="center"/>
      <w:outlineLvl w:val="3"/>
    </w:pPr>
    <w:rPr>
      <w:rFonts w:ascii="Arial" w:eastAsia="Times New Roman" w:hAnsi="Arial"/>
      <w:b/>
      <w:noProof/>
      <w:sz w:val="28"/>
      <w:szCs w:val="20"/>
      <w:u w:val="single"/>
    </w:rPr>
  </w:style>
  <w:style w:type="paragraph" w:styleId="Heading5">
    <w:name w:val="heading 5"/>
    <w:basedOn w:val="Normal"/>
    <w:next w:val="Normal"/>
    <w:qFormat/>
    <w:rsid w:val="00542EDC"/>
    <w:pPr>
      <w:keepNext/>
      <w:widowControl/>
      <w:autoSpaceDE/>
      <w:autoSpaceDN/>
      <w:adjustRightInd/>
      <w:outlineLvl w:val="4"/>
    </w:pPr>
    <w:rPr>
      <w:rFonts w:ascii="Arial" w:eastAsia="Times New Roman" w:hAnsi="Arial"/>
      <w:b/>
      <w:sz w:val="20"/>
      <w:szCs w:val="20"/>
    </w:rPr>
  </w:style>
  <w:style w:type="paragraph" w:styleId="Heading6">
    <w:name w:val="heading 6"/>
    <w:basedOn w:val="Normal"/>
    <w:next w:val="Normal"/>
    <w:qFormat/>
    <w:rsid w:val="00542EDC"/>
    <w:pPr>
      <w:keepNext/>
      <w:spacing w:line="360" w:lineRule="auto"/>
      <w:ind w:left="180" w:right="-90"/>
      <w:jc w:val="both"/>
      <w:outlineLvl w:val="5"/>
    </w:pPr>
    <w:rPr>
      <w:rFonts w:ascii="Times New Roman"/>
      <w:b/>
      <w:bCs/>
    </w:rPr>
  </w:style>
  <w:style w:type="paragraph" w:styleId="Heading7">
    <w:name w:val="heading 7"/>
    <w:basedOn w:val="Normal"/>
    <w:next w:val="Normal"/>
    <w:qFormat/>
    <w:rsid w:val="00542EDC"/>
    <w:pPr>
      <w:keepNext/>
      <w:numPr>
        <w:numId w:val="4"/>
      </w:numPr>
      <w:tabs>
        <w:tab w:val="clear" w:pos="180"/>
        <w:tab w:val="num" w:pos="0"/>
      </w:tabs>
      <w:spacing w:line="360" w:lineRule="auto"/>
      <w:ind w:hanging="900"/>
      <w:jc w:val="both"/>
      <w:outlineLvl w:val="6"/>
    </w:pPr>
    <w:rPr>
      <w:rFonts w:ascii="Times New Roman"/>
      <w:b/>
      <w:bCs/>
    </w:rPr>
  </w:style>
  <w:style w:type="paragraph" w:styleId="Heading8">
    <w:name w:val="heading 8"/>
    <w:basedOn w:val="Normal"/>
    <w:next w:val="Normal"/>
    <w:qFormat/>
    <w:rsid w:val="00542EDC"/>
    <w:pPr>
      <w:keepNext/>
      <w:spacing w:line="360" w:lineRule="auto"/>
      <w:jc w:val="both"/>
      <w:outlineLvl w:val="7"/>
    </w:pPr>
    <w:rPr>
      <w:rFonts w:ascii="Times New Roman"/>
      <w:b/>
      <w:bCs/>
    </w:rPr>
  </w:style>
  <w:style w:type="paragraph" w:styleId="Heading9">
    <w:name w:val="heading 9"/>
    <w:basedOn w:val="Normal"/>
    <w:next w:val="Normal"/>
    <w:qFormat/>
    <w:rsid w:val="00542EDC"/>
    <w:pPr>
      <w:keepNext/>
      <w:numPr>
        <w:numId w:val="3"/>
      </w:numPr>
      <w:tabs>
        <w:tab w:val="clear" w:pos="180"/>
        <w:tab w:val="left" w:pos="-1440"/>
        <w:tab w:val="num" w:pos="0"/>
      </w:tabs>
      <w:spacing w:line="360" w:lineRule="auto"/>
      <w:ind w:hanging="450"/>
      <w:jc w:val="both"/>
      <w:outlineLvl w:val="8"/>
    </w:pPr>
    <w:rPr>
      <w:rFonts w:asci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42EDC"/>
  </w:style>
  <w:style w:type="character" w:customStyle="1" w:styleId="Hypertext">
    <w:name w:val="Hypertext"/>
    <w:rsid w:val="00542EDC"/>
    <w:rPr>
      <w:color w:val="0000FF"/>
      <w:u w:val="single"/>
    </w:rPr>
  </w:style>
  <w:style w:type="paragraph" w:customStyle="1" w:styleId="Level1">
    <w:name w:val="Level 1"/>
    <w:basedOn w:val="Normal"/>
    <w:rsid w:val="00542EDC"/>
    <w:pPr>
      <w:numPr>
        <w:numId w:val="2"/>
      </w:numPr>
      <w:ind w:left="2160" w:hanging="720"/>
      <w:outlineLvl w:val="0"/>
    </w:pPr>
  </w:style>
  <w:style w:type="paragraph" w:customStyle="1" w:styleId="Level2">
    <w:name w:val="Level 2"/>
    <w:basedOn w:val="Normal"/>
    <w:rsid w:val="00542EDC"/>
    <w:pPr>
      <w:ind w:left="2160" w:hanging="720"/>
    </w:pPr>
  </w:style>
  <w:style w:type="paragraph" w:customStyle="1" w:styleId="Level3">
    <w:name w:val="Level 3"/>
    <w:basedOn w:val="Normal"/>
    <w:rsid w:val="00542EDC"/>
    <w:pPr>
      <w:numPr>
        <w:ilvl w:val="2"/>
        <w:numId w:val="1"/>
      </w:numPr>
      <w:ind w:left="2160" w:hanging="720"/>
      <w:outlineLvl w:val="2"/>
    </w:pPr>
  </w:style>
  <w:style w:type="paragraph" w:styleId="BodyTextIndent">
    <w:name w:val="Body Text Indent"/>
    <w:basedOn w:val="Normal"/>
    <w:rsid w:val="00542EDC"/>
    <w:pPr>
      <w:spacing w:line="480" w:lineRule="auto"/>
      <w:ind w:left="2160"/>
    </w:pPr>
    <w:rPr>
      <w:rFonts w:ascii="Courier New" w:hAnsi="Courier New" w:cs="Courier New"/>
    </w:rPr>
  </w:style>
  <w:style w:type="paragraph" w:styleId="BodyTextIndent2">
    <w:name w:val="Body Text Indent 2"/>
    <w:basedOn w:val="Normal"/>
    <w:rsid w:val="00542EDC"/>
    <w:pPr>
      <w:tabs>
        <w:tab w:val="left" w:pos="-1440"/>
      </w:tabs>
      <w:spacing w:line="480" w:lineRule="auto"/>
      <w:ind w:left="6480" w:hanging="5760"/>
    </w:pPr>
    <w:rPr>
      <w:rFonts w:ascii="Courier New" w:hAnsi="Courier New" w:cs="Courier New"/>
    </w:rPr>
  </w:style>
  <w:style w:type="paragraph" w:styleId="BodyTextIndent3">
    <w:name w:val="Body Text Indent 3"/>
    <w:basedOn w:val="Normal"/>
    <w:rsid w:val="00542EDC"/>
    <w:pPr>
      <w:spacing w:line="480" w:lineRule="auto"/>
      <w:ind w:left="1440"/>
    </w:pPr>
    <w:rPr>
      <w:rFonts w:ascii="Courier New" w:hAnsi="Courier New" w:cs="Courier New"/>
    </w:rPr>
  </w:style>
  <w:style w:type="paragraph" w:styleId="NormalWeb">
    <w:name w:val="Normal (Web)"/>
    <w:basedOn w:val="Normal"/>
    <w:uiPriority w:val="99"/>
    <w:rsid w:val="00542EDC"/>
    <w:pPr>
      <w:widowControl/>
      <w:autoSpaceDE/>
      <w:autoSpaceDN/>
      <w:adjustRightInd/>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rsid w:val="00542EDC"/>
    <w:pPr>
      <w:widowControl/>
      <w:autoSpaceDE/>
      <w:autoSpaceDN/>
      <w:adjustRightInd/>
    </w:pPr>
    <w:rPr>
      <w:rFonts w:ascii="Times New Roman" w:eastAsia="Times New Roman"/>
      <w:sz w:val="18"/>
      <w:szCs w:val="20"/>
    </w:rPr>
  </w:style>
  <w:style w:type="paragraph" w:styleId="Caption">
    <w:name w:val="caption"/>
    <w:basedOn w:val="Normal"/>
    <w:next w:val="Normal"/>
    <w:qFormat/>
    <w:rsid w:val="00542EDC"/>
    <w:pPr>
      <w:spacing w:before="120" w:after="120"/>
    </w:pPr>
    <w:rPr>
      <w:b/>
      <w:bCs/>
      <w:sz w:val="20"/>
      <w:szCs w:val="20"/>
    </w:rPr>
  </w:style>
  <w:style w:type="paragraph" w:styleId="BodyText2">
    <w:name w:val="Body Text 2"/>
    <w:basedOn w:val="Normal"/>
    <w:rsid w:val="00542EDC"/>
    <w:pPr>
      <w:spacing w:line="480" w:lineRule="auto"/>
      <w:jc w:val="both"/>
    </w:pPr>
    <w:rPr>
      <w:rFonts w:ascii="Courier New" w:hAnsi="Courier New" w:cs="Courier New"/>
      <w:b/>
      <w:bCs/>
    </w:rPr>
  </w:style>
  <w:style w:type="paragraph" w:styleId="BodyText3">
    <w:name w:val="Body Text 3"/>
    <w:basedOn w:val="Normal"/>
    <w:rsid w:val="00542EDC"/>
    <w:pPr>
      <w:spacing w:line="480" w:lineRule="auto"/>
      <w:jc w:val="both"/>
    </w:pPr>
    <w:rPr>
      <w:rFonts w:ascii="Courier New" w:hAnsi="Courier New" w:cs="Courier New"/>
    </w:rPr>
  </w:style>
  <w:style w:type="paragraph" w:styleId="Header">
    <w:name w:val="header"/>
    <w:basedOn w:val="Normal"/>
    <w:rsid w:val="00542EDC"/>
    <w:pPr>
      <w:tabs>
        <w:tab w:val="center" w:pos="4320"/>
        <w:tab w:val="right" w:pos="8640"/>
      </w:tabs>
    </w:pPr>
  </w:style>
  <w:style w:type="paragraph" w:styleId="Footer">
    <w:name w:val="footer"/>
    <w:basedOn w:val="Normal"/>
    <w:link w:val="FooterChar"/>
    <w:uiPriority w:val="99"/>
    <w:rsid w:val="00542EDC"/>
    <w:pPr>
      <w:tabs>
        <w:tab w:val="center" w:pos="4320"/>
        <w:tab w:val="right" w:pos="8640"/>
      </w:tabs>
    </w:pPr>
  </w:style>
  <w:style w:type="paragraph" w:styleId="Title">
    <w:name w:val="Title"/>
    <w:basedOn w:val="Normal"/>
    <w:qFormat/>
    <w:rsid w:val="00542EDC"/>
    <w:pPr>
      <w:widowControl/>
      <w:autoSpaceDE/>
      <w:autoSpaceDN/>
      <w:adjustRightInd/>
      <w:jc w:val="center"/>
    </w:pPr>
    <w:rPr>
      <w:rFonts w:ascii="Times New Roman" w:eastAsia="Times New Roman"/>
      <w:sz w:val="28"/>
    </w:rPr>
  </w:style>
  <w:style w:type="character" w:styleId="Hyperlink">
    <w:name w:val="Hyperlink"/>
    <w:rsid w:val="00542EDC"/>
    <w:rPr>
      <w:color w:val="0000FF"/>
      <w:u w:val="single"/>
    </w:rPr>
  </w:style>
  <w:style w:type="paragraph" w:styleId="HTMLPreformatted">
    <w:name w:val="HTML Preformatted"/>
    <w:basedOn w:val="Normal"/>
    <w:link w:val="HTMLPreformattedChar"/>
    <w:uiPriority w:val="99"/>
    <w:rsid w:val="0054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styleId="Strong">
    <w:name w:val="Strong"/>
    <w:uiPriority w:val="22"/>
    <w:qFormat/>
    <w:rsid w:val="00542EDC"/>
    <w:rPr>
      <w:b/>
      <w:bCs/>
    </w:rPr>
  </w:style>
  <w:style w:type="character" w:styleId="FollowedHyperlink">
    <w:name w:val="FollowedHyperlink"/>
    <w:rsid w:val="00542EDC"/>
    <w:rPr>
      <w:color w:val="800080"/>
      <w:u w:val="single"/>
    </w:rPr>
  </w:style>
  <w:style w:type="paragraph" w:styleId="PlainText">
    <w:name w:val="Plain Text"/>
    <w:basedOn w:val="Normal"/>
    <w:link w:val="PlainTextChar"/>
    <w:rsid w:val="00542EDC"/>
    <w:pPr>
      <w:widowControl/>
      <w:autoSpaceDE/>
      <w:autoSpaceDN/>
      <w:adjustRightInd/>
    </w:pPr>
    <w:rPr>
      <w:rFonts w:ascii="Courier New" w:eastAsia="Times New Roman" w:hAnsi="Courier New" w:cs="Courier New"/>
      <w:sz w:val="20"/>
      <w:szCs w:val="20"/>
    </w:rPr>
  </w:style>
  <w:style w:type="character" w:styleId="PageNumber">
    <w:name w:val="page number"/>
    <w:basedOn w:val="DefaultParagraphFont"/>
    <w:rsid w:val="00542EDC"/>
  </w:style>
  <w:style w:type="paragraph" w:styleId="List">
    <w:name w:val="List"/>
    <w:basedOn w:val="Normal"/>
    <w:rsid w:val="00542EDC"/>
    <w:pPr>
      <w:ind w:left="360" w:hanging="360"/>
    </w:pPr>
  </w:style>
  <w:style w:type="paragraph" w:styleId="List2">
    <w:name w:val="List 2"/>
    <w:basedOn w:val="Normal"/>
    <w:rsid w:val="00542EDC"/>
    <w:pPr>
      <w:ind w:left="720" w:hanging="360"/>
    </w:pPr>
  </w:style>
  <w:style w:type="paragraph" w:styleId="Closing">
    <w:name w:val="Closing"/>
    <w:basedOn w:val="Normal"/>
    <w:rsid w:val="00542EDC"/>
    <w:pPr>
      <w:ind w:left="4320"/>
    </w:pPr>
  </w:style>
  <w:style w:type="paragraph" w:styleId="ListBullet2">
    <w:name w:val="List Bullet 2"/>
    <w:basedOn w:val="Normal"/>
    <w:autoRedefine/>
    <w:rsid w:val="0073006A"/>
    <w:pPr>
      <w:numPr>
        <w:numId w:val="8"/>
      </w:numPr>
      <w:spacing w:line="480" w:lineRule="auto"/>
    </w:pPr>
    <w:rPr>
      <w:rFonts w:ascii="Times New Roman"/>
      <w:bCs/>
      <w:color w:val="000000"/>
    </w:rPr>
  </w:style>
  <w:style w:type="paragraph" w:styleId="ListBullet3">
    <w:name w:val="List Bullet 3"/>
    <w:basedOn w:val="Normal"/>
    <w:autoRedefine/>
    <w:rsid w:val="004F3AAA"/>
    <w:pPr>
      <w:spacing w:line="480" w:lineRule="auto"/>
      <w:ind w:left="720"/>
    </w:pPr>
    <w:rPr>
      <w:rFonts w:ascii="Times New Roman"/>
      <w:szCs w:val="16"/>
      <w:u w:val="single"/>
    </w:rPr>
  </w:style>
  <w:style w:type="paragraph" w:styleId="ListContinue">
    <w:name w:val="List Continue"/>
    <w:basedOn w:val="Normal"/>
    <w:rsid w:val="00542EDC"/>
    <w:pPr>
      <w:spacing w:after="120"/>
      <w:ind w:left="360"/>
    </w:pPr>
  </w:style>
  <w:style w:type="paragraph" w:styleId="ListContinue2">
    <w:name w:val="List Continue 2"/>
    <w:basedOn w:val="Normal"/>
    <w:rsid w:val="00542EDC"/>
    <w:pPr>
      <w:spacing w:after="120"/>
      <w:ind w:left="720"/>
    </w:pPr>
  </w:style>
  <w:style w:type="paragraph" w:styleId="Signature">
    <w:name w:val="Signature"/>
    <w:basedOn w:val="Normal"/>
    <w:rsid w:val="00542EDC"/>
    <w:pPr>
      <w:ind w:left="4320"/>
    </w:pPr>
  </w:style>
  <w:style w:type="paragraph" w:styleId="DocumentMap">
    <w:name w:val="Document Map"/>
    <w:basedOn w:val="Normal"/>
    <w:semiHidden/>
    <w:rsid w:val="00542EDC"/>
    <w:pPr>
      <w:shd w:val="clear" w:color="auto" w:fill="000080"/>
    </w:pPr>
    <w:rPr>
      <w:rFonts w:ascii="Tahoma" w:hAnsi="Tahoma" w:cs="Tahoma"/>
    </w:rPr>
  </w:style>
  <w:style w:type="character" w:styleId="CommentReference">
    <w:name w:val="annotation reference"/>
    <w:semiHidden/>
    <w:rsid w:val="00542EDC"/>
    <w:rPr>
      <w:sz w:val="16"/>
      <w:szCs w:val="16"/>
    </w:rPr>
  </w:style>
  <w:style w:type="paragraph" w:styleId="CommentText">
    <w:name w:val="annotation text"/>
    <w:basedOn w:val="Normal"/>
    <w:link w:val="CommentTextChar"/>
    <w:semiHidden/>
    <w:rsid w:val="00542EDC"/>
    <w:rPr>
      <w:sz w:val="20"/>
      <w:szCs w:val="20"/>
    </w:rPr>
  </w:style>
  <w:style w:type="paragraph" w:styleId="CommentSubject">
    <w:name w:val="annotation subject"/>
    <w:basedOn w:val="CommentText"/>
    <w:next w:val="CommentText"/>
    <w:semiHidden/>
    <w:rsid w:val="00542EDC"/>
    <w:rPr>
      <w:b/>
      <w:bCs/>
    </w:rPr>
  </w:style>
  <w:style w:type="paragraph" w:styleId="BalloonText">
    <w:name w:val="Balloon Text"/>
    <w:basedOn w:val="Normal"/>
    <w:semiHidden/>
    <w:rsid w:val="00542EDC"/>
    <w:rPr>
      <w:rFonts w:ascii="Tahoma" w:hAnsi="Tahoma" w:cs="Tahoma"/>
      <w:sz w:val="16"/>
      <w:szCs w:val="16"/>
    </w:rPr>
  </w:style>
  <w:style w:type="paragraph" w:styleId="BlockText">
    <w:name w:val="Block Text"/>
    <w:basedOn w:val="Normal"/>
    <w:rsid w:val="00542EDC"/>
    <w:pPr>
      <w:spacing w:line="480" w:lineRule="auto"/>
      <w:ind w:left="1080" w:right="288"/>
    </w:pPr>
    <w:rPr>
      <w:rFonts w:ascii="Times New Roman" w:eastAsia="Times New Roman"/>
    </w:rPr>
  </w:style>
  <w:style w:type="character" w:styleId="Emphasis">
    <w:name w:val="Emphasis"/>
    <w:qFormat/>
    <w:rsid w:val="00722D58"/>
    <w:rPr>
      <w:i/>
      <w:iCs/>
    </w:rPr>
  </w:style>
  <w:style w:type="character" w:customStyle="1" w:styleId="yshortcuts">
    <w:name w:val="yshortcuts"/>
    <w:basedOn w:val="DefaultParagraphFont"/>
    <w:rsid w:val="00CB5359"/>
  </w:style>
  <w:style w:type="character" w:customStyle="1" w:styleId="yshortcuts1">
    <w:name w:val="yshortcuts1"/>
    <w:rsid w:val="00CD31F7"/>
    <w:rPr>
      <w:color w:val="366388"/>
    </w:rPr>
  </w:style>
  <w:style w:type="paragraph" w:customStyle="1" w:styleId="Default">
    <w:name w:val="Default"/>
    <w:rsid w:val="00551C61"/>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551C61"/>
    <w:pPr>
      <w:widowControl/>
      <w:autoSpaceDE/>
      <w:autoSpaceDN/>
      <w:adjustRightInd/>
    </w:pPr>
    <w:rPr>
      <w:rFonts w:ascii="Times New Roman" w:eastAsia="Times New Roman"/>
      <w:sz w:val="20"/>
      <w:szCs w:val="20"/>
    </w:rPr>
  </w:style>
  <w:style w:type="character" w:customStyle="1" w:styleId="CommentTextChar">
    <w:name w:val="Comment Text Char"/>
    <w:link w:val="CommentText"/>
    <w:semiHidden/>
    <w:rsid w:val="00C8036A"/>
    <w:rPr>
      <w:rFonts w:ascii="PMingLiU" w:eastAsia="PMingLiU"/>
      <w:lang w:val="en-US" w:eastAsia="en-US" w:bidi="ar-SA"/>
    </w:rPr>
  </w:style>
  <w:style w:type="character" w:customStyle="1" w:styleId="CharChar">
    <w:name w:val="Char Char"/>
    <w:semiHidden/>
    <w:rsid w:val="00782FF2"/>
    <w:rPr>
      <w:rFonts w:eastAsia="PMingLiU"/>
      <w:sz w:val="24"/>
      <w:lang w:val="en-US" w:eastAsia="en-US" w:bidi="ar-SA"/>
    </w:rPr>
  </w:style>
  <w:style w:type="paragraph" w:styleId="ListParagraph">
    <w:name w:val="List Paragraph"/>
    <w:basedOn w:val="Normal"/>
    <w:uiPriority w:val="34"/>
    <w:qFormat/>
    <w:rsid w:val="00E263C8"/>
    <w:pPr>
      <w:ind w:left="720"/>
    </w:pPr>
  </w:style>
  <w:style w:type="paragraph" w:styleId="Revision">
    <w:name w:val="Revision"/>
    <w:hidden/>
    <w:uiPriority w:val="99"/>
    <w:semiHidden/>
    <w:rsid w:val="00327B04"/>
    <w:rPr>
      <w:rFonts w:ascii="PMingLiU" w:eastAsia="PMingLiU"/>
      <w:sz w:val="24"/>
      <w:szCs w:val="24"/>
    </w:rPr>
  </w:style>
  <w:style w:type="character" w:customStyle="1" w:styleId="FooterChar">
    <w:name w:val="Footer Char"/>
    <w:basedOn w:val="DefaultParagraphFont"/>
    <w:link w:val="Footer"/>
    <w:uiPriority w:val="99"/>
    <w:rsid w:val="00FD6E67"/>
    <w:rPr>
      <w:rFonts w:ascii="PMingLiU" w:eastAsia="PMingLiU"/>
      <w:sz w:val="24"/>
      <w:szCs w:val="24"/>
    </w:rPr>
  </w:style>
  <w:style w:type="character" w:customStyle="1" w:styleId="PlainTextChar">
    <w:name w:val="Plain Text Char"/>
    <w:link w:val="PlainText"/>
    <w:rsid w:val="00B827FB"/>
    <w:rPr>
      <w:rFonts w:ascii="Courier New" w:hAnsi="Courier New" w:cs="Courier New"/>
    </w:rPr>
  </w:style>
  <w:style w:type="paragraph" w:styleId="EndnoteText">
    <w:name w:val="endnote text"/>
    <w:basedOn w:val="Normal"/>
    <w:link w:val="EndnoteTextChar"/>
    <w:rsid w:val="00E2173F"/>
    <w:rPr>
      <w:sz w:val="20"/>
      <w:szCs w:val="20"/>
    </w:rPr>
  </w:style>
  <w:style w:type="character" w:customStyle="1" w:styleId="EndnoteTextChar">
    <w:name w:val="Endnote Text Char"/>
    <w:basedOn w:val="DefaultParagraphFont"/>
    <w:link w:val="EndnoteText"/>
    <w:rsid w:val="00E2173F"/>
    <w:rPr>
      <w:rFonts w:ascii="PMingLiU" w:eastAsia="PMingLiU"/>
    </w:rPr>
  </w:style>
  <w:style w:type="character" w:styleId="EndnoteReference">
    <w:name w:val="endnote reference"/>
    <w:basedOn w:val="DefaultParagraphFont"/>
    <w:rsid w:val="00E2173F"/>
    <w:rPr>
      <w:vertAlign w:val="superscript"/>
    </w:rPr>
  </w:style>
  <w:style w:type="numbering" w:customStyle="1" w:styleId="List8">
    <w:name w:val="List 8"/>
    <w:rsid w:val="004B2329"/>
    <w:pPr>
      <w:numPr>
        <w:numId w:val="12"/>
      </w:numPr>
    </w:pPr>
  </w:style>
  <w:style w:type="table" w:styleId="TableGrid">
    <w:name w:val="Table Grid"/>
    <w:basedOn w:val="TableNormal"/>
    <w:rsid w:val="00AC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177091"/>
  </w:style>
  <w:style w:type="table" w:customStyle="1" w:styleId="TableGrid1">
    <w:name w:val="Table Grid1"/>
    <w:basedOn w:val="TableNormal"/>
    <w:next w:val="TableGrid"/>
    <w:uiPriority w:val="59"/>
    <w:rsid w:val="000222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locked/>
    <w:rsid w:val="00E115D5"/>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DC"/>
    <w:pPr>
      <w:widowControl w:val="0"/>
      <w:autoSpaceDE w:val="0"/>
      <w:autoSpaceDN w:val="0"/>
      <w:adjustRightInd w:val="0"/>
    </w:pPr>
    <w:rPr>
      <w:rFonts w:ascii="PMingLiU" w:eastAsia="PMingLiU"/>
      <w:sz w:val="24"/>
      <w:szCs w:val="24"/>
    </w:rPr>
  </w:style>
  <w:style w:type="paragraph" w:styleId="Heading1">
    <w:name w:val="heading 1"/>
    <w:basedOn w:val="Normal"/>
    <w:next w:val="Normal"/>
    <w:qFormat/>
    <w:rsid w:val="00542EDC"/>
    <w:pPr>
      <w:keepNext/>
      <w:spacing w:line="480" w:lineRule="auto"/>
      <w:outlineLvl w:val="0"/>
    </w:pPr>
    <w:rPr>
      <w:rFonts w:ascii="Courier New" w:hAnsi="Courier New" w:cs="Courier New"/>
      <w:b/>
      <w:bCs/>
    </w:rPr>
  </w:style>
  <w:style w:type="paragraph" w:styleId="Heading2">
    <w:name w:val="heading 2"/>
    <w:basedOn w:val="Normal"/>
    <w:next w:val="Normal"/>
    <w:qFormat/>
    <w:rsid w:val="00542EDC"/>
    <w:pPr>
      <w:keepNext/>
      <w:spacing w:line="480" w:lineRule="auto"/>
      <w:outlineLvl w:val="1"/>
    </w:pPr>
    <w:rPr>
      <w:rFonts w:ascii="Courier New" w:hAnsi="Courier New" w:cs="Courier New"/>
      <w:b/>
      <w:bCs/>
    </w:rPr>
  </w:style>
  <w:style w:type="paragraph" w:styleId="Heading3">
    <w:name w:val="heading 3"/>
    <w:basedOn w:val="Normal"/>
    <w:next w:val="Normal"/>
    <w:qFormat/>
    <w:rsid w:val="00542EDC"/>
    <w:pPr>
      <w:keepNext/>
      <w:jc w:val="center"/>
      <w:outlineLvl w:val="2"/>
    </w:pPr>
    <w:rPr>
      <w:color w:val="000000"/>
      <w:sz w:val="40"/>
      <w:szCs w:val="88"/>
    </w:rPr>
  </w:style>
  <w:style w:type="paragraph" w:styleId="Heading4">
    <w:name w:val="heading 4"/>
    <w:basedOn w:val="Normal"/>
    <w:next w:val="Normal"/>
    <w:qFormat/>
    <w:rsid w:val="00542EDC"/>
    <w:pPr>
      <w:keepNext/>
      <w:widowControl/>
      <w:autoSpaceDE/>
      <w:autoSpaceDN/>
      <w:adjustRightInd/>
      <w:jc w:val="center"/>
      <w:outlineLvl w:val="3"/>
    </w:pPr>
    <w:rPr>
      <w:rFonts w:ascii="Arial" w:eastAsia="Times New Roman" w:hAnsi="Arial"/>
      <w:b/>
      <w:noProof/>
      <w:sz w:val="28"/>
      <w:szCs w:val="20"/>
      <w:u w:val="single"/>
    </w:rPr>
  </w:style>
  <w:style w:type="paragraph" w:styleId="Heading5">
    <w:name w:val="heading 5"/>
    <w:basedOn w:val="Normal"/>
    <w:next w:val="Normal"/>
    <w:qFormat/>
    <w:rsid w:val="00542EDC"/>
    <w:pPr>
      <w:keepNext/>
      <w:widowControl/>
      <w:autoSpaceDE/>
      <w:autoSpaceDN/>
      <w:adjustRightInd/>
      <w:outlineLvl w:val="4"/>
    </w:pPr>
    <w:rPr>
      <w:rFonts w:ascii="Arial" w:eastAsia="Times New Roman" w:hAnsi="Arial"/>
      <w:b/>
      <w:sz w:val="20"/>
      <w:szCs w:val="20"/>
    </w:rPr>
  </w:style>
  <w:style w:type="paragraph" w:styleId="Heading6">
    <w:name w:val="heading 6"/>
    <w:basedOn w:val="Normal"/>
    <w:next w:val="Normal"/>
    <w:qFormat/>
    <w:rsid w:val="00542EDC"/>
    <w:pPr>
      <w:keepNext/>
      <w:spacing w:line="360" w:lineRule="auto"/>
      <w:ind w:left="180" w:right="-90"/>
      <w:jc w:val="both"/>
      <w:outlineLvl w:val="5"/>
    </w:pPr>
    <w:rPr>
      <w:rFonts w:ascii="Times New Roman"/>
      <w:b/>
      <w:bCs/>
    </w:rPr>
  </w:style>
  <w:style w:type="paragraph" w:styleId="Heading7">
    <w:name w:val="heading 7"/>
    <w:basedOn w:val="Normal"/>
    <w:next w:val="Normal"/>
    <w:qFormat/>
    <w:rsid w:val="00542EDC"/>
    <w:pPr>
      <w:keepNext/>
      <w:numPr>
        <w:numId w:val="4"/>
      </w:numPr>
      <w:tabs>
        <w:tab w:val="clear" w:pos="180"/>
        <w:tab w:val="num" w:pos="0"/>
      </w:tabs>
      <w:spacing w:line="360" w:lineRule="auto"/>
      <w:ind w:hanging="900"/>
      <w:jc w:val="both"/>
      <w:outlineLvl w:val="6"/>
    </w:pPr>
    <w:rPr>
      <w:rFonts w:ascii="Times New Roman"/>
      <w:b/>
      <w:bCs/>
    </w:rPr>
  </w:style>
  <w:style w:type="paragraph" w:styleId="Heading8">
    <w:name w:val="heading 8"/>
    <w:basedOn w:val="Normal"/>
    <w:next w:val="Normal"/>
    <w:qFormat/>
    <w:rsid w:val="00542EDC"/>
    <w:pPr>
      <w:keepNext/>
      <w:spacing w:line="360" w:lineRule="auto"/>
      <w:jc w:val="both"/>
      <w:outlineLvl w:val="7"/>
    </w:pPr>
    <w:rPr>
      <w:rFonts w:ascii="Times New Roman"/>
      <w:b/>
      <w:bCs/>
    </w:rPr>
  </w:style>
  <w:style w:type="paragraph" w:styleId="Heading9">
    <w:name w:val="heading 9"/>
    <w:basedOn w:val="Normal"/>
    <w:next w:val="Normal"/>
    <w:qFormat/>
    <w:rsid w:val="00542EDC"/>
    <w:pPr>
      <w:keepNext/>
      <w:numPr>
        <w:numId w:val="3"/>
      </w:numPr>
      <w:tabs>
        <w:tab w:val="clear" w:pos="180"/>
        <w:tab w:val="left" w:pos="-1440"/>
        <w:tab w:val="num" w:pos="0"/>
      </w:tabs>
      <w:spacing w:line="360" w:lineRule="auto"/>
      <w:ind w:hanging="450"/>
      <w:jc w:val="both"/>
      <w:outlineLvl w:val="8"/>
    </w:pPr>
    <w:rPr>
      <w:rFonts w:asci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42EDC"/>
  </w:style>
  <w:style w:type="character" w:customStyle="1" w:styleId="Hypertext">
    <w:name w:val="Hypertext"/>
    <w:rsid w:val="00542EDC"/>
    <w:rPr>
      <w:color w:val="0000FF"/>
      <w:u w:val="single"/>
    </w:rPr>
  </w:style>
  <w:style w:type="paragraph" w:customStyle="1" w:styleId="Level1">
    <w:name w:val="Level 1"/>
    <w:basedOn w:val="Normal"/>
    <w:rsid w:val="00542EDC"/>
    <w:pPr>
      <w:numPr>
        <w:numId w:val="2"/>
      </w:numPr>
      <w:ind w:left="2160" w:hanging="720"/>
      <w:outlineLvl w:val="0"/>
    </w:pPr>
  </w:style>
  <w:style w:type="paragraph" w:customStyle="1" w:styleId="Level2">
    <w:name w:val="Level 2"/>
    <w:basedOn w:val="Normal"/>
    <w:rsid w:val="00542EDC"/>
    <w:pPr>
      <w:ind w:left="2160" w:hanging="720"/>
    </w:pPr>
  </w:style>
  <w:style w:type="paragraph" w:customStyle="1" w:styleId="Level3">
    <w:name w:val="Level 3"/>
    <w:basedOn w:val="Normal"/>
    <w:rsid w:val="00542EDC"/>
    <w:pPr>
      <w:numPr>
        <w:ilvl w:val="2"/>
        <w:numId w:val="1"/>
      </w:numPr>
      <w:ind w:left="2160" w:hanging="720"/>
      <w:outlineLvl w:val="2"/>
    </w:pPr>
  </w:style>
  <w:style w:type="paragraph" w:styleId="BodyTextIndent">
    <w:name w:val="Body Text Indent"/>
    <w:basedOn w:val="Normal"/>
    <w:rsid w:val="00542EDC"/>
    <w:pPr>
      <w:spacing w:line="480" w:lineRule="auto"/>
      <w:ind w:left="2160"/>
    </w:pPr>
    <w:rPr>
      <w:rFonts w:ascii="Courier New" w:hAnsi="Courier New" w:cs="Courier New"/>
    </w:rPr>
  </w:style>
  <w:style w:type="paragraph" w:styleId="BodyTextIndent2">
    <w:name w:val="Body Text Indent 2"/>
    <w:basedOn w:val="Normal"/>
    <w:rsid w:val="00542EDC"/>
    <w:pPr>
      <w:tabs>
        <w:tab w:val="left" w:pos="-1440"/>
      </w:tabs>
      <w:spacing w:line="480" w:lineRule="auto"/>
      <w:ind w:left="6480" w:hanging="5760"/>
    </w:pPr>
    <w:rPr>
      <w:rFonts w:ascii="Courier New" w:hAnsi="Courier New" w:cs="Courier New"/>
    </w:rPr>
  </w:style>
  <w:style w:type="paragraph" w:styleId="BodyTextIndent3">
    <w:name w:val="Body Text Indent 3"/>
    <w:basedOn w:val="Normal"/>
    <w:rsid w:val="00542EDC"/>
    <w:pPr>
      <w:spacing w:line="480" w:lineRule="auto"/>
      <w:ind w:left="1440"/>
    </w:pPr>
    <w:rPr>
      <w:rFonts w:ascii="Courier New" w:hAnsi="Courier New" w:cs="Courier New"/>
    </w:rPr>
  </w:style>
  <w:style w:type="paragraph" w:styleId="NormalWeb">
    <w:name w:val="Normal (Web)"/>
    <w:basedOn w:val="Normal"/>
    <w:uiPriority w:val="99"/>
    <w:rsid w:val="00542EDC"/>
    <w:pPr>
      <w:widowControl/>
      <w:autoSpaceDE/>
      <w:autoSpaceDN/>
      <w:adjustRightInd/>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rsid w:val="00542EDC"/>
    <w:pPr>
      <w:widowControl/>
      <w:autoSpaceDE/>
      <w:autoSpaceDN/>
      <w:adjustRightInd/>
    </w:pPr>
    <w:rPr>
      <w:rFonts w:ascii="Times New Roman" w:eastAsia="Times New Roman"/>
      <w:sz w:val="18"/>
      <w:szCs w:val="20"/>
    </w:rPr>
  </w:style>
  <w:style w:type="paragraph" w:styleId="Caption">
    <w:name w:val="caption"/>
    <w:basedOn w:val="Normal"/>
    <w:next w:val="Normal"/>
    <w:qFormat/>
    <w:rsid w:val="00542EDC"/>
    <w:pPr>
      <w:spacing w:before="120" w:after="120"/>
    </w:pPr>
    <w:rPr>
      <w:b/>
      <w:bCs/>
      <w:sz w:val="20"/>
      <w:szCs w:val="20"/>
    </w:rPr>
  </w:style>
  <w:style w:type="paragraph" w:styleId="BodyText2">
    <w:name w:val="Body Text 2"/>
    <w:basedOn w:val="Normal"/>
    <w:rsid w:val="00542EDC"/>
    <w:pPr>
      <w:spacing w:line="480" w:lineRule="auto"/>
      <w:jc w:val="both"/>
    </w:pPr>
    <w:rPr>
      <w:rFonts w:ascii="Courier New" w:hAnsi="Courier New" w:cs="Courier New"/>
      <w:b/>
      <w:bCs/>
    </w:rPr>
  </w:style>
  <w:style w:type="paragraph" w:styleId="BodyText3">
    <w:name w:val="Body Text 3"/>
    <w:basedOn w:val="Normal"/>
    <w:rsid w:val="00542EDC"/>
    <w:pPr>
      <w:spacing w:line="480" w:lineRule="auto"/>
      <w:jc w:val="both"/>
    </w:pPr>
    <w:rPr>
      <w:rFonts w:ascii="Courier New" w:hAnsi="Courier New" w:cs="Courier New"/>
    </w:rPr>
  </w:style>
  <w:style w:type="paragraph" w:styleId="Header">
    <w:name w:val="header"/>
    <w:basedOn w:val="Normal"/>
    <w:rsid w:val="00542EDC"/>
    <w:pPr>
      <w:tabs>
        <w:tab w:val="center" w:pos="4320"/>
        <w:tab w:val="right" w:pos="8640"/>
      </w:tabs>
    </w:pPr>
  </w:style>
  <w:style w:type="paragraph" w:styleId="Footer">
    <w:name w:val="footer"/>
    <w:basedOn w:val="Normal"/>
    <w:link w:val="FooterChar"/>
    <w:uiPriority w:val="99"/>
    <w:rsid w:val="00542EDC"/>
    <w:pPr>
      <w:tabs>
        <w:tab w:val="center" w:pos="4320"/>
        <w:tab w:val="right" w:pos="8640"/>
      </w:tabs>
    </w:pPr>
  </w:style>
  <w:style w:type="paragraph" w:styleId="Title">
    <w:name w:val="Title"/>
    <w:basedOn w:val="Normal"/>
    <w:qFormat/>
    <w:rsid w:val="00542EDC"/>
    <w:pPr>
      <w:widowControl/>
      <w:autoSpaceDE/>
      <w:autoSpaceDN/>
      <w:adjustRightInd/>
      <w:jc w:val="center"/>
    </w:pPr>
    <w:rPr>
      <w:rFonts w:ascii="Times New Roman" w:eastAsia="Times New Roman"/>
      <w:sz w:val="28"/>
    </w:rPr>
  </w:style>
  <w:style w:type="character" w:styleId="Hyperlink">
    <w:name w:val="Hyperlink"/>
    <w:rsid w:val="00542EDC"/>
    <w:rPr>
      <w:color w:val="0000FF"/>
      <w:u w:val="single"/>
    </w:rPr>
  </w:style>
  <w:style w:type="paragraph" w:styleId="HTMLPreformatted">
    <w:name w:val="HTML Preformatted"/>
    <w:basedOn w:val="Normal"/>
    <w:link w:val="HTMLPreformattedChar"/>
    <w:uiPriority w:val="99"/>
    <w:rsid w:val="0054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styleId="Strong">
    <w:name w:val="Strong"/>
    <w:uiPriority w:val="22"/>
    <w:qFormat/>
    <w:rsid w:val="00542EDC"/>
    <w:rPr>
      <w:b/>
      <w:bCs/>
    </w:rPr>
  </w:style>
  <w:style w:type="character" w:styleId="FollowedHyperlink">
    <w:name w:val="FollowedHyperlink"/>
    <w:rsid w:val="00542EDC"/>
    <w:rPr>
      <w:color w:val="800080"/>
      <w:u w:val="single"/>
    </w:rPr>
  </w:style>
  <w:style w:type="paragraph" w:styleId="PlainText">
    <w:name w:val="Plain Text"/>
    <w:basedOn w:val="Normal"/>
    <w:link w:val="PlainTextChar"/>
    <w:rsid w:val="00542EDC"/>
    <w:pPr>
      <w:widowControl/>
      <w:autoSpaceDE/>
      <w:autoSpaceDN/>
      <w:adjustRightInd/>
    </w:pPr>
    <w:rPr>
      <w:rFonts w:ascii="Courier New" w:eastAsia="Times New Roman" w:hAnsi="Courier New" w:cs="Courier New"/>
      <w:sz w:val="20"/>
      <w:szCs w:val="20"/>
    </w:rPr>
  </w:style>
  <w:style w:type="character" w:styleId="PageNumber">
    <w:name w:val="page number"/>
    <w:basedOn w:val="DefaultParagraphFont"/>
    <w:rsid w:val="00542EDC"/>
  </w:style>
  <w:style w:type="paragraph" w:styleId="List">
    <w:name w:val="List"/>
    <w:basedOn w:val="Normal"/>
    <w:rsid w:val="00542EDC"/>
    <w:pPr>
      <w:ind w:left="360" w:hanging="360"/>
    </w:pPr>
  </w:style>
  <w:style w:type="paragraph" w:styleId="List2">
    <w:name w:val="List 2"/>
    <w:basedOn w:val="Normal"/>
    <w:rsid w:val="00542EDC"/>
    <w:pPr>
      <w:ind w:left="720" w:hanging="360"/>
    </w:pPr>
  </w:style>
  <w:style w:type="paragraph" w:styleId="Closing">
    <w:name w:val="Closing"/>
    <w:basedOn w:val="Normal"/>
    <w:rsid w:val="00542EDC"/>
    <w:pPr>
      <w:ind w:left="4320"/>
    </w:pPr>
  </w:style>
  <w:style w:type="paragraph" w:styleId="ListBullet2">
    <w:name w:val="List Bullet 2"/>
    <w:basedOn w:val="Normal"/>
    <w:autoRedefine/>
    <w:rsid w:val="0073006A"/>
    <w:pPr>
      <w:numPr>
        <w:numId w:val="8"/>
      </w:numPr>
      <w:spacing w:line="480" w:lineRule="auto"/>
    </w:pPr>
    <w:rPr>
      <w:rFonts w:ascii="Times New Roman"/>
      <w:bCs/>
      <w:color w:val="000000"/>
    </w:rPr>
  </w:style>
  <w:style w:type="paragraph" w:styleId="ListBullet3">
    <w:name w:val="List Bullet 3"/>
    <w:basedOn w:val="Normal"/>
    <w:autoRedefine/>
    <w:rsid w:val="004F3AAA"/>
    <w:pPr>
      <w:spacing w:line="480" w:lineRule="auto"/>
      <w:ind w:left="720"/>
    </w:pPr>
    <w:rPr>
      <w:rFonts w:ascii="Times New Roman"/>
      <w:szCs w:val="16"/>
      <w:u w:val="single"/>
    </w:rPr>
  </w:style>
  <w:style w:type="paragraph" w:styleId="ListContinue">
    <w:name w:val="List Continue"/>
    <w:basedOn w:val="Normal"/>
    <w:rsid w:val="00542EDC"/>
    <w:pPr>
      <w:spacing w:after="120"/>
      <w:ind w:left="360"/>
    </w:pPr>
  </w:style>
  <w:style w:type="paragraph" w:styleId="ListContinue2">
    <w:name w:val="List Continue 2"/>
    <w:basedOn w:val="Normal"/>
    <w:rsid w:val="00542EDC"/>
    <w:pPr>
      <w:spacing w:after="120"/>
      <w:ind w:left="720"/>
    </w:pPr>
  </w:style>
  <w:style w:type="paragraph" w:styleId="Signature">
    <w:name w:val="Signature"/>
    <w:basedOn w:val="Normal"/>
    <w:rsid w:val="00542EDC"/>
    <w:pPr>
      <w:ind w:left="4320"/>
    </w:pPr>
  </w:style>
  <w:style w:type="paragraph" w:styleId="DocumentMap">
    <w:name w:val="Document Map"/>
    <w:basedOn w:val="Normal"/>
    <w:semiHidden/>
    <w:rsid w:val="00542EDC"/>
    <w:pPr>
      <w:shd w:val="clear" w:color="auto" w:fill="000080"/>
    </w:pPr>
    <w:rPr>
      <w:rFonts w:ascii="Tahoma" w:hAnsi="Tahoma" w:cs="Tahoma"/>
    </w:rPr>
  </w:style>
  <w:style w:type="character" w:styleId="CommentReference">
    <w:name w:val="annotation reference"/>
    <w:semiHidden/>
    <w:rsid w:val="00542EDC"/>
    <w:rPr>
      <w:sz w:val="16"/>
      <w:szCs w:val="16"/>
    </w:rPr>
  </w:style>
  <w:style w:type="paragraph" w:styleId="CommentText">
    <w:name w:val="annotation text"/>
    <w:basedOn w:val="Normal"/>
    <w:link w:val="CommentTextChar"/>
    <w:semiHidden/>
    <w:rsid w:val="00542EDC"/>
    <w:rPr>
      <w:sz w:val="20"/>
      <w:szCs w:val="20"/>
    </w:rPr>
  </w:style>
  <w:style w:type="paragraph" w:styleId="CommentSubject">
    <w:name w:val="annotation subject"/>
    <w:basedOn w:val="CommentText"/>
    <w:next w:val="CommentText"/>
    <w:semiHidden/>
    <w:rsid w:val="00542EDC"/>
    <w:rPr>
      <w:b/>
      <w:bCs/>
    </w:rPr>
  </w:style>
  <w:style w:type="paragraph" w:styleId="BalloonText">
    <w:name w:val="Balloon Text"/>
    <w:basedOn w:val="Normal"/>
    <w:semiHidden/>
    <w:rsid w:val="00542EDC"/>
    <w:rPr>
      <w:rFonts w:ascii="Tahoma" w:hAnsi="Tahoma" w:cs="Tahoma"/>
      <w:sz w:val="16"/>
      <w:szCs w:val="16"/>
    </w:rPr>
  </w:style>
  <w:style w:type="paragraph" w:styleId="BlockText">
    <w:name w:val="Block Text"/>
    <w:basedOn w:val="Normal"/>
    <w:rsid w:val="00542EDC"/>
    <w:pPr>
      <w:spacing w:line="480" w:lineRule="auto"/>
      <w:ind w:left="1080" w:right="288"/>
    </w:pPr>
    <w:rPr>
      <w:rFonts w:ascii="Times New Roman" w:eastAsia="Times New Roman"/>
    </w:rPr>
  </w:style>
  <w:style w:type="character" w:styleId="Emphasis">
    <w:name w:val="Emphasis"/>
    <w:qFormat/>
    <w:rsid w:val="00722D58"/>
    <w:rPr>
      <w:i/>
      <w:iCs/>
    </w:rPr>
  </w:style>
  <w:style w:type="character" w:customStyle="1" w:styleId="yshortcuts">
    <w:name w:val="yshortcuts"/>
    <w:basedOn w:val="DefaultParagraphFont"/>
    <w:rsid w:val="00CB5359"/>
  </w:style>
  <w:style w:type="character" w:customStyle="1" w:styleId="yshortcuts1">
    <w:name w:val="yshortcuts1"/>
    <w:rsid w:val="00CD31F7"/>
    <w:rPr>
      <w:color w:val="366388"/>
    </w:rPr>
  </w:style>
  <w:style w:type="paragraph" w:customStyle="1" w:styleId="Default">
    <w:name w:val="Default"/>
    <w:rsid w:val="00551C61"/>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551C61"/>
    <w:pPr>
      <w:widowControl/>
      <w:autoSpaceDE/>
      <w:autoSpaceDN/>
      <w:adjustRightInd/>
    </w:pPr>
    <w:rPr>
      <w:rFonts w:ascii="Times New Roman" w:eastAsia="Times New Roman"/>
      <w:sz w:val="20"/>
      <w:szCs w:val="20"/>
    </w:rPr>
  </w:style>
  <w:style w:type="character" w:customStyle="1" w:styleId="CommentTextChar">
    <w:name w:val="Comment Text Char"/>
    <w:link w:val="CommentText"/>
    <w:semiHidden/>
    <w:rsid w:val="00C8036A"/>
    <w:rPr>
      <w:rFonts w:ascii="PMingLiU" w:eastAsia="PMingLiU"/>
      <w:lang w:val="en-US" w:eastAsia="en-US" w:bidi="ar-SA"/>
    </w:rPr>
  </w:style>
  <w:style w:type="character" w:customStyle="1" w:styleId="CharChar">
    <w:name w:val="Char Char"/>
    <w:semiHidden/>
    <w:rsid w:val="00782FF2"/>
    <w:rPr>
      <w:rFonts w:eastAsia="PMingLiU"/>
      <w:sz w:val="24"/>
      <w:lang w:val="en-US" w:eastAsia="en-US" w:bidi="ar-SA"/>
    </w:rPr>
  </w:style>
  <w:style w:type="paragraph" w:styleId="ListParagraph">
    <w:name w:val="List Paragraph"/>
    <w:basedOn w:val="Normal"/>
    <w:uiPriority w:val="34"/>
    <w:qFormat/>
    <w:rsid w:val="00E263C8"/>
    <w:pPr>
      <w:ind w:left="720"/>
    </w:pPr>
  </w:style>
  <w:style w:type="paragraph" w:styleId="Revision">
    <w:name w:val="Revision"/>
    <w:hidden/>
    <w:uiPriority w:val="99"/>
    <w:semiHidden/>
    <w:rsid w:val="00327B04"/>
    <w:rPr>
      <w:rFonts w:ascii="PMingLiU" w:eastAsia="PMingLiU"/>
      <w:sz w:val="24"/>
      <w:szCs w:val="24"/>
    </w:rPr>
  </w:style>
  <w:style w:type="character" w:customStyle="1" w:styleId="FooterChar">
    <w:name w:val="Footer Char"/>
    <w:basedOn w:val="DefaultParagraphFont"/>
    <w:link w:val="Footer"/>
    <w:uiPriority w:val="99"/>
    <w:rsid w:val="00FD6E67"/>
    <w:rPr>
      <w:rFonts w:ascii="PMingLiU" w:eastAsia="PMingLiU"/>
      <w:sz w:val="24"/>
      <w:szCs w:val="24"/>
    </w:rPr>
  </w:style>
  <w:style w:type="character" w:customStyle="1" w:styleId="PlainTextChar">
    <w:name w:val="Plain Text Char"/>
    <w:link w:val="PlainText"/>
    <w:rsid w:val="00B827FB"/>
    <w:rPr>
      <w:rFonts w:ascii="Courier New" w:hAnsi="Courier New" w:cs="Courier New"/>
    </w:rPr>
  </w:style>
  <w:style w:type="paragraph" w:styleId="EndnoteText">
    <w:name w:val="endnote text"/>
    <w:basedOn w:val="Normal"/>
    <w:link w:val="EndnoteTextChar"/>
    <w:rsid w:val="00E2173F"/>
    <w:rPr>
      <w:sz w:val="20"/>
      <w:szCs w:val="20"/>
    </w:rPr>
  </w:style>
  <w:style w:type="character" w:customStyle="1" w:styleId="EndnoteTextChar">
    <w:name w:val="Endnote Text Char"/>
    <w:basedOn w:val="DefaultParagraphFont"/>
    <w:link w:val="EndnoteText"/>
    <w:rsid w:val="00E2173F"/>
    <w:rPr>
      <w:rFonts w:ascii="PMingLiU" w:eastAsia="PMingLiU"/>
    </w:rPr>
  </w:style>
  <w:style w:type="character" w:styleId="EndnoteReference">
    <w:name w:val="endnote reference"/>
    <w:basedOn w:val="DefaultParagraphFont"/>
    <w:rsid w:val="00E2173F"/>
    <w:rPr>
      <w:vertAlign w:val="superscript"/>
    </w:rPr>
  </w:style>
  <w:style w:type="numbering" w:customStyle="1" w:styleId="List8">
    <w:name w:val="List 8"/>
    <w:rsid w:val="004B2329"/>
    <w:pPr>
      <w:numPr>
        <w:numId w:val="12"/>
      </w:numPr>
    </w:pPr>
  </w:style>
  <w:style w:type="table" w:styleId="TableGrid">
    <w:name w:val="Table Grid"/>
    <w:basedOn w:val="TableNormal"/>
    <w:rsid w:val="00AC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177091"/>
  </w:style>
  <w:style w:type="table" w:customStyle="1" w:styleId="TableGrid1">
    <w:name w:val="Table Grid1"/>
    <w:basedOn w:val="TableNormal"/>
    <w:next w:val="TableGrid"/>
    <w:uiPriority w:val="59"/>
    <w:rsid w:val="000222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locked/>
    <w:rsid w:val="00E115D5"/>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1781">
      <w:bodyDiv w:val="1"/>
      <w:marLeft w:val="0"/>
      <w:marRight w:val="0"/>
      <w:marTop w:val="0"/>
      <w:marBottom w:val="0"/>
      <w:divBdr>
        <w:top w:val="none" w:sz="0" w:space="0" w:color="auto"/>
        <w:left w:val="none" w:sz="0" w:space="0" w:color="auto"/>
        <w:bottom w:val="none" w:sz="0" w:space="0" w:color="auto"/>
        <w:right w:val="none" w:sz="0" w:space="0" w:color="auto"/>
      </w:divBdr>
    </w:div>
    <w:div w:id="189533668">
      <w:bodyDiv w:val="1"/>
      <w:marLeft w:val="0"/>
      <w:marRight w:val="0"/>
      <w:marTop w:val="0"/>
      <w:marBottom w:val="0"/>
      <w:divBdr>
        <w:top w:val="none" w:sz="0" w:space="0" w:color="auto"/>
        <w:left w:val="none" w:sz="0" w:space="0" w:color="auto"/>
        <w:bottom w:val="none" w:sz="0" w:space="0" w:color="auto"/>
        <w:right w:val="none" w:sz="0" w:space="0" w:color="auto"/>
      </w:divBdr>
    </w:div>
    <w:div w:id="190266360">
      <w:bodyDiv w:val="1"/>
      <w:marLeft w:val="0"/>
      <w:marRight w:val="0"/>
      <w:marTop w:val="0"/>
      <w:marBottom w:val="0"/>
      <w:divBdr>
        <w:top w:val="none" w:sz="0" w:space="0" w:color="auto"/>
        <w:left w:val="none" w:sz="0" w:space="0" w:color="auto"/>
        <w:bottom w:val="none" w:sz="0" w:space="0" w:color="auto"/>
        <w:right w:val="none" w:sz="0" w:space="0" w:color="auto"/>
      </w:divBdr>
    </w:div>
    <w:div w:id="474375095">
      <w:bodyDiv w:val="1"/>
      <w:marLeft w:val="0"/>
      <w:marRight w:val="0"/>
      <w:marTop w:val="0"/>
      <w:marBottom w:val="0"/>
      <w:divBdr>
        <w:top w:val="none" w:sz="0" w:space="0" w:color="auto"/>
        <w:left w:val="none" w:sz="0" w:space="0" w:color="auto"/>
        <w:bottom w:val="none" w:sz="0" w:space="0" w:color="auto"/>
        <w:right w:val="none" w:sz="0" w:space="0" w:color="auto"/>
      </w:divBdr>
    </w:div>
    <w:div w:id="619072712">
      <w:bodyDiv w:val="1"/>
      <w:marLeft w:val="0"/>
      <w:marRight w:val="0"/>
      <w:marTop w:val="0"/>
      <w:marBottom w:val="0"/>
      <w:divBdr>
        <w:top w:val="none" w:sz="0" w:space="0" w:color="auto"/>
        <w:left w:val="none" w:sz="0" w:space="0" w:color="auto"/>
        <w:bottom w:val="none" w:sz="0" w:space="0" w:color="auto"/>
        <w:right w:val="none" w:sz="0" w:space="0" w:color="auto"/>
      </w:divBdr>
    </w:div>
    <w:div w:id="787549395">
      <w:bodyDiv w:val="1"/>
      <w:marLeft w:val="0"/>
      <w:marRight w:val="0"/>
      <w:marTop w:val="0"/>
      <w:marBottom w:val="0"/>
      <w:divBdr>
        <w:top w:val="none" w:sz="0" w:space="0" w:color="auto"/>
        <w:left w:val="none" w:sz="0" w:space="0" w:color="auto"/>
        <w:bottom w:val="none" w:sz="0" w:space="0" w:color="auto"/>
        <w:right w:val="none" w:sz="0" w:space="0" w:color="auto"/>
      </w:divBdr>
    </w:div>
    <w:div w:id="1046375746">
      <w:bodyDiv w:val="1"/>
      <w:marLeft w:val="0"/>
      <w:marRight w:val="0"/>
      <w:marTop w:val="0"/>
      <w:marBottom w:val="0"/>
      <w:divBdr>
        <w:top w:val="none" w:sz="0" w:space="0" w:color="auto"/>
        <w:left w:val="none" w:sz="0" w:space="0" w:color="auto"/>
        <w:bottom w:val="none" w:sz="0" w:space="0" w:color="auto"/>
        <w:right w:val="none" w:sz="0" w:space="0" w:color="auto"/>
      </w:divBdr>
    </w:div>
    <w:div w:id="1105540147">
      <w:bodyDiv w:val="1"/>
      <w:marLeft w:val="0"/>
      <w:marRight w:val="0"/>
      <w:marTop w:val="0"/>
      <w:marBottom w:val="0"/>
      <w:divBdr>
        <w:top w:val="none" w:sz="0" w:space="0" w:color="auto"/>
        <w:left w:val="none" w:sz="0" w:space="0" w:color="auto"/>
        <w:bottom w:val="none" w:sz="0" w:space="0" w:color="auto"/>
        <w:right w:val="none" w:sz="0" w:space="0" w:color="auto"/>
      </w:divBdr>
    </w:div>
    <w:div w:id="1196701395">
      <w:bodyDiv w:val="1"/>
      <w:marLeft w:val="0"/>
      <w:marRight w:val="0"/>
      <w:marTop w:val="0"/>
      <w:marBottom w:val="0"/>
      <w:divBdr>
        <w:top w:val="none" w:sz="0" w:space="0" w:color="auto"/>
        <w:left w:val="none" w:sz="0" w:space="0" w:color="auto"/>
        <w:bottom w:val="none" w:sz="0" w:space="0" w:color="auto"/>
        <w:right w:val="none" w:sz="0" w:space="0" w:color="auto"/>
      </w:divBdr>
    </w:div>
    <w:div w:id="1267037998">
      <w:bodyDiv w:val="1"/>
      <w:marLeft w:val="0"/>
      <w:marRight w:val="0"/>
      <w:marTop w:val="0"/>
      <w:marBottom w:val="0"/>
      <w:divBdr>
        <w:top w:val="none" w:sz="0" w:space="0" w:color="auto"/>
        <w:left w:val="none" w:sz="0" w:space="0" w:color="auto"/>
        <w:bottom w:val="none" w:sz="0" w:space="0" w:color="auto"/>
        <w:right w:val="none" w:sz="0" w:space="0" w:color="auto"/>
      </w:divBdr>
      <w:divsChild>
        <w:div w:id="1414660962">
          <w:marLeft w:val="0"/>
          <w:marRight w:val="0"/>
          <w:marTop w:val="0"/>
          <w:marBottom w:val="0"/>
          <w:divBdr>
            <w:top w:val="none" w:sz="0" w:space="0" w:color="auto"/>
            <w:left w:val="none" w:sz="0" w:space="0" w:color="auto"/>
            <w:bottom w:val="none" w:sz="0" w:space="0" w:color="auto"/>
            <w:right w:val="none" w:sz="0" w:space="0" w:color="auto"/>
          </w:divBdr>
          <w:divsChild>
            <w:div w:id="6263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4691">
      <w:bodyDiv w:val="1"/>
      <w:marLeft w:val="0"/>
      <w:marRight w:val="0"/>
      <w:marTop w:val="0"/>
      <w:marBottom w:val="0"/>
      <w:divBdr>
        <w:top w:val="none" w:sz="0" w:space="0" w:color="auto"/>
        <w:left w:val="none" w:sz="0" w:space="0" w:color="auto"/>
        <w:bottom w:val="none" w:sz="0" w:space="0" w:color="auto"/>
        <w:right w:val="none" w:sz="0" w:space="0" w:color="auto"/>
      </w:divBdr>
      <w:divsChild>
        <w:div w:id="1685328005">
          <w:marLeft w:val="104"/>
          <w:marRight w:val="104"/>
          <w:marTop w:val="0"/>
          <w:marBottom w:val="104"/>
          <w:divBdr>
            <w:top w:val="none" w:sz="0" w:space="0" w:color="auto"/>
            <w:left w:val="none" w:sz="0" w:space="0" w:color="auto"/>
            <w:bottom w:val="none" w:sz="0" w:space="0" w:color="auto"/>
            <w:right w:val="none" w:sz="0" w:space="0" w:color="auto"/>
          </w:divBdr>
          <w:divsChild>
            <w:div w:id="1525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1989">
      <w:bodyDiv w:val="1"/>
      <w:marLeft w:val="0"/>
      <w:marRight w:val="0"/>
      <w:marTop w:val="0"/>
      <w:marBottom w:val="0"/>
      <w:divBdr>
        <w:top w:val="none" w:sz="0" w:space="0" w:color="auto"/>
        <w:left w:val="none" w:sz="0" w:space="0" w:color="auto"/>
        <w:bottom w:val="none" w:sz="0" w:space="0" w:color="auto"/>
        <w:right w:val="none" w:sz="0" w:space="0" w:color="auto"/>
      </w:divBdr>
    </w:div>
    <w:div w:id="1734700515">
      <w:bodyDiv w:val="1"/>
      <w:marLeft w:val="0"/>
      <w:marRight w:val="0"/>
      <w:marTop w:val="0"/>
      <w:marBottom w:val="0"/>
      <w:divBdr>
        <w:top w:val="none" w:sz="0" w:space="0" w:color="auto"/>
        <w:left w:val="none" w:sz="0" w:space="0" w:color="auto"/>
        <w:bottom w:val="none" w:sz="0" w:space="0" w:color="auto"/>
        <w:right w:val="none" w:sz="0" w:space="0" w:color="auto"/>
      </w:divBdr>
    </w:div>
    <w:div w:id="1769039281">
      <w:bodyDiv w:val="1"/>
      <w:marLeft w:val="0"/>
      <w:marRight w:val="0"/>
      <w:marTop w:val="0"/>
      <w:marBottom w:val="0"/>
      <w:divBdr>
        <w:top w:val="none" w:sz="0" w:space="0" w:color="auto"/>
        <w:left w:val="none" w:sz="0" w:space="0" w:color="auto"/>
        <w:bottom w:val="none" w:sz="0" w:space="0" w:color="auto"/>
        <w:right w:val="none" w:sz="0" w:space="0" w:color="auto"/>
      </w:divBdr>
    </w:div>
    <w:div w:id="1889756449">
      <w:bodyDiv w:val="1"/>
      <w:marLeft w:val="0"/>
      <w:marRight w:val="0"/>
      <w:marTop w:val="0"/>
      <w:marBottom w:val="0"/>
      <w:divBdr>
        <w:top w:val="none" w:sz="0" w:space="0" w:color="auto"/>
        <w:left w:val="none" w:sz="0" w:space="0" w:color="auto"/>
        <w:bottom w:val="none" w:sz="0" w:space="0" w:color="auto"/>
        <w:right w:val="none" w:sz="0" w:space="0" w:color="auto"/>
      </w:divBdr>
    </w:div>
    <w:div w:id="1941254898">
      <w:bodyDiv w:val="1"/>
      <w:marLeft w:val="0"/>
      <w:marRight w:val="0"/>
      <w:marTop w:val="0"/>
      <w:marBottom w:val="0"/>
      <w:divBdr>
        <w:top w:val="none" w:sz="0" w:space="0" w:color="auto"/>
        <w:left w:val="none" w:sz="0" w:space="0" w:color="auto"/>
        <w:bottom w:val="none" w:sz="0" w:space="0" w:color="auto"/>
        <w:right w:val="none" w:sz="0" w:space="0" w:color="auto"/>
      </w:divBdr>
    </w:div>
    <w:div w:id="2089227132">
      <w:bodyDiv w:val="1"/>
      <w:marLeft w:val="0"/>
      <w:marRight w:val="0"/>
      <w:marTop w:val="0"/>
      <w:marBottom w:val="0"/>
      <w:divBdr>
        <w:top w:val="none" w:sz="0" w:space="0" w:color="auto"/>
        <w:left w:val="none" w:sz="0" w:space="0" w:color="auto"/>
        <w:bottom w:val="none" w:sz="0" w:space="0" w:color="auto"/>
        <w:right w:val="none" w:sz="0" w:space="0" w:color="auto"/>
      </w:divBdr>
      <w:divsChild>
        <w:div w:id="1121850045">
          <w:marLeft w:val="0"/>
          <w:marRight w:val="0"/>
          <w:marTop w:val="0"/>
          <w:marBottom w:val="0"/>
          <w:divBdr>
            <w:top w:val="none" w:sz="0" w:space="0" w:color="auto"/>
            <w:left w:val="none" w:sz="0" w:space="0" w:color="auto"/>
            <w:bottom w:val="none" w:sz="0" w:space="0" w:color="auto"/>
            <w:right w:val="none" w:sz="0" w:space="0" w:color="auto"/>
          </w:divBdr>
          <w:divsChild>
            <w:div w:id="574316809">
              <w:marLeft w:val="0"/>
              <w:marRight w:val="0"/>
              <w:marTop w:val="0"/>
              <w:marBottom w:val="0"/>
              <w:divBdr>
                <w:top w:val="none" w:sz="0" w:space="0" w:color="auto"/>
                <w:left w:val="none" w:sz="0" w:space="0" w:color="auto"/>
                <w:bottom w:val="none" w:sz="0" w:space="0" w:color="auto"/>
                <w:right w:val="none" w:sz="0" w:space="0" w:color="auto"/>
              </w:divBdr>
              <w:divsChild>
                <w:div w:id="2041396249">
                  <w:marLeft w:val="0"/>
                  <w:marRight w:val="0"/>
                  <w:marTop w:val="0"/>
                  <w:marBottom w:val="0"/>
                  <w:divBdr>
                    <w:top w:val="none" w:sz="0" w:space="0" w:color="auto"/>
                    <w:left w:val="none" w:sz="0" w:space="0" w:color="auto"/>
                    <w:bottom w:val="none" w:sz="0" w:space="0" w:color="auto"/>
                    <w:right w:val="none" w:sz="0" w:space="0" w:color="auto"/>
                  </w:divBdr>
                  <w:divsChild>
                    <w:div w:id="2123380089">
                      <w:marLeft w:val="0"/>
                      <w:marRight w:val="0"/>
                      <w:marTop w:val="0"/>
                      <w:marBottom w:val="0"/>
                      <w:divBdr>
                        <w:top w:val="none" w:sz="0" w:space="0" w:color="auto"/>
                        <w:left w:val="none" w:sz="0" w:space="0" w:color="auto"/>
                        <w:bottom w:val="none" w:sz="0" w:space="0" w:color="auto"/>
                        <w:right w:val="none" w:sz="0" w:space="0" w:color="auto"/>
                      </w:divBdr>
                      <w:divsChild>
                        <w:div w:id="19575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https://www.sam.gov/portal/public/SAM/" TargetMode="External"/><Relationship Id="rId26" Type="http://schemas.openxmlformats.org/officeDocument/2006/relationships/hyperlink" Target="http://www.grants.gov" TargetMode="External"/><Relationship Id="rId39" Type="http://schemas.openxmlformats.org/officeDocument/2006/relationships/hyperlink" Target="file:///C:\Users\samardick-ruth-m\AppData\Local\Microsoft\Windows\Temporary%20Internet%20Files\Content.Outlook\JGQ92BZU\www.grants.gov" TargetMode="External"/><Relationship Id="rId21" Type="http://schemas.openxmlformats.org/officeDocument/2006/relationships/hyperlink" Target="http://www.dol.gov/oasam/boc/dcd/index.htm" TargetMode="External"/><Relationship Id="rId34" Type="http://schemas.openxmlformats.org/officeDocument/2006/relationships/hyperlink" Target="http://www.grants.gov/web/grants/applicants/organization-registration/step-5-track-aor-status.html" TargetMode="External"/><Relationship Id="rId42" Type="http://schemas.openxmlformats.org/officeDocument/2006/relationships/hyperlink" Target="http://www.dol.gov/vets/programs/common/main.htm" TargetMode="External"/><Relationship Id="rId47" Type="http://schemas.openxmlformats.org/officeDocument/2006/relationships/hyperlink" Target="http://www.nvtac.org/" TargetMode="External"/><Relationship Id="rId50" Type="http://schemas.openxmlformats.org/officeDocument/2006/relationships/hyperlink" Target="http://www.whitehouse.gov/government/fbci"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pply07.grants.gov/apply/FormLinks?family=15" TargetMode="External"/><Relationship Id="rId20" Type="http://schemas.openxmlformats.org/officeDocument/2006/relationships/hyperlink" Target="file:///C:\Users\samardick-ruth-m\AppData\Local\Microsoft\Windows\Temporary%20Internet%20Files\Content.Outlook\JGQ92BZU\www.gsa.gov" TargetMode="External"/><Relationship Id="rId29" Type="http://schemas.openxmlformats.org/officeDocument/2006/relationships/hyperlink" Target="http://www.grants.gov" TargetMode="External"/><Relationship Id="rId41" Type="http://schemas.openxmlformats.org/officeDocument/2006/relationships/hyperlink" Target="http://www.dol.gov/vets" TargetMode="External"/><Relationship Id="rId54" Type="http://schemas.openxmlformats.org/officeDocument/2006/relationships/header" Target="header1.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 TargetMode="External"/><Relationship Id="rId24" Type="http://schemas.openxmlformats.org/officeDocument/2006/relationships/hyperlink" Target="file:///C:\Users\samardick-ruth-m\AppData\Local\Microsoft\Windows\Temporary%20Internet%20Files\Content.Outlook\JGQ92BZU\www.grants.gov" TargetMode="External"/><Relationship Id="rId32" Type="http://schemas.openxmlformats.org/officeDocument/2006/relationships/hyperlink" Target="http://www.grants.gov/web/grants/applicants/organization-registration/step-3-username-password.html" TargetMode="External"/><Relationship Id="rId37" Type="http://schemas.openxmlformats.org/officeDocument/2006/relationships/hyperlink" Target="http://www.grants.gov/web/grants/manage-subscriptions.html" TargetMode="External"/><Relationship Id="rId40" Type="http://schemas.openxmlformats.org/officeDocument/2006/relationships/hyperlink" Target="http://www.grants.gov" TargetMode="External"/><Relationship Id="rId45" Type="http://schemas.openxmlformats.org/officeDocument/2006/relationships/hyperlink" Target="http://www.dol.gov/vets" TargetMode="External"/><Relationship Id="rId53" Type="http://schemas.openxmlformats.org/officeDocument/2006/relationships/hyperlink" Target="http://www.dol.gov/vets"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apply07.grants.gov/apply/FormLinks?family=15" TargetMode="External"/><Relationship Id="rId23" Type="http://schemas.openxmlformats.org/officeDocument/2006/relationships/hyperlink" Target="http://www.usich.gov" TargetMode="External"/><Relationship Id="rId28" Type="http://schemas.openxmlformats.org/officeDocument/2006/relationships/hyperlink" Target="http://www.grants.gov" TargetMode="External"/><Relationship Id="rId36" Type="http://schemas.openxmlformats.org/officeDocument/2006/relationships/hyperlink" Target="http://www.grants.gov/applicants/applicant_faqs.jsp" TargetMode="External"/><Relationship Id="rId49" Type="http://schemas.openxmlformats.org/officeDocument/2006/relationships/hyperlink" Target="http://www.servicelocator.org"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http://apply07.grants.gov/apply/FormLinks?family=15" TargetMode="External"/><Relationship Id="rId31" Type="http://schemas.openxmlformats.org/officeDocument/2006/relationships/hyperlink" Target="http://www.grants.gov/documents/19/18243/OrganizationRegChecklist.pdf/fc7e7c18-2497-4b08-8d9b-bfac399947a3" TargetMode="External"/><Relationship Id="rId44" Type="http://schemas.openxmlformats.org/officeDocument/2006/relationships/hyperlink" Target="mailto:mitchell.cassandra@dol.gov" TargetMode="External"/><Relationship Id="rId52" Type="http://schemas.openxmlformats.org/officeDocument/2006/relationships/hyperlink" Target="mailto:DOL_PRA_PUBLIC@dol.gov"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ECNFILE05\Lightfoot-Ayana-A$\www.Grants.gov" TargetMode="External"/><Relationship Id="rId14" Type="http://schemas.openxmlformats.org/officeDocument/2006/relationships/hyperlink" Target="http://www.dol.gov/vets%20" TargetMode="External"/><Relationship Id="rId22" Type="http://schemas.openxmlformats.org/officeDocument/2006/relationships/hyperlink" Target="http://www.servicelocator.org" TargetMode="External"/><Relationship Id="rId27" Type="http://schemas.openxmlformats.org/officeDocument/2006/relationships/hyperlink" Target="http://www.grants.gov" TargetMode="External"/><Relationship Id="rId30" Type="http://schemas.openxmlformats.org/officeDocument/2006/relationships/hyperlink" Target="http://www.grants.gov/applicants/get_registered.jsp" TargetMode="External"/><Relationship Id="rId35" Type="http://schemas.openxmlformats.org/officeDocument/2006/relationships/hyperlink" Target="http://www.grants.gov/web/grants/applicants/applicant-faqs.html" TargetMode="External"/><Relationship Id="rId43" Type="http://schemas.openxmlformats.org/officeDocument/2006/relationships/hyperlink" Target="http://edocket.access.gpo.gov/2010/pdf/2010-22705.pdf" TargetMode="External"/><Relationship Id="rId48" Type="http://schemas.openxmlformats.org/officeDocument/2006/relationships/hyperlink" Target="http://usich.gov/"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nchv.org" TargetMode="Externa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fedgov.dnb.com/webform/displayHomePage.do" TargetMode="External"/><Relationship Id="rId25" Type="http://schemas.openxmlformats.org/officeDocument/2006/relationships/hyperlink" Target="http://apply07.grants.gov/apply/FormLinks?family=15" TargetMode="External"/><Relationship Id="rId33" Type="http://schemas.openxmlformats.org/officeDocument/2006/relationships/hyperlink" Target="http://www.grants.gov/web/grants/applicants/organization-registration/step-4-aor-authorization.html" TargetMode="External"/><Relationship Id="rId38" Type="http://schemas.openxmlformats.org/officeDocument/2006/relationships/hyperlink" Target="mailto:support@grants.gov" TargetMode="External"/><Relationship Id="rId46" Type="http://schemas.openxmlformats.org/officeDocument/2006/relationships/hyperlink" Target="http://www.dol.gov/vets/"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5F96-B1CF-4D08-B0EA-2B5DF82D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16211</Words>
  <Characters>97422</Characters>
  <Application>Microsoft Office Word</Application>
  <DocSecurity>4</DocSecurity>
  <Lines>811</Lines>
  <Paragraphs>226</Paragraphs>
  <ScaleCrop>false</ScaleCrop>
  <LinksUpToDate>false</LinksUpToDate>
  <CharactersWithSpaces>113407</CharactersWithSpaces>
  <SharedDoc>false</SharedDoc>
  <HLinks>
    <vt:vector size="228" baseType="variant">
      <vt:variant>
        <vt:i4>3145780</vt:i4>
      </vt:variant>
      <vt:variant>
        <vt:i4>111</vt:i4>
      </vt:variant>
      <vt:variant>
        <vt:i4>0</vt:i4>
      </vt:variant>
      <vt:variant>
        <vt:i4>5</vt:i4>
      </vt:variant>
      <vt:variant>
        <vt:lpwstr>http://www.dol.gov/vets</vt:lpwstr>
      </vt:variant>
      <vt:variant>
        <vt:lpwstr/>
      </vt:variant>
      <vt:variant>
        <vt:i4>7209026</vt:i4>
      </vt:variant>
      <vt:variant>
        <vt:i4>108</vt:i4>
      </vt:variant>
      <vt:variant>
        <vt:i4>0</vt:i4>
      </vt:variant>
      <vt:variant>
        <vt:i4>5</vt:i4>
      </vt:variant>
      <vt:variant>
        <vt:lpwstr>mailto:DOL_PRA_PUBLIC@dol.gov</vt:lpwstr>
      </vt:variant>
      <vt:variant>
        <vt:lpwstr/>
      </vt:variant>
      <vt:variant>
        <vt:i4>6160461</vt:i4>
      </vt:variant>
      <vt:variant>
        <vt:i4>105</vt:i4>
      </vt:variant>
      <vt:variant>
        <vt:i4>0</vt:i4>
      </vt:variant>
      <vt:variant>
        <vt:i4>5</vt:i4>
      </vt:variant>
      <vt:variant>
        <vt:lpwstr>http://www.nchv.org/</vt:lpwstr>
      </vt:variant>
      <vt:variant>
        <vt:lpwstr/>
      </vt:variant>
      <vt:variant>
        <vt:i4>5373960</vt:i4>
      </vt:variant>
      <vt:variant>
        <vt:i4>102</vt:i4>
      </vt:variant>
      <vt:variant>
        <vt:i4>0</vt:i4>
      </vt:variant>
      <vt:variant>
        <vt:i4>5</vt:i4>
      </vt:variant>
      <vt:variant>
        <vt:lpwstr>http://www.whitehouse.gov/government/fbci</vt:lpwstr>
      </vt:variant>
      <vt:variant>
        <vt:lpwstr/>
      </vt:variant>
      <vt:variant>
        <vt:i4>327709</vt:i4>
      </vt:variant>
      <vt:variant>
        <vt:i4>99</vt:i4>
      </vt:variant>
      <vt:variant>
        <vt:i4>0</vt:i4>
      </vt:variant>
      <vt:variant>
        <vt:i4>5</vt:i4>
      </vt:variant>
      <vt:variant>
        <vt:lpwstr>http://www.dol.gov/vets/grants/Final_VETS_Guide-linked.pdf</vt:lpwstr>
      </vt:variant>
      <vt:variant>
        <vt:lpwstr/>
      </vt:variant>
      <vt:variant>
        <vt:i4>3407905</vt:i4>
      </vt:variant>
      <vt:variant>
        <vt:i4>96</vt:i4>
      </vt:variant>
      <vt:variant>
        <vt:i4>0</vt:i4>
      </vt:variant>
      <vt:variant>
        <vt:i4>5</vt:i4>
      </vt:variant>
      <vt:variant>
        <vt:lpwstr>http://www.servicelocator.org/</vt:lpwstr>
      </vt:variant>
      <vt:variant>
        <vt:lpwstr/>
      </vt:variant>
      <vt:variant>
        <vt:i4>3866738</vt:i4>
      </vt:variant>
      <vt:variant>
        <vt:i4>93</vt:i4>
      </vt:variant>
      <vt:variant>
        <vt:i4>0</vt:i4>
      </vt:variant>
      <vt:variant>
        <vt:i4>5</vt:i4>
      </vt:variant>
      <vt:variant>
        <vt:lpwstr>http://www.ich.gov/</vt:lpwstr>
      </vt:variant>
      <vt:variant>
        <vt:lpwstr/>
      </vt:variant>
      <vt:variant>
        <vt:i4>7667751</vt:i4>
      </vt:variant>
      <vt:variant>
        <vt:i4>90</vt:i4>
      </vt:variant>
      <vt:variant>
        <vt:i4>0</vt:i4>
      </vt:variant>
      <vt:variant>
        <vt:i4>5</vt:i4>
      </vt:variant>
      <vt:variant>
        <vt:lpwstr>http://www.dol.gov/vets/grants/hvrpnat.htm</vt:lpwstr>
      </vt:variant>
      <vt:variant>
        <vt:lpwstr/>
      </vt:variant>
      <vt:variant>
        <vt:i4>4587535</vt:i4>
      </vt:variant>
      <vt:variant>
        <vt:i4>87</vt:i4>
      </vt:variant>
      <vt:variant>
        <vt:i4>0</vt:i4>
      </vt:variant>
      <vt:variant>
        <vt:i4>5</vt:i4>
      </vt:variant>
      <vt:variant>
        <vt:lpwstr>http://www.dol.gov/vets/programs/main.htm</vt:lpwstr>
      </vt:variant>
      <vt:variant>
        <vt:lpwstr/>
      </vt:variant>
      <vt:variant>
        <vt:i4>3145780</vt:i4>
      </vt:variant>
      <vt:variant>
        <vt:i4>84</vt:i4>
      </vt:variant>
      <vt:variant>
        <vt:i4>0</vt:i4>
      </vt:variant>
      <vt:variant>
        <vt:i4>5</vt:i4>
      </vt:variant>
      <vt:variant>
        <vt:lpwstr>http://www.dol.gov/vets</vt:lpwstr>
      </vt:variant>
      <vt:variant>
        <vt:lpwstr/>
      </vt:variant>
      <vt:variant>
        <vt:i4>3211346</vt:i4>
      </vt:variant>
      <vt:variant>
        <vt:i4>81</vt:i4>
      </vt:variant>
      <vt:variant>
        <vt:i4>0</vt:i4>
      </vt:variant>
      <vt:variant>
        <vt:i4>5</vt:i4>
      </vt:variant>
      <vt:variant>
        <vt:lpwstr>mailto:mitchell.cassandra@dol.gov</vt:lpwstr>
      </vt:variant>
      <vt:variant>
        <vt:lpwstr/>
      </vt:variant>
      <vt:variant>
        <vt:i4>851982</vt:i4>
      </vt:variant>
      <vt:variant>
        <vt:i4>78</vt:i4>
      </vt:variant>
      <vt:variant>
        <vt:i4>0</vt:i4>
      </vt:variant>
      <vt:variant>
        <vt:i4>5</vt:i4>
      </vt:variant>
      <vt:variant>
        <vt:lpwstr>http://edocket.access.gpo.gov/2012/pdf/2010-22705.pdf</vt:lpwstr>
      </vt:variant>
      <vt:variant>
        <vt:lpwstr/>
      </vt:variant>
      <vt:variant>
        <vt:i4>3145780</vt:i4>
      </vt:variant>
      <vt:variant>
        <vt:i4>75</vt:i4>
      </vt:variant>
      <vt:variant>
        <vt:i4>0</vt:i4>
      </vt:variant>
      <vt:variant>
        <vt:i4>5</vt:i4>
      </vt:variant>
      <vt:variant>
        <vt:lpwstr>http://www.dol.gov/vets</vt:lpwstr>
      </vt:variant>
      <vt:variant>
        <vt:lpwstr/>
      </vt:variant>
      <vt:variant>
        <vt:i4>5111809</vt:i4>
      </vt:variant>
      <vt:variant>
        <vt:i4>72</vt:i4>
      </vt:variant>
      <vt:variant>
        <vt:i4>0</vt:i4>
      </vt:variant>
      <vt:variant>
        <vt:i4>5</vt:i4>
      </vt:variant>
      <vt:variant>
        <vt:lpwstr>http://www.usich.gov/</vt:lpwstr>
      </vt:variant>
      <vt:variant>
        <vt:lpwstr/>
      </vt:variant>
      <vt:variant>
        <vt:i4>3407905</vt:i4>
      </vt:variant>
      <vt:variant>
        <vt:i4>69</vt:i4>
      </vt:variant>
      <vt:variant>
        <vt:i4>0</vt:i4>
      </vt:variant>
      <vt:variant>
        <vt:i4>5</vt:i4>
      </vt:variant>
      <vt:variant>
        <vt:lpwstr>http://www.servicelocator.org/</vt:lpwstr>
      </vt:variant>
      <vt:variant>
        <vt:lpwstr/>
      </vt:variant>
      <vt:variant>
        <vt:i4>4063315</vt:i4>
      </vt:variant>
      <vt:variant>
        <vt:i4>66</vt:i4>
      </vt:variant>
      <vt:variant>
        <vt:i4>0</vt:i4>
      </vt:variant>
      <vt:variant>
        <vt:i4>5</vt:i4>
      </vt:variant>
      <vt:variant>
        <vt:lpwstr>mailto:%20support@grants.gov</vt:lpwstr>
      </vt:variant>
      <vt:variant>
        <vt:lpwstr/>
      </vt:variant>
      <vt:variant>
        <vt:i4>983048</vt:i4>
      </vt:variant>
      <vt:variant>
        <vt:i4>63</vt:i4>
      </vt:variant>
      <vt:variant>
        <vt:i4>0</vt:i4>
      </vt:variant>
      <vt:variant>
        <vt:i4>5</vt:i4>
      </vt:variant>
      <vt:variant>
        <vt:lpwstr>http://www.grants.gov/applicants/email_subscription_signup.jsp</vt:lpwstr>
      </vt:variant>
      <vt:variant>
        <vt:lpwstr/>
      </vt:variant>
      <vt:variant>
        <vt:i4>983050</vt:i4>
      </vt:variant>
      <vt:variant>
        <vt:i4>60</vt:i4>
      </vt:variant>
      <vt:variant>
        <vt:i4>0</vt:i4>
      </vt:variant>
      <vt:variant>
        <vt:i4>5</vt:i4>
      </vt:variant>
      <vt:variant>
        <vt:lpwstr>http://www.grants.gov/applicants/app_help_reso.jsp</vt:lpwstr>
      </vt:variant>
      <vt:variant>
        <vt:lpwstr/>
      </vt:variant>
      <vt:variant>
        <vt:i4>6750232</vt:i4>
      </vt:variant>
      <vt:variant>
        <vt:i4>57</vt:i4>
      </vt:variant>
      <vt:variant>
        <vt:i4>0</vt:i4>
      </vt:variant>
      <vt:variant>
        <vt:i4>5</vt:i4>
      </vt:variant>
      <vt:variant>
        <vt:lpwstr>http://www.grants.gov/applicants/org_step6.jsp</vt:lpwstr>
      </vt:variant>
      <vt:variant>
        <vt:lpwstr/>
      </vt:variant>
      <vt:variant>
        <vt:i4>6553624</vt:i4>
      </vt:variant>
      <vt:variant>
        <vt:i4>54</vt:i4>
      </vt:variant>
      <vt:variant>
        <vt:i4>0</vt:i4>
      </vt:variant>
      <vt:variant>
        <vt:i4>5</vt:i4>
      </vt:variant>
      <vt:variant>
        <vt:lpwstr>http://www.grants.gov/applicants/org_step5.jsp</vt:lpwstr>
      </vt:variant>
      <vt:variant>
        <vt:lpwstr/>
      </vt:variant>
      <vt:variant>
        <vt:i4>6422552</vt:i4>
      </vt:variant>
      <vt:variant>
        <vt:i4>51</vt:i4>
      </vt:variant>
      <vt:variant>
        <vt:i4>0</vt:i4>
      </vt:variant>
      <vt:variant>
        <vt:i4>5</vt:i4>
      </vt:variant>
      <vt:variant>
        <vt:lpwstr>http://www.grants.gov/applicants/org_step3.jsp</vt:lpwstr>
      </vt:variant>
      <vt:variant>
        <vt:lpwstr/>
      </vt:variant>
      <vt:variant>
        <vt:i4>720953</vt:i4>
      </vt:variant>
      <vt:variant>
        <vt:i4>48</vt:i4>
      </vt:variant>
      <vt:variant>
        <vt:i4>0</vt:i4>
      </vt:variant>
      <vt:variant>
        <vt:i4>5</vt:i4>
      </vt:variant>
      <vt:variant>
        <vt:lpwstr>http://www.grants.gov/assets/Organization_Steps_Complete_Registration.pdf</vt:lpwstr>
      </vt:variant>
      <vt:variant>
        <vt:lpwstr/>
      </vt:variant>
      <vt:variant>
        <vt:i4>8192082</vt:i4>
      </vt:variant>
      <vt:variant>
        <vt:i4>45</vt:i4>
      </vt:variant>
      <vt:variant>
        <vt:i4>0</vt:i4>
      </vt:variant>
      <vt:variant>
        <vt:i4>5</vt:i4>
      </vt:variant>
      <vt:variant>
        <vt:lpwstr>http://www.grants.gov/applicants/get_registered.jsp</vt:lpwstr>
      </vt:variant>
      <vt:variant>
        <vt:lpwstr/>
      </vt:variant>
      <vt:variant>
        <vt:i4>3604526</vt:i4>
      </vt:variant>
      <vt:variant>
        <vt:i4>42</vt:i4>
      </vt:variant>
      <vt:variant>
        <vt:i4>0</vt:i4>
      </vt:variant>
      <vt:variant>
        <vt:i4>5</vt:i4>
      </vt:variant>
      <vt:variant>
        <vt:lpwstr>http://www.grants.gov/</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2359330</vt:i4>
      </vt:variant>
      <vt:variant>
        <vt:i4>33</vt:i4>
      </vt:variant>
      <vt:variant>
        <vt:i4>0</vt:i4>
      </vt:variant>
      <vt:variant>
        <vt:i4>5</vt:i4>
      </vt:variant>
      <vt:variant>
        <vt:lpwstr>http://apply07.grants.gov/apply/FormLinks?family=15</vt:lpwstr>
      </vt:variant>
      <vt:variant>
        <vt:lpwstr/>
      </vt:variant>
      <vt:variant>
        <vt:i4>6488088</vt:i4>
      </vt:variant>
      <vt:variant>
        <vt:i4>30</vt:i4>
      </vt:variant>
      <vt:variant>
        <vt:i4>0</vt:i4>
      </vt:variant>
      <vt:variant>
        <vt:i4>5</vt:i4>
      </vt:variant>
      <vt:variant>
        <vt:lpwstr>http://www.grants.gov/applicants/org_step2.jsp</vt:lpwstr>
      </vt:variant>
      <vt:variant>
        <vt:lpwstr/>
      </vt:variant>
      <vt:variant>
        <vt:i4>3932258</vt:i4>
      </vt:variant>
      <vt:variant>
        <vt:i4>27</vt:i4>
      </vt:variant>
      <vt:variant>
        <vt:i4>0</vt:i4>
      </vt:variant>
      <vt:variant>
        <vt:i4>5</vt:i4>
      </vt:variant>
      <vt:variant>
        <vt:lpwstr>http://www.gsa.gov/</vt:lpwstr>
      </vt:variant>
      <vt:variant>
        <vt:lpwstr/>
      </vt:variant>
      <vt:variant>
        <vt:i4>2359330</vt:i4>
      </vt:variant>
      <vt:variant>
        <vt:i4>24</vt:i4>
      </vt:variant>
      <vt:variant>
        <vt:i4>0</vt:i4>
      </vt:variant>
      <vt:variant>
        <vt:i4>5</vt:i4>
      </vt:variant>
      <vt:variant>
        <vt:lpwstr>http://apply07.grants.gov/apply/FormLinks?family=15</vt:lpwstr>
      </vt:variant>
      <vt:variant>
        <vt:lpwstr/>
      </vt:variant>
      <vt:variant>
        <vt:i4>4587613</vt:i4>
      </vt:variant>
      <vt:variant>
        <vt:i4>21</vt:i4>
      </vt:variant>
      <vt:variant>
        <vt:i4>0</vt:i4>
      </vt:variant>
      <vt:variant>
        <vt:i4>5</vt:i4>
      </vt:variant>
      <vt:variant>
        <vt:lpwstr>http://www.dunandbradstreet.com/</vt:lpwstr>
      </vt:variant>
      <vt:variant>
        <vt:lpwstr/>
      </vt:variant>
      <vt:variant>
        <vt:i4>2359330</vt:i4>
      </vt:variant>
      <vt:variant>
        <vt:i4>18</vt:i4>
      </vt:variant>
      <vt:variant>
        <vt:i4>0</vt:i4>
      </vt:variant>
      <vt:variant>
        <vt:i4>5</vt:i4>
      </vt:variant>
      <vt:variant>
        <vt:lpwstr>http://apply07.grants.gov/apply/FormLinks?family=15</vt:lpwstr>
      </vt:variant>
      <vt:variant>
        <vt:lpwstr/>
      </vt:variant>
      <vt:variant>
        <vt:i4>3604526</vt:i4>
      </vt:variant>
      <vt:variant>
        <vt:i4>15</vt:i4>
      </vt:variant>
      <vt:variant>
        <vt:i4>0</vt:i4>
      </vt:variant>
      <vt:variant>
        <vt:i4>5</vt:i4>
      </vt:variant>
      <vt:variant>
        <vt:lpwstr>http://www.grants.gov/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3145780</vt:i4>
      </vt:variant>
      <vt:variant>
        <vt:i4>9</vt:i4>
      </vt:variant>
      <vt:variant>
        <vt:i4>0</vt:i4>
      </vt:variant>
      <vt:variant>
        <vt:i4>5</vt:i4>
      </vt:variant>
      <vt:variant>
        <vt:lpwstr>http://www.dol.gov/vets</vt:lpwstr>
      </vt:variant>
      <vt:variant>
        <vt:lpwstr/>
      </vt:variant>
      <vt:variant>
        <vt:i4>3604526</vt:i4>
      </vt:variant>
      <vt:variant>
        <vt:i4>6</vt:i4>
      </vt:variant>
      <vt:variant>
        <vt:i4>0</vt:i4>
      </vt:variant>
      <vt:variant>
        <vt:i4>5</vt:i4>
      </vt:variant>
      <vt:variant>
        <vt:lpwstr>http://www.grants.gov/</vt:lpwstr>
      </vt:variant>
      <vt:variant>
        <vt:lpwstr/>
      </vt:variant>
      <vt:variant>
        <vt:i4>3604526</vt:i4>
      </vt:variant>
      <vt:variant>
        <vt:i4>3</vt:i4>
      </vt:variant>
      <vt:variant>
        <vt:i4>0</vt:i4>
      </vt:variant>
      <vt:variant>
        <vt:i4>5</vt:i4>
      </vt:variant>
      <vt:variant>
        <vt:lpwstr>http://www.grants.gov/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2015-03-24T19:37:00Z</dcterms:created>
  <dcterms:modified xsi:type="dcterms:W3CDTF">2015-03-24T19:37:00Z</dcterms:modified>
</cp:coreProperties>
</file>