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8D" w:rsidRPr="00AB6C8D" w:rsidRDefault="00500E83" w:rsidP="00B43351">
      <w:pPr>
        <w:spacing w:before="120" w:after="120"/>
      </w:pPr>
      <w:r>
        <w:t>Thank you for providing input for the National Animal Health Monitoring System (NAHMS) study of the U.S. pork industry in 2012.  Your opinion will be used to set the study objectives</w:t>
      </w:r>
      <w:r w:rsidR="001B25ED">
        <w:t xml:space="preserve"> and help us effectively meet the needs of the pork industry and its allied groups</w:t>
      </w:r>
      <w:r>
        <w:t>.</w:t>
      </w:r>
      <w:r w:rsidR="001B25ED">
        <w:t xml:space="preserve">  The form takes about </w:t>
      </w:r>
      <w:r w:rsidR="00492E83">
        <w:t>1</w:t>
      </w:r>
      <w:bookmarkStart w:id="0" w:name="_GoBack"/>
      <w:bookmarkEnd w:id="0"/>
      <w:r w:rsidR="001B25ED">
        <w:t>5 minutes to complete.</w:t>
      </w:r>
    </w:p>
    <w:p w:rsidR="00AB6C8D" w:rsidRPr="00036FA6" w:rsidRDefault="00AB6C8D" w:rsidP="00AB6C8D">
      <w:pPr>
        <w:pBdr>
          <w:top w:val="single" w:sz="4" w:space="1" w:color="auto"/>
        </w:pBdr>
        <w:spacing w:after="120"/>
      </w:pPr>
    </w:p>
    <w:p w:rsidR="00EE637C" w:rsidRDefault="00EC2C83">
      <w:pPr>
        <w:rPr>
          <w:b/>
        </w:rPr>
      </w:pPr>
      <w:r w:rsidRPr="00EC2C83">
        <w:rPr>
          <w:b/>
        </w:rPr>
        <w:t xml:space="preserve">For each of the following lists, </w:t>
      </w:r>
      <w:r w:rsidR="00B43351">
        <w:rPr>
          <w:b/>
        </w:rPr>
        <w:t>choose</w:t>
      </w:r>
      <w:r w:rsidRPr="00EC2C83">
        <w:rPr>
          <w:b/>
        </w:rPr>
        <w:t xml:space="preserve"> three items you would most like to see addressed in </w:t>
      </w:r>
      <w:r w:rsidR="00B43351">
        <w:rPr>
          <w:b/>
        </w:rPr>
        <w:t xml:space="preserve">the </w:t>
      </w:r>
      <w:r w:rsidRPr="00EC2C83">
        <w:rPr>
          <w:b/>
        </w:rPr>
        <w:t>Swine 2012 study</w:t>
      </w:r>
      <w:r w:rsidR="00B43351">
        <w:rPr>
          <w:b/>
        </w:rPr>
        <w:t xml:space="preserve"> and indicate which is your 1</w:t>
      </w:r>
      <w:r w:rsidR="00B43351" w:rsidRPr="00B43351">
        <w:rPr>
          <w:b/>
          <w:vertAlign w:val="superscript"/>
        </w:rPr>
        <w:t>st</w:t>
      </w:r>
      <w:r w:rsidR="00B43351">
        <w:rPr>
          <w:b/>
        </w:rPr>
        <w:t>, 2</w:t>
      </w:r>
      <w:r w:rsidR="00B43351" w:rsidRPr="00B43351">
        <w:rPr>
          <w:b/>
          <w:vertAlign w:val="superscript"/>
        </w:rPr>
        <w:t>nd</w:t>
      </w:r>
      <w:r w:rsidR="00B43351">
        <w:rPr>
          <w:b/>
        </w:rPr>
        <w:t>, and 3</w:t>
      </w:r>
      <w:r w:rsidR="00B43351" w:rsidRPr="00B43351">
        <w:rPr>
          <w:b/>
          <w:vertAlign w:val="superscript"/>
        </w:rPr>
        <w:t>rd</w:t>
      </w:r>
      <w:r w:rsidR="00B43351">
        <w:rPr>
          <w:b/>
        </w:rPr>
        <w:t xml:space="preserve"> priority.</w:t>
      </w:r>
    </w:p>
    <w:p w:rsidR="00D72738" w:rsidRDefault="00D72738" w:rsidP="00D72738">
      <w:pPr>
        <w:pStyle w:val="ListParagraph"/>
        <w:numPr>
          <w:ilvl w:val="0"/>
          <w:numId w:val="4"/>
        </w:numPr>
        <w:spacing w:after="0"/>
        <w:ind w:left="360"/>
      </w:pPr>
      <w:r>
        <w:t>Choose the top 3 specific swine pathogens</w:t>
      </w:r>
    </w:p>
    <w:p w:rsidR="009712CD" w:rsidRDefault="009712CD" w:rsidP="0026649B">
      <w:pPr>
        <w:tabs>
          <w:tab w:val="left" w:pos="5850"/>
          <w:tab w:val="left" w:pos="7110"/>
          <w:tab w:val="left" w:pos="8370"/>
        </w:tabs>
        <w:spacing w:after="0"/>
      </w:pPr>
      <w:r>
        <w:tab/>
        <w:t>1</w:t>
      </w:r>
      <w:r w:rsidRPr="00D72738">
        <w:rPr>
          <w:vertAlign w:val="superscript"/>
        </w:rPr>
        <w:t>st</w:t>
      </w:r>
      <w:r>
        <w:tab/>
        <w:t>2</w:t>
      </w:r>
      <w:r w:rsidRPr="00D72738">
        <w:rPr>
          <w:vertAlign w:val="superscript"/>
        </w:rPr>
        <w:t>nd</w:t>
      </w:r>
      <w:r>
        <w:t xml:space="preserve"> </w:t>
      </w:r>
      <w:r>
        <w:tab/>
        <w:t>3</w:t>
      </w:r>
      <w:r w:rsidRPr="00D72738">
        <w:rPr>
          <w:vertAlign w:val="superscript"/>
        </w:rPr>
        <w:t>rd</w:t>
      </w:r>
      <w:r>
        <w:t xml:space="preserve"> </w:t>
      </w:r>
    </w:p>
    <w:tbl>
      <w:tblPr>
        <w:tblStyle w:val="LightShading-Accent1"/>
        <w:tblW w:w="0" w:type="auto"/>
        <w:tblLook w:val="0480" w:firstRow="0" w:lastRow="0" w:firstColumn="1" w:lastColumn="0" w:noHBand="0" w:noVBand="1"/>
      </w:tblPr>
      <w:tblGrid>
        <w:gridCol w:w="5328"/>
        <w:gridCol w:w="1260"/>
        <w:gridCol w:w="1260"/>
        <w:gridCol w:w="1260"/>
      </w:tblGrid>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APP (</w:t>
            </w:r>
            <w:proofErr w:type="spellStart"/>
            <w:r w:rsidRPr="0026649B">
              <w:rPr>
                <w:color w:val="auto"/>
              </w:rPr>
              <w:t>Actinobacillus</w:t>
            </w:r>
            <w:proofErr w:type="spellEnd"/>
            <w:r w:rsidRPr="0026649B">
              <w:rPr>
                <w:color w:val="auto"/>
              </w:rPr>
              <w:t xml:space="preserve"> </w:t>
            </w:r>
            <w:proofErr w:type="spellStart"/>
            <w:r w:rsidRPr="0026649B">
              <w:rPr>
                <w:color w:val="auto"/>
              </w:rPr>
              <w:t>pleuropneumoniae</w:t>
            </w:r>
            <w:proofErr w:type="spellEnd"/>
            <w:r w:rsidRPr="0026649B">
              <w:rPr>
                <w:color w:val="auto"/>
              </w:rPr>
              <w:t>)</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Atrophic rhinitis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proofErr w:type="spellStart"/>
            <w:r w:rsidRPr="0026649B">
              <w:rPr>
                <w:color w:val="auto"/>
              </w:rPr>
              <w:t>Clostridi</w:t>
            </w:r>
            <w:r w:rsidR="00F10A1E">
              <w:rPr>
                <w:color w:val="auto"/>
              </w:rPr>
              <w:t>al</w:t>
            </w:r>
            <w:proofErr w:type="spellEnd"/>
            <w:r w:rsidR="00F10A1E">
              <w:rPr>
                <w:color w:val="auto"/>
              </w:rPr>
              <w:t xml:space="preserve"> diarrhea</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proofErr w:type="spellStart"/>
            <w:r w:rsidRPr="0026649B">
              <w:rPr>
                <w:color w:val="auto"/>
              </w:rPr>
              <w:t>Coccidiosis</w:t>
            </w:r>
            <w:proofErr w:type="spellEnd"/>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A06EFC" w:rsidP="00A06EFC">
            <w:pPr>
              <w:rPr>
                <w:color w:val="auto"/>
              </w:rPr>
            </w:pPr>
            <w:proofErr w:type="spellStart"/>
            <w:r>
              <w:rPr>
                <w:color w:val="auto"/>
              </w:rPr>
              <w:t>C</w:t>
            </w:r>
            <w:r w:rsidRPr="0026649B">
              <w:rPr>
                <w:color w:val="auto"/>
              </w:rPr>
              <w:t>olibacillosis</w:t>
            </w:r>
            <w:proofErr w:type="spellEnd"/>
            <w:r w:rsidRPr="0026649B">
              <w:rPr>
                <w:color w:val="auto"/>
              </w:rPr>
              <w:t xml:space="preserve"> </w:t>
            </w:r>
            <w:r>
              <w:rPr>
                <w:color w:val="auto"/>
              </w:rPr>
              <w:t>(E. coli diarrhea</w:t>
            </w:r>
            <w:r w:rsidR="009712CD" w:rsidRPr="0026649B">
              <w:rPr>
                <w:color w:val="auto"/>
              </w:rPr>
              <w:t>)</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Edema disease (E. coli </w:t>
            </w:r>
            <w:proofErr w:type="spellStart"/>
            <w:r w:rsidRPr="0026649B">
              <w:rPr>
                <w:color w:val="auto"/>
              </w:rPr>
              <w:t>enterotoxemia</w:t>
            </w:r>
            <w:proofErr w:type="spellEnd"/>
            <w:r w:rsidRPr="0026649B">
              <w:rPr>
                <w:color w:val="auto"/>
              </w:rPr>
              <w:t xml:space="preserve">)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Erysipelas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Gastric ulcers</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proofErr w:type="spellStart"/>
            <w:r w:rsidRPr="0026649B">
              <w:rPr>
                <w:color w:val="auto"/>
              </w:rPr>
              <w:t>Glasser's</w:t>
            </w:r>
            <w:proofErr w:type="spellEnd"/>
            <w:r w:rsidRPr="0026649B">
              <w:rPr>
                <w:color w:val="auto"/>
              </w:rPr>
              <w:t xml:space="preserve"> disease (</w:t>
            </w:r>
            <w:proofErr w:type="spellStart"/>
            <w:r w:rsidRPr="0026649B">
              <w:rPr>
                <w:color w:val="auto"/>
              </w:rPr>
              <w:t>Haemophilus</w:t>
            </w:r>
            <w:proofErr w:type="spellEnd"/>
            <w:r w:rsidRPr="0026649B">
              <w:rPr>
                <w:color w:val="auto"/>
              </w:rPr>
              <w:t xml:space="preserve"> </w:t>
            </w:r>
            <w:proofErr w:type="spellStart"/>
            <w:r w:rsidRPr="0026649B">
              <w:rPr>
                <w:color w:val="auto"/>
              </w:rPr>
              <w:t>parasuis</w:t>
            </w:r>
            <w:proofErr w:type="spellEnd"/>
            <w:r w:rsidRPr="0026649B">
              <w:rPr>
                <w:color w:val="auto"/>
              </w:rPr>
              <w:t xml:space="preserve">)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Greasy pig disease (Staph. </w:t>
            </w:r>
            <w:proofErr w:type="spellStart"/>
            <w:r w:rsidRPr="0026649B">
              <w:rPr>
                <w:color w:val="auto"/>
              </w:rPr>
              <w:t>hyicus</w:t>
            </w:r>
            <w:proofErr w:type="spellEnd"/>
            <w:r w:rsidRPr="0026649B">
              <w:rPr>
                <w:color w:val="auto"/>
              </w:rPr>
              <w:t>)</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Hemorrhagic bowel syndrome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Ileitis (</w:t>
            </w:r>
            <w:proofErr w:type="spellStart"/>
            <w:r w:rsidRPr="0026649B">
              <w:rPr>
                <w:color w:val="auto"/>
              </w:rPr>
              <w:t>Lawsonia</w:t>
            </w:r>
            <w:proofErr w:type="spellEnd"/>
            <w:r w:rsidRPr="0026649B">
              <w:rPr>
                <w:color w:val="auto"/>
              </w:rPr>
              <w:t xml:space="preserve"> </w:t>
            </w:r>
            <w:proofErr w:type="spellStart"/>
            <w:r w:rsidRPr="0026649B">
              <w:rPr>
                <w:color w:val="auto"/>
              </w:rPr>
              <w:t>intracellularis</w:t>
            </w:r>
            <w:proofErr w:type="spellEnd"/>
            <w:r w:rsidRPr="0026649B">
              <w:rPr>
                <w:color w:val="auto"/>
              </w:rPr>
              <w:t>)</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Leptospirosis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Lice</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Mange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Mycoplasma pneumonia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Navel Infections (perhaps with swollen joints)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proofErr w:type="spellStart"/>
            <w:r w:rsidRPr="0026649B">
              <w:rPr>
                <w:color w:val="auto"/>
              </w:rPr>
              <w:t>Parvo</w:t>
            </w:r>
            <w:proofErr w:type="spellEnd"/>
            <w:r w:rsidRPr="0026649B">
              <w:rPr>
                <w:color w:val="auto"/>
              </w:rPr>
              <w:t xml:space="preserve"> virus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A06EFC"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A06EFC" w:rsidRPr="00A06EFC" w:rsidRDefault="00A06EFC" w:rsidP="009712CD">
            <w:pPr>
              <w:rPr>
                <w:color w:val="auto"/>
              </w:rPr>
            </w:pPr>
            <w:proofErr w:type="spellStart"/>
            <w:r w:rsidRPr="00A06EFC">
              <w:rPr>
                <w:color w:val="auto"/>
              </w:rPr>
              <w:t>Pastuerella</w:t>
            </w:r>
            <w:proofErr w:type="spellEnd"/>
            <w:r w:rsidRPr="00A06EFC">
              <w:rPr>
                <w:color w:val="auto"/>
              </w:rPr>
              <w:t xml:space="preserve"> pneumonia</w:t>
            </w:r>
          </w:p>
        </w:tc>
        <w:tc>
          <w:tcPr>
            <w:tcW w:w="1260" w:type="dxa"/>
          </w:tcPr>
          <w:p w:rsidR="00A06EFC" w:rsidRPr="009712CD" w:rsidRDefault="00A06EFC"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A06EFC" w:rsidRPr="009712CD" w:rsidRDefault="00A06EFC"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A06EFC" w:rsidRPr="009712CD" w:rsidRDefault="00A06EFC"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PCVAD (Porcine </w:t>
            </w:r>
            <w:proofErr w:type="spellStart"/>
            <w:r w:rsidRPr="0026649B">
              <w:rPr>
                <w:color w:val="auto"/>
              </w:rPr>
              <w:t>Circovirus</w:t>
            </w:r>
            <w:proofErr w:type="spellEnd"/>
            <w:r w:rsidRPr="0026649B">
              <w:rPr>
                <w:color w:val="auto"/>
              </w:rPr>
              <w:t xml:space="preserve"> associated diseases)</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PDNS (Porcine dermatitis and nephropathy syndrome)</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PRRS (Porcine Reproductive and Respiratory Syndrome)</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proofErr w:type="spellStart"/>
            <w:r w:rsidRPr="0026649B">
              <w:rPr>
                <w:color w:val="auto"/>
              </w:rPr>
              <w:t>Pseudorabies</w:t>
            </w:r>
            <w:proofErr w:type="spellEnd"/>
            <w:r w:rsidR="001A45B0">
              <w:rPr>
                <w:color w:val="auto"/>
              </w:rPr>
              <w:t xml:space="preserve"> (PRV)</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proofErr w:type="spellStart"/>
            <w:r w:rsidRPr="0026649B">
              <w:rPr>
                <w:color w:val="auto"/>
              </w:rPr>
              <w:t>Rotavir</w:t>
            </w:r>
            <w:r w:rsidR="001A45B0">
              <w:rPr>
                <w:color w:val="auto"/>
              </w:rPr>
              <w:t>al</w:t>
            </w:r>
            <w:proofErr w:type="spellEnd"/>
            <w:r w:rsidR="001A45B0">
              <w:rPr>
                <w:color w:val="auto"/>
              </w:rPr>
              <w:t xml:space="preserve"> enteritis</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Roundworms</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Salmonella</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Strep. </w:t>
            </w:r>
            <w:proofErr w:type="spellStart"/>
            <w:r w:rsidRPr="0026649B">
              <w:rPr>
                <w:color w:val="auto"/>
              </w:rPr>
              <w:t>suis</w:t>
            </w:r>
            <w:proofErr w:type="spellEnd"/>
            <w:r w:rsidRPr="0026649B">
              <w:rPr>
                <w:color w:val="auto"/>
              </w:rPr>
              <w:t xml:space="preserve"> (meningitis, </w:t>
            </w:r>
            <w:proofErr w:type="spellStart"/>
            <w:r w:rsidRPr="0026649B">
              <w:rPr>
                <w:color w:val="auto"/>
              </w:rPr>
              <w:t>polyserositis</w:t>
            </w:r>
            <w:proofErr w:type="spellEnd"/>
            <w:r w:rsidRPr="0026649B">
              <w:rPr>
                <w:color w:val="auto"/>
              </w:rPr>
              <w:t>, arthritis)</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Swine dysentery</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 xml:space="preserve">Swine Influenza                                               </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9712CD" w:rsidP="009712CD">
            <w:pPr>
              <w:rPr>
                <w:color w:val="auto"/>
              </w:rPr>
            </w:pPr>
            <w:r w:rsidRPr="0026649B">
              <w:rPr>
                <w:color w:val="auto"/>
              </w:rPr>
              <w:t>TGE (Transmissible gastroenteritis)</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712CD" w:rsidRPr="009712CD" w:rsidTr="002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712CD" w:rsidRPr="0026649B" w:rsidRDefault="001A45B0" w:rsidP="009712CD">
            <w:pPr>
              <w:rPr>
                <w:color w:val="auto"/>
              </w:rPr>
            </w:pPr>
            <w:r>
              <w:rPr>
                <w:color w:val="auto"/>
              </w:rPr>
              <w:t>Whipworm (</w:t>
            </w:r>
            <w:proofErr w:type="spellStart"/>
            <w:r>
              <w:rPr>
                <w:color w:val="auto"/>
              </w:rPr>
              <w:t>Trichuris</w:t>
            </w:r>
            <w:proofErr w:type="spellEnd"/>
            <w:r>
              <w:rPr>
                <w:color w:val="auto"/>
              </w:rPr>
              <w:t xml:space="preserve"> </w:t>
            </w:r>
            <w:proofErr w:type="spellStart"/>
            <w:r>
              <w:rPr>
                <w:color w:val="auto"/>
              </w:rPr>
              <w:t>suis</w:t>
            </w:r>
            <w:proofErr w:type="spellEnd"/>
            <w:r>
              <w:rPr>
                <w:color w:val="auto"/>
              </w:rPr>
              <w:t>)</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712CD" w:rsidRPr="009712CD" w:rsidTr="0026649B">
        <w:tc>
          <w:tcPr>
            <w:cnfStyle w:val="001000000000" w:firstRow="0" w:lastRow="0" w:firstColumn="1" w:lastColumn="0" w:oddVBand="0" w:evenVBand="0" w:oddHBand="0" w:evenHBand="0" w:firstRowFirstColumn="0" w:firstRowLastColumn="0" w:lastRowFirstColumn="0" w:lastRowLastColumn="0"/>
            <w:tcW w:w="5328" w:type="dxa"/>
          </w:tcPr>
          <w:p w:rsidR="009712CD" w:rsidRPr="009712CD" w:rsidRDefault="009712CD" w:rsidP="009712CD">
            <w:pPr>
              <w:pStyle w:val="DefaultText"/>
              <w:tabs>
                <w:tab w:val="left" w:pos="630"/>
                <w:tab w:val="left" w:pos="5040"/>
                <w:tab w:val="left" w:pos="6480"/>
                <w:tab w:val="left" w:pos="7920"/>
              </w:tabs>
              <w:rPr>
                <w:sz w:val="20"/>
              </w:rPr>
            </w:pPr>
            <w:r w:rsidRPr="009712CD">
              <w:rPr>
                <w:sz w:val="20"/>
              </w:rPr>
              <w:t>Other: _________________________________</w:t>
            </w: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rsidR="009712CD" w:rsidRPr="009712CD" w:rsidRDefault="009712CD" w:rsidP="009712CD">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bl>
    <w:p w:rsidR="009712CD" w:rsidRDefault="009712CD" w:rsidP="009712CD">
      <w:pPr>
        <w:spacing w:after="0"/>
      </w:pPr>
    </w:p>
    <w:p w:rsidR="009712CD" w:rsidRDefault="00492E83" w:rsidP="009712CD">
      <w:pPr>
        <w:spacing w:after="0"/>
      </w:pPr>
      <w:r>
        <w:rPr>
          <w:noProof/>
        </w:rPr>
        <w:pict>
          <v:shapetype id="_x0000_t202" coordsize="21600,21600" o:spt="202" path="m,l,21600r21600,l21600,xe">
            <v:stroke joinstyle="miter"/>
            <v:path gradientshapeok="t" o:connecttype="rect"/>
          </v:shapetype>
          <v:shape id="_x0000_s1030" type="#_x0000_t202" style="position:absolute;margin-left:416.75pt;margin-top:21.55pt;width:90pt;height:59.25pt;z-index:251659264">
            <v:textbox style="mso-next-textbox:#_x0000_s1030">
              <w:txbxContent>
                <w:p w:rsidR="00EF6524" w:rsidRDefault="00EF6524" w:rsidP="00EF6524">
                  <w:pPr>
                    <w:jc w:val="center"/>
                    <w:rPr>
                      <w:rFonts w:ascii="Arial" w:hAnsi="Arial"/>
                      <w:b/>
                      <w:sz w:val="20"/>
                    </w:rPr>
                  </w:pPr>
                  <w:r>
                    <w:rPr>
                      <w:rFonts w:ascii="Arial" w:eastAsia="Calibri" w:hAnsi="Arial" w:cs="Times New Roman"/>
                      <w:b/>
                      <w:sz w:val="20"/>
                    </w:rPr>
                    <w:t>NAHMS</w:t>
                  </w:r>
                  <w:r w:rsidR="003D1021">
                    <w:rPr>
                      <w:rFonts w:ascii="Arial" w:eastAsia="Calibri" w:hAnsi="Arial" w:cs="Times New Roman"/>
                      <w:b/>
                      <w:sz w:val="20"/>
                    </w:rPr>
                    <w:t xml:space="preserve"> 284</w:t>
                  </w:r>
                </w:p>
                <w:p w:rsidR="00EF6524" w:rsidRDefault="00EF6524" w:rsidP="00EF6524">
                  <w:pPr>
                    <w:jc w:val="center"/>
                    <w:rPr>
                      <w:rFonts w:ascii="Calibri" w:eastAsia="Calibri" w:hAnsi="Calibri" w:cs="Times New Roman"/>
                    </w:rPr>
                  </w:pPr>
                  <w:r>
                    <w:rPr>
                      <w:rFonts w:ascii="Arial" w:eastAsia="Calibri" w:hAnsi="Arial" w:cs="Arial"/>
                      <w:sz w:val="20"/>
                    </w:rPr>
                    <w:t>EXP DATE</w:t>
                  </w:r>
                </w:p>
              </w:txbxContent>
            </v:textbox>
          </v:shape>
        </w:pict>
      </w:r>
      <w:r>
        <w:rPr>
          <w:noProof/>
        </w:rPr>
        <w:pict>
          <v:shape id="_x0000_s1029" type="#_x0000_t202" style="position:absolute;margin-left:-42.25pt;margin-top:21.55pt;width:459pt;height:59.25pt;z-index:251658240">
            <v:textbox style="mso-next-textbox:#_x0000_s1029">
              <w:txbxContent>
                <w:p w:rsidR="00EF6524" w:rsidRDefault="00EF6524" w:rsidP="00EF6524">
                  <w:pPr>
                    <w:rPr>
                      <w:rFonts w:ascii="Arial" w:hAnsi="Arial" w:cs="Arial"/>
                      <w:sz w:val="20"/>
                      <w:szCs w:val="20"/>
                    </w:rPr>
                  </w:pPr>
                  <w:r>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rsidR="00EF6524" w:rsidRPr="00344629" w:rsidRDefault="00EF6524" w:rsidP="00EF6524">
                  <w:pPr>
                    <w:rPr>
                      <w:rFonts w:ascii="Calibri" w:eastAsia="Calibri" w:hAnsi="Calibri" w:cs="Times New Roman"/>
                      <w:sz w:val="16"/>
                      <w:szCs w:val="16"/>
                    </w:rPr>
                  </w:pPr>
                </w:p>
              </w:txbxContent>
            </v:textbox>
          </v:shape>
        </w:pict>
      </w:r>
    </w:p>
    <w:p w:rsidR="00EF6524" w:rsidRDefault="00EF6524">
      <w:r>
        <w:br w:type="page"/>
      </w:r>
    </w:p>
    <w:p w:rsidR="00EF6524" w:rsidRDefault="00EF6524" w:rsidP="00EF6524">
      <w:pPr>
        <w:pStyle w:val="ListParagraph"/>
        <w:numPr>
          <w:ilvl w:val="0"/>
          <w:numId w:val="4"/>
        </w:numPr>
        <w:spacing w:after="0"/>
        <w:ind w:left="360"/>
      </w:pPr>
      <w:r>
        <w:lastRenderedPageBreak/>
        <w:t xml:space="preserve">Choose the top 3 general disease conditions </w:t>
      </w:r>
    </w:p>
    <w:p w:rsidR="00EF6524" w:rsidRDefault="00EF6524" w:rsidP="00EF6524">
      <w:pPr>
        <w:tabs>
          <w:tab w:val="left" w:pos="5040"/>
          <w:tab w:val="left" w:pos="6480"/>
          <w:tab w:val="left" w:pos="7920"/>
        </w:tabs>
        <w:spacing w:after="0"/>
      </w:pPr>
      <w:r>
        <w:tab/>
        <w:t>1</w:t>
      </w:r>
      <w:r w:rsidRPr="00D72738">
        <w:rPr>
          <w:vertAlign w:val="superscript"/>
        </w:rPr>
        <w:t>st</w:t>
      </w:r>
      <w:r>
        <w:tab/>
        <w:t>2</w:t>
      </w:r>
      <w:r w:rsidRPr="00D72738">
        <w:rPr>
          <w:vertAlign w:val="superscript"/>
        </w:rPr>
        <w:t>nd</w:t>
      </w:r>
      <w:r>
        <w:t xml:space="preserve"> </w:t>
      </w:r>
      <w:r>
        <w:tab/>
        <w:t>3</w:t>
      </w:r>
      <w:r w:rsidRPr="00D72738">
        <w:rPr>
          <w:vertAlign w:val="superscript"/>
        </w:rPr>
        <w:t>rd</w:t>
      </w:r>
      <w:r>
        <w:t xml:space="preserve"> </w:t>
      </w:r>
    </w:p>
    <w:tbl>
      <w:tblPr>
        <w:tblStyle w:val="LightShading-Accent1"/>
        <w:tblW w:w="0" w:type="auto"/>
        <w:tblLook w:val="0480" w:firstRow="0" w:lastRow="0" w:firstColumn="1" w:lastColumn="0" w:noHBand="0" w:noVBand="1"/>
      </w:tblPr>
      <w:tblGrid>
        <w:gridCol w:w="4428"/>
        <w:gridCol w:w="1350"/>
        <w:gridCol w:w="1530"/>
        <w:gridCol w:w="1440"/>
      </w:tblGrid>
      <w:tr w:rsidR="00EF6524" w:rsidRPr="009712CD" w:rsidTr="00996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t>Digestive disorders of suckling piglets</w:t>
            </w:r>
            <w:r w:rsidRPr="009712CD">
              <w:rPr>
                <w:sz w:val="20"/>
              </w:rPr>
              <w:tab/>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EF6524" w:rsidRPr="009712CD" w:rsidTr="00996251">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t>Respiratory disorders of suckling piglets</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EF6524" w:rsidRPr="009712CD" w:rsidTr="00996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t>Digestive disorders of nursery pigs</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EF6524" w:rsidRPr="009712CD" w:rsidTr="00996251">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t xml:space="preserve">Respiratory disorders of nursery pigs  </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EF6524" w:rsidRPr="009712CD" w:rsidTr="00996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softHyphen/>
            </w:r>
            <w:r w:rsidRPr="009712CD">
              <w:rPr>
                <w:sz w:val="20"/>
              </w:rPr>
              <w:softHyphen/>
              <w:t>CNS/meningitis disorders of nursery pigs</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EF6524" w:rsidRPr="009712CD" w:rsidTr="00996251">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t>Digestive disorders</w:t>
            </w:r>
            <w:r w:rsidRPr="009712CD" w:rsidDel="0030653A">
              <w:rPr>
                <w:sz w:val="20"/>
              </w:rPr>
              <w:t xml:space="preserve"> </w:t>
            </w:r>
            <w:r w:rsidRPr="009712CD">
              <w:rPr>
                <w:sz w:val="20"/>
              </w:rPr>
              <w:t>of grower/finisher hogs</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EF6524" w:rsidRPr="009712CD" w:rsidTr="00996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t>Respiratory disorders of grower/finisher hogs</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EF6524" w:rsidRPr="009712CD" w:rsidTr="00996251">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t xml:space="preserve">Reproductive problems of breeding animals </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EF6524" w:rsidRPr="009712CD" w:rsidTr="00996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proofErr w:type="spellStart"/>
            <w:r w:rsidRPr="009712CD">
              <w:rPr>
                <w:sz w:val="20"/>
              </w:rPr>
              <w:t>Nonreproductive</w:t>
            </w:r>
            <w:proofErr w:type="spellEnd"/>
            <w:r w:rsidRPr="009712CD">
              <w:rPr>
                <w:sz w:val="20"/>
              </w:rPr>
              <w:t xml:space="preserve"> problems of breeding animals</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EF6524" w:rsidRPr="009712CD" w:rsidTr="00996251">
        <w:tc>
          <w:tcPr>
            <w:cnfStyle w:val="001000000000" w:firstRow="0" w:lastRow="0" w:firstColumn="1" w:lastColumn="0" w:oddVBand="0" w:evenVBand="0" w:oddHBand="0" w:evenHBand="0" w:firstRowFirstColumn="0" w:firstRowLastColumn="0" w:lastRowFirstColumn="0" w:lastRowLastColumn="0"/>
            <w:tcW w:w="4428" w:type="dxa"/>
          </w:tcPr>
          <w:p w:rsidR="00EF6524" w:rsidRPr="009712CD" w:rsidRDefault="00EF6524" w:rsidP="00996251">
            <w:pPr>
              <w:pStyle w:val="DefaultText"/>
              <w:tabs>
                <w:tab w:val="left" w:pos="630"/>
                <w:tab w:val="left" w:pos="5040"/>
                <w:tab w:val="left" w:pos="6480"/>
                <w:tab w:val="left" w:pos="7920"/>
              </w:tabs>
              <w:rPr>
                <w:sz w:val="20"/>
              </w:rPr>
            </w:pPr>
            <w:r w:rsidRPr="009712CD">
              <w:rPr>
                <w:sz w:val="20"/>
              </w:rPr>
              <w:t>Other: _________________________________</w:t>
            </w:r>
          </w:p>
        </w:tc>
        <w:tc>
          <w:tcPr>
            <w:tcW w:w="135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EF6524" w:rsidRPr="009712CD" w:rsidRDefault="00EF6524" w:rsidP="0099625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bl>
    <w:p w:rsidR="00EF6524" w:rsidRDefault="00EF6524" w:rsidP="00EF6524">
      <w:pPr>
        <w:spacing w:after="0"/>
      </w:pPr>
    </w:p>
    <w:p w:rsidR="00EF6524" w:rsidRDefault="00EF6524" w:rsidP="009712CD">
      <w:pPr>
        <w:spacing w:after="0"/>
      </w:pPr>
    </w:p>
    <w:p w:rsidR="00323FA7" w:rsidRDefault="00323FA7" w:rsidP="00323FA7">
      <w:pPr>
        <w:pStyle w:val="ListParagraph"/>
        <w:numPr>
          <w:ilvl w:val="0"/>
          <w:numId w:val="4"/>
        </w:numPr>
        <w:spacing w:after="0"/>
        <w:ind w:left="360"/>
      </w:pPr>
      <w:r>
        <w:t xml:space="preserve">  Choose the top 3 zoonotic </w:t>
      </w:r>
      <w:r w:rsidR="00A97A5E">
        <w:t>/ f</w:t>
      </w:r>
      <w:r>
        <w:t>ood-borne pathogens.</w:t>
      </w:r>
    </w:p>
    <w:p w:rsidR="00323FA7" w:rsidRDefault="00323FA7" w:rsidP="00323FA7">
      <w:pPr>
        <w:tabs>
          <w:tab w:val="left" w:pos="4320"/>
          <w:tab w:val="left" w:pos="5760"/>
          <w:tab w:val="left" w:pos="7200"/>
        </w:tabs>
        <w:spacing w:after="0"/>
      </w:pPr>
      <w:r>
        <w:tab/>
        <w:t>1</w:t>
      </w:r>
      <w:r w:rsidRPr="00D72738">
        <w:rPr>
          <w:vertAlign w:val="superscript"/>
        </w:rPr>
        <w:t>st</w:t>
      </w:r>
      <w:r>
        <w:tab/>
        <w:t>2</w:t>
      </w:r>
      <w:r w:rsidRPr="00D72738">
        <w:rPr>
          <w:vertAlign w:val="superscript"/>
        </w:rPr>
        <w:t>nd</w:t>
      </w:r>
      <w:r>
        <w:t xml:space="preserve"> </w:t>
      </w:r>
      <w:r>
        <w:tab/>
        <w:t>3</w:t>
      </w:r>
      <w:r w:rsidRPr="00D72738">
        <w:rPr>
          <w:vertAlign w:val="superscript"/>
        </w:rPr>
        <w:t>rd</w:t>
      </w:r>
      <w:r>
        <w:t xml:space="preserve"> </w:t>
      </w:r>
    </w:p>
    <w:tbl>
      <w:tblPr>
        <w:tblStyle w:val="LightShading-Accent1"/>
        <w:tblW w:w="0" w:type="auto"/>
        <w:tblLook w:val="0480" w:firstRow="0" w:lastRow="0" w:firstColumn="1" w:lastColumn="0" w:noHBand="0" w:noVBand="1"/>
      </w:tblPr>
      <w:tblGrid>
        <w:gridCol w:w="3708"/>
        <w:gridCol w:w="1440"/>
        <w:gridCol w:w="1440"/>
        <w:gridCol w:w="1530"/>
      </w:tblGrid>
      <w:tr w:rsidR="00323FA7" w:rsidRPr="009712CD" w:rsidTr="00323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r w:rsidRPr="00323FA7">
              <w:rPr>
                <w:color w:val="auto"/>
              </w:rPr>
              <w:t>Salmonella</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323FA7" w:rsidRPr="009712CD" w:rsidTr="00323FA7">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r w:rsidRPr="00323FA7">
              <w:rPr>
                <w:color w:val="auto"/>
              </w:rPr>
              <w:t>Campylobacter</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323FA7" w:rsidRPr="009712CD" w:rsidTr="00323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r w:rsidRPr="00323FA7">
              <w:rPr>
                <w:color w:val="auto"/>
              </w:rPr>
              <w:t>E. coli</w:t>
            </w:r>
            <w:r w:rsidR="00A06EFC">
              <w:rPr>
                <w:color w:val="auto"/>
              </w:rPr>
              <w:t xml:space="preserve"> (</w:t>
            </w:r>
            <w:proofErr w:type="spellStart"/>
            <w:r w:rsidR="00A06EFC">
              <w:rPr>
                <w:color w:val="auto"/>
              </w:rPr>
              <w:t>enterotoxigenic</w:t>
            </w:r>
            <w:proofErr w:type="spellEnd"/>
            <w:r w:rsidR="00A06EFC">
              <w:rPr>
                <w:color w:val="auto"/>
              </w:rPr>
              <w:t>)</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323FA7" w:rsidRPr="009712CD" w:rsidTr="00323FA7">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r w:rsidRPr="00323FA7">
              <w:rPr>
                <w:color w:val="auto"/>
              </w:rPr>
              <w:t>Enterococci</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323FA7" w:rsidRPr="009712CD" w:rsidTr="00323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r w:rsidRPr="00323FA7">
              <w:rPr>
                <w:color w:val="auto"/>
              </w:rPr>
              <w:t xml:space="preserve">Yersinia </w:t>
            </w:r>
            <w:proofErr w:type="spellStart"/>
            <w:r w:rsidRPr="00323FA7">
              <w:rPr>
                <w:color w:val="auto"/>
              </w:rPr>
              <w:t>enterocolitica</w:t>
            </w:r>
            <w:proofErr w:type="spellEnd"/>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323FA7" w:rsidRPr="009712CD" w:rsidTr="00323FA7">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r w:rsidRPr="00323FA7">
              <w:rPr>
                <w:color w:val="auto"/>
              </w:rPr>
              <w:t xml:space="preserve">Toxoplasma </w:t>
            </w:r>
            <w:proofErr w:type="spellStart"/>
            <w:r w:rsidRPr="00323FA7">
              <w:rPr>
                <w:color w:val="auto"/>
              </w:rPr>
              <w:t>gondii</w:t>
            </w:r>
            <w:proofErr w:type="spellEnd"/>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323FA7" w:rsidRPr="009712CD" w:rsidTr="00323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proofErr w:type="spellStart"/>
            <w:r w:rsidRPr="00323FA7">
              <w:rPr>
                <w:color w:val="auto"/>
              </w:rPr>
              <w:t>Trichinella</w:t>
            </w:r>
            <w:proofErr w:type="spellEnd"/>
            <w:r w:rsidRPr="00323FA7">
              <w:rPr>
                <w:color w:val="auto"/>
              </w:rPr>
              <w:t xml:space="preserve"> </w:t>
            </w:r>
            <w:proofErr w:type="spellStart"/>
            <w:r w:rsidRPr="00323FA7">
              <w:rPr>
                <w:color w:val="auto"/>
              </w:rPr>
              <w:t>spiralis</w:t>
            </w:r>
            <w:proofErr w:type="spellEnd"/>
            <w:r w:rsidRPr="00323FA7">
              <w:rPr>
                <w:color w:val="auto"/>
              </w:rPr>
              <w:t xml:space="preserve"> (Trichinosis)</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323FA7" w:rsidRPr="009712CD" w:rsidTr="00323FA7">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r w:rsidRPr="00323FA7">
              <w:rPr>
                <w:color w:val="auto"/>
              </w:rPr>
              <w:t>Antimicrobial resistance</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A06EFC" w:rsidRPr="009712CD" w:rsidTr="00323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A06EFC" w:rsidRPr="00A06EFC" w:rsidRDefault="00A06EFC" w:rsidP="00A97A5E">
            <w:pPr>
              <w:rPr>
                <w:color w:val="auto"/>
              </w:rPr>
            </w:pPr>
            <w:r w:rsidRPr="00A06EFC">
              <w:rPr>
                <w:color w:val="auto"/>
              </w:rPr>
              <w:t>Brucellosis</w:t>
            </w:r>
          </w:p>
        </w:tc>
        <w:tc>
          <w:tcPr>
            <w:tcW w:w="1440" w:type="dxa"/>
          </w:tcPr>
          <w:p w:rsidR="00A06EFC" w:rsidRPr="009712CD" w:rsidRDefault="00A06EFC"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A06EFC" w:rsidRPr="009712CD" w:rsidRDefault="00A06EFC"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A06EFC" w:rsidRPr="009712CD" w:rsidRDefault="00A06EFC"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323FA7" w:rsidRPr="009712CD" w:rsidTr="00323FA7">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A06EFC" w:rsidP="00A06EFC">
            <w:pPr>
              <w:rPr>
                <w:color w:val="auto"/>
              </w:rPr>
            </w:pPr>
            <w:r>
              <w:rPr>
                <w:color w:val="auto"/>
              </w:rPr>
              <w:t>I</w:t>
            </w:r>
            <w:r w:rsidR="00323FA7" w:rsidRPr="00323FA7">
              <w:rPr>
                <w:color w:val="auto"/>
              </w:rPr>
              <w:t xml:space="preserve">nfluenza </w:t>
            </w:r>
            <w:r>
              <w:rPr>
                <w:color w:val="auto"/>
              </w:rPr>
              <w:t>virus</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323FA7" w:rsidRPr="009712CD" w:rsidTr="00323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323FA7" w:rsidP="00A97A5E">
            <w:pPr>
              <w:rPr>
                <w:color w:val="auto"/>
              </w:rPr>
            </w:pPr>
            <w:r w:rsidRPr="00323FA7">
              <w:rPr>
                <w:color w:val="auto"/>
              </w:rPr>
              <w:t>Staphylococcus</w:t>
            </w:r>
            <w:r w:rsidR="00A06EFC">
              <w:rPr>
                <w:color w:val="auto"/>
              </w:rPr>
              <w:t xml:space="preserve"> </w:t>
            </w:r>
            <w:proofErr w:type="spellStart"/>
            <w:r w:rsidR="00A06EFC">
              <w:rPr>
                <w:color w:val="auto"/>
              </w:rPr>
              <w:t>aureas</w:t>
            </w:r>
            <w:proofErr w:type="spellEnd"/>
            <w:r w:rsidR="00A06EFC">
              <w:rPr>
                <w:color w:val="auto"/>
              </w:rPr>
              <w:t xml:space="preserve"> / MRSA</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323FA7" w:rsidRPr="009712CD" w:rsidTr="00323FA7">
        <w:tc>
          <w:tcPr>
            <w:cnfStyle w:val="001000000000" w:firstRow="0" w:lastRow="0" w:firstColumn="1" w:lastColumn="0" w:oddVBand="0" w:evenVBand="0" w:oddHBand="0" w:evenHBand="0" w:firstRowFirstColumn="0" w:firstRowLastColumn="0" w:lastRowFirstColumn="0" w:lastRowLastColumn="0"/>
            <w:tcW w:w="3708" w:type="dxa"/>
          </w:tcPr>
          <w:p w:rsidR="00323FA7" w:rsidRPr="00323FA7" w:rsidRDefault="00A06EFC" w:rsidP="00A97A5E">
            <w:pPr>
              <w:rPr>
                <w:color w:val="auto"/>
              </w:rPr>
            </w:pPr>
            <w:r>
              <w:rPr>
                <w:color w:val="auto"/>
              </w:rPr>
              <w:t xml:space="preserve">Streptococcus </w:t>
            </w:r>
            <w:proofErr w:type="spellStart"/>
            <w:r>
              <w:rPr>
                <w:color w:val="auto"/>
              </w:rPr>
              <w:t>suis</w:t>
            </w:r>
            <w:proofErr w:type="spellEnd"/>
            <w:r w:rsidR="00323FA7" w:rsidRPr="00323FA7">
              <w:rPr>
                <w:color w:val="auto"/>
              </w:rPr>
              <w:t xml:space="preserve"> </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323FA7" w:rsidRPr="009712CD" w:rsidTr="00323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323FA7" w:rsidRPr="009712CD" w:rsidRDefault="00323FA7" w:rsidP="00323FA7">
            <w:pPr>
              <w:pStyle w:val="DefaultText"/>
              <w:tabs>
                <w:tab w:val="left" w:pos="630"/>
                <w:tab w:val="left" w:pos="5040"/>
                <w:tab w:val="left" w:pos="6480"/>
                <w:tab w:val="left" w:pos="7920"/>
              </w:tabs>
              <w:rPr>
                <w:sz w:val="20"/>
              </w:rPr>
            </w:pPr>
            <w:r>
              <w:rPr>
                <w:sz w:val="20"/>
              </w:rPr>
              <w:t>Other:</w:t>
            </w:r>
            <w:r w:rsidRPr="009712CD">
              <w:rPr>
                <w:sz w:val="20"/>
              </w:rPr>
              <w:t>_____________________________</w:t>
            </w: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530" w:type="dxa"/>
          </w:tcPr>
          <w:p w:rsidR="00323FA7" w:rsidRPr="009712CD" w:rsidRDefault="00323FA7" w:rsidP="00A97A5E">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bl>
    <w:p w:rsidR="00323FA7" w:rsidRDefault="00323FA7" w:rsidP="00323FA7">
      <w:pPr>
        <w:spacing w:after="0"/>
      </w:pPr>
    </w:p>
    <w:p w:rsidR="00323FA7" w:rsidRDefault="00323FA7" w:rsidP="00323FA7">
      <w:pPr>
        <w:spacing w:after="0"/>
      </w:pPr>
    </w:p>
    <w:p w:rsidR="00323FA7" w:rsidRDefault="00A97A5E" w:rsidP="00323FA7">
      <w:pPr>
        <w:pStyle w:val="ListParagraph"/>
        <w:numPr>
          <w:ilvl w:val="0"/>
          <w:numId w:val="4"/>
        </w:numPr>
        <w:spacing w:after="0"/>
        <w:ind w:left="360"/>
      </w:pPr>
      <w:r>
        <w:t>Choose the top 3 management issues.</w:t>
      </w:r>
    </w:p>
    <w:p w:rsidR="009951B4" w:rsidRDefault="009951B4" w:rsidP="009951B4">
      <w:pPr>
        <w:tabs>
          <w:tab w:val="left" w:pos="5040"/>
          <w:tab w:val="left" w:pos="6480"/>
          <w:tab w:val="left" w:pos="7920"/>
        </w:tabs>
        <w:spacing w:after="0"/>
      </w:pPr>
      <w:r>
        <w:tab/>
        <w:t>1</w:t>
      </w:r>
      <w:r w:rsidRPr="00D72738">
        <w:rPr>
          <w:vertAlign w:val="superscript"/>
        </w:rPr>
        <w:t>st</w:t>
      </w:r>
      <w:r>
        <w:tab/>
        <w:t>2</w:t>
      </w:r>
      <w:r w:rsidRPr="00D72738">
        <w:rPr>
          <w:vertAlign w:val="superscript"/>
        </w:rPr>
        <w:t>nd</w:t>
      </w:r>
      <w:r>
        <w:t xml:space="preserve"> </w:t>
      </w:r>
      <w:r>
        <w:tab/>
        <w:t>3</w:t>
      </w:r>
      <w:r w:rsidRPr="00D72738">
        <w:rPr>
          <w:vertAlign w:val="superscript"/>
        </w:rPr>
        <w:t>rd</w:t>
      </w:r>
      <w:r>
        <w:t xml:space="preserve"> </w:t>
      </w:r>
    </w:p>
    <w:tbl>
      <w:tblPr>
        <w:tblStyle w:val="LightShading-Accent1"/>
        <w:tblW w:w="0" w:type="auto"/>
        <w:tblLook w:val="0480" w:firstRow="0" w:lastRow="0" w:firstColumn="1" w:lastColumn="0" w:noHBand="0" w:noVBand="1"/>
      </w:tblPr>
      <w:tblGrid>
        <w:gridCol w:w="4428"/>
        <w:gridCol w:w="1530"/>
        <w:gridCol w:w="1350"/>
        <w:gridCol w:w="1440"/>
      </w:tblGrid>
      <w:tr w:rsidR="009951B4" w:rsidRPr="009712CD" w:rsidTr="0099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Animal identification</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951B4" w:rsidRPr="009712CD" w:rsidTr="009951B4">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Animal care / welfare</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951B4" w:rsidRPr="009712CD" w:rsidTr="0099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Antibiotic use  and resistance</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951B4" w:rsidRPr="009712CD" w:rsidTr="009951B4">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Biosecurity practices and disease prevention</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951B4" w:rsidRPr="009712CD" w:rsidTr="0099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Environment</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951B4" w:rsidRPr="009712CD" w:rsidTr="009951B4">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Feral swine</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951B4" w:rsidRPr="009712CD" w:rsidTr="0099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Food safety</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951B4" w:rsidRPr="009712CD" w:rsidTr="009951B4">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Foreign animal diseases</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951B4" w:rsidRPr="009712CD" w:rsidTr="0099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Pest / rodent control</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951B4" w:rsidRPr="009712CD" w:rsidTr="009951B4">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Feed management and nutrition</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9951B4" w:rsidRPr="009712CD" w:rsidTr="0099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951B4" w:rsidRPr="009951B4" w:rsidRDefault="009951B4" w:rsidP="00D81841">
            <w:pPr>
              <w:rPr>
                <w:color w:val="auto"/>
              </w:rPr>
            </w:pPr>
            <w:r w:rsidRPr="009951B4">
              <w:rPr>
                <w:color w:val="auto"/>
              </w:rPr>
              <w:t>Waste management</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9951B4" w:rsidRPr="009712CD" w:rsidTr="009951B4">
        <w:tc>
          <w:tcPr>
            <w:cnfStyle w:val="001000000000" w:firstRow="0" w:lastRow="0" w:firstColumn="1" w:lastColumn="0" w:oddVBand="0" w:evenVBand="0" w:oddHBand="0" w:evenHBand="0" w:firstRowFirstColumn="0" w:firstRowLastColumn="0" w:lastRowFirstColumn="0" w:lastRowLastColumn="0"/>
            <w:tcW w:w="4428" w:type="dxa"/>
          </w:tcPr>
          <w:p w:rsidR="009951B4" w:rsidRPr="009712CD" w:rsidRDefault="009951B4" w:rsidP="00D81841">
            <w:pPr>
              <w:pStyle w:val="DefaultText"/>
              <w:tabs>
                <w:tab w:val="left" w:pos="630"/>
                <w:tab w:val="left" w:pos="5040"/>
                <w:tab w:val="left" w:pos="6480"/>
                <w:tab w:val="left" w:pos="7920"/>
              </w:tabs>
              <w:rPr>
                <w:sz w:val="20"/>
              </w:rPr>
            </w:pPr>
            <w:r>
              <w:rPr>
                <w:sz w:val="20"/>
              </w:rPr>
              <w:t>Other:</w:t>
            </w:r>
            <w:r w:rsidRPr="009712CD">
              <w:rPr>
                <w:sz w:val="20"/>
              </w:rPr>
              <w:t>_____________________________</w:t>
            </w:r>
          </w:p>
        </w:tc>
        <w:tc>
          <w:tcPr>
            <w:tcW w:w="153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440" w:type="dxa"/>
          </w:tcPr>
          <w:p w:rsidR="009951B4" w:rsidRPr="009712CD" w:rsidRDefault="009951B4"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bl>
    <w:p w:rsidR="009712CD" w:rsidRDefault="009712CD" w:rsidP="009712CD">
      <w:pPr>
        <w:spacing w:after="0"/>
      </w:pPr>
    </w:p>
    <w:p w:rsidR="00E70787" w:rsidRDefault="00E70787" w:rsidP="00E70787">
      <w:pPr>
        <w:pStyle w:val="ListParagraph"/>
        <w:numPr>
          <w:ilvl w:val="0"/>
          <w:numId w:val="4"/>
        </w:numPr>
        <w:spacing w:after="0"/>
        <w:ind w:left="360"/>
      </w:pPr>
      <w:r>
        <w:t>Choose the top 3 incentives for motivating selected producers to participate in the study.</w:t>
      </w:r>
    </w:p>
    <w:p w:rsidR="00C63911" w:rsidRDefault="00C63911" w:rsidP="00C63911">
      <w:pPr>
        <w:tabs>
          <w:tab w:val="left" w:pos="6390"/>
          <w:tab w:val="left" w:pos="7560"/>
          <w:tab w:val="left" w:pos="8730"/>
        </w:tabs>
        <w:spacing w:after="0"/>
      </w:pPr>
      <w:r>
        <w:lastRenderedPageBreak/>
        <w:tab/>
        <w:t>1</w:t>
      </w:r>
      <w:r w:rsidRPr="00D72738">
        <w:rPr>
          <w:vertAlign w:val="superscript"/>
        </w:rPr>
        <w:t>st</w:t>
      </w:r>
      <w:r>
        <w:tab/>
        <w:t>2</w:t>
      </w:r>
      <w:r w:rsidRPr="00D72738">
        <w:rPr>
          <w:vertAlign w:val="superscript"/>
        </w:rPr>
        <w:t>nd</w:t>
      </w:r>
      <w:r>
        <w:t xml:space="preserve"> </w:t>
      </w:r>
      <w:r>
        <w:tab/>
        <w:t>3</w:t>
      </w:r>
      <w:r w:rsidRPr="00D72738">
        <w:rPr>
          <w:vertAlign w:val="superscript"/>
        </w:rPr>
        <w:t>rd</w:t>
      </w:r>
      <w:r>
        <w:t xml:space="preserve"> </w:t>
      </w:r>
    </w:p>
    <w:tbl>
      <w:tblPr>
        <w:tblStyle w:val="LightShading-Accent1"/>
        <w:tblW w:w="0" w:type="auto"/>
        <w:tblLook w:val="0480" w:firstRow="0" w:lastRow="0" w:firstColumn="1" w:lastColumn="0" w:noHBand="0" w:noVBand="1"/>
      </w:tblPr>
      <w:tblGrid>
        <w:gridCol w:w="5958"/>
        <w:gridCol w:w="1170"/>
        <w:gridCol w:w="1170"/>
        <w:gridCol w:w="1170"/>
      </w:tblGrid>
      <w:tr w:rsidR="00C63911" w:rsidRPr="009712CD" w:rsidTr="00C63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C63911" w:rsidP="00D81841">
            <w:pPr>
              <w:pStyle w:val="DefaultText"/>
              <w:tabs>
                <w:tab w:val="left" w:pos="630"/>
              </w:tabs>
              <w:rPr>
                <w:rFonts w:asciiTheme="minorHAnsi" w:hAnsiTheme="minorHAnsi"/>
                <w:sz w:val="22"/>
              </w:rPr>
            </w:pPr>
            <w:r w:rsidRPr="00110721">
              <w:rPr>
                <w:rFonts w:asciiTheme="minorHAnsi" w:hAnsiTheme="minorHAnsi"/>
                <w:sz w:val="22"/>
              </w:rPr>
              <w:t xml:space="preserve">Feed testing for </w:t>
            </w:r>
            <w:proofErr w:type="spellStart"/>
            <w:r w:rsidRPr="00110721">
              <w:rPr>
                <w:rFonts w:asciiTheme="minorHAnsi" w:hAnsiTheme="minorHAnsi"/>
                <w:sz w:val="22"/>
              </w:rPr>
              <w:t>mycotoxins</w:t>
            </w:r>
            <w:proofErr w:type="spellEnd"/>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7"/>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C63911" w:rsidRPr="009712CD" w:rsidTr="00C63911">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C316BD" w:rsidP="00C316BD">
            <w:pPr>
              <w:pStyle w:val="DefaultText"/>
              <w:tabs>
                <w:tab w:val="left" w:pos="630"/>
              </w:tabs>
              <w:rPr>
                <w:rFonts w:asciiTheme="minorHAnsi" w:hAnsiTheme="minorHAnsi"/>
                <w:sz w:val="22"/>
              </w:rPr>
            </w:pPr>
            <w:r w:rsidRPr="00110721">
              <w:rPr>
                <w:rFonts w:asciiTheme="minorHAnsi" w:hAnsiTheme="minorHAnsi"/>
                <w:sz w:val="22"/>
              </w:rPr>
              <w:t>F</w:t>
            </w:r>
            <w:r w:rsidR="00C63911" w:rsidRPr="00110721">
              <w:rPr>
                <w:rFonts w:asciiTheme="minorHAnsi" w:hAnsiTheme="minorHAnsi"/>
                <w:sz w:val="22"/>
              </w:rPr>
              <w:t>eed particle size</w:t>
            </w: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C63911" w:rsidRPr="009712CD" w:rsidTr="00C63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C63911" w:rsidP="00D81841">
            <w:pPr>
              <w:pStyle w:val="DefaultText"/>
              <w:tabs>
                <w:tab w:val="left" w:pos="630"/>
              </w:tabs>
              <w:rPr>
                <w:rFonts w:asciiTheme="minorHAnsi" w:hAnsiTheme="minorHAnsi"/>
                <w:sz w:val="22"/>
              </w:rPr>
            </w:pPr>
            <w:r w:rsidRPr="00110721">
              <w:rPr>
                <w:rFonts w:asciiTheme="minorHAnsi" w:hAnsiTheme="minorHAnsi"/>
                <w:sz w:val="22"/>
              </w:rPr>
              <w:t>Drinking-water testin</w:t>
            </w:r>
            <w:r w:rsidR="00110721">
              <w:rPr>
                <w:rFonts w:asciiTheme="minorHAnsi" w:hAnsiTheme="minorHAnsi"/>
                <w:sz w:val="22"/>
              </w:rPr>
              <w:t>g, e.g., for nitrates, sulfates</w:t>
            </w:r>
            <w:r w:rsidRPr="00110721">
              <w:rPr>
                <w:rFonts w:asciiTheme="minorHAnsi" w:hAnsiTheme="minorHAnsi"/>
                <w:sz w:val="22"/>
              </w:rPr>
              <w:tab/>
            </w: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C63911" w:rsidRPr="009712CD" w:rsidTr="00C63911">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C63911" w:rsidP="00D81841">
            <w:pPr>
              <w:pStyle w:val="DefaultText"/>
              <w:tabs>
                <w:tab w:val="left" w:pos="630"/>
              </w:tabs>
              <w:rPr>
                <w:rFonts w:asciiTheme="minorHAnsi" w:hAnsiTheme="minorHAnsi"/>
                <w:sz w:val="22"/>
              </w:rPr>
            </w:pPr>
            <w:r w:rsidRPr="00110721">
              <w:rPr>
                <w:rFonts w:asciiTheme="minorHAnsi" w:hAnsiTheme="minorHAnsi"/>
                <w:sz w:val="22"/>
              </w:rPr>
              <w:t>Soil testing</w:t>
            </w:r>
            <w:r w:rsidRPr="00110721">
              <w:rPr>
                <w:rFonts w:asciiTheme="minorHAnsi" w:hAnsiTheme="minorHAnsi"/>
                <w:sz w:val="22"/>
              </w:rPr>
              <w:tab/>
            </w:r>
            <w:r w:rsidRPr="00110721">
              <w:rPr>
                <w:rFonts w:asciiTheme="minorHAnsi" w:hAnsiTheme="minorHAnsi"/>
                <w:sz w:val="22"/>
              </w:rPr>
              <w:tab/>
            </w:r>
            <w:r w:rsidRPr="00110721">
              <w:rPr>
                <w:rFonts w:asciiTheme="minorHAnsi" w:hAnsiTheme="minorHAnsi"/>
                <w:sz w:val="22"/>
              </w:rPr>
              <w:tab/>
            </w: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C63911" w:rsidRPr="009712CD" w:rsidTr="00C63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C63911" w:rsidP="000714D4">
            <w:pPr>
              <w:pStyle w:val="DefaultText"/>
              <w:tabs>
                <w:tab w:val="left" w:pos="630"/>
              </w:tabs>
              <w:rPr>
                <w:rFonts w:asciiTheme="minorHAnsi" w:hAnsiTheme="minorHAnsi"/>
                <w:sz w:val="22"/>
              </w:rPr>
            </w:pPr>
            <w:r w:rsidRPr="00110721">
              <w:rPr>
                <w:rFonts w:asciiTheme="minorHAnsi" w:hAnsiTheme="minorHAnsi"/>
                <w:sz w:val="22"/>
              </w:rPr>
              <w:t xml:space="preserve">Fecal testing for </w:t>
            </w:r>
            <w:r w:rsidR="000714D4" w:rsidRPr="00110721">
              <w:rPr>
                <w:rFonts w:asciiTheme="minorHAnsi" w:hAnsiTheme="minorHAnsi"/>
                <w:sz w:val="22"/>
              </w:rPr>
              <w:t>Salmonella</w:t>
            </w: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A96559" w:rsidRPr="009712CD" w:rsidTr="00C63911">
        <w:tc>
          <w:tcPr>
            <w:cnfStyle w:val="001000000000" w:firstRow="0" w:lastRow="0" w:firstColumn="1" w:lastColumn="0" w:oddVBand="0" w:evenVBand="0" w:oddHBand="0" w:evenHBand="0" w:firstRowFirstColumn="0" w:firstRowLastColumn="0" w:lastRowFirstColumn="0" w:lastRowLastColumn="0"/>
            <w:tcW w:w="5958" w:type="dxa"/>
          </w:tcPr>
          <w:p w:rsidR="00A96559" w:rsidRPr="00110721" w:rsidRDefault="00A96559" w:rsidP="000714D4">
            <w:pPr>
              <w:pStyle w:val="DefaultText"/>
              <w:tabs>
                <w:tab w:val="left" w:pos="630"/>
              </w:tabs>
              <w:rPr>
                <w:rFonts w:asciiTheme="minorHAnsi" w:hAnsiTheme="minorHAnsi"/>
                <w:sz w:val="22"/>
              </w:rPr>
            </w:pPr>
            <w:r w:rsidRPr="00110721">
              <w:rPr>
                <w:rFonts w:asciiTheme="minorHAnsi" w:hAnsiTheme="minorHAnsi"/>
                <w:sz w:val="22"/>
              </w:rPr>
              <w:t>Fecal testing for internal parasites</w:t>
            </w:r>
          </w:p>
        </w:tc>
        <w:tc>
          <w:tcPr>
            <w:tcW w:w="1170" w:type="dxa"/>
          </w:tcPr>
          <w:p w:rsidR="00A96559" w:rsidRPr="009712CD" w:rsidRDefault="00A96559"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A96559" w:rsidRPr="009712CD" w:rsidRDefault="00A96559"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A96559" w:rsidRPr="009712CD" w:rsidRDefault="00A96559"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C63911" w:rsidRPr="009712CD" w:rsidTr="00C63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C63911" w:rsidP="000714D4">
            <w:pPr>
              <w:pStyle w:val="DefaultText"/>
              <w:tabs>
                <w:tab w:val="left" w:pos="630"/>
              </w:tabs>
              <w:rPr>
                <w:rFonts w:asciiTheme="minorHAnsi" w:hAnsiTheme="minorHAnsi"/>
                <w:sz w:val="22"/>
              </w:rPr>
            </w:pPr>
            <w:r w:rsidRPr="00110721">
              <w:rPr>
                <w:rFonts w:asciiTheme="minorHAnsi" w:hAnsiTheme="minorHAnsi"/>
                <w:sz w:val="22"/>
              </w:rPr>
              <w:t>Serological</w:t>
            </w:r>
            <w:r w:rsidR="000714D4" w:rsidRPr="00110721">
              <w:rPr>
                <w:rFonts w:asciiTheme="minorHAnsi" w:hAnsiTheme="minorHAnsi"/>
                <w:sz w:val="22"/>
              </w:rPr>
              <w:t xml:space="preserve"> / oral fluid</w:t>
            </w:r>
            <w:r w:rsidRPr="00110721">
              <w:rPr>
                <w:rFonts w:asciiTheme="minorHAnsi" w:hAnsiTheme="minorHAnsi"/>
                <w:sz w:val="22"/>
              </w:rPr>
              <w:t xml:space="preserve"> testing for </w:t>
            </w:r>
            <w:r w:rsidR="000714D4" w:rsidRPr="00110721">
              <w:rPr>
                <w:rFonts w:asciiTheme="minorHAnsi" w:hAnsiTheme="minorHAnsi"/>
                <w:sz w:val="22"/>
              </w:rPr>
              <w:t>PRRS</w:t>
            </w: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C63911" w:rsidRPr="009712CD" w:rsidTr="00C63911">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0714D4" w:rsidP="000714D4">
            <w:pPr>
              <w:pStyle w:val="DefaultText"/>
              <w:tabs>
                <w:tab w:val="left" w:pos="630"/>
              </w:tabs>
              <w:rPr>
                <w:rFonts w:asciiTheme="minorHAnsi" w:hAnsiTheme="minorHAnsi"/>
                <w:sz w:val="22"/>
              </w:rPr>
            </w:pPr>
            <w:r w:rsidRPr="00110721">
              <w:rPr>
                <w:rFonts w:asciiTheme="minorHAnsi" w:hAnsiTheme="minorHAnsi"/>
                <w:sz w:val="22"/>
              </w:rPr>
              <w:t>Serological / oral fluid testing for SIV</w:t>
            </w: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r w:rsidR="00C63911" w:rsidRPr="009712CD" w:rsidTr="00C63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0714D4" w:rsidP="00D81841">
            <w:pPr>
              <w:pStyle w:val="DefaultText"/>
              <w:tabs>
                <w:tab w:val="left" w:pos="630"/>
              </w:tabs>
              <w:rPr>
                <w:rFonts w:asciiTheme="minorHAnsi" w:hAnsiTheme="minorHAnsi"/>
                <w:sz w:val="22"/>
              </w:rPr>
            </w:pPr>
            <w:r w:rsidRPr="00110721">
              <w:rPr>
                <w:rFonts w:asciiTheme="minorHAnsi" w:hAnsiTheme="minorHAnsi"/>
                <w:sz w:val="22"/>
              </w:rPr>
              <w:t>Colostrum transfer</w:t>
            </w: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100000" w:firstRow="0" w:lastRow="0" w:firstColumn="0" w:lastColumn="0" w:oddVBand="0" w:evenVBand="0" w:oddHBand="1" w:evenHBand="0" w:firstRowFirstColumn="0" w:firstRowLastColumn="0" w:lastRowFirstColumn="0" w:lastRowLastColumn="0"/>
              <w:rPr>
                <w:sz w:val="20"/>
              </w:rPr>
            </w:pPr>
          </w:p>
        </w:tc>
      </w:tr>
      <w:tr w:rsidR="00C63911" w:rsidRPr="009712CD" w:rsidTr="00C63911">
        <w:tc>
          <w:tcPr>
            <w:cnfStyle w:val="001000000000" w:firstRow="0" w:lastRow="0" w:firstColumn="1" w:lastColumn="0" w:oddVBand="0" w:evenVBand="0" w:oddHBand="0" w:evenHBand="0" w:firstRowFirstColumn="0" w:firstRowLastColumn="0" w:lastRowFirstColumn="0" w:lastRowLastColumn="0"/>
            <w:tcW w:w="5958" w:type="dxa"/>
          </w:tcPr>
          <w:p w:rsidR="00C63911" w:rsidRPr="00110721" w:rsidRDefault="00C63911" w:rsidP="00D81841">
            <w:pPr>
              <w:pStyle w:val="DefaultText"/>
              <w:tabs>
                <w:tab w:val="left" w:pos="630"/>
                <w:tab w:val="left" w:pos="5040"/>
                <w:tab w:val="left" w:pos="6480"/>
                <w:tab w:val="left" w:pos="7920"/>
              </w:tabs>
              <w:rPr>
                <w:rFonts w:asciiTheme="minorHAnsi" w:hAnsiTheme="minorHAnsi"/>
                <w:sz w:val="22"/>
              </w:rPr>
            </w:pPr>
            <w:r w:rsidRPr="00110721">
              <w:rPr>
                <w:rFonts w:asciiTheme="minorHAnsi" w:hAnsiTheme="minorHAnsi"/>
                <w:sz w:val="22"/>
              </w:rPr>
              <w:t>Other:_____________________________</w:t>
            </w: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rsidR="00C63911" w:rsidRPr="009712CD" w:rsidRDefault="00C63911" w:rsidP="00D81841">
            <w:pPr>
              <w:pStyle w:val="DefaultText"/>
              <w:numPr>
                <w:ilvl w:val="0"/>
                <w:numId w:val="6"/>
              </w:numPr>
              <w:tabs>
                <w:tab w:val="left" w:pos="630"/>
                <w:tab w:val="left" w:pos="5040"/>
                <w:tab w:val="left" w:pos="6480"/>
                <w:tab w:val="left" w:pos="7920"/>
              </w:tabs>
              <w:jc w:val="center"/>
              <w:cnfStyle w:val="000000000000" w:firstRow="0" w:lastRow="0" w:firstColumn="0" w:lastColumn="0" w:oddVBand="0" w:evenVBand="0" w:oddHBand="0" w:evenHBand="0" w:firstRowFirstColumn="0" w:firstRowLastColumn="0" w:lastRowFirstColumn="0" w:lastRowLastColumn="0"/>
              <w:rPr>
                <w:sz w:val="20"/>
              </w:rPr>
            </w:pPr>
          </w:p>
        </w:tc>
      </w:tr>
    </w:tbl>
    <w:p w:rsidR="00C63911" w:rsidRDefault="00C63911" w:rsidP="00C63911">
      <w:pPr>
        <w:spacing w:after="0"/>
      </w:pPr>
    </w:p>
    <w:p w:rsidR="00E70787" w:rsidRDefault="00E70787" w:rsidP="00E70787">
      <w:pPr>
        <w:spacing w:after="0"/>
      </w:pPr>
    </w:p>
    <w:p w:rsidR="00EC2C83" w:rsidRDefault="00EC2C83"/>
    <w:p w:rsidR="00EC2C83" w:rsidRDefault="009B600C">
      <w:r w:rsidRPr="00EC2C83">
        <w:rPr>
          <w:b/>
        </w:rPr>
        <w:t xml:space="preserve">For </w:t>
      </w:r>
      <w:r>
        <w:rPr>
          <w:b/>
        </w:rPr>
        <w:t>classifying responses, please provide the following demographic information.</w:t>
      </w:r>
    </w:p>
    <w:p w:rsidR="009B600C" w:rsidRDefault="0031358A" w:rsidP="00721A35">
      <w:pPr>
        <w:spacing w:after="0"/>
      </w:pPr>
      <w:r>
        <w:t>Indicate your primary involvement with</w:t>
      </w:r>
      <w:r w:rsidR="009B600C">
        <w:t xml:space="preserve"> the pork industry:</w:t>
      </w:r>
    </w:p>
    <w:tbl>
      <w:tblPr>
        <w:tblStyle w:val="LightShading"/>
        <w:tblW w:w="0" w:type="auto"/>
        <w:tblBorders>
          <w:top w:val="none" w:sz="0" w:space="0" w:color="auto"/>
          <w:bottom w:val="none" w:sz="0" w:space="0" w:color="auto"/>
        </w:tblBorders>
        <w:tblLook w:val="0600" w:firstRow="0" w:lastRow="0" w:firstColumn="0" w:lastColumn="0" w:noHBand="1" w:noVBand="1"/>
      </w:tblPr>
      <w:tblGrid>
        <w:gridCol w:w="1080"/>
        <w:gridCol w:w="5040"/>
      </w:tblGrid>
      <w:tr w:rsidR="009B600C" w:rsidRPr="009B600C" w:rsidTr="009B600C">
        <w:tc>
          <w:tcPr>
            <w:tcW w:w="1080" w:type="dxa"/>
          </w:tcPr>
          <w:p w:rsidR="009B600C" w:rsidRPr="009B600C" w:rsidRDefault="009B600C" w:rsidP="009B600C">
            <w:pPr>
              <w:pStyle w:val="ListParagraph"/>
              <w:numPr>
                <w:ilvl w:val="0"/>
                <w:numId w:val="6"/>
              </w:numPr>
              <w:jc w:val="center"/>
            </w:pPr>
          </w:p>
        </w:tc>
        <w:tc>
          <w:tcPr>
            <w:tcW w:w="5040" w:type="dxa"/>
          </w:tcPr>
          <w:p w:rsidR="009B600C" w:rsidRPr="009B600C" w:rsidRDefault="009B600C" w:rsidP="00D81841">
            <w:r w:rsidRPr="009B600C">
              <w:t>Pork producer</w:t>
            </w:r>
          </w:p>
        </w:tc>
      </w:tr>
      <w:tr w:rsidR="009B600C" w:rsidRPr="009B600C" w:rsidTr="009B600C">
        <w:tc>
          <w:tcPr>
            <w:tcW w:w="1080" w:type="dxa"/>
          </w:tcPr>
          <w:p w:rsidR="009B600C" w:rsidRPr="009B600C" w:rsidRDefault="009B600C" w:rsidP="009B600C">
            <w:pPr>
              <w:pStyle w:val="ListParagraph"/>
              <w:numPr>
                <w:ilvl w:val="0"/>
                <w:numId w:val="6"/>
              </w:numPr>
              <w:jc w:val="center"/>
            </w:pPr>
          </w:p>
        </w:tc>
        <w:tc>
          <w:tcPr>
            <w:tcW w:w="5040" w:type="dxa"/>
          </w:tcPr>
          <w:p w:rsidR="009B600C" w:rsidRPr="009B600C" w:rsidRDefault="0084468B" w:rsidP="00D81841">
            <w:r>
              <w:t>Veterinary Practitioner</w:t>
            </w:r>
          </w:p>
        </w:tc>
      </w:tr>
      <w:tr w:rsidR="009B600C" w:rsidRPr="009B600C" w:rsidTr="009B600C">
        <w:tc>
          <w:tcPr>
            <w:tcW w:w="1080" w:type="dxa"/>
          </w:tcPr>
          <w:p w:rsidR="009B600C" w:rsidRPr="009B600C" w:rsidRDefault="009B600C" w:rsidP="009B600C">
            <w:pPr>
              <w:pStyle w:val="ListParagraph"/>
              <w:numPr>
                <w:ilvl w:val="0"/>
                <w:numId w:val="6"/>
              </w:numPr>
              <w:jc w:val="center"/>
            </w:pPr>
          </w:p>
        </w:tc>
        <w:tc>
          <w:tcPr>
            <w:tcW w:w="5040" w:type="dxa"/>
          </w:tcPr>
          <w:p w:rsidR="009B600C" w:rsidRPr="009B600C" w:rsidRDefault="009B600C" w:rsidP="00D81841">
            <w:r w:rsidRPr="009B600C">
              <w:t xml:space="preserve">University </w:t>
            </w:r>
          </w:p>
        </w:tc>
      </w:tr>
      <w:tr w:rsidR="009B600C" w:rsidRPr="009B600C" w:rsidTr="009B600C">
        <w:tc>
          <w:tcPr>
            <w:tcW w:w="1080" w:type="dxa"/>
          </w:tcPr>
          <w:p w:rsidR="009B600C" w:rsidRPr="009B600C" w:rsidRDefault="009B600C" w:rsidP="009B600C">
            <w:pPr>
              <w:pStyle w:val="ListParagraph"/>
              <w:numPr>
                <w:ilvl w:val="0"/>
                <w:numId w:val="6"/>
              </w:numPr>
              <w:jc w:val="center"/>
            </w:pPr>
          </w:p>
        </w:tc>
        <w:tc>
          <w:tcPr>
            <w:tcW w:w="5040" w:type="dxa"/>
          </w:tcPr>
          <w:p w:rsidR="009B600C" w:rsidRPr="009B600C" w:rsidRDefault="009B600C" w:rsidP="00D81841">
            <w:r w:rsidRPr="009B600C">
              <w:t>Federal or State government</w:t>
            </w:r>
          </w:p>
        </w:tc>
      </w:tr>
      <w:tr w:rsidR="009B600C" w:rsidRPr="009B600C" w:rsidTr="009B600C">
        <w:tc>
          <w:tcPr>
            <w:tcW w:w="1080" w:type="dxa"/>
          </w:tcPr>
          <w:p w:rsidR="009B600C" w:rsidRPr="009B600C" w:rsidRDefault="009B600C" w:rsidP="009B600C">
            <w:pPr>
              <w:pStyle w:val="ListParagraph"/>
              <w:numPr>
                <w:ilvl w:val="0"/>
                <w:numId w:val="6"/>
              </w:numPr>
              <w:jc w:val="center"/>
            </w:pPr>
          </w:p>
        </w:tc>
        <w:tc>
          <w:tcPr>
            <w:tcW w:w="5040" w:type="dxa"/>
          </w:tcPr>
          <w:p w:rsidR="009B600C" w:rsidRPr="009B600C" w:rsidRDefault="009B600C" w:rsidP="00D81841">
            <w:r w:rsidRPr="009B600C">
              <w:t>Allied industry (e.g. pharmaceutical company, etc.)</w:t>
            </w:r>
          </w:p>
        </w:tc>
      </w:tr>
      <w:tr w:rsidR="009B600C" w:rsidRPr="009B600C" w:rsidTr="009B600C">
        <w:tc>
          <w:tcPr>
            <w:tcW w:w="1080" w:type="dxa"/>
          </w:tcPr>
          <w:p w:rsidR="009B600C" w:rsidRPr="009B600C" w:rsidRDefault="009B600C" w:rsidP="009B600C">
            <w:pPr>
              <w:pStyle w:val="ListParagraph"/>
              <w:numPr>
                <w:ilvl w:val="0"/>
                <w:numId w:val="6"/>
              </w:numPr>
              <w:jc w:val="center"/>
            </w:pPr>
          </w:p>
        </w:tc>
        <w:tc>
          <w:tcPr>
            <w:tcW w:w="5040" w:type="dxa"/>
          </w:tcPr>
          <w:p w:rsidR="009B600C" w:rsidRPr="009B600C" w:rsidRDefault="009B600C" w:rsidP="009B600C">
            <w:r w:rsidRPr="009B600C">
              <w:t>Other</w:t>
            </w:r>
            <w:r>
              <w:t xml:space="preserve"> (please specify):  ________________________</w:t>
            </w:r>
          </w:p>
        </w:tc>
      </w:tr>
    </w:tbl>
    <w:p w:rsidR="00721A35" w:rsidRDefault="00721A35" w:rsidP="00721A35"/>
    <w:p w:rsidR="00BA706F" w:rsidRDefault="00BA706F" w:rsidP="00BA706F">
      <w:pPr>
        <w:spacing w:after="0" w:line="240" w:lineRule="auto"/>
      </w:pPr>
      <w:r>
        <w:t xml:space="preserve">If you are a pork producer, how many swine in your current inventory </w:t>
      </w:r>
      <w:proofErr w:type="gramStart"/>
      <w:r>
        <w:t>are:</w:t>
      </w:r>
      <w:proofErr w:type="gramEnd"/>
    </w:p>
    <w:p w:rsidR="00BA706F" w:rsidRDefault="00BA706F" w:rsidP="00BA706F">
      <w:pPr>
        <w:spacing w:after="0" w:line="240" w:lineRule="auto"/>
      </w:pPr>
      <w:r>
        <w:tab/>
      </w:r>
      <w:proofErr w:type="gramStart"/>
      <w:r>
        <w:t>Sows and gilts in the breeding herd?</w:t>
      </w:r>
      <w:proofErr w:type="gramEnd"/>
      <w:r>
        <w:tab/>
        <w:t xml:space="preserve">_________ </w:t>
      </w:r>
      <w:proofErr w:type="gramStart"/>
      <w:r>
        <w:t>head</w:t>
      </w:r>
      <w:proofErr w:type="gramEnd"/>
    </w:p>
    <w:p w:rsidR="00BA706F" w:rsidRDefault="00BA706F" w:rsidP="00BA706F">
      <w:pPr>
        <w:spacing w:after="0" w:line="240" w:lineRule="auto"/>
      </w:pPr>
      <w:r>
        <w:tab/>
        <w:t>Weaned market pigs?</w:t>
      </w:r>
      <w:r>
        <w:tab/>
        <w:t xml:space="preserve">_____________ </w:t>
      </w:r>
      <w:proofErr w:type="gramStart"/>
      <w:r>
        <w:t>head</w:t>
      </w:r>
      <w:proofErr w:type="gramEnd"/>
    </w:p>
    <w:p w:rsidR="00BA706F" w:rsidRDefault="00BA706F" w:rsidP="00721A35"/>
    <w:p w:rsidR="00EC2C83" w:rsidRDefault="00194678">
      <w:r>
        <w:rPr>
          <w:b/>
        </w:rPr>
        <w:t>Finally, please provide general comments regarding NAHMS and the Swine 2012 national study.</w:t>
      </w:r>
    </w:p>
    <w:p w:rsidR="00194678" w:rsidRDefault="00BA706F" w:rsidP="00194678">
      <w:pPr>
        <w:pStyle w:val="ListParagraph"/>
        <w:numPr>
          <w:ilvl w:val="0"/>
          <w:numId w:val="8"/>
        </w:numPr>
      </w:pPr>
      <w:r>
        <w:t>How can</w:t>
      </w:r>
      <w:r w:rsidR="00194678">
        <w:t xml:space="preserve"> future NAHMS studies</w:t>
      </w:r>
      <w:r>
        <w:t xml:space="preserve"> be improved</w:t>
      </w:r>
      <w:r w:rsidR="00194678">
        <w:t>?</w:t>
      </w:r>
    </w:p>
    <w:tbl>
      <w:tblPr>
        <w:tblStyle w:val="TableGrid"/>
        <w:tblW w:w="0" w:type="auto"/>
        <w:tblInd w:w="918" w:type="dxa"/>
        <w:tblLook w:val="04A0" w:firstRow="1" w:lastRow="0" w:firstColumn="1" w:lastColumn="0" w:noHBand="0" w:noVBand="1"/>
      </w:tblPr>
      <w:tblGrid>
        <w:gridCol w:w="8658"/>
      </w:tblGrid>
      <w:tr w:rsidR="00194678" w:rsidTr="00D81841">
        <w:tc>
          <w:tcPr>
            <w:tcW w:w="8658" w:type="dxa"/>
          </w:tcPr>
          <w:p w:rsidR="00194678" w:rsidRDefault="00194678" w:rsidP="00D81841"/>
          <w:p w:rsidR="00194678" w:rsidRDefault="00194678" w:rsidP="00D81841"/>
        </w:tc>
      </w:tr>
    </w:tbl>
    <w:p w:rsidR="00194678" w:rsidRDefault="00194678" w:rsidP="00194678">
      <w:pPr>
        <w:pStyle w:val="ListParagraph"/>
      </w:pPr>
    </w:p>
    <w:p w:rsidR="00194678" w:rsidRDefault="00194678" w:rsidP="00194678">
      <w:pPr>
        <w:pStyle w:val="ListParagraph"/>
      </w:pPr>
    </w:p>
    <w:p w:rsidR="00194678" w:rsidRDefault="00194678" w:rsidP="00194678">
      <w:pPr>
        <w:pStyle w:val="ListParagraph"/>
        <w:numPr>
          <w:ilvl w:val="0"/>
          <w:numId w:val="8"/>
        </w:numPr>
      </w:pPr>
      <w:r>
        <w:t>What specific questions do you want to see addressed in the Swine 2012 national study?</w:t>
      </w:r>
    </w:p>
    <w:tbl>
      <w:tblPr>
        <w:tblStyle w:val="TableGrid"/>
        <w:tblW w:w="0" w:type="auto"/>
        <w:tblInd w:w="918" w:type="dxa"/>
        <w:tblLook w:val="04A0" w:firstRow="1" w:lastRow="0" w:firstColumn="1" w:lastColumn="0" w:noHBand="0" w:noVBand="1"/>
      </w:tblPr>
      <w:tblGrid>
        <w:gridCol w:w="8658"/>
      </w:tblGrid>
      <w:tr w:rsidR="00194678" w:rsidTr="00D81841">
        <w:tc>
          <w:tcPr>
            <w:tcW w:w="8658" w:type="dxa"/>
          </w:tcPr>
          <w:p w:rsidR="00194678" w:rsidRDefault="00194678" w:rsidP="00D81841"/>
          <w:p w:rsidR="00194678" w:rsidRDefault="00194678" w:rsidP="00D81841"/>
        </w:tc>
      </w:tr>
    </w:tbl>
    <w:p w:rsidR="00194678" w:rsidRDefault="00194678" w:rsidP="00194678">
      <w:pPr>
        <w:pStyle w:val="ListParagraph"/>
      </w:pPr>
    </w:p>
    <w:p w:rsidR="00BA706F" w:rsidRDefault="00BA706F" w:rsidP="00194678">
      <w:pPr>
        <w:pStyle w:val="ListParagraph"/>
        <w:ind w:left="0"/>
      </w:pPr>
    </w:p>
    <w:p w:rsidR="00BA706F" w:rsidRDefault="00BA706F" w:rsidP="00194678">
      <w:pPr>
        <w:pStyle w:val="ListParagraph"/>
        <w:ind w:left="0"/>
      </w:pPr>
    </w:p>
    <w:tbl>
      <w:tblPr>
        <w:tblStyle w:val="TableGrid"/>
        <w:tblW w:w="0" w:type="auto"/>
        <w:shd w:val="clear" w:color="auto" w:fill="000000" w:themeFill="text1"/>
        <w:tblLook w:val="04A0" w:firstRow="1" w:lastRow="0" w:firstColumn="1" w:lastColumn="0" w:noHBand="0" w:noVBand="1"/>
      </w:tblPr>
      <w:tblGrid>
        <w:gridCol w:w="9576"/>
      </w:tblGrid>
      <w:tr w:rsidR="00D81841" w:rsidTr="00D81841">
        <w:tc>
          <w:tcPr>
            <w:tcW w:w="9576" w:type="dxa"/>
            <w:shd w:val="clear" w:color="auto" w:fill="000000" w:themeFill="text1"/>
          </w:tcPr>
          <w:p w:rsidR="00D81841" w:rsidRPr="00D81841" w:rsidRDefault="00D81841" w:rsidP="00D81841">
            <w:pPr>
              <w:pStyle w:val="ListParagraph"/>
              <w:ind w:left="0"/>
              <w:rPr>
                <w:b/>
                <w:color w:val="FFFFFF" w:themeColor="background1"/>
              </w:rPr>
            </w:pPr>
            <w:r w:rsidRPr="00D81841">
              <w:rPr>
                <w:b/>
                <w:color w:val="FFFFFF" w:themeColor="background1"/>
                <w:sz w:val="28"/>
              </w:rPr>
              <w:lastRenderedPageBreak/>
              <w:t>Thank You</w:t>
            </w:r>
          </w:p>
        </w:tc>
      </w:tr>
    </w:tbl>
    <w:p w:rsidR="00194678" w:rsidRDefault="00194678" w:rsidP="00D81841">
      <w:pPr>
        <w:pStyle w:val="ListParagraph"/>
        <w:ind w:left="0"/>
      </w:pPr>
    </w:p>
    <w:p w:rsidR="00D81841" w:rsidRDefault="00D81841" w:rsidP="00D81841">
      <w:pPr>
        <w:pStyle w:val="ListParagraph"/>
        <w:ind w:left="0"/>
      </w:pPr>
      <w:r>
        <w:t>We appreciate your response.</w:t>
      </w:r>
    </w:p>
    <w:p w:rsidR="00D81841" w:rsidRDefault="00D81841" w:rsidP="00D81841">
      <w:pPr>
        <w:pStyle w:val="ListParagraph"/>
        <w:ind w:left="0"/>
      </w:pPr>
    </w:p>
    <w:p w:rsidR="00DF6E05" w:rsidRDefault="00D81841" w:rsidP="00D81841">
      <w:pPr>
        <w:pStyle w:val="ListParagraph"/>
        <w:ind w:left="0"/>
        <w:rPr>
          <w:rStyle w:val="bodytextblackbold1"/>
        </w:rPr>
      </w:pPr>
      <w:r>
        <w:t xml:space="preserve">To receive products from the NAHMS Swine 2012 national study, please join the mailing list </w:t>
      </w:r>
      <w:r w:rsidR="00DF6E05">
        <w:t xml:space="preserve">by sending your contact information to </w:t>
      </w:r>
      <w:hyperlink r:id="rId9" w:history="1">
        <w:r w:rsidR="00DF6E05">
          <w:rPr>
            <w:rStyle w:val="Hyperlink"/>
          </w:rPr>
          <w:t>NAHMS@aphis.usda.gov</w:t>
        </w:r>
      </w:hyperlink>
    </w:p>
    <w:p w:rsidR="00D81841" w:rsidRDefault="00D81841" w:rsidP="00D81841">
      <w:pPr>
        <w:pStyle w:val="ListParagraph"/>
        <w:ind w:left="0"/>
      </w:pPr>
    </w:p>
    <w:p w:rsidR="00D81841" w:rsidRDefault="00D81841" w:rsidP="00D81841">
      <w:pPr>
        <w:pStyle w:val="ListParagraph"/>
        <w:ind w:left="0"/>
      </w:pPr>
    </w:p>
    <w:sectPr w:rsidR="00D81841" w:rsidSect="00D81841">
      <w:headerReference w:type="default" r:id="rId1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4D4" w:rsidRDefault="000714D4" w:rsidP="00B43351">
      <w:pPr>
        <w:spacing w:after="0" w:line="240" w:lineRule="auto"/>
      </w:pPr>
      <w:r>
        <w:separator/>
      </w:r>
    </w:p>
  </w:endnote>
  <w:endnote w:type="continuationSeparator" w:id="0">
    <w:p w:rsidR="000714D4" w:rsidRDefault="000714D4" w:rsidP="00B4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4D4" w:rsidRDefault="000714D4" w:rsidP="00B43351">
      <w:pPr>
        <w:spacing w:after="0" w:line="240" w:lineRule="auto"/>
      </w:pPr>
      <w:r>
        <w:separator/>
      </w:r>
    </w:p>
  </w:footnote>
  <w:footnote w:type="continuationSeparator" w:id="0">
    <w:p w:rsidR="000714D4" w:rsidRDefault="000714D4" w:rsidP="00B43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D4" w:rsidRPr="009463C3" w:rsidRDefault="000714D4" w:rsidP="00B43351">
    <w:pPr>
      <w:pStyle w:val="Heading1"/>
      <w:rPr>
        <w:color w:val="FFFFFF" w:themeColor="background1"/>
      </w:rPr>
    </w:pPr>
    <w:r w:rsidRPr="009463C3">
      <w:rPr>
        <w:color w:val="FFFFFF" w:themeColor="background1"/>
        <w:highlight w:val="black"/>
      </w:rPr>
      <w:t>NAHMS Swine 2012 national study needs assessment surve</w:t>
    </w:r>
    <w:r>
      <w:rPr>
        <w:color w:val="FFFFFF" w:themeColor="background1"/>
        <w:highlight w:val="black"/>
      </w:rPr>
      <w:t xml:space="preserve">y                     </w:t>
    </w:r>
    <w:r>
      <w:rPr>
        <w:color w:val="FFFFFF" w:themeColor="background1"/>
      </w:rPr>
      <w:t xml:space="preserve">  </w:t>
    </w:r>
    <w:r>
      <w:rPr>
        <w:color w:val="FFFFFF" w:themeColor="background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112"/>
    <w:multiLevelType w:val="hybridMultilevel"/>
    <w:tmpl w:val="CC429ABA"/>
    <w:lvl w:ilvl="0" w:tplc="B0E25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51291"/>
    <w:multiLevelType w:val="hybridMultilevel"/>
    <w:tmpl w:val="0012F336"/>
    <w:lvl w:ilvl="0" w:tplc="B0E25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B03D6"/>
    <w:multiLevelType w:val="hybridMultilevel"/>
    <w:tmpl w:val="0AE088D4"/>
    <w:lvl w:ilvl="0" w:tplc="B0E25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C751C"/>
    <w:multiLevelType w:val="hybridMultilevel"/>
    <w:tmpl w:val="0406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2590F"/>
    <w:multiLevelType w:val="hybridMultilevel"/>
    <w:tmpl w:val="A318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E419B"/>
    <w:multiLevelType w:val="hybridMultilevel"/>
    <w:tmpl w:val="9D764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8132C1"/>
    <w:multiLevelType w:val="hybridMultilevel"/>
    <w:tmpl w:val="A678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CF572D"/>
    <w:multiLevelType w:val="hybridMultilevel"/>
    <w:tmpl w:val="376A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C8D"/>
    <w:rsid w:val="000714D4"/>
    <w:rsid w:val="000E19E6"/>
    <w:rsid w:val="00110721"/>
    <w:rsid w:val="00194678"/>
    <w:rsid w:val="001A45B0"/>
    <w:rsid w:val="001B25ED"/>
    <w:rsid w:val="0026649B"/>
    <w:rsid w:val="0031358A"/>
    <w:rsid w:val="00323FA7"/>
    <w:rsid w:val="0035773E"/>
    <w:rsid w:val="003A1CA7"/>
    <w:rsid w:val="003C0093"/>
    <w:rsid w:val="003D1021"/>
    <w:rsid w:val="00426B7C"/>
    <w:rsid w:val="00453252"/>
    <w:rsid w:val="00492E83"/>
    <w:rsid w:val="00500E83"/>
    <w:rsid w:val="0059296D"/>
    <w:rsid w:val="005B2045"/>
    <w:rsid w:val="005B2634"/>
    <w:rsid w:val="00626E04"/>
    <w:rsid w:val="0066435E"/>
    <w:rsid w:val="00721A35"/>
    <w:rsid w:val="0076397D"/>
    <w:rsid w:val="0084468B"/>
    <w:rsid w:val="009425F6"/>
    <w:rsid w:val="009463C3"/>
    <w:rsid w:val="009712CD"/>
    <w:rsid w:val="009951B4"/>
    <w:rsid w:val="009B600C"/>
    <w:rsid w:val="00A06EFC"/>
    <w:rsid w:val="00A96559"/>
    <w:rsid w:val="00A97A5E"/>
    <w:rsid w:val="00AB6C8D"/>
    <w:rsid w:val="00B16206"/>
    <w:rsid w:val="00B16F6D"/>
    <w:rsid w:val="00B43351"/>
    <w:rsid w:val="00BA706F"/>
    <w:rsid w:val="00C316BD"/>
    <w:rsid w:val="00C63911"/>
    <w:rsid w:val="00C67552"/>
    <w:rsid w:val="00D72738"/>
    <w:rsid w:val="00D81841"/>
    <w:rsid w:val="00DC7925"/>
    <w:rsid w:val="00DF6E05"/>
    <w:rsid w:val="00E70787"/>
    <w:rsid w:val="00EC2C83"/>
    <w:rsid w:val="00EE637C"/>
    <w:rsid w:val="00EF6524"/>
    <w:rsid w:val="00F1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8D"/>
  </w:style>
  <w:style w:type="paragraph" w:styleId="Heading1">
    <w:name w:val="heading 1"/>
    <w:basedOn w:val="Normal"/>
    <w:next w:val="Normal"/>
    <w:link w:val="Heading1Char"/>
    <w:uiPriority w:val="9"/>
    <w:qFormat/>
    <w:rsid w:val="00AB6C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C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C2C83"/>
    <w:pPr>
      <w:ind w:left="720"/>
      <w:contextualSpacing/>
    </w:pPr>
  </w:style>
  <w:style w:type="paragraph" w:customStyle="1" w:styleId="DefaultText">
    <w:name w:val="Default Text"/>
    <w:basedOn w:val="Normal"/>
    <w:rsid w:val="00D72738"/>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table" w:styleId="TableGrid">
    <w:name w:val="Table Grid"/>
    <w:basedOn w:val="TableNormal"/>
    <w:uiPriority w:val="59"/>
    <w:rsid w:val="00971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9712C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9B60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B433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3351"/>
  </w:style>
  <w:style w:type="paragraph" w:styleId="Footer">
    <w:name w:val="footer"/>
    <w:basedOn w:val="Normal"/>
    <w:link w:val="FooterChar"/>
    <w:uiPriority w:val="99"/>
    <w:semiHidden/>
    <w:unhideWhenUsed/>
    <w:rsid w:val="00B433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3351"/>
  </w:style>
  <w:style w:type="character" w:styleId="Hyperlink">
    <w:name w:val="Hyperlink"/>
    <w:basedOn w:val="DefaultParagraphFont"/>
    <w:uiPriority w:val="99"/>
    <w:semiHidden/>
    <w:unhideWhenUsed/>
    <w:rsid w:val="00DF6E05"/>
    <w:rPr>
      <w:b w:val="0"/>
      <w:bCs w:val="0"/>
      <w:strike w:val="0"/>
      <w:dstrike w:val="0"/>
      <w:color w:val="000099"/>
      <w:u w:val="none"/>
      <w:effect w:val="none"/>
    </w:rPr>
  </w:style>
  <w:style w:type="character" w:customStyle="1" w:styleId="bodytextblackbold1">
    <w:name w:val="bodytextblackbold1"/>
    <w:basedOn w:val="DefaultParagraphFont"/>
    <w:rsid w:val="00DF6E05"/>
    <w:rPr>
      <w:rFonts w:ascii="Verdana" w:hAnsi="Verdana" w:hint="default"/>
      <w:b/>
      <w:bCs/>
      <w:color w:val="000000"/>
      <w:sz w:val="17"/>
      <w:szCs w:val="17"/>
    </w:rPr>
  </w:style>
  <w:style w:type="paragraph" w:styleId="BalloonText">
    <w:name w:val="Balloon Text"/>
    <w:basedOn w:val="Normal"/>
    <w:link w:val="BalloonTextChar"/>
    <w:uiPriority w:val="99"/>
    <w:semiHidden/>
    <w:unhideWhenUsed/>
    <w:rsid w:val="00BA7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0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cahs@aphi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4E03-9B9C-4196-9336-9FBA660A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Bush</dc:creator>
  <cp:keywords/>
  <dc:description/>
  <cp:lastModifiedBy>cbsickles</cp:lastModifiedBy>
  <cp:revision>3</cp:revision>
  <cp:lastPrinted>2011-03-30T20:55:00Z</cp:lastPrinted>
  <dcterms:created xsi:type="dcterms:W3CDTF">2011-06-15T16:31:00Z</dcterms:created>
  <dcterms:modified xsi:type="dcterms:W3CDTF">2011-06-23T16:43:00Z</dcterms:modified>
</cp:coreProperties>
</file>