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649" w:rsidRPr="00A12649" w:rsidRDefault="00A12649" w:rsidP="00A12649">
      <w:pPr>
        <w:jc w:val="center"/>
      </w:pPr>
      <w:r w:rsidRPr="00A12649">
        <w:rPr>
          <w:b/>
        </w:rPr>
        <w:t xml:space="preserve">LA </w:t>
      </w:r>
      <w:r>
        <w:rPr>
          <w:b/>
        </w:rPr>
        <w:t>MUH Resident Survey Recruitment Materials</w:t>
      </w:r>
    </w:p>
    <w:p w:rsidR="00A12649" w:rsidRPr="00A12649" w:rsidRDefault="00A12649" w:rsidP="00A12649">
      <w:pPr>
        <w:rPr>
          <w:b/>
        </w:rPr>
      </w:pPr>
      <w:r w:rsidRPr="00A12649">
        <w:rPr>
          <w:b/>
        </w:rPr>
        <w:t>Flyer (To be left with household members if adult with most recent birthday is not at home)</w:t>
      </w:r>
    </w:p>
    <w:p w:rsidR="00A12649" w:rsidRDefault="00A12649" w:rsidP="00A12649">
      <w:pPr>
        <w:jc w:val="center"/>
        <w:rPr>
          <w:rFonts w:ascii="Trebuchet MS" w:hAnsi="Trebuchet MS"/>
          <w:b/>
          <w:sz w:val="36"/>
          <w:szCs w:val="36"/>
        </w:rPr>
      </w:pPr>
    </w:p>
    <w:p w:rsidR="00A12649" w:rsidRPr="00A12649" w:rsidRDefault="00A12649" w:rsidP="00A12649">
      <w:pPr>
        <w:jc w:val="center"/>
        <w:rPr>
          <w:rFonts w:ascii="Trebuchet MS" w:hAnsi="Trebuchet MS"/>
          <w:b/>
          <w:sz w:val="44"/>
          <w:szCs w:val="44"/>
        </w:rPr>
      </w:pPr>
      <w:r w:rsidRPr="00A12649">
        <w:rPr>
          <w:rFonts w:ascii="Trebuchet MS" w:hAnsi="Trebuchet MS"/>
          <w:b/>
          <w:sz w:val="44"/>
          <w:szCs w:val="44"/>
        </w:rPr>
        <w:t>PARTICIPANTS NEEDED</w:t>
      </w:r>
    </w:p>
    <w:p w:rsidR="00A12649" w:rsidRPr="00A12649" w:rsidRDefault="004E5551" w:rsidP="00A12649">
      <w:pPr>
        <w:rPr>
          <w:b/>
        </w:rPr>
      </w:pPr>
      <w:r>
        <w:rPr>
          <w:b/>
          <w:noProof/>
        </w:rPr>
        <mc:AlternateContent>
          <mc:Choice Requires="wps">
            <w:drawing>
              <wp:anchor distT="0" distB="0" distL="114300" distR="114300" simplePos="0" relativeHeight="251660288" behindDoc="0" locked="0" layoutInCell="1" allowOverlap="1" wp14:anchorId="5EF9FD99" wp14:editId="3782CC4C">
                <wp:simplePos x="0" y="0"/>
                <wp:positionH relativeFrom="column">
                  <wp:posOffset>1933575</wp:posOffset>
                </wp:positionH>
                <wp:positionV relativeFrom="paragraph">
                  <wp:posOffset>7620</wp:posOffset>
                </wp:positionV>
                <wp:extent cx="2275840" cy="1714500"/>
                <wp:effectExtent l="0" t="0" r="1016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1714500"/>
                        </a:xfrm>
                        <a:prstGeom prst="rect">
                          <a:avLst/>
                        </a:prstGeom>
                        <a:solidFill>
                          <a:srgbClr val="FFFFFF"/>
                        </a:solidFill>
                        <a:ln w="9525">
                          <a:solidFill>
                            <a:srgbClr val="FFFFFF"/>
                          </a:solidFill>
                          <a:miter lim="800000"/>
                          <a:headEnd/>
                          <a:tailEnd/>
                        </a:ln>
                      </wps:spPr>
                      <wps:txbx>
                        <w:txbxContent>
                          <w:p w:rsidR="00A12649" w:rsidRPr="00634661" w:rsidRDefault="00A12649" w:rsidP="00A12649">
                            <w:pPr>
                              <w:jc w:val="center"/>
                              <w:rPr>
                                <w:rFonts w:ascii="Trebuchet MS" w:hAnsi="Trebuchet MS"/>
                                <w:b/>
                                <w:sz w:val="44"/>
                                <w:szCs w:val="44"/>
                              </w:rPr>
                            </w:pPr>
                            <w:r w:rsidRPr="00634661">
                              <w:rPr>
                                <w:rFonts w:ascii="Trebuchet MS" w:hAnsi="Trebuchet MS"/>
                                <w:b/>
                                <w:sz w:val="44"/>
                                <w:szCs w:val="44"/>
                              </w:rPr>
                              <w:t>Research Study on Smoke-Free Apartment Policies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52.25pt;margin-top:.6pt;width:179.2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iVjJQIAAFEEAAAOAAAAZHJzL2Uyb0RvYy54bWysVNuO2yAQfa/Uf0C8N74oabJWnNU221SV&#10;thdptx+AMY5RgaFAYqdf3wFn02j7tqofEMMMh5lzZry+HbUiR+G8BFPTYpZTIgyHVpp9TX887d6t&#10;KPGBmZYpMKKmJ+Hp7ebtm/VgK1FCD6oVjiCI8dVga9qHYKss87wXmvkZWGHQ2YHTLKDp9lnr2IDo&#10;WmVlnr/PBnCtdcCF93h6PznpJuF3neDhW9d5EYiqKeYW0urS2sQ126xZtXfM9pKf02CvyEIzafDR&#10;C9Q9C4wcnPwHSkvuwEMXZhx0Bl0nuUg1YDVF/qKax55ZkWpBcry90OT/Hyz/evzuiGxruqTEMI0S&#10;PYkxkA8wkmVkZ7C+wqBHi2FhxGNUOVXq7QPwn54Y2PbM7MWdczD0grWYXRFvZldXJxwfQZrhC7T4&#10;DDsESEBj53SkDskgiI4qnS7KxFQ4HpblcrGao4ujr1gW80WetMtY9XzdOh8+CdAkbmrqUPoEz44P&#10;PsR0WPUcEl/zoGS7k0olw+2brXLkyLBNdulLFbwIU4YMNb1ZlIuJgVdAaBmw35XUNV3l8Zs6MPL2&#10;0bSpGwOTatpjysqciYzcTSyGsRnPwjTQnpBSB1Nf4xzipgf3m5IBe7qm/teBOUGJ+mxQlptiHjkM&#10;yZgvliUa7trTXHuY4QhV00DJtN2GaXAO1sl9jy9NjWDgDqXsZCI5aj5ldc4b+zZxf56xOBjXdor6&#10;+yfY/AEAAP//AwBQSwMEFAAGAAgAAAAhAKX3btzdAAAACQEAAA8AAABkcnMvZG93bnJldi54bWxM&#10;j8FOwzAMhu9IvENkJC6IJQQoUJpO0wTivMGFW9Z4bUXjtE22djw95gRH+/v1+3OxnH0njjjGNpCB&#10;m4UCgVQF11Jt4OP99foRREyWnO0CoYETRliW52eFzV2YaIPHbaoFl1DMrYEmpT6XMlYNehsXoUdi&#10;tg+jt4nHsZZutBOX+05qpTLpbUt8obE9rhusvrYHbyBMLycfcFD66vPbv61Xw2avB2MuL+bVM4iE&#10;c/oLw68+q0PJTrtwIBdFZ+BW3d1zlIEGwTzL9BOInQH9wBtZFvL/B+UPAAAA//8DAFBLAQItABQA&#10;BgAIAAAAIQC2gziS/gAAAOEBAAATAAAAAAAAAAAAAAAAAAAAAABbQ29udGVudF9UeXBlc10ueG1s&#10;UEsBAi0AFAAGAAgAAAAhADj9If/WAAAAlAEAAAsAAAAAAAAAAAAAAAAALwEAAF9yZWxzLy5yZWxz&#10;UEsBAi0AFAAGAAgAAAAhAJvmJWMlAgAAUQQAAA4AAAAAAAAAAAAAAAAALgIAAGRycy9lMm9Eb2Mu&#10;eG1sUEsBAi0AFAAGAAgAAAAhAKX3btzdAAAACQEAAA8AAAAAAAAAAAAAAAAAfwQAAGRycy9kb3du&#10;cmV2LnhtbFBLBQYAAAAABAAEAPMAAACJBQAAAAA=&#10;" strokecolor="white">
                <v:textbox>
                  <w:txbxContent>
                    <w:p w:rsidR="00A12649" w:rsidRPr="00634661" w:rsidRDefault="00A12649" w:rsidP="00A12649">
                      <w:pPr>
                        <w:jc w:val="center"/>
                        <w:rPr>
                          <w:rFonts w:ascii="Trebuchet MS" w:hAnsi="Trebuchet MS"/>
                          <w:b/>
                          <w:sz w:val="44"/>
                          <w:szCs w:val="44"/>
                        </w:rPr>
                      </w:pPr>
                      <w:r w:rsidRPr="00634661">
                        <w:rPr>
                          <w:rFonts w:ascii="Trebuchet MS" w:hAnsi="Trebuchet MS"/>
                          <w:b/>
                          <w:sz w:val="44"/>
                          <w:szCs w:val="44"/>
                        </w:rPr>
                        <w:t>Research Study on Smoke-Free Apartment Policies</w:t>
                      </w:r>
                    </w:p>
                  </w:txbxContent>
                </v:textbox>
              </v:shape>
            </w:pict>
          </mc:Fallback>
        </mc:AlternateContent>
      </w:r>
      <w:r w:rsidR="00A12649" w:rsidRPr="00A12649">
        <w:rPr>
          <w:b/>
        </w:rPr>
        <w:t xml:space="preserve"> </w:t>
      </w:r>
    </w:p>
    <w:p w:rsidR="00A12649" w:rsidRPr="00A12649" w:rsidRDefault="004E5551" w:rsidP="00A12649">
      <w:pPr>
        <w:rPr>
          <w:b/>
        </w:rPr>
      </w:pPr>
      <w:r>
        <w:rPr>
          <w:noProof/>
        </w:rPr>
        <mc:AlternateContent>
          <mc:Choice Requires="wps">
            <w:drawing>
              <wp:anchor distT="0" distB="0" distL="114300" distR="114300" simplePos="0" relativeHeight="251661312" behindDoc="0" locked="0" layoutInCell="1" allowOverlap="1" wp14:anchorId="2FE440CC" wp14:editId="6296ACFF">
                <wp:simplePos x="0" y="0"/>
                <wp:positionH relativeFrom="column">
                  <wp:posOffset>4427220</wp:posOffset>
                </wp:positionH>
                <wp:positionV relativeFrom="paragraph">
                  <wp:posOffset>55880</wp:posOffset>
                </wp:positionV>
                <wp:extent cx="1621790" cy="1747520"/>
                <wp:effectExtent l="0" t="0" r="17145"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1747520"/>
                        </a:xfrm>
                        <a:prstGeom prst="rect">
                          <a:avLst/>
                        </a:prstGeom>
                        <a:solidFill>
                          <a:srgbClr val="FFFFFF"/>
                        </a:solidFill>
                        <a:ln w="9525">
                          <a:solidFill>
                            <a:srgbClr val="FFFFFF"/>
                          </a:solidFill>
                          <a:miter lim="800000"/>
                          <a:headEnd/>
                          <a:tailEnd/>
                        </a:ln>
                      </wps:spPr>
                      <wps:txbx>
                        <w:txbxContent>
                          <w:p w:rsidR="00A12649" w:rsidRDefault="00A12649" w:rsidP="00A12649">
                            <w:r>
                              <w:rPr>
                                <w:noProof/>
                              </w:rPr>
                              <w:drawing>
                                <wp:inline distT="0" distB="0" distL="0" distR="0" wp14:anchorId="4FD72AE9" wp14:editId="0C96128D">
                                  <wp:extent cx="1419225" cy="1619250"/>
                                  <wp:effectExtent l="0" t="0" r="9525" b="0"/>
                                  <wp:docPr id="5" name="Picture 5" descr="MC9004342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43422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6192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348.6pt;margin-top:4.4pt;width:127.7pt;height:137.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Q8JgIAAFYEAAAOAAAAZHJzL2Uyb0RvYy54bWysVNtu2zAMfR+wfxD0vjgOcmmMOEWXLsOA&#10;rhvQ7gNkWbaFSaIgKbGzrx8lp2nQvRXzgyCJ1CF5DunN7aAVOQrnJZiS5pMpJcJwqKVpS/rref/p&#10;hhIfmKmZAiNKehKe3m4/ftj0thAz6EDVwhEEMb7obUm7EGyRZZ53QjM/ASsMGhtwmgU8ujarHesR&#10;XatsNp0usx5cbR1w4T3e3o9Guk34TSN4+NE0XgSiSoq5hbS6tFZxzbYbVrSO2U7ycxrsHVloJg0G&#10;vUDds8DIwcl/oLTkDjw0YcJBZ9A0kotUA1aTT99U89QxK1ItSI63F5r8/4Plj8efjsi6pEtKDNMo&#10;0bMYAvkMA1lGdnrrC3R6sugWBrxGlVOl3j4A/+2JgV3HTCvunIO+E6zG7PL4Mrt6OuL4CFL136HG&#10;MOwQIAENjdOROiSDIDqqdLooE1PhMeRylq/WaOJoy1fz1WKWtMtY8fLcOh++CtAkbkrqUPoEz44P&#10;PsR0WPHiEqN5ULLeS6XSwbXVTjlyZNgm+/SlCt64KUP6kq4Xs8XIwDsgtAzY70rqkt5M4zd2YOTt&#10;i6lTNwYm1bjHlJU5Exm5G1kMQzUkxRLLkeQK6hMy62BsbxxH3HTg/lDSY2uX1ODsUaK+GdRmnc/n&#10;cRLSYb5YIZHEXVuqawszHIFKGigZt7swTs/BOtl2GGfsBgN3qGcjE9OvOZ2Tx+ZNApwHLU7H9Tl5&#10;vf4Otn8BAAD//wMAUEsDBBQABgAIAAAAIQCC+kXa3wAAAAkBAAAPAAAAZHJzL2Rvd25yZXYueG1s&#10;TI9BT4NAFITvJv6HzTPxZhcJIkWWpmn0pqZFDx5f2RVI2beU3Rb89z5P9TiZycw3xWq2vTib0XeO&#10;FNwvIhCGaqc7ahR8frzcZSB8QNLYOzIKfoyHVXl9VWCu3UQ7c65CI7iEfI4K2hCGXEpft8aiX7jB&#10;EHvfbrQYWI6N1CNOXG57GUdRKi12xAstDmbTmvpQnayC5wNu37vp+PbljuvX3XaTJFXvlLq9mddP&#10;IIKZwyUMf/iMDiUz7d2JtBe9gnT5GHNUQcYP2F8+xCmIvYI4SyKQZSH/Pyh/AQAA//8DAFBLAQIt&#10;ABQABgAIAAAAIQC2gziS/gAAAOEBAAATAAAAAAAAAAAAAAAAAAAAAABbQ29udGVudF9UeXBlc10u&#10;eG1sUEsBAi0AFAAGAAgAAAAhADj9If/WAAAAlAEAAAsAAAAAAAAAAAAAAAAALwEAAF9yZWxzLy5y&#10;ZWxzUEsBAi0AFAAGAAgAAAAhAPR+pDwmAgAAVgQAAA4AAAAAAAAAAAAAAAAALgIAAGRycy9lMm9E&#10;b2MueG1sUEsBAi0AFAAGAAgAAAAhAIL6RdrfAAAACQEAAA8AAAAAAAAAAAAAAAAAgAQAAGRycy9k&#10;b3ducmV2LnhtbFBLBQYAAAAABAAEAPMAAACMBQAAAAA=&#10;" strokecolor="white">
                <v:textbox>
                  <w:txbxContent>
                    <w:p w:rsidR="00A12649" w:rsidRDefault="00A12649" w:rsidP="00A12649">
                      <w:r>
                        <w:rPr>
                          <w:noProof/>
                        </w:rPr>
                        <w:drawing>
                          <wp:inline distT="0" distB="0" distL="0" distR="0" wp14:anchorId="4FD72AE9" wp14:editId="0C96128D">
                            <wp:extent cx="1419225" cy="1619250"/>
                            <wp:effectExtent l="0" t="0" r="9525" b="0"/>
                            <wp:docPr id="5" name="Picture 5" descr="MC9004342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43422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619250"/>
                                    </a:xfrm>
                                    <a:prstGeom prst="rect">
                                      <a:avLst/>
                                    </a:prstGeom>
                                    <a:noFill/>
                                    <a:ln>
                                      <a:noFill/>
                                    </a:ln>
                                  </pic:spPr>
                                </pic:pic>
                              </a:graphicData>
                            </a:graphic>
                          </wp:inline>
                        </w:drawing>
                      </w:r>
                    </w:p>
                  </w:txbxContent>
                </v:textbox>
              </v:shape>
            </w:pict>
          </mc:Fallback>
        </mc:AlternateContent>
      </w:r>
      <w:r w:rsidR="00A12649" w:rsidRPr="00A12649">
        <w:rPr>
          <w:b/>
          <w:noProof/>
        </w:rPr>
        <w:drawing>
          <wp:inline distT="0" distB="0" distL="0" distR="0" wp14:anchorId="49779923" wp14:editId="0C3AC024">
            <wp:extent cx="1838325" cy="1447800"/>
            <wp:effectExtent l="0" t="0" r="9525" b="0"/>
            <wp:docPr id="2" name="Picture 2" descr="MC900434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43422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8325" cy="1447800"/>
                    </a:xfrm>
                    <a:prstGeom prst="rect">
                      <a:avLst/>
                    </a:prstGeom>
                    <a:noFill/>
                    <a:ln>
                      <a:noFill/>
                    </a:ln>
                  </pic:spPr>
                </pic:pic>
              </a:graphicData>
            </a:graphic>
          </wp:inline>
        </w:drawing>
      </w:r>
    </w:p>
    <w:p w:rsidR="00A12649" w:rsidRPr="00A12649" w:rsidRDefault="00A12649" w:rsidP="00A12649">
      <w:pPr>
        <w:rPr>
          <w:b/>
        </w:rPr>
      </w:pPr>
      <w:r w:rsidRPr="00A12649">
        <w:rPr>
          <w:b/>
        </w:rPr>
        <w:tab/>
      </w:r>
      <w:r w:rsidRPr="00A12649">
        <w:rPr>
          <w:b/>
        </w:rPr>
        <w:tab/>
      </w:r>
      <w:r w:rsidRPr="00A12649">
        <w:rPr>
          <w:b/>
        </w:rPr>
        <w:tab/>
      </w:r>
      <w:r w:rsidRPr="00A12649">
        <w:rPr>
          <w:b/>
        </w:rPr>
        <w:tab/>
      </w:r>
    </w:p>
    <w:p w:rsidR="00A12649" w:rsidRPr="00A12649" w:rsidRDefault="00A12649" w:rsidP="00A12649">
      <w:pPr>
        <w:rPr>
          <w:b/>
        </w:rPr>
      </w:pPr>
      <w:r w:rsidRPr="00A12649">
        <w:rPr>
          <w:b/>
        </w:rPr>
        <w:t xml:space="preserve">WHAT DO I HAVE TO DO? </w:t>
      </w:r>
    </w:p>
    <w:p w:rsidR="00A12649" w:rsidRPr="00A12649" w:rsidRDefault="00A12649" w:rsidP="00A12649">
      <w:pPr>
        <w:numPr>
          <w:ilvl w:val="0"/>
          <w:numId w:val="2"/>
        </w:numPr>
      </w:pPr>
      <w:r w:rsidRPr="00A12649">
        <w:t>Be an adult at least 18 years of age with the most recent birthday in the household.</w:t>
      </w:r>
    </w:p>
    <w:p w:rsidR="00A12649" w:rsidRPr="00A12649" w:rsidRDefault="00A12649" w:rsidP="00A12649">
      <w:pPr>
        <w:numPr>
          <w:ilvl w:val="0"/>
          <w:numId w:val="2"/>
        </w:numPr>
      </w:pPr>
      <w:r w:rsidRPr="00A12649">
        <w:t>Live in an apartment where no one can smoke in the common areas and/or inside your unit, backyard, or on your balcony or patio.</w:t>
      </w:r>
    </w:p>
    <w:p w:rsidR="00A12649" w:rsidRPr="00A12649" w:rsidRDefault="00A12649" w:rsidP="00A12649">
      <w:pPr>
        <w:numPr>
          <w:ilvl w:val="0"/>
          <w:numId w:val="2"/>
        </w:numPr>
      </w:pPr>
      <w:r w:rsidRPr="00A12649">
        <w:t xml:space="preserve">Answer questions about your apartment unit and complex, your smoking habits,  your exposure to smoke from others at home, work, or in public places, your health, and your experience with apartment rules that limit where people can smoke.  </w:t>
      </w:r>
    </w:p>
    <w:p w:rsidR="00A12649" w:rsidRPr="00A12649" w:rsidRDefault="00A12649" w:rsidP="00A12649">
      <w:pPr>
        <w:numPr>
          <w:ilvl w:val="0"/>
          <w:numId w:val="2"/>
        </w:numPr>
      </w:pPr>
      <w:r w:rsidRPr="00A12649">
        <w:t>If there are children under age 18 living in the apartment, answer questions about their health.</w:t>
      </w:r>
    </w:p>
    <w:p w:rsidR="00A12649" w:rsidRPr="00A12649" w:rsidRDefault="00A12649" w:rsidP="00A12649">
      <w:pPr>
        <w:numPr>
          <w:ilvl w:val="0"/>
          <w:numId w:val="2"/>
        </w:numPr>
      </w:pPr>
      <w:r w:rsidRPr="00A12649">
        <w:t>Give us a saliva sample. If there is a child under age 18 lining in the apartment, we will ask for a saliva sample from him/her as well.</w:t>
      </w:r>
    </w:p>
    <w:p w:rsidR="00A12649" w:rsidRPr="00A12649" w:rsidRDefault="00A12649" w:rsidP="00A12649">
      <w:pPr>
        <w:numPr>
          <w:ilvl w:val="0"/>
          <w:numId w:val="2"/>
        </w:numPr>
      </w:pPr>
      <w:r w:rsidRPr="00A12649">
        <w:t>Let us do this again in 6-9 months.</w:t>
      </w:r>
    </w:p>
    <w:p w:rsidR="00A12649" w:rsidRPr="00A12649" w:rsidRDefault="00A12649" w:rsidP="00A12649">
      <w:pPr>
        <w:rPr>
          <w:b/>
        </w:rPr>
      </w:pPr>
    </w:p>
    <w:p w:rsidR="00A12649" w:rsidRPr="00A12649" w:rsidRDefault="00A12649" w:rsidP="00A12649">
      <w:pPr>
        <w:rPr>
          <w:b/>
        </w:rPr>
      </w:pPr>
      <w:r w:rsidRPr="00A12649">
        <w:rPr>
          <w:b/>
        </w:rPr>
        <w:t>WHAT DO I GET IF I PARTICIPATE IN THIS STUDY?</w:t>
      </w:r>
    </w:p>
    <w:p w:rsidR="00A12649" w:rsidRPr="00A12649" w:rsidRDefault="00A12649" w:rsidP="00A12649">
      <w:pPr>
        <w:numPr>
          <w:ilvl w:val="0"/>
          <w:numId w:val="1"/>
        </w:numPr>
      </w:pPr>
      <w:r w:rsidRPr="00A12649">
        <w:t>A $50 Visa gift card per household survey each time the survey is completed.</w:t>
      </w:r>
    </w:p>
    <w:p w:rsidR="00A12649" w:rsidRPr="00A12649" w:rsidRDefault="00A12649" w:rsidP="00A12649">
      <w:pPr>
        <w:numPr>
          <w:ilvl w:val="0"/>
          <w:numId w:val="1"/>
        </w:numPr>
      </w:pPr>
      <w:r w:rsidRPr="00A12649">
        <w:t xml:space="preserve">$10.00 Visa gift card for each saliva sample completed. </w:t>
      </w:r>
    </w:p>
    <w:p w:rsidR="00A12649" w:rsidRPr="00A12649" w:rsidRDefault="00A12649" w:rsidP="00A12649">
      <w:pPr>
        <w:numPr>
          <w:ilvl w:val="0"/>
          <w:numId w:val="1"/>
        </w:numPr>
      </w:pPr>
      <w:r w:rsidRPr="00A12649">
        <w:lastRenderedPageBreak/>
        <w:t>Referrals to stop smoking resources, if you would like these.</w:t>
      </w:r>
    </w:p>
    <w:p w:rsidR="00A12649" w:rsidRPr="00A12649" w:rsidRDefault="00A12649" w:rsidP="00A12649">
      <w:pPr>
        <w:rPr>
          <w:b/>
        </w:rPr>
      </w:pPr>
    </w:p>
    <w:p w:rsidR="00A12649" w:rsidRPr="00A12649" w:rsidRDefault="00A12649" w:rsidP="00A12649">
      <w:pPr>
        <w:rPr>
          <w:b/>
        </w:rPr>
      </w:pPr>
      <w:r w:rsidRPr="00A12649">
        <w:rPr>
          <w:b/>
        </w:rPr>
        <w:t xml:space="preserve">WHO DO I CALL:  </w:t>
      </w:r>
      <w:r w:rsidRPr="00A12649">
        <w:rPr>
          <w:b/>
        </w:rPr>
        <w:tab/>
        <w:t>_________________Healthy Housing Solutions</w:t>
      </w:r>
      <w:r w:rsidRPr="00A12649">
        <w:tab/>
      </w:r>
      <w:r w:rsidRPr="00A12649">
        <w:tab/>
      </w:r>
    </w:p>
    <w:p w:rsidR="00A12649" w:rsidRPr="00A12649" w:rsidRDefault="00A12649" w:rsidP="00A12649">
      <w:r w:rsidRPr="00A12649">
        <w:t>A project of Healthy Housing Soluti</w:t>
      </w:r>
      <w:r w:rsidR="0099624B">
        <w:t xml:space="preserve">ons, Inc., </w:t>
      </w:r>
      <w:proofErr w:type="spellStart"/>
      <w:r w:rsidR="0099624B">
        <w:t>Westat</w:t>
      </w:r>
      <w:proofErr w:type="spellEnd"/>
      <w:r w:rsidR="0099624B">
        <w:t xml:space="preserve">, and the Los </w:t>
      </w:r>
      <w:r w:rsidRPr="00A12649">
        <w:t>Angeles County Department of Public Health, Tobacco Control and Prevention Program</w:t>
      </w:r>
    </w:p>
    <w:p w:rsidR="00A12649" w:rsidRPr="00A12649" w:rsidRDefault="00A12649" w:rsidP="00A12649">
      <w:r w:rsidRPr="00A12649">
        <w:t xml:space="preserve"> (Funded by the </w:t>
      </w:r>
      <w:smartTag w:uri="urn:schemas-microsoft-com:office:smarttags" w:element="country-region">
        <w:smartTag w:uri="urn:schemas-microsoft-com:office:smarttags" w:element="place">
          <w:r w:rsidRPr="00A12649">
            <w:t>U.S.</w:t>
          </w:r>
        </w:smartTag>
      </w:smartTag>
      <w:r w:rsidRPr="00A12649">
        <w:t xml:space="preserve"> Department of Health and Human Services, Centers for Disease Control and Prevention.)</w:t>
      </w:r>
    </w:p>
    <w:p w:rsidR="00A12649" w:rsidRPr="00A12649" w:rsidRDefault="004E5551" w:rsidP="00A12649">
      <w:pPr>
        <w:rPr>
          <w:b/>
        </w:rPr>
      </w:pPr>
      <w:r>
        <w:rPr>
          <w:noProof/>
        </w:rPr>
        <w:lastRenderedPageBreak/>
        <mc:AlternateContent>
          <mc:Choice Requires="wps">
            <w:drawing>
              <wp:anchor distT="0" distB="0" distL="114300" distR="114300" simplePos="0" relativeHeight="251663360" behindDoc="0" locked="0" layoutInCell="1" allowOverlap="1" wp14:anchorId="44E9D22F" wp14:editId="59313C40">
                <wp:simplePos x="0" y="0"/>
                <wp:positionH relativeFrom="column">
                  <wp:posOffset>1028700</wp:posOffset>
                </wp:positionH>
                <wp:positionV relativeFrom="paragraph">
                  <wp:posOffset>6972300</wp:posOffset>
                </wp:positionV>
                <wp:extent cx="2654300" cy="1028700"/>
                <wp:effectExtent l="38100" t="19050" r="50800" b="952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1028700"/>
                        </a:xfrm>
                        <a:prstGeom prst="rect">
                          <a:avLst/>
                        </a:prstGeom>
                        <a:gradFill rotWithShape="0">
                          <a:gsLst>
                            <a:gs pos="0">
                              <a:srgbClr val="9BC1FF"/>
                            </a:gs>
                            <a:gs pos="100000">
                              <a:srgbClr val="3F80CD"/>
                            </a:gs>
                          </a:gsLst>
                          <a:lin ang="5400000"/>
                        </a:gradFill>
                        <a:ln w="19050">
                          <a:solidFill>
                            <a:srgbClr val="4A7EBB"/>
                          </a:solidFill>
                          <a:miter lim="800000"/>
                          <a:headEnd/>
                          <a:tailEnd/>
                        </a:ln>
                        <a:effectLst>
                          <a:outerShdw blurRad="38100" dist="25400" dir="5400000" algn="ctr" rotWithShape="0">
                            <a:srgbClr val="808080">
                              <a:alpha val="35001"/>
                            </a:srgbClr>
                          </a:outerShdw>
                        </a:effectLst>
                      </wps:spPr>
                      <wps:txbx>
                        <w:txbxContent>
                          <w:p w:rsidR="00A12649" w:rsidRDefault="00A12649" w:rsidP="00A12649">
                            <w:pPr>
                              <w:jc w:val="center"/>
                            </w:pPr>
                          </w:p>
                          <w:p w:rsidR="00A12649" w:rsidRPr="005A0A78" w:rsidRDefault="00A12649" w:rsidP="00A12649">
                            <w:pPr>
                              <w:jc w:val="center"/>
                              <w:rPr>
                                <w:i/>
                              </w:rPr>
                            </w:pPr>
                            <w:r w:rsidRPr="005A0A78">
                              <w:rPr>
                                <w:i/>
                              </w:rPr>
                              <w:t>INSERT HEALTHY HOUSING SOLUTIONS BUSINESS CARD HERE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81pt;margin-top:549pt;width:209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CYtgIAAIcFAAAOAAAAZHJzL2Uyb0RvYy54bWysVFFv2yAQfp+0/4B4X20nTptadao2baZJ&#10;3Va1m/aMMbbRMDAgcbpfvwOc1Nn2NC2RLA6O7767+7ir630v0I4Zy5UscXaWYsQkVTWXbYm/ftm8&#10;W2JkHZE1EUqyEr8wi69Xb99cDbpgM9UpUTODAETaYtAl7pzTRZJY2rGe2DOlmYTDRpmeODBNm9SG&#10;DIDei2SWpufJoEytjaLMWti9i4d4FfCbhlH3uWksc0iUGLi58DXhW/lvsroiRWuI7jgdaZB/YNET&#10;LiHoEeqOOIK2hv8B1XNqlFWNO6OqT1TTcMpCDpBNlv6WzXNHNAu5QHGsPpbJ/j9Y+mn3aBCvS5xj&#10;JEkPLXqCohHZCoZyX55B2wK8nvWj8Qla/aDod4ukWnfgxW6MUUPHSA2kMu+fnFzwhoWrqBo+qhrQ&#10;ydapUKl9Y3oPCDVA+9CQl2ND2N4hCpuz80U+T6FvFM6ydLa8AMPHIMXhujbWvWeqR35RYgPkAzzZ&#10;PVgXXQ8uY3/qDRcCGeW+cdeFEvu44dDCnbhAWkFCcduatloLg3YERHR5u842m5FEa6feWep/Aenk&#10;ynyzTNd3kytAvz2EElwiqGOJF3m8HjmDJANPjy8kGiD9y3QxgivBj4cnkfKbi/vb2zGSnbr13ME7&#10;E7wv8fIYhxS+cfeyhpikcISLuAZ+QvotFl7QWBS1BYjnrh5QJbbmiYBm5kvIGaOa+9LPfAbegOd1&#10;SAYR0cJcoM7gv1b8hP0y9f/YPaE7Egs+X6RpFBaIL3YiCOBIJ1gTpkGAXnNRu25f7YPAZ74uXo+V&#10;ql9AkaAA32E/vWDRKfMTowEmQYntjy0xDCPxQYIILrM8Bzc3NczUqKYGkRSgSuwwtNUv1y6Om602&#10;vO0gUhYylOoGXkLDg0ZfWY3vB157SGucTH6cTO3g9To/V78AAAD//wMAUEsDBBQABgAIAAAAIQAM&#10;XCeE3wAAAA0BAAAPAAAAZHJzL2Rvd25yZXYueG1sTI9BT8MwDIXvSPyHyJO4sWSVqNrSdALEhIS0&#10;w8a4Z41pC41Tmmwr/PqZ07h9z356fi6Xk+vFEcfQedKwmCsQSLW3HTUadm+r2wxEiIas6T2hhh8M&#10;sKyur0pTWH+iDR63sREcQqEwGtoYh0LKULfoTJj7AYl3H350JrIcG2lHc+Jw18tEqVQ60xFfaM2A&#10;Ty3WX9uD01C/f8bd82u+egn0uwnTY958r3Otb2bTwz2IiFO8mOGvPleHijvt/YFsED3rNOFfIoPK&#10;Mya23GWKYc+jJGWSVSn/f1GdAQAA//8DAFBLAQItABQABgAIAAAAIQC2gziS/gAAAOEBAAATAAAA&#10;AAAAAAAAAAAAAAAAAABbQ29udGVudF9UeXBlc10ueG1sUEsBAi0AFAAGAAgAAAAhADj9If/WAAAA&#10;lAEAAAsAAAAAAAAAAAAAAAAALwEAAF9yZWxzLy5yZWxzUEsBAi0AFAAGAAgAAAAhAJYZQJi2AgAA&#10;hwUAAA4AAAAAAAAAAAAAAAAALgIAAGRycy9lMm9Eb2MueG1sUEsBAi0AFAAGAAgAAAAhAAxcJ4Tf&#10;AAAADQEAAA8AAAAAAAAAAAAAAAAAEAUAAGRycy9kb3ducmV2LnhtbFBLBQYAAAAABAAEAPMAAAAc&#10;BgAAAAA=&#10;" fillcolor="#9bc1ff" strokecolor="#4a7ebb" strokeweight="1.5pt">
                <v:fill color2="#3f80cd" focus="100%" type="gradient">
                  <o:fill v:ext="view" type="gradientUnscaled"/>
                </v:fill>
                <v:shadow on="t" opacity="22938f" offset="0"/>
                <v:textbox inset=",7.2pt,,7.2pt">
                  <w:txbxContent>
                    <w:p w:rsidR="00A12649" w:rsidRDefault="00A12649" w:rsidP="00A12649">
                      <w:pPr>
                        <w:jc w:val="center"/>
                      </w:pPr>
                    </w:p>
                    <w:p w:rsidR="00A12649" w:rsidRPr="005A0A78" w:rsidRDefault="00A12649" w:rsidP="00A12649">
                      <w:pPr>
                        <w:jc w:val="center"/>
                        <w:rPr>
                          <w:i/>
                        </w:rPr>
                      </w:pPr>
                      <w:r w:rsidRPr="005A0A78">
                        <w:rPr>
                          <w:i/>
                        </w:rPr>
                        <w:t>INSERT HEALTHY HOUSING SOLUTIONS BUSINESS CARD HERE</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0E141A9" wp14:editId="6CA0C523">
                <wp:simplePos x="0" y="0"/>
                <wp:positionH relativeFrom="column">
                  <wp:posOffset>685800</wp:posOffset>
                </wp:positionH>
                <wp:positionV relativeFrom="paragraph">
                  <wp:posOffset>1371600</wp:posOffset>
                </wp:positionV>
                <wp:extent cx="3314700" cy="5486400"/>
                <wp:effectExtent l="38100" t="38100" r="57150" b="95250"/>
                <wp:wrapNone/>
                <wp:docPr id="3" name="Down Arrow Callou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5486400"/>
                        </a:xfrm>
                        <a:prstGeom prst="downArrowCallout">
                          <a:avLst>
                            <a:gd name="adj1" fmla="val 15000"/>
                            <a:gd name="adj2" fmla="val 30000"/>
                            <a:gd name="adj3" fmla="val 28000"/>
                            <a:gd name="adj4" fmla="val 77069"/>
                          </a:avLst>
                        </a:prstGeom>
                        <a:gradFill rotWithShape="1">
                          <a:gsLst>
                            <a:gs pos="0">
                              <a:srgbClr val="00B0F0"/>
                            </a:gs>
                            <a:gs pos="50000">
                              <a:srgbClr val="B3FC6A"/>
                            </a:gs>
                            <a:gs pos="100000">
                              <a:srgbClr val="00B0F0"/>
                            </a:gs>
                          </a:gsLst>
                          <a:lin ang="2700000" scaled="1"/>
                        </a:gradFill>
                        <a:ln w="76200">
                          <a:solidFill>
                            <a:srgbClr val="FFC000"/>
                          </a:solidFill>
                          <a:miter lim="800000"/>
                          <a:headEnd/>
                          <a:tailEnd/>
                        </a:ln>
                        <a:effectLst>
                          <a:outerShdw dist="28398" dir="3806097" algn="ctr" rotWithShape="0">
                            <a:srgbClr val="4E6128">
                              <a:alpha val="50000"/>
                            </a:srgbClr>
                          </a:outerShdw>
                        </a:effectLst>
                      </wps:spPr>
                      <wps:txbx>
                        <w:txbxContent>
                          <w:p w:rsidR="00A12649" w:rsidRDefault="00A12649" w:rsidP="00A12649">
                            <w:pPr>
                              <w:jc w:val="center"/>
                              <w:rPr>
                                <w:b/>
                                <w:sz w:val="28"/>
                              </w:rPr>
                            </w:pPr>
                            <w:r>
                              <w:rPr>
                                <w:b/>
                                <w:sz w:val="28"/>
                              </w:rPr>
                              <w:t>Sorry I Missed You!</w:t>
                            </w:r>
                          </w:p>
                          <w:p w:rsidR="00A12649" w:rsidRPr="009A3F08" w:rsidRDefault="00A12649" w:rsidP="00A12649">
                            <w:pPr>
                              <w:jc w:val="center"/>
                              <w:rPr>
                                <w:b/>
                                <w:sz w:val="28"/>
                              </w:rPr>
                            </w:pPr>
                            <w:r>
                              <w:rPr>
                                <w:b/>
                                <w:sz w:val="28"/>
                              </w:rPr>
                              <w:t>Research Study on Smoke-Free Apartment Policies</w:t>
                            </w:r>
                          </w:p>
                          <w:p w:rsidR="00A12649" w:rsidRDefault="00A12649" w:rsidP="00A12649">
                            <w:pPr>
                              <w:jc w:val="center"/>
                              <w:rPr>
                                <w:sz w:val="28"/>
                              </w:rPr>
                            </w:pPr>
                            <w:r w:rsidRPr="004B26B3">
                              <w:rPr>
                                <w:sz w:val="28"/>
                              </w:rPr>
                              <w:t xml:space="preserve">Researchers from the US Centers for Disease Control and Prevention want to hear your views on this complex’s </w:t>
                            </w:r>
                            <w:r>
                              <w:rPr>
                                <w:sz w:val="28"/>
                              </w:rPr>
                              <w:t xml:space="preserve">no-smoking rules and how tobacco smoke affects you and your family. </w:t>
                            </w:r>
                          </w:p>
                          <w:p w:rsidR="00A12649" w:rsidRDefault="00A12649" w:rsidP="00A12649">
                            <w:pPr>
                              <w:jc w:val="center"/>
                              <w:rPr>
                                <w:sz w:val="28"/>
                              </w:rPr>
                            </w:pPr>
                            <w:r>
                              <w:rPr>
                                <w:sz w:val="28"/>
                              </w:rPr>
                              <w:t xml:space="preserve"> If you are interested in joining research study and want more information, please call the number below.</w:t>
                            </w:r>
                          </w:p>
                          <w:p w:rsidR="00A12649" w:rsidRPr="009A3F08" w:rsidRDefault="00A12649" w:rsidP="00A12649">
                            <w:pPr>
                              <w:jc w:val="center"/>
                              <w:rPr>
                                <w:b/>
                                <w:sz w:val="28"/>
                              </w:rPr>
                            </w:pPr>
                            <w:r w:rsidRPr="004B26B3">
                              <w:rPr>
                                <w:sz w:val="28"/>
                              </w:rPr>
                              <w:t>Residents who take part will</w:t>
                            </w:r>
                            <w:r>
                              <w:rPr>
                                <w:sz w:val="28"/>
                              </w:rPr>
                              <w:t xml:space="preserve"> receive compensation.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3" o:spid="_x0000_s1029" type="#_x0000_t80" style="position:absolute;margin-left:54pt;margin-top:108pt;width:261pt;height:6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gg/QIAAGQGAAAOAAAAZHJzL2Uyb0RvYy54bWysVclu2zAQvRfoPxC8N1rjRYgcJE5cFEjb&#10;AGnRMy1SEluKVEnacvr1HZKyoyynoheBQ872Zt6MLi4PnUB7pg1XssTJWYwRk5WiXDYl/v5t82GB&#10;kbFEUiKUZCV+ZAZfrt6/uxj6gqWqVYIyjcCJNMXQl7i1ti+iyFQt64g5Uz2T8Fgr3RELom4iqskA&#10;3jsRpXE8iwalaa9VxYyB25vwiFfef12zyn6ta8MsEiWG3Kz/av/dum+0uiBFo0nf8mpMg/xDFh3h&#10;EoKeXN0QS9BO81euOl5pZVRtzyrVRaquecU8BkCTxC/QPLSkZx4LFMf0pzKZ/+e2+rK/14jTEmcY&#10;SdJBi27UINGV1mpAayKE2lmUuToNvSlA/aG/1w6p6e9U9csgqdYtkQ3zFi0jFLJLnH70zMAJBkzR&#10;dvisKIQhO6t8yQ617pxDKAY6+M48njrDDhZVcJllST6PoYEVvJ3ni1kOgotBiqN5r439yFSH3KHE&#10;FFD4lEYMPhTZ3xnr20RHsIT+TDCqOwFd3xOBkvM4eIZWTnTSqU4GKkfmTHSggE9+0sWbOvlUZz6P&#10;Z8sRxZgZ4DniGNlEN1wIpJX9wW3rCeHK6x/NEYxBvYKqx/7a6Ga7FhoBGriKr+PNsVKNCWZB2wF9&#10;w+I626xnV2NWzy0SZ/GGyasggKI5Jie4RECPEqfQP2eOTEUEA8IFkviR8SBdckKiocTzGYx2AKME&#10;Pz0+Q7bZrJ23wAEzVeu4hZUieFdi14SgRApHzVtJwYAUlnARzpCqkO6K+WUxVhQ4z/RDSwdEuSNT&#10;usiWsMgoh82RLeJZvJxjREQDK6+yGr9ozxslym9nSboIHBR9S0J3QgtGCKFtntKn8F6aZOZHyk1R&#10;mEZ72B7G2QUnbsK2ij7CjAFdHB3cYoZDq/QfjAZYciU2v3dEM4zEJwmMWSZ57raiF/LzeQqCnr5s&#10;py9EVuBqhByEtQ27dNdr3rQQK1BTqiuY7ppbh+0pr1GAVeaBjWvX7cqp7LWefg6rvwAAAP//AwBQ&#10;SwMEFAAGAAgAAAAhALAx5QTdAAAADAEAAA8AAABkcnMvZG93bnJldi54bWxMT01Lw0AUvAv+h+UJ&#10;XordbQKhxmyKFrwJkqoHb9vsazaYfRuz2zb+e5940NsMM8xHtZn9IE44xT6QhtVSgUBqg+2p0/D6&#10;8nizBhGTIWuGQKjhCyNs6suLypQ2nKnB0y51gkMolkaDS2kspYytQ2/iMoxIrB3C5E1iOnXSTubM&#10;4X6QmVKF9KYnbnBmxK3D9mN39Bqes617PwT/luFtsxifPptFnj9ofX0139+BSDinPzP8zOfpUPOm&#10;fTiSjWJgrtb8JWnIVgUDdhS5YrD/lRTIupL/T9TfAAAA//8DAFBLAQItABQABgAIAAAAIQC2gziS&#10;/gAAAOEBAAATAAAAAAAAAAAAAAAAAAAAAABbQ29udGVudF9UeXBlc10ueG1sUEsBAi0AFAAGAAgA&#10;AAAhADj9If/WAAAAlAEAAAsAAAAAAAAAAAAAAAAALwEAAF9yZWxzLy5yZWxzUEsBAi0AFAAGAAgA&#10;AAAhAECoeCD9AgAAZAYAAA4AAAAAAAAAAAAAAAAALgIAAGRycy9lMm9Eb2MueG1sUEsBAi0AFAAG&#10;AAgAAAAhALAx5QTdAAAADAEAAA8AAAAAAAAAAAAAAAAAVwUAAGRycy9kb3ducmV2LnhtbFBLBQYA&#10;AAAABAAEAPMAAABhBgAAAAA=&#10;" adj="16647,4320,17946,9180" fillcolor="#00b0f0" strokecolor="#ffc000" strokeweight="6pt">
                <v:fill color2="#b3fc6a" rotate="t" angle="45" focus="50%" type="gradient"/>
                <v:shadow on="t" color="#4e6128" opacity=".5" offset="1pt"/>
                <v:textbox>
                  <w:txbxContent>
                    <w:p w:rsidR="00A12649" w:rsidRDefault="00A12649" w:rsidP="00A12649">
                      <w:pPr>
                        <w:jc w:val="center"/>
                        <w:rPr>
                          <w:b/>
                          <w:sz w:val="28"/>
                        </w:rPr>
                      </w:pPr>
                      <w:r>
                        <w:rPr>
                          <w:b/>
                          <w:sz w:val="28"/>
                        </w:rPr>
                        <w:t>Sorry I Missed You!</w:t>
                      </w:r>
                    </w:p>
                    <w:p w:rsidR="00A12649" w:rsidRPr="009A3F08" w:rsidRDefault="00A12649" w:rsidP="00A12649">
                      <w:pPr>
                        <w:jc w:val="center"/>
                        <w:rPr>
                          <w:b/>
                          <w:sz w:val="28"/>
                        </w:rPr>
                      </w:pPr>
                      <w:r>
                        <w:rPr>
                          <w:b/>
                          <w:sz w:val="28"/>
                        </w:rPr>
                        <w:t>Research Study on Smoke-Free Apartment Policies</w:t>
                      </w:r>
                    </w:p>
                    <w:p w:rsidR="00A12649" w:rsidRDefault="00A12649" w:rsidP="00A12649">
                      <w:pPr>
                        <w:jc w:val="center"/>
                        <w:rPr>
                          <w:sz w:val="28"/>
                        </w:rPr>
                      </w:pPr>
                      <w:r w:rsidRPr="004B26B3">
                        <w:rPr>
                          <w:sz w:val="28"/>
                        </w:rPr>
                        <w:t xml:space="preserve">Researchers from the US Centers for Disease Control and Prevention want to hear your views on this complex’s </w:t>
                      </w:r>
                      <w:r>
                        <w:rPr>
                          <w:sz w:val="28"/>
                        </w:rPr>
                        <w:t xml:space="preserve">no-smoking rules and how tobacco smoke affects you and your family. </w:t>
                      </w:r>
                    </w:p>
                    <w:p w:rsidR="00A12649" w:rsidRDefault="00A12649" w:rsidP="00A12649">
                      <w:pPr>
                        <w:jc w:val="center"/>
                        <w:rPr>
                          <w:sz w:val="28"/>
                        </w:rPr>
                      </w:pPr>
                      <w:r>
                        <w:rPr>
                          <w:sz w:val="28"/>
                        </w:rPr>
                        <w:t xml:space="preserve"> If you are interested in joining research study and want more information, please call the number below.</w:t>
                      </w:r>
                    </w:p>
                    <w:p w:rsidR="00A12649" w:rsidRPr="009A3F08" w:rsidRDefault="00A12649" w:rsidP="00A12649">
                      <w:pPr>
                        <w:jc w:val="center"/>
                        <w:rPr>
                          <w:b/>
                          <w:sz w:val="28"/>
                        </w:rPr>
                      </w:pPr>
                      <w:r w:rsidRPr="004B26B3">
                        <w:rPr>
                          <w:sz w:val="28"/>
                        </w:rPr>
                        <w:t>Residents who take part will</w:t>
                      </w:r>
                      <w:r>
                        <w:rPr>
                          <w:sz w:val="28"/>
                        </w:rPr>
                        <w:t xml:space="preserve"> receive compensation.</w:t>
                      </w:r>
                    </w:p>
                  </w:txbxContent>
                </v:textbox>
              </v:shape>
            </w:pict>
          </mc:Fallback>
        </mc:AlternateContent>
      </w:r>
      <w:r w:rsidR="00A12649" w:rsidRPr="00A12649">
        <w:rPr>
          <w:noProof/>
        </w:rPr>
        <w:drawing>
          <wp:inline distT="0" distB="0" distL="0" distR="0" wp14:anchorId="6EB7BA43" wp14:editId="19718192">
            <wp:extent cx="4686300" cy="8229600"/>
            <wp:effectExtent l="0" t="0" r="0" b="0"/>
            <wp:docPr id="1" name="Picture 1" descr="s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l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6300" cy="8229600"/>
                    </a:xfrm>
                    <a:prstGeom prst="rect">
                      <a:avLst/>
                    </a:prstGeom>
                    <a:solidFill>
                      <a:srgbClr val="92CDDC"/>
                    </a:solidFill>
                    <a:ln>
                      <a:noFill/>
                    </a:ln>
                  </pic:spPr>
                </pic:pic>
              </a:graphicData>
            </a:graphic>
          </wp:inline>
        </w:drawing>
      </w:r>
      <w:r w:rsidR="00A12649" w:rsidRPr="00A12649">
        <w:rPr>
          <w:b/>
        </w:rPr>
        <w:br w:type="page"/>
      </w:r>
      <w:bookmarkStart w:id="0" w:name="_GoBack"/>
      <w:bookmarkEnd w:id="0"/>
    </w:p>
    <w:sectPr w:rsidR="00A12649" w:rsidRPr="00A12649" w:rsidSect="00CA3468">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649" w:rsidRDefault="00A12649" w:rsidP="00A12649">
      <w:pPr>
        <w:spacing w:after="0" w:line="240" w:lineRule="auto"/>
      </w:pPr>
      <w:r>
        <w:separator/>
      </w:r>
    </w:p>
  </w:endnote>
  <w:endnote w:type="continuationSeparator" w:id="0">
    <w:p w:rsidR="00A12649" w:rsidRDefault="00A12649" w:rsidP="00A12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957753"/>
      <w:docPartObj>
        <w:docPartGallery w:val="Page Numbers (Bottom of Page)"/>
        <w:docPartUnique/>
      </w:docPartObj>
    </w:sdtPr>
    <w:sdtEndPr>
      <w:rPr>
        <w:noProof/>
      </w:rPr>
    </w:sdtEndPr>
    <w:sdtContent>
      <w:p w:rsidR="00A12649" w:rsidRDefault="00580646">
        <w:pPr>
          <w:pStyle w:val="Footer"/>
          <w:jc w:val="center"/>
        </w:pPr>
        <w:r>
          <w:fldChar w:fldCharType="begin"/>
        </w:r>
        <w:r w:rsidR="00A12649">
          <w:instrText xml:space="preserve"> PAGE   \* MERGEFORMAT </w:instrText>
        </w:r>
        <w:r>
          <w:fldChar w:fldCharType="separate"/>
        </w:r>
        <w:r w:rsidR="00CA3468">
          <w:rPr>
            <w:noProof/>
          </w:rPr>
          <w:t>2</w:t>
        </w:r>
        <w:r>
          <w:rPr>
            <w:noProof/>
          </w:rPr>
          <w:fldChar w:fldCharType="end"/>
        </w:r>
      </w:p>
    </w:sdtContent>
  </w:sdt>
  <w:p w:rsidR="00A12649" w:rsidRDefault="00A126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649" w:rsidRDefault="00A12649" w:rsidP="00A12649">
      <w:pPr>
        <w:spacing w:after="0" w:line="240" w:lineRule="auto"/>
      </w:pPr>
      <w:r>
        <w:separator/>
      </w:r>
    </w:p>
  </w:footnote>
  <w:footnote w:type="continuationSeparator" w:id="0">
    <w:p w:rsidR="00A12649" w:rsidRDefault="00A12649" w:rsidP="00A126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649" w:rsidRDefault="00A126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C4" w:rsidRPr="00CA3468" w:rsidRDefault="00B67FC4">
    <w:pPr>
      <w:pStyle w:val="Header"/>
      <w:rPr>
        <w:sz w:val="18"/>
        <w:szCs w:val="18"/>
      </w:rPr>
    </w:pPr>
    <w:r w:rsidRPr="00CA3468">
      <w:rPr>
        <w:sz w:val="18"/>
        <w:szCs w:val="18"/>
      </w:rPr>
      <w:t>Attachment 8A-4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7145A"/>
    <w:multiLevelType w:val="hybridMultilevel"/>
    <w:tmpl w:val="C4046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60A5A6E"/>
    <w:multiLevelType w:val="hybridMultilevel"/>
    <w:tmpl w:val="A8BE35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49"/>
    <w:rsid w:val="002E523B"/>
    <w:rsid w:val="004E5551"/>
    <w:rsid w:val="00580646"/>
    <w:rsid w:val="006A67F3"/>
    <w:rsid w:val="0099624B"/>
    <w:rsid w:val="00A12649"/>
    <w:rsid w:val="00AB455F"/>
    <w:rsid w:val="00B67FC4"/>
    <w:rsid w:val="00CA3468"/>
    <w:rsid w:val="00D8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649"/>
    <w:rPr>
      <w:rFonts w:ascii="Tahoma" w:hAnsi="Tahoma" w:cs="Tahoma"/>
      <w:sz w:val="16"/>
      <w:szCs w:val="16"/>
    </w:rPr>
  </w:style>
  <w:style w:type="paragraph" w:styleId="Header">
    <w:name w:val="header"/>
    <w:basedOn w:val="Normal"/>
    <w:link w:val="HeaderChar"/>
    <w:uiPriority w:val="99"/>
    <w:unhideWhenUsed/>
    <w:rsid w:val="00A12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649"/>
  </w:style>
  <w:style w:type="paragraph" w:styleId="Footer">
    <w:name w:val="footer"/>
    <w:basedOn w:val="Normal"/>
    <w:link w:val="FooterChar"/>
    <w:uiPriority w:val="99"/>
    <w:unhideWhenUsed/>
    <w:rsid w:val="00A12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6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649"/>
    <w:rPr>
      <w:rFonts w:ascii="Tahoma" w:hAnsi="Tahoma" w:cs="Tahoma"/>
      <w:sz w:val="16"/>
      <w:szCs w:val="16"/>
    </w:rPr>
  </w:style>
  <w:style w:type="paragraph" w:styleId="Header">
    <w:name w:val="header"/>
    <w:basedOn w:val="Normal"/>
    <w:link w:val="HeaderChar"/>
    <w:uiPriority w:val="99"/>
    <w:unhideWhenUsed/>
    <w:rsid w:val="00A12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649"/>
  </w:style>
  <w:style w:type="paragraph" w:styleId="Footer">
    <w:name w:val="footer"/>
    <w:basedOn w:val="Normal"/>
    <w:link w:val="FooterChar"/>
    <w:uiPriority w:val="99"/>
    <w:unhideWhenUsed/>
    <w:rsid w:val="00A12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dc:creator>
  <cp:lastModifiedBy>Macaluso, Renita (CDC/ONDIEH/NCCDPHP)</cp:lastModifiedBy>
  <cp:revision>3</cp:revision>
  <dcterms:created xsi:type="dcterms:W3CDTF">2012-07-16T18:32:00Z</dcterms:created>
  <dcterms:modified xsi:type="dcterms:W3CDTF">2012-07-16T18:33:00Z</dcterms:modified>
</cp:coreProperties>
</file>