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0F" w:rsidRDefault="000B480F" w:rsidP="00AF1CC3">
      <w:pPr>
        <w:spacing w:after="0" w:line="200" w:lineRule="exact"/>
        <w:rPr>
          <w:sz w:val="20"/>
          <w:szCs w:val="20"/>
        </w:rPr>
      </w:pPr>
      <w:bookmarkStart w:id="0" w:name="_GoBack"/>
      <w:bookmarkEnd w:id="0"/>
    </w:p>
    <w:p w:rsidR="000B480F" w:rsidRDefault="000B480F" w:rsidP="00AF1CC3">
      <w:pPr>
        <w:spacing w:after="0" w:line="200" w:lineRule="exact"/>
        <w:rPr>
          <w:sz w:val="20"/>
          <w:szCs w:val="20"/>
        </w:rPr>
      </w:pPr>
    </w:p>
    <w:p w:rsidR="000B480F" w:rsidRDefault="000B480F" w:rsidP="00AF1CC3">
      <w:pPr>
        <w:spacing w:after="0" w:line="200" w:lineRule="exact"/>
        <w:rPr>
          <w:sz w:val="20"/>
          <w:szCs w:val="20"/>
        </w:rPr>
      </w:pPr>
    </w:p>
    <w:p w:rsidR="000B480F" w:rsidRDefault="000B480F" w:rsidP="00AF1CC3">
      <w:pPr>
        <w:spacing w:after="0" w:line="200" w:lineRule="exact"/>
        <w:rPr>
          <w:sz w:val="20"/>
          <w:szCs w:val="20"/>
        </w:rPr>
      </w:pPr>
    </w:p>
    <w:p w:rsidR="000B480F" w:rsidRDefault="000B480F" w:rsidP="00AF1CC3">
      <w:pPr>
        <w:spacing w:after="0" w:line="200" w:lineRule="exact"/>
        <w:rPr>
          <w:sz w:val="20"/>
          <w:szCs w:val="20"/>
        </w:rPr>
      </w:pPr>
    </w:p>
    <w:p w:rsidR="000B480F" w:rsidRDefault="000B480F" w:rsidP="00AF1CC3">
      <w:pPr>
        <w:spacing w:after="0" w:line="200" w:lineRule="exact"/>
        <w:rPr>
          <w:sz w:val="20"/>
          <w:szCs w:val="20"/>
        </w:rPr>
      </w:pPr>
    </w:p>
    <w:p w:rsidR="000B480F" w:rsidRDefault="000B480F" w:rsidP="00AF1CC3">
      <w:pPr>
        <w:spacing w:after="0" w:line="200" w:lineRule="exact"/>
        <w:rPr>
          <w:sz w:val="20"/>
          <w:szCs w:val="20"/>
        </w:rPr>
      </w:pPr>
    </w:p>
    <w:p w:rsidR="000B480F" w:rsidRDefault="000B480F" w:rsidP="00AF1CC3">
      <w:pPr>
        <w:spacing w:after="0" w:line="200" w:lineRule="exact"/>
        <w:rPr>
          <w:sz w:val="20"/>
          <w:szCs w:val="20"/>
        </w:rPr>
      </w:pPr>
    </w:p>
    <w:p w:rsidR="000B480F" w:rsidRDefault="000B480F" w:rsidP="00AF1CC3">
      <w:pPr>
        <w:spacing w:after="0" w:line="200" w:lineRule="exact"/>
        <w:rPr>
          <w:sz w:val="20"/>
          <w:szCs w:val="20"/>
        </w:rPr>
      </w:pPr>
    </w:p>
    <w:p w:rsidR="000B480F" w:rsidRDefault="000B480F" w:rsidP="00AF1CC3">
      <w:pPr>
        <w:spacing w:after="0" w:line="200" w:lineRule="exact"/>
        <w:rPr>
          <w:sz w:val="20"/>
          <w:szCs w:val="20"/>
        </w:rPr>
      </w:pPr>
    </w:p>
    <w:p w:rsidR="000B480F" w:rsidRDefault="000B480F" w:rsidP="00AF1CC3">
      <w:pPr>
        <w:spacing w:after="0" w:line="200" w:lineRule="exact"/>
        <w:rPr>
          <w:sz w:val="20"/>
          <w:szCs w:val="20"/>
        </w:rPr>
      </w:pPr>
    </w:p>
    <w:p w:rsidR="000B480F" w:rsidRDefault="000B480F" w:rsidP="00AF1CC3">
      <w:pPr>
        <w:spacing w:before="17" w:after="0" w:line="260" w:lineRule="exact"/>
        <w:rPr>
          <w:sz w:val="26"/>
          <w:szCs w:val="26"/>
        </w:rPr>
      </w:pPr>
    </w:p>
    <w:p w:rsidR="000B480F" w:rsidRPr="004F2264" w:rsidRDefault="006A3BB7" w:rsidP="00AF1CC3">
      <w:pPr>
        <w:spacing w:after="0" w:line="795" w:lineRule="exact"/>
        <w:ind w:right="-20"/>
        <w:rPr>
          <w:rFonts w:ascii="Times New Roman" w:eastAsia="Times New Roman" w:hAnsi="Times New Roman" w:cs="Times New Roman"/>
          <w:sz w:val="72"/>
          <w:szCs w:val="72"/>
        </w:rPr>
      </w:pPr>
      <w:r w:rsidRPr="004F2264">
        <w:rPr>
          <w:rFonts w:ascii="Times New Roman" w:eastAsia="Times New Roman" w:hAnsi="Times New Roman" w:cs="Times New Roman"/>
          <w:spacing w:val="1"/>
          <w:sz w:val="72"/>
          <w:szCs w:val="72"/>
        </w:rPr>
        <w:t>OM</w:t>
      </w:r>
      <w:r w:rsidRPr="004F2264">
        <w:rPr>
          <w:rFonts w:ascii="Times New Roman" w:eastAsia="Times New Roman" w:hAnsi="Times New Roman" w:cs="Times New Roman"/>
          <w:sz w:val="72"/>
          <w:szCs w:val="72"/>
        </w:rPr>
        <w:t xml:space="preserve">B </w:t>
      </w:r>
      <w:r w:rsidRPr="004F2264">
        <w:rPr>
          <w:rFonts w:ascii="Times New Roman" w:eastAsia="Times New Roman" w:hAnsi="Times New Roman" w:cs="Times New Roman"/>
          <w:spacing w:val="1"/>
          <w:sz w:val="72"/>
          <w:szCs w:val="72"/>
        </w:rPr>
        <w:t>P</w:t>
      </w:r>
      <w:r w:rsidRPr="004F2264">
        <w:rPr>
          <w:rFonts w:ascii="Times New Roman" w:eastAsia="Times New Roman" w:hAnsi="Times New Roman" w:cs="Times New Roman"/>
          <w:spacing w:val="-1"/>
          <w:sz w:val="72"/>
          <w:szCs w:val="72"/>
        </w:rPr>
        <w:t>a</w:t>
      </w:r>
      <w:r w:rsidRPr="004F2264">
        <w:rPr>
          <w:rFonts w:ascii="Times New Roman" w:eastAsia="Times New Roman" w:hAnsi="Times New Roman" w:cs="Times New Roman"/>
          <w:sz w:val="72"/>
          <w:szCs w:val="72"/>
        </w:rPr>
        <w:t>p</w:t>
      </w:r>
      <w:r w:rsidRPr="004F2264">
        <w:rPr>
          <w:rFonts w:ascii="Times New Roman" w:eastAsia="Times New Roman" w:hAnsi="Times New Roman" w:cs="Times New Roman"/>
          <w:spacing w:val="-1"/>
          <w:sz w:val="72"/>
          <w:szCs w:val="72"/>
        </w:rPr>
        <w:t>e</w:t>
      </w:r>
      <w:r w:rsidRPr="004F2264">
        <w:rPr>
          <w:rFonts w:ascii="Times New Roman" w:eastAsia="Times New Roman" w:hAnsi="Times New Roman" w:cs="Times New Roman"/>
          <w:sz w:val="72"/>
          <w:szCs w:val="72"/>
        </w:rPr>
        <w:t>r</w:t>
      </w:r>
      <w:r w:rsidRPr="004F2264">
        <w:rPr>
          <w:rFonts w:ascii="Times New Roman" w:eastAsia="Times New Roman" w:hAnsi="Times New Roman" w:cs="Times New Roman"/>
          <w:spacing w:val="1"/>
          <w:sz w:val="72"/>
          <w:szCs w:val="72"/>
        </w:rPr>
        <w:t>w</w:t>
      </w:r>
      <w:r w:rsidRPr="004F2264">
        <w:rPr>
          <w:rFonts w:ascii="Times New Roman" w:eastAsia="Times New Roman" w:hAnsi="Times New Roman" w:cs="Times New Roman"/>
          <w:sz w:val="72"/>
          <w:szCs w:val="72"/>
        </w:rPr>
        <w:t>ork</w:t>
      </w:r>
    </w:p>
    <w:p w:rsidR="000B480F" w:rsidRPr="004F2264" w:rsidRDefault="006A3BB7" w:rsidP="00AF1CC3">
      <w:pPr>
        <w:spacing w:after="0" w:line="240" w:lineRule="auto"/>
        <w:ind w:right="-20"/>
        <w:rPr>
          <w:rFonts w:ascii="Times New Roman" w:eastAsia="Times New Roman" w:hAnsi="Times New Roman" w:cs="Times New Roman"/>
          <w:sz w:val="72"/>
          <w:szCs w:val="72"/>
        </w:rPr>
      </w:pPr>
      <w:r w:rsidRPr="004F2264">
        <w:rPr>
          <w:rFonts w:ascii="Times New Roman" w:eastAsia="Times New Roman" w:hAnsi="Times New Roman" w:cs="Times New Roman"/>
          <w:sz w:val="72"/>
          <w:szCs w:val="72"/>
        </w:rPr>
        <w:t>R</w:t>
      </w:r>
      <w:r w:rsidRPr="004F2264">
        <w:rPr>
          <w:rFonts w:ascii="Times New Roman" w:eastAsia="Times New Roman" w:hAnsi="Times New Roman" w:cs="Times New Roman"/>
          <w:spacing w:val="-1"/>
          <w:sz w:val="72"/>
          <w:szCs w:val="72"/>
        </w:rPr>
        <w:t>e</w:t>
      </w:r>
      <w:r w:rsidRPr="004F2264">
        <w:rPr>
          <w:rFonts w:ascii="Times New Roman" w:eastAsia="Times New Roman" w:hAnsi="Times New Roman" w:cs="Times New Roman"/>
          <w:sz w:val="72"/>
          <w:szCs w:val="72"/>
        </w:rPr>
        <w:t>du</w:t>
      </w:r>
      <w:r w:rsidRPr="004F2264">
        <w:rPr>
          <w:rFonts w:ascii="Times New Roman" w:eastAsia="Times New Roman" w:hAnsi="Times New Roman" w:cs="Times New Roman"/>
          <w:spacing w:val="-1"/>
          <w:sz w:val="72"/>
          <w:szCs w:val="72"/>
        </w:rPr>
        <w:t>cti</w:t>
      </w:r>
      <w:r w:rsidRPr="004F2264">
        <w:rPr>
          <w:rFonts w:ascii="Times New Roman" w:eastAsia="Times New Roman" w:hAnsi="Times New Roman" w:cs="Times New Roman"/>
          <w:sz w:val="72"/>
          <w:szCs w:val="72"/>
        </w:rPr>
        <w:t xml:space="preserve">on </w:t>
      </w:r>
      <w:r w:rsidRPr="004F2264">
        <w:rPr>
          <w:rFonts w:ascii="Times New Roman" w:eastAsia="Times New Roman" w:hAnsi="Times New Roman" w:cs="Times New Roman"/>
          <w:spacing w:val="1"/>
          <w:sz w:val="72"/>
          <w:szCs w:val="72"/>
        </w:rPr>
        <w:t>A</w:t>
      </w:r>
      <w:r w:rsidRPr="004F2264">
        <w:rPr>
          <w:rFonts w:ascii="Times New Roman" w:eastAsia="Times New Roman" w:hAnsi="Times New Roman" w:cs="Times New Roman"/>
          <w:spacing w:val="-1"/>
          <w:sz w:val="72"/>
          <w:szCs w:val="72"/>
        </w:rPr>
        <w:t>c</w:t>
      </w:r>
      <w:r w:rsidRPr="004F2264">
        <w:rPr>
          <w:rFonts w:ascii="Times New Roman" w:eastAsia="Times New Roman" w:hAnsi="Times New Roman" w:cs="Times New Roman"/>
          <w:sz w:val="72"/>
          <w:szCs w:val="72"/>
        </w:rPr>
        <w:t xml:space="preserve">t </w:t>
      </w:r>
      <w:r w:rsidRPr="004F2264">
        <w:rPr>
          <w:rFonts w:ascii="Times New Roman" w:eastAsia="Times New Roman" w:hAnsi="Times New Roman" w:cs="Times New Roman"/>
          <w:spacing w:val="1"/>
          <w:sz w:val="72"/>
          <w:szCs w:val="72"/>
        </w:rPr>
        <w:t>S</w:t>
      </w:r>
      <w:r w:rsidRPr="004F2264">
        <w:rPr>
          <w:rFonts w:ascii="Times New Roman" w:eastAsia="Times New Roman" w:hAnsi="Times New Roman" w:cs="Times New Roman"/>
          <w:sz w:val="72"/>
          <w:szCs w:val="72"/>
        </w:rPr>
        <w:t>ub</w:t>
      </w:r>
      <w:r w:rsidRPr="004F2264">
        <w:rPr>
          <w:rFonts w:ascii="Times New Roman" w:eastAsia="Times New Roman" w:hAnsi="Times New Roman" w:cs="Times New Roman"/>
          <w:spacing w:val="-1"/>
          <w:sz w:val="72"/>
          <w:szCs w:val="72"/>
        </w:rPr>
        <w:t>mi</w:t>
      </w:r>
      <w:r w:rsidRPr="004F2264">
        <w:rPr>
          <w:rFonts w:ascii="Times New Roman" w:eastAsia="Times New Roman" w:hAnsi="Times New Roman" w:cs="Times New Roman"/>
          <w:spacing w:val="1"/>
          <w:sz w:val="72"/>
          <w:szCs w:val="72"/>
        </w:rPr>
        <w:t>ss</w:t>
      </w:r>
      <w:r w:rsidRPr="004F2264">
        <w:rPr>
          <w:rFonts w:ascii="Times New Roman" w:eastAsia="Times New Roman" w:hAnsi="Times New Roman" w:cs="Times New Roman"/>
          <w:spacing w:val="-1"/>
          <w:sz w:val="72"/>
          <w:szCs w:val="72"/>
        </w:rPr>
        <w:t>i</w:t>
      </w:r>
      <w:r w:rsidRPr="004F2264">
        <w:rPr>
          <w:rFonts w:ascii="Times New Roman" w:eastAsia="Times New Roman" w:hAnsi="Times New Roman" w:cs="Times New Roman"/>
          <w:sz w:val="72"/>
          <w:szCs w:val="72"/>
        </w:rPr>
        <w:t>on</w:t>
      </w:r>
    </w:p>
    <w:p w:rsidR="000B480F" w:rsidRPr="004F2264" w:rsidRDefault="000B480F" w:rsidP="00AF1CC3">
      <w:pPr>
        <w:spacing w:after="0" w:line="200" w:lineRule="exact"/>
        <w:rPr>
          <w:sz w:val="20"/>
          <w:szCs w:val="20"/>
        </w:rPr>
      </w:pPr>
    </w:p>
    <w:p w:rsidR="000B480F" w:rsidRPr="004F2264" w:rsidRDefault="000B480F" w:rsidP="00AF1CC3">
      <w:pPr>
        <w:spacing w:after="0" w:line="200" w:lineRule="exact"/>
        <w:rPr>
          <w:sz w:val="20"/>
          <w:szCs w:val="20"/>
        </w:rPr>
      </w:pPr>
    </w:p>
    <w:p w:rsidR="000B480F" w:rsidRPr="004F2264" w:rsidRDefault="000B480F" w:rsidP="00AF1CC3">
      <w:pPr>
        <w:spacing w:after="0" w:line="200" w:lineRule="exact"/>
        <w:rPr>
          <w:sz w:val="20"/>
          <w:szCs w:val="20"/>
        </w:rPr>
      </w:pPr>
    </w:p>
    <w:p w:rsidR="000B480F" w:rsidRPr="004F2264" w:rsidRDefault="000B480F" w:rsidP="00AF1CC3">
      <w:pPr>
        <w:spacing w:before="11" w:after="0" w:line="220" w:lineRule="exact"/>
      </w:pPr>
    </w:p>
    <w:p w:rsidR="000B480F" w:rsidRPr="004F2264" w:rsidRDefault="006A3BB7" w:rsidP="00AF1CC3">
      <w:pPr>
        <w:spacing w:after="0" w:line="240" w:lineRule="auto"/>
        <w:ind w:right="-20"/>
        <w:rPr>
          <w:rFonts w:ascii="Times New Roman" w:eastAsia="Times New Roman" w:hAnsi="Times New Roman" w:cs="Times New Roman"/>
          <w:sz w:val="56"/>
          <w:szCs w:val="56"/>
        </w:rPr>
      </w:pPr>
      <w:r w:rsidRPr="004F2264">
        <w:rPr>
          <w:rFonts w:ascii="Times New Roman" w:eastAsia="Times New Roman" w:hAnsi="Times New Roman" w:cs="Times New Roman"/>
          <w:spacing w:val="-1"/>
          <w:sz w:val="56"/>
          <w:szCs w:val="56"/>
        </w:rPr>
        <w:t>Ce</w:t>
      </w:r>
      <w:r w:rsidRPr="004F2264">
        <w:rPr>
          <w:rFonts w:ascii="Times New Roman" w:eastAsia="Times New Roman" w:hAnsi="Times New Roman" w:cs="Times New Roman"/>
          <w:spacing w:val="1"/>
          <w:sz w:val="56"/>
          <w:szCs w:val="56"/>
        </w:rPr>
        <w:t>nsu</w:t>
      </w:r>
      <w:r w:rsidRPr="004F2264">
        <w:rPr>
          <w:rFonts w:ascii="Times New Roman" w:eastAsia="Times New Roman" w:hAnsi="Times New Roman" w:cs="Times New Roman"/>
          <w:sz w:val="56"/>
          <w:szCs w:val="56"/>
        </w:rPr>
        <w:t>s</w:t>
      </w:r>
      <w:r w:rsidRPr="004F2264">
        <w:rPr>
          <w:rFonts w:ascii="Times New Roman" w:eastAsia="Times New Roman" w:hAnsi="Times New Roman" w:cs="Times New Roman"/>
          <w:spacing w:val="-16"/>
          <w:sz w:val="56"/>
          <w:szCs w:val="56"/>
        </w:rPr>
        <w:t xml:space="preserve"> </w:t>
      </w:r>
      <w:r w:rsidRPr="004F2264">
        <w:rPr>
          <w:rFonts w:ascii="Times New Roman" w:eastAsia="Times New Roman" w:hAnsi="Times New Roman" w:cs="Times New Roman"/>
          <w:spacing w:val="1"/>
          <w:sz w:val="56"/>
          <w:szCs w:val="56"/>
        </w:rPr>
        <w:t>o</w:t>
      </w:r>
      <w:r w:rsidRPr="004F2264">
        <w:rPr>
          <w:rFonts w:ascii="Times New Roman" w:eastAsia="Times New Roman" w:hAnsi="Times New Roman" w:cs="Times New Roman"/>
          <w:sz w:val="56"/>
          <w:szCs w:val="56"/>
        </w:rPr>
        <w:t>f</w:t>
      </w:r>
      <w:r w:rsidRPr="004F2264">
        <w:rPr>
          <w:rFonts w:ascii="Times New Roman" w:eastAsia="Times New Roman" w:hAnsi="Times New Roman" w:cs="Times New Roman"/>
          <w:spacing w:val="-5"/>
          <w:sz w:val="56"/>
          <w:szCs w:val="56"/>
        </w:rPr>
        <w:t xml:space="preserve"> </w:t>
      </w:r>
      <w:r w:rsidRPr="004F2264">
        <w:rPr>
          <w:rFonts w:ascii="Times New Roman" w:eastAsia="Times New Roman" w:hAnsi="Times New Roman" w:cs="Times New Roman"/>
          <w:spacing w:val="1"/>
          <w:sz w:val="56"/>
          <w:szCs w:val="56"/>
        </w:rPr>
        <w:t>Juv</w:t>
      </w:r>
      <w:r w:rsidRPr="004F2264">
        <w:rPr>
          <w:rFonts w:ascii="Times New Roman" w:eastAsia="Times New Roman" w:hAnsi="Times New Roman" w:cs="Times New Roman"/>
          <w:spacing w:val="-1"/>
          <w:sz w:val="56"/>
          <w:szCs w:val="56"/>
        </w:rPr>
        <w:t>e</w:t>
      </w:r>
      <w:r w:rsidRPr="004F2264">
        <w:rPr>
          <w:rFonts w:ascii="Times New Roman" w:eastAsia="Times New Roman" w:hAnsi="Times New Roman" w:cs="Times New Roman"/>
          <w:spacing w:val="1"/>
          <w:sz w:val="56"/>
          <w:szCs w:val="56"/>
        </w:rPr>
        <w:t>nil</w:t>
      </w:r>
      <w:r w:rsidRPr="004F2264">
        <w:rPr>
          <w:rFonts w:ascii="Times New Roman" w:eastAsia="Times New Roman" w:hAnsi="Times New Roman" w:cs="Times New Roman"/>
          <w:spacing w:val="-1"/>
          <w:sz w:val="56"/>
          <w:szCs w:val="56"/>
        </w:rPr>
        <w:t>e</w:t>
      </w:r>
      <w:r w:rsidRPr="004F2264">
        <w:rPr>
          <w:rFonts w:ascii="Times New Roman" w:eastAsia="Times New Roman" w:hAnsi="Times New Roman" w:cs="Times New Roman"/>
          <w:sz w:val="56"/>
          <w:szCs w:val="56"/>
        </w:rPr>
        <w:t>s</w:t>
      </w:r>
      <w:r w:rsidRPr="004F2264">
        <w:rPr>
          <w:rFonts w:ascii="Times New Roman" w:eastAsia="Times New Roman" w:hAnsi="Times New Roman" w:cs="Times New Roman"/>
          <w:spacing w:val="-21"/>
          <w:sz w:val="56"/>
          <w:szCs w:val="56"/>
        </w:rPr>
        <w:t xml:space="preserve"> </w:t>
      </w:r>
      <w:r w:rsidRPr="004F2264">
        <w:rPr>
          <w:rFonts w:ascii="Times New Roman" w:eastAsia="Times New Roman" w:hAnsi="Times New Roman" w:cs="Times New Roman"/>
          <w:spacing w:val="1"/>
          <w:sz w:val="56"/>
          <w:szCs w:val="56"/>
        </w:rPr>
        <w:t>o</w:t>
      </w:r>
      <w:r w:rsidRPr="004F2264">
        <w:rPr>
          <w:rFonts w:ascii="Times New Roman" w:eastAsia="Times New Roman" w:hAnsi="Times New Roman" w:cs="Times New Roman"/>
          <w:sz w:val="56"/>
          <w:szCs w:val="56"/>
        </w:rPr>
        <w:t>n</w:t>
      </w:r>
      <w:r w:rsidRPr="004F2264">
        <w:rPr>
          <w:rFonts w:ascii="Times New Roman" w:eastAsia="Times New Roman" w:hAnsi="Times New Roman" w:cs="Times New Roman"/>
          <w:spacing w:val="-6"/>
          <w:sz w:val="56"/>
          <w:szCs w:val="56"/>
        </w:rPr>
        <w:t xml:space="preserve"> </w:t>
      </w:r>
      <w:r w:rsidRPr="004F2264">
        <w:rPr>
          <w:rFonts w:ascii="Times New Roman" w:eastAsia="Times New Roman" w:hAnsi="Times New Roman" w:cs="Times New Roman"/>
          <w:spacing w:val="1"/>
          <w:sz w:val="56"/>
          <w:szCs w:val="56"/>
        </w:rPr>
        <w:t>Prob</w:t>
      </w:r>
      <w:r w:rsidRPr="004F2264">
        <w:rPr>
          <w:rFonts w:ascii="Times New Roman" w:eastAsia="Times New Roman" w:hAnsi="Times New Roman" w:cs="Times New Roman"/>
          <w:spacing w:val="-1"/>
          <w:sz w:val="56"/>
          <w:szCs w:val="56"/>
        </w:rPr>
        <w:t>a</w:t>
      </w:r>
      <w:r w:rsidRPr="004F2264">
        <w:rPr>
          <w:rFonts w:ascii="Times New Roman" w:eastAsia="Times New Roman" w:hAnsi="Times New Roman" w:cs="Times New Roman"/>
          <w:spacing w:val="1"/>
          <w:sz w:val="56"/>
          <w:szCs w:val="56"/>
        </w:rPr>
        <w:t>tion</w:t>
      </w:r>
    </w:p>
    <w:p w:rsidR="000B480F" w:rsidRPr="004F2264" w:rsidRDefault="000B480F" w:rsidP="00AF1CC3">
      <w:pPr>
        <w:spacing w:after="0" w:line="200" w:lineRule="exact"/>
        <w:rPr>
          <w:sz w:val="20"/>
          <w:szCs w:val="20"/>
        </w:rPr>
      </w:pPr>
    </w:p>
    <w:p w:rsidR="000B480F" w:rsidRPr="004F2264" w:rsidRDefault="000B480F" w:rsidP="00AF1CC3">
      <w:pPr>
        <w:spacing w:before="8" w:after="0" w:line="260" w:lineRule="exact"/>
        <w:rPr>
          <w:sz w:val="26"/>
          <w:szCs w:val="26"/>
        </w:rPr>
      </w:pPr>
    </w:p>
    <w:p w:rsidR="000B480F" w:rsidRPr="004F2264" w:rsidRDefault="006A3BB7" w:rsidP="00AF1CC3">
      <w:pPr>
        <w:spacing w:after="0" w:line="240" w:lineRule="auto"/>
        <w:ind w:right="-20"/>
        <w:rPr>
          <w:rFonts w:ascii="Times New Roman" w:eastAsia="Times New Roman" w:hAnsi="Times New Roman" w:cs="Times New Roman"/>
          <w:sz w:val="40"/>
          <w:szCs w:val="40"/>
        </w:rPr>
      </w:pPr>
      <w:r w:rsidRPr="004F2264">
        <w:rPr>
          <w:rFonts w:ascii="Times New Roman" w:eastAsia="Times New Roman" w:hAnsi="Times New Roman" w:cs="Times New Roman"/>
          <w:i/>
          <w:spacing w:val="1"/>
          <w:sz w:val="40"/>
          <w:szCs w:val="40"/>
        </w:rPr>
        <w:t>C</w:t>
      </w:r>
      <w:r w:rsidRPr="004F2264">
        <w:rPr>
          <w:rFonts w:ascii="Times New Roman" w:eastAsia="Times New Roman" w:hAnsi="Times New Roman" w:cs="Times New Roman"/>
          <w:i/>
          <w:sz w:val="40"/>
          <w:szCs w:val="40"/>
        </w:rPr>
        <w:t>on</w:t>
      </w:r>
      <w:r w:rsidRPr="004F2264">
        <w:rPr>
          <w:rFonts w:ascii="Times New Roman" w:eastAsia="Times New Roman" w:hAnsi="Times New Roman" w:cs="Times New Roman"/>
          <w:i/>
          <w:spacing w:val="1"/>
          <w:sz w:val="40"/>
          <w:szCs w:val="40"/>
        </w:rPr>
        <w:t>s</w:t>
      </w:r>
      <w:r w:rsidRPr="004F2264">
        <w:rPr>
          <w:rFonts w:ascii="Times New Roman" w:eastAsia="Times New Roman" w:hAnsi="Times New Roman" w:cs="Times New Roman"/>
          <w:i/>
          <w:sz w:val="40"/>
          <w:szCs w:val="40"/>
        </w:rPr>
        <w:t>i</w:t>
      </w:r>
      <w:r w:rsidRPr="004F2264">
        <w:rPr>
          <w:rFonts w:ascii="Times New Roman" w:eastAsia="Times New Roman" w:hAnsi="Times New Roman" w:cs="Times New Roman"/>
          <w:i/>
          <w:spacing w:val="1"/>
          <w:sz w:val="40"/>
          <w:szCs w:val="40"/>
        </w:rPr>
        <w:t>s</w:t>
      </w:r>
      <w:r w:rsidRPr="004F2264">
        <w:rPr>
          <w:rFonts w:ascii="Times New Roman" w:eastAsia="Times New Roman" w:hAnsi="Times New Roman" w:cs="Times New Roman"/>
          <w:i/>
          <w:sz w:val="40"/>
          <w:szCs w:val="40"/>
        </w:rPr>
        <w:t>ting</w:t>
      </w:r>
      <w:r w:rsidRPr="004F2264">
        <w:rPr>
          <w:rFonts w:ascii="Times New Roman" w:eastAsia="Times New Roman" w:hAnsi="Times New Roman" w:cs="Times New Roman"/>
          <w:i/>
          <w:spacing w:val="-17"/>
          <w:sz w:val="40"/>
          <w:szCs w:val="40"/>
        </w:rPr>
        <w:t xml:space="preserve"> </w:t>
      </w:r>
      <w:r w:rsidRPr="004F2264">
        <w:rPr>
          <w:rFonts w:ascii="Times New Roman" w:eastAsia="Times New Roman" w:hAnsi="Times New Roman" w:cs="Times New Roman"/>
          <w:i/>
          <w:sz w:val="40"/>
          <w:szCs w:val="40"/>
        </w:rPr>
        <w:t>of</w:t>
      </w:r>
      <w:r w:rsidRPr="004F2264">
        <w:rPr>
          <w:rFonts w:ascii="Times New Roman" w:eastAsia="Times New Roman" w:hAnsi="Times New Roman" w:cs="Times New Roman"/>
          <w:i/>
          <w:spacing w:val="-3"/>
          <w:sz w:val="40"/>
          <w:szCs w:val="40"/>
        </w:rPr>
        <w:t xml:space="preserve"> </w:t>
      </w:r>
      <w:r w:rsidRPr="004F2264">
        <w:rPr>
          <w:rFonts w:ascii="Times New Roman" w:eastAsia="Times New Roman" w:hAnsi="Times New Roman" w:cs="Times New Roman"/>
          <w:i/>
          <w:sz w:val="40"/>
          <w:szCs w:val="40"/>
        </w:rPr>
        <w:t>1</w:t>
      </w:r>
      <w:r w:rsidRPr="004F2264">
        <w:rPr>
          <w:rFonts w:ascii="Times New Roman" w:eastAsia="Times New Roman" w:hAnsi="Times New Roman" w:cs="Times New Roman"/>
          <w:i/>
          <w:spacing w:val="-2"/>
          <w:sz w:val="40"/>
          <w:szCs w:val="40"/>
        </w:rPr>
        <w:t xml:space="preserve"> </w:t>
      </w:r>
      <w:r w:rsidRPr="004F2264">
        <w:rPr>
          <w:rFonts w:ascii="Times New Roman" w:eastAsia="Times New Roman" w:hAnsi="Times New Roman" w:cs="Times New Roman"/>
          <w:i/>
          <w:sz w:val="40"/>
          <w:szCs w:val="40"/>
        </w:rPr>
        <w:t>Data</w:t>
      </w:r>
      <w:r w:rsidRPr="004F2264">
        <w:rPr>
          <w:rFonts w:ascii="Times New Roman" w:eastAsia="Times New Roman" w:hAnsi="Times New Roman" w:cs="Times New Roman"/>
          <w:i/>
          <w:spacing w:val="-8"/>
          <w:sz w:val="40"/>
          <w:szCs w:val="40"/>
        </w:rPr>
        <w:t xml:space="preserve"> </w:t>
      </w:r>
      <w:r w:rsidRPr="004F2264">
        <w:rPr>
          <w:rFonts w:ascii="Times New Roman" w:eastAsia="Times New Roman" w:hAnsi="Times New Roman" w:cs="Times New Roman"/>
          <w:i/>
          <w:spacing w:val="1"/>
          <w:sz w:val="40"/>
          <w:szCs w:val="40"/>
        </w:rPr>
        <w:t>C</w:t>
      </w:r>
      <w:r w:rsidRPr="004F2264">
        <w:rPr>
          <w:rFonts w:ascii="Times New Roman" w:eastAsia="Times New Roman" w:hAnsi="Times New Roman" w:cs="Times New Roman"/>
          <w:i/>
          <w:sz w:val="40"/>
          <w:szCs w:val="40"/>
        </w:rPr>
        <w:t>oll</w:t>
      </w:r>
      <w:r w:rsidRPr="004F2264">
        <w:rPr>
          <w:rFonts w:ascii="Times New Roman" w:eastAsia="Times New Roman" w:hAnsi="Times New Roman" w:cs="Times New Roman"/>
          <w:i/>
          <w:spacing w:val="1"/>
          <w:sz w:val="40"/>
          <w:szCs w:val="40"/>
        </w:rPr>
        <w:t>ec</w:t>
      </w:r>
      <w:r w:rsidRPr="004F2264">
        <w:rPr>
          <w:rFonts w:ascii="Times New Roman" w:eastAsia="Times New Roman" w:hAnsi="Times New Roman" w:cs="Times New Roman"/>
          <w:i/>
          <w:sz w:val="40"/>
          <w:szCs w:val="40"/>
        </w:rPr>
        <w:t>tion</w:t>
      </w:r>
      <w:r w:rsidRPr="004F2264">
        <w:rPr>
          <w:rFonts w:ascii="Times New Roman" w:eastAsia="Times New Roman" w:hAnsi="Times New Roman" w:cs="Times New Roman"/>
          <w:i/>
          <w:spacing w:val="-17"/>
          <w:sz w:val="40"/>
          <w:szCs w:val="40"/>
        </w:rPr>
        <w:t xml:space="preserve"> </w:t>
      </w:r>
      <w:r w:rsidRPr="004F2264">
        <w:rPr>
          <w:rFonts w:ascii="Times New Roman" w:eastAsia="Times New Roman" w:hAnsi="Times New Roman" w:cs="Times New Roman"/>
          <w:i/>
          <w:spacing w:val="-1"/>
          <w:sz w:val="40"/>
          <w:szCs w:val="40"/>
        </w:rPr>
        <w:t>F</w:t>
      </w:r>
      <w:r w:rsidRPr="004F2264">
        <w:rPr>
          <w:rFonts w:ascii="Times New Roman" w:eastAsia="Times New Roman" w:hAnsi="Times New Roman" w:cs="Times New Roman"/>
          <w:i/>
          <w:sz w:val="40"/>
          <w:szCs w:val="40"/>
        </w:rPr>
        <w:t>o</w:t>
      </w:r>
      <w:r w:rsidRPr="004F2264">
        <w:rPr>
          <w:rFonts w:ascii="Times New Roman" w:eastAsia="Times New Roman" w:hAnsi="Times New Roman" w:cs="Times New Roman"/>
          <w:i/>
          <w:spacing w:val="1"/>
          <w:sz w:val="40"/>
          <w:szCs w:val="40"/>
        </w:rPr>
        <w:t>r</w:t>
      </w:r>
      <w:r w:rsidRPr="004F2264">
        <w:rPr>
          <w:rFonts w:ascii="Times New Roman" w:eastAsia="Times New Roman" w:hAnsi="Times New Roman" w:cs="Times New Roman"/>
          <w:i/>
          <w:sz w:val="40"/>
          <w:szCs w:val="40"/>
        </w:rPr>
        <w:t>m</w:t>
      </w:r>
    </w:p>
    <w:p w:rsidR="000B480F" w:rsidRPr="004F2264" w:rsidRDefault="000B480F" w:rsidP="00AF1CC3">
      <w:pPr>
        <w:spacing w:before="2" w:after="0" w:line="130" w:lineRule="exact"/>
        <w:rPr>
          <w:sz w:val="13"/>
          <w:szCs w:val="13"/>
        </w:rPr>
      </w:pPr>
    </w:p>
    <w:p w:rsidR="000B480F" w:rsidRPr="004F2264" w:rsidRDefault="000B480F" w:rsidP="00AF1CC3">
      <w:pPr>
        <w:spacing w:after="0" w:line="200" w:lineRule="exact"/>
        <w:rPr>
          <w:sz w:val="20"/>
          <w:szCs w:val="20"/>
        </w:rPr>
      </w:pPr>
    </w:p>
    <w:p w:rsidR="000B480F" w:rsidRPr="004F2264" w:rsidRDefault="000B480F" w:rsidP="00AF1CC3">
      <w:pPr>
        <w:spacing w:after="0" w:line="200" w:lineRule="exact"/>
        <w:rPr>
          <w:sz w:val="20"/>
          <w:szCs w:val="20"/>
        </w:rPr>
      </w:pPr>
    </w:p>
    <w:p w:rsidR="000B480F" w:rsidRPr="004F2264" w:rsidRDefault="000B480F" w:rsidP="00AF1CC3">
      <w:pPr>
        <w:spacing w:after="0" w:line="200" w:lineRule="exact"/>
        <w:rPr>
          <w:sz w:val="20"/>
          <w:szCs w:val="20"/>
        </w:rPr>
      </w:pPr>
    </w:p>
    <w:p w:rsidR="000B480F" w:rsidRPr="004F2264" w:rsidRDefault="000B480F" w:rsidP="00AF1CC3">
      <w:pPr>
        <w:spacing w:after="0" w:line="200" w:lineRule="exact"/>
        <w:rPr>
          <w:sz w:val="20"/>
          <w:szCs w:val="20"/>
        </w:rPr>
      </w:pPr>
    </w:p>
    <w:p w:rsidR="000B480F" w:rsidRPr="004F2264" w:rsidRDefault="000B480F" w:rsidP="00AF1CC3">
      <w:pPr>
        <w:spacing w:after="0" w:line="200" w:lineRule="exact"/>
        <w:rPr>
          <w:sz w:val="20"/>
          <w:szCs w:val="20"/>
        </w:rPr>
      </w:pPr>
    </w:p>
    <w:p w:rsidR="000B480F" w:rsidRPr="004F2264" w:rsidRDefault="006A3BB7" w:rsidP="00AF1CC3">
      <w:pPr>
        <w:spacing w:after="0" w:line="240" w:lineRule="auto"/>
        <w:ind w:right="-20"/>
        <w:rPr>
          <w:rFonts w:ascii="Times New Roman" w:eastAsia="Times New Roman" w:hAnsi="Times New Roman" w:cs="Times New Roman"/>
          <w:sz w:val="36"/>
          <w:szCs w:val="36"/>
        </w:rPr>
      </w:pPr>
      <w:r w:rsidRPr="004F2264">
        <w:rPr>
          <w:rFonts w:ascii="Times New Roman" w:eastAsia="Times New Roman" w:hAnsi="Times New Roman" w:cs="Times New Roman"/>
          <w:spacing w:val="-1"/>
          <w:sz w:val="36"/>
          <w:szCs w:val="36"/>
        </w:rPr>
        <w:t>OM</w:t>
      </w:r>
      <w:r w:rsidRPr="004F2264">
        <w:rPr>
          <w:rFonts w:ascii="Times New Roman" w:eastAsia="Times New Roman" w:hAnsi="Times New Roman" w:cs="Times New Roman"/>
          <w:sz w:val="36"/>
          <w:szCs w:val="36"/>
        </w:rPr>
        <w:t>B</w:t>
      </w:r>
      <w:r w:rsidRPr="004F2264">
        <w:rPr>
          <w:rFonts w:ascii="Times New Roman" w:eastAsia="Times New Roman" w:hAnsi="Times New Roman" w:cs="Times New Roman"/>
          <w:spacing w:val="1"/>
          <w:sz w:val="36"/>
          <w:szCs w:val="36"/>
        </w:rPr>
        <w:t xml:space="preserve"> </w:t>
      </w:r>
      <w:r w:rsidRPr="004F2264">
        <w:rPr>
          <w:rFonts w:ascii="Times New Roman" w:eastAsia="Times New Roman" w:hAnsi="Times New Roman" w:cs="Times New Roman"/>
          <w:spacing w:val="-1"/>
          <w:sz w:val="36"/>
          <w:szCs w:val="36"/>
        </w:rPr>
        <w:t>N</w:t>
      </w:r>
      <w:r w:rsidRPr="004F2264">
        <w:rPr>
          <w:rFonts w:ascii="Times New Roman" w:eastAsia="Times New Roman" w:hAnsi="Times New Roman" w:cs="Times New Roman"/>
          <w:sz w:val="36"/>
          <w:szCs w:val="36"/>
        </w:rPr>
        <w:t>o.</w:t>
      </w:r>
      <w:r w:rsidRPr="004F2264">
        <w:rPr>
          <w:rFonts w:ascii="Times New Roman" w:eastAsia="Times New Roman" w:hAnsi="Times New Roman" w:cs="Times New Roman"/>
          <w:spacing w:val="2"/>
          <w:sz w:val="36"/>
          <w:szCs w:val="36"/>
        </w:rPr>
        <w:t xml:space="preserve"> </w:t>
      </w:r>
      <w:r w:rsidRPr="004F2264">
        <w:rPr>
          <w:rFonts w:ascii="Times New Roman" w:eastAsia="Times New Roman" w:hAnsi="Times New Roman" w:cs="Times New Roman"/>
          <w:sz w:val="36"/>
          <w:szCs w:val="36"/>
        </w:rPr>
        <w:t>1121-0291</w:t>
      </w:r>
    </w:p>
    <w:p w:rsidR="000B480F" w:rsidRPr="004F2264" w:rsidRDefault="000B480F" w:rsidP="00AF1CC3">
      <w:pPr>
        <w:spacing w:before="3" w:after="0" w:line="140" w:lineRule="exact"/>
        <w:rPr>
          <w:sz w:val="14"/>
          <w:szCs w:val="14"/>
        </w:rPr>
      </w:pPr>
    </w:p>
    <w:p w:rsidR="000B480F" w:rsidRPr="004F2264" w:rsidRDefault="000B480F" w:rsidP="00AF1CC3">
      <w:pPr>
        <w:spacing w:after="0" w:line="200" w:lineRule="exact"/>
        <w:rPr>
          <w:sz w:val="20"/>
          <w:szCs w:val="20"/>
        </w:rPr>
      </w:pPr>
    </w:p>
    <w:p w:rsidR="000B480F" w:rsidRPr="004F2264" w:rsidRDefault="000B480F" w:rsidP="00AF1CC3">
      <w:pPr>
        <w:spacing w:after="0" w:line="200" w:lineRule="exact"/>
        <w:rPr>
          <w:sz w:val="20"/>
          <w:szCs w:val="20"/>
        </w:rPr>
      </w:pPr>
    </w:p>
    <w:p w:rsidR="000B480F" w:rsidRPr="004F2264" w:rsidRDefault="000B480F" w:rsidP="00AF1CC3">
      <w:pPr>
        <w:spacing w:after="0" w:line="200" w:lineRule="exact"/>
        <w:rPr>
          <w:sz w:val="20"/>
          <w:szCs w:val="20"/>
        </w:rPr>
      </w:pPr>
    </w:p>
    <w:p w:rsidR="000B480F" w:rsidRPr="004F2264" w:rsidRDefault="000B480F" w:rsidP="00AF1CC3">
      <w:pPr>
        <w:spacing w:after="0" w:line="200" w:lineRule="exact"/>
        <w:rPr>
          <w:sz w:val="20"/>
          <w:szCs w:val="20"/>
        </w:rPr>
      </w:pPr>
    </w:p>
    <w:p w:rsidR="000B480F" w:rsidRPr="004F2264" w:rsidRDefault="000B480F" w:rsidP="00AF1CC3">
      <w:pPr>
        <w:spacing w:after="0" w:line="200" w:lineRule="exact"/>
        <w:rPr>
          <w:sz w:val="20"/>
          <w:szCs w:val="20"/>
        </w:rPr>
      </w:pPr>
    </w:p>
    <w:p w:rsidR="000B480F" w:rsidRPr="004F2264" w:rsidRDefault="006A3BB7" w:rsidP="00AF1CC3">
      <w:pPr>
        <w:spacing w:after="0" w:line="246" w:lineRule="auto"/>
        <w:ind w:right="6167"/>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tm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usti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 O</w:t>
      </w:r>
      <w:r w:rsidRPr="004F2264">
        <w:rPr>
          <w:rFonts w:ascii="Times New Roman" w:eastAsia="Times New Roman" w:hAnsi="Times New Roman" w:cs="Times New Roman"/>
          <w:spacing w:val="-1"/>
          <w:sz w:val="24"/>
          <w:szCs w:val="24"/>
        </w:rPr>
        <w:t>ff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usti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ra</w:t>
      </w:r>
      <w:r w:rsidRPr="004F2264">
        <w:rPr>
          <w:rFonts w:ascii="Times New Roman" w:eastAsia="Times New Roman" w:hAnsi="Times New Roman" w:cs="Times New Roman"/>
          <w:sz w:val="24"/>
          <w:szCs w:val="24"/>
        </w:rPr>
        <w:t>ms O</w:t>
      </w:r>
      <w:r w:rsidRPr="004F2264">
        <w:rPr>
          <w:rFonts w:ascii="Times New Roman" w:eastAsia="Times New Roman" w:hAnsi="Times New Roman" w:cs="Times New Roman"/>
          <w:spacing w:val="-1"/>
          <w:sz w:val="24"/>
          <w:szCs w:val="24"/>
        </w:rPr>
        <w:t>ff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usti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nd 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linqu</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ntion</w:t>
      </w:r>
    </w:p>
    <w:p w:rsidR="000B480F" w:rsidRPr="004F2264" w:rsidRDefault="006A3BB7" w:rsidP="00AF1CC3">
      <w:pPr>
        <w:spacing w:after="0" w:line="276" w:lineRule="exact"/>
        <w:ind w:right="-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810 7</w:t>
      </w:r>
      <w:r w:rsidRPr="004F2264">
        <w:rPr>
          <w:rFonts w:ascii="Times New Roman" w:eastAsia="Times New Roman" w:hAnsi="Times New Roman" w:cs="Times New Roman"/>
          <w:spacing w:val="-1"/>
          <w:position w:val="11"/>
          <w:sz w:val="16"/>
          <w:szCs w:val="16"/>
        </w:rPr>
        <w:t>t</w:t>
      </w:r>
      <w:r w:rsidRPr="004F2264">
        <w:rPr>
          <w:rFonts w:ascii="Times New Roman" w:eastAsia="Times New Roman" w:hAnsi="Times New Roman" w:cs="Times New Roman"/>
          <w:position w:val="11"/>
          <w:sz w:val="16"/>
          <w:szCs w:val="16"/>
        </w:rPr>
        <w:t>h</w:t>
      </w:r>
      <w:r w:rsidRPr="004F2264">
        <w:rPr>
          <w:rFonts w:ascii="Times New Roman" w:eastAsia="Times New Roman" w:hAnsi="Times New Roman" w:cs="Times New Roman"/>
          <w:spacing w:val="18"/>
          <w:position w:val="11"/>
          <w:sz w:val="16"/>
          <w:szCs w:val="16"/>
        </w:rPr>
        <w:t xml:space="preserve"> </w:t>
      </w:r>
      <w:r w:rsidRPr="004F2264">
        <w:rPr>
          <w:rFonts w:ascii="Times New Roman" w:eastAsia="Times New Roman" w:hAnsi="Times New Roman" w:cs="Times New Roman"/>
          <w:spacing w:val="1"/>
          <w:sz w:val="24"/>
          <w:szCs w:val="24"/>
        </w:rPr>
        <w:t>S</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ree</w:t>
      </w:r>
      <w:r w:rsidRPr="004F2264">
        <w:rPr>
          <w:rFonts w:ascii="Times New Roman" w:eastAsia="Times New Roman" w:hAnsi="Times New Roman" w:cs="Times New Roman"/>
          <w:sz w:val="24"/>
          <w:szCs w:val="24"/>
        </w:rPr>
        <w:t>t, NW</w:t>
      </w:r>
    </w:p>
    <w:p w:rsidR="000B480F" w:rsidRPr="004F2264" w:rsidRDefault="006A3BB7" w:rsidP="00AF1CC3">
      <w:pPr>
        <w:spacing w:before="7"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spacing w:val="1"/>
          <w:sz w:val="24"/>
          <w:szCs w:val="24"/>
        </w:rPr>
        <w:t>W</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shin</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 xml:space="preserve">ton, DC </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20531</w:t>
      </w:r>
    </w:p>
    <w:p w:rsidR="000B480F" w:rsidRPr="004F2264" w:rsidRDefault="000B480F" w:rsidP="00AF1CC3">
      <w:pPr>
        <w:spacing w:before="10" w:after="0" w:line="280" w:lineRule="exact"/>
        <w:rPr>
          <w:sz w:val="28"/>
          <w:szCs w:val="28"/>
        </w:rPr>
      </w:pPr>
    </w:p>
    <w:p w:rsidR="000B480F" w:rsidRPr="004F2264" w:rsidRDefault="006A3BB7" w:rsidP="00AF1CC3">
      <w:pPr>
        <w:spacing w:after="0" w:line="246" w:lineRule="auto"/>
        <w:ind w:right="6923"/>
        <w:rPr>
          <w:rFonts w:ascii="Times New Roman" w:eastAsia="Times New Roman" w:hAnsi="Times New Roman" w:cs="Times New Roman"/>
          <w:sz w:val="24"/>
          <w:szCs w:val="24"/>
        </w:rPr>
      </w:pPr>
      <w:r w:rsidRPr="004F2264">
        <w:rPr>
          <w:rFonts w:ascii="Times New Roman" w:eastAsia="Times New Roman" w:hAnsi="Times New Roman" w:cs="Times New Roman"/>
          <w:spacing w:val="-2"/>
          <w:sz w:val="24"/>
          <w:szCs w:val="24"/>
        </w:rPr>
        <w:t>B</w:t>
      </w:r>
      <w:r w:rsidRPr="004F2264">
        <w:rPr>
          <w:rFonts w:ascii="Times New Roman" w:eastAsia="Times New Roman" w:hAnsi="Times New Roman" w:cs="Times New Roman"/>
          <w:spacing w:val="-1"/>
          <w:sz w:val="24"/>
          <w:szCs w:val="24"/>
        </w:rPr>
        <w:t>rec</w:t>
      </w:r>
      <w:r w:rsidRPr="004F2264">
        <w:rPr>
          <w:rFonts w:ascii="Times New Roman" w:eastAsia="Times New Roman" w:hAnsi="Times New Roman" w:cs="Times New Roman"/>
          <w:sz w:val="24"/>
          <w:szCs w:val="24"/>
        </w:rPr>
        <w:t>ht Dono</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 xml:space="preserve">hue </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earc</w:t>
      </w:r>
      <w:r w:rsidRPr="004F2264">
        <w:rPr>
          <w:rFonts w:ascii="Times New Roman" w:eastAsia="Times New Roman" w:hAnsi="Times New Roman" w:cs="Times New Roman"/>
          <w:sz w:val="24"/>
          <w:szCs w:val="24"/>
        </w:rPr>
        <w:t xml:space="preserve">h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din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tor </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202)</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305</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1270</w:t>
      </w:r>
    </w:p>
    <w:p w:rsidR="000B480F" w:rsidRPr="004F2264" w:rsidRDefault="00584D5B" w:rsidP="00AF1CC3">
      <w:pPr>
        <w:spacing w:after="0" w:line="240" w:lineRule="auto"/>
        <w:ind w:right="-20"/>
        <w:rPr>
          <w:rFonts w:ascii="Times New Roman" w:eastAsia="Times New Roman" w:hAnsi="Times New Roman" w:cs="Times New Roman"/>
          <w:sz w:val="24"/>
          <w:szCs w:val="24"/>
        </w:rPr>
      </w:pPr>
      <w:hyperlink r:id="rId9">
        <w:r w:rsidR="006A3BB7" w:rsidRPr="004F2264">
          <w:rPr>
            <w:rFonts w:ascii="Times New Roman" w:eastAsia="Times New Roman" w:hAnsi="Times New Roman" w:cs="Times New Roman"/>
            <w:color w:val="0000FF"/>
            <w:sz w:val="24"/>
            <w:szCs w:val="24"/>
            <w:u w:val="single" w:color="0000FF"/>
          </w:rPr>
          <w:t>b</w:t>
        </w:r>
        <w:r w:rsidR="006A3BB7" w:rsidRPr="004F2264">
          <w:rPr>
            <w:rFonts w:ascii="Times New Roman" w:eastAsia="Times New Roman" w:hAnsi="Times New Roman" w:cs="Times New Roman"/>
            <w:color w:val="0000FF"/>
            <w:spacing w:val="-1"/>
            <w:sz w:val="24"/>
            <w:szCs w:val="24"/>
            <w:u w:val="single" w:color="0000FF"/>
          </w:rPr>
          <w:t>rec</w:t>
        </w:r>
        <w:r w:rsidR="006A3BB7" w:rsidRPr="004F2264">
          <w:rPr>
            <w:rFonts w:ascii="Times New Roman" w:eastAsia="Times New Roman" w:hAnsi="Times New Roman" w:cs="Times New Roman"/>
            <w:color w:val="0000FF"/>
            <w:sz w:val="24"/>
            <w:szCs w:val="24"/>
            <w:u w:val="single" w:color="0000FF"/>
          </w:rPr>
          <w:t>ht.dono</w:t>
        </w:r>
        <w:r w:rsidR="006A3BB7" w:rsidRPr="004F2264">
          <w:rPr>
            <w:rFonts w:ascii="Times New Roman" w:eastAsia="Times New Roman" w:hAnsi="Times New Roman" w:cs="Times New Roman"/>
            <w:color w:val="0000FF"/>
            <w:spacing w:val="-2"/>
            <w:sz w:val="24"/>
            <w:szCs w:val="24"/>
            <w:u w:val="single" w:color="0000FF"/>
          </w:rPr>
          <w:t>g</w:t>
        </w:r>
        <w:r w:rsidR="006A3BB7" w:rsidRPr="004F2264">
          <w:rPr>
            <w:rFonts w:ascii="Times New Roman" w:eastAsia="Times New Roman" w:hAnsi="Times New Roman" w:cs="Times New Roman"/>
            <w:color w:val="0000FF"/>
            <w:sz w:val="24"/>
            <w:szCs w:val="24"/>
            <w:u w:val="single" w:color="0000FF"/>
          </w:rPr>
          <w:t>hu</w:t>
        </w:r>
        <w:r w:rsidR="006A3BB7" w:rsidRPr="004F2264">
          <w:rPr>
            <w:rFonts w:ascii="Times New Roman" w:eastAsia="Times New Roman" w:hAnsi="Times New Roman" w:cs="Times New Roman"/>
            <w:color w:val="0000FF"/>
            <w:spacing w:val="-1"/>
            <w:sz w:val="24"/>
            <w:szCs w:val="24"/>
            <w:u w:val="single" w:color="0000FF"/>
          </w:rPr>
          <w:t>e</w:t>
        </w:r>
        <w:r w:rsidR="006A3BB7" w:rsidRPr="004F2264">
          <w:rPr>
            <w:rFonts w:ascii="Times New Roman" w:eastAsia="Times New Roman" w:hAnsi="Times New Roman" w:cs="Times New Roman"/>
            <w:color w:val="0000FF"/>
            <w:sz w:val="24"/>
            <w:szCs w:val="24"/>
            <w:u w:val="single" w:color="0000FF"/>
          </w:rPr>
          <w:t>@usdoj.</w:t>
        </w:r>
        <w:r w:rsidR="006A3BB7" w:rsidRPr="004F2264">
          <w:rPr>
            <w:rFonts w:ascii="Times New Roman" w:eastAsia="Times New Roman" w:hAnsi="Times New Roman" w:cs="Times New Roman"/>
            <w:color w:val="0000FF"/>
            <w:spacing w:val="-2"/>
            <w:sz w:val="24"/>
            <w:szCs w:val="24"/>
            <w:u w:val="single" w:color="0000FF"/>
          </w:rPr>
          <w:t>g</w:t>
        </w:r>
        <w:r w:rsidR="006A3BB7" w:rsidRPr="004F2264">
          <w:rPr>
            <w:rFonts w:ascii="Times New Roman" w:eastAsia="Times New Roman" w:hAnsi="Times New Roman" w:cs="Times New Roman"/>
            <w:color w:val="0000FF"/>
            <w:sz w:val="24"/>
            <w:szCs w:val="24"/>
            <w:u w:val="single" w:color="0000FF"/>
          </w:rPr>
          <w:t>ov</w:t>
        </w:r>
      </w:hyperlink>
    </w:p>
    <w:p w:rsidR="000B480F" w:rsidRPr="004F2264" w:rsidRDefault="000B480F" w:rsidP="00AF1CC3">
      <w:pPr>
        <w:spacing w:after="0"/>
        <w:sectPr w:rsidR="000B480F" w:rsidRPr="004F2264">
          <w:type w:val="continuous"/>
          <w:pgSz w:w="12240" w:h="15840"/>
          <w:pgMar w:top="1480" w:right="1720" w:bottom="280" w:left="1320" w:header="720" w:footer="720" w:gutter="0"/>
          <w:cols w:space="720"/>
        </w:sectPr>
      </w:pPr>
    </w:p>
    <w:p w:rsidR="000B480F" w:rsidRPr="004F2264" w:rsidRDefault="000B480F" w:rsidP="00AF1CC3">
      <w:pPr>
        <w:spacing w:after="0" w:line="200" w:lineRule="exact"/>
        <w:rPr>
          <w:sz w:val="20"/>
          <w:szCs w:val="20"/>
        </w:rPr>
      </w:pPr>
    </w:p>
    <w:p w:rsidR="000B480F" w:rsidRPr="004F2264" w:rsidRDefault="000B480F" w:rsidP="00AF1CC3">
      <w:pPr>
        <w:spacing w:after="0" w:line="200" w:lineRule="exact"/>
        <w:rPr>
          <w:sz w:val="20"/>
          <w:szCs w:val="20"/>
        </w:rPr>
      </w:pPr>
    </w:p>
    <w:p w:rsidR="000B480F" w:rsidRPr="004F2264" w:rsidRDefault="000B480F" w:rsidP="00AF1CC3">
      <w:pPr>
        <w:spacing w:after="0" w:line="200" w:lineRule="exact"/>
        <w:rPr>
          <w:sz w:val="20"/>
          <w:szCs w:val="20"/>
        </w:rPr>
      </w:pPr>
    </w:p>
    <w:p w:rsidR="000B480F" w:rsidRPr="004F2264" w:rsidRDefault="000B480F" w:rsidP="00AF1CC3">
      <w:pPr>
        <w:spacing w:after="0" w:line="200" w:lineRule="exact"/>
        <w:rPr>
          <w:sz w:val="20"/>
          <w:szCs w:val="20"/>
        </w:rPr>
      </w:pPr>
    </w:p>
    <w:p w:rsidR="000B480F" w:rsidRPr="004F2264" w:rsidRDefault="000B480F" w:rsidP="00AF1CC3">
      <w:pPr>
        <w:spacing w:after="0" w:line="200" w:lineRule="exact"/>
        <w:rPr>
          <w:sz w:val="20"/>
          <w:szCs w:val="20"/>
        </w:rPr>
      </w:pPr>
    </w:p>
    <w:p w:rsidR="000B480F" w:rsidRPr="004F2264" w:rsidRDefault="000B480F" w:rsidP="00AF1CC3">
      <w:pPr>
        <w:spacing w:after="0" w:line="200" w:lineRule="exact"/>
        <w:rPr>
          <w:sz w:val="20"/>
          <w:szCs w:val="20"/>
        </w:rPr>
      </w:pPr>
    </w:p>
    <w:p w:rsidR="000B480F" w:rsidRPr="004F2264" w:rsidRDefault="000B480F" w:rsidP="00AF1CC3">
      <w:pPr>
        <w:spacing w:after="0" w:line="200" w:lineRule="exact"/>
        <w:rPr>
          <w:sz w:val="20"/>
          <w:szCs w:val="20"/>
        </w:rPr>
      </w:pPr>
    </w:p>
    <w:p w:rsidR="005C05B8" w:rsidRPr="004F2264" w:rsidRDefault="005C05B8" w:rsidP="00AF1CC3">
      <w:pPr>
        <w:spacing w:after="0" w:line="200" w:lineRule="exact"/>
        <w:rPr>
          <w:sz w:val="20"/>
          <w:szCs w:val="20"/>
        </w:rPr>
      </w:pPr>
    </w:p>
    <w:p w:rsidR="005C05B8" w:rsidRPr="004F2264" w:rsidRDefault="005C05B8" w:rsidP="00AF1CC3">
      <w:pPr>
        <w:spacing w:after="0" w:line="200" w:lineRule="exact"/>
        <w:rPr>
          <w:sz w:val="20"/>
          <w:szCs w:val="20"/>
        </w:rPr>
      </w:pPr>
    </w:p>
    <w:p w:rsidR="005C05B8" w:rsidRPr="004F2264" w:rsidRDefault="005C05B8" w:rsidP="00AF1CC3">
      <w:pPr>
        <w:spacing w:after="0" w:line="200" w:lineRule="exact"/>
        <w:rPr>
          <w:sz w:val="20"/>
          <w:szCs w:val="20"/>
        </w:rPr>
      </w:pPr>
    </w:p>
    <w:p w:rsidR="005C05B8" w:rsidRPr="004F2264" w:rsidRDefault="005C05B8" w:rsidP="00AF1CC3">
      <w:pPr>
        <w:spacing w:after="0" w:line="200" w:lineRule="exact"/>
        <w:rPr>
          <w:sz w:val="20"/>
          <w:szCs w:val="20"/>
        </w:rPr>
      </w:pPr>
    </w:p>
    <w:p w:rsidR="005C05B8" w:rsidRPr="004F2264" w:rsidRDefault="005C05B8" w:rsidP="00AF1CC3">
      <w:pPr>
        <w:spacing w:after="0" w:line="200" w:lineRule="exact"/>
        <w:rPr>
          <w:sz w:val="20"/>
          <w:szCs w:val="20"/>
        </w:rPr>
      </w:pPr>
    </w:p>
    <w:p w:rsidR="005C05B8" w:rsidRPr="004F2264" w:rsidRDefault="005C05B8" w:rsidP="00AF1CC3">
      <w:pPr>
        <w:spacing w:after="0" w:line="200" w:lineRule="exact"/>
        <w:rPr>
          <w:sz w:val="20"/>
          <w:szCs w:val="20"/>
        </w:rPr>
      </w:pPr>
    </w:p>
    <w:p w:rsidR="005C05B8" w:rsidRPr="004F2264" w:rsidRDefault="005C05B8" w:rsidP="00AF1CC3">
      <w:pPr>
        <w:spacing w:after="0" w:line="200" w:lineRule="exact"/>
        <w:rPr>
          <w:sz w:val="20"/>
          <w:szCs w:val="20"/>
        </w:rPr>
      </w:pPr>
    </w:p>
    <w:p w:rsidR="005C05B8" w:rsidRPr="004F2264" w:rsidRDefault="005C05B8" w:rsidP="00AF1CC3">
      <w:pPr>
        <w:spacing w:after="0" w:line="200" w:lineRule="exact"/>
        <w:rPr>
          <w:sz w:val="20"/>
          <w:szCs w:val="20"/>
        </w:rPr>
      </w:pPr>
    </w:p>
    <w:p w:rsidR="005C05B8" w:rsidRPr="004F2264" w:rsidRDefault="005C05B8" w:rsidP="00AF1CC3">
      <w:pPr>
        <w:spacing w:after="0" w:line="200" w:lineRule="exact"/>
        <w:rPr>
          <w:sz w:val="20"/>
          <w:szCs w:val="20"/>
        </w:rPr>
      </w:pPr>
    </w:p>
    <w:p w:rsidR="005C05B8" w:rsidRPr="004F2264" w:rsidRDefault="005C05B8" w:rsidP="00AF1CC3">
      <w:pPr>
        <w:spacing w:after="0" w:line="200" w:lineRule="exact"/>
        <w:rPr>
          <w:sz w:val="20"/>
          <w:szCs w:val="20"/>
        </w:rPr>
      </w:pPr>
    </w:p>
    <w:p w:rsidR="000B480F" w:rsidRPr="004F2264" w:rsidRDefault="000B480F" w:rsidP="00AF1CC3">
      <w:pPr>
        <w:spacing w:after="0" w:line="200" w:lineRule="exact"/>
        <w:rPr>
          <w:sz w:val="20"/>
          <w:szCs w:val="20"/>
        </w:rPr>
      </w:pPr>
    </w:p>
    <w:p w:rsidR="000B480F" w:rsidRPr="004F2264" w:rsidRDefault="000B480F" w:rsidP="00AF1CC3">
      <w:pPr>
        <w:spacing w:before="18" w:after="0" w:line="280" w:lineRule="exact"/>
        <w:rPr>
          <w:sz w:val="28"/>
          <w:szCs w:val="28"/>
        </w:rPr>
      </w:pPr>
    </w:p>
    <w:p w:rsidR="000B480F" w:rsidRPr="004F2264" w:rsidRDefault="006A3BB7" w:rsidP="00AF1CC3">
      <w:pPr>
        <w:spacing w:after="0" w:line="631" w:lineRule="exact"/>
        <w:ind w:right="-20"/>
        <w:rPr>
          <w:rFonts w:ascii="Times New Roman" w:eastAsia="Times New Roman" w:hAnsi="Times New Roman" w:cs="Times New Roman"/>
          <w:sz w:val="56"/>
          <w:szCs w:val="56"/>
        </w:rPr>
      </w:pPr>
      <w:r w:rsidRPr="004F2264">
        <w:rPr>
          <w:rFonts w:ascii="Times New Roman" w:eastAsia="Times New Roman" w:hAnsi="Times New Roman" w:cs="Times New Roman"/>
          <w:spacing w:val="1"/>
          <w:position w:val="-1"/>
          <w:sz w:val="56"/>
          <w:szCs w:val="56"/>
        </w:rPr>
        <w:t>S</w:t>
      </w:r>
      <w:r w:rsidRPr="004F2264">
        <w:rPr>
          <w:rFonts w:ascii="Times New Roman" w:eastAsia="Times New Roman" w:hAnsi="Times New Roman" w:cs="Times New Roman"/>
          <w:spacing w:val="-1"/>
          <w:position w:val="-1"/>
          <w:sz w:val="56"/>
          <w:szCs w:val="56"/>
        </w:rPr>
        <w:t>ec</w:t>
      </w:r>
      <w:r w:rsidRPr="004F2264">
        <w:rPr>
          <w:rFonts w:ascii="Times New Roman" w:eastAsia="Times New Roman" w:hAnsi="Times New Roman" w:cs="Times New Roman"/>
          <w:spacing w:val="1"/>
          <w:position w:val="-1"/>
          <w:sz w:val="56"/>
          <w:szCs w:val="56"/>
        </w:rPr>
        <w:t>tio</w:t>
      </w:r>
      <w:r w:rsidRPr="004F2264">
        <w:rPr>
          <w:rFonts w:ascii="Times New Roman" w:eastAsia="Times New Roman" w:hAnsi="Times New Roman" w:cs="Times New Roman"/>
          <w:position w:val="-1"/>
          <w:sz w:val="56"/>
          <w:szCs w:val="56"/>
        </w:rPr>
        <w:t>n</w:t>
      </w:r>
      <w:r w:rsidRPr="004F2264">
        <w:rPr>
          <w:rFonts w:ascii="Times New Roman" w:eastAsia="Times New Roman" w:hAnsi="Times New Roman" w:cs="Times New Roman"/>
          <w:spacing w:val="-17"/>
          <w:position w:val="-1"/>
          <w:sz w:val="56"/>
          <w:szCs w:val="56"/>
        </w:rPr>
        <w:t xml:space="preserve"> </w:t>
      </w:r>
      <w:r w:rsidRPr="004F2264">
        <w:rPr>
          <w:rFonts w:ascii="Times New Roman" w:eastAsia="Times New Roman" w:hAnsi="Times New Roman" w:cs="Times New Roman"/>
          <w:spacing w:val="1"/>
          <w:position w:val="-1"/>
          <w:sz w:val="56"/>
          <w:szCs w:val="56"/>
        </w:rPr>
        <w:t>2</w:t>
      </w:r>
      <w:r w:rsidRPr="004F2264">
        <w:rPr>
          <w:rFonts w:ascii="Times New Roman" w:eastAsia="Times New Roman" w:hAnsi="Times New Roman" w:cs="Times New Roman"/>
          <w:position w:val="-1"/>
          <w:sz w:val="56"/>
          <w:szCs w:val="56"/>
        </w:rPr>
        <w:t>:</w:t>
      </w:r>
    </w:p>
    <w:p w:rsidR="000B480F" w:rsidRPr="004F2264" w:rsidRDefault="006A3BB7" w:rsidP="00AF1CC3">
      <w:pPr>
        <w:spacing w:before="8" w:after="0" w:line="240" w:lineRule="auto"/>
        <w:ind w:right="-20"/>
        <w:rPr>
          <w:rFonts w:ascii="Times New Roman" w:eastAsia="Times New Roman" w:hAnsi="Times New Roman" w:cs="Times New Roman"/>
          <w:sz w:val="56"/>
          <w:szCs w:val="56"/>
        </w:rPr>
      </w:pPr>
      <w:r w:rsidRPr="004F2264">
        <w:rPr>
          <w:rFonts w:ascii="Times New Roman" w:eastAsia="Times New Roman" w:hAnsi="Times New Roman" w:cs="Times New Roman"/>
          <w:spacing w:val="1"/>
          <w:sz w:val="56"/>
          <w:szCs w:val="56"/>
        </w:rPr>
        <w:t>Supportin</w:t>
      </w:r>
      <w:r w:rsidRPr="004F2264">
        <w:rPr>
          <w:rFonts w:ascii="Times New Roman" w:eastAsia="Times New Roman" w:hAnsi="Times New Roman" w:cs="Times New Roman"/>
          <w:sz w:val="56"/>
          <w:szCs w:val="56"/>
        </w:rPr>
        <w:t>g</w:t>
      </w:r>
      <w:r w:rsidRPr="004F2264">
        <w:rPr>
          <w:rFonts w:ascii="Times New Roman" w:eastAsia="Times New Roman" w:hAnsi="Times New Roman" w:cs="Times New Roman"/>
          <w:spacing w:val="-25"/>
          <w:sz w:val="56"/>
          <w:szCs w:val="56"/>
        </w:rPr>
        <w:t xml:space="preserve"> </w:t>
      </w:r>
      <w:r w:rsidRPr="004F2264">
        <w:rPr>
          <w:rFonts w:ascii="Times New Roman" w:eastAsia="Times New Roman" w:hAnsi="Times New Roman" w:cs="Times New Roman"/>
          <w:spacing w:val="1"/>
          <w:sz w:val="56"/>
          <w:szCs w:val="56"/>
        </w:rPr>
        <w:t>St</w:t>
      </w:r>
      <w:r w:rsidRPr="004F2264">
        <w:rPr>
          <w:rFonts w:ascii="Times New Roman" w:eastAsia="Times New Roman" w:hAnsi="Times New Roman" w:cs="Times New Roman"/>
          <w:spacing w:val="-1"/>
          <w:sz w:val="56"/>
          <w:szCs w:val="56"/>
        </w:rPr>
        <w:t>a</w:t>
      </w:r>
      <w:r w:rsidRPr="004F2264">
        <w:rPr>
          <w:rFonts w:ascii="Times New Roman" w:eastAsia="Times New Roman" w:hAnsi="Times New Roman" w:cs="Times New Roman"/>
          <w:spacing w:val="1"/>
          <w:sz w:val="56"/>
          <w:szCs w:val="56"/>
        </w:rPr>
        <w:t>t</w:t>
      </w:r>
      <w:r w:rsidRPr="004F2264">
        <w:rPr>
          <w:rFonts w:ascii="Times New Roman" w:eastAsia="Times New Roman" w:hAnsi="Times New Roman" w:cs="Times New Roman"/>
          <w:spacing w:val="-1"/>
          <w:sz w:val="56"/>
          <w:szCs w:val="56"/>
        </w:rPr>
        <w:t>e</w:t>
      </w:r>
      <w:r w:rsidRPr="004F2264">
        <w:rPr>
          <w:rFonts w:ascii="Times New Roman" w:eastAsia="Times New Roman" w:hAnsi="Times New Roman" w:cs="Times New Roman"/>
          <w:spacing w:val="-3"/>
          <w:sz w:val="56"/>
          <w:szCs w:val="56"/>
        </w:rPr>
        <w:t>m</w:t>
      </w:r>
      <w:r w:rsidRPr="004F2264">
        <w:rPr>
          <w:rFonts w:ascii="Times New Roman" w:eastAsia="Times New Roman" w:hAnsi="Times New Roman" w:cs="Times New Roman"/>
          <w:spacing w:val="-1"/>
          <w:sz w:val="56"/>
          <w:szCs w:val="56"/>
        </w:rPr>
        <w:t>e</w:t>
      </w:r>
      <w:r w:rsidRPr="004F2264">
        <w:rPr>
          <w:rFonts w:ascii="Times New Roman" w:eastAsia="Times New Roman" w:hAnsi="Times New Roman" w:cs="Times New Roman"/>
          <w:spacing w:val="1"/>
          <w:sz w:val="56"/>
          <w:szCs w:val="56"/>
        </w:rPr>
        <w:t>n</w:t>
      </w:r>
      <w:r w:rsidRPr="004F2264">
        <w:rPr>
          <w:rFonts w:ascii="Times New Roman" w:eastAsia="Times New Roman" w:hAnsi="Times New Roman" w:cs="Times New Roman"/>
          <w:sz w:val="56"/>
          <w:szCs w:val="56"/>
        </w:rPr>
        <w:t>t</w:t>
      </w:r>
      <w:r w:rsidRPr="004F2264">
        <w:rPr>
          <w:rFonts w:ascii="Times New Roman" w:eastAsia="Times New Roman" w:hAnsi="Times New Roman" w:cs="Times New Roman"/>
          <w:spacing w:val="-22"/>
          <w:sz w:val="56"/>
          <w:szCs w:val="56"/>
        </w:rPr>
        <w:t xml:space="preserve"> </w:t>
      </w:r>
      <w:r w:rsidRPr="004F2264">
        <w:rPr>
          <w:rFonts w:ascii="Times New Roman" w:eastAsia="Times New Roman" w:hAnsi="Times New Roman" w:cs="Times New Roman"/>
          <w:spacing w:val="1"/>
          <w:sz w:val="56"/>
          <w:szCs w:val="56"/>
        </w:rPr>
        <w:t>for</w:t>
      </w:r>
    </w:p>
    <w:p w:rsidR="000B480F" w:rsidRPr="004F2264" w:rsidRDefault="006A3BB7" w:rsidP="00AF1CC3">
      <w:pPr>
        <w:spacing w:before="8" w:after="0" w:line="240" w:lineRule="auto"/>
        <w:ind w:right="-20"/>
        <w:rPr>
          <w:rFonts w:ascii="Times New Roman" w:eastAsia="Times New Roman" w:hAnsi="Times New Roman" w:cs="Times New Roman"/>
          <w:sz w:val="56"/>
          <w:szCs w:val="56"/>
        </w:rPr>
      </w:pPr>
      <w:r w:rsidRPr="004F2264">
        <w:rPr>
          <w:rFonts w:ascii="Times New Roman" w:eastAsia="Times New Roman" w:hAnsi="Times New Roman" w:cs="Times New Roman"/>
          <w:spacing w:val="1"/>
          <w:sz w:val="56"/>
          <w:szCs w:val="56"/>
        </w:rPr>
        <w:t>P</w:t>
      </w:r>
      <w:r w:rsidRPr="004F2264">
        <w:rPr>
          <w:rFonts w:ascii="Times New Roman" w:eastAsia="Times New Roman" w:hAnsi="Times New Roman" w:cs="Times New Roman"/>
          <w:spacing w:val="-1"/>
          <w:sz w:val="56"/>
          <w:szCs w:val="56"/>
        </w:rPr>
        <w:t>R</w:t>
      </w:r>
      <w:r w:rsidRPr="004F2264">
        <w:rPr>
          <w:rFonts w:ascii="Times New Roman" w:eastAsia="Times New Roman" w:hAnsi="Times New Roman" w:cs="Times New Roman"/>
          <w:sz w:val="56"/>
          <w:szCs w:val="56"/>
        </w:rPr>
        <w:t>A</w:t>
      </w:r>
      <w:r w:rsidRPr="004F2264">
        <w:rPr>
          <w:rFonts w:ascii="Times New Roman" w:eastAsia="Times New Roman" w:hAnsi="Times New Roman" w:cs="Times New Roman"/>
          <w:spacing w:val="-11"/>
          <w:sz w:val="56"/>
          <w:szCs w:val="56"/>
        </w:rPr>
        <w:t xml:space="preserve"> </w:t>
      </w:r>
      <w:r w:rsidRPr="004F2264">
        <w:rPr>
          <w:rFonts w:ascii="Times New Roman" w:eastAsia="Times New Roman" w:hAnsi="Times New Roman" w:cs="Times New Roman"/>
          <w:spacing w:val="1"/>
          <w:sz w:val="56"/>
          <w:szCs w:val="56"/>
        </w:rPr>
        <w:t>Sub</w:t>
      </w:r>
      <w:r w:rsidRPr="004F2264">
        <w:rPr>
          <w:rFonts w:ascii="Times New Roman" w:eastAsia="Times New Roman" w:hAnsi="Times New Roman" w:cs="Times New Roman"/>
          <w:spacing w:val="-3"/>
          <w:sz w:val="56"/>
          <w:szCs w:val="56"/>
        </w:rPr>
        <w:t>m</w:t>
      </w:r>
      <w:r w:rsidRPr="004F2264">
        <w:rPr>
          <w:rFonts w:ascii="Times New Roman" w:eastAsia="Times New Roman" w:hAnsi="Times New Roman" w:cs="Times New Roman"/>
          <w:spacing w:val="1"/>
          <w:sz w:val="56"/>
          <w:szCs w:val="56"/>
        </w:rPr>
        <w:t>ission</w:t>
      </w:r>
    </w:p>
    <w:p w:rsidR="000B480F" w:rsidRPr="004F2264" w:rsidRDefault="000B480F" w:rsidP="00AF1CC3">
      <w:pPr>
        <w:spacing w:before="5" w:after="0" w:line="170" w:lineRule="exact"/>
        <w:rPr>
          <w:sz w:val="17"/>
          <w:szCs w:val="17"/>
        </w:rPr>
      </w:pPr>
    </w:p>
    <w:p w:rsidR="000B480F" w:rsidRPr="004F2264" w:rsidRDefault="000B480F" w:rsidP="00AF1CC3">
      <w:pPr>
        <w:spacing w:after="0" w:line="200" w:lineRule="exact"/>
        <w:rPr>
          <w:sz w:val="20"/>
          <w:szCs w:val="20"/>
        </w:rPr>
      </w:pPr>
    </w:p>
    <w:p w:rsidR="000B480F" w:rsidRPr="004F2264" w:rsidRDefault="000B480F" w:rsidP="00AF1CC3">
      <w:pPr>
        <w:spacing w:after="0" w:line="200" w:lineRule="exact"/>
        <w:rPr>
          <w:sz w:val="20"/>
          <w:szCs w:val="20"/>
        </w:rPr>
      </w:pPr>
    </w:p>
    <w:p w:rsidR="000B480F" w:rsidRPr="004F2264" w:rsidRDefault="000B480F" w:rsidP="00AF1CC3">
      <w:pPr>
        <w:spacing w:after="0" w:line="200" w:lineRule="exact"/>
        <w:rPr>
          <w:sz w:val="20"/>
          <w:szCs w:val="20"/>
        </w:rPr>
      </w:pPr>
    </w:p>
    <w:p w:rsidR="000B480F" w:rsidRPr="004F2264" w:rsidRDefault="000B480F" w:rsidP="00AF1CC3">
      <w:pPr>
        <w:spacing w:after="0" w:line="200" w:lineRule="exact"/>
        <w:rPr>
          <w:sz w:val="20"/>
          <w:szCs w:val="20"/>
        </w:rPr>
      </w:pPr>
    </w:p>
    <w:p w:rsidR="000B480F" w:rsidRPr="004F2264" w:rsidRDefault="000B480F" w:rsidP="00AF1CC3">
      <w:pPr>
        <w:spacing w:after="0" w:line="200" w:lineRule="exact"/>
        <w:rPr>
          <w:sz w:val="20"/>
          <w:szCs w:val="20"/>
        </w:rPr>
      </w:pPr>
    </w:p>
    <w:p w:rsidR="000B480F" w:rsidRPr="004F2264" w:rsidRDefault="000B480F" w:rsidP="00AF1CC3">
      <w:pPr>
        <w:spacing w:after="0" w:line="200" w:lineRule="exact"/>
        <w:rPr>
          <w:sz w:val="20"/>
          <w:szCs w:val="20"/>
        </w:rPr>
      </w:pPr>
    </w:p>
    <w:p w:rsidR="000B480F" w:rsidRPr="004F2264" w:rsidRDefault="000B480F" w:rsidP="00AF1CC3">
      <w:pPr>
        <w:spacing w:after="0" w:line="200" w:lineRule="exact"/>
        <w:rPr>
          <w:sz w:val="20"/>
          <w:szCs w:val="20"/>
        </w:rPr>
      </w:pPr>
    </w:p>
    <w:p w:rsidR="000B480F" w:rsidRPr="004F2264" w:rsidRDefault="000B480F" w:rsidP="00AF1CC3">
      <w:pPr>
        <w:spacing w:after="0" w:line="200" w:lineRule="exact"/>
        <w:rPr>
          <w:sz w:val="20"/>
          <w:szCs w:val="20"/>
        </w:rPr>
      </w:pPr>
    </w:p>
    <w:p w:rsidR="000B480F" w:rsidRPr="004F2264" w:rsidRDefault="000B480F" w:rsidP="00AF1CC3">
      <w:pPr>
        <w:spacing w:after="0"/>
        <w:sectPr w:rsidR="000B480F" w:rsidRPr="004F2264">
          <w:pgSz w:w="12240" w:h="15840"/>
          <w:pgMar w:top="1480" w:right="1200" w:bottom="280" w:left="1340" w:header="720" w:footer="720" w:gutter="0"/>
          <w:cols w:space="720"/>
        </w:sectPr>
      </w:pPr>
    </w:p>
    <w:p w:rsidR="000B480F" w:rsidRPr="004F2264" w:rsidRDefault="006A3BB7" w:rsidP="00AF1CC3">
      <w:pPr>
        <w:spacing w:before="66" w:after="0" w:line="240" w:lineRule="auto"/>
        <w:ind w:right="4397"/>
        <w:rPr>
          <w:rFonts w:ascii="Times New Roman" w:eastAsia="Times New Roman" w:hAnsi="Times New Roman" w:cs="Times New Roman"/>
          <w:sz w:val="24"/>
          <w:szCs w:val="24"/>
        </w:rPr>
      </w:pPr>
      <w:r w:rsidRPr="004F2264">
        <w:rPr>
          <w:rFonts w:ascii="Times New Roman" w:eastAsia="Times New Roman" w:hAnsi="Times New Roman" w:cs="Times New Roman"/>
          <w:b/>
          <w:bCs/>
          <w:spacing w:val="-3"/>
          <w:sz w:val="24"/>
          <w:szCs w:val="24"/>
        </w:rPr>
        <w:lastRenderedPageBreak/>
        <w:t>P</w:t>
      </w:r>
      <w:r w:rsidRPr="004F2264">
        <w:rPr>
          <w:rFonts w:ascii="Times New Roman" w:eastAsia="Times New Roman" w:hAnsi="Times New Roman" w:cs="Times New Roman"/>
          <w:b/>
          <w:bCs/>
          <w:sz w:val="24"/>
          <w:szCs w:val="24"/>
        </w:rPr>
        <w:t>A</w:t>
      </w:r>
      <w:r w:rsidRPr="004F2264">
        <w:rPr>
          <w:rFonts w:ascii="Times New Roman" w:eastAsia="Times New Roman" w:hAnsi="Times New Roman" w:cs="Times New Roman"/>
          <w:b/>
          <w:bCs/>
          <w:spacing w:val="-3"/>
          <w:sz w:val="24"/>
          <w:szCs w:val="24"/>
        </w:rPr>
        <w:t>P</w:t>
      </w:r>
      <w:r w:rsidRPr="004F2264">
        <w:rPr>
          <w:rFonts w:ascii="Times New Roman" w:eastAsia="Times New Roman" w:hAnsi="Times New Roman" w:cs="Times New Roman"/>
          <w:b/>
          <w:bCs/>
          <w:spacing w:val="1"/>
          <w:sz w:val="24"/>
          <w:szCs w:val="24"/>
        </w:rPr>
        <w:t>E</w:t>
      </w:r>
      <w:r w:rsidRPr="004F2264">
        <w:rPr>
          <w:rFonts w:ascii="Times New Roman" w:eastAsia="Times New Roman" w:hAnsi="Times New Roman" w:cs="Times New Roman"/>
          <w:b/>
          <w:bCs/>
          <w:sz w:val="24"/>
          <w:szCs w:val="24"/>
        </w:rPr>
        <w:t>RWORK</w:t>
      </w:r>
      <w:r w:rsidRPr="004F2264">
        <w:rPr>
          <w:rFonts w:ascii="Times New Roman" w:eastAsia="Times New Roman" w:hAnsi="Times New Roman" w:cs="Times New Roman"/>
          <w:b/>
          <w:bCs/>
          <w:spacing w:val="-2"/>
          <w:sz w:val="24"/>
          <w:szCs w:val="24"/>
        </w:rPr>
        <w:t xml:space="preserve"> </w:t>
      </w:r>
      <w:r w:rsidRPr="004F2264">
        <w:rPr>
          <w:rFonts w:ascii="Times New Roman" w:eastAsia="Times New Roman" w:hAnsi="Times New Roman" w:cs="Times New Roman"/>
          <w:b/>
          <w:bCs/>
          <w:sz w:val="24"/>
          <w:szCs w:val="24"/>
        </w:rPr>
        <w:t>R</w:t>
      </w:r>
      <w:r w:rsidRPr="004F2264">
        <w:rPr>
          <w:rFonts w:ascii="Times New Roman" w:eastAsia="Times New Roman" w:hAnsi="Times New Roman" w:cs="Times New Roman"/>
          <w:b/>
          <w:bCs/>
          <w:spacing w:val="1"/>
          <w:sz w:val="24"/>
          <w:szCs w:val="24"/>
        </w:rPr>
        <w:t>E</w:t>
      </w:r>
      <w:r w:rsidRPr="004F2264">
        <w:rPr>
          <w:rFonts w:ascii="Times New Roman" w:eastAsia="Times New Roman" w:hAnsi="Times New Roman" w:cs="Times New Roman"/>
          <w:b/>
          <w:bCs/>
          <w:sz w:val="24"/>
          <w:szCs w:val="24"/>
        </w:rPr>
        <w:t>DUC</w:t>
      </w:r>
      <w:r w:rsidRPr="004F2264">
        <w:rPr>
          <w:rFonts w:ascii="Times New Roman" w:eastAsia="Times New Roman" w:hAnsi="Times New Roman" w:cs="Times New Roman"/>
          <w:b/>
          <w:bCs/>
          <w:spacing w:val="1"/>
          <w:sz w:val="24"/>
          <w:szCs w:val="24"/>
        </w:rPr>
        <w:t>T</w:t>
      </w:r>
      <w:r w:rsidRPr="004F2264">
        <w:rPr>
          <w:rFonts w:ascii="Times New Roman" w:eastAsia="Times New Roman" w:hAnsi="Times New Roman" w:cs="Times New Roman"/>
          <w:b/>
          <w:bCs/>
          <w:sz w:val="24"/>
          <w:szCs w:val="24"/>
        </w:rPr>
        <w:t>ION ACT</w:t>
      </w:r>
      <w:r w:rsidRPr="004F2264">
        <w:rPr>
          <w:rFonts w:ascii="Times New Roman" w:eastAsia="Times New Roman" w:hAnsi="Times New Roman" w:cs="Times New Roman"/>
          <w:b/>
          <w:bCs/>
          <w:spacing w:val="1"/>
          <w:sz w:val="24"/>
          <w:szCs w:val="24"/>
        </w:rPr>
        <w:t xml:space="preserve"> S</w:t>
      </w:r>
      <w:r w:rsidRPr="004F2264">
        <w:rPr>
          <w:rFonts w:ascii="Times New Roman" w:eastAsia="Times New Roman" w:hAnsi="Times New Roman" w:cs="Times New Roman"/>
          <w:b/>
          <w:bCs/>
          <w:sz w:val="24"/>
          <w:szCs w:val="24"/>
        </w:rPr>
        <w:t>U</w:t>
      </w:r>
      <w:r w:rsidRPr="004F2264">
        <w:rPr>
          <w:rFonts w:ascii="Times New Roman" w:eastAsia="Times New Roman" w:hAnsi="Times New Roman" w:cs="Times New Roman"/>
          <w:b/>
          <w:bCs/>
          <w:spacing w:val="1"/>
          <w:sz w:val="24"/>
          <w:szCs w:val="24"/>
        </w:rPr>
        <w:t>B</w:t>
      </w:r>
      <w:r w:rsidRPr="004F2264">
        <w:rPr>
          <w:rFonts w:ascii="Times New Roman" w:eastAsia="Times New Roman" w:hAnsi="Times New Roman" w:cs="Times New Roman"/>
          <w:b/>
          <w:bCs/>
          <w:spacing w:val="-1"/>
          <w:sz w:val="24"/>
          <w:szCs w:val="24"/>
        </w:rPr>
        <w:t>M</w:t>
      </w:r>
      <w:r w:rsidRPr="004F2264">
        <w:rPr>
          <w:rFonts w:ascii="Times New Roman" w:eastAsia="Times New Roman" w:hAnsi="Times New Roman" w:cs="Times New Roman"/>
          <w:b/>
          <w:bCs/>
          <w:sz w:val="24"/>
          <w:szCs w:val="24"/>
        </w:rPr>
        <w:t>I</w:t>
      </w:r>
      <w:r w:rsidRPr="004F2264">
        <w:rPr>
          <w:rFonts w:ascii="Times New Roman" w:eastAsia="Times New Roman" w:hAnsi="Times New Roman" w:cs="Times New Roman"/>
          <w:b/>
          <w:bCs/>
          <w:spacing w:val="1"/>
          <w:sz w:val="24"/>
          <w:szCs w:val="24"/>
        </w:rPr>
        <w:t>SS</w:t>
      </w:r>
      <w:r w:rsidRPr="004F2264">
        <w:rPr>
          <w:rFonts w:ascii="Times New Roman" w:eastAsia="Times New Roman" w:hAnsi="Times New Roman" w:cs="Times New Roman"/>
          <w:b/>
          <w:bCs/>
          <w:sz w:val="24"/>
          <w:szCs w:val="24"/>
        </w:rPr>
        <w:t xml:space="preserve">ION </w:t>
      </w:r>
      <w:r w:rsidRPr="004F2264">
        <w:rPr>
          <w:rFonts w:ascii="Times New Roman" w:eastAsia="Times New Roman" w:hAnsi="Times New Roman" w:cs="Times New Roman"/>
          <w:b/>
          <w:bCs/>
          <w:spacing w:val="1"/>
          <w:sz w:val="24"/>
          <w:szCs w:val="24"/>
        </w:rPr>
        <w:t>S</w:t>
      </w:r>
      <w:r w:rsidRPr="004F2264">
        <w:rPr>
          <w:rFonts w:ascii="Times New Roman" w:eastAsia="Times New Roman" w:hAnsi="Times New Roman" w:cs="Times New Roman"/>
          <w:b/>
          <w:bCs/>
          <w:sz w:val="24"/>
          <w:szCs w:val="24"/>
        </w:rPr>
        <w:t>U</w:t>
      </w:r>
      <w:r w:rsidRPr="004F2264">
        <w:rPr>
          <w:rFonts w:ascii="Times New Roman" w:eastAsia="Times New Roman" w:hAnsi="Times New Roman" w:cs="Times New Roman"/>
          <w:b/>
          <w:bCs/>
          <w:spacing w:val="-3"/>
          <w:sz w:val="24"/>
          <w:szCs w:val="24"/>
        </w:rPr>
        <w:t>PP</w:t>
      </w:r>
      <w:r w:rsidRPr="004F2264">
        <w:rPr>
          <w:rFonts w:ascii="Times New Roman" w:eastAsia="Times New Roman" w:hAnsi="Times New Roman" w:cs="Times New Roman"/>
          <w:b/>
          <w:bCs/>
          <w:sz w:val="24"/>
          <w:szCs w:val="24"/>
        </w:rPr>
        <w:t>OR</w:t>
      </w:r>
      <w:r w:rsidRPr="004F2264">
        <w:rPr>
          <w:rFonts w:ascii="Times New Roman" w:eastAsia="Times New Roman" w:hAnsi="Times New Roman" w:cs="Times New Roman"/>
          <w:b/>
          <w:bCs/>
          <w:spacing w:val="1"/>
          <w:sz w:val="24"/>
          <w:szCs w:val="24"/>
        </w:rPr>
        <w:t>T</w:t>
      </w:r>
      <w:r w:rsidRPr="004F2264">
        <w:rPr>
          <w:rFonts w:ascii="Times New Roman" w:eastAsia="Times New Roman" w:hAnsi="Times New Roman" w:cs="Times New Roman"/>
          <w:b/>
          <w:bCs/>
          <w:sz w:val="24"/>
          <w:szCs w:val="24"/>
        </w:rPr>
        <w:t>ING</w:t>
      </w:r>
      <w:r w:rsidRPr="004F2264">
        <w:rPr>
          <w:rFonts w:ascii="Times New Roman" w:eastAsia="Times New Roman" w:hAnsi="Times New Roman" w:cs="Times New Roman"/>
          <w:b/>
          <w:bCs/>
          <w:spacing w:val="-2"/>
          <w:sz w:val="24"/>
          <w:szCs w:val="24"/>
        </w:rPr>
        <w:t xml:space="preserve"> </w:t>
      </w:r>
      <w:r w:rsidRPr="004F2264">
        <w:rPr>
          <w:rFonts w:ascii="Times New Roman" w:eastAsia="Times New Roman" w:hAnsi="Times New Roman" w:cs="Times New Roman"/>
          <w:b/>
          <w:bCs/>
          <w:spacing w:val="1"/>
          <w:sz w:val="24"/>
          <w:szCs w:val="24"/>
        </w:rPr>
        <w:t>ST</w:t>
      </w:r>
      <w:r w:rsidRPr="004F2264">
        <w:rPr>
          <w:rFonts w:ascii="Times New Roman" w:eastAsia="Times New Roman" w:hAnsi="Times New Roman" w:cs="Times New Roman"/>
          <w:b/>
          <w:bCs/>
          <w:sz w:val="24"/>
          <w:szCs w:val="24"/>
        </w:rPr>
        <w:t>A</w:t>
      </w:r>
      <w:r w:rsidRPr="004F2264">
        <w:rPr>
          <w:rFonts w:ascii="Times New Roman" w:eastAsia="Times New Roman" w:hAnsi="Times New Roman" w:cs="Times New Roman"/>
          <w:b/>
          <w:bCs/>
          <w:spacing w:val="1"/>
          <w:sz w:val="24"/>
          <w:szCs w:val="24"/>
        </w:rPr>
        <w:t>TE</w:t>
      </w:r>
      <w:r w:rsidRPr="004F2264">
        <w:rPr>
          <w:rFonts w:ascii="Times New Roman" w:eastAsia="Times New Roman" w:hAnsi="Times New Roman" w:cs="Times New Roman"/>
          <w:b/>
          <w:bCs/>
          <w:spacing w:val="-1"/>
          <w:sz w:val="24"/>
          <w:szCs w:val="24"/>
        </w:rPr>
        <w:t>M</w:t>
      </w:r>
      <w:r w:rsidRPr="004F2264">
        <w:rPr>
          <w:rFonts w:ascii="Times New Roman" w:eastAsia="Times New Roman" w:hAnsi="Times New Roman" w:cs="Times New Roman"/>
          <w:b/>
          <w:bCs/>
          <w:spacing w:val="1"/>
          <w:sz w:val="24"/>
          <w:szCs w:val="24"/>
        </w:rPr>
        <w:t>E</w:t>
      </w:r>
      <w:r w:rsidRPr="004F2264">
        <w:rPr>
          <w:rFonts w:ascii="Times New Roman" w:eastAsia="Times New Roman" w:hAnsi="Times New Roman" w:cs="Times New Roman"/>
          <w:b/>
          <w:bCs/>
          <w:sz w:val="24"/>
          <w:szCs w:val="24"/>
        </w:rPr>
        <w:t>N</w:t>
      </w:r>
      <w:r w:rsidRPr="004F2264">
        <w:rPr>
          <w:rFonts w:ascii="Times New Roman" w:eastAsia="Times New Roman" w:hAnsi="Times New Roman" w:cs="Times New Roman"/>
          <w:b/>
          <w:bCs/>
          <w:spacing w:val="1"/>
          <w:sz w:val="24"/>
          <w:szCs w:val="24"/>
        </w:rPr>
        <w:t>T</w:t>
      </w:r>
      <w:r w:rsidRPr="004F2264">
        <w:rPr>
          <w:rFonts w:ascii="Times New Roman" w:eastAsia="Times New Roman" w:hAnsi="Times New Roman" w:cs="Times New Roman"/>
          <w:b/>
          <w:bCs/>
          <w:sz w:val="24"/>
          <w:szCs w:val="24"/>
        </w:rPr>
        <w:t>S</w:t>
      </w:r>
      <w:r w:rsidRPr="004F2264">
        <w:rPr>
          <w:rFonts w:ascii="Times New Roman" w:eastAsia="Times New Roman" w:hAnsi="Times New Roman" w:cs="Times New Roman"/>
          <w:b/>
          <w:bCs/>
          <w:spacing w:val="1"/>
          <w:sz w:val="24"/>
          <w:szCs w:val="24"/>
        </w:rPr>
        <w:t xml:space="preserve"> </w:t>
      </w:r>
      <w:r w:rsidRPr="004F2264">
        <w:rPr>
          <w:rFonts w:ascii="Times New Roman" w:eastAsia="Times New Roman" w:hAnsi="Times New Roman" w:cs="Times New Roman"/>
          <w:b/>
          <w:bCs/>
          <w:sz w:val="24"/>
          <w:szCs w:val="24"/>
        </w:rPr>
        <w:t xml:space="preserve">A AND B </w:t>
      </w:r>
      <w:r w:rsidR="005C5C1B" w:rsidRPr="004F2264">
        <w:rPr>
          <w:rFonts w:ascii="Times New Roman" w:eastAsia="Times New Roman" w:hAnsi="Times New Roman" w:cs="Times New Roman"/>
          <w:b/>
          <w:bCs/>
          <w:spacing w:val="1"/>
          <w:sz w:val="24"/>
          <w:szCs w:val="24"/>
        </w:rPr>
        <w:t>FEBRUARY 2013</w:t>
      </w:r>
    </w:p>
    <w:p w:rsidR="000B480F" w:rsidRPr="004F2264" w:rsidRDefault="000B480F" w:rsidP="00AF1CC3">
      <w:pPr>
        <w:spacing w:before="2" w:after="0" w:line="240" w:lineRule="auto"/>
        <w:rPr>
          <w:rFonts w:ascii="Times New Roman" w:hAnsi="Times New Roman" w:cs="Times New Roman"/>
          <w:sz w:val="24"/>
          <w:szCs w:val="24"/>
        </w:rPr>
      </w:pPr>
    </w:p>
    <w:p w:rsidR="000B480F" w:rsidRPr="004F2264" w:rsidRDefault="000B480F" w:rsidP="00AF1CC3">
      <w:pPr>
        <w:spacing w:after="0" w:line="240" w:lineRule="auto"/>
        <w:rPr>
          <w:rFonts w:ascii="Times New Roman" w:hAnsi="Times New Roman" w:cs="Times New Roman"/>
          <w:sz w:val="24"/>
          <w:szCs w:val="24"/>
        </w:rPr>
      </w:pPr>
    </w:p>
    <w:p w:rsidR="000B480F" w:rsidRPr="004F2264" w:rsidRDefault="000B480F" w:rsidP="00AF1CC3">
      <w:pPr>
        <w:spacing w:after="0" w:line="240" w:lineRule="auto"/>
        <w:rPr>
          <w:rFonts w:ascii="Times New Roman" w:hAnsi="Times New Roman" w:cs="Times New Roman"/>
          <w:sz w:val="24"/>
          <w:szCs w:val="24"/>
        </w:rPr>
      </w:pPr>
    </w:p>
    <w:p w:rsidR="000B480F" w:rsidRPr="004F2264" w:rsidRDefault="006A3BB7" w:rsidP="00AF1CC3">
      <w:pPr>
        <w:tabs>
          <w:tab w:val="left" w:pos="1560"/>
        </w:tabs>
        <w:spacing w:after="0" w:line="240" w:lineRule="auto"/>
        <w:ind w:right="208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A</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w:t>
      </w:r>
      <w:r w:rsidRPr="004F2264">
        <w:rPr>
          <w:rFonts w:ascii="Times New Roman" w:eastAsia="Times New Roman" w:hAnsi="Times New Roman" w:cs="Times New Roman"/>
          <w:sz w:val="24"/>
          <w:szCs w:val="24"/>
        </w:rPr>
        <w:tab/>
        <w:t>O</w:t>
      </w:r>
      <w:r w:rsidRPr="004F2264">
        <w:rPr>
          <w:rFonts w:ascii="Times New Roman" w:eastAsia="Times New Roman" w:hAnsi="Times New Roman" w:cs="Times New Roman"/>
          <w:spacing w:val="-1"/>
          <w:sz w:val="24"/>
          <w:szCs w:val="24"/>
        </w:rPr>
        <w:t>ff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usti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nd 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linqu</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ntion </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3"/>
          <w:sz w:val="24"/>
          <w:szCs w:val="24"/>
        </w:rPr>
        <w:t>JJ</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z w:val="24"/>
          <w:szCs w:val="24"/>
        </w:rPr>
        <w:t>) Titl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w:t>
      </w:r>
      <w:r w:rsidRPr="004F2264">
        <w:rPr>
          <w:rFonts w:ascii="Times New Roman" w:eastAsia="Times New Roman" w:hAnsi="Times New Roman" w:cs="Times New Roman"/>
          <w:sz w:val="24"/>
          <w:szCs w:val="24"/>
        </w:rPr>
        <w:tab/>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nsus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on </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w:t>
      </w:r>
    </w:p>
    <w:p w:rsidR="000B480F" w:rsidRPr="004F2264" w:rsidRDefault="006A3BB7" w:rsidP="00AF1CC3">
      <w:pPr>
        <w:tabs>
          <w:tab w:val="left" w:pos="1560"/>
        </w:tabs>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z w:val="24"/>
          <w:szCs w:val="24"/>
        </w:rPr>
        <w:tab/>
        <w:t>1121</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0291</w:t>
      </w:r>
    </w:p>
    <w:p w:rsidR="000B480F" w:rsidRPr="004F2264" w:rsidRDefault="006A3BB7" w:rsidP="00AF1CC3">
      <w:pPr>
        <w:tabs>
          <w:tab w:val="left" w:pos="1560"/>
        </w:tabs>
        <w:spacing w:before="84"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OMB</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No.:</w:t>
      </w:r>
      <w:r w:rsidRPr="004F2264">
        <w:rPr>
          <w:rFonts w:ascii="Times New Roman" w:eastAsia="Times New Roman" w:hAnsi="Times New Roman" w:cs="Times New Roman"/>
          <w:sz w:val="24"/>
          <w:szCs w:val="24"/>
        </w:rPr>
        <w:tab/>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u</w:t>
      </w:r>
      <w:r w:rsidRPr="004F2264">
        <w:rPr>
          <w:rFonts w:ascii="Times New Roman" w:eastAsia="Times New Roman" w:hAnsi="Times New Roman" w:cs="Times New Roman"/>
          <w:spacing w:val="-1"/>
          <w:sz w:val="24"/>
          <w:szCs w:val="24"/>
        </w:rPr>
        <w:t>rre</w:t>
      </w:r>
      <w:r w:rsidRPr="004F2264">
        <w:rPr>
          <w:rFonts w:ascii="Times New Roman" w:eastAsia="Times New Roman" w:hAnsi="Times New Roman" w:cs="Times New Roman"/>
          <w:sz w:val="24"/>
          <w:szCs w:val="24"/>
        </w:rPr>
        <w:t xml:space="preserve">nt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pp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ov</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z w:val="24"/>
          <w:szCs w:val="24"/>
        </w:rPr>
        <w:t>pi</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d 11/31/2011)</w:t>
      </w:r>
    </w:p>
    <w:p w:rsidR="000B480F" w:rsidRPr="004F2264" w:rsidRDefault="000B480F" w:rsidP="00AF1CC3">
      <w:pPr>
        <w:spacing w:before="18" w:after="0" w:line="240" w:lineRule="auto"/>
        <w:rPr>
          <w:rFonts w:ascii="Times New Roman" w:hAnsi="Times New Roman" w:cs="Times New Roman"/>
          <w:sz w:val="28"/>
          <w:szCs w:val="28"/>
        </w:rPr>
      </w:pPr>
    </w:p>
    <w:p w:rsidR="000B480F" w:rsidRPr="004F2264" w:rsidRDefault="006A3BB7" w:rsidP="00AF1CC3">
      <w:pPr>
        <w:ind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This document presents the Supporting Statements A and B for the 2012</w:t>
      </w:r>
      <w:r w:rsidRPr="004F2264">
        <w:rPr>
          <w:rFonts w:ascii="Times New Roman" w:eastAsia="Times New Roman" w:hAnsi="Times New Roman" w:cs="Times New Roman"/>
          <w:sz w:val="24"/>
          <w:szCs w:val="24"/>
          <w:vertAlign w:val="superscript"/>
        </w:rPr>
        <w:t>1</w:t>
      </w:r>
      <w:r w:rsidRPr="004F2264">
        <w:rPr>
          <w:rFonts w:ascii="Times New Roman" w:eastAsia="Times New Roman" w:hAnsi="Times New Roman" w:cs="Times New Roman"/>
          <w:sz w:val="24"/>
          <w:szCs w:val="24"/>
        </w:rPr>
        <w:t xml:space="preserve"> Census of Juveniles on Probation (CJP). The primary goal of the CJP is to develop accurate and reliable statistics regarding the numbers and characteristics of youth on juvenile probation in the United States. </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OJJDP requests reinstatement, with change, of OMB collection #1121-0291. The CJP (Form CJ-17) was approved in 2009 and expired on 3/31/2011. </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OJJDP has spent the past year planning improvements to the collection.</w:t>
      </w: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6A3BB7" w:rsidP="00AF1CC3">
      <w:pPr>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b/>
          <w:bCs/>
          <w:spacing w:val="-3"/>
          <w:sz w:val="24"/>
          <w:szCs w:val="24"/>
        </w:rPr>
        <w:t>P</w:t>
      </w:r>
      <w:r w:rsidRPr="004F2264">
        <w:rPr>
          <w:rFonts w:ascii="Times New Roman" w:eastAsia="Times New Roman" w:hAnsi="Times New Roman" w:cs="Times New Roman"/>
          <w:b/>
          <w:bCs/>
          <w:sz w:val="24"/>
          <w:szCs w:val="24"/>
        </w:rPr>
        <w:t>a</w:t>
      </w:r>
      <w:r w:rsidRPr="004F2264">
        <w:rPr>
          <w:rFonts w:ascii="Times New Roman" w:eastAsia="Times New Roman" w:hAnsi="Times New Roman" w:cs="Times New Roman"/>
          <w:b/>
          <w:bCs/>
          <w:spacing w:val="-1"/>
          <w:sz w:val="24"/>
          <w:szCs w:val="24"/>
        </w:rPr>
        <w:t>r</w:t>
      </w:r>
      <w:r w:rsidRPr="004F2264">
        <w:rPr>
          <w:rFonts w:ascii="Times New Roman" w:eastAsia="Times New Roman" w:hAnsi="Times New Roman" w:cs="Times New Roman"/>
          <w:b/>
          <w:bCs/>
          <w:sz w:val="24"/>
          <w:szCs w:val="24"/>
        </w:rPr>
        <w:t>t</w:t>
      </w:r>
      <w:r w:rsidRPr="004F2264">
        <w:rPr>
          <w:rFonts w:ascii="Times New Roman" w:eastAsia="Times New Roman" w:hAnsi="Times New Roman" w:cs="Times New Roman"/>
          <w:b/>
          <w:bCs/>
          <w:spacing w:val="-1"/>
          <w:sz w:val="24"/>
          <w:szCs w:val="24"/>
        </w:rPr>
        <w:t xml:space="preserve"> </w:t>
      </w:r>
      <w:r w:rsidRPr="004F2264">
        <w:rPr>
          <w:rFonts w:ascii="Times New Roman" w:eastAsia="Times New Roman" w:hAnsi="Times New Roman" w:cs="Times New Roman"/>
          <w:b/>
          <w:bCs/>
          <w:sz w:val="24"/>
          <w:szCs w:val="24"/>
        </w:rPr>
        <w:t>A. J</w:t>
      </w:r>
      <w:r w:rsidRPr="004F2264">
        <w:rPr>
          <w:rFonts w:ascii="Times New Roman" w:eastAsia="Times New Roman" w:hAnsi="Times New Roman" w:cs="Times New Roman"/>
          <w:b/>
          <w:bCs/>
          <w:spacing w:val="1"/>
          <w:sz w:val="24"/>
          <w:szCs w:val="24"/>
        </w:rPr>
        <w:t>u</w:t>
      </w:r>
      <w:r w:rsidRPr="004F2264">
        <w:rPr>
          <w:rFonts w:ascii="Times New Roman" w:eastAsia="Times New Roman" w:hAnsi="Times New Roman" w:cs="Times New Roman"/>
          <w:b/>
          <w:bCs/>
          <w:sz w:val="24"/>
          <w:szCs w:val="24"/>
        </w:rPr>
        <w:t>s</w:t>
      </w:r>
      <w:r w:rsidRPr="004F2264">
        <w:rPr>
          <w:rFonts w:ascii="Times New Roman" w:eastAsia="Times New Roman" w:hAnsi="Times New Roman" w:cs="Times New Roman"/>
          <w:b/>
          <w:bCs/>
          <w:spacing w:val="-1"/>
          <w:sz w:val="24"/>
          <w:szCs w:val="24"/>
        </w:rPr>
        <w:t>t</w:t>
      </w:r>
      <w:r w:rsidRPr="004F2264">
        <w:rPr>
          <w:rFonts w:ascii="Times New Roman" w:eastAsia="Times New Roman" w:hAnsi="Times New Roman" w:cs="Times New Roman"/>
          <w:b/>
          <w:bCs/>
          <w:sz w:val="24"/>
          <w:szCs w:val="24"/>
        </w:rPr>
        <w:t>i</w:t>
      </w:r>
      <w:r w:rsidRPr="004F2264">
        <w:rPr>
          <w:rFonts w:ascii="Times New Roman" w:eastAsia="Times New Roman" w:hAnsi="Times New Roman" w:cs="Times New Roman"/>
          <w:b/>
          <w:bCs/>
          <w:spacing w:val="2"/>
          <w:sz w:val="24"/>
          <w:szCs w:val="24"/>
        </w:rPr>
        <w:t>f</w:t>
      </w:r>
      <w:r w:rsidRPr="004F2264">
        <w:rPr>
          <w:rFonts w:ascii="Times New Roman" w:eastAsia="Times New Roman" w:hAnsi="Times New Roman" w:cs="Times New Roman"/>
          <w:b/>
          <w:bCs/>
          <w:sz w:val="24"/>
          <w:szCs w:val="24"/>
        </w:rPr>
        <w:t>i</w:t>
      </w:r>
      <w:r w:rsidRPr="004F2264">
        <w:rPr>
          <w:rFonts w:ascii="Times New Roman" w:eastAsia="Times New Roman" w:hAnsi="Times New Roman" w:cs="Times New Roman"/>
          <w:b/>
          <w:bCs/>
          <w:spacing w:val="-1"/>
          <w:sz w:val="24"/>
          <w:szCs w:val="24"/>
        </w:rPr>
        <w:t>c</w:t>
      </w:r>
      <w:r w:rsidRPr="004F2264">
        <w:rPr>
          <w:rFonts w:ascii="Times New Roman" w:eastAsia="Times New Roman" w:hAnsi="Times New Roman" w:cs="Times New Roman"/>
          <w:b/>
          <w:bCs/>
          <w:sz w:val="24"/>
          <w:szCs w:val="24"/>
        </w:rPr>
        <w:t>a</w:t>
      </w:r>
      <w:r w:rsidRPr="004F2264">
        <w:rPr>
          <w:rFonts w:ascii="Times New Roman" w:eastAsia="Times New Roman" w:hAnsi="Times New Roman" w:cs="Times New Roman"/>
          <w:b/>
          <w:bCs/>
          <w:spacing w:val="-1"/>
          <w:sz w:val="24"/>
          <w:szCs w:val="24"/>
        </w:rPr>
        <w:t>t</w:t>
      </w:r>
      <w:r w:rsidRPr="004F2264">
        <w:rPr>
          <w:rFonts w:ascii="Times New Roman" w:eastAsia="Times New Roman" w:hAnsi="Times New Roman" w:cs="Times New Roman"/>
          <w:b/>
          <w:bCs/>
          <w:sz w:val="24"/>
          <w:szCs w:val="24"/>
        </w:rPr>
        <w:t>ion</w:t>
      </w:r>
    </w:p>
    <w:p w:rsidR="000B480F" w:rsidRPr="004F2264" w:rsidRDefault="000B480F" w:rsidP="00AF1CC3">
      <w:pPr>
        <w:spacing w:before="6" w:after="0" w:line="240" w:lineRule="auto"/>
        <w:rPr>
          <w:rFonts w:ascii="Times New Roman" w:hAnsi="Times New Roman" w:cs="Times New Roman"/>
          <w:sz w:val="28"/>
          <w:szCs w:val="28"/>
        </w:rPr>
      </w:pPr>
    </w:p>
    <w:p w:rsidR="000B480F" w:rsidRPr="004F2264" w:rsidRDefault="006A3BB7" w:rsidP="00AF1CC3">
      <w:pPr>
        <w:tabs>
          <w:tab w:val="left" w:pos="840"/>
        </w:tabs>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1.</w:t>
      </w:r>
      <w:r w:rsidRPr="004F2264">
        <w:rPr>
          <w:rFonts w:ascii="Times New Roman" w:eastAsia="Times New Roman" w:hAnsi="Times New Roman" w:cs="Times New Roman"/>
          <w:sz w:val="24"/>
          <w:szCs w:val="24"/>
        </w:rPr>
        <w:tab/>
      </w:r>
      <w:r w:rsidRPr="004F2264">
        <w:rPr>
          <w:rFonts w:ascii="Times New Roman" w:eastAsia="Times New Roman" w:hAnsi="Times New Roman" w:cs="Times New Roman"/>
          <w:sz w:val="24"/>
          <w:szCs w:val="24"/>
          <w:u w:val="single" w:color="000000"/>
        </w:rPr>
        <w:t>N</w:t>
      </w:r>
      <w:r w:rsidRPr="004F2264">
        <w:rPr>
          <w:rFonts w:ascii="Times New Roman" w:eastAsia="Times New Roman" w:hAnsi="Times New Roman" w:cs="Times New Roman"/>
          <w:spacing w:val="-1"/>
          <w:sz w:val="24"/>
          <w:szCs w:val="24"/>
          <w:u w:val="single" w:color="000000"/>
        </w:rPr>
        <w:t>ece</w:t>
      </w:r>
      <w:r w:rsidRPr="004F2264">
        <w:rPr>
          <w:rFonts w:ascii="Times New Roman" w:eastAsia="Times New Roman" w:hAnsi="Times New Roman" w:cs="Times New Roman"/>
          <w:sz w:val="24"/>
          <w:szCs w:val="24"/>
          <w:u w:val="single" w:color="000000"/>
        </w:rPr>
        <w:t>ssity</w:t>
      </w:r>
      <w:r w:rsidRPr="004F2264">
        <w:rPr>
          <w:rFonts w:ascii="Times New Roman" w:eastAsia="Times New Roman" w:hAnsi="Times New Roman" w:cs="Times New Roman"/>
          <w:spacing w:val="-8"/>
          <w:sz w:val="24"/>
          <w:szCs w:val="24"/>
          <w:u w:val="single" w:color="000000"/>
        </w:rPr>
        <w:t xml:space="preserve"> </w:t>
      </w:r>
      <w:r w:rsidRPr="004F2264">
        <w:rPr>
          <w:rFonts w:ascii="Times New Roman" w:eastAsia="Times New Roman" w:hAnsi="Times New Roman" w:cs="Times New Roman"/>
          <w:sz w:val="24"/>
          <w:szCs w:val="24"/>
          <w:u w:val="single" w:color="000000"/>
        </w:rPr>
        <w:t>of</w:t>
      </w:r>
      <w:r w:rsidRPr="004F2264">
        <w:rPr>
          <w:rFonts w:ascii="Times New Roman" w:eastAsia="Times New Roman" w:hAnsi="Times New Roman" w:cs="Times New Roman"/>
          <w:spacing w:val="-1"/>
          <w:sz w:val="24"/>
          <w:szCs w:val="24"/>
          <w:u w:val="single" w:color="000000"/>
        </w:rPr>
        <w:t xml:space="preserve"> </w:t>
      </w:r>
      <w:r w:rsidRPr="004F2264">
        <w:rPr>
          <w:rFonts w:ascii="Times New Roman" w:eastAsia="Times New Roman" w:hAnsi="Times New Roman" w:cs="Times New Roman"/>
          <w:spacing w:val="-6"/>
          <w:sz w:val="24"/>
          <w:szCs w:val="24"/>
          <w:u w:val="single" w:color="000000"/>
        </w:rPr>
        <w:t>I</w:t>
      </w:r>
      <w:r w:rsidRPr="004F2264">
        <w:rPr>
          <w:rFonts w:ascii="Times New Roman" w:eastAsia="Times New Roman" w:hAnsi="Times New Roman" w:cs="Times New Roman"/>
          <w:sz w:val="24"/>
          <w:szCs w:val="24"/>
          <w:u w:val="single" w:color="000000"/>
        </w:rPr>
        <w:t>n</w:t>
      </w:r>
      <w:r w:rsidRPr="004F2264">
        <w:rPr>
          <w:rFonts w:ascii="Times New Roman" w:eastAsia="Times New Roman" w:hAnsi="Times New Roman" w:cs="Times New Roman"/>
          <w:spacing w:val="-1"/>
          <w:sz w:val="24"/>
          <w:szCs w:val="24"/>
          <w:u w:val="single" w:color="000000"/>
        </w:rPr>
        <w:t>f</w:t>
      </w:r>
      <w:r w:rsidRPr="004F2264">
        <w:rPr>
          <w:rFonts w:ascii="Times New Roman" w:eastAsia="Times New Roman" w:hAnsi="Times New Roman" w:cs="Times New Roman"/>
          <w:sz w:val="24"/>
          <w:szCs w:val="24"/>
          <w:u w:val="single" w:color="000000"/>
        </w:rPr>
        <w:t>o</w:t>
      </w:r>
      <w:r w:rsidRPr="004F2264">
        <w:rPr>
          <w:rFonts w:ascii="Times New Roman" w:eastAsia="Times New Roman" w:hAnsi="Times New Roman" w:cs="Times New Roman"/>
          <w:spacing w:val="-1"/>
          <w:sz w:val="24"/>
          <w:szCs w:val="24"/>
          <w:u w:val="single" w:color="000000"/>
        </w:rPr>
        <w:t>r</w:t>
      </w:r>
      <w:r w:rsidRPr="004F2264">
        <w:rPr>
          <w:rFonts w:ascii="Times New Roman" w:eastAsia="Times New Roman" w:hAnsi="Times New Roman" w:cs="Times New Roman"/>
          <w:sz w:val="24"/>
          <w:szCs w:val="24"/>
          <w:u w:val="single" w:color="000000"/>
        </w:rPr>
        <w:t>m</w:t>
      </w:r>
      <w:r w:rsidRPr="004F2264">
        <w:rPr>
          <w:rFonts w:ascii="Times New Roman" w:eastAsia="Times New Roman" w:hAnsi="Times New Roman" w:cs="Times New Roman"/>
          <w:spacing w:val="-1"/>
          <w:sz w:val="24"/>
          <w:szCs w:val="24"/>
          <w:u w:val="single" w:color="000000"/>
        </w:rPr>
        <w:t>a</w:t>
      </w:r>
      <w:r w:rsidRPr="004F2264">
        <w:rPr>
          <w:rFonts w:ascii="Times New Roman" w:eastAsia="Times New Roman" w:hAnsi="Times New Roman" w:cs="Times New Roman"/>
          <w:sz w:val="24"/>
          <w:szCs w:val="24"/>
          <w:u w:val="single" w:color="000000"/>
        </w:rPr>
        <w:t xml:space="preserve">tion </w:t>
      </w:r>
      <w:r w:rsidRPr="004F2264">
        <w:rPr>
          <w:rFonts w:ascii="Times New Roman" w:eastAsia="Times New Roman" w:hAnsi="Times New Roman" w:cs="Times New Roman"/>
          <w:spacing w:val="1"/>
          <w:sz w:val="24"/>
          <w:szCs w:val="24"/>
          <w:u w:val="single" w:color="000000"/>
        </w:rPr>
        <w:t>C</w:t>
      </w:r>
      <w:r w:rsidRPr="004F2264">
        <w:rPr>
          <w:rFonts w:ascii="Times New Roman" w:eastAsia="Times New Roman" w:hAnsi="Times New Roman" w:cs="Times New Roman"/>
          <w:sz w:val="24"/>
          <w:szCs w:val="24"/>
          <w:u w:val="single" w:color="000000"/>
        </w:rPr>
        <w:t>oll</w:t>
      </w:r>
      <w:r w:rsidRPr="004F2264">
        <w:rPr>
          <w:rFonts w:ascii="Times New Roman" w:eastAsia="Times New Roman" w:hAnsi="Times New Roman" w:cs="Times New Roman"/>
          <w:spacing w:val="-1"/>
          <w:sz w:val="24"/>
          <w:szCs w:val="24"/>
          <w:u w:val="single" w:color="000000"/>
        </w:rPr>
        <w:t>ec</w:t>
      </w:r>
      <w:r w:rsidRPr="004F2264">
        <w:rPr>
          <w:rFonts w:ascii="Times New Roman" w:eastAsia="Times New Roman" w:hAnsi="Times New Roman" w:cs="Times New Roman"/>
          <w:sz w:val="24"/>
          <w:szCs w:val="24"/>
          <w:u w:val="single" w:color="000000"/>
        </w:rPr>
        <w:t>tion</w:t>
      </w:r>
    </w:p>
    <w:p w:rsidR="00803CD0" w:rsidRPr="004F2264" w:rsidRDefault="00803CD0" w:rsidP="00AF1CC3">
      <w:pPr>
        <w:spacing w:before="6" w:after="0" w:line="240" w:lineRule="auto"/>
        <w:ind w:right="69" w:firstLine="720"/>
        <w:rPr>
          <w:rFonts w:ascii="Times New Roman" w:eastAsia="Times New Roman" w:hAnsi="Times New Roman" w:cs="Times New Roman"/>
          <w:spacing w:val="1"/>
          <w:sz w:val="24"/>
          <w:szCs w:val="24"/>
        </w:rPr>
      </w:pPr>
    </w:p>
    <w:p w:rsidR="00803CD0" w:rsidRPr="004F2264" w:rsidRDefault="006A3BB7" w:rsidP="00AF1CC3">
      <w:pPr>
        <w:ind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Supervising approximately 500,000 young people from a</w:t>
      </w:r>
      <w:r w:rsidR="00803CD0" w:rsidRPr="004F2264">
        <w:rPr>
          <w:rFonts w:ascii="Times New Roman" w:eastAsia="Times New Roman" w:hAnsi="Times New Roman" w:cs="Times New Roman"/>
          <w:sz w:val="24"/>
          <w:szCs w:val="24"/>
        </w:rPr>
        <w:t>bout 1,0</w:t>
      </w:r>
      <w:r w:rsidRPr="004F2264">
        <w:rPr>
          <w:rFonts w:ascii="Times New Roman" w:eastAsia="Times New Roman" w:hAnsi="Times New Roman" w:cs="Times New Roman"/>
          <w:sz w:val="24"/>
          <w:szCs w:val="24"/>
        </w:rPr>
        <w:t>00 offices, juvenile probation has aptly been termed the “cornerstone” of the juvenile justice system.</w:t>
      </w:r>
      <w:r w:rsidRPr="004F2264">
        <w:rPr>
          <w:rFonts w:ascii="Times New Roman" w:eastAsia="Times New Roman" w:hAnsi="Times New Roman" w:cs="Times New Roman"/>
          <w:sz w:val="24"/>
          <w:szCs w:val="24"/>
          <w:vertAlign w:val="superscript"/>
        </w:rPr>
        <w:t>2</w:t>
      </w:r>
      <w:r w:rsidRPr="004F2264">
        <w:rPr>
          <w:rFonts w:ascii="Times New Roman" w:eastAsia="Times New Roman" w:hAnsi="Times New Roman" w:cs="Times New Roman"/>
          <w:sz w:val="24"/>
          <w:szCs w:val="24"/>
        </w:rPr>
        <w:t xml:space="preserve"> </w:t>
      </w:r>
      <w:r w:rsidR="00803CD0"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Recognizing both the critical role of probation in the juvenile justice system and the dearth of systematic information available, OJJDP embarked upon the first national effort to gather policy- and practitioner-relevant information on juvenile probation in the late 1990s. </w:t>
      </w:r>
      <w:r w:rsidR="00803CD0"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The result was the design of the National Juvenile Probation Census Project, a two-part data collection project comprising two forms, the</w:t>
      </w:r>
      <w:r w:rsidR="00803CD0" w:rsidRPr="004F2264">
        <w:rPr>
          <w:rFonts w:ascii="Times New Roman" w:eastAsia="Times New Roman" w:hAnsi="Times New Roman" w:cs="Times New Roman"/>
          <w:sz w:val="24"/>
          <w:szCs w:val="24"/>
        </w:rPr>
        <w:t xml:space="preserve"> Census of Juveniles on Probation (CJP) and the Census of Juvenile Probation Supervision Offices (CJPSO).  In 2009, the decision was made to separate the CJP and CJPSO into two distinct data collection efforts.  This OMB package includes only the CJP.</w:t>
      </w:r>
      <w:r w:rsidR="00AF3682" w:rsidRPr="004F2264">
        <w:rPr>
          <w:rFonts w:ascii="Times New Roman" w:eastAsia="Times New Roman" w:hAnsi="Times New Roman" w:cs="Times New Roman"/>
          <w:sz w:val="24"/>
          <w:szCs w:val="24"/>
        </w:rPr>
        <w:t xml:space="preserve"> </w:t>
      </w:r>
      <w:r w:rsidR="00B65C8F" w:rsidRPr="004F2264">
        <w:rPr>
          <w:rFonts w:ascii="Times New Roman" w:eastAsia="Times New Roman" w:hAnsi="Times New Roman" w:cs="Times New Roman"/>
          <w:sz w:val="24"/>
          <w:szCs w:val="24"/>
        </w:rPr>
        <w:t xml:space="preserve"> The CJPSO package is anticipated to be submitted to OMB in the summer of 2013.</w:t>
      </w:r>
    </w:p>
    <w:p w:rsidR="00803CD0" w:rsidRPr="004F2264" w:rsidRDefault="00803CD0" w:rsidP="00AF1CC3">
      <w:pPr>
        <w:ind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 xml:space="preserve">OJJDP is authorized to conduct this data collection under the Juvenile Justice and Delinquency Prevention Act of 2002 (the JJDP Act) (see Attachment A). </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For purposes of this PRA request, the relevant part of the JJDP language reads as follows:</w:t>
      </w:r>
    </w:p>
    <w:p w:rsidR="00803CD0" w:rsidRPr="004F2264" w:rsidRDefault="00803CD0" w:rsidP="00AF1CC3">
      <w:pPr>
        <w:ind w:firstLine="720"/>
        <w:rPr>
          <w:rFonts w:ascii="Times New Roman" w:eastAsia="Times New Roman" w:hAnsi="Times New Roman" w:cs="Times New Roman"/>
          <w:sz w:val="24"/>
          <w:szCs w:val="24"/>
        </w:rPr>
      </w:pPr>
    </w:p>
    <w:p w:rsidR="000B480F" w:rsidRPr="004F2264" w:rsidRDefault="000B480F" w:rsidP="00AF1CC3">
      <w:pPr>
        <w:ind w:firstLine="720"/>
        <w:rPr>
          <w:rFonts w:ascii="Times New Roman" w:hAnsi="Times New Roman" w:cs="Times New Roman"/>
          <w:sz w:val="20"/>
          <w:szCs w:val="20"/>
        </w:rPr>
      </w:pPr>
    </w:p>
    <w:p w:rsidR="000B480F" w:rsidRPr="004F2264" w:rsidRDefault="000B36E2" w:rsidP="00AF1CC3">
      <w:pPr>
        <w:spacing w:before="43" w:after="0" w:line="240" w:lineRule="auto"/>
        <w:ind w:right="-20"/>
        <w:rPr>
          <w:rFonts w:ascii="Times New Roman" w:eastAsia="Times New Roman" w:hAnsi="Times New Roman" w:cs="Times New Roman"/>
          <w:sz w:val="18"/>
          <w:szCs w:val="18"/>
        </w:rPr>
      </w:pPr>
      <w:r w:rsidRPr="004F2264">
        <w:rPr>
          <w:rFonts w:ascii="Times New Roman" w:hAnsi="Times New Roman" w:cs="Times New Roman"/>
          <w:noProof/>
        </w:rPr>
        <mc:AlternateContent>
          <mc:Choice Requires="wpg">
            <w:drawing>
              <wp:anchor distT="0" distB="0" distL="114300" distR="114300" simplePos="0" relativeHeight="503312812" behindDoc="1" locked="0" layoutInCell="1" allowOverlap="1" wp14:anchorId="30CF59DA" wp14:editId="1DB6DC0F">
                <wp:simplePos x="0" y="0"/>
                <wp:positionH relativeFrom="page">
                  <wp:posOffset>914400</wp:posOffset>
                </wp:positionH>
                <wp:positionV relativeFrom="paragraph">
                  <wp:posOffset>-29845</wp:posOffset>
                </wp:positionV>
                <wp:extent cx="1828800" cy="1270"/>
                <wp:effectExtent l="9525" t="8255" r="9525" b="9525"/>
                <wp:wrapNone/>
                <wp:docPr id="22"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47"/>
                          <a:chExt cx="2880" cy="2"/>
                        </a:xfrm>
                      </wpg:grpSpPr>
                      <wps:wsp>
                        <wps:cNvPr id="23" name="Freeform 274"/>
                        <wps:cNvSpPr>
                          <a:spLocks/>
                        </wps:cNvSpPr>
                        <wps:spPr bwMode="auto">
                          <a:xfrm>
                            <a:off x="1440" y="-47"/>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3" o:spid="_x0000_s1026" style="position:absolute;margin-left:1in;margin-top:-2.35pt;width:2in;height:.1pt;z-index:-3668;mso-position-horizontal-relative:page" coordorigin="1440,-47"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">
                <v:shape id="Freeform 274" o:spid="_x0000_s1027" style="position:absolute;left:1440;top:-4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jk7sQA&#10;AADbAAAADwAAAGRycy9kb3ducmV2LnhtbESPS2vCQBSF9wX/w3AFN0Un1SISHcUKEZGCz4XLS+aa&#10;BDN3YmbU5N93CoUuD+fxcWaLxpTiSbUrLCv4GEQgiFOrC84UnE9JfwLCeWSNpWVS0JKDxbzzNsNY&#10;2xcf6Hn0mQgj7GJUkHtfxVK6NCeDbmAr4uBdbW3QB1lnUtf4CuOmlMMoGkuDBQdCjhWtckpvx4cJ&#10;XPm5jtrL/u7fk69iN0q29ru9K9XrNsspCE+N/w//tTdawXAEv1/CD5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45O7EAAAA2wAAAA8AAAAAAAAAAAAAAAAAmAIAAGRycy9k&#10;b3ducmV2LnhtbFBLBQYAAAAABAAEAPUAAACJAwAAAAA=&#10;" path="m,l2880,e" filled="f" strokeweight=".24658mm">
                  <v:path arrowok="t" o:connecttype="custom" o:connectlocs="0,0;2880,0" o:connectangles="0,0"/>
                </v:shape>
                <w10:wrap anchorx="page"/>
              </v:group>
            </w:pict>
          </mc:Fallback>
        </mc:AlternateContent>
      </w:r>
      <w:r w:rsidR="006A3BB7" w:rsidRPr="004F2264">
        <w:rPr>
          <w:rFonts w:ascii="Times New Roman" w:eastAsia="Times New Roman" w:hAnsi="Times New Roman" w:cs="Times New Roman"/>
          <w:position w:val="7"/>
          <w:sz w:val="12"/>
          <w:szCs w:val="12"/>
        </w:rPr>
        <w:t>1</w:t>
      </w:r>
      <w:r w:rsidR="006A3BB7" w:rsidRPr="004F2264">
        <w:rPr>
          <w:rFonts w:ascii="Times New Roman" w:eastAsia="Times New Roman" w:hAnsi="Times New Roman" w:cs="Times New Roman"/>
          <w:spacing w:val="16"/>
          <w:position w:val="7"/>
          <w:sz w:val="12"/>
          <w:szCs w:val="12"/>
        </w:rPr>
        <w:t xml:space="preserve"> </w:t>
      </w:r>
      <w:r w:rsidR="006A3BB7" w:rsidRPr="004F2264">
        <w:rPr>
          <w:rFonts w:ascii="Times New Roman" w:eastAsia="Times New Roman" w:hAnsi="Times New Roman" w:cs="Times New Roman"/>
          <w:spacing w:val="-3"/>
          <w:position w:val="-1"/>
          <w:sz w:val="18"/>
          <w:szCs w:val="18"/>
        </w:rPr>
        <w:t>A</w:t>
      </w:r>
      <w:r w:rsidR="006A3BB7" w:rsidRPr="004F2264">
        <w:rPr>
          <w:rFonts w:ascii="Times New Roman" w:eastAsia="Times New Roman" w:hAnsi="Times New Roman" w:cs="Times New Roman"/>
          <w:position w:val="-1"/>
          <w:sz w:val="18"/>
          <w:szCs w:val="18"/>
        </w:rPr>
        <w:t>lt</w:t>
      </w:r>
      <w:r w:rsidR="006A3BB7" w:rsidRPr="004F2264">
        <w:rPr>
          <w:rFonts w:ascii="Times New Roman" w:eastAsia="Times New Roman" w:hAnsi="Times New Roman" w:cs="Times New Roman"/>
          <w:spacing w:val="1"/>
          <w:position w:val="-1"/>
          <w:sz w:val="18"/>
          <w:szCs w:val="18"/>
        </w:rPr>
        <w:t>hou</w:t>
      </w:r>
      <w:r w:rsidR="006A3BB7" w:rsidRPr="004F2264">
        <w:rPr>
          <w:rFonts w:ascii="Times New Roman" w:eastAsia="Times New Roman" w:hAnsi="Times New Roman" w:cs="Times New Roman"/>
          <w:spacing w:val="-1"/>
          <w:position w:val="-1"/>
          <w:sz w:val="18"/>
          <w:szCs w:val="18"/>
        </w:rPr>
        <w:t>g</w:t>
      </w:r>
      <w:r w:rsidR="006A3BB7" w:rsidRPr="004F2264">
        <w:rPr>
          <w:rFonts w:ascii="Times New Roman" w:eastAsia="Times New Roman" w:hAnsi="Times New Roman" w:cs="Times New Roman"/>
          <w:position w:val="-1"/>
          <w:sz w:val="18"/>
          <w:szCs w:val="18"/>
        </w:rPr>
        <w:t>h</w:t>
      </w:r>
      <w:r w:rsidR="006A3BB7" w:rsidRPr="004F2264">
        <w:rPr>
          <w:rFonts w:ascii="Times New Roman" w:eastAsia="Times New Roman" w:hAnsi="Times New Roman" w:cs="Times New Roman"/>
          <w:spacing w:val="2"/>
          <w:position w:val="-1"/>
          <w:sz w:val="18"/>
          <w:szCs w:val="18"/>
        </w:rPr>
        <w:t xml:space="preserve"> </w:t>
      </w:r>
      <w:r w:rsidR="006A3BB7" w:rsidRPr="004F2264">
        <w:rPr>
          <w:rFonts w:ascii="Times New Roman" w:eastAsia="Times New Roman" w:hAnsi="Times New Roman" w:cs="Times New Roman"/>
          <w:position w:val="-1"/>
          <w:sz w:val="18"/>
          <w:szCs w:val="18"/>
        </w:rPr>
        <w:t>t</w:t>
      </w:r>
      <w:r w:rsidR="006A3BB7" w:rsidRPr="004F2264">
        <w:rPr>
          <w:rFonts w:ascii="Times New Roman" w:eastAsia="Times New Roman" w:hAnsi="Times New Roman" w:cs="Times New Roman"/>
          <w:spacing w:val="1"/>
          <w:position w:val="-1"/>
          <w:sz w:val="18"/>
          <w:szCs w:val="18"/>
        </w:rPr>
        <w:t>h</w:t>
      </w:r>
      <w:r w:rsidR="006A3BB7" w:rsidRPr="004F2264">
        <w:rPr>
          <w:rFonts w:ascii="Times New Roman" w:eastAsia="Times New Roman" w:hAnsi="Times New Roman" w:cs="Times New Roman"/>
          <w:position w:val="-1"/>
          <w:sz w:val="18"/>
          <w:szCs w:val="18"/>
        </w:rPr>
        <w:t>e s</w:t>
      </w:r>
      <w:r w:rsidR="006A3BB7" w:rsidRPr="004F2264">
        <w:rPr>
          <w:rFonts w:ascii="Times New Roman" w:eastAsia="Times New Roman" w:hAnsi="Times New Roman" w:cs="Times New Roman"/>
          <w:spacing w:val="1"/>
          <w:position w:val="-1"/>
          <w:sz w:val="18"/>
          <w:szCs w:val="18"/>
        </w:rPr>
        <w:t>u</w:t>
      </w:r>
      <w:r w:rsidR="006A3BB7" w:rsidRPr="004F2264">
        <w:rPr>
          <w:rFonts w:ascii="Times New Roman" w:eastAsia="Times New Roman" w:hAnsi="Times New Roman" w:cs="Times New Roman"/>
          <w:position w:val="-1"/>
          <w:sz w:val="18"/>
          <w:szCs w:val="18"/>
        </w:rPr>
        <w:t>r</w:t>
      </w:r>
      <w:r w:rsidR="006A3BB7" w:rsidRPr="004F2264">
        <w:rPr>
          <w:rFonts w:ascii="Times New Roman" w:eastAsia="Times New Roman" w:hAnsi="Times New Roman" w:cs="Times New Roman"/>
          <w:spacing w:val="-1"/>
          <w:position w:val="-1"/>
          <w:sz w:val="18"/>
          <w:szCs w:val="18"/>
        </w:rPr>
        <w:t>ve</w:t>
      </w:r>
      <w:r w:rsidR="006A3BB7" w:rsidRPr="004F2264">
        <w:rPr>
          <w:rFonts w:ascii="Times New Roman" w:eastAsia="Times New Roman" w:hAnsi="Times New Roman" w:cs="Times New Roman"/>
          <w:position w:val="-1"/>
          <w:sz w:val="18"/>
          <w:szCs w:val="18"/>
        </w:rPr>
        <w:t>y</w:t>
      </w:r>
      <w:r w:rsidR="006A3BB7" w:rsidRPr="004F2264">
        <w:rPr>
          <w:rFonts w:ascii="Times New Roman" w:eastAsia="Times New Roman" w:hAnsi="Times New Roman" w:cs="Times New Roman"/>
          <w:spacing w:val="-3"/>
          <w:position w:val="-1"/>
          <w:sz w:val="18"/>
          <w:szCs w:val="18"/>
        </w:rPr>
        <w:t xml:space="preserve"> w</w:t>
      </w:r>
      <w:r w:rsidR="006A3BB7" w:rsidRPr="004F2264">
        <w:rPr>
          <w:rFonts w:ascii="Times New Roman" w:eastAsia="Times New Roman" w:hAnsi="Times New Roman" w:cs="Times New Roman"/>
          <w:position w:val="-1"/>
          <w:sz w:val="18"/>
          <w:szCs w:val="18"/>
        </w:rPr>
        <w:t>ill</w:t>
      </w:r>
      <w:r w:rsidR="006A3BB7" w:rsidRPr="004F2264">
        <w:rPr>
          <w:rFonts w:ascii="Times New Roman" w:eastAsia="Times New Roman" w:hAnsi="Times New Roman" w:cs="Times New Roman"/>
          <w:spacing w:val="1"/>
          <w:position w:val="-1"/>
          <w:sz w:val="18"/>
          <w:szCs w:val="18"/>
        </w:rPr>
        <w:t xml:space="preserve"> b</w:t>
      </w:r>
      <w:r w:rsidR="006A3BB7" w:rsidRPr="004F2264">
        <w:rPr>
          <w:rFonts w:ascii="Times New Roman" w:eastAsia="Times New Roman" w:hAnsi="Times New Roman" w:cs="Times New Roman"/>
          <w:position w:val="-1"/>
          <w:sz w:val="18"/>
          <w:szCs w:val="18"/>
        </w:rPr>
        <w:t xml:space="preserve">e </w:t>
      </w:r>
      <w:r w:rsidR="006A3BB7" w:rsidRPr="004F2264">
        <w:rPr>
          <w:rFonts w:ascii="Times New Roman" w:eastAsia="Times New Roman" w:hAnsi="Times New Roman" w:cs="Times New Roman"/>
          <w:spacing w:val="-1"/>
          <w:position w:val="-1"/>
          <w:sz w:val="18"/>
          <w:szCs w:val="18"/>
        </w:rPr>
        <w:t>a</w:t>
      </w:r>
      <w:r w:rsidR="006A3BB7" w:rsidRPr="004F2264">
        <w:rPr>
          <w:rFonts w:ascii="Times New Roman" w:eastAsia="Times New Roman" w:hAnsi="Times New Roman" w:cs="Times New Roman"/>
          <w:spacing w:val="1"/>
          <w:position w:val="-1"/>
          <w:sz w:val="18"/>
          <w:szCs w:val="18"/>
        </w:rPr>
        <w:t>d</w:t>
      </w:r>
      <w:r w:rsidR="006A3BB7" w:rsidRPr="004F2264">
        <w:rPr>
          <w:rFonts w:ascii="Times New Roman" w:eastAsia="Times New Roman" w:hAnsi="Times New Roman" w:cs="Times New Roman"/>
          <w:spacing w:val="-3"/>
          <w:position w:val="-1"/>
          <w:sz w:val="18"/>
          <w:szCs w:val="18"/>
        </w:rPr>
        <w:t>m</w:t>
      </w:r>
      <w:r w:rsidR="006A3BB7" w:rsidRPr="004F2264">
        <w:rPr>
          <w:rFonts w:ascii="Times New Roman" w:eastAsia="Times New Roman" w:hAnsi="Times New Roman" w:cs="Times New Roman"/>
          <w:position w:val="-1"/>
          <w:sz w:val="18"/>
          <w:szCs w:val="18"/>
        </w:rPr>
        <w:t>i</w:t>
      </w:r>
      <w:r w:rsidR="006A3BB7" w:rsidRPr="004F2264">
        <w:rPr>
          <w:rFonts w:ascii="Times New Roman" w:eastAsia="Times New Roman" w:hAnsi="Times New Roman" w:cs="Times New Roman"/>
          <w:spacing w:val="1"/>
          <w:position w:val="-1"/>
          <w:sz w:val="18"/>
          <w:szCs w:val="18"/>
        </w:rPr>
        <w:t>n</w:t>
      </w:r>
      <w:r w:rsidR="006A3BB7" w:rsidRPr="004F2264">
        <w:rPr>
          <w:rFonts w:ascii="Times New Roman" w:eastAsia="Times New Roman" w:hAnsi="Times New Roman" w:cs="Times New Roman"/>
          <w:position w:val="-1"/>
          <w:sz w:val="18"/>
          <w:szCs w:val="18"/>
        </w:rPr>
        <w:t>ist</w:t>
      </w:r>
      <w:r w:rsidR="006A3BB7" w:rsidRPr="004F2264">
        <w:rPr>
          <w:rFonts w:ascii="Times New Roman" w:eastAsia="Times New Roman" w:hAnsi="Times New Roman" w:cs="Times New Roman"/>
          <w:spacing w:val="-1"/>
          <w:position w:val="-1"/>
          <w:sz w:val="18"/>
          <w:szCs w:val="18"/>
        </w:rPr>
        <w:t>e</w:t>
      </w:r>
      <w:r w:rsidR="006A3BB7" w:rsidRPr="004F2264">
        <w:rPr>
          <w:rFonts w:ascii="Times New Roman" w:eastAsia="Times New Roman" w:hAnsi="Times New Roman" w:cs="Times New Roman"/>
          <w:position w:val="-1"/>
          <w:sz w:val="18"/>
          <w:szCs w:val="18"/>
        </w:rPr>
        <w:t>r</w:t>
      </w:r>
      <w:r w:rsidR="006A3BB7" w:rsidRPr="004F2264">
        <w:rPr>
          <w:rFonts w:ascii="Times New Roman" w:eastAsia="Times New Roman" w:hAnsi="Times New Roman" w:cs="Times New Roman"/>
          <w:spacing w:val="-1"/>
          <w:position w:val="-1"/>
          <w:sz w:val="18"/>
          <w:szCs w:val="18"/>
        </w:rPr>
        <w:t>e</w:t>
      </w:r>
      <w:r w:rsidR="006A3BB7" w:rsidRPr="004F2264">
        <w:rPr>
          <w:rFonts w:ascii="Times New Roman" w:eastAsia="Times New Roman" w:hAnsi="Times New Roman" w:cs="Times New Roman"/>
          <w:position w:val="-1"/>
          <w:sz w:val="18"/>
          <w:szCs w:val="18"/>
        </w:rPr>
        <w:t>d</w:t>
      </w:r>
      <w:r w:rsidR="006A3BB7" w:rsidRPr="004F2264">
        <w:rPr>
          <w:rFonts w:ascii="Times New Roman" w:eastAsia="Times New Roman" w:hAnsi="Times New Roman" w:cs="Times New Roman"/>
          <w:spacing w:val="2"/>
          <w:position w:val="-1"/>
          <w:sz w:val="18"/>
          <w:szCs w:val="18"/>
        </w:rPr>
        <w:t xml:space="preserve"> </w:t>
      </w:r>
      <w:r w:rsidR="006A3BB7" w:rsidRPr="004F2264">
        <w:rPr>
          <w:rFonts w:ascii="Times New Roman" w:eastAsia="Times New Roman" w:hAnsi="Times New Roman" w:cs="Times New Roman"/>
          <w:position w:val="-1"/>
          <w:sz w:val="18"/>
          <w:szCs w:val="18"/>
        </w:rPr>
        <w:t>in</w:t>
      </w:r>
      <w:r w:rsidR="006A3BB7" w:rsidRPr="004F2264">
        <w:rPr>
          <w:rFonts w:ascii="Times New Roman" w:eastAsia="Times New Roman" w:hAnsi="Times New Roman" w:cs="Times New Roman"/>
          <w:spacing w:val="2"/>
          <w:position w:val="-1"/>
          <w:sz w:val="18"/>
          <w:szCs w:val="18"/>
        </w:rPr>
        <w:t xml:space="preserve"> </w:t>
      </w:r>
      <w:r w:rsidR="006A3BB7" w:rsidRPr="004F2264">
        <w:rPr>
          <w:rFonts w:ascii="Times New Roman" w:eastAsia="Times New Roman" w:hAnsi="Times New Roman" w:cs="Times New Roman"/>
          <w:spacing w:val="1"/>
          <w:position w:val="-1"/>
          <w:sz w:val="18"/>
          <w:szCs w:val="18"/>
        </w:rPr>
        <w:t>2013</w:t>
      </w:r>
      <w:r w:rsidR="006A3BB7" w:rsidRPr="004F2264">
        <w:rPr>
          <w:rFonts w:ascii="Times New Roman" w:eastAsia="Times New Roman" w:hAnsi="Times New Roman" w:cs="Times New Roman"/>
          <w:position w:val="-1"/>
          <w:sz w:val="18"/>
          <w:szCs w:val="18"/>
        </w:rPr>
        <w:t>,</w:t>
      </w:r>
      <w:r w:rsidR="006A3BB7" w:rsidRPr="004F2264">
        <w:rPr>
          <w:rFonts w:ascii="Times New Roman" w:eastAsia="Times New Roman" w:hAnsi="Times New Roman" w:cs="Times New Roman"/>
          <w:spacing w:val="1"/>
          <w:position w:val="-1"/>
          <w:sz w:val="18"/>
          <w:szCs w:val="18"/>
        </w:rPr>
        <w:t xml:space="preserve"> </w:t>
      </w:r>
      <w:r w:rsidR="006A3BB7" w:rsidRPr="004F2264">
        <w:rPr>
          <w:rFonts w:ascii="Times New Roman" w:eastAsia="Times New Roman" w:hAnsi="Times New Roman" w:cs="Times New Roman"/>
          <w:position w:val="-1"/>
          <w:sz w:val="18"/>
          <w:szCs w:val="18"/>
        </w:rPr>
        <w:t>t</w:t>
      </w:r>
      <w:r w:rsidR="006A3BB7" w:rsidRPr="004F2264">
        <w:rPr>
          <w:rFonts w:ascii="Times New Roman" w:eastAsia="Times New Roman" w:hAnsi="Times New Roman" w:cs="Times New Roman"/>
          <w:spacing w:val="1"/>
          <w:position w:val="-1"/>
          <w:sz w:val="18"/>
          <w:szCs w:val="18"/>
        </w:rPr>
        <w:t>h</w:t>
      </w:r>
      <w:r w:rsidR="006A3BB7" w:rsidRPr="004F2264">
        <w:rPr>
          <w:rFonts w:ascii="Times New Roman" w:eastAsia="Times New Roman" w:hAnsi="Times New Roman" w:cs="Times New Roman"/>
          <w:position w:val="-1"/>
          <w:sz w:val="18"/>
          <w:szCs w:val="18"/>
        </w:rPr>
        <w:t>e r</w:t>
      </w:r>
      <w:r w:rsidR="006A3BB7" w:rsidRPr="004F2264">
        <w:rPr>
          <w:rFonts w:ascii="Times New Roman" w:eastAsia="Times New Roman" w:hAnsi="Times New Roman" w:cs="Times New Roman"/>
          <w:spacing w:val="-1"/>
          <w:position w:val="-1"/>
          <w:sz w:val="18"/>
          <w:szCs w:val="18"/>
        </w:rPr>
        <w:t>e</w:t>
      </w:r>
      <w:r w:rsidR="006A3BB7" w:rsidRPr="004F2264">
        <w:rPr>
          <w:rFonts w:ascii="Times New Roman" w:eastAsia="Times New Roman" w:hAnsi="Times New Roman" w:cs="Times New Roman"/>
          <w:spacing w:val="-2"/>
          <w:position w:val="-1"/>
          <w:sz w:val="18"/>
          <w:szCs w:val="18"/>
        </w:rPr>
        <w:t>f</w:t>
      </w:r>
      <w:r w:rsidR="006A3BB7" w:rsidRPr="004F2264">
        <w:rPr>
          <w:rFonts w:ascii="Times New Roman" w:eastAsia="Times New Roman" w:hAnsi="Times New Roman" w:cs="Times New Roman"/>
          <w:spacing w:val="-1"/>
          <w:position w:val="-1"/>
          <w:sz w:val="18"/>
          <w:szCs w:val="18"/>
        </w:rPr>
        <w:t>e</w:t>
      </w:r>
      <w:r w:rsidR="006A3BB7" w:rsidRPr="004F2264">
        <w:rPr>
          <w:rFonts w:ascii="Times New Roman" w:eastAsia="Times New Roman" w:hAnsi="Times New Roman" w:cs="Times New Roman"/>
          <w:position w:val="-1"/>
          <w:sz w:val="18"/>
          <w:szCs w:val="18"/>
        </w:rPr>
        <w:t>r</w:t>
      </w:r>
      <w:r w:rsidR="006A3BB7" w:rsidRPr="004F2264">
        <w:rPr>
          <w:rFonts w:ascii="Times New Roman" w:eastAsia="Times New Roman" w:hAnsi="Times New Roman" w:cs="Times New Roman"/>
          <w:spacing w:val="-1"/>
          <w:position w:val="-1"/>
          <w:sz w:val="18"/>
          <w:szCs w:val="18"/>
        </w:rPr>
        <w:t>e</w:t>
      </w:r>
      <w:r w:rsidR="006A3BB7" w:rsidRPr="004F2264">
        <w:rPr>
          <w:rFonts w:ascii="Times New Roman" w:eastAsia="Times New Roman" w:hAnsi="Times New Roman" w:cs="Times New Roman"/>
          <w:spacing w:val="1"/>
          <w:position w:val="-1"/>
          <w:sz w:val="18"/>
          <w:szCs w:val="18"/>
        </w:rPr>
        <w:t>n</w:t>
      </w:r>
      <w:r w:rsidR="006A3BB7" w:rsidRPr="004F2264">
        <w:rPr>
          <w:rFonts w:ascii="Times New Roman" w:eastAsia="Times New Roman" w:hAnsi="Times New Roman" w:cs="Times New Roman"/>
          <w:spacing w:val="-1"/>
          <w:position w:val="-1"/>
          <w:sz w:val="18"/>
          <w:szCs w:val="18"/>
        </w:rPr>
        <w:t>c</w:t>
      </w:r>
      <w:r w:rsidR="006A3BB7" w:rsidRPr="004F2264">
        <w:rPr>
          <w:rFonts w:ascii="Times New Roman" w:eastAsia="Times New Roman" w:hAnsi="Times New Roman" w:cs="Times New Roman"/>
          <w:position w:val="-1"/>
          <w:sz w:val="18"/>
          <w:szCs w:val="18"/>
        </w:rPr>
        <w:t xml:space="preserve">e </w:t>
      </w:r>
      <w:r w:rsidR="006A3BB7" w:rsidRPr="004F2264">
        <w:rPr>
          <w:rFonts w:ascii="Times New Roman" w:eastAsia="Times New Roman" w:hAnsi="Times New Roman" w:cs="Times New Roman"/>
          <w:spacing w:val="1"/>
          <w:position w:val="-1"/>
          <w:sz w:val="18"/>
          <w:szCs w:val="18"/>
        </w:rPr>
        <w:t>d</w:t>
      </w:r>
      <w:r w:rsidR="006A3BB7" w:rsidRPr="004F2264">
        <w:rPr>
          <w:rFonts w:ascii="Times New Roman" w:eastAsia="Times New Roman" w:hAnsi="Times New Roman" w:cs="Times New Roman"/>
          <w:spacing w:val="-1"/>
          <w:position w:val="-1"/>
          <w:sz w:val="18"/>
          <w:szCs w:val="18"/>
        </w:rPr>
        <w:t>a</w:t>
      </w:r>
      <w:r w:rsidR="006A3BB7" w:rsidRPr="004F2264">
        <w:rPr>
          <w:rFonts w:ascii="Times New Roman" w:eastAsia="Times New Roman" w:hAnsi="Times New Roman" w:cs="Times New Roman"/>
          <w:position w:val="-1"/>
          <w:sz w:val="18"/>
          <w:szCs w:val="18"/>
        </w:rPr>
        <w:t xml:space="preserve">te </w:t>
      </w:r>
      <w:r w:rsidR="006A3BB7" w:rsidRPr="004F2264">
        <w:rPr>
          <w:rFonts w:ascii="Times New Roman" w:eastAsia="Times New Roman" w:hAnsi="Times New Roman" w:cs="Times New Roman"/>
          <w:spacing w:val="-3"/>
          <w:position w:val="-1"/>
          <w:sz w:val="18"/>
          <w:szCs w:val="18"/>
        </w:rPr>
        <w:t>w</w:t>
      </w:r>
      <w:r w:rsidR="006A3BB7" w:rsidRPr="004F2264">
        <w:rPr>
          <w:rFonts w:ascii="Times New Roman" w:eastAsia="Times New Roman" w:hAnsi="Times New Roman" w:cs="Times New Roman"/>
          <w:position w:val="-1"/>
          <w:sz w:val="18"/>
          <w:szCs w:val="18"/>
        </w:rPr>
        <w:t>ill</w:t>
      </w:r>
      <w:r w:rsidR="006A3BB7" w:rsidRPr="004F2264">
        <w:rPr>
          <w:rFonts w:ascii="Times New Roman" w:eastAsia="Times New Roman" w:hAnsi="Times New Roman" w:cs="Times New Roman"/>
          <w:spacing w:val="1"/>
          <w:position w:val="-1"/>
          <w:sz w:val="18"/>
          <w:szCs w:val="18"/>
        </w:rPr>
        <w:t xml:space="preserve"> b</w:t>
      </w:r>
      <w:r w:rsidR="006A3BB7" w:rsidRPr="004F2264">
        <w:rPr>
          <w:rFonts w:ascii="Times New Roman" w:eastAsia="Times New Roman" w:hAnsi="Times New Roman" w:cs="Times New Roman"/>
          <w:position w:val="-1"/>
          <w:sz w:val="18"/>
          <w:szCs w:val="18"/>
        </w:rPr>
        <w:t>e O</w:t>
      </w:r>
      <w:r w:rsidR="006A3BB7" w:rsidRPr="004F2264">
        <w:rPr>
          <w:rFonts w:ascii="Times New Roman" w:eastAsia="Times New Roman" w:hAnsi="Times New Roman" w:cs="Times New Roman"/>
          <w:spacing w:val="-1"/>
          <w:position w:val="-1"/>
          <w:sz w:val="18"/>
          <w:szCs w:val="18"/>
        </w:rPr>
        <w:t>c</w:t>
      </w:r>
      <w:r w:rsidR="006A3BB7" w:rsidRPr="004F2264">
        <w:rPr>
          <w:rFonts w:ascii="Times New Roman" w:eastAsia="Times New Roman" w:hAnsi="Times New Roman" w:cs="Times New Roman"/>
          <w:position w:val="-1"/>
          <w:sz w:val="18"/>
          <w:szCs w:val="18"/>
        </w:rPr>
        <w:t>t</w:t>
      </w:r>
      <w:r w:rsidR="006A3BB7" w:rsidRPr="004F2264">
        <w:rPr>
          <w:rFonts w:ascii="Times New Roman" w:eastAsia="Times New Roman" w:hAnsi="Times New Roman" w:cs="Times New Roman"/>
          <w:spacing w:val="1"/>
          <w:position w:val="-1"/>
          <w:sz w:val="18"/>
          <w:szCs w:val="18"/>
        </w:rPr>
        <w:t>ob</w:t>
      </w:r>
      <w:r w:rsidR="006A3BB7" w:rsidRPr="004F2264">
        <w:rPr>
          <w:rFonts w:ascii="Times New Roman" w:eastAsia="Times New Roman" w:hAnsi="Times New Roman" w:cs="Times New Roman"/>
          <w:spacing w:val="-1"/>
          <w:position w:val="-1"/>
          <w:sz w:val="18"/>
          <w:szCs w:val="18"/>
        </w:rPr>
        <w:t>e</w:t>
      </w:r>
      <w:r w:rsidR="006A3BB7" w:rsidRPr="004F2264">
        <w:rPr>
          <w:rFonts w:ascii="Times New Roman" w:eastAsia="Times New Roman" w:hAnsi="Times New Roman" w:cs="Times New Roman"/>
          <w:position w:val="-1"/>
          <w:sz w:val="18"/>
          <w:szCs w:val="18"/>
        </w:rPr>
        <w:t>r</w:t>
      </w:r>
      <w:r w:rsidR="006A3BB7" w:rsidRPr="004F2264">
        <w:rPr>
          <w:rFonts w:ascii="Times New Roman" w:eastAsia="Times New Roman" w:hAnsi="Times New Roman" w:cs="Times New Roman"/>
          <w:spacing w:val="1"/>
          <w:position w:val="-1"/>
          <w:sz w:val="18"/>
          <w:szCs w:val="18"/>
        </w:rPr>
        <w:t xml:space="preserve"> 24</w:t>
      </w:r>
      <w:r w:rsidR="006A3BB7" w:rsidRPr="004F2264">
        <w:rPr>
          <w:rFonts w:ascii="Times New Roman" w:eastAsia="Times New Roman" w:hAnsi="Times New Roman" w:cs="Times New Roman"/>
          <w:position w:val="-1"/>
          <w:sz w:val="18"/>
          <w:szCs w:val="18"/>
        </w:rPr>
        <w:t>,</w:t>
      </w:r>
      <w:r w:rsidR="006A3BB7" w:rsidRPr="004F2264">
        <w:rPr>
          <w:rFonts w:ascii="Times New Roman" w:eastAsia="Times New Roman" w:hAnsi="Times New Roman" w:cs="Times New Roman"/>
          <w:spacing w:val="1"/>
          <w:position w:val="-1"/>
          <w:sz w:val="18"/>
          <w:szCs w:val="18"/>
        </w:rPr>
        <w:t xml:space="preserve"> 2012.</w:t>
      </w:r>
    </w:p>
    <w:p w:rsidR="000B480F" w:rsidRPr="004F2264" w:rsidRDefault="006A3BB7" w:rsidP="00AF1CC3">
      <w:pPr>
        <w:spacing w:after="0" w:line="240" w:lineRule="auto"/>
        <w:ind w:right="-20"/>
        <w:rPr>
          <w:rFonts w:ascii="Times New Roman" w:eastAsia="Times New Roman" w:hAnsi="Times New Roman" w:cs="Times New Roman"/>
          <w:sz w:val="18"/>
          <w:szCs w:val="18"/>
        </w:rPr>
        <w:sectPr w:rsidR="000B480F" w:rsidRPr="004F2264">
          <w:pgSz w:w="12240" w:h="15840"/>
          <w:pgMar w:top="1380" w:right="1100" w:bottom="280" w:left="1320" w:header="720" w:footer="720" w:gutter="0"/>
          <w:cols w:space="720"/>
        </w:sectPr>
      </w:pPr>
      <w:r w:rsidRPr="004F2264">
        <w:rPr>
          <w:rFonts w:ascii="Times New Roman" w:eastAsia="Times New Roman" w:hAnsi="Times New Roman" w:cs="Times New Roman"/>
          <w:position w:val="8"/>
          <w:sz w:val="12"/>
          <w:szCs w:val="12"/>
        </w:rPr>
        <w:t>2</w:t>
      </w:r>
      <w:r w:rsidRPr="004F2264">
        <w:rPr>
          <w:rFonts w:ascii="Times New Roman" w:eastAsia="Times New Roman" w:hAnsi="Times New Roman" w:cs="Times New Roman"/>
          <w:spacing w:val="16"/>
          <w:position w:val="8"/>
          <w:sz w:val="12"/>
          <w:szCs w:val="12"/>
        </w:rPr>
        <w:t xml:space="preserve"> </w:t>
      </w:r>
      <w:r w:rsidRPr="004F2264">
        <w:rPr>
          <w:rFonts w:ascii="Times New Roman" w:eastAsia="Times New Roman" w:hAnsi="Times New Roman" w:cs="Times New Roman"/>
          <w:i/>
          <w:sz w:val="18"/>
          <w:szCs w:val="18"/>
        </w:rPr>
        <w:t>O</w:t>
      </w:r>
      <w:r w:rsidRPr="004F2264">
        <w:rPr>
          <w:rFonts w:ascii="Times New Roman" w:eastAsia="Times New Roman" w:hAnsi="Times New Roman" w:cs="Times New Roman"/>
          <w:i/>
          <w:spacing w:val="-1"/>
          <w:sz w:val="18"/>
          <w:szCs w:val="18"/>
        </w:rPr>
        <w:t>JJ</w:t>
      </w:r>
      <w:r w:rsidRPr="004F2264">
        <w:rPr>
          <w:rFonts w:ascii="Times New Roman" w:eastAsia="Times New Roman" w:hAnsi="Times New Roman" w:cs="Times New Roman"/>
          <w:i/>
          <w:sz w:val="18"/>
          <w:szCs w:val="18"/>
        </w:rPr>
        <w:t>DP</w:t>
      </w:r>
      <w:r w:rsidRPr="004F2264">
        <w:rPr>
          <w:rFonts w:ascii="Times New Roman" w:eastAsia="Times New Roman" w:hAnsi="Times New Roman" w:cs="Times New Roman"/>
          <w:i/>
          <w:spacing w:val="1"/>
          <w:sz w:val="18"/>
          <w:szCs w:val="18"/>
        </w:rPr>
        <w:t xml:space="preserve"> </w:t>
      </w:r>
      <w:r w:rsidRPr="004F2264">
        <w:rPr>
          <w:rFonts w:ascii="Times New Roman" w:eastAsia="Times New Roman" w:hAnsi="Times New Roman" w:cs="Times New Roman"/>
          <w:i/>
          <w:spacing w:val="-1"/>
          <w:sz w:val="18"/>
          <w:szCs w:val="18"/>
        </w:rPr>
        <w:t>M</w:t>
      </w:r>
      <w:r w:rsidRPr="004F2264">
        <w:rPr>
          <w:rFonts w:ascii="Times New Roman" w:eastAsia="Times New Roman" w:hAnsi="Times New Roman" w:cs="Times New Roman"/>
          <w:i/>
          <w:spacing w:val="1"/>
          <w:sz w:val="18"/>
          <w:szCs w:val="18"/>
        </w:rPr>
        <w:t>od</w:t>
      </w:r>
      <w:r w:rsidRPr="004F2264">
        <w:rPr>
          <w:rFonts w:ascii="Times New Roman" w:eastAsia="Times New Roman" w:hAnsi="Times New Roman" w:cs="Times New Roman"/>
          <w:i/>
          <w:spacing w:val="-1"/>
          <w:sz w:val="18"/>
          <w:szCs w:val="18"/>
        </w:rPr>
        <w:t>e</w:t>
      </w:r>
      <w:r w:rsidRPr="004F2264">
        <w:rPr>
          <w:rFonts w:ascii="Times New Roman" w:eastAsia="Times New Roman" w:hAnsi="Times New Roman" w:cs="Times New Roman"/>
          <w:i/>
          <w:sz w:val="18"/>
          <w:szCs w:val="18"/>
        </w:rPr>
        <w:t>l</w:t>
      </w:r>
      <w:r w:rsidRPr="004F2264">
        <w:rPr>
          <w:rFonts w:ascii="Times New Roman" w:eastAsia="Times New Roman" w:hAnsi="Times New Roman" w:cs="Times New Roman"/>
          <w:i/>
          <w:spacing w:val="1"/>
          <w:sz w:val="18"/>
          <w:szCs w:val="18"/>
        </w:rPr>
        <w:t xml:space="preserve"> </w:t>
      </w:r>
      <w:r w:rsidRPr="004F2264">
        <w:rPr>
          <w:rFonts w:ascii="Times New Roman" w:eastAsia="Times New Roman" w:hAnsi="Times New Roman" w:cs="Times New Roman"/>
          <w:i/>
          <w:sz w:val="18"/>
          <w:szCs w:val="18"/>
        </w:rPr>
        <w:t>Pr</w:t>
      </w:r>
      <w:r w:rsidRPr="004F2264">
        <w:rPr>
          <w:rFonts w:ascii="Times New Roman" w:eastAsia="Times New Roman" w:hAnsi="Times New Roman" w:cs="Times New Roman"/>
          <w:i/>
          <w:spacing w:val="1"/>
          <w:sz w:val="18"/>
          <w:szCs w:val="18"/>
        </w:rPr>
        <w:t>og</w:t>
      </w:r>
      <w:r w:rsidRPr="004F2264">
        <w:rPr>
          <w:rFonts w:ascii="Times New Roman" w:eastAsia="Times New Roman" w:hAnsi="Times New Roman" w:cs="Times New Roman"/>
          <w:i/>
          <w:sz w:val="18"/>
          <w:szCs w:val="18"/>
        </w:rPr>
        <w:t>r</w:t>
      </w:r>
      <w:r w:rsidRPr="004F2264">
        <w:rPr>
          <w:rFonts w:ascii="Times New Roman" w:eastAsia="Times New Roman" w:hAnsi="Times New Roman" w:cs="Times New Roman"/>
          <w:i/>
          <w:spacing w:val="1"/>
          <w:sz w:val="18"/>
          <w:szCs w:val="18"/>
        </w:rPr>
        <w:t>a</w:t>
      </w:r>
      <w:r w:rsidRPr="004F2264">
        <w:rPr>
          <w:rFonts w:ascii="Times New Roman" w:eastAsia="Times New Roman" w:hAnsi="Times New Roman" w:cs="Times New Roman"/>
          <w:i/>
          <w:sz w:val="18"/>
          <w:szCs w:val="18"/>
        </w:rPr>
        <w:t>ms G</w:t>
      </w:r>
      <w:r w:rsidRPr="004F2264">
        <w:rPr>
          <w:rFonts w:ascii="Times New Roman" w:eastAsia="Times New Roman" w:hAnsi="Times New Roman" w:cs="Times New Roman"/>
          <w:i/>
          <w:spacing w:val="1"/>
          <w:sz w:val="18"/>
          <w:szCs w:val="18"/>
        </w:rPr>
        <w:t>u</w:t>
      </w:r>
      <w:r w:rsidRPr="004F2264">
        <w:rPr>
          <w:rFonts w:ascii="Times New Roman" w:eastAsia="Times New Roman" w:hAnsi="Times New Roman" w:cs="Times New Roman"/>
          <w:i/>
          <w:sz w:val="18"/>
          <w:szCs w:val="18"/>
        </w:rPr>
        <w:t>i</w:t>
      </w:r>
      <w:r w:rsidRPr="004F2264">
        <w:rPr>
          <w:rFonts w:ascii="Times New Roman" w:eastAsia="Times New Roman" w:hAnsi="Times New Roman" w:cs="Times New Roman"/>
          <w:i/>
          <w:spacing w:val="1"/>
          <w:sz w:val="18"/>
          <w:szCs w:val="18"/>
        </w:rPr>
        <w:t>d</w:t>
      </w:r>
      <w:r w:rsidRPr="004F2264">
        <w:rPr>
          <w:rFonts w:ascii="Times New Roman" w:eastAsia="Times New Roman" w:hAnsi="Times New Roman" w:cs="Times New Roman"/>
          <w:i/>
          <w:spacing w:val="-1"/>
          <w:sz w:val="18"/>
          <w:szCs w:val="18"/>
        </w:rPr>
        <w:t>e</w:t>
      </w:r>
      <w:r w:rsidRPr="004F2264">
        <w:rPr>
          <w:rFonts w:ascii="Times New Roman" w:eastAsia="Times New Roman" w:hAnsi="Times New Roman" w:cs="Times New Roman"/>
          <w:sz w:val="18"/>
          <w:szCs w:val="18"/>
        </w:rPr>
        <w:t xml:space="preserve">. </w:t>
      </w:r>
      <w:r w:rsidRPr="004F2264">
        <w:rPr>
          <w:rFonts w:ascii="Times New Roman" w:eastAsia="Times New Roman" w:hAnsi="Times New Roman" w:cs="Times New Roman"/>
          <w:color w:val="0000FF"/>
          <w:spacing w:val="-44"/>
          <w:sz w:val="18"/>
          <w:szCs w:val="18"/>
        </w:rPr>
        <w:t xml:space="preserve"> </w:t>
      </w:r>
      <w:hyperlink r:id="rId10">
        <w:r w:rsidRPr="004F2264">
          <w:rPr>
            <w:rFonts w:ascii="Times New Roman" w:eastAsia="Times New Roman" w:hAnsi="Times New Roman" w:cs="Times New Roman"/>
            <w:color w:val="0000FF"/>
            <w:spacing w:val="1"/>
            <w:sz w:val="18"/>
            <w:szCs w:val="18"/>
            <w:u w:val="single" w:color="0000FF"/>
          </w:rPr>
          <w:t>h</w:t>
        </w:r>
        <w:r w:rsidRPr="004F2264">
          <w:rPr>
            <w:rFonts w:ascii="Times New Roman" w:eastAsia="Times New Roman" w:hAnsi="Times New Roman" w:cs="Times New Roman"/>
            <w:color w:val="0000FF"/>
            <w:sz w:val="18"/>
            <w:szCs w:val="18"/>
            <w:u w:val="single" w:color="0000FF"/>
          </w:rPr>
          <w:t>tt</w:t>
        </w:r>
        <w:r w:rsidRPr="004F2264">
          <w:rPr>
            <w:rFonts w:ascii="Times New Roman" w:eastAsia="Times New Roman" w:hAnsi="Times New Roman" w:cs="Times New Roman"/>
            <w:color w:val="0000FF"/>
            <w:spacing w:val="1"/>
            <w:sz w:val="18"/>
            <w:szCs w:val="18"/>
            <w:u w:val="single" w:color="0000FF"/>
          </w:rPr>
          <w:t>p</w:t>
        </w:r>
        <w:r w:rsidRPr="004F2264">
          <w:rPr>
            <w:rFonts w:ascii="Times New Roman" w:eastAsia="Times New Roman" w:hAnsi="Times New Roman" w:cs="Times New Roman"/>
            <w:color w:val="0000FF"/>
            <w:sz w:val="18"/>
            <w:szCs w:val="18"/>
            <w:u w:val="single" w:color="0000FF"/>
          </w:rPr>
          <w:t>://</w:t>
        </w:r>
        <w:r w:rsidRPr="004F2264">
          <w:rPr>
            <w:rFonts w:ascii="Times New Roman" w:eastAsia="Times New Roman" w:hAnsi="Times New Roman" w:cs="Times New Roman"/>
            <w:color w:val="0000FF"/>
            <w:spacing w:val="-3"/>
            <w:sz w:val="18"/>
            <w:szCs w:val="18"/>
            <w:u w:val="single" w:color="0000FF"/>
          </w:rPr>
          <w:t>www</w:t>
        </w:r>
        <w:r w:rsidRPr="004F2264">
          <w:rPr>
            <w:rFonts w:ascii="Times New Roman" w:eastAsia="Times New Roman" w:hAnsi="Times New Roman" w:cs="Times New Roman"/>
            <w:color w:val="0000FF"/>
            <w:spacing w:val="1"/>
            <w:sz w:val="18"/>
            <w:szCs w:val="18"/>
            <w:u w:val="single" w:color="0000FF"/>
          </w:rPr>
          <w:t>.o</w:t>
        </w:r>
        <w:r w:rsidRPr="004F2264">
          <w:rPr>
            <w:rFonts w:ascii="Times New Roman" w:eastAsia="Times New Roman" w:hAnsi="Times New Roman" w:cs="Times New Roman"/>
            <w:color w:val="0000FF"/>
            <w:sz w:val="18"/>
            <w:szCs w:val="18"/>
            <w:u w:val="single" w:color="0000FF"/>
          </w:rPr>
          <w:t>jj</w:t>
        </w:r>
        <w:r w:rsidRPr="004F2264">
          <w:rPr>
            <w:rFonts w:ascii="Times New Roman" w:eastAsia="Times New Roman" w:hAnsi="Times New Roman" w:cs="Times New Roman"/>
            <w:color w:val="0000FF"/>
            <w:spacing w:val="1"/>
            <w:sz w:val="18"/>
            <w:szCs w:val="18"/>
            <w:u w:val="single" w:color="0000FF"/>
          </w:rPr>
          <w:t>dp.</w:t>
        </w:r>
        <w:r w:rsidRPr="004F2264">
          <w:rPr>
            <w:rFonts w:ascii="Times New Roman" w:eastAsia="Times New Roman" w:hAnsi="Times New Roman" w:cs="Times New Roman"/>
            <w:color w:val="0000FF"/>
            <w:spacing w:val="-1"/>
            <w:sz w:val="18"/>
            <w:szCs w:val="18"/>
            <w:u w:val="single" w:color="0000FF"/>
          </w:rPr>
          <w:t>g</w:t>
        </w:r>
        <w:r w:rsidRPr="004F2264">
          <w:rPr>
            <w:rFonts w:ascii="Times New Roman" w:eastAsia="Times New Roman" w:hAnsi="Times New Roman" w:cs="Times New Roman"/>
            <w:color w:val="0000FF"/>
            <w:spacing w:val="1"/>
            <w:sz w:val="18"/>
            <w:szCs w:val="18"/>
            <w:u w:val="single" w:color="0000FF"/>
          </w:rPr>
          <w:t>o</w:t>
        </w:r>
        <w:r w:rsidRPr="004F2264">
          <w:rPr>
            <w:rFonts w:ascii="Times New Roman" w:eastAsia="Times New Roman" w:hAnsi="Times New Roman" w:cs="Times New Roman"/>
            <w:color w:val="0000FF"/>
            <w:spacing w:val="-1"/>
            <w:sz w:val="18"/>
            <w:szCs w:val="18"/>
            <w:u w:val="single" w:color="0000FF"/>
          </w:rPr>
          <w:t>v</w:t>
        </w:r>
        <w:r w:rsidRPr="004F2264">
          <w:rPr>
            <w:rFonts w:ascii="Times New Roman" w:eastAsia="Times New Roman" w:hAnsi="Times New Roman" w:cs="Times New Roman"/>
            <w:color w:val="0000FF"/>
            <w:sz w:val="18"/>
            <w:szCs w:val="18"/>
            <w:u w:val="single" w:color="0000FF"/>
          </w:rPr>
          <w:t>/</w:t>
        </w:r>
        <w:r w:rsidRPr="004F2264">
          <w:rPr>
            <w:rFonts w:ascii="Times New Roman" w:eastAsia="Times New Roman" w:hAnsi="Times New Roman" w:cs="Times New Roman"/>
            <w:color w:val="0000FF"/>
            <w:spacing w:val="-3"/>
            <w:sz w:val="18"/>
            <w:szCs w:val="18"/>
            <w:u w:val="single" w:color="0000FF"/>
          </w:rPr>
          <w:t>m</w:t>
        </w:r>
        <w:r w:rsidRPr="004F2264">
          <w:rPr>
            <w:rFonts w:ascii="Times New Roman" w:eastAsia="Times New Roman" w:hAnsi="Times New Roman" w:cs="Times New Roman"/>
            <w:color w:val="0000FF"/>
            <w:spacing w:val="1"/>
            <w:sz w:val="18"/>
            <w:szCs w:val="18"/>
            <w:u w:val="single" w:color="0000FF"/>
          </w:rPr>
          <w:t>p</w:t>
        </w:r>
        <w:r w:rsidRPr="004F2264">
          <w:rPr>
            <w:rFonts w:ascii="Times New Roman" w:eastAsia="Times New Roman" w:hAnsi="Times New Roman" w:cs="Times New Roman"/>
            <w:color w:val="0000FF"/>
            <w:spacing w:val="-1"/>
            <w:sz w:val="18"/>
            <w:szCs w:val="18"/>
            <w:u w:val="single" w:color="0000FF"/>
          </w:rPr>
          <w:t>g</w:t>
        </w:r>
        <w:r w:rsidRPr="004F2264">
          <w:rPr>
            <w:rFonts w:ascii="Times New Roman" w:eastAsia="Times New Roman" w:hAnsi="Times New Roman" w:cs="Times New Roman"/>
            <w:color w:val="0000FF"/>
            <w:sz w:val="18"/>
            <w:szCs w:val="18"/>
            <w:u w:val="single" w:color="0000FF"/>
          </w:rPr>
          <w:t>/</w:t>
        </w:r>
        <w:r w:rsidRPr="004F2264">
          <w:rPr>
            <w:rFonts w:ascii="Times New Roman" w:eastAsia="Times New Roman" w:hAnsi="Times New Roman" w:cs="Times New Roman"/>
            <w:color w:val="0000FF"/>
            <w:spacing w:val="1"/>
            <w:sz w:val="18"/>
            <w:szCs w:val="18"/>
            <w:u w:val="single" w:color="0000FF"/>
          </w:rPr>
          <w:t>p</w:t>
        </w:r>
        <w:r w:rsidRPr="004F2264">
          <w:rPr>
            <w:rFonts w:ascii="Times New Roman" w:eastAsia="Times New Roman" w:hAnsi="Times New Roman" w:cs="Times New Roman"/>
            <w:color w:val="0000FF"/>
            <w:sz w:val="18"/>
            <w:szCs w:val="18"/>
            <w:u w:val="single" w:color="0000FF"/>
          </w:rPr>
          <w:t>r</w:t>
        </w:r>
        <w:r w:rsidRPr="004F2264">
          <w:rPr>
            <w:rFonts w:ascii="Times New Roman" w:eastAsia="Times New Roman" w:hAnsi="Times New Roman" w:cs="Times New Roman"/>
            <w:color w:val="0000FF"/>
            <w:spacing w:val="1"/>
            <w:sz w:val="18"/>
            <w:szCs w:val="18"/>
            <w:u w:val="single" w:color="0000FF"/>
          </w:rPr>
          <w:t>o</w:t>
        </w:r>
        <w:r w:rsidRPr="004F2264">
          <w:rPr>
            <w:rFonts w:ascii="Times New Roman" w:eastAsia="Times New Roman" w:hAnsi="Times New Roman" w:cs="Times New Roman"/>
            <w:color w:val="0000FF"/>
            <w:spacing w:val="-1"/>
            <w:sz w:val="18"/>
            <w:szCs w:val="18"/>
            <w:u w:val="single" w:color="0000FF"/>
          </w:rPr>
          <w:t>g</w:t>
        </w:r>
        <w:r w:rsidRPr="004F2264">
          <w:rPr>
            <w:rFonts w:ascii="Times New Roman" w:eastAsia="Times New Roman" w:hAnsi="Times New Roman" w:cs="Times New Roman"/>
            <w:color w:val="0000FF"/>
            <w:spacing w:val="-2"/>
            <w:sz w:val="18"/>
            <w:szCs w:val="18"/>
            <w:u w:val="single" w:color="0000FF"/>
          </w:rPr>
          <w:t>T</w:t>
        </w:r>
        <w:r w:rsidRPr="004F2264">
          <w:rPr>
            <w:rFonts w:ascii="Times New Roman" w:eastAsia="Times New Roman" w:hAnsi="Times New Roman" w:cs="Times New Roman"/>
            <w:color w:val="0000FF"/>
            <w:spacing w:val="-4"/>
            <w:sz w:val="18"/>
            <w:szCs w:val="18"/>
            <w:u w:val="single" w:color="0000FF"/>
          </w:rPr>
          <w:t>y</w:t>
        </w:r>
        <w:r w:rsidRPr="004F2264">
          <w:rPr>
            <w:rFonts w:ascii="Times New Roman" w:eastAsia="Times New Roman" w:hAnsi="Times New Roman" w:cs="Times New Roman"/>
            <w:color w:val="0000FF"/>
            <w:spacing w:val="1"/>
            <w:sz w:val="18"/>
            <w:szCs w:val="18"/>
            <w:u w:val="single" w:color="0000FF"/>
          </w:rPr>
          <w:t>p</w:t>
        </w:r>
        <w:r w:rsidRPr="004F2264">
          <w:rPr>
            <w:rFonts w:ascii="Times New Roman" w:eastAsia="Times New Roman" w:hAnsi="Times New Roman" w:cs="Times New Roman"/>
            <w:color w:val="0000FF"/>
            <w:spacing w:val="-1"/>
            <w:sz w:val="18"/>
            <w:szCs w:val="18"/>
            <w:u w:val="single" w:color="0000FF"/>
          </w:rPr>
          <w:t>e</w:t>
        </w:r>
        <w:r w:rsidRPr="004F2264">
          <w:rPr>
            <w:rFonts w:ascii="Times New Roman" w:eastAsia="Times New Roman" w:hAnsi="Times New Roman" w:cs="Times New Roman"/>
            <w:color w:val="0000FF"/>
            <w:sz w:val="18"/>
            <w:szCs w:val="18"/>
            <w:u w:val="single" w:color="0000FF"/>
          </w:rPr>
          <w:t>s</w:t>
        </w:r>
        <w:r w:rsidRPr="004F2264">
          <w:rPr>
            <w:rFonts w:ascii="Times New Roman" w:eastAsia="Times New Roman" w:hAnsi="Times New Roman" w:cs="Times New Roman"/>
            <w:color w:val="0000FF"/>
            <w:spacing w:val="3"/>
            <w:sz w:val="18"/>
            <w:szCs w:val="18"/>
            <w:u w:val="single" w:color="0000FF"/>
          </w:rPr>
          <w:t>P</w:t>
        </w:r>
        <w:r w:rsidRPr="004F2264">
          <w:rPr>
            <w:rFonts w:ascii="Times New Roman" w:eastAsia="Times New Roman" w:hAnsi="Times New Roman" w:cs="Times New Roman"/>
            <w:color w:val="0000FF"/>
            <w:sz w:val="18"/>
            <w:szCs w:val="18"/>
            <w:u w:val="single" w:color="0000FF"/>
          </w:rPr>
          <w:t>r</w:t>
        </w:r>
        <w:r w:rsidRPr="004F2264">
          <w:rPr>
            <w:rFonts w:ascii="Times New Roman" w:eastAsia="Times New Roman" w:hAnsi="Times New Roman" w:cs="Times New Roman"/>
            <w:color w:val="0000FF"/>
            <w:spacing w:val="1"/>
            <w:sz w:val="18"/>
            <w:szCs w:val="18"/>
            <w:u w:val="single" w:color="0000FF"/>
          </w:rPr>
          <w:t>ob</w:t>
        </w:r>
        <w:r w:rsidRPr="004F2264">
          <w:rPr>
            <w:rFonts w:ascii="Times New Roman" w:eastAsia="Times New Roman" w:hAnsi="Times New Roman" w:cs="Times New Roman"/>
            <w:color w:val="0000FF"/>
            <w:spacing w:val="-1"/>
            <w:sz w:val="18"/>
            <w:szCs w:val="18"/>
            <w:u w:val="single" w:color="0000FF"/>
          </w:rPr>
          <w:t>a</w:t>
        </w:r>
        <w:r w:rsidRPr="004F2264">
          <w:rPr>
            <w:rFonts w:ascii="Times New Roman" w:eastAsia="Times New Roman" w:hAnsi="Times New Roman" w:cs="Times New Roman"/>
            <w:color w:val="0000FF"/>
            <w:sz w:val="18"/>
            <w:szCs w:val="18"/>
            <w:u w:val="single" w:color="0000FF"/>
          </w:rPr>
          <w:t>ti</w:t>
        </w:r>
        <w:r w:rsidRPr="004F2264">
          <w:rPr>
            <w:rFonts w:ascii="Times New Roman" w:eastAsia="Times New Roman" w:hAnsi="Times New Roman" w:cs="Times New Roman"/>
            <w:color w:val="0000FF"/>
            <w:spacing w:val="1"/>
            <w:sz w:val="18"/>
            <w:szCs w:val="18"/>
            <w:u w:val="single" w:color="0000FF"/>
          </w:rPr>
          <w:t>on.</w:t>
        </w:r>
        <w:r w:rsidRPr="004F2264">
          <w:rPr>
            <w:rFonts w:ascii="Times New Roman" w:eastAsia="Times New Roman" w:hAnsi="Times New Roman" w:cs="Times New Roman"/>
            <w:color w:val="0000FF"/>
            <w:spacing w:val="-1"/>
            <w:sz w:val="18"/>
            <w:szCs w:val="18"/>
            <w:u w:val="single" w:color="0000FF"/>
          </w:rPr>
          <w:t>a</w:t>
        </w:r>
        <w:r w:rsidRPr="004F2264">
          <w:rPr>
            <w:rFonts w:ascii="Times New Roman" w:eastAsia="Times New Roman" w:hAnsi="Times New Roman" w:cs="Times New Roman"/>
            <w:color w:val="0000FF"/>
            <w:sz w:val="18"/>
            <w:szCs w:val="18"/>
            <w:u w:val="single" w:color="0000FF"/>
          </w:rPr>
          <w:t>s</w:t>
        </w:r>
        <w:r w:rsidRPr="004F2264">
          <w:rPr>
            <w:rFonts w:ascii="Times New Roman" w:eastAsia="Times New Roman" w:hAnsi="Times New Roman" w:cs="Times New Roman"/>
            <w:color w:val="0000FF"/>
            <w:spacing w:val="1"/>
            <w:sz w:val="18"/>
            <w:szCs w:val="18"/>
            <w:u w:val="single" w:color="0000FF"/>
          </w:rPr>
          <w:t>px</w:t>
        </w:r>
      </w:hyperlink>
    </w:p>
    <w:p w:rsidR="00803CD0" w:rsidRPr="004F2264" w:rsidRDefault="00803CD0" w:rsidP="00AF1CC3">
      <w:pPr>
        <w:spacing w:before="11" w:after="0" w:line="240" w:lineRule="auto"/>
        <w:ind w:right="635"/>
        <w:rPr>
          <w:rFonts w:ascii="Times New Roman" w:eastAsia="Times New Roman" w:hAnsi="Times New Roman" w:cs="Times New Roman"/>
          <w:i/>
          <w:spacing w:val="-3"/>
          <w:sz w:val="24"/>
          <w:szCs w:val="24"/>
        </w:rPr>
      </w:pPr>
    </w:p>
    <w:p w:rsidR="000B480F" w:rsidRPr="004F2264" w:rsidRDefault="006A3BB7" w:rsidP="00AF1CC3">
      <w:pPr>
        <w:spacing w:before="11" w:after="0" w:line="240" w:lineRule="auto"/>
        <w:ind w:right="635"/>
        <w:rPr>
          <w:rFonts w:ascii="Times New Roman" w:eastAsia="Times New Roman" w:hAnsi="Times New Roman" w:cs="Times New Roman"/>
          <w:sz w:val="24"/>
          <w:szCs w:val="24"/>
        </w:rPr>
      </w:pPr>
      <w:r w:rsidRPr="004F2264">
        <w:rPr>
          <w:rFonts w:ascii="Times New Roman" w:eastAsia="Times New Roman" w:hAnsi="Times New Roman" w:cs="Times New Roman"/>
          <w:i/>
          <w:spacing w:val="-3"/>
          <w:sz w:val="24"/>
          <w:szCs w:val="24"/>
        </w:rPr>
        <w:t>(</w:t>
      </w:r>
      <w:r w:rsidRPr="004F2264">
        <w:rPr>
          <w:rFonts w:ascii="Times New Roman" w:eastAsia="Times New Roman" w:hAnsi="Times New Roman" w:cs="Times New Roman"/>
          <w:i/>
          <w:sz w:val="24"/>
          <w:szCs w:val="24"/>
        </w:rPr>
        <w:t>a)</w:t>
      </w:r>
      <w:r w:rsidRPr="004F2264">
        <w:rPr>
          <w:rFonts w:ascii="Times New Roman" w:eastAsia="Times New Roman" w:hAnsi="Times New Roman" w:cs="Times New Roman"/>
          <w:i/>
          <w:spacing w:val="-3"/>
          <w:sz w:val="24"/>
          <w:szCs w:val="24"/>
        </w:rPr>
        <w:t xml:space="preserve"> </w:t>
      </w:r>
      <w:r w:rsidRPr="004F2264">
        <w:rPr>
          <w:rFonts w:ascii="Times New Roman" w:eastAsia="Times New Roman" w:hAnsi="Times New Roman" w:cs="Times New Roman"/>
          <w:i/>
          <w:sz w:val="24"/>
          <w:szCs w:val="24"/>
        </w:rPr>
        <w:t>plan and id</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ntify</w:t>
      </w:r>
      <w:r w:rsidRPr="004F2264">
        <w:rPr>
          <w:rFonts w:ascii="Times New Roman" w:eastAsia="Times New Roman" w:hAnsi="Times New Roman" w:cs="Times New Roman"/>
          <w:i/>
          <w:spacing w:val="-1"/>
          <w:sz w:val="24"/>
          <w:szCs w:val="24"/>
        </w:rPr>
        <w:t xml:space="preserve"> </w:t>
      </w:r>
      <w:r w:rsidRPr="004F2264">
        <w:rPr>
          <w:rFonts w:ascii="Times New Roman" w:eastAsia="Times New Roman" w:hAnsi="Times New Roman" w:cs="Times New Roman"/>
          <w:i/>
          <w:sz w:val="24"/>
          <w:szCs w:val="24"/>
        </w:rPr>
        <w:t>the</w:t>
      </w:r>
      <w:r w:rsidRPr="004F2264">
        <w:rPr>
          <w:rFonts w:ascii="Times New Roman" w:eastAsia="Times New Roman" w:hAnsi="Times New Roman" w:cs="Times New Roman"/>
          <w:i/>
          <w:spacing w:val="-1"/>
          <w:sz w:val="24"/>
          <w:szCs w:val="24"/>
        </w:rPr>
        <w:t xml:space="preserve"> </w:t>
      </w:r>
      <w:r w:rsidRPr="004F2264">
        <w:rPr>
          <w:rFonts w:ascii="Times New Roman" w:eastAsia="Times New Roman" w:hAnsi="Times New Roman" w:cs="Times New Roman"/>
          <w:i/>
          <w:sz w:val="24"/>
          <w:szCs w:val="24"/>
        </w:rPr>
        <w:t>purpos</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s and goals of all agr</w:t>
      </w:r>
      <w:r w:rsidRPr="004F2264">
        <w:rPr>
          <w:rFonts w:ascii="Times New Roman" w:eastAsia="Times New Roman" w:hAnsi="Times New Roman" w:cs="Times New Roman"/>
          <w:i/>
          <w:spacing w:val="-1"/>
          <w:sz w:val="24"/>
          <w:szCs w:val="24"/>
        </w:rPr>
        <w:t>ee</w:t>
      </w:r>
      <w:r w:rsidRPr="004F2264">
        <w:rPr>
          <w:rFonts w:ascii="Times New Roman" w:eastAsia="Times New Roman" w:hAnsi="Times New Roman" w:cs="Times New Roman"/>
          <w:i/>
          <w:sz w:val="24"/>
          <w:szCs w:val="24"/>
        </w:rPr>
        <w:t>m</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 xml:space="preserve">nts </w:t>
      </w:r>
      <w:r w:rsidRPr="004F2264">
        <w:rPr>
          <w:rFonts w:ascii="Times New Roman" w:eastAsia="Times New Roman" w:hAnsi="Times New Roman" w:cs="Times New Roman"/>
          <w:i/>
          <w:spacing w:val="-1"/>
          <w:sz w:val="24"/>
          <w:szCs w:val="24"/>
        </w:rPr>
        <w:t>c</w:t>
      </w:r>
      <w:r w:rsidRPr="004F2264">
        <w:rPr>
          <w:rFonts w:ascii="Times New Roman" w:eastAsia="Times New Roman" w:hAnsi="Times New Roman" w:cs="Times New Roman"/>
          <w:i/>
          <w:sz w:val="24"/>
          <w:szCs w:val="24"/>
        </w:rPr>
        <w:t>arri</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 xml:space="preserve">d out </w:t>
      </w:r>
      <w:r w:rsidRPr="004F2264">
        <w:rPr>
          <w:rFonts w:ascii="Times New Roman" w:eastAsia="Times New Roman" w:hAnsi="Times New Roman" w:cs="Times New Roman"/>
          <w:i/>
          <w:spacing w:val="1"/>
          <w:sz w:val="24"/>
          <w:szCs w:val="24"/>
        </w:rPr>
        <w:t>w</w:t>
      </w:r>
      <w:r w:rsidRPr="004F2264">
        <w:rPr>
          <w:rFonts w:ascii="Times New Roman" w:eastAsia="Times New Roman" w:hAnsi="Times New Roman" w:cs="Times New Roman"/>
          <w:i/>
          <w:sz w:val="24"/>
          <w:szCs w:val="24"/>
        </w:rPr>
        <w:t>ith funds pro</w:t>
      </w:r>
      <w:r w:rsidRPr="004F2264">
        <w:rPr>
          <w:rFonts w:ascii="Times New Roman" w:eastAsia="Times New Roman" w:hAnsi="Times New Roman" w:cs="Times New Roman"/>
          <w:i/>
          <w:spacing w:val="-1"/>
          <w:sz w:val="24"/>
          <w:szCs w:val="24"/>
        </w:rPr>
        <w:t>v</w:t>
      </w:r>
      <w:r w:rsidRPr="004F2264">
        <w:rPr>
          <w:rFonts w:ascii="Times New Roman" w:eastAsia="Times New Roman" w:hAnsi="Times New Roman" w:cs="Times New Roman"/>
          <w:i/>
          <w:sz w:val="24"/>
          <w:szCs w:val="24"/>
        </w:rPr>
        <w:t>id</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d und</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r this subs</w:t>
      </w:r>
      <w:r w:rsidRPr="004F2264">
        <w:rPr>
          <w:rFonts w:ascii="Times New Roman" w:eastAsia="Times New Roman" w:hAnsi="Times New Roman" w:cs="Times New Roman"/>
          <w:i/>
          <w:spacing w:val="-1"/>
          <w:sz w:val="24"/>
          <w:szCs w:val="24"/>
        </w:rPr>
        <w:t>ec</w:t>
      </w:r>
      <w:r w:rsidRPr="004F2264">
        <w:rPr>
          <w:rFonts w:ascii="Times New Roman" w:eastAsia="Times New Roman" w:hAnsi="Times New Roman" w:cs="Times New Roman"/>
          <w:i/>
          <w:sz w:val="24"/>
          <w:szCs w:val="24"/>
        </w:rPr>
        <w:t>tion;</w:t>
      </w:r>
      <w:r w:rsidRPr="004F2264">
        <w:rPr>
          <w:rFonts w:ascii="Times New Roman" w:eastAsia="Times New Roman" w:hAnsi="Times New Roman" w:cs="Times New Roman"/>
          <w:i/>
          <w:spacing w:val="-1"/>
          <w:sz w:val="24"/>
          <w:szCs w:val="24"/>
        </w:rPr>
        <w:t xml:space="preserve"> </w:t>
      </w:r>
      <w:r w:rsidRPr="004F2264">
        <w:rPr>
          <w:rFonts w:ascii="Times New Roman" w:eastAsia="Times New Roman" w:hAnsi="Times New Roman" w:cs="Times New Roman"/>
          <w:i/>
          <w:sz w:val="24"/>
          <w:szCs w:val="24"/>
        </w:rPr>
        <w:t xml:space="preserve">and </w:t>
      </w:r>
      <w:r w:rsidRPr="004F2264">
        <w:rPr>
          <w:rFonts w:ascii="Times New Roman" w:eastAsia="Times New Roman" w:hAnsi="Times New Roman" w:cs="Times New Roman"/>
          <w:i/>
          <w:spacing w:val="-3"/>
          <w:sz w:val="24"/>
          <w:szCs w:val="24"/>
        </w:rPr>
        <w:t>(</w:t>
      </w:r>
      <w:r w:rsidRPr="004F2264">
        <w:rPr>
          <w:rFonts w:ascii="Times New Roman" w:eastAsia="Times New Roman" w:hAnsi="Times New Roman" w:cs="Times New Roman"/>
          <w:i/>
          <w:sz w:val="24"/>
          <w:szCs w:val="24"/>
        </w:rPr>
        <w:t>b)</w:t>
      </w:r>
      <w:r w:rsidRPr="004F2264">
        <w:rPr>
          <w:rFonts w:ascii="Times New Roman" w:eastAsia="Times New Roman" w:hAnsi="Times New Roman" w:cs="Times New Roman"/>
          <w:i/>
          <w:spacing w:val="-3"/>
          <w:sz w:val="24"/>
          <w:szCs w:val="24"/>
        </w:rPr>
        <w:t xml:space="preserve"> </w:t>
      </w:r>
      <w:r w:rsidRPr="004F2264">
        <w:rPr>
          <w:rFonts w:ascii="Times New Roman" w:eastAsia="Times New Roman" w:hAnsi="Times New Roman" w:cs="Times New Roman"/>
          <w:i/>
          <w:sz w:val="24"/>
          <w:szCs w:val="24"/>
        </w:rPr>
        <w:t>Statisti</w:t>
      </w:r>
      <w:r w:rsidRPr="004F2264">
        <w:rPr>
          <w:rFonts w:ascii="Times New Roman" w:eastAsia="Times New Roman" w:hAnsi="Times New Roman" w:cs="Times New Roman"/>
          <w:i/>
          <w:spacing w:val="-1"/>
          <w:sz w:val="24"/>
          <w:szCs w:val="24"/>
        </w:rPr>
        <w:t>c</w:t>
      </w:r>
      <w:r w:rsidRPr="004F2264">
        <w:rPr>
          <w:rFonts w:ascii="Times New Roman" w:eastAsia="Times New Roman" w:hAnsi="Times New Roman" w:cs="Times New Roman"/>
          <w:i/>
          <w:sz w:val="24"/>
          <w:szCs w:val="24"/>
        </w:rPr>
        <w:t>al Anal</w:t>
      </w:r>
      <w:r w:rsidRPr="004F2264">
        <w:rPr>
          <w:rFonts w:ascii="Times New Roman" w:eastAsia="Times New Roman" w:hAnsi="Times New Roman" w:cs="Times New Roman"/>
          <w:i/>
          <w:spacing w:val="-1"/>
          <w:sz w:val="24"/>
          <w:szCs w:val="24"/>
        </w:rPr>
        <w:t>y</w:t>
      </w:r>
      <w:r w:rsidRPr="004F2264">
        <w:rPr>
          <w:rFonts w:ascii="Times New Roman" w:eastAsia="Times New Roman" w:hAnsi="Times New Roman" w:cs="Times New Roman"/>
          <w:i/>
          <w:sz w:val="24"/>
          <w:szCs w:val="24"/>
        </w:rPr>
        <w:t>s</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s.</w:t>
      </w:r>
      <w:r w:rsidRPr="004F2264">
        <w:rPr>
          <w:rFonts w:ascii="Times New Roman" w:eastAsia="Times New Roman" w:hAnsi="Times New Roman" w:cs="Times New Roman"/>
          <w:i/>
          <w:spacing w:val="-1"/>
          <w:sz w:val="24"/>
          <w:szCs w:val="24"/>
        </w:rPr>
        <w:t>--</w:t>
      </w:r>
      <w:r w:rsidRPr="004F2264">
        <w:rPr>
          <w:rFonts w:ascii="Times New Roman" w:eastAsia="Times New Roman" w:hAnsi="Times New Roman" w:cs="Times New Roman"/>
          <w:i/>
          <w:spacing w:val="1"/>
          <w:sz w:val="24"/>
          <w:szCs w:val="24"/>
        </w:rPr>
        <w:t>T</w:t>
      </w:r>
      <w:r w:rsidRPr="004F2264">
        <w:rPr>
          <w:rFonts w:ascii="Times New Roman" w:eastAsia="Times New Roman" w:hAnsi="Times New Roman" w:cs="Times New Roman"/>
          <w:i/>
          <w:sz w:val="24"/>
          <w:szCs w:val="24"/>
        </w:rPr>
        <w:t>he</w:t>
      </w:r>
      <w:r w:rsidRPr="004F2264">
        <w:rPr>
          <w:rFonts w:ascii="Times New Roman" w:eastAsia="Times New Roman" w:hAnsi="Times New Roman" w:cs="Times New Roman"/>
          <w:i/>
          <w:spacing w:val="-1"/>
          <w:sz w:val="24"/>
          <w:szCs w:val="24"/>
        </w:rPr>
        <w:t xml:space="preserve"> </w:t>
      </w:r>
      <w:r w:rsidRPr="004F2264">
        <w:rPr>
          <w:rFonts w:ascii="Times New Roman" w:eastAsia="Times New Roman" w:hAnsi="Times New Roman" w:cs="Times New Roman"/>
          <w:i/>
          <w:sz w:val="24"/>
          <w:szCs w:val="24"/>
        </w:rPr>
        <w:t>Administrator ma</w:t>
      </w:r>
      <w:r w:rsidRPr="004F2264">
        <w:rPr>
          <w:rFonts w:ascii="Times New Roman" w:eastAsia="Times New Roman" w:hAnsi="Times New Roman" w:cs="Times New Roman"/>
          <w:i/>
          <w:spacing w:val="-1"/>
          <w:sz w:val="24"/>
          <w:szCs w:val="24"/>
        </w:rPr>
        <w:t>y--</w:t>
      </w:r>
    </w:p>
    <w:p w:rsidR="00803CD0" w:rsidRPr="004F2264" w:rsidRDefault="00803CD0" w:rsidP="00AF1CC3">
      <w:pPr>
        <w:spacing w:before="11" w:after="0" w:line="240" w:lineRule="auto"/>
        <w:ind w:right="84"/>
        <w:rPr>
          <w:rFonts w:ascii="Times New Roman" w:eastAsia="Times New Roman" w:hAnsi="Times New Roman" w:cs="Times New Roman"/>
          <w:i/>
          <w:spacing w:val="-3"/>
          <w:sz w:val="24"/>
          <w:szCs w:val="24"/>
        </w:rPr>
      </w:pPr>
    </w:p>
    <w:p w:rsidR="000B480F" w:rsidRPr="004F2264" w:rsidRDefault="006A3BB7" w:rsidP="00AF1CC3">
      <w:pPr>
        <w:spacing w:before="11" w:after="0" w:line="240" w:lineRule="auto"/>
        <w:ind w:right="84"/>
        <w:rPr>
          <w:rFonts w:ascii="Times New Roman" w:eastAsia="Times New Roman" w:hAnsi="Times New Roman" w:cs="Times New Roman"/>
          <w:sz w:val="24"/>
          <w:szCs w:val="24"/>
        </w:rPr>
      </w:pPr>
      <w:r w:rsidRPr="004F2264">
        <w:rPr>
          <w:rFonts w:ascii="Times New Roman" w:eastAsia="Times New Roman" w:hAnsi="Times New Roman" w:cs="Times New Roman"/>
          <w:i/>
          <w:spacing w:val="-3"/>
          <w:sz w:val="24"/>
          <w:szCs w:val="24"/>
        </w:rPr>
        <w:t>(</w:t>
      </w:r>
      <w:r w:rsidRPr="004F2264">
        <w:rPr>
          <w:rFonts w:ascii="Times New Roman" w:eastAsia="Times New Roman" w:hAnsi="Times New Roman" w:cs="Times New Roman"/>
          <w:i/>
          <w:sz w:val="24"/>
          <w:szCs w:val="24"/>
        </w:rPr>
        <w:t>1)</w:t>
      </w:r>
      <w:r w:rsidRPr="004F2264">
        <w:rPr>
          <w:rFonts w:ascii="Times New Roman" w:eastAsia="Times New Roman" w:hAnsi="Times New Roman" w:cs="Times New Roman"/>
          <w:i/>
          <w:spacing w:val="-3"/>
          <w:sz w:val="24"/>
          <w:szCs w:val="24"/>
        </w:rPr>
        <w:t xml:space="preserve"> </w:t>
      </w:r>
      <w:r w:rsidRPr="004F2264">
        <w:rPr>
          <w:rFonts w:ascii="Times New Roman" w:eastAsia="Times New Roman" w:hAnsi="Times New Roman" w:cs="Times New Roman"/>
          <w:i/>
          <w:sz w:val="24"/>
          <w:szCs w:val="24"/>
        </w:rPr>
        <w:t>plan and id</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ntify</w:t>
      </w:r>
      <w:r w:rsidRPr="004F2264">
        <w:rPr>
          <w:rFonts w:ascii="Times New Roman" w:eastAsia="Times New Roman" w:hAnsi="Times New Roman" w:cs="Times New Roman"/>
          <w:i/>
          <w:spacing w:val="-1"/>
          <w:sz w:val="24"/>
          <w:szCs w:val="24"/>
        </w:rPr>
        <w:t xml:space="preserve"> </w:t>
      </w:r>
      <w:r w:rsidRPr="004F2264">
        <w:rPr>
          <w:rFonts w:ascii="Times New Roman" w:eastAsia="Times New Roman" w:hAnsi="Times New Roman" w:cs="Times New Roman"/>
          <w:i/>
          <w:sz w:val="24"/>
          <w:szCs w:val="24"/>
        </w:rPr>
        <w:t>the</w:t>
      </w:r>
      <w:r w:rsidRPr="004F2264">
        <w:rPr>
          <w:rFonts w:ascii="Times New Roman" w:eastAsia="Times New Roman" w:hAnsi="Times New Roman" w:cs="Times New Roman"/>
          <w:i/>
          <w:spacing w:val="-1"/>
          <w:sz w:val="24"/>
          <w:szCs w:val="24"/>
        </w:rPr>
        <w:t xml:space="preserve"> </w:t>
      </w:r>
      <w:r w:rsidRPr="004F2264">
        <w:rPr>
          <w:rFonts w:ascii="Times New Roman" w:eastAsia="Times New Roman" w:hAnsi="Times New Roman" w:cs="Times New Roman"/>
          <w:i/>
          <w:sz w:val="24"/>
          <w:szCs w:val="24"/>
        </w:rPr>
        <w:t>purpos</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s and goals of all agr</w:t>
      </w:r>
      <w:r w:rsidRPr="004F2264">
        <w:rPr>
          <w:rFonts w:ascii="Times New Roman" w:eastAsia="Times New Roman" w:hAnsi="Times New Roman" w:cs="Times New Roman"/>
          <w:i/>
          <w:spacing w:val="-1"/>
          <w:sz w:val="24"/>
          <w:szCs w:val="24"/>
        </w:rPr>
        <w:t>ee</w:t>
      </w:r>
      <w:r w:rsidRPr="004F2264">
        <w:rPr>
          <w:rFonts w:ascii="Times New Roman" w:eastAsia="Times New Roman" w:hAnsi="Times New Roman" w:cs="Times New Roman"/>
          <w:i/>
          <w:sz w:val="24"/>
          <w:szCs w:val="24"/>
        </w:rPr>
        <w:t>m</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 xml:space="preserve">nts </w:t>
      </w:r>
      <w:r w:rsidRPr="004F2264">
        <w:rPr>
          <w:rFonts w:ascii="Times New Roman" w:eastAsia="Times New Roman" w:hAnsi="Times New Roman" w:cs="Times New Roman"/>
          <w:i/>
          <w:spacing w:val="-1"/>
          <w:sz w:val="24"/>
          <w:szCs w:val="24"/>
        </w:rPr>
        <w:t>c</w:t>
      </w:r>
      <w:r w:rsidRPr="004F2264">
        <w:rPr>
          <w:rFonts w:ascii="Times New Roman" w:eastAsia="Times New Roman" w:hAnsi="Times New Roman" w:cs="Times New Roman"/>
          <w:i/>
          <w:sz w:val="24"/>
          <w:szCs w:val="24"/>
        </w:rPr>
        <w:t>arri</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 xml:space="preserve">d out </w:t>
      </w:r>
      <w:r w:rsidRPr="004F2264">
        <w:rPr>
          <w:rFonts w:ascii="Times New Roman" w:eastAsia="Times New Roman" w:hAnsi="Times New Roman" w:cs="Times New Roman"/>
          <w:i/>
          <w:spacing w:val="1"/>
          <w:sz w:val="24"/>
          <w:szCs w:val="24"/>
        </w:rPr>
        <w:t>w</w:t>
      </w:r>
      <w:r w:rsidRPr="004F2264">
        <w:rPr>
          <w:rFonts w:ascii="Times New Roman" w:eastAsia="Times New Roman" w:hAnsi="Times New Roman" w:cs="Times New Roman"/>
          <w:i/>
          <w:sz w:val="24"/>
          <w:szCs w:val="24"/>
        </w:rPr>
        <w:t>ith funds pro</w:t>
      </w:r>
      <w:r w:rsidRPr="004F2264">
        <w:rPr>
          <w:rFonts w:ascii="Times New Roman" w:eastAsia="Times New Roman" w:hAnsi="Times New Roman" w:cs="Times New Roman"/>
          <w:i/>
          <w:spacing w:val="-1"/>
          <w:sz w:val="24"/>
          <w:szCs w:val="24"/>
        </w:rPr>
        <w:t>v</w:t>
      </w:r>
      <w:r w:rsidRPr="004F2264">
        <w:rPr>
          <w:rFonts w:ascii="Times New Roman" w:eastAsia="Times New Roman" w:hAnsi="Times New Roman" w:cs="Times New Roman"/>
          <w:i/>
          <w:sz w:val="24"/>
          <w:szCs w:val="24"/>
        </w:rPr>
        <w:t>id</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d und</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r this subs</w:t>
      </w:r>
      <w:r w:rsidRPr="004F2264">
        <w:rPr>
          <w:rFonts w:ascii="Times New Roman" w:eastAsia="Times New Roman" w:hAnsi="Times New Roman" w:cs="Times New Roman"/>
          <w:i/>
          <w:spacing w:val="-1"/>
          <w:sz w:val="24"/>
          <w:szCs w:val="24"/>
        </w:rPr>
        <w:t>ec</w:t>
      </w:r>
      <w:r w:rsidRPr="004F2264">
        <w:rPr>
          <w:rFonts w:ascii="Times New Roman" w:eastAsia="Times New Roman" w:hAnsi="Times New Roman" w:cs="Times New Roman"/>
          <w:i/>
          <w:sz w:val="24"/>
          <w:szCs w:val="24"/>
        </w:rPr>
        <w:t>tion;</w:t>
      </w:r>
      <w:r w:rsidRPr="004F2264">
        <w:rPr>
          <w:rFonts w:ascii="Times New Roman" w:eastAsia="Times New Roman" w:hAnsi="Times New Roman" w:cs="Times New Roman"/>
          <w:i/>
          <w:spacing w:val="-1"/>
          <w:sz w:val="24"/>
          <w:szCs w:val="24"/>
        </w:rPr>
        <w:t xml:space="preserve"> </w:t>
      </w:r>
      <w:r w:rsidRPr="004F2264">
        <w:rPr>
          <w:rFonts w:ascii="Times New Roman" w:eastAsia="Times New Roman" w:hAnsi="Times New Roman" w:cs="Times New Roman"/>
          <w:i/>
          <w:sz w:val="24"/>
          <w:szCs w:val="24"/>
        </w:rPr>
        <w:t>and</w:t>
      </w:r>
    </w:p>
    <w:p w:rsidR="00803CD0" w:rsidRPr="004F2264" w:rsidRDefault="00803CD0" w:rsidP="00AF1CC3">
      <w:pPr>
        <w:spacing w:before="11" w:after="0" w:line="240" w:lineRule="auto"/>
        <w:ind w:right="52"/>
        <w:rPr>
          <w:rFonts w:ascii="Times New Roman" w:eastAsia="Times New Roman" w:hAnsi="Times New Roman" w:cs="Times New Roman"/>
          <w:i/>
          <w:spacing w:val="-3"/>
          <w:sz w:val="24"/>
          <w:szCs w:val="24"/>
        </w:rPr>
      </w:pPr>
    </w:p>
    <w:p w:rsidR="000B480F" w:rsidRPr="004F2264" w:rsidRDefault="006A3BB7" w:rsidP="00AF1CC3">
      <w:pPr>
        <w:spacing w:before="11" w:after="0" w:line="240" w:lineRule="auto"/>
        <w:ind w:right="52"/>
        <w:rPr>
          <w:rFonts w:ascii="Times New Roman" w:eastAsia="Times New Roman" w:hAnsi="Times New Roman" w:cs="Times New Roman"/>
          <w:sz w:val="24"/>
          <w:szCs w:val="24"/>
        </w:rPr>
      </w:pPr>
      <w:r w:rsidRPr="004F2264">
        <w:rPr>
          <w:rFonts w:ascii="Times New Roman" w:eastAsia="Times New Roman" w:hAnsi="Times New Roman" w:cs="Times New Roman"/>
          <w:i/>
          <w:spacing w:val="-3"/>
          <w:sz w:val="24"/>
          <w:szCs w:val="24"/>
        </w:rPr>
        <w:t>(</w:t>
      </w:r>
      <w:r w:rsidRPr="004F2264">
        <w:rPr>
          <w:rFonts w:ascii="Times New Roman" w:eastAsia="Times New Roman" w:hAnsi="Times New Roman" w:cs="Times New Roman"/>
          <w:i/>
          <w:sz w:val="24"/>
          <w:szCs w:val="24"/>
        </w:rPr>
        <w:t>2)</w:t>
      </w:r>
      <w:r w:rsidRPr="004F2264">
        <w:rPr>
          <w:rFonts w:ascii="Times New Roman" w:eastAsia="Times New Roman" w:hAnsi="Times New Roman" w:cs="Times New Roman"/>
          <w:i/>
          <w:spacing w:val="-3"/>
          <w:sz w:val="24"/>
          <w:szCs w:val="24"/>
        </w:rPr>
        <w:t xml:space="preserve"> </w:t>
      </w:r>
      <w:r w:rsidRPr="004F2264">
        <w:rPr>
          <w:rFonts w:ascii="Times New Roman" w:eastAsia="Times New Roman" w:hAnsi="Times New Roman" w:cs="Times New Roman"/>
          <w:i/>
          <w:sz w:val="24"/>
          <w:szCs w:val="24"/>
        </w:rPr>
        <w:t>und</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rta</w:t>
      </w:r>
      <w:r w:rsidRPr="004F2264">
        <w:rPr>
          <w:rFonts w:ascii="Times New Roman" w:eastAsia="Times New Roman" w:hAnsi="Times New Roman" w:cs="Times New Roman"/>
          <w:i/>
          <w:spacing w:val="-1"/>
          <w:sz w:val="24"/>
          <w:szCs w:val="24"/>
        </w:rPr>
        <w:t>k</w:t>
      </w:r>
      <w:r w:rsidRPr="004F2264">
        <w:rPr>
          <w:rFonts w:ascii="Times New Roman" w:eastAsia="Times New Roman" w:hAnsi="Times New Roman" w:cs="Times New Roman"/>
          <w:i/>
          <w:sz w:val="24"/>
          <w:szCs w:val="24"/>
        </w:rPr>
        <w:t>e</w:t>
      </w:r>
      <w:r w:rsidRPr="004F2264">
        <w:rPr>
          <w:rFonts w:ascii="Times New Roman" w:eastAsia="Times New Roman" w:hAnsi="Times New Roman" w:cs="Times New Roman"/>
          <w:i/>
          <w:spacing w:val="-1"/>
          <w:sz w:val="24"/>
          <w:szCs w:val="24"/>
        </w:rPr>
        <w:t xml:space="preserve"> </w:t>
      </w:r>
      <w:r w:rsidRPr="004F2264">
        <w:rPr>
          <w:rFonts w:ascii="Times New Roman" w:eastAsia="Times New Roman" w:hAnsi="Times New Roman" w:cs="Times New Roman"/>
          <w:i/>
          <w:sz w:val="24"/>
          <w:szCs w:val="24"/>
        </w:rPr>
        <w:t>statisti</w:t>
      </w:r>
      <w:r w:rsidRPr="004F2264">
        <w:rPr>
          <w:rFonts w:ascii="Times New Roman" w:eastAsia="Times New Roman" w:hAnsi="Times New Roman" w:cs="Times New Roman"/>
          <w:i/>
          <w:spacing w:val="-1"/>
          <w:sz w:val="24"/>
          <w:szCs w:val="24"/>
        </w:rPr>
        <w:t>c</w:t>
      </w:r>
      <w:r w:rsidRPr="004F2264">
        <w:rPr>
          <w:rFonts w:ascii="Times New Roman" w:eastAsia="Times New Roman" w:hAnsi="Times New Roman" w:cs="Times New Roman"/>
          <w:i/>
          <w:sz w:val="24"/>
          <w:szCs w:val="24"/>
        </w:rPr>
        <w:t xml:space="preserve">al </w:t>
      </w:r>
      <w:r w:rsidRPr="004F2264">
        <w:rPr>
          <w:rFonts w:ascii="Times New Roman" w:eastAsia="Times New Roman" w:hAnsi="Times New Roman" w:cs="Times New Roman"/>
          <w:i/>
          <w:spacing w:val="1"/>
          <w:sz w:val="24"/>
          <w:szCs w:val="24"/>
        </w:rPr>
        <w:t>w</w:t>
      </w:r>
      <w:r w:rsidRPr="004F2264">
        <w:rPr>
          <w:rFonts w:ascii="Times New Roman" w:eastAsia="Times New Roman" w:hAnsi="Times New Roman" w:cs="Times New Roman"/>
          <w:i/>
          <w:sz w:val="24"/>
          <w:szCs w:val="24"/>
        </w:rPr>
        <w:t>ork</w:t>
      </w:r>
      <w:r w:rsidRPr="004F2264">
        <w:rPr>
          <w:rFonts w:ascii="Times New Roman" w:eastAsia="Times New Roman" w:hAnsi="Times New Roman" w:cs="Times New Roman"/>
          <w:i/>
          <w:spacing w:val="-1"/>
          <w:sz w:val="24"/>
          <w:szCs w:val="24"/>
        </w:rPr>
        <w:t xml:space="preserve"> </w:t>
      </w:r>
      <w:r w:rsidRPr="004F2264">
        <w:rPr>
          <w:rFonts w:ascii="Times New Roman" w:eastAsia="Times New Roman" w:hAnsi="Times New Roman" w:cs="Times New Roman"/>
          <w:i/>
          <w:sz w:val="24"/>
          <w:szCs w:val="24"/>
        </w:rPr>
        <w:t>in ju</w:t>
      </w:r>
      <w:r w:rsidRPr="004F2264">
        <w:rPr>
          <w:rFonts w:ascii="Times New Roman" w:eastAsia="Times New Roman" w:hAnsi="Times New Roman" w:cs="Times New Roman"/>
          <w:i/>
          <w:spacing w:val="-1"/>
          <w:sz w:val="24"/>
          <w:szCs w:val="24"/>
        </w:rPr>
        <w:t>ve</w:t>
      </w:r>
      <w:r w:rsidRPr="004F2264">
        <w:rPr>
          <w:rFonts w:ascii="Times New Roman" w:eastAsia="Times New Roman" w:hAnsi="Times New Roman" w:cs="Times New Roman"/>
          <w:i/>
          <w:sz w:val="24"/>
          <w:szCs w:val="24"/>
        </w:rPr>
        <w:t>nile</w:t>
      </w:r>
      <w:r w:rsidRPr="004F2264">
        <w:rPr>
          <w:rFonts w:ascii="Times New Roman" w:eastAsia="Times New Roman" w:hAnsi="Times New Roman" w:cs="Times New Roman"/>
          <w:i/>
          <w:spacing w:val="-1"/>
          <w:sz w:val="24"/>
          <w:szCs w:val="24"/>
        </w:rPr>
        <w:t xml:space="preserve"> </w:t>
      </w:r>
      <w:r w:rsidRPr="004F2264">
        <w:rPr>
          <w:rFonts w:ascii="Times New Roman" w:eastAsia="Times New Roman" w:hAnsi="Times New Roman" w:cs="Times New Roman"/>
          <w:i/>
          <w:sz w:val="24"/>
          <w:szCs w:val="24"/>
        </w:rPr>
        <w:t>justi</w:t>
      </w:r>
      <w:r w:rsidRPr="004F2264">
        <w:rPr>
          <w:rFonts w:ascii="Times New Roman" w:eastAsia="Times New Roman" w:hAnsi="Times New Roman" w:cs="Times New Roman"/>
          <w:i/>
          <w:spacing w:val="-1"/>
          <w:sz w:val="24"/>
          <w:szCs w:val="24"/>
        </w:rPr>
        <w:t>c</w:t>
      </w:r>
      <w:r w:rsidRPr="004F2264">
        <w:rPr>
          <w:rFonts w:ascii="Times New Roman" w:eastAsia="Times New Roman" w:hAnsi="Times New Roman" w:cs="Times New Roman"/>
          <w:i/>
          <w:sz w:val="24"/>
          <w:szCs w:val="24"/>
        </w:rPr>
        <w:t>e</w:t>
      </w:r>
      <w:r w:rsidRPr="004F2264">
        <w:rPr>
          <w:rFonts w:ascii="Times New Roman" w:eastAsia="Times New Roman" w:hAnsi="Times New Roman" w:cs="Times New Roman"/>
          <w:i/>
          <w:spacing w:val="-1"/>
          <w:sz w:val="24"/>
          <w:szCs w:val="24"/>
        </w:rPr>
        <w:t xml:space="preserve"> </w:t>
      </w:r>
      <w:r w:rsidRPr="004F2264">
        <w:rPr>
          <w:rFonts w:ascii="Times New Roman" w:eastAsia="Times New Roman" w:hAnsi="Times New Roman" w:cs="Times New Roman"/>
          <w:i/>
          <w:sz w:val="24"/>
          <w:szCs w:val="24"/>
        </w:rPr>
        <w:t>matt</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rs, for the</w:t>
      </w:r>
      <w:r w:rsidRPr="004F2264">
        <w:rPr>
          <w:rFonts w:ascii="Times New Roman" w:eastAsia="Times New Roman" w:hAnsi="Times New Roman" w:cs="Times New Roman"/>
          <w:i/>
          <w:spacing w:val="-1"/>
          <w:sz w:val="24"/>
          <w:szCs w:val="24"/>
        </w:rPr>
        <w:t xml:space="preserve"> </w:t>
      </w:r>
      <w:r w:rsidRPr="004F2264">
        <w:rPr>
          <w:rFonts w:ascii="Times New Roman" w:eastAsia="Times New Roman" w:hAnsi="Times New Roman" w:cs="Times New Roman"/>
          <w:i/>
          <w:sz w:val="24"/>
          <w:szCs w:val="24"/>
        </w:rPr>
        <w:t>purpose</w:t>
      </w:r>
      <w:r w:rsidRPr="004F2264">
        <w:rPr>
          <w:rFonts w:ascii="Times New Roman" w:eastAsia="Times New Roman" w:hAnsi="Times New Roman" w:cs="Times New Roman"/>
          <w:i/>
          <w:spacing w:val="-1"/>
          <w:sz w:val="24"/>
          <w:szCs w:val="24"/>
        </w:rPr>
        <w:t xml:space="preserve"> </w:t>
      </w:r>
      <w:r w:rsidRPr="004F2264">
        <w:rPr>
          <w:rFonts w:ascii="Times New Roman" w:eastAsia="Times New Roman" w:hAnsi="Times New Roman" w:cs="Times New Roman"/>
          <w:i/>
          <w:sz w:val="24"/>
          <w:szCs w:val="24"/>
        </w:rPr>
        <w:t>of pro</w:t>
      </w:r>
      <w:r w:rsidRPr="004F2264">
        <w:rPr>
          <w:rFonts w:ascii="Times New Roman" w:eastAsia="Times New Roman" w:hAnsi="Times New Roman" w:cs="Times New Roman"/>
          <w:i/>
          <w:spacing w:val="-1"/>
          <w:sz w:val="24"/>
          <w:szCs w:val="24"/>
        </w:rPr>
        <w:t>v</w:t>
      </w:r>
      <w:r w:rsidRPr="004F2264">
        <w:rPr>
          <w:rFonts w:ascii="Times New Roman" w:eastAsia="Times New Roman" w:hAnsi="Times New Roman" w:cs="Times New Roman"/>
          <w:i/>
          <w:sz w:val="24"/>
          <w:szCs w:val="24"/>
        </w:rPr>
        <w:t>iding for the</w:t>
      </w:r>
      <w:r w:rsidRPr="004F2264">
        <w:rPr>
          <w:rFonts w:ascii="Times New Roman" w:eastAsia="Times New Roman" w:hAnsi="Times New Roman" w:cs="Times New Roman"/>
          <w:i/>
          <w:spacing w:val="-1"/>
          <w:sz w:val="24"/>
          <w:szCs w:val="24"/>
        </w:rPr>
        <w:t xml:space="preserve"> c</w:t>
      </w:r>
      <w:r w:rsidRPr="004F2264">
        <w:rPr>
          <w:rFonts w:ascii="Times New Roman" w:eastAsia="Times New Roman" w:hAnsi="Times New Roman" w:cs="Times New Roman"/>
          <w:i/>
          <w:sz w:val="24"/>
          <w:szCs w:val="24"/>
        </w:rPr>
        <w:t>oll</w:t>
      </w:r>
      <w:r w:rsidRPr="004F2264">
        <w:rPr>
          <w:rFonts w:ascii="Times New Roman" w:eastAsia="Times New Roman" w:hAnsi="Times New Roman" w:cs="Times New Roman"/>
          <w:i/>
          <w:spacing w:val="-1"/>
          <w:sz w:val="24"/>
          <w:szCs w:val="24"/>
        </w:rPr>
        <w:t>ec</w:t>
      </w:r>
      <w:r w:rsidRPr="004F2264">
        <w:rPr>
          <w:rFonts w:ascii="Times New Roman" w:eastAsia="Times New Roman" w:hAnsi="Times New Roman" w:cs="Times New Roman"/>
          <w:i/>
          <w:sz w:val="24"/>
          <w:szCs w:val="24"/>
        </w:rPr>
        <w:t>tion, anal</w:t>
      </w:r>
      <w:r w:rsidRPr="004F2264">
        <w:rPr>
          <w:rFonts w:ascii="Times New Roman" w:eastAsia="Times New Roman" w:hAnsi="Times New Roman" w:cs="Times New Roman"/>
          <w:i/>
          <w:spacing w:val="-1"/>
          <w:sz w:val="24"/>
          <w:szCs w:val="24"/>
        </w:rPr>
        <w:t>y</w:t>
      </w:r>
      <w:r w:rsidRPr="004F2264">
        <w:rPr>
          <w:rFonts w:ascii="Times New Roman" w:eastAsia="Times New Roman" w:hAnsi="Times New Roman" w:cs="Times New Roman"/>
          <w:i/>
          <w:sz w:val="24"/>
          <w:szCs w:val="24"/>
        </w:rPr>
        <w:t>sis, and diss</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mination of statisti</w:t>
      </w:r>
      <w:r w:rsidRPr="004F2264">
        <w:rPr>
          <w:rFonts w:ascii="Times New Roman" w:eastAsia="Times New Roman" w:hAnsi="Times New Roman" w:cs="Times New Roman"/>
          <w:i/>
          <w:spacing w:val="-1"/>
          <w:sz w:val="24"/>
          <w:szCs w:val="24"/>
        </w:rPr>
        <w:t>c</w:t>
      </w:r>
      <w:r w:rsidRPr="004F2264">
        <w:rPr>
          <w:rFonts w:ascii="Times New Roman" w:eastAsia="Times New Roman" w:hAnsi="Times New Roman" w:cs="Times New Roman"/>
          <w:i/>
          <w:sz w:val="24"/>
          <w:szCs w:val="24"/>
        </w:rPr>
        <w:t>al data and information r</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lating to ju</w:t>
      </w:r>
      <w:r w:rsidRPr="004F2264">
        <w:rPr>
          <w:rFonts w:ascii="Times New Roman" w:eastAsia="Times New Roman" w:hAnsi="Times New Roman" w:cs="Times New Roman"/>
          <w:i/>
          <w:spacing w:val="-1"/>
          <w:sz w:val="24"/>
          <w:szCs w:val="24"/>
        </w:rPr>
        <w:t>ve</w:t>
      </w:r>
      <w:r w:rsidRPr="004F2264">
        <w:rPr>
          <w:rFonts w:ascii="Times New Roman" w:eastAsia="Times New Roman" w:hAnsi="Times New Roman" w:cs="Times New Roman"/>
          <w:i/>
          <w:sz w:val="24"/>
          <w:szCs w:val="24"/>
        </w:rPr>
        <w:t>nile</w:t>
      </w:r>
      <w:r w:rsidRPr="004F2264">
        <w:rPr>
          <w:rFonts w:ascii="Times New Roman" w:eastAsia="Times New Roman" w:hAnsi="Times New Roman" w:cs="Times New Roman"/>
          <w:i/>
          <w:spacing w:val="-1"/>
          <w:sz w:val="24"/>
          <w:szCs w:val="24"/>
        </w:rPr>
        <w:t xml:space="preserve"> </w:t>
      </w:r>
      <w:r w:rsidRPr="004F2264">
        <w:rPr>
          <w:rFonts w:ascii="Times New Roman" w:eastAsia="Times New Roman" w:hAnsi="Times New Roman" w:cs="Times New Roman"/>
          <w:i/>
          <w:sz w:val="24"/>
          <w:szCs w:val="24"/>
        </w:rPr>
        <w:t>d</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linqu</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n</w:t>
      </w:r>
      <w:r w:rsidRPr="004F2264">
        <w:rPr>
          <w:rFonts w:ascii="Times New Roman" w:eastAsia="Times New Roman" w:hAnsi="Times New Roman" w:cs="Times New Roman"/>
          <w:i/>
          <w:spacing w:val="-1"/>
          <w:sz w:val="24"/>
          <w:szCs w:val="24"/>
        </w:rPr>
        <w:t>c</w:t>
      </w:r>
      <w:r w:rsidRPr="004F2264">
        <w:rPr>
          <w:rFonts w:ascii="Times New Roman" w:eastAsia="Times New Roman" w:hAnsi="Times New Roman" w:cs="Times New Roman"/>
          <w:i/>
          <w:sz w:val="24"/>
          <w:szCs w:val="24"/>
        </w:rPr>
        <w:t>y</w:t>
      </w:r>
      <w:r w:rsidRPr="004F2264">
        <w:rPr>
          <w:rFonts w:ascii="Times New Roman" w:eastAsia="Times New Roman" w:hAnsi="Times New Roman" w:cs="Times New Roman"/>
          <w:i/>
          <w:spacing w:val="-1"/>
          <w:sz w:val="24"/>
          <w:szCs w:val="24"/>
        </w:rPr>
        <w:t xml:space="preserve"> </w:t>
      </w:r>
      <w:r w:rsidRPr="004F2264">
        <w:rPr>
          <w:rFonts w:ascii="Times New Roman" w:eastAsia="Times New Roman" w:hAnsi="Times New Roman" w:cs="Times New Roman"/>
          <w:i/>
          <w:sz w:val="24"/>
          <w:szCs w:val="24"/>
        </w:rPr>
        <w:t>and s</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 xml:space="preserve">rious </w:t>
      </w:r>
      <w:r w:rsidRPr="004F2264">
        <w:rPr>
          <w:rFonts w:ascii="Times New Roman" w:eastAsia="Times New Roman" w:hAnsi="Times New Roman" w:cs="Times New Roman"/>
          <w:i/>
          <w:spacing w:val="-1"/>
          <w:sz w:val="24"/>
          <w:szCs w:val="24"/>
        </w:rPr>
        <w:t>c</w:t>
      </w:r>
      <w:r w:rsidRPr="004F2264">
        <w:rPr>
          <w:rFonts w:ascii="Times New Roman" w:eastAsia="Times New Roman" w:hAnsi="Times New Roman" w:cs="Times New Roman"/>
          <w:i/>
          <w:sz w:val="24"/>
          <w:szCs w:val="24"/>
        </w:rPr>
        <w:t>rim</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 xml:space="preserve">s </w:t>
      </w:r>
      <w:r w:rsidRPr="004F2264">
        <w:rPr>
          <w:rFonts w:ascii="Times New Roman" w:eastAsia="Times New Roman" w:hAnsi="Times New Roman" w:cs="Times New Roman"/>
          <w:i/>
          <w:spacing w:val="-1"/>
          <w:sz w:val="24"/>
          <w:szCs w:val="24"/>
        </w:rPr>
        <w:t>c</w:t>
      </w:r>
      <w:r w:rsidRPr="004F2264">
        <w:rPr>
          <w:rFonts w:ascii="Times New Roman" w:eastAsia="Times New Roman" w:hAnsi="Times New Roman" w:cs="Times New Roman"/>
          <w:i/>
          <w:sz w:val="24"/>
          <w:szCs w:val="24"/>
        </w:rPr>
        <w:t>ommitt</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d by</w:t>
      </w:r>
      <w:r w:rsidRPr="004F2264">
        <w:rPr>
          <w:rFonts w:ascii="Times New Roman" w:eastAsia="Times New Roman" w:hAnsi="Times New Roman" w:cs="Times New Roman"/>
          <w:i/>
          <w:spacing w:val="-1"/>
          <w:sz w:val="24"/>
          <w:szCs w:val="24"/>
        </w:rPr>
        <w:t xml:space="preserve"> </w:t>
      </w:r>
      <w:r w:rsidRPr="004F2264">
        <w:rPr>
          <w:rFonts w:ascii="Times New Roman" w:eastAsia="Times New Roman" w:hAnsi="Times New Roman" w:cs="Times New Roman"/>
          <w:i/>
          <w:sz w:val="24"/>
          <w:szCs w:val="24"/>
        </w:rPr>
        <w:t>ju</w:t>
      </w:r>
      <w:r w:rsidRPr="004F2264">
        <w:rPr>
          <w:rFonts w:ascii="Times New Roman" w:eastAsia="Times New Roman" w:hAnsi="Times New Roman" w:cs="Times New Roman"/>
          <w:i/>
          <w:spacing w:val="-1"/>
          <w:sz w:val="24"/>
          <w:szCs w:val="24"/>
        </w:rPr>
        <w:t>ve</w:t>
      </w:r>
      <w:r w:rsidRPr="004F2264">
        <w:rPr>
          <w:rFonts w:ascii="Times New Roman" w:eastAsia="Times New Roman" w:hAnsi="Times New Roman" w:cs="Times New Roman"/>
          <w:i/>
          <w:sz w:val="24"/>
          <w:szCs w:val="24"/>
        </w:rPr>
        <w:t>nil</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s, to the ju</w:t>
      </w:r>
      <w:r w:rsidRPr="004F2264">
        <w:rPr>
          <w:rFonts w:ascii="Times New Roman" w:eastAsia="Times New Roman" w:hAnsi="Times New Roman" w:cs="Times New Roman"/>
          <w:i/>
          <w:spacing w:val="-1"/>
          <w:sz w:val="24"/>
          <w:szCs w:val="24"/>
        </w:rPr>
        <w:t>ve</w:t>
      </w:r>
      <w:r w:rsidRPr="004F2264">
        <w:rPr>
          <w:rFonts w:ascii="Times New Roman" w:eastAsia="Times New Roman" w:hAnsi="Times New Roman" w:cs="Times New Roman"/>
          <w:i/>
          <w:sz w:val="24"/>
          <w:szCs w:val="24"/>
        </w:rPr>
        <w:t>nile</w:t>
      </w:r>
      <w:r w:rsidRPr="004F2264">
        <w:rPr>
          <w:rFonts w:ascii="Times New Roman" w:eastAsia="Times New Roman" w:hAnsi="Times New Roman" w:cs="Times New Roman"/>
          <w:i/>
          <w:spacing w:val="-1"/>
          <w:sz w:val="24"/>
          <w:szCs w:val="24"/>
        </w:rPr>
        <w:t xml:space="preserve"> </w:t>
      </w:r>
      <w:r w:rsidRPr="004F2264">
        <w:rPr>
          <w:rFonts w:ascii="Times New Roman" w:eastAsia="Times New Roman" w:hAnsi="Times New Roman" w:cs="Times New Roman"/>
          <w:i/>
          <w:sz w:val="24"/>
          <w:szCs w:val="24"/>
        </w:rPr>
        <w:t>justi</w:t>
      </w:r>
      <w:r w:rsidRPr="004F2264">
        <w:rPr>
          <w:rFonts w:ascii="Times New Roman" w:eastAsia="Times New Roman" w:hAnsi="Times New Roman" w:cs="Times New Roman"/>
          <w:i/>
          <w:spacing w:val="-1"/>
          <w:sz w:val="24"/>
          <w:szCs w:val="24"/>
        </w:rPr>
        <w:t>c</w:t>
      </w:r>
      <w:r w:rsidRPr="004F2264">
        <w:rPr>
          <w:rFonts w:ascii="Times New Roman" w:eastAsia="Times New Roman" w:hAnsi="Times New Roman" w:cs="Times New Roman"/>
          <w:i/>
          <w:sz w:val="24"/>
          <w:szCs w:val="24"/>
        </w:rPr>
        <w:t>e</w:t>
      </w:r>
      <w:r w:rsidRPr="004F2264">
        <w:rPr>
          <w:rFonts w:ascii="Times New Roman" w:eastAsia="Times New Roman" w:hAnsi="Times New Roman" w:cs="Times New Roman"/>
          <w:i/>
          <w:spacing w:val="-1"/>
          <w:sz w:val="24"/>
          <w:szCs w:val="24"/>
        </w:rPr>
        <w:t xml:space="preserve"> </w:t>
      </w:r>
      <w:r w:rsidRPr="004F2264">
        <w:rPr>
          <w:rFonts w:ascii="Times New Roman" w:eastAsia="Times New Roman" w:hAnsi="Times New Roman" w:cs="Times New Roman"/>
          <w:i/>
          <w:sz w:val="24"/>
          <w:szCs w:val="24"/>
        </w:rPr>
        <w:t>s</w:t>
      </w:r>
      <w:r w:rsidRPr="004F2264">
        <w:rPr>
          <w:rFonts w:ascii="Times New Roman" w:eastAsia="Times New Roman" w:hAnsi="Times New Roman" w:cs="Times New Roman"/>
          <w:i/>
          <w:spacing w:val="-1"/>
          <w:sz w:val="24"/>
          <w:szCs w:val="24"/>
        </w:rPr>
        <w:t>y</w:t>
      </w:r>
      <w:r w:rsidRPr="004F2264">
        <w:rPr>
          <w:rFonts w:ascii="Times New Roman" w:eastAsia="Times New Roman" w:hAnsi="Times New Roman" w:cs="Times New Roman"/>
          <w:i/>
          <w:sz w:val="24"/>
          <w:szCs w:val="24"/>
        </w:rPr>
        <w:t>st</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m, to ju</w:t>
      </w:r>
      <w:r w:rsidRPr="004F2264">
        <w:rPr>
          <w:rFonts w:ascii="Times New Roman" w:eastAsia="Times New Roman" w:hAnsi="Times New Roman" w:cs="Times New Roman"/>
          <w:i/>
          <w:spacing w:val="-1"/>
          <w:sz w:val="24"/>
          <w:szCs w:val="24"/>
        </w:rPr>
        <w:t>ve</w:t>
      </w:r>
      <w:r w:rsidRPr="004F2264">
        <w:rPr>
          <w:rFonts w:ascii="Times New Roman" w:eastAsia="Times New Roman" w:hAnsi="Times New Roman" w:cs="Times New Roman"/>
          <w:i/>
          <w:sz w:val="24"/>
          <w:szCs w:val="24"/>
        </w:rPr>
        <w:t>nile</w:t>
      </w:r>
      <w:r w:rsidRPr="004F2264">
        <w:rPr>
          <w:rFonts w:ascii="Times New Roman" w:eastAsia="Times New Roman" w:hAnsi="Times New Roman" w:cs="Times New Roman"/>
          <w:i/>
          <w:spacing w:val="-1"/>
          <w:sz w:val="24"/>
          <w:szCs w:val="24"/>
        </w:rPr>
        <w:t xml:space="preserve"> v</w:t>
      </w:r>
      <w:r w:rsidRPr="004F2264">
        <w:rPr>
          <w:rFonts w:ascii="Times New Roman" w:eastAsia="Times New Roman" w:hAnsi="Times New Roman" w:cs="Times New Roman"/>
          <w:i/>
          <w:sz w:val="24"/>
          <w:szCs w:val="24"/>
        </w:rPr>
        <w:t>iol</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n</w:t>
      </w:r>
      <w:r w:rsidRPr="004F2264">
        <w:rPr>
          <w:rFonts w:ascii="Times New Roman" w:eastAsia="Times New Roman" w:hAnsi="Times New Roman" w:cs="Times New Roman"/>
          <w:i/>
          <w:spacing w:val="-1"/>
          <w:sz w:val="24"/>
          <w:szCs w:val="24"/>
        </w:rPr>
        <w:t>ce</w:t>
      </w:r>
      <w:r w:rsidRPr="004F2264">
        <w:rPr>
          <w:rFonts w:ascii="Times New Roman" w:eastAsia="Times New Roman" w:hAnsi="Times New Roman" w:cs="Times New Roman"/>
          <w:i/>
          <w:sz w:val="24"/>
          <w:szCs w:val="24"/>
        </w:rPr>
        <w:t>, and to oth</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r purpos</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 xml:space="preserve">s </w:t>
      </w:r>
      <w:r w:rsidRPr="004F2264">
        <w:rPr>
          <w:rFonts w:ascii="Times New Roman" w:eastAsia="Times New Roman" w:hAnsi="Times New Roman" w:cs="Times New Roman"/>
          <w:i/>
          <w:spacing w:val="-1"/>
          <w:sz w:val="24"/>
          <w:szCs w:val="24"/>
        </w:rPr>
        <w:t>c</w:t>
      </w:r>
      <w:r w:rsidRPr="004F2264">
        <w:rPr>
          <w:rFonts w:ascii="Times New Roman" w:eastAsia="Times New Roman" w:hAnsi="Times New Roman" w:cs="Times New Roman"/>
          <w:i/>
          <w:sz w:val="24"/>
          <w:szCs w:val="24"/>
        </w:rPr>
        <w:t>onsist</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 xml:space="preserve">nt </w:t>
      </w:r>
      <w:r w:rsidRPr="004F2264">
        <w:rPr>
          <w:rFonts w:ascii="Times New Roman" w:eastAsia="Times New Roman" w:hAnsi="Times New Roman" w:cs="Times New Roman"/>
          <w:i/>
          <w:spacing w:val="1"/>
          <w:sz w:val="24"/>
          <w:szCs w:val="24"/>
        </w:rPr>
        <w:t>w</w:t>
      </w:r>
      <w:r w:rsidRPr="004F2264">
        <w:rPr>
          <w:rFonts w:ascii="Times New Roman" w:eastAsia="Times New Roman" w:hAnsi="Times New Roman" w:cs="Times New Roman"/>
          <w:i/>
          <w:sz w:val="24"/>
          <w:szCs w:val="24"/>
        </w:rPr>
        <w:t>ith</w:t>
      </w:r>
      <w:r w:rsidR="00C82682"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i/>
          <w:sz w:val="24"/>
          <w:szCs w:val="24"/>
        </w:rPr>
        <w:t>the</w:t>
      </w:r>
      <w:r w:rsidRPr="004F2264">
        <w:rPr>
          <w:rFonts w:ascii="Times New Roman" w:eastAsia="Times New Roman" w:hAnsi="Times New Roman" w:cs="Times New Roman"/>
          <w:i/>
          <w:spacing w:val="-1"/>
          <w:sz w:val="24"/>
          <w:szCs w:val="24"/>
        </w:rPr>
        <w:t xml:space="preserve"> </w:t>
      </w:r>
      <w:r w:rsidRPr="004F2264">
        <w:rPr>
          <w:rFonts w:ascii="Times New Roman" w:eastAsia="Times New Roman" w:hAnsi="Times New Roman" w:cs="Times New Roman"/>
          <w:i/>
          <w:sz w:val="24"/>
          <w:szCs w:val="24"/>
        </w:rPr>
        <w:t>purpos</w:t>
      </w:r>
      <w:r w:rsidRPr="004F2264">
        <w:rPr>
          <w:rFonts w:ascii="Times New Roman" w:eastAsia="Times New Roman" w:hAnsi="Times New Roman" w:cs="Times New Roman"/>
          <w:i/>
          <w:spacing w:val="-1"/>
          <w:sz w:val="24"/>
          <w:szCs w:val="24"/>
        </w:rPr>
        <w:t>e</w:t>
      </w:r>
      <w:r w:rsidRPr="004F2264">
        <w:rPr>
          <w:rFonts w:ascii="Times New Roman" w:eastAsia="Times New Roman" w:hAnsi="Times New Roman" w:cs="Times New Roman"/>
          <w:i/>
          <w:sz w:val="24"/>
          <w:szCs w:val="24"/>
        </w:rPr>
        <w:t>s of this title</w:t>
      </w:r>
      <w:r w:rsidRPr="004F2264">
        <w:rPr>
          <w:rFonts w:ascii="Times New Roman" w:eastAsia="Times New Roman" w:hAnsi="Times New Roman" w:cs="Times New Roman"/>
          <w:i/>
          <w:spacing w:val="-1"/>
          <w:sz w:val="24"/>
          <w:szCs w:val="24"/>
        </w:rPr>
        <w:t xml:space="preserve"> </w:t>
      </w:r>
      <w:r w:rsidRPr="004F2264">
        <w:rPr>
          <w:rFonts w:ascii="Times New Roman" w:eastAsia="Times New Roman" w:hAnsi="Times New Roman" w:cs="Times New Roman"/>
          <w:i/>
          <w:sz w:val="24"/>
          <w:szCs w:val="24"/>
        </w:rPr>
        <w:t>and title</w:t>
      </w:r>
      <w:r w:rsidRPr="004F2264">
        <w:rPr>
          <w:rFonts w:ascii="Times New Roman" w:eastAsia="Times New Roman" w:hAnsi="Times New Roman" w:cs="Times New Roman"/>
          <w:i/>
          <w:spacing w:val="-1"/>
          <w:sz w:val="24"/>
          <w:szCs w:val="24"/>
        </w:rPr>
        <w:t xml:space="preserve"> I</w:t>
      </w:r>
      <w:r w:rsidRPr="004F2264">
        <w:rPr>
          <w:rFonts w:ascii="Times New Roman" w:eastAsia="Times New Roman" w:hAnsi="Times New Roman" w:cs="Times New Roman"/>
          <w:i/>
          <w:sz w:val="24"/>
          <w:szCs w:val="24"/>
        </w:rPr>
        <w:t>.</w:t>
      </w:r>
    </w:p>
    <w:p w:rsidR="000B480F" w:rsidRPr="004F2264" w:rsidRDefault="000B480F" w:rsidP="00AF1CC3">
      <w:pPr>
        <w:spacing w:before="10" w:after="0" w:line="240" w:lineRule="auto"/>
        <w:rPr>
          <w:rFonts w:ascii="Times New Roman" w:hAnsi="Times New Roman" w:cs="Times New Roman"/>
          <w:sz w:val="28"/>
          <w:szCs w:val="28"/>
        </w:rPr>
      </w:pPr>
    </w:p>
    <w:p w:rsidR="000B480F" w:rsidRPr="004F2264" w:rsidRDefault="006A3BB7" w:rsidP="00AF1CC3">
      <w:pPr>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i/>
          <w:spacing w:val="-1"/>
          <w:sz w:val="24"/>
          <w:szCs w:val="24"/>
        </w:rPr>
        <w:t>--</w:t>
      </w:r>
      <w:r w:rsidRPr="004F2264">
        <w:rPr>
          <w:rFonts w:ascii="Times New Roman" w:eastAsia="Times New Roman" w:hAnsi="Times New Roman" w:cs="Times New Roman"/>
          <w:i/>
          <w:sz w:val="24"/>
          <w:szCs w:val="24"/>
        </w:rPr>
        <w:t>42 U.S.</w:t>
      </w:r>
      <w:r w:rsidRPr="004F2264">
        <w:rPr>
          <w:rFonts w:ascii="Times New Roman" w:eastAsia="Times New Roman" w:hAnsi="Times New Roman" w:cs="Times New Roman"/>
          <w:i/>
          <w:spacing w:val="1"/>
          <w:sz w:val="24"/>
          <w:szCs w:val="24"/>
        </w:rPr>
        <w:t>C</w:t>
      </w:r>
      <w:r w:rsidRPr="004F2264">
        <w:rPr>
          <w:rFonts w:ascii="Times New Roman" w:eastAsia="Times New Roman" w:hAnsi="Times New Roman" w:cs="Times New Roman"/>
          <w:i/>
          <w:sz w:val="24"/>
          <w:szCs w:val="24"/>
        </w:rPr>
        <w:t>. 5661</w:t>
      </w:r>
    </w:p>
    <w:p w:rsidR="000B480F" w:rsidRPr="004F2264" w:rsidRDefault="000B480F" w:rsidP="00AF1CC3">
      <w:pPr>
        <w:spacing w:before="10" w:after="0" w:line="240" w:lineRule="auto"/>
        <w:rPr>
          <w:rFonts w:ascii="Times New Roman" w:hAnsi="Times New Roman" w:cs="Times New Roman"/>
          <w:sz w:val="28"/>
          <w:szCs w:val="28"/>
        </w:rPr>
      </w:pPr>
    </w:p>
    <w:p w:rsidR="00E611B5" w:rsidRPr="004F2264" w:rsidRDefault="00E611B5" w:rsidP="00AF1CC3">
      <w:pPr>
        <w:ind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One important purpose of the CJP is to gather information that provides a comprehensive national picture of juveniles involved in the juvenile justice system that is both complementary and comparable to OJJDP’s Census of Juveniles on Residential Placement (CJRP).  The CJRP is a count of juveniles in residential placement as of a reference date, with details on each youth such as gender, age, race, offense, etc.  Currently, there is no state or local data collection effort that is comparable to and consistent with the CJRP other than the CJP.  The CJP is designed to be the probation counterpart to the CJRP, with a count of juveniles on probation as of a reference date.  Many more youth have probation as their disposition than residential placement, and as the CJRP counts drop</w:t>
      </w:r>
      <w:r w:rsidR="00B84458" w:rsidRPr="004F2264">
        <w:rPr>
          <w:rFonts w:ascii="Times New Roman" w:eastAsia="Times New Roman" w:hAnsi="Times New Roman" w:cs="Times New Roman"/>
          <w:sz w:val="24"/>
          <w:szCs w:val="24"/>
        </w:rPr>
        <w:t xml:space="preserve">ped dramatically </w:t>
      </w:r>
      <w:r w:rsidRPr="004F2264">
        <w:rPr>
          <w:rFonts w:ascii="Times New Roman" w:eastAsia="Times New Roman" w:hAnsi="Times New Roman" w:cs="Times New Roman"/>
          <w:sz w:val="24"/>
          <w:szCs w:val="24"/>
        </w:rPr>
        <w:t>from 12</w:t>
      </w:r>
      <w:r w:rsidR="00B84458" w:rsidRPr="004F2264">
        <w:rPr>
          <w:rFonts w:ascii="Times New Roman" w:eastAsia="Times New Roman" w:hAnsi="Times New Roman" w:cs="Times New Roman"/>
          <w:sz w:val="24"/>
          <w:szCs w:val="24"/>
        </w:rPr>
        <w:t>0,563 in 1999 to 79,166 in 2010</w:t>
      </w:r>
      <w:r w:rsidRPr="004F2264">
        <w:rPr>
          <w:rFonts w:ascii="Times New Roman" w:eastAsia="Times New Roman" w:hAnsi="Times New Roman" w:cs="Times New Roman"/>
          <w:sz w:val="24"/>
          <w:szCs w:val="24"/>
        </w:rPr>
        <w:t xml:space="preserve">, policymakers and practitioners have an urgent need to understand the countervailing trends in juvenile probation, and consider them in concert with the information provided by the CJRP. </w:t>
      </w:r>
    </w:p>
    <w:p w:rsidR="00E611B5" w:rsidRPr="004F2264" w:rsidRDefault="00E611B5" w:rsidP="00AF1CC3">
      <w:pPr>
        <w:ind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Currently, the National Center for Juvenile Justice (NCJJ), funded by OJJDP, does collect court data from states that include some information about juveniles on probation, and some states publish this information.  However, a significant drawback is that because the data come from the courts, the counts are at the case level, not the unduplicated youth level, so we do not know the actual number of youth on probation at any given point. As mentioned above, information on the unduplicated number of youth under supervision is important for program planning and policymaking purposes. Another drawback to the data currently available is that the data collection/methodology (when, how, and who gets counted) varies extensively among the states that publish their court data, so states are not able to draw comparisons among themselves. In addition, the court data that NCJJ collects present a cumulative count of the annual number of cases ordered to probation for a given year, rather than a count on a given day, making the data noncomparable to the CJRP (and potentially inflating the estimate as youth cycle in and out of the system during the year). Finally, due to data ownership policies, NCJJ publishes and releases only national estimates, not state-level court data. The CJP will provide state-level counts that are consistent and comparable across states as well as with the current CJRP.  In turn, this will inform policy decisions at the federal level and will also benefit state policymakers--allowing them to compare themselves to other states, track trends, and establish a frame of reference for system reform.</w:t>
      </w:r>
    </w:p>
    <w:p w:rsidR="0067022C" w:rsidRPr="004F2264" w:rsidRDefault="00B65C8F" w:rsidP="00AF1CC3">
      <w:pPr>
        <w:ind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While it is possible that s</w:t>
      </w:r>
      <w:r w:rsidR="0086678D" w:rsidRPr="004F2264">
        <w:rPr>
          <w:rFonts w:ascii="Times New Roman" w:eastAsia="Times New Roman" w:hAnsi="Times New Roman" w:cs="Times New Roman"/>
          <w:sz w:val="24"/>
          <w:szCs w:val="24"/>
        </w:rPr>
        <w:t>ome of the</w:t>
      </w:r>
      <w:r w:rsidRPr="004F2264">
        <w:rPr>
          <w:rFonts w:ascii="Times New Roman" w:eastAsia="Times New Roman" w:hAnsi="Times New Roman" w:cs="Times New Roman"/>
          <w:sz w:val="24"/>
          <w:szCs w:val="24"/>
        </w:rPr>
        <w:t xml:space="preserve"> data collected by the CJP may</w:t>
      </w:r>
      <w:r w:rsidR="0086678D" w:rsidRPr="004F2264">
        <w:rPr>
          <w:rFonts w:ascii="Times New Roman" w:eastAsia="Times New Roman" w:hAnsi="Times New Roman" w:cs="Times New Roman"/>
          <w:sz w:val="24"/>
          <w:szCs w:val="24"/>
        </w:rPr>
        <w:t xml:space="preserve"> be available as aggregate counts</w:t>
      </w:r>
      <w:r w:rsidRPr="004F2264">
        <w:rPr>
          <w:rFonts w:ascii="Times New Roman" w:eastAsia="Times New Roman" w:hAnsi="Times New Roman" w:cs="Times New Roman"/>
          <w:sz w:val="24"/>
          <w:szCs w:val="24"/>
        </w:rPr>
        <w:t xml:space="preserve"> from some</w:t>
      </w:r>
      <w:r w:rsidR="0086678D" w:rsidRPr="004F2264">
        <w:rPr>
          <w:rFonts w:ascii="Times New Roman" w:eastAsia="Times New Roman" w:hAnsi="Times New Roman" w:cs="Times New Roman"/>
          <w:sz w:val="24"/>
          <w:szCs w:val="24"/>
        </w:rPr>
        <w:t xml:space="preserve"> state</w:t>
      </w:r>
      <w:r w:rsidR="006F21BD"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z w:val="24"/>
          <w:szCs w:val="24"/>
        </w:rPr>
        <w:t xml:space="preserve">, </w:t>
      </w:r>
      <w:r w:rsidR="0086678D" w:rsidRPr="004F2264">
        <w:rPr>
          <w:rFonts w:ascii="Times New Roman" w:eastAsia="Times New Roman" w:hAnsi="Times New Roman" w:cs="Times New Roman"/>
          <w:sz w:val="24"/>
          <w:szCs w:val="24"/>
        </w:rPr>
        <w:t>OJJDP requires i</w:t>
      </w:r>
      <w:r w:rsidR="0067022C" w:rsidRPr="004F2264">
        <w:rPr>
          <w:rFonts w:ascii="Times New Roman" w:eastAsia="Times New Roman" w:hAnsi="Times New Roman" w:cs="Times New Roman"/>
          <w:sz w:val="24"/>
          <w:szCs w:val="24"/>
        </w:rPr>
        <w:t xml:space="preserve">ndividual-level data to conduct analyses such as how race/ethnicity of juveniles on probation varies by offense and gender, how female and male probation rates vary </w:t>
      </w:r>
      <w:r w:rsidR="000F1715" w:rsidRPr="004F2264">
        <w:rPr>
          <w:rFonts w:ascii="Times New Roman" w:eastAsia="Times New Roman" w:hAnsi="Times New Roman" w:cs="Times New Roman"/>
          <w:sz w:val="24"/>
          <w:szCs w:val="24"/>
        </w:rPr>
        <w:t>by race/ethnicity and state, and other analyses with important implications for policy and practice</w:t>
      </w:r>
      <w:r w:rsidR="0067022C" w:rsidRPr="004F2264">
        <w:rPr>
          <w:rFonts w:ascii="Times New Roman" w:eastAsia="Times New Roman" w:hAnsi="Times New Roman" w:cs="Times New Roman"/>
          <w:sz w:val="24"/>
          <w:szCs w:val="24"/>
        </w:rPr>
        <w:t xml:space="preserve">. </w:t>
      </w:r>
      <w:r w:rsidR="000F1715" w:rsidRPr="004F2264">
        <w:rPr>
          <w:rFonts w:ascii="Times New Roman" w:eastAsia="Times New Roman" w:hAnsi="Times New Roman" w:cs="Times New Roman"/>
          <w:sz w:val="24"/>
          <w:szCs w:val="24"/>
        </w:rPr>
        <w:t xml:space="preserve"> </w:t>
      </w:r>
      <w:r w:rsidR="0067022C" w:rsidRPr="004F2264">
        <w:rPr>
          <w:rFonts w:ascii="Times New Roman" w:eastAsia="Times New Roman" w:hAnsi="Times New Roman" w:cs="Times New Roman"/>
          <w:sz w:val="24"/>
          <w:szCs w:val="24"/>
        </w:rPr>
        <w:t xml:space="preserve">This information </w:t>
      </w:r>
      <w:r w:rsidR="000F1715" w:rsidRPr="004F2264">
        <w:rPr>
          <w:rFonts w:ascii="Times New Roman" w:eastAsia="Times New Roman" w:hAnsi="Times New Roman" w:cs="Times New Roman"/>
          <w:sz w:val="24"/>
          <w:szCs w:val="24"/>
        </w:rPr>
        <w:t>will help</w:t>
      </w:r>
      <w:r w:rsidR="0067022C" w:rsidRPr="004F2264">
        <w:rPr>
          <w:rFonts w:ascii="Times New Roman" w:eastAsia="Times New Roman" w:hAnsi="Times New Roman" w:cs="Times New Roman"/>
          <w:sz w:val="24"/>
          <w:szCs w:val="24"/>
        </w:rPr>
        <w:t xml:space="preserve"> track emerging </w:t>
      </w:r>
      <w:r w:rsidR="000F1715" w:rsidRPr="004F2264">
        <w:rPr>
          <w:rFonts w:ascii="Times New Roman" w:eastAsia="Times New Roman" w:hAnsi="Times New Roman" w:cs="Times New Roman"/>
          <w:sz w:val="24"/>
          <w:szCs w:val="24"/>
        </w:rPr>
        <w:t>trends (</w:t>
      </w:r>
      <w:r w:rsidR="0067022C" w:rsidRPr="004F2264">
        <w:rPr>
          <w:rFonts w:ascii="Times New Roman" w:eastAsia="Times New Roman" w:hAnsi="Times New Roman" w:cs="Times New Roman"/>
          <w:sz w:val="24"/>
          <w:szCs w:val="24"/>
        </w:rPr>
        <w:t>particular</w:t>
      </w:r>
      <w:r w:rsidR="000F1715" w:rsidRPr="004F2264">
        <w:rPr>
          <w:rFonts w:ascii="Times New Roman" w:eastAsia="Times New Roman" w:hAnsi="Times New Roman" w:cs="Times New Roman"/>
          <w:sz w:val="24"/>
          <w:szCs w:val="24"/>
        </w:rPr>
        <w:t>ly among</w:t>
      </w:r>
      <w:r w:rsidR="0067022C" w:rsidRPr="004F2264">
        <w:rPr>
          <w:rFonts w:ascii="Times New Roman" w:eastAsia="Times New Roman" w:hAnsi="Times New Roman" w:cs="Times New Roman"/>
          <w:sz w:val="24"/>
          <w:szCs w:val="24"/>
        </w:rPr>
        <w:t xml:space="preserve"> </w:t>
      </w:r>
      <w:r w:rsidR="000F1715" w:rsidRPr="004F2264">
        <w:rPr>
          <w:rFonts w:ascii="Times New Roman" w:eastAsia="Times New Roman" w:hAnsi="Times New Roman" w:cs="Times New Roman"/>
          <w:sz w:val="24"/>
          <w:szCs w:val="24"/>
        </w:rPr>
        <w:t xml:space="preserve">specific </w:t>
      </w:r>
      <w:r w:rsidR="0067022C" w:rsidRPr="004F2264">
        <w:rPr>
          <w:rFonts w:ascii="Times New Roman" w:eastAsia="Times New Roman" w:hAnsi="Times New Roman" w:cs="Times New Roman"/>
          <w:sz w:val="24"/>
          <w:szCs w:val="24"/>
        </w:rPr>
        <w:t>subgroups of juveniles</w:t>
      </w:r>
      <w:r w:rsidR="000F1715" w:rsidRPr="004F2264">
        <w:rPr>
          <w:rFonts w:ascii="Times New Roman" w:eastAsia="Times New Roman" w:hAnsi="Times New Roman" w:cs="Times New Roman"/>
          <w:sz w:val="24"/>
          <w:szCs w:val="24"/>
        </w:rPr>
        <w:t>, i.e, females and minorities),</w:t>
      </w:r>
      <w:r w:rsidR="0067022C" w:rsidRPr="004F2264">
        <w:rPr>
          <w:rFonts w:ascii="Times New Roman" w:eastAsia="Times New Roman" w:hAnsi="Times New Roman" w:cs="Times New Roman"/>
          <w:sz w:val="24"/>
          <w:szCs w:val="24"/>
        </w:rPr>
        <w:t xml:space="preserve"> and </w:t>
      </w:r>
      <w:r w:rsidR="000F1715" w:rsidRPr="004F2264">
        <w:rPr>
          <w:rFonts w:ascii="Times New Roman" w:eastAsia="Times New Roman" w:hAnsi="Times New Roman" w:cs="Times New Roman"/>
          <w:sz w:val="24"/>
          <w:szCs w:val="24"/>
        </w:rPr>
        <w:t xml:space="preserve">it also will assist in identifying differences among </w:t>
      </w:r>
      <w:r w:rsidR="00273444" w:rsidRPr="004F2264">
        <w:rPr>
          <w:rFonts w:ascii="Times New Roman" w:eastAsia="Times New Roman" w:hAnsi="Times New Roman" w:cs="Times New Roman"/>
          <w:sz w:val="24"/>
          <w:szCs w:val="24"/>
        </w:rPr>
        <w:t>states</w:t>
      </w:r>
      <w:r w:rsidR="000F1715" w:rsidRPr="004F2264">
        <w:rPr>
          <w:rFonts w:ascii="Times New Roman" w:eastAsia="Times New Roman" w:hAnsi="Times New Roman" w:cs="Times New Roman"/>
          <w:sz w:val="24"/>
          <w:szCs w:val="24"/>
        </w:rPr>
        <w:t xml:space="preserve"> and with national estimates</w:t>
      </w:r>
      <w:r w:rsidR="00273444" w:rsidRPr="004F2264">
        <w:rPr>
          <w:rFonts w:ascii="Times New Roman" w:eastAsia="Times New Roman" w:hAnsi="Times New Roman" w:cs="Times New Roman"/>
          <w:sz w:val="24"/>
          <w:szCs w:val="24"/>
        </w:rPr>
        <w:t>.</w:t>
      </w:r>
    </w:p>
    <w:p w:rsidR="000B480F" w:rsidRPr="004F2264" w:rsidRDefault="006A3BB7" w:rsidP="00AF1CC3">
      <w:pPr>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 xml:space="preserve">2. </w:t>
      </w:r>
      <w:r w:rsidR="00803CD0" w:rsidRPr="004F2264">
        <w:rPr>
          <w:rFonts w:ascii="Times New Roman" w:eastAsia="Times New Roman" w:hAnsi="Times New Roman" w:cs="Times New Roman"/>
          <w:sz w:val="24"/>
          <w:szCs w:val="24"/>
        </w:rPr>
        <w:tab/>
      </w:r>
      <w:r w:rsidRPr="004F2264">
        <w:rPr>
          <w:rFonts w:ascii="Times New Roman" w:eastAsia="Times New Roman" w:hAnsi="Times New Roman" w:cs="Times New Roman"/>
          <w:spacing w:val="1"/>
          <w:sz w:val="24"/>
          <w:szCs w:val="24"/>
          <w:u w:val="single" w:color="000000"/>
        </w:rPr>
        <w:t>P</w:t>
      </w:r>
      <w:r w:rsidRPr="004F2264">
        <w:rPr>
          <w:rFonts w:ascii="Times New Roman" w:eastAsia="Times New Roman" w:hAnsi="Times New Roman" w:cs="Times New Roman"/>
          <w:sz w:val="24"/>
          <w:szCs w:val="24"/>
          <w:u w:val="single" w:color="000000"/>
        </w:rPr>
        <w:t>u</w:t>
      </w:r>
      <w:r w:rsidRPr="004F2264">
        <w:rPr>
          <w:rFonts w:ascii="Times New Roman" w:eastAsia="Times New Roman" w:hAnsi="Times New Roman" w:cs="Times New Roman"/>
          <w:spacing w:val="-1"/>
          <w:sz w:val="24"/>
          <w:szCs w:val="24"/>
          <w:u w:val="single" w:color="000000"/>
        </w:rPr>
        <w:t>r</w:t>
      </w:r>
      <w:r w:rsidRPr="004F2264">
        <w:rPr>
          <w:rFonts w:ascii="Times New Roman" w:eastAsia="Times New Roman" w:hAnsi="Times New Roman" w:cs="Times New Roman"/>
          <w:sz w:val="24"/>
          <w:szCs w:val="24"/>
          <w:u w:val="single" w:color="000000"/>
        </w:rPr>
        <w:t>pose</w:t>
      </w:r>
      <w:r w:rsidRPr="004F2264">
        <w:rPr>
          <w:rFonts w:ascii="Times New Roman" w:eastAsia="Times New Roman" w:hAnsi="Times New Roman" w:cs="Times New Roman"/>
          <w:spacing w:val="-1"/>
          <w:sz w:val="24"/>
          <w:szCs w:val="24"/>
          <w:u w:val="single" w:color="000000"/>
        </w:rPr>
        <w:t xml:space="preserve"> a</w:t>
      </w:r>
      <w:r w:rsidRPr="004F2264">
        <w:rPr>
          <w:rFonts w:ascii="Times New Roman" w:eastAsia="Times New Roman" w:hAnsi="Times New Roman" w:cs="Times New Roman"/>
          <w:sz w:val="24"/>
          <w:szCs w:val="24"/>
          <w:u w:val="single" w:color="000000"/>
        </w:rPr>
        <w:t>nd Us</w:t>
      </w:r>
      <w:r w:rsidRPr="004F2264">
        <w:rPr>
          <w:rFonts w:ascii="Times New Roman" w:eastAsia="Times New Roman" w:hAnsi="Times New Roman" w:cs="Times New Roman"/>
          <w:spacing w:val="-1"/>
          <w:sz w:val="24"/>
          <w:szCs w:val="24"/>
          <w:u w:val="single" w:color="000000"/>
        </w:rPr>
        <w:t>e</w:t>
      </w:r>
      <w:r w:rsidRPr="004F2264">
        <w:rPr>
          <w:rFonts w:ascii="Times New Roman" w:eastAsia="Times New Roman" w:hAnsi="Times New Roman" w:cs="Times New Roman"/>
          <w:sz w:val="24"/>
          <w:szCs w:val="24"/>
          <w:u w:val="single" w:color="000000"/>
        </w:rPr>
        <w:t>s</w:t>
      </w:r>
    </w:p>
    <w:p w:rsidR="000B480F" w:rsidRPr="004F2264" w:rsidRDefault="000B480F" w:rsidP="00AF1CC3">
      <w:pPr>
        <w:spacing w:before="10" w:after="0" w:line="240" w:lineRule="auto"/>
        <w:rPr>
          <w:rFonts w:ascii="Times New Roman" w:hAnsi="Times New Roman" w:cs="Times New Roman"/>
          <w:sz w:val="28"/>
          <w:szCs w:val="28"/>
        </w:rPr>
      </w:pPr>
    </w:p>
    <w:p w:rsidR="008B25F2" w:rsidRPr="004F2264" w:rsidRDefault="006A3BB7" w:rsidP="00AF1CC3">
      <w:pPr>
        <w:ind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 xml:space="preserve">OJJDP anticipates that the CJP (and CJPSO) collections will become the backbone of the Office’s information collection efforts on juvenile probation. </w:t>
      </w:r>
      <w:r w:rsidR="00803CD0"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The CJP collects the most important data elements concerning juveniles on probation, including number and characteristics of these juveniles. </w:t>
      </w:r>
      <w:r w:rsidR="00803CD0"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This is the only collection that collects comprehensive, national-level information about this population. </w:t>
      </w:r>
      <w:r w:rsidR="00803CD0"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While there are data on yearly delinquency cases resulting in probation as a court disposition from those courts that voluntarily choose to provide annual data to the National Juvenile</w:t>
      </w:r>
      <w:r w:rsidR="002F12B0"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Court Data Archive, there are no person-level data that can support characterization of this population and analyses of patterns and trends in the population. </w:t>
      </w:r>
      <w:r w:rsidR="002F12B0"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The juvenile probation population represents the largest population under juvenile justice supervision, and as such is a critical population for OJJDP to understand.</w:t>
      </w:r>
      <w:r w:rsidR="006B5CB1" w:rsidRPr="004F2264">
        <w:rPr>
          <w:rFonts w:ascii="Times New Roman" w:eastAsia="Times New Roman" w:hAnsi="Times New Roman" w:cs="Times New Roman"/>
          <w:sz w:val="24"/>
          <w:szCs w:val="24"/>
        </w:rPr>
        <w:t xml:space="preserve">  </w:t>
      </w:r>
      <w:r w:rsidR="00AE72A7" w:rsidRPr="004F2264">
        <w:rPr>
          <w:rFonts w:ascii="Times New Roman" w:eastAsia="Times New Roman" w:hAnsi="Times New Roman" w:cs="Times New Roman"/>
          <w:sz w:val="24"/>
          <w:szCs w:val="24"/>
        </w:rPr>
        <w:t xml:space="preserve">Developing and improving the CJP directly responds to a recent recommendation by the National Research Council, National Academies.  </w:t>
      </w:r>
      <w:r w:rsidR="008B25F2" w:rsidRPr="004F2264">
        <w:rPr>
          <w:rFonts w:ascii="Times New Roman" w:eastAsia="Times New Roman" w:hAnsi="Times New Roman" w:cs="Times New Roman"/>
          <w:sz w:val="24"/>
          <w:szCs w:val="24"/>
        </w:rPr>
        <w:t>Specifically</w:t>
      </w:r>
      <w:r w:rsidR="00AE72A7" w:rsidRPr="004F2264">
        <w:rPr>
          <w:rFonts w:ascii="Times New Roman" w:eastAsia="Times New Roman" w:hAnsi="Times New Roman" w:cs="Times New Roman"/>
          <w:sz w:val="24"/>
          <w:szCs w:val="24"/>
        </w:rPr>
        <w:t>, OJJDP “should develop a data improvement program on juvenile crime and juvenile justice system processing that provides greater insight into state, tribal, and local variations</w:t>
      </w:r>
      <w:r w:rsidR="008B25F2" w:rsidRPr="004F2264">
        <w:rPr>
          <w:rFonts w:ascii="Times New Roman" w:eastAsia="Times New Roman" w:hAnsi="Times New Roman" w:cs="Times New Roman"/>
          <w:sz w:val="24"/>
          <w:szCs w:val="24"/>
        </w:rPr>
        <w:t>…At the state, local, and tribal levels, data should be collected on the gender, age, race, and ethnicity of offenders as well as offense charged or committed; arrest, detention, and disposition practices.</w:t>
      </w:r>
      <w:r w:rsidR="008B25F2" w:rsidRPr="004F2264">
        <w:rPr>
          <w:rStyle w:val="FootnoteReference"/>
          <w:rFonts w:ascii="Times New Roman" w:eastAsia="Times New Roman" w:hAnsi="Times New Roman" w:cs="Times New Roman"/>
          <w:sz w:val="24"/>
          <w:szCs w:val="24"/>
        </w:rPr>
        <w:footnoteReference w:id="1"/>
      </w:r>
      <w:r w:rsidR="008B25F2" w:rsidRPr="004F2264">
        <w:rPr>
          <w:rFonts w:ascii="Times New Roman" w:eastAsia="Times New Roman" w:hAnsi="Times New Roman" w:cs="Times New Roman"/>
          <w:sz w:val="24"/>
          <w:szCs w:val="24"/>
        </w:rPr>
        <w:t>”</w:t>
      </w:r>
      <w:r w:rsidR="00AE72A7" w:rsidRPr="004F2264">
        <w:rPr>
          <w:rFonts w:ascii="Times New Roman" w:eastAsia="Times New Roman" w:hAnsi="Times New Roman" w:cs="Times New Roman"/>
          <w:sz w:val="24"/>
          <w:szCs w:val="24"/>
        </w:rPr>
        <w:t xml:space="preserve"> </w:t>
      </w:r>
    </w:p>
    <w:p w:rsidR="000B480F" w:rsidRPr="004F2264" w:rsidRDefault="008E5781" w:rsidP="00AF1CC3">
      <w:pPr>
        <w:ind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 xml:space="preserve">OJJDP intends to use the CJP information in a variety of ways and anticipates this information will also be extremely useful to policymakers at the state and local level.  </w:t>
      </w:r>
      <w:r w:rsidR="006B5CB1" w:rsidRPr="004F2264">
        <w:rPr>
          <w:rFonts w:ascii="Times New Roman" w:eastAsia="Times New Roman" w:hAnsi="Times New Roman" w:cs="Times New Roman"/>
          <w:sz w:val="24"/>
          <w:szCs w:val="24"/>
        </w:rPr>
        <w:t xml:space="preserve">Understanding </w:t>
      </w:r>
      <w:r w:rsidR="00AE72A7" w:rsidRPr="004F2264">
        <w:rPr>
          <w:rFonts w:ascii="Times New Roman" w:eastAsia="Times New Roman" w:hAnsi="Times New Roman" w:cs="Times New Roman"/>
          <w:sz w:val="24"/>
          <w:szCs w:val="24"/>
        </w:rPr>
        <w:t xml:space="preserve">the changing demographics of juvenile probation as well as emerging trends will allow OJJDP to </w:t>
      </w:r>
      <w:r w:rsidRPr="004F2264">
        <w:rPr>
          <w:rFonts w:ascii="Times New Roman" w:eastAsia="Times New Roman" w:hAnsi="Times New Roman" w:cs="Times New Roman"/>
          <w:sz w:val="24"/>
          <w:szCs w:val="24"/>
        </w:rPr>
        <w:t>improve</w:t>
      </w:r>
      <w:r w:rsidR="00AE72A7" w:rsidRPr="004F2264">
        <w:rPr>
          <w:rFonts w:ascii="Times New Roman" w:eastAsia="Times New Roman" w:hAnsi="Times New Roman" w:cs="Times New Roman"/>
          <w:sz w:val="24"/>
          <w:szCs w:val="24"/>
        </w:rPr>
        <w:t xml:space="preserve"> the </w:t>
      </w:r>
      <w:r w:rsidRPr="004F2264">
        <w:rPr>
          <w:rFonts w:ascii="Times New Roman" w:eastAsia="Times New Roman" w:hAnsi="Times New Roman" w:cs="Times New Roman"/>
          <w:sz w:val="24"/>
          <w:szCs w:val="24"/>
        </w:rPr>
        <w:t>support</w:t>
      </w:r>
      <w:r w:rsidR="008B25F2" w:rsidRPr="004F2264">
        <w:rPr>
          <w:rFonts w:ascii="Times New Roman" w:eastAsia="Times New Roman" w:hAnsi="Times New Roman" w:cs="Times New Roman"/>
          <w:sz w:val="24"/>
          <w:szCs w:val="24"/>
        </w:rPr>
        <w:t xml:space="preserve"> and guidance</w:t>
      </w:r>
      <w:r w:rsidR="00AE72A7" w:rsidRPr="004F2264">
        <w:rPr>
          <w:rFonts w:ascii="Times New Roman" w:eastAsia="Times New Roman" w:hAnsi="Times New Roman" w:cs="Times New Roman"/>
          <w:sz w:val="24"/>
          <w:szCs w:val="24"/>
        </w:rPr>
        <w:t xml:space="preserve"> it offers to the field</w:t>
      </w:r>
      <w:r w:rsidRPr="004F2264">
        <w:rPr>
          <w:rFonts w:ascii="Times New Roman" w:eastAsia="Times New Roman" w:hAnsi="Times New Roman" w:cs="Times New Roman"/>
          <w:sz w:val="24"/>
          <w:szCs w:val="24"/>
        </w:rPr>
        <w:t>.  Several of OJJDP’s national training and technical assistance providers currently offer resources related to the juvenile probation, and a</w:t>
      </w:r>
      <w:r w:rsidR="00F96D65" w:rsidRPr="004F2264">
        <w:rPr>
          <w:rFonts w:ascii="Times New Roman" w:eastAsia="Times New Roman" w:hAnsi="Times New Roman" w:cs="Times New Roman"/>
          <w:sz w:val="24"/>
          <w:szCs w:val="24"/>
        </w:rPr>
        <w:t>s a better understanding of the juvenile probation population emer</w:t>
      </w:r>
      <w:r w:rsidRPr="004F2264">
        <w:rPr>
          <w:rFonts w:ascii="Times New Roman" w:eastAsia="Times New Roman" w:hAnsi="Times New Roman" w:cs="Times New Roman"/>
          <w:sz w:val="24"/>
          <w:szCs w:val="24"/>
        </w:rPr>
        <w:t>ges, OJJDP plans to develop new, targeted tools and information</w:t>
      </w:r>
      <w:r w:rsidR="00F96D65" w:rsidRPr="004F2264">
        <w:rPr>
          <w:rFonts w:ascii="Times New Roman" w:eastAsia="Times New Roman" w:hAnsi="Times New Roman" w:cs="Times New Roman"/>
          <w:sz w:val="24"/>
          <w:szCs w:val="24"/>
        </w:rPr>
        <w:t xml:space="preserve"> for juvenile </w:t>
      </w:r>
      <w:r w:rsidRPr="004F2264">
        <w:rPr>
          <w:rFonts w:ascii="Times New Roman" w:eastAsia="Times New Roman" w:hAnsi="Times New Roman" w:cs="Times New Roman"/>
          <w:sz w:val="24"/>
          <w:szCs w:val="24"/>
        </w:rPr>
        <w:t>probation professional</w:t>
      </w:r>
      <w:r w:rsidR="00F96D65" w:rsidRPr="004F2264">
        <w:rPr>
          <w:rFonts w:ascii="Times New Roman" w:eastAsia="Times New Roman" w:hAnsi="Times New Roman" w:cs="Times New Roman"/>
          <w:sz w:val="24"/>
          <w:szCs w:val="24"/>
        </w:rPr>
        <w:t xml:space="preserve">s.  </w:t>
      </w:r>
      <w:r w:rsidR="00AE72A7" w:rsidRPr="004F2264">
        <w:rPr>
          <w:rFonts w:ascii="Times New Roman" w:eastAsia="Times New Roman" w:hAnsi="Times New Roman" w:cs="Times New Roman"/>
          <w:sz w:val="24"/>
          <w:szCs w:val="24"/>
        </w:rPr>
        <w:t xml:space="preserve">For example, </w:t>
      </w:r>
      <w:r w:rsidRPr="004F2264">
        <w:rPr>
          <w:rFonts w:ascii="Times New Roman" w:eastAsia="Times New Roman" w:hAnsi="Times New Roman" w:cs="Times New Roman"/>
          <w:sz w:val="24"/>
          <w:szCs w:val="24"/>
        </w:rPr>
        <w:t>in light of data suggesting</w:t>
      </w:r>
      <w:r w:rsidR="00AE72A7" w:rsidRPr="004F2264">
        <w:rPr>
          <w:rFonts w:ascii="Times New Roman" w:eastAsia="Times New Roman" w:hAnsi="Times New Roman" w:cs="Times New Roman"/>
          <w:sz w:val="24"/>
          <w:szCs w:val="24"/>
        </w:rPr>
        <w:t xml:space="preserve"> that the proportion of girls in the juvenile justice </w:t>
      </w:r>
      <w:r w:rsidRPr="004F2264">
        <w:rPr>
          <w:rFonts w:ascii="Times New Roman" w:eastAsia="Times New Roman" w:hAnsi="Times New Roman" w:cs="Times New Roman"/>
          <w:sz w:val="24"/>
          <w:szCs w:val="24"/>
        </w:rPr>
        <w:t>system</w:t>
      </w:r>
      <w:r w:rsidR="00AE72A7" w:rsidRPr="004F2264">
        <w:rPr>
          <w:rFonts w:ascii="Times New Roman" w:eastAsia="Times New Roman" w:hAnsi="Times New Roman" w:cs="Times New Roman"/>
          <w:sz w:val="24"/>
          <w:szCs w:val="24"/>
        </w:rPr>
        <w:t xml:space="preserve"> is growing, OJJDP </w:t>
      </w:r>
      <w:r w:rsidRPr="004F2264">
        <w:rPr>
          <w:rFonts w:ascii="Times New Roman" w:eastAsia="Times New Roman" w:hAnsi="Times New Roman" w:cs="Times New Roman"/>
          <w:sz w:val="24"/>
          <w:szCs w:val="24"/>
        </w:rPr>
        <w:t xml:space="preserve">has begun working with its National Girls Institute to promote evidence-based, </w:t>
      </w:r>
      <w:r w:rsidR="00AE72A7" w:rsidRPr="004F2264">
        <w:rPr>
          <w:rFonts w:ascii="Times New Roman" w:eastAsia="Times New Roman" w:hAnsi="Times New Roman" w:cs="Times New Roman"/>
          <w:sz w:val="24"/>
          <w:szCs w:val="24"/>
        </w:rPr>
        <w:t>ge</w:t>
      </w:r>
      <w:r w:rsidR="00F96D65" w:rsidRPr="004F2264">
        <w:rPr>
          <w:rFonts w:ascii="Times New Roman" w:eastAsia="Times New Roman" w:hAnsi="Times New Roman" w:cs="Times New Roman"/>
          <w:sz w:val="24"/>
          <w:szCs w:val="24"/>
        </w:rPr>
        <w:t xml:space="preserve">nder-specific </w:t>
      </w:r>
      <w:r w:rsidRPr="004F2264">
        <w:rPr>
          <w:rFonts w:ascii="Times New Roman" w:eastAsia="Times New Roman" w:hAnsi="Times New Roman" w:cs="Times New Roman"/>
          <w:sz w:val="24"/>
          <w:szCs w:val="24"/>
        </w:rPr>
        <w:t xml:space="preserve">programs and practices. If this trend is reflected in 2012 CJP data, the case may be made to expand this work to include gender-specific probation programming. </w:t>
      </w:r>
      <w:r w:rsidR="00AE72A7" w:rsidRPr="004F2264">
        <w:rPr>
          <w:rFonts w:ascii="Times New Roman" w:eastAsia="Times New Roman" w:hAnsi="Times New Roman" w:cs="Times New Roman"/>
          <w:sz w:val="24"/>
          <w:szCs w:val="24"/>
        </w:rPr>
        <w:t xml:space="preserve">In addition, </w:t>
      </w:r>
      <w:r w:rsidR="00C13424" w:rsidRPr="004F2264">
        <w:rPr>
          <w:rFonts w:ascii="Times New Roman" w:eastAsia="Times New Roman" w:hAnsi="Times New Roman" w:cs="Times New Roman"/>
          <w:sz w:val="24"/>
          <w:szCs w:val="24"/>
        </w:rPr>
        <w:t xml:space="preserve">CJP data will be helpful to </w:t>
      </w:r>
      <w:r w:rsidR="00AE72A7" w:rsidRPr="004F2264">
        <w:rPr>
          <w:rFonts w:ascii="Times New Roman" w:eastAsia="Times New Roman" w:hAnsi="Times New Roman" w:cs="Times New Roman"/>
          <w:sz w:val="24"/>
          <w:szCs w:val="24"/>
        </w:rPr>
        <w:t xml:space="preserve">the states who receive OJJDP formula funds </w:t>
      </w:r>
      <w:r w:rsidR="00C13424" w:rsidRPr="004F2264">
        <w:rPr>
          <w:rFonts w:ascii="Times New Roman" w:eastAsia="Times New Roman" w:hAnsi="Times New Roman" w:cs="Times New Roman"/>
          <w:sz w:val="24"/>
          <w:szCs w:val="24"/>
        </w:rPr>
        <w:t xml:space="preserve">as they </w:t>
      </w:r>
      <w:r w:rsidR="00AE72A7" w:rsidRPr="004F2264">
        <w:rPr>
          <w:rFonts w:ascii="Times New Roman" w:eastAsia="Times New Roman" w:hAnsi="Times New Roman" w:cs="Times New Roman"/>
          <w:sz w:val="24"/>
          <w:szCs w:val="24"/>
        </w:rPr>
        <w:t xml:space="preserve">develop their 3-year </w:t>
      </w:r>
      <w:r w:rsidR="00F96D65" w:rsidRPr="004F2264">
        <w:rPr>
          <w:rFonts w:ascii="Times New Roman" w:eastAsia="Times New Roman" w:hAnsi="Times New Roman" w:cs="Times New Roman"/>
          <w:sz w:val="24"/>
          <w:szCs w:val="24"/>
        </w:rPr>
        <w:t xml:space="preserve">juvenile justice </w:t>
      </w:r>
      <w:r w:rsidR="00C13424" w:rsidRPr="004F2264">
        <w:rPr>
          <w:rFonts w:ascii="Times New Roman" w:eastAsia="Times New Roman" w:hAnsi="Times New Roman" w:cs="Times New Roman"/>
          <w:sz w:val="24"/>
          <w:szCs w:val="24"/>
        </w:rPr>
        <w:t>plans.  It can</w:t>
      </w:r>
      <w:r w:rsidR="00AE72A7" w:rsidRPr="004F2264">
        <w:rPr>
          <w:rFonts w:ascii="Times New Roman" w:eastAsia="Times New Roman" w:hAnsi="Times New Roman" w:cs="Times New Roman"/>
          <w:sz w:val="24"/>
          <w:szCs w:val="24"/>
        </w:rPr>
        <w:t xml:space="preserve"> assist them in understanding how their juvenile probation population </w:t>
      </w:r>
      <w:r w:rsidR="00F96D65" w:rsidRPr="004F2264">
        <w:rPr>
          <w:rFonts w:ascii="Times New Roman" w:eastAsia="Times New Roman" w:hAnsi="Times New Roman" w:cs="Times New Roman"/>
          <w:sz w:val="24"/>
          <w:szCs w:val="24"/>
        </w:rPr>
        <w:t>is or is not comparable</w:t>
      </w:r>
      <w:r w:rsidR="00AE72A7" w:rsidRPr="004F2264">
        <w:rPr>
          <w:rFonts w:ascii="Times New Roman" w:eastAsia="Times New Roman" w:hAnsi="Times New Roman" w:cs="Times New Roman"/>
          <w:sz w:val="24"/>
          <w:szCs w:val="24"/>
        </w:rPr>
        <w:t xml:space="preserve"> to</w:t>
      </w:r>
      <w:r w:rsidR="00F96D65" w:rsidRPr="004F2264">
        <w:rPr>
          <w:rFonts w:ascii="Times New Roman" w:eastAsia="Times New Roman" w:hAnsi="Times New Roman" w:cs="Times New Roman"/>
          <w:sz w:val="24"/>
          <w:szCs w:val="24"/>
        </w:rPr>
        <w:t xml:space="preserve"> those in</w:t>
      </w:r>
      <w:r w:rsidR="00AE72A7" w:rsidRPr="004F2264">
        <w:rPr>
          <w:rFonts w:ascii="Times New Roman" w:eastAsia="Times New Roman" w:hAnsi="Times New Roman" w:cs="Times New Roman"/>
          <w:sz w:val="24"/>
          <w:szCs w:val="24"/>
        </w:rPr>
        <w:t xml:space="preserve"> other states and </w:t>
      </w:r>
      <w:r w:rsidR="00F96D65" w:rsidRPr="004F2264">
        <w:rPr>
          <w:rFonts w:ascii="Times New Roman" w:eastAsia="Times New Roman" w:hAnsi="Times New Roman" w:cs="Times New Roman"/>
          <w:sz w:val="24"/>
          <w:szCs w:val="24"/>
        </w:rPr>
        <w:t xml:space="preserve">to </w:t>
      </w:r>
      <w:r w:rsidR="00AE72A7" w:rsidRPr="004F2264">
        <w:rPr>
          <w:rFonts w:ascii="Times New Roman" w:eastAsia="Times New Roman" w:hAnsi="Times New Roman" w:cs="Times New Roman"/>
          <w:sz w:val="24"/>
          <w:szCs w:val="24"/>
        </w:rPr>
        <w:t>the nationa</w:t>
      </w:r>
      <w:r w:rsidR="00F96D65" w:rsidRPr="004F2264">
        <w:rPr>
          <w:rFonts w:ascii="Times New Roman" w:eastAsia="Times New Roman" w:hAnsi="Times New Roman" w:cs="Times New Roman"/>
          <w:sz w:val="24"/>
          <w:szCs w:val="24"/>
        </w:rPr>
        <w:t xml:space="preserve">l estimates.  </w:t>
      </w:r>
      <w:r w:rsidR="00B4423C" w:rsidRPr="004F2264">
        <w:rPr>
          <w:rFonts w:ascii="Times New Roman" w:eastAsia="Times New Roman" w:hAnsi="Times New Roman" w:cs="Times New Roman"/>
          <w:sz w:val="24"/>
          <w:szCs w:val="24"/>
        </w:rPr>
        <w:t>Finally</w:t>
      </w:r>
      <w:r w:rsidR="00F96D65" w:rsidRPr="004F2264">
        <w:rPr>
          <w:rFonts w:ascii="Times New Roman" w:eastAsia="Times New Roman" w:hAnsi="Times New Roman" w:cs="Times New Roman"/>
          <w:sz w:val="24"/>
          <w:szCs w:val="24"/>
        </w:rPr>
        <w:t xml:space="preserve">, when </w:t>
      </w:r>
      <w:r w:rsidR="00B4423C" w:rsidRPr="004F2264">
        <w:rPr>
          <w:rFonts w:ascii="Times New Roman" w:eastAsia="Times New Roman" w:hAnsi="Times New Roman" w:cs="Times New Roman"/>
          <w:sz w:val="24"/>
          <w:szCs w:val="24"/>
        </w:rPr>
        <w:t>considering CJP data along with</w:t>
      </w:r>
      <w:r w:rsidR="00F96D65" w:rsidRPr="004F2264">
        <w:rPr>
          <w:rFonts w:ascii="Times New Roman" w:eastAsia="Times New Roman" w:hAnsi="Times New Roman" w:cs="Times New Roman"/>
          <w:sz w:val="24"/>
          <w:szCs w:val="24"/>
        </w:rPr>
        <w:t xml:space="preserve"> the</w:t>
      </w:r>
      <w:r w:rsidR="00B4423C" w:rsidRPr="004F2264">
        <w:rPr>
          <w:rFonts w:ascii="Times New Roman" w:eastAsia="Times New Roman" w:hAnsi="Times New Roman" w:cs="Times New Roman"/>
          <w:sz w:val="24"/>
          <w:szCs w:val="24"/>
        </w:rPr>
        <w:t xml:space="preserve"> forthcoming information</w:t>
      </w:r>
      <w:r w:rsidR="00F96D65" w:rsidRPr="004F2264">
        <w:rPr>
          <w:rFonts w:ascii="Times New Roman" w:eastAsia="Times New Roman" w:hAnsi="Times New Roman" w:cs="Times New Roman"/>
          <w:sz w:val="24"/>
          <w:szCs w:val="24"/>
        </w:rPr>
        <w:t xml:space="preserve"> </w:t>
      </w:r>
      <w:r w:rsidR="00B4423C" w:rsidRPr="004F2264">
        <w:rPr>
          <w:rFonts w:ascii="Times New Roman" w:eastAsia="Times New Roman" w:hAnsi="Times New Roman" w:cs="Times New Roman"/>
          <w:sz w:val="24"/>
          <w:szCs w:val="24"/>
        </w:rPr>
        <w:t xml:space="preserve">that will be available through the planned </w:t>
      </w:r>
      <w:r w:rsidR="00AE72A7" w:rsidRPr="004F2264">
        <w:rPr>
          <w:rFonts w:ascii="Times New Roman" w:eastAsia="Times New Roman" w:hAnsi="Times New Roman" w:cs="Times New Roman"/>
          <w:sz w:val="24"/>
          <w:szCs w:val="24"/>
        </w:rPr>
        <w:t>CJPSO, states will be able to compare not only the trends in their juvenile probation population, but also</w:t>
      </w:r>
      <w:r w:rsidR="00F96D65" w:rsidRPr="004F2264">
        <w:rPr>
          <w:rFonts w:ascii="Times New Roman" w:eastAsia="Times New Roman" w:hAnsi="Times New Roman" w:cs="Times New Roman"/>
          <w:sz w:val="24"/>
          <w:szCs w:val="24"/>
        </w:rPr>
        <w:t xml:space="preserve"> make</w:t>
      </w:r>
      <w:r w:rsidR="00AE72A7" w:rsidRPr="004F2264">
        <w:rPr>
          <w:rFonts w:ascii="Times New Roman" w:eastAsia="Times New Roman" w:hAnsi="Times New Roman" w:cs="Times New Roman"/>
          <w:sz w:val="24"/>
          <w:szCs w:val="24"/>
        </w:rPr>
        <w:t xml:space="preserve"> </w:t>
      </w:r>
      <w:r w:rsidR="00F96D65" w:rsidRPr="004F2264">
        <w:rPr>
          <w:rFonts w:ascii="Times New Roman" w:eastAsia="Times New Roman" w:hAnsi="Times New Roman" w:cs="Times New Roman"/>
          <w:sz w:val="24"/>
          <w:szCs w:val="24"/>
        </w:rPr>
        <w:t>connections</w:t>
      </w:r>
      <w:r w:rsidR="00AE72A7" w:rsidRPr="004F2264">
        <w:rPr>
          <w:rFonts w:ascii="Times New Roman" w:eastAsia="Times New Roman" w:hAnsi="Times New Roman" w:cs="Times New Roman"/>
          <w:sz w:val="24"/>
          <w:szCs w:val="24"/>
        </w:rPr>
        <w:t xml:space="preserve"> </w:t>
      </w:r>
      <w:r w:rsidR="00F96D65" w:rsidRPr="004F2264">
        <w:rPr>
          <w:rFonts w:ascii="Times New Roman" w:eastAsia="Times New Roman" w:hAnsi="Times New Roman" w:cs="Times New Roman"/>
          <w:sz w:val="24"/>
          <w:szCs w:val="24"/>
        </w:rPr>
        <w:t xml:space="preserve">between that </w:t>
      </w:r>
      <w:r w:rsidR="00B4423C" w:rsidRPr="004F2264">
        <w:rPr>
          <w:rFonts w:ascii="Times New Roman" w:eastAsia="Times New Roman" w:hAnsi="Times New Roman" w:cs="Times New Roman"/>
          <w:sz w:val="24"/>
          <w:szCs w:val="24"/>
        </w:rPr>
        <w:t xml:space="preserve">demographic </w:t>
      </w:r>
      <w:r w:rsidR="00F96D65" w:rsidRPr="004F2264">
        <w:rPr>
          <w:rFonts w:ascii="Times New Roman" w:eastAsia="Times New Roman" w:hAnsi="Times New Roman" w:cs="Times New Roman"/>
          <w:sz w:val="24"/>
          <w:szCs w:val="24"/>
        </w:rPr>
        <w:t>data and</w:t>
      </w:r>
      <w:r w:rsidR="00AE72A7" w:rsidRPr="004F2264">
        <w:rPr>
          <w:rFonts w:ascii="Times New Roman" w:eastAsia="Times New Roman" w:hAnsi="Times New Roman" w:cs="Times New Roman"/>
          <w:sz w:val="24"/>
          <w:szCs w:val="24"/>
        </w:rPr>
        <w:t xml:space="preserve"> the policies and practices utilized by their probation supervision offices</w:t>
      </w:r>
      <w:r w:rsidR="00B4423C" w:rsidRPr="004F2264">
        <w:rPr>
          <w:rFonts w:ascii="Times New Roman" w:eastAsia="Times New Roman" w:hAnsi="Times New Roman" w:cs="Times New Roman"/>
          <w:sz w:val="24"/>
          <w:szCs w:val="24"/>
        </w:rPr>
        <w:t xml:space="preserve"> (i.e, use of intensive supervision, specialized services and treatment, etc.)</w:t>
      </w:r>
      <w:r w:rsidR="00AE72A7" w:rsidRPr="004F2264">
        <w:rPr>
          <w:rFonts w:ascii="Times New Roman" w:eastAsia="Times New Roman" w:hAnsi="Times New Roman" w:cs="Times New Roman"/>
          <w:sz w:val="24"/>
          <w:szCs w:val="24"/>
        </w:rPr>
        <w:t xml:space="preserve">.  </w:t>
      </w:r>
      <w:r w:rsidR="006B5CB1" w:rsidRPr="004F2264">
        <w:rPr>
          <w:rFonts w:ascii="Times New Roman" w:eastAsia="Times New Roman" w:hAnsi="Times New Roman" w:cs="Times New Roman"/>
          <w:sz w:val="24"/>
          <w:szCs w:val="24"/>
        </w:rPr>
        <w:t xml:space="preserve">  </w:t>
      </w:r>
    </w:p>
    <w:p w:rsidR="00803CD0" w:rsidRPr="004F2264" w:rsidRDefault="008A4B31" w:rsidP="00AF1CC3">
      <w:pPr>
        <w:ind w:right="86"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As previously discussed, t</w:t>
      </w:r>
      <w:r w:rsidR="006A3BB7" w:rsidRPr="004F2264">
        <w:rPr>
          <w:rFonts w:ascii="Times New Roman" w:eastAsia="Times New Roman" w:hAnsi="Times New Roman" w:cs="Times New Roman"/>
          <w:sz w:val="24"/>
          <w:szCs w:val="24"/>
        </w:rPr>
        <w:t xml:space="preserve">he CJP is designed to complement the Census of Juveniles in Residential Facilities (CJRP), which collects similar data on the population of juveniles in residential placement. </w:t>
      </w:r>
      <w:r w:rsidR="000F0CEA" w:rsidRPr="004F2264">
        <w:rPr>
          <w:rFonts w:ascii="Times New Roman" w:eastAsia="Times New Roman" w:hAnsi="Times New Roman" w:cs="Times New Roman"/>
          <w:sz w:val="24"/>
          <w:szCs w:val="24"/>
        </w:rPr>
        <w:t xml:space="preserve"> </w:t>
      </w:r>
      <w:r w:rsidR="006A3BB7" w:rsidRPr="004F2264">
        <w:rPr>
          <w:rFonts w:ascii="Times New Roman" w:eastAsia="Times New Roman" w:hAnsi="Times New Roman" w:cs="Times New Roman"/>
          <w:sz w:val="24"/>
          <w:szCs w:val="24"/>
        </w:rPr>
        <w:t xml:space="preserve">Together, these two OJJDP data collections provide the only comprehensive national data sources describing the population and characteristics of those involved with the juvenile justice system. </w:t>
      </w:r>
      <w:r w:rsidR="002F12B0" w:rsidRPr="004F2264">
        <w:rPr>
          <w:rFonts w:ascii="Times New Roman" w:eastAsia="Times New Roman" w:hAnsi="Times New Roman" w:cs="Times New Roman"/>
          <w:sz w:val="24"/>
          <w:szCs w:val="24"/>
        </w:rPr>
        <w:t xml:space="preserve"> </w:t>
      </w:r>
      <w:r w:rsidR="006A3BB7" w:rsidRPr="004F2264">
        <w:rPr>
          <w:rFonts w:ascii="Times New Roman" w:eastAsia="Times New Roman" w:hAnsi="Times New Roman" w:cs="Times New Roman"/>
          <w:sz w:val="24"/>
          <w:szCs w:val="24"/>
        </w:rPr>
        <w:t>The CJRP has demonstrated that findings based on person-level data are the most requested from the juvenile corrections field.</w:t>
      </w:r>
    </w:p>
    <w:p w:rsidR="002F12B0" w:rsidRPr="004F2264" w:rsidRDefault="006A3BB7" w:rsidP="00AF1CC3">
      <w:pPr>
        <w:spacing w:before="11" w:after="0"/>
        <w:ind w:right="51"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llows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 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cr</w:t>
      </w:r>
      <w:r w:rsidRPr="004F2264">
        <w:rPr>
          <w:rFonts w:ascii="Times New Roman" w:eastAsia="Times New Roman" w:hAnsi="Times New Roman" w:cs="Times New Roman"/>
          <w:sz w:val="24"/>
          <w:szCs w:val="24"/>
        </w:rPr>
        <w:t>iption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popul</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outh sup</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vis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by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o</w:t>
      </w:r>
      <w:r w:rsidRPr="004F2264">
        <w:rPr>
          <w:rFonts w:ascii="Times New Roman" w:eastAsia="Times New Roman" w:hAnsi="Times New Roman" w:cs="Times New Roman"/>
          <w:spacing w:val="-1"/>
          <w:sz w:val="24"/>
          <w:szCs w:val="24"/>
        </w:rPr>
        <w:t>ff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ce</w:t>
      </w:r>
      <w:r w:rsidRPr="004F2264">
        <w:rPr>
          <w:rFonts w:ascii="Times New Roman" w:eastAsia="Times New Roman" w:hAnsi="Times New Roman" w:cs="Times New Roman"/>
          <w:sz w:val="24"/>
          <w:szCs w:val="24"/>
        </w:rPr>
        <w:t>s.</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ts 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bout:</w:t>
      </w:r>
    </w:p>
    <w:p w:rsidR="002F12B0" w:rsidRPr="004F2264" w:rsidRDefault="002F12B0" w:rsidP="00AF1CC3">
      <w:pPr>
        <w:spacing w:before="11" w:after="0"/>
        <w:ind w:right="51" w:firstLine="720"/>
        <w:rPr>
          <w:rFonts w:ascii="Times New Roman" w:eastAsia="Times New Roman" w:hAnsi="Times New Roman" w:cs="Times New Roman"/>
          <w:sz w:val="24"/>
          <w:szCs w:val="24"/>
        </w:rPr>
      </w:pPr>
    </w:p>
    <w:p w:rsidR="002F12B0" w:rsidRPr="004F2264" w:rsidRDefault="002F12B0" w:rsidP="00AF1CC3">
      <w:pPr>
        <w:pStyle w:val="ListParagraph"/>
        <w:numPr>
          <w:ilvl w:val="0"/>
          <w:numId w:val="1"/>
        </w:numPr>
        <w:spacing w:before="11" w:after="0"/>
        <w:ind w:left="360" w:right="51"/>
        <w:rPr>
          <w:rFonts w:ascii="Times New Roman" w:eastAsia="Times New Roman" w:hAnsi="Times New Roman" w:cs="Times New Roman"/>
          <w:sz w:val="24"/>
          <w:szCs w:val="24"/>
        </w:rPr>
      </w:pPr>
      <w:r w:rsidRPr="004F2264">
        <w:rPr>
          <w:rFonts w:ascii="Times New Roman" w:eastAsia="Times New Roman" w:hAnsi="Times New Roman" w:cs="Times New Roman"/>
          <w:spacing w:val="-1"/>
          <w:sz w:val="24"/>
          <w:szCs w:val="24"/>
        </w:rPr>
        <w:t>O</w:t>
      </w:r>
      <w:r w:rsidR="006A3BB7" w:rsidRPr="004F2264">
        <w:rPr>
          <w:rFonts w:ascii="Times New Roman" w:eastAsia="Times New Roman" w:hAnsi="Times New Roman" w:cs="Times New Roman"/>
          <w:spacing w:val="-1"/>
          <w:sz w:val="24"/>
          <w:szCs w:val="24"/>
        </w:rPr>
        <w:t>ffe</w:t>
      </w:r>
      <w:r w:rsidR="006A3BB7" w:rsidRPr="004F2264">
        <w:rPr>
          <w:rFonts w:ascii="Times New Roman" w:eastAsia="Times New Roman" w:hAnsi="Times New Roman" w:cs="Times New Roman"/>
          <w:sz w:val="24"/>
          <w:szCs w:val="24"/>
        </w:rPr>
        <w:t>nse</w:t>
      </w:r>
      <w:r w:rsidR="006A3BB7" w:rsidRPr="004F2264">
        <w:rPr>
          <w:rFonts w:ascii="Times New Roman" w:eastAsia="Times New Roman" w:hAnsi="Times New Roman" w:cs="Times New Roman"/>
          <w:spacing w:val="-1"/>
          <w:sz w:val="24"/>
          <w:szCs w:val="24"/>
        </w:rPr>
        <w:t xml:space="preserve"> c</w:t>
      </w:r>
      <w:r w:rsidR="006A3BB7" w:rsidRPr="004F2264">
        <w:rPr>
          <w:rFonts w:ascii="Times New Roman" w:eastAsia="Times New Roman" w:hAnsi="Times New Roman" w:cs="Times New Roman"/>
          <w:sz w:val="24"/>
          <w:szCs w:val="24"/>
        </w:rPr>
        <w:t>h</w:t>
      </w:r>
      <w:r w:rsidR="006A3BB7" w:rsidRPr="004F2264">
        <w:rPr>
          <w:rFonts w:ascii="Times New Roman" w:eastAsia="Times New Roman" w:hAnsi="Times New Roman" w:cs="Times New Roman"/>
          <w:spacing w:val="-1"/>
          <w:sz w:val="24"/>
          <w:szCs w:val="24"/>
        </w:rPr>
        <w:t>arac</w:t>
      </w:r>
      <w:r w:rsidR="006A3BB7" w:rsidRPr="004F2264">
        <w:rPr>
          <w:rFonts w:ascii="Times New Roman" w:eastAsia="Times New Roman" w:hAnsi="Times New Roman" w:cs="Times New Roman"/>
          <w:sz w:val="24"/>
          <w:szCs w:val="24"/>
        </w:rPr>
        <w:t>t</w:t>
      </w:r>
      <w:r w:rsidR="006A3BB7" w:rsidRPr="004F2264">
        <w:rPr>
          <w:rFonts w:ascii="Times New Roman" w:eastAsia="Times New Roman" w:hAnsi="Times New Roman" w:cs="Times New Roman"/>
          <w:spacing w:val="-1"/>
          <w:sz w:val="24"/>
          <w:szCs w:val="24"/>
        </w:rPr>
        <w:t>er</w:t>
      </w:r>
      <w:r w:rsidR="006A3BB7" w:rsidRPr="004F2264">
        <w:rPr>
          <w:rFonts w:ascii="Times New Roman" w:eastAsia="Times New Roman" w:hAnsi="Times New Roman" w:cs="Times New Roman"/>
          <w:sz w:val="24"/>
          <w:szCs w:val="24"/>
        </w:rPr>
        <w:t>isti</w:t>
      </w:r>
      <w:r w:rsidR="006A3BB7" w:rsidRPr="004F2264">
        <w:rPr>
          <w:rFonts w:ascii="Times New Roman" w:eastAsia="Times New Roman" w:hAnsi="Times New Roman" w:cs="Times New Roman"/>
          <w:spacing w:val="-1"/>
          <w:sz w:val="24"/>
          <w:szCs w:val="24"/>
        </w:rPr>
        <w:t>c</w:t>
      </w:r>
      <w:r w:rsidR="006A3BB7" w:rsidRPr="004F2264">
        <w:rPr>
          <w:rFonts w:ascii="Times New Roman" w:eastAsia="Times New Roman" w:hAnsi="Times New Roman" w:cs="Times New Roman"/>
          <w:sz w:val="24"/>
          <w:szCs w:val="24"/>
        </w:rPr>
        <w:t>s of</w:t>
      </w:r>
      <w:r w:rsidR="006A3BB7" w:rsidRPr="004F2264">
        <w:rPr>
          <w:rFonts w:ascii="Times New Roman" w:eastAsia="Times New Roman" w:hAnsi="Times New Roman" w:cs="Times New Roman"/>
          <w:spacing w:val="-1"/>
          <w:sz w:val="24"/>
          <w:szCs w:val="24"/>
        </w:rPr>
        <w:t xml:space="preserve"> </w:t>
      </w:r>
      <w:r w:rsidR="006A3BB7" w:rsidRPr="004F2264">
        <w:rPr>
          <w:rFonts w:ascii="Times New Roman" w:eastAsia="Times New Roman" w:hAnsi="Times New Roman" w:cs="Times New Roman"/>
          <w:spacing w:val="-7"/>
          <w:sz w:val="24"/>
          <w:szCs w:val="24"/>
        </w:rPr>
        <w:t>y</w:t>
      </w:r>
      <w:r w:rsidR="006A3BB7" w:rsidRPr="004F2264">
        <w:rPr>
          <w:rFonts w:ascii="Times New Roman" w:eastAsia="Times New Roman" w:hAnsi="Times New Roman" w:cs="Times New Roman"/>
          <w:sz w:val="24"/>
          <w:szCs w:val="24"/>
        </w:rPr>
        <w:t xml:space="preserve">outh on </w:t>
      </w:r>
      <w:r w:rsidR="006A3BB7" w:rsidRPr="004F2264">
        <w:rPr>
          <w:rFonts w:ascii="Times New Roman" w:eastAsia="Times New Roman" w:hAnsi="Times New Roman" w:cs="Times New Roman"/>
          <w:spacing w:val="-1"/>
          <w:sz w:val="24"/>
          <w:szCs w:val="24"/>
        </w:rPr>
        <w:t>f</w:t>
      </w:r>
      <w:r w:rsidR="006A3BB7" w:rsidRPr="004F2264">
        <w:rPr>
          <w:rFonts w:ascii="Times New Roman" w:eastAsia="Times New Roman" w:hAnsi="Times New Roman" w:cs="Times New Roman"/>
          <w:sz w:val="24"/>
          <w:szCs w:val="24"/>
        </w:rPr>
        <w:t>o</w:t>
      </w:r>
      <w:r w:rsidR="006A3BB7" w:rsidRPr="004F2264">
        <w:rPr>
          <w:rFonts w:ascii="Times New Roman" w:eastAsia="Times New Roman" w:hAnsi="Times New Roman" w:cs="Times New Roman"/>
          <w:spacing w:val="-1"/>
          <w:sz w:val="24"/>
          <w:szCs w:val="24"/>
        </w:rPr>
        <w:t>r</w:t>
      </w:r>
      <w:r w:rsidR="006A3BB7" w:rsidRPr="004F2264">
        <w:rPr>
          <w:rFonts w:ascii="Times New Roman" w:eastAsia="Times New Roman" w:hAnsi="Times New Roman" w:cs="Times New Roman"/>
          <w:sz w:val="24"/>
          <w:szCs w:val="24"/>
        </w:rPr>
        <w:t>m</w:t>
      </w:r>
      <w:r w:rsidR="006A3BB7" w:rsidRPr="004F2264">
        <w:rPr>
          <w:rFonts w:ascii="Times New Roman" w:eastAsia="Times New Roman" w:hAnsi="Times New Roman" w:cs="Times New Roman"/>
          <w:spacing w:val="-1"/>
          <w:sz w:val="24"/>
          <w:szCs w:val="24"/>
        </w:rPr>
        <w:t>a</w:t>
      </w:r>
      <w:r w:rsidR="006A3BB7" w:rsidRPr="004F2264">
        <w:rPr>
          <w:rFonts w:ascii="Times New Roman" w:eastAsia="Times New Roman" w:hAnsi="Times New Roman" w:cs="Times New Roman"/>
          <w:sz w:val="24"/>
          <w:szCs w:val="24"/>
        </w:rPr>
        <w:t xml:space="preserve">l </w:t>
      </w:r>
      <w:r w:rsidR="006A3BB7" w:rsidRPr="004F2264">
        <w:rPr>
          <w:rFonts w:ascii="Times New Roman" w:eastAsia="Times New Roman" w:hAnsi="Times New Roman" w:cs="Times New Roman"/>
          <w:spacing w:val="-1"/>
          <w:sz w:val="24"/>
          <w:szCs w:val="24"/>
        </w:rPr>
        <w:t>c</w:t>
      </w:r>
      <w:r w:rsidR="006A3BB7" w:rsidRPr="004F2264">
        <w:rPr>
          <w:rFonts w:ascii="Times New Roman" w:eastAsia="Times New Roman" w:hAnsi="Times New Roman" w:cs="Times New Roman"/>
          <w:sz w:val="24"/>
          <w:szCs w:val="24"/>
        </w:rPr>
        <w:t>ou</w:t>
      </w:r>
      <w:r w:rsidR="006A3BB7" w:rsidRPr="004F2264">
        <w:rPr>
          <w:rFonts w:ascii="Times New Roman" w:eastAsia="Times New Roman" w:hAnsi="Times New Roman" w:cs="Times New Roman"/>
          <w:spacing w:val="-1"/>
          <w:sz w:val="24"/>
          <w:szCs w:val="24"/>
        </w:rPr>
        <w:t>r</w:t>
      </w:r>
      <w:r w:rsidR="006A3BB7" w:rsidRPr="004F2264">
        <w:rPr>
          <w:rFonts w:ascii="Times New Roman" w:eastAsia="Times New Roman" w:hAnsi="Times New Roman" w:cs="Times New Roman"/>
          <w:sz w:val="24"/>
          <w:szCs w:val="24"/>
        </w:rPr>
        <w:t>t</w:t>
      </w:r>
      <w:r w:rsidR="006A3BB7" w:rsidRPr="004F2264">
        <w:rPr>
          <w:rFonts w:ascii="Times New Roman" w:eastAsia="Times New Roman" w:hAnsi="Times New Roman" w:cs="Times New Roman"/>
          <w:spacing w:val="-1"/>
          <w:sz w:val="24"/>
          <w:szCs w:val="24"/>
        </w:rPr>
        <w:t>-</w:t>
      </w:r>
      <w:r w:rsidR="006A3BB7" w:rsidRPr="004F2264">
        <w:rPr>
          <w:rFonts w:ascii="Times New Roman" w:eastAsia="Times New Roman" w:hAnsi="Times New Roman" w:cs="Times New Roman"/>
          <w:sz w:val="24"/>
          <w:szCs w:val="24"/>
        </w:rPr>
        <w:t>o</w:t>
      </w:r>
      <w:r w:rsidR="006A3BB7" w:rsidRPr="004F2264">
        <w:rPr>
          <w:rFonts w:ascii="Times New Roman" w:eastAsia="Times New Roman" w:hAnsi="Times New Roman" w:cs="Times New Roman"/>
          <w:spacing w:val="-1"/>
          <w:sz w:val="24"/>
          <w:szCs w:val="24"/>
        </w:rPr>
        <w:t>r</w:t>
      </w:r>
      <w:r w:rsidR="006A3BB7" w:rsidRPr="004F2264">
        <w:rPr>
          <w:rFonts w:ascii="Times New Roman" w:eastAsia="Times New Roman" w:hAnsi="Times New Roman" w:cs="Times New Roman"/>
          <w:sz w:val="24"/>
          <w:szCs w:val="24"/>
        </w:rPr>
        <w:t>d</w:t>
      </w:r>
      <w:r w:rsidR="006A3BB7" w:rsidRPr="004F2264">
        <w:rPr>
          <w:rFonts w:ascii="Times New Roman" w:eastAsia="Times New Roman" w:hAnsi="Times New Roman" w:cs="Times New Roman"/>
          <w:spacing w:val="-1"/>
          <w:sz w:val="24"/>
          <w:szCs w:val="24"/>
        </w:rPr>
        <w:t>ere</w:t>
      </w:r>
      <w:r w:rsidR="006A3BB7" w:rsidRPr="004F2264">
        <w:rPr>
          <w:rFonts w:ascii="Times New Roman" w:eastAsia="Times New Roman" w:hAnsi="Times New Roman" w:cs="Times New Roman"/>
          <w:sz w:val="24"/>
          <w:szCs w:val="24"/>
        </w:rPr>
        <w:t>d p</w:t>
      </w:r>
      <w:r w:rsidR="006A3BB7" w:rsidRPr="004F2264">
        <w:rPr>
          <w:rFonts w:ascii="Times New Roman" w:eastAsia="Times New Roman" w:hAnsi="Times New Roman" w:cs="Times New Roman"/>
          <w:spacing w:val="-1"/>
          <w:sz w:val="24"/>
          <w:szCs w:val="24"/>
        </w:rPr>
        <w:t>r</w:t>
      </w:r>
      <w:r w:rsidR="006A3BB7" w:rsidRPr="004F2264">
        <w:rPr>
          <w:rFonts w:ascii="Times New Roman" w:eastAsia="Times New Roman" w:hAnsi="Times New Roman" w:cs="Times New Roman"/>
          <w:sz w:val="24"/>
          <w:szCs w:val="24"/>
        </w:rPr>
        <w:t>ob</w:t>
      </w:r>
      <w:r w:rsidR="006A3BB7" w:rsidRPr="004F2264">
        <w:rPr>
          <w:rFonts w:ascii="Times New Roman" w:eastAsia="Times New Roman" w:hAnsi="Times New Roman" w:cs="Times New Roman"/>
          <w:spacing w:val="-1"/>
          <w:sz w:val="24"/>
          <w:szCs w:val="24"/>
        </w:rPr>
        <w:t>a</w:t>
      </w:r>
      <w:r w:rsidR="006A3BB7" w:rsidRPr="004F2264">
        <w:rPr>
          <w:rFonts w:ascii="Times New Roman" w:eastAsia="Times New Roman" w:hAnsi="Times New Roman" w:cs="Times New Roman"/>
          <w:sz w:val="24"/>
          <w:szCs w:val="24"/>
        </w:rPr>
        <w:t>tion,</w:t>
      </w:r>
    </w:p>
    <w:p w:rsidR="002F12B0" w:rsidRPr="004F2264" w:rsidRDefault="006A3BB7" w:rsidP="00AF1CC3">
      <w:pPr>
        <w:pStyle w:val="ListParagraph"/>
        <w:numPr>
          <w:ilvl w:val="0"/>
          <w:numId w:val="1"/>
        </w:numPr>
        <w:spacing w:before="11" w:after="0"/>
        <w:ind w:left="360" w:right="51"/>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ffe</w:t>
      </w:r>
      <w:r w:rsidRPr="004F2264">
        <w:rPr>
          <w:rFonts w:ascii="Times New Roman" w:eastAsia="Times New Roman" w:hAnsi="Times New Roman" w:cs="Times New Roman"/>
          <w:sz w:val="24"/>
          <w:szCs w:val="24"/>
        </w:rPr>
        <w:t>nse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outh lo</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 xml:space="preserve">tions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it</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ount</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 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w:t>
      </w:r>
    </w:p>
    <w:p w:rsidR="002F12B0" w:rsidRPr="004F2264" w:rsidRDefault="006A3BB7" w:rsidP="00AF1CC3">
      <w:pPr>
        <w:pStyle w:val="ListParagraph"/>
        <w:numPr>
          <w:ilvl w:val="0"/>
          <w:numId w:val="1"/>
        </w:numPr>
        <w:spacing w:before="11" w:after="0"/>
        <w:ind w:left="360" w:right="51"/>
        <w:rPr>
          <w:rFonts w:ascii="Times New Roman" w:eastAsia="Times New Roman" w:hAnsi="Times New Roman" w:cs="Times New Roman"/>
          <w:sz w:val="24"/>
          <w:szCs w:val="24"/>
        </w:rPr>
      </w:pP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pacing w:val="-1"/>
          <w:sz w:val="24"/>
          <w:szCs w:val="24"/>
        </w:rPr>
        <w:t>ac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thni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ity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 xml:space="preserve">outh,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w:t>
      </w:r>
    </w:p>
    <w:p w:rsidR="005C05B8" w:rsidRPr="004F2264" w:rsidRDefault="006A3BB7" w:rsidP="00AF1CC3">
      <w:pPr>
        <w:pStyle w:val="ListParagraph"/>
        <w:numPr>
          <w:ilvl w:val="0"/>
          <w:numId w:val="1"/>
        </w:numPr>
        <w:spacing w:before="11" w:after="0"/>
        <w:ind w:left="360" w:right="51"/>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A</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dist</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ibutions.</w:t>
      </w:r>
    </w:p>
    <w:p w:rsidR="005A1746" w:rsidRPr="004F2264" w:rsidRDefault="005A1746" w:rsidP="00AF1CC3">
      <w:pPr>
        <w:spacing w:before="11" w:after="0"/>
        <w:ind w:right="51"/>
        <w:rPr>
          <w:rFonts w:ascii="Times New Roman" w:eastAsia="Times New Roman" w:hAnsi="Times New Roman" w:cs="Times New Roman"/>
          <w:sz w:val="24"/>
          <w:szCs w:val="24"/>
        </w:rPr>
      </w:pPr>
    </w:p>
    <w:p w:rsidR="000B480F" w:rsidRPr="004F2264" w:rsidRDefault="006A3BB7" w:rsidP="00AF1CC3">
      <w:pPr>
        <w:ind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Only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t this 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n suppo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t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kinds of</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 O</w:t>
      </w:r>
      <w:r w:rsidRPr="004F2264">
        <w:rPr>
          <w:rFonts w:ascii="Times New Roman" w:eastAsia="Times New Roman" w:hAnsi="Times New Roman" w:cs="Times New Roman"/>
          <w:spacing w:val="3"/>
          <w:sz w:val="24"/>
          <w:szCs w:val="24"/>
        </w:rPr>
        <w:t>JJ</w:t>
      </w:r>
      <w:r w:rsidRPr="004F2264">
        <w:rPr>
          <w:rFonts w:ascii="Times New Roman" w:eastAsia="Times New Roman" w:hAnsi="Times New Roman" w:cs="Times New Roman"/>
          <w:sz w:val="24"/>
          <w:szCs w:val="24"/>
        </w:rPr>
        <w:t>DP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is 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to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ondu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 xml:space="preserve">t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p</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t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its mission to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ovide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ss, oth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Fe</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era</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public</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with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 und</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numb</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arac</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isti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rc</w:t>
      </w:r>
      <w:r w:rsidRPr="004F2264">
        <w:rPr>
          <w:rFonts w:ascii="Times New Roman" w:eastAsia="Times New Roman" w:hAnsi="Times New Roman" w:cs="Times New Roman"/>
          <w:sz w:val="24"/>
          <w:szCs w:val="24"/>
        </w:rPr>
        <w:t>umst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ce</w:t>
      </w:r>
      <w:r w:rsidRPr="004F2264">
        <w:rPr>
          <w:rFonts w:ascii="Times New Roman" w:eastAsia="Times New Roman" w:hAnsi="Times New Roman" w:cs="Times New Roman"/>
          <w:sz w:val="24"/>
          <w:szCs w:val="24"/>
        </w:rPr>
        <w:t>s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justi</w:t>
      </w:r>
      <w:r w:rsidRPr="004F2264">
        <w:rPr>
          <w:rFonts w:ascii="Times New Roman" w:eastAsia="Times New Roman" w:hAnsi="Times New Roman" w:cs="Times New Roman"/>
          <w:spacing w:val="-1"/>
          <w:sz w:val="24"/>
          <w:szCs w:val="24"/>
        </w:rPr>
        <w:t>ce-</w:t>
      </w:r>
      <w:r w:rsidRPr="004F2264">
        <w:rPr>
          <w:rFonts w:ascii="Times New Roman" w:eastAsia="Times New Roman" w:hAnsi="Times New Roman" w:cs="Times New Roman"/>
          <w:sz w:val="24"/>
          <w:szCs w:val="24"/>
        </w:rPr>
        <w:t>involv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outh. O</w:t>
      </w:r>
      <w:r w:rsidRPr="004F2264">
        <w:rPr>
          <w:rFonts w:ascii="Times New Roman" w:eastAsia="Times New Roman" w:hAnsi="Times New Roman" w:cs="Times New Roman"/>
          <w:spacing w:val="3"/>
          <w:sz w:val="24"/>
          <w:szCs w:val="24"/>
        </w:rPr>
        <w:t>JJ</w:t>
      </w:r>
      <w:r w:rsidRPr="004F2264">
        <w:rPr>
          <w:rFonts w:ascii="Times New Roman" w:eastAsia="Times New Roman" w:hAnsi="Times New Roman" w:cs="Times New Roman"/>
          <w:sz w:val="24"/>
          <w:szCs w:val="24"/>
        </w:rPr>
        <w:t>DP will utili</w:t>
      </w:r>
      <w:r w:rsidRPr="004F2264">
        <w:rPr>
          <w:rFonts w:ascii="Times New Roman" w:eastAsia="Times New Roman" w:hAnsi="Times New Roman" w:cs="Times New Roman"/>
          <w:spacing w:val="1"/>
          <w:sz w:val="24"/>
          <w:szCs w:val="24"/>
        </w:rPr>
        <w:t>z</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fr</w:t>
      </w:r>
      <w:r w:rsidRPr="004F2264">
        <w:rPr>
          <w:rFonts w:ascii="Times New Roman" w:eastAsia="Times New Roman" w:hAnsi="Times New Roman" w:cs="Times New Roman"/>
          <w:sz w:val="24"/>
          <w:szCs w:val="24"/>
        </w:rPr>
        <w:t>om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in the</w:t>
      </w:r>
      <w:r w:rsidRPr="004F2264">
        <w:rPr>
          <w:rFonts w:ascii="Times New Roman" w:eastAsia="Times New Roman" w:hAnsi="Times New Roman" w:cs="Times New Roman"/>
          <w:spacing w:val="-1"/>
          <w:sz w:val="24"/>
          <w:szCs w:val="24"/>
        </w:rPr>
        <w:t xml:space="preserve"> f</w:t>
      </w:r>
      <w:r w:rsidRPr="004F2264">
        <w:rPr>
          <w:rFonts w:ascii="Times New Roman" w:eastAsia="Times New Roman" w:hAnsi="Times New Roman" w:cs="Times New Roman"/>
          <w:sz w:val="24"/>
          <w:szCs w:val="24"/>
        </w:rPr>
        <w:t>ollowing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w</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w:t>
      </w:r>
    </w:p>
    <w:p w:rsidR="002F12B0" w:rsidRPr="004F2264" w:rsidRDefault="002F12B0" w:rsidP="00AF1CC3">
      <w:pPr>
        <w:spacing w:after="0"/>
        <w:ind w:right="180" w:firstLine="720"/>
        <w:rPr>
          <w:rFonts w:ascii="Times New Roman" w:eastAsia="Times New Roman" w:hAnsi="Times New Roman" w:cs="Times New Roman"/>
          <w:sz w:val="24"/>
          <w:szCs w:val="24"/>
        </w:rPr>
      </w:pPr>
    </w:p>
    <w:p w:rsidR="000B480F" w:rsidRPr="004F2264" w:rsidRDefault="006A3BB7" w:rsidP="00AF1CC3">
      <w:pPr>
        <w:pStyle w:val="ListParagraph"/>
        <w:numPr>
          <w:ilvl w:val="0"/>
          <w:numId w:val="1"/>
        </w:numPr>
        <w:spacing w:before="11" w:after="0"/>
        <w:ind w:left="360" w:right="51"/>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To learn more about how states and localities use juvenile probation as a sanction and monitoring tool;</w:t>
      </w:r>
    </w:p>
    <w:p w:rsidR="002F12B0" w:rsidRPr="004F2264" w:rsidRDefault="006A3BB7" w:rsidP="00AF1CC3">
      <w:pPr>
        <w:pStyle w:val="ListParagraph"/>
        <w:numPr>
          <w:ilvl w:val="0"/>
          <w:numId w:val="1"/>
        </w:numPr>
        <w:spacing w:before="11" w:after="0"/>
        <w:ind w:left="360" w:right="51"/>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To compare how states and localities utilize juvenile probation as a sentencing option;</w:t>
      </w:r>
      <w:r w:rsidR="002F12B0" w:rsidRPr="004F2264">
        <w:rPr>
          <w:rFonts w:ascii="Times New Roman" w:eastAsia="Times New Roman" w:hAnsi="Times New Roman" w:cs="Times New Roman"/>
          <w:sz w:val="24"/>
          <w:szCs w:val="24"/>
        </w:rPr>
        <w:t xml:space="preserve"> </w:t>
      </w:r>
    </w:p>
    <w:p w:rsidR="000B480F" w:rsidRPr="004F2264" w:rsidRDefault="006A3BB7" w:rsidP="00AF1CC3">
      <w:pPr>
        <w:pStyle w:val="ListParagraph"/>
        <w:numPr>
          <w:ilvl w:val="0"/>
          <w:numId w:val="1"/>
        </w:numPr>
        <w:spacing w:before="11" w:after="0"/>
        <w:ind w:left="360" w:right="51"/>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To compare the number and characteristics of juveniles under community supervision with those of juveniles receiving other post-adjudication dispositions;</w:t>
      </w:r>
    </w:p>
    <w:p w:rsidR="000B480F" w:rsidRPr="004F2264" w:rsidRDefault="006A3BB7" w:rsidP="00AF1CC3">
      <w:pPr>
        <w:pStyle w:val="ListParagraph"/>
        <w:numPr>
          <w:ilvl w:val="0"/>
          <w:numId w:val="1"/>
        </w:numPr>
        <w:spacing w:before="11" w:after="0"/>
        <w:ind w:left="360" w:right="51"/>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To compare juvenile probation rates among the states;</w:t>
      </w:r>
    </w:p>
    <w:p w:rsidR="000B480F" w:rsidRPr="004F2264" w:rsidRDefault="006A3BB7" w:rsidP="00AF1CC3">
      <w:pPr>
        <w:pStyle w:val="ListParagraph"/>
        <w:numPr>
          <w:ilvl w:val="0"/>
          <w:numId w:val="1"/>
        </w:numPr>
        <w:spacing w:before="11" w:after="0"/>
        <w:ind w:left="360" w:right="51"/>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To compare characteristics of juveniles on probation among the states;</w:t>
      </w:r>
    </w:p>
    <w:p w:rsidR="000B480F" w:rsidRPr="004F2264" w:rsidRDefault="006A3BB7" w:rsidP="00AF1CC3">
      <w:pPr>
        <w:pStyle w:val="ListParagraph"/>
        <w:numPr>
          <w:ilvl w:val="0"/>
          <w:numId w:val="1"/>
        </w:numPr>
        <w:spacing w:before="11" w:after="0"/>
        <w:ind w:left="360" w:right="51"/>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To identify the unique issues of minorities and females in the juvenile justice system.</w:t>
      </w:r>
    </w:p>
    <w:p w:rsidR="000B480F" w:rsidRPr="004F2264" w:rsidRDefault="000B480F" w:rsidP="00AF1CC3">
      <w:pPr>
        <w:spacing w:before="10" w:after="0" w:line="240" w:lineRule="auto"/>
        <w:rPr>
          <w:rFonts w:ascii="Times New Roman" w:hAnsi="Times New Roman" w:cs="Times New Roman"/>
          <w:sz w:val="28"/>
          <w:szCs w:val="28"/>
        </w:rPr>
      </w:pPr>
    </w:p>
    <w:p w:rsidR="000B480F" w:rsidRPr="004F2264" w:rsidRDefault="006A3BB7" w:rsidP="00AF1CC3">
      <w:pPr>
        <w:spacing w:after="0"/>
        <w:ind w:right="180"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 xml:space="preserve">OJJDP expects to produce publications that summarize the data findings (as either Fact Sheets or OJJDP Bulletins) for the juvenile justice field. </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In addition, the National Center for Juvenile Justice (a subcontractor on this project) will prepare an Easy Access online data tool and add the CJP data to the OJJDP Online Statistical Briefing Book (</w:t>
      </w:r>
      <w:hyperlink r:id="rId11">
        <w:r w:rsidRPr="004F2264">
          <w:rPr>
            <w:rFonts w:ascii="Times New Roman" w:eastAsia="Times New Roman" w:hAnsi="Times New Roman" w:cs="Times New Roman"/>
            <w:sz w:val="24"/>
            <w:szCs w:val="24"/>
          </w:rPr>
          <w:t>www.ojjdp.gov/ojstatbb/)</w:t>
        </w:r>
      </w:hyperlink>
      <w:r w:rsidRPr="004F2264">
        <w:rPr>
          <w:rFonts w:ascii="Times New Roman" w:eastAsia="Times New Roman" w:hAnsi="Times New Roman" w:cs="Times New Roman"/>
          <w:sz w:val="24"/>
          <w:szCs w:val="24"/>
        </w:rPr>
        <w:t xml:space="preserve">. </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The data will also be archived and available to the field at the National Archive of Criminal Justice Data (</w:t>
      </w:r>
      <w:hyperlink r:id="rId12">
        <w:r w:rsidRPr="004F2264">
          <w:rPr>
            <w:rFonts w:ascii="Times New Roman" w:eastAsia="Times New Roman" w:hAnsi="Times New Roman" w:cs="Times New Roman"/>
            <w:sz w:val="24"/>
            <w:szCs w:val="24"/>
          </w:rPr>
          <w:t xml:space="preserve">www.icpsr.umich.edu/icpsrweb/NACJD/) </w:t>
        </w:r>
      </w:hyperlink>
      <w:r w:rsidRPr="004F2264">
        <w:rPr>
          <w:rFonts w:ascii="Times New Roman" w:eastAsia="Times New Roman" w:hAnsi="Times New Roman" w:cs="Times New Roman"/>
          <w:sz w:val="24"/>
          <w:szCs w:val="24"/>
        </w:rPr>
        <w:t>through an agreement with the Inter-university Consortium for Political and Social Research (ICPSR).</w:t>
      </w:r>
    </w:p>
    <w:p w:rsidR="000B480F" w:rsidRPr="004F2264" w:rsidRDefault="000B480F" w:rsidP="00AF1CC3">
      <w:pPr>
        <w:spacing w:after="0"/>
        <w:ind w:right="180"/>
        <w:rPr>
          <w:rFonts w:ascii="Times New Roman" w:eastAsia="Times New Roman" w:hAnsi="Times New Roman" w:cs="Times New Roman"/>
          <w:sz w:val="24"/>
          <w:szCs w:val="24"/>
        </w:rPr>
      </w:pPr>
    </w:p>
    <w:p w:rsidR="000B480F" w:rsidRPr="004F2264" w:rsidRDefault="006A3BB7" w:rsidP="00AF1CC3">
      <w:pPr>
        <w:tabs>
          <w:tab w:val="left" w:pos="820"/>
        </w:tabs>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3.</w:t>
      </w:r>
      <w:r w:rsidRPr="004F2264">
        <w:rPr>
          <w:rFonts w:ascii="Times New Roman" w:eastAsia="Times New Roman" w:hAnsi="Times New Roman" w:cs="Times New Roman"/>
          <w:sz w:val="24"/>
          <w:szCs w:val="24"/>
        </w:rPr>
        <w:tab/>
      </w:r>
      <w:r w:rsidRPr="004F2264">
        <w:rPr>
          <w:rFonts w:ascii="Times New Roman" w:eastAsia="Times New Roman" w:hAnsi="Times New Roman" w:cs="Times New Roman"/>
          <w:sz w:val="24"/>
          <w:szCs w:val="24"/>
          <w:u w:val="single" w:color="000000"/>
        </w:rPr>
        <w:t>Use</w:t>
      </w:r>
      <w:r w:rsidRPr="004F2264">
        <w:rPr>
          <w:rFonts w:ascii="Times New Roman" w:eastAsia="Times New Roman" w:hAnsi="Times New Roman" w:cs="Times New Roman"/>
          <w:spacing w:val="-1"/>
          <w:sz w:val="24"/>
          <w:szCs w:val="24"/>
          <w:u w:val="single" w:color="000000"/>
        </w:rPr>
        <w:t xml:space="preserve"> </w:t>
      </w:r>
      <w:r w:rsidRPr="004F2264">
        <w:rPr>
          <w:rFonts w:ascii="Times New Roman" w:eastAsia="Times New Roman" w:hAnsi="Times New Roman" w:cs="Times New Roman"/>
          <w:sz w:val="24"/>
          <w:szCs w:val="24"/>
          <w:u w:val="single" w:color="000000"/>
        </w:rPr>
        <w:t>of</w:t>
      </w:r>
      <w:r w:rsidRPr="004F2264">
        <w:rPr>
          <w:rFonts w:ascii="Times New Roman" w:eastAsia="Times New Roman" w:hAnsi="Times New Roman" w:cs="Times New Roman"/>
          <w:spacing w:val="-1"/>
          <w:sz w:val="24"/>
          <w:szCs w:val="24"/>
          <w:u w:val="single" w:color="000000"/>
        </w:rPr>
        <w:t xml:space="preserve"> </w:t>
      </w:r>
      <w:r w:rsidRPr="004F2264">
        <w:rPr>
          <w:rFonts w:ascii="Times New Roman" w:eastAsia="Times New Roman" w:hAnsi="Times New Roman" w:cs="Times New Roman"/>
          <w:spacing w:val="-6"/>
          <w:sz w:val="24"/>
          <w:szCs w:val="24"/>
          <w:u w:val="single" w:color="000000"/>
        </w:rPr>
        <w:t>I</w:t>
      </w:r>
      <w:r w:rsidRPr="004F2264">
        <w:rPr>
          <w:rFonts w:ascii="Times New Roman" w:eastAsia="Times New Roman" w:hAnsi="Times New Roman" w:cs="Times New Roman"/>
          <w:sz w:val="24"/>
          <w:szCs w:val="24"/>
          <w:u w:val="single" w:color="000000"/>
        </w:rPr>
        <w:t>n</w:t>
      </w:r>
      <w:r w:rsidRPr="004F2264">
        <w:rPr>
          <w:rFonts w:ascii="Times New Roman" w:eastAsia="Times New Roman" w:hAnsi="Times New Roman" w:cs="Times New Roman"/>
          <w:spacing w:val="-1"/>
          <w:sz w:val="24"/>
          <w:szCs w:val="24"/>
          <w:u w:val="single" w:color="000000"/>
        </w:rPr>
        <w:t>f</w:t>
      </w:r>
      <w:r w:rsidRPr="004F2264">
        <w:rPr>
          <w:rFonts w:ascii="Times New Roman" w:eastAsia="Times New Roman" w:hAnsi="Times New Roman" w:cs="Times New Roman"/>
          <w:sz w:val="24"/>
          <w:szCs w:val="24"/>
          <w:u w:val="single" w:color="000000"/>
        </w:rPr>
        <w:t>o</w:t>
      </w:r>
      <w:r w:rsidRPr="004F2264">
        <w:rPr>
          <w:rFonts w:ascii="Times New Roman" w:eastAsia="Times New Roman" w:hAnsi="Times New Roman" w:cs="Times New Roman"/>
          <w:spacing w:val="-1"/>
          <w:sz w:val="24"/>
          <w:szCs w:val="24"/>
          <w:u w:val="single" w:color="000000"/>
        </w:rPr>
        <w:t>r</w:t>
      </w:r>
      <w:r w:rsidRPr="004F2264">
        <w:rPr>
          <w:rFonts w:ascii="Times New Roman" w:eastAsia="Times New Roman" w:hAnsi="Times New Roman" w:cs="Times New Roman"/>
          <w:sz w:val="24"/>
          <w:szCs w:val="24"/>
          <w:u w:val="single" w:color="000000"/>
        </w:rPr>
        <w:t>m</w:t>
      </w:r>
      <w:r w:rsidRPr="004F2264">
        <w:rPr>
          <w:rFonts w:ascii="Times New Roman" w:eastAsia="Times New Roman" w:hAnsi="Times New Roman" w:cs="Times New Roman"/>
          <w:spacing w:val="-1"/>
          <w:sz w:val="24"/>
          <w:szCs w:val="24"/>
          <w:u w:val="single" w:color="000000"/>
        </w:rPr>
        <w:t>a</w:t>
      </w:r>
      <w:r w:rsidRPr="004F2264">
        <w:rPr>
          <w:rFonts w:ascii="Times New Roman" w:eastAsia="Times New Roman" w:hAnsi="Times New Roman" w:cs="Times New Roman"/>
          <w:sz w:val="24"/>
          <w:szCs w:val="24"/>
          <w:u w:val="single" w:color="000000"/>
        </w:rPr>
        <w:t>tion T</w:t>
      </w:r>
      <w:r w:rsidRPr="004F2264">
        <w:rPr>
          <w:rFonts w:ascii="Times New Roman" w:eastAsia="Times New Roman" w:hAnsi="Times New Roman" w:cs="Times New Roman"/>
          <w:spacing w:val="-1"/>
          <w:sz w:val="24"/>
          <w:szCs w:val="24"/>
          <w:u w:val="single" w:color="000000"/>
        </w:rPr>
        <w:t>ec</w:t>
      </w:r>
      <w:r w:rsidRPr="004F2264">
        <w:rPr>
          <w:rFonts w:ascii="Times New Roman" w:eastAsia="Times New Roman" w:hAnsi="Times New Roman" w:cs="Times New Roman"/>
          <w:sz w:val="24"/>
          <w:szCs w:val="24"/>
          <w:u w:val="single" w:color="000000"/>
        </w:rPr>
        <w:t>hnolo</w:t>
      </w:r>
      <w:r w:rsidRPr="004F2264">
        <w:rPr>
          <w:rFonts w:ascii="Times New Roman" w:eastAsia="Times New Roman" w:hAnsi="Times New Roman" w:cs="Times New Roman"/>
          <w:spacing w:val="-2"/>
          <w:sz w:val="24"/>
          <w:szCs w:val="24"/>
          <w:u w:val="single" w:color="000000"/>
        </w:rPr>
        <w:t>g</w:t>
      </w:r>
      <w:r w:rsidRPr="004F2264">
        <w:rPr>
          <w:rFonts w:ascii="Times New Roman" w:eastAsia="Times New Roman" w:hAnsi="Times New Roman" w:cs="Times New Roman"/>
          <w:sz w:val="24"/>
          <w:szCs w:val="24"/>
          <w:u w:val="single" w:color="000000"/>
        </w:rPr>
        <w:t>y</w:t>
      </w:r>
    </w:p>
    <w:p w:rsidR="000B480F" w:rsidRPr="004F2264" w:rsidRDefault="000B480F" w:rsidP="00AF1CC3">
      <w:pPr>
        <w:spacing w:before="10" w:after="0" w:line="240" w:lineRule="auto"/>
        <w:rPr>
          <w:rFonts w:ascii="Times New Roman" w:hAnsi="Times New Roman" w:cs="Times New Roman"/>
          <w:sz w:val="28"/>
          <w:szCs w:val="28"/>
        </w:rPr>
      </w:pPr>
    </w:p>
    <w:p w:rsidR="000B480F" w:rsidRPr="004F2264" w:rsidRDefault="006A3BB7" w:rsidP="00AF1CC3">
      <w:pPr>
        <w:spacing w:after="0"/>
        <w:ind w:right="180"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OJJDP considers automated data collection and submission an important venue for data collection.</w:t>
      </w:r>
      <w:r w:rsidR="003E22B0"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 The 2012 CJP data collection will be fully automated, flexible, and accessible to respondents.</w:t>
      </w:r>
      <w:r w:rsidR="003E22B0"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 Respondent burden will be kept low by offering respondents several options for data submission: an online web survey; direct upload of data to a secure FTP site; and </w:t>
      </w:r>
      <w:r w:rsidR="003E22B0" w:rsidRPr="004F2264">
        <w:rPr>
          <w:rFonts w:ascii="Times New Roman" w:eastAsia="Times New Roman" w:hAnsi="Times New Roman" w:cs="Times New Roman"/>
          <w:sz w:val="24"/>
          <w:szCs w:val="24"/>
        </w:rPr>
        <w:t xml:space="preserve">secure </w:t>
      </w:r>
      <w:r w:rsidRPr="004F2264">
        <w:rPr>
          <w:rFonts w:ascii="Times New Roman" w:eastAsia="Times New Roman" w:hAnsi="Times New Roman" w:cs="Times New Roman"/>
          <w:sz w:val="24"/>
          <w:szCs w:val="24"/>
        </w:rPr>
        <w:t xml:space="preserve">emailing, mailing, or faxing forms or study-provided templates. </w:t>
      </w:r>
      <w:r w:rsidR="003E22B0"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In addition, respondents will be able to provide entire “data dumps” or complete uploads of files, and the project will immediately de-identify them and then extract the pertinent data elements.</w:t>
      </w:r>
      <w:r w:rsidR="003E22B0"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 Finally, the online web survey will allow continued access to the automated form, so that respondents can enter data in return visits over several weeks rather than being required to complete the submission in one sitting. Respondent burden will also be</w:t>
      </w:r>
      <w:r w:rsidR="002F12B0"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du</w:t>
      </w:r>
      <w:r w:rsidRPr="004F2264">
        <w:rPr>
          <w:rFonts w:ascii="Times New Roman" w:eastAsia="Times New Roman" w:hAnsi="Times New Roman" w:cs="Times New Roman"/>
          <w:spacing w:val="-1"/>
          <w:sz w:val="24"/>
          <w:szCs w:val="24"/>
        </w:rPr>
        <w:t>ce</w:t>
      </w:r>
      <w:r w:rsidRPr="004F2264">
        <w:rPr>
          <w:rFonts w:ascii="Times New Roman" w:eastAsia="Times New Roman" w:hAnsi="Times New Roman" w:cs="Times New Roman"/>
          <w:sz w:val="24"/>
          <w:szCs w:val="24"/>
        </w:rPr>
        <w:t>d th</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ou</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 xml:space="preserve">h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nsive</w:t>
      </w:r>
      <w:r w:rsidRPr="004F2264">
        <w:rPr>
          <w:rFonts w:ascii="Times New Roman" w:eastAsia="Times New Roman" w:hAnsi="Times New Roman" w:cs="Times New Roman"/>
          <w:spacing w:val="-1"/>
          <w:sz w:val="24"/>
          <w:szCs w:val="24"/>
        </w:rPr>
        <w:t xml:space="preserve"> re</w:t>
      </w:r>
      <w:r w:rsidRPr="004F2264">
        <w:rPr>
          <w:rFonts w:ascii="Times New Roman" w:eastAsia="Times New Roman" w:hAnsi="Times New Roman" w:cs="Times New Roman"/>
          <w:sz w:val="24"/>
          <w:szCs w:val="24"/>
        </w:rPr>
        <w:t>spond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 suppo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t, in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luding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lp 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sk toll</w:t>
      </w:r>
      <w:r w:rsidRPr="004F2264">
        <w:rPr>
          <w:rFonts w:ascii="Times New Roman" w:eastAsia="Times New Roman" w:hAnsi="Times New Roman" w:cs="Times New Roman"/>
          <w:spacing w:val="-1"/>
          <w:sz w:val="24"/>
          <w:szCs w:val="24"/>
        </w:rPr>
        <w:t>-fre</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phone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line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nd 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di</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il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oj</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 xml:space="preserve">t. </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Att</w:t>
      </w:r>
      <w:r w:rsidRPr="004F2264">
        <w:rPr>
          <w:rFonts w:ascii="Times New Roman" w:eastAsia="Times New Roman" w:hAnsi="Times New Roman" w:cs="Times New Roman"/>
          <w:spacing w:val="-1"/>
          <w:sz w:val="24"/>
          <w:szCs w:val="24"/>
        </w:rPr>
        <w:t>ac</w:t>
      </w:r>
      <w:r w:rsidRPr="004F2264">
        <w:rPr>
          <w:rFonts w:ascii="Times New Roman" w:eastAsia="Times New Roman" w:hAnsi="Times New Roman" w:cs="Times New Roman"/>
          <w:sz w:val="24"/>
          <w:szCs w:val="24"/>
        </w:rPr>
        <w:t>hm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 B</w:t>
      </w:r>
      <w:r w:rsidR="000F0CEA" w:rsidRPr="004F2264">
        <w:rPr>
          <w:rFonts w:ascii="Times New Roman" w:eastAsia="Times New Roman" w:hAnsi="Times New Roman" w:cs="Times New Roman"/>
          <w:sz w:val="24"/>
          <w:szCs w:val="24"/>
        </w:rPr>
        <w:t>.1</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sion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tion inst</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um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w:t>
      </w:r>
      <w:r w:rsidR="000F0CEA" w:rsidRPr="004F2264">
        <w:rPr>
          <w:rFonts w:ascii="Times New Roman" w:eastAsia="Times New Roman" w:hAnsi="Times New Roman" w:cs="Times New Roman"/>
          <w:sz w:val="24"/>
          <w:szCs w:val="24"/>
        </w:rPr>
        <w:t xml:space="preserve"> containing all instructions and data elements requested</w:t>
      </w:r>
      <w:r w:rsidRPr="004F2264">
        <w:rPr>
          <w:rFonts w:ascii="Times New Roman" w:eastAsia="Times New Roman" w:hAnsi="Times New Roman" w:cs="Times New Roman"/>
          <w:sz w:val="24"/>
          <w:szCs w:val="24"/>
        </w:rPr>
        <w:t>.</w:t>
      </w:r>
      <w:r w:rsidR="000F0CEA" w:rsidRPr="004F2264">
        <w:rPr>
          <w:rFonts w:ascii="Times New Roman" w:eastAsia="Times New Roman" w:hAnsi="Times New Roman" w:cs="Times New Roman"/>
          <w:sz w:val="24"/>
          <w:szCs w:val="24"/>
        </w:rPr>
        <w:t xml:space="preserve">  Please note that while Attachment B.1 reflects the final version of the instrument (and the text and question sequence will not change), the final instrument will be in color and have a more professional appearance.   Please see Attachment B.2 to view screen shots of the web log-in page and Section1 of the instrument.</w:t>
      </w: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6A3BB7" w:rsidP="00AF1CC3">
      <w:pPr>
        <w:keepNext/>
        <w:tabs>
          <w:tab w:val="left" w:pos="840"/>
        </w:tabs>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4.</w:t>
      </w:r>
      <w:r w:rsidRPr="004F2264">
        <w:rPr>
          <w:rFonts w:ascii="Times New Roman" w:eastAsia="Times New Roman" w:hAnsi="Times New Roman" w:cs="Times New Roman"/>
          <w:sz w:val="24"/>
          <w:szCs w:val="24"/>
        </w:rPr>
        <w:tab/>
      </w:r>
      <w:r w:rsidRPr="004F2264">
        <w:rPr>
          <w:rFonts w:ascii="Times New Roman" w:eastAsia="Times New Roman" w:hAnsi="Times New Roman" w:cs="Times New Roman"/>
          <w:sz w:val="24"/>
          <w:szCs w:val="24"/>
          <w:u w:val="single" w:color="000000"/>
        </w:rPr>
        <w:t>E</w:t>
      </w:r>
      <w:r w:rsidRPr="004F2264">
        <w:rPr>
          <w:rFonts w:ascii="Times New Roman" w:eastAsia="Times New Roman" w:hAnsi="Times New Roman" w:cs="Times New Roman"/>
          <w:spacing w:val="-1"/>
          <w:sz w:val="24"/>
          <w:szCs w:val="24"/>
          <w:u w:val="single" w:color="000000"/>
        </w:rPr>
        <w:t>ff</w:t>
      </w:r>
      <w:r w:rsidRPr="004F2264">
        <w:rPr>
          <w:rFonts w:ascii="Times New Roman" w:eastAsia="Times New Roman" w:hAnsi="Times New Roman" w:cs="Times New Roman"/>
          <w:sz w:val="24"/>
          <w:szCs w:val="24"/>
          <w:u w:val="single" w:color="000000"/>
        </w:rPr>
        <w:t>o</w:t>
      </w:r>
      <w:r w:rsidRPr="004F2264">
        <w:rPr>
          <w:rFonts w:ascii="Times New Roman" w:eastAsia="Times New Roman" w:hAnsi="Times New Roman" w:cs="Times New Roman"/>
          <w:spacing w:val="-1"/>
          <w:sz w:val="24"/>
          <w:szCs w:val="24"/>
          <w:u w:val="single" w:color="000000"/>
        </w:rPr>
        <w:t>r</w:t>
      </w:r>
      <w:r w:rsidRPr="004F2264">
        <w:rPr>
          <w:rFonts w:ascii="Times New Roman" w:eastAsia="Times New Roman" w:hAnsi="Times New Roman" w:cs="Times New Roman"/>
          <w:sz w:val="24"/>
          <w:szCs w:val="24"/>
          <w:u w:val="single" w:color="000000"/>
        </w:rPr>
        <w:t xml:space="preserve">ts to </w:t>
      </w:r>
      <w:r w:rsidRPr="004F2264">
        <w:rPr>
          <w:rFonts w:ascii="Times New Roman" w:eastAsia="Times New Roman" w:hAnsi="Times New Roman" w:cs="Times New Roman"/>
          <w:spacing w:val="-6"/>
          <w:sz w:val="24"/>
          <w:szCs w:val="24"/>
          <w:u w:val="single" w:color="000000"/>
        </w:rPr>
        <w:t>I</w:t>
      </w:r>
      <w:r w:rsidRPr="004F2264">
        <w:rPr>
          <w:rFonts w:ascii="Times New Roman" w:eastAsia="Times New Roman" w:hAnsi="Times New Roman" w:cs="Times New Roman"/>
          <w:sz w:val="24"/>
          <w:szCs w:val="24"/>
          <w:u w:val="single" w:color="000000"/>
        </w:rPr>
        <w:t>d</w:t>
      </w:r>
      <w:r w:rsidRPr="004F2264">
        <w:rPr>
          <w:rFonts w:ascii="Times New Roman" w:eastAsia="Times New Roman" w:hAnsi="Times New Roman" w:cs="Times New Roman"/>
          <w:spacing w:val="-1"/>
          <w:sz w:val="24"/>
          <w:szCs w:val="24"/>
          <w:u w:val="single" w:color="000000"/>
        </w:rPr>
        <w:t>e</w:t>
      </w:r>
      <w:r w:rsidRPr="004F2264">
        <w:rPr>
          <w:rFonts w:ascii="Times New Roman" w:eastAsia="Times New Roman" w:hAnsi="Times New Roman" w:cs="Times New Roman"/>
          <w:sz w:val="24"/>
          <w:szCs w:val="24"/>
          <w:u w:val="single" w:color="000000"/>
        </w:rPr>
        <w:t>nti</w:t>
      </w:r>
      <w:r w:rsidRPr="004F2264">
        <w:rPr>
          <w:rFonts w:ascii="Times New Roman" w:eastAsia="Times New Roman" w:hAnsi="Times New Roman" w:cs="Times New Roman"/>
          <w:spacing w:val="-1"/>
          <w:sz w:val="24"/>
          <w:szCs w:val="24"/>
          <w:u w:val="single" w:color="000000"/>
        </w:rPr>
        <w:t>f</w:t>
      </w:r>
      <w:r w:rsidRPr="004F2264">
        <w:rPr>
          <w:rFonts w:ascii="Times New Roman" w:eastAsia="Times New Roman" w:hAnsi="Times New Roman" w:cs="Times New Roman"/>
          <w:sz w:val="24"/>
          <w:szCs w:val="24"/>
          <w:u w:val="single" w:color="000000"/>
        </w:rPr>
        <w:t>y</w:t>
      </w:r>
      <w:r w:rsidRPr="004F2264">
        <w:rPr>
          <w:rFonts w:ascii="Times New Roman" w:eastAsia="Times New Roman" w:hAnsi="Times New Roman" w:cs="Times New Roman"/>
          <w:spacing w:val="-7"/>
          <w:sz w:val="24"/>
          <w:szCs w:val="24"/>
          <w:u w:val="single" w:color="000000"/>
        </w:rPr>
        <w:t xml:space="preserve"> </w:t>
      </w:r>
      <w:r w:rsidRPr="004F2264">
        <w:rPr>
          <w:rFonts w:ascii="Times New Roman" w:eastAsia="Times New Roman" w:hAnsi="Times New Roman" w:cs="Times New Roman"/>
          <w:sz w:val="24"/>
          <w:szCs w:val="24"/>
          <w:u w:val="single" w:color="000000"/>
        </w:rPr>
        <w:t>Dupli</w:t>
      </w:r>
      <w:r w:rsidRPr="004F2264">
        <w:rPr>
          <w:rFonts w:ascii="Times New Roman" w:eastAsia="Times New Roman" w:hAnsi="Times New Roman" w:cs="Times New Roman"/>
          <w:spacing w:val="-1"/>
          <w:sz w:val="24"/>
          <w:szCs w:val="24"/>
          <w:u w:val="single" w:color="000000"/>
        </w:rPr>
        <w:t>ca</w:t>
      </w:r>
      <w:r w:rsidRPr="004F2264">
        <w:rPr>
          <w:rFonts w:ascii="Times New Roman" w:eastAsia="Times New Roman" w:hAnsi="Times New Roman" w:cs="Times New Roman"/>
          <w:sz w:val="24"/>
          <w:szCs w:val="24"/>
          <w:u w:val="single" w:color="000000"/>
        </w:rPr>
        <w:t>tion</w:t>
      </w:r>
    </w:p>
    <w:p w:rsidR="000B480F" w:rsidRPr="004F2264" w:rsidRDefault="000B480F" w:rsidP="00AF1CC3">
      <w:pPr>
        <w:keepNext/>
        <w:spacing w:before="10" w:after="0" w:line="240" w:lineRule="auto"/>
        <w:rPr>
          <w:rFonts w:ascii="Times New Roman" w:hAnsi="Times New Roman" w:cs="Times New Roman"/>
          <w:sz w:val="28"/>
          <w:szCs w:val="28"/>
        </w:rPr>
      </w:pPr>
    </w:p>
    <w:p w:rsidR="000B480F" w:rsidRPr="004F2264" w:rsidRDefault="006A3BB7" w:rsidP="00AF1CC3">
      <w:pPr>
        <w:keepNext/>
        <w:spacing w:after="0"/>
        <w:ind w:right="180"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 xml:space="preserve">Data collections from OJJDP and other federal agencies, as described below, have provided some information on juvenile probation. However, these efforts do not fully address the needs of OJJDP in developing a more comprehensive data collection on juvenile probation. </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Briefly, the sources of information include the following:</w:t>
      </w:r>
    </w:p>
    <w:p w:rsidR="002F12B0" w:rsidRPr="004F2264" w:rsidRDefault="002F12B0" w:rsidP="00AF1CC3">
      <w:pPr>
        <w:spacing w:after="0"/>
        <w:ind w:right="180" w:firstLine="720"/>
        <w:rPr>
          <w:rFonts w:ascii="Times New Roman" w:eastAsia="Times New Roman" w:hAnsi="Times New Roman" w:cs="Times New Roman"/>
          <w:sz w:val="24"/>
          <w:szCs w:val="24"/>
        </w:rPr>
      </w:pPr>
    </w:p>
    <w:p w:rsidR="000B480F" w:rsidRPr="004F2264" w:rsidRDefault="006A3BB7" w:rsidP="00AF1CC3">
      <w:pPr>
        <w:tabs>
          <w:tab w:val="left" w:pos="480"/>
        </w:tabs>
        <w:spacing w:before="25" w:after="0"/>
        <w:ind w:left="360" w:right="656" w:hanging="360"/>
        <w:rPr>
          <w:rFonts w:ascii="Times New Roman" w:eastAsia="Times New Roman" w:hAnsi="Times New Roman" w:cs="Times New Roman"/>
          <w:sz w:val="24"/>
          <w:szCs w:val="24"/>
        </w:rPr>
      </w:pPr>
      <w:r w:rsidRPr="004F2264">
        <w:rPr>
          <w:rFonts w:ascii="Times New Roman" w:eastAsia="Times New Roman" w:hAnsi="Times New Roman" w:cs="Times New Roman"/>
          <w:w w:val="131"/>
          <w:sz w:val="24"/>
          <w:szCs w:val="24"/>
        </w:rPr>
        <w:t>•</w:t>
      </w:r>
      <w:r w:rsidRPr="004F2264">
        <w:rPr>
          <w:rFonts w:ascii="Times New Roman" w:eastAsia="Times New Roman" w:hAnsi="Times New Roman" w:cs="Times New Roman"/>
          <w:sz w:val="24"/>
          <w:szCs w:val="24"/>
        </w:rPr>
        <w:tab/>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b/>
          <w:bCs/>
          <w:sz w:val="24"/>
          <w:szCs w:val="24"/>
        </w:rPr>
        <w:t>1991 C</w:t>
      </w:r>
      <w:r w:rsidRPr="004F2264">
        <w:rPr>
          <w:rFonts w:ascii="Times New Roman" w:eastAsia="Times New Roman" w:hAnsi="Times New Roman" w:cs="Times New Roman"/>
          <w:b/>
          <w:bCs/>
          <w:spacing w:val="-1"/>
          <w:sz w:val="24"/>
          <w:szCs w:val="24"/>
        </w:rPr>
        <w:t>e</w:t>
      </w:r>
      <w:r w:rsidRPr="004F2264">
        <w:rPr>
          <w:rFonts w:ascii="Times New Roman" w:eastAsia="Times New Roman" w:hAnsi="Times New Roman" w:cs="Times New Roman"/>
          <w:b/>
          <w:bCs/>
          <w:spacing w:val="1"/>
          <w:sz w:val="24"/>
          <w:szCs w:val="24"/>
        </w:rPr>
        <w:t>n</w:t>
      </w:r>
      <w:r w:rsidRPr="004F2264">
        <w:rPr>
          <w:rFonts w:ascii="Times New Roman" w:eastAsia="Times New Roman" w:hAnsi="Times New Roman" w:cs="Times New Roman"/>
          <w:b/>
          <w:bCs/>
          <w:sz w:val="24"/>
          <w:szCs w:val="24"/>
        </w:rPr>
        <w:t>s</w:t>
      </w:r>
      <w:r w:rsidRPr="004F2264">
        <w:rPr>
          <w:rFonts w:ascii="Times New Roman" w:eastAsia="Times New Roman" w:hAnsi="Times New Roman" w:cs="Times New Roman"/>
          <w:b/>
          <w:bCs/>
          <w:spacing w:val="1"/>
          <w:sz w:val="24"/>
          <w:szCs w:val="24"/>
        </w:rPr>
        <w:t>u</w:t>
      </w:r>
      <w:r w:rsidRPr="004F2264">
        <w:rPr>
          <w:rFonts w:ascii="Times New Roman" w:eastAsia="Times New Roman" w:hAnsi="Times New Roman" w:cs="Times New Roman"/>
          <w:b/>
          <w:bCs/>
          <w:sz w:val="24"/>
          <w:szCs w:val="24"/>
        </w:rPr>
        <w:t>s of</w:t>
      </w:r>
      <w:r w:rsidRPr="004F2264">
        <w:rPr>
          <w:rFonts w:ascii="Times New Roman" w:eastAsia="Times New Roman" w:hAnsi="Times New Roman" w:cs="Times New Roman"/>
          <w:b/>
          <w:bCs/>
          <w:spacing w:val="2"/>
          <w:sz w:val="24"/>
          <w:szCs w:val="24"/>
        </w:rPr>
        <w:t xml:space="preserve"> </w:t>
      </w:r>
      <w:r w:rsidRPr="004F2264">
        <w:rPr>
          <w:rFonts w:ascii="Times New Roman" w:eastAsia="Times New Roman" w:hAnsi="Times New Roman" w:cs="Times New Roman"/>
          <w:b/>
          <w:bCs/>
          <w:spacing w:val="-3"/>
          <w:sz w:val="24"/>
          <w:szCs w:val="24"/>
        </w:rPr>
        <w:t>P</w:t>
      </w:r>
      <w:r w:rsidRPr="004F2264">
        <w:rPr>
          <w:rFonts w:ascii="Times New Roman" w:eastAsia="Times New Roman" w:hAnsi="Times New Roman" w:cs="Times New Roman"/>
          <w:b/>
          <w:bCs/>
          <w:spacing w:val="-1"/>
          <w:sz w:val="24"/>
          <w:szCs w:val="24"/>
        </w:rPr>
        <w:t>r</w:t>
      </w:r>
      <w:r w:rsidRPr="004F2264">
        <w:rPr>
          <w:rFonts w:ascii="Times New Roman" w:eastAsia="Times New Roman" w:hAnsi="Times New Roman" w:cs="Times New Roman"/>
          <w:b/>
          <w:bCs/>
          <w:sz w:val="24"/>
          <w:szCs w:val="24"/>
        </w:rPr>
        <w:t>o</w:t>
      </w:r>
      <w:r w:rsidRPr="004F2264">
        <w:rPr>
          <w:rFonts w:ascii="Times New Roman" w:eastAsia="Times New Roman" w:hAnsi="Times New Roman" w:cs="Times New Roman"/>
          <w:b/>
          <w:bCs/>
          <w:spacing w:val="1"/>
          <w:sz w:val="24"/>
          <w:szCs w:val="24"/>
        </w:rPr>
        <w:t>b</w:t>
      </w:r>
      <w:r w:rsidRPr="004F2264">
        <w:rPr>
          <w:rFonts w:ascii="Times New Roman" w:eastAsia="Times New Roman" w:hAnsi="Times New Roman" w:cs="Times New Roman"/>
          <w:b/>
          <w:bCs/>
          <w:sz w:val="24"/>
          <w:szCs w:val="24"/>
        </w:rPr>
        <w:t>a</w:t>
      </w:r>
      <w:r w:rsidRPr="004F2264">
        <w:rPr>
          <w:rFonts w:ascii="Times New Roman" w:eastAsia="Times New Roman" w:hAnsi="Times New Roman" w:cs="Times New Roman"/>
          <w:b/>
          <w:bCs/>
          <w:spacing w:val="-1"/>
          <w:sz w:val="24"/>
          <w:szCs w:val="24"/>
        </w:rPr>
        <w:t>t</w:t>
      </w:r>
      <w:r w:rsidRPr="004F2264">
        <w:rPr>
          <w:rFonts w:ascii="Times New Roman" w:eastAsia="Times New Roman" w:hAnsi="Times New Roman" w:cs="Times New Roman"/>
          <w:b/>
          <w:bCs/>
          <w:sz w:val="24"/>
          <w:szCs w:val="24"/>
        </w:rPr>
        <w:t>ion</w:t>
      </w:r>
      <w:r w:rsidRPr="004F2264">
        <w:rPr>
          <w:rFonts w:ascii="Times New Roman" w:eastAsia="Times New Roman" w:hAnsi="Times New Roman" w:cs="Times New Roman"/>
          <w:b/>
          <w:bCs/>
          <w:spacing w:val="1"/>
          <w:sz w:val="24"/>
          <w:szCs w:val="24"/>
        </w:rPr>
        <w:t xml:space="preserve"> </w:t>
      </w:r>
      <w:r w:rsidRPr="004F2264">
        <w:rPr>
          <w:rFonts w:ascii="Times New Roman" w:eastAsia="Times New Roman" w:hAnsi="Times New Roman" w:cs="Times New Roman"/>
          <w:b/>
          <w:bCs/>
          <w:sz w:val="24"/>
          <w:szCs w:val="24"/>
        </w:rPr>
        <w:t>a</w:t>
      </w:r>
      <w:r w:rsidRPr="004F2264">
        <w:rPr>
          <w:rFonts w:ascii="Times New Roman" w:eastAsia="Times New Roman" w:hAnsi="Times New Roman" w:cs="Times New Roman"/>
          <w:b/>
          <w:bCs/>
          <w:spacing w:val="1"/>
          <w:sz w:val="24"/>
          <w:szCs w:val="24"/>
        </w:rPr>
        <w:t>n</w:t>
      </w:r>
      <w:r w:rsidRPr="004F2264">
        <w:rPr>
          <w:rFonts w:ascii="Times New Roman" w:eastAsia="Times New Roman" w:hAnsi="Times New Roman" w:cs="Times New Roman"/>
          <w:b/>
          <w:bCs/>
          <w:sz w:val="24"/>
          <w:szCs w:val="24"/>
        </w:rPr>
        <w:t>d</w:t>
      </w:r>
      <w:r w:rsidRPr="004F2264">
        <w:rPr>
          <w:rFonts w:ascii="Times New Roman" w:eastAsia="Times New Roman" w:hAnsi="Times New Roman" w:cs="Times New Roman"/>
          <w:b/>
          <w:bCs/>
          <w:spacing w:val="1"/>
          <w:sz w:val="24"/>
          <w:szCs w:val="24"/>
        </w:rPr>
        <w:t xml:space="preserve"> </w:t>
      </w:r>
      <w:r w:rsidRPr="004F2264">
        <w:rPr>
          <w:rFonts w:ascii="Times New Roman" w:eastAsia="Times New Roman" w:hAnsi="Times New Roman" w:cs="Times New Roman"/>
          <w:b/>
          <w:bCs/>
          <w:spacing w:val="-3"/>
          <w:sz w:val="24"/>
          <w:szCs w:val="24"/>
        </w:rPr>
        <w:t>P</w:t>
      </w:r>
      <w:r w:rsidRPr="004F2264">
        <w:rPr>
          <w:rFonts w:ascii="Times New Roman" w:eastAsia="Times New Roman" w:hAnsi="Times New Roman" w:cs="Times New Roman"/>
          <w:b/>
          <w:bCs/>
          <w:sz w:val="24"/>
          <w:szCs w:val="24"/>
        </w:rPr>
        <w:t>a</w:t>
      </w:r>
      <w:r w:rsidRPr="004F2264">
        <w:rPr>
          <w:rFonts w:ascii="Times New Roman" w:eastAsia="Times New Roman" w:hAnsi="Times New Roman" w:cs="Times New Roman"/>
          <w:b/>
          <w:bCs/>
          <w:spacing w:val="-1"/>
          <w:sz w:val="24"/>
          <w:szCs w:val="24"/>
        </w:rPr>
        <w:t>r</w:t>
      </w:r>
      <w:r w:rsidRPr="004F2264">
        <w:rPr>
          <w:rFonts w:ascii="Times New Roman" w:eastAsia="Times New Roman" w:hAnsi="Times New Roman" w:cs="Times New Roman"/>
          <w:b/>
          <w:bCs/>
          <w:sz w:val="24"/>
          <w:szCs w:val="24"/>
        </w:rPr>
        <w:t>ole</w:t>
      </w:r>
      <w:r w:rsidRPr="004F2264">
        <w:rPr>
          <w:rFonts w:ascii="Times New Roman" w:eastAsia="Times New Roman" w:hAnsi="Times New Roman" w:cs="Times New Roman"/>
          <w:b/>
          <w:bCs/>
          <w:spacing w:val="-1"/>
          <w:sz w:val="24"/>
          <w:szCs w:val="24"/>
        </w:rPr>
        <w:t xml:space="preserve"> </w:t>
      </w:r>
      <w:r w:rsidRPr="004F2264">
        <w:rPr>
          <w:rFonts w:ascii="Times New Roman" w:eastAsia="Times New Roman" w:hAnsi="Times New Roman" w:cs="Times New Roman"/>
          <w:b/>
          <w:bCs/>
          <w:sz w:val="24"/>
          <w:szCs w:val="24"/>
        </w:rPr>
        <w:t>Ag</w:t>
      </w:r>
      <w:r w:rsidRPr="004F2264">
        <w:rPr>
          <w:rFonts w:ascii="Times New Roman" w:eastAsia="Times New Roman" w:hAnsi="Times New Roman" w:cs="Times New Roman"/>
          <w:b/>
          <w:bCs/>
          <w:spacing w:val="-1"/>
          <w:sz w:val="24"/>
          <w:szCs w:val="24"/>
        </w:rPr>
        <w:t>e</w:t>
      </w:r>
      <w:r w:rsidRPr="004F2264">
        <w:rPr>
          <w:rFonts w:ascii="Times New Roman" w:eastAsia="Times New Roman" w:hAnsi="Times New Roman" w:cs="Times New Roman"/>
          <w:b/>
          <w:bCs/>
          <w:spacing w:val="1"/>
          <w:sz w:val="24"/>
          <w:szCs w:val="24"/>
        </w:rPr>
        <w:t>n</w:t>
      </w:r>
      <w:r w:rsidRPr="004F2264">
        <w:rPr>
          <w:rFonts w:ascii="Times New Roman" w:eastAsia="Times New Roman" w:hAnsi="Times New Roman" w:cs="Times New Roman"/>
          <w:b/>
          <w:bCs/>
          <w:spacing w:val="-1"/>
          <w:sz w:val="24"/>
          <w:szCs w:val="24"/>
        </w:rPr>
        <w:t>c</w:t>
      </w:r>
      <w:r w:rsidRPr="004F2264">
        <w:rPr>
          <w:rFonts w:ascii="Times New Roman" w:eastAsia="Times New Roman" w:hAnsi="Times New Roman" w:cs="Times New Roman"/>
          <w:b/>
          <w:bCs/>
          <w:sz w:val="24"/>
          <w:szCs w:val="24"/>
        </w:rPr>
        <w:t>i</w:t>
      </w:r>
      <w:r w:rsidRPr="004F2264">
        <w:rPr>
          <w:rFonts w:ascii="Times New Roman" w:eastAsia="Times New Roman" w:hAnsi="Times New Roman" w:cs="Times New Roman"/>
          <w:b/>
          <w:bCs/>
          <w:spacing w:val="-1"/>
          <w:sz w:val="24"/>
          <w:szCs w:val="24"/>
        </w:rPr>
        <w:t>e</w:t>
      </w:r>
      <w:r w:rsidRPr="004F2264">
        <w:rPr>
          <w:rFonts w:ascii="Times New Roman" w:eastAsia="Times New Roman" w:hAnsi="Times New Roman" w:cs="Times New Roman"/>
          <w:b/>
          <w:bCs/>
          <w:sz w:val="24"/>
          <w:szCs w:val="24"/>
        </w:rPr>
        <w:t xml:space="preserve">s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ondu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by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2"/>
          <w:sz w:val="24"/>
          <w:szCs w:val="24"/>
        </w:rPr>
        <w:t>B</w:t>
      </w:r>
      <w:r w:rsidRPr="004F2264">
        <w:rPr>
          <w:rFonts w:ascii="Times New Roman" w:eastAsia="Times New Roman" w:hAnsi="Times New Roman" w:cs="Times New Roman"/>
          <w:sz w:val="24"/>
          <w:szCs w:val="24"/>
        </w:rPr>
        <w:t>u</w:t>
      </w:r>
      <w:r w:rsidRPr="004F2264">
        <w:rPr>
          <w:rFonts w:ascii="Times New Roman" w:eastAsia="Times New Roman" w:hAnsi="Times New Roman" w:cs="Times New Roman"/>
          <w:spacing w:val="-1"/>
          <w:sz w:val="24"/>
          <w:szCs w:val="24"/>
        </w:rPr>
        <w:t>rea</w:t>
      </w:r>
      <w:r w:rsidRPr="004F2264">
        <w:rPr>
          <w:rFonts w:ascii="Times New Roman" w:eastAsia="Times New Roman" w:hAnsi="Times New Roman" w:cs="Times New Roman"/>
          <w:sz w:val="24"/>
          <w:szCs w:val="24"/>
        </w:rPr>
        <w:t>u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usti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 xml:space="preserve">e </w:t>
      </w:r>
      <w:r w:rsidRPr="004F2264">
        <w:rPr>
          <w:rFonts w:ascii="Times New Roman" w:eastAsia="Times New Roman" w:hAnsi="Times New Roman" w:cs="Times New Roman"/>
          <w:spacing w:val="1"/>
          <w:sz w:val="24"/>
          <w:szCs w:val="24"/>
        </w:rPr>
        <w:t>S</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tisti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s in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lud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Un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tun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 this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oj</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 su</w:t>
      </w:r>
      <w:r w:rsidRPr="004F2264">
        <w:rPr>
          <w:rFonts w:ascii="Times New Roman" w:eastAsia="Times New Roman" w:hAnsi="Times New Roman" w:cs="Times New Roman"/>
          <w:spacing w:val="-1"/>
          <w:sz w:val="24"/>
          <w:szCs w:val="24"/>
        </w:rPr>
        <w:t>ffere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fr</w:t>
      </w:r>
      <w:r w:rsidRPr="004F2264">
        <w:rPr>
          <w:rFonts w:ascii="Times New Roman" w:eastAsia="Times New Roman" w:hAnsi="Times New Roman" w:cs="Times New Roman"/>
          <w:sz w:val="24"/>
          <w:szCs w:val="24"/>
        </w:rPr>
        <w:t>om num</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ous t</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hni</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l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ms in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luding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di</w:t>
      </w:r>
      <w:r w:rsidRPr="004F2264">
        <w:rPr>
          <w:rFonts w:ascii="Times New Roman" w:eastAsia="Times New Roman" w:hAnsi="Times New Roman" w:cs="Times New Roman"/>
          <w:spacing w:val="-1"/>
          <w:sz w:val="24"/>
          <w:szCs w:val="24"/>
        </w:rPr>
        <w:t>ff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ulti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with upd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iling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 xml:space="preserve">list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ms in </w:t>
      </w:r>
      <w:r w:rsidRPr="004F2264">
        <w:rPr>
          <w:rFonts w:ascii="Times New Roman" w:eastAsia="Times New Roman" w:hAnsi="Times New Roman" w:cs="Times New Roman"/>
          <w:spacing w:val="-1"/>
          <w:sz w:val="24"/>
          <w:szCs w:val="24"/>
        </w:rPr>
        <w:t>rece</w:t>
      </w:r>
      <w:r w:rsidRPr="004F2264">
        <w:rPr>
          <w:rFonts w:ascii="Times New Roman" w:eastAsia="Times New Roman" w:hAnsi="Times New Roman" w:cs="Times New Roman"/>
          <w:sz w:val="24"/>
          <w:szCs w:val="24"/>
        </w:rPr>
        <w:t>iving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tim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ompl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te</w:t>
      </w:r>
      <w:r w:rsidRPr="004F2264">
        <w:rPr>
          <w:rFonts w:ascii="Times New Roman" w:eastAsia="Times New Roman" w:hAnsi="Times New Roman" w:cs="Times New Roman"/>
          <w:spacing w:val="-1"/>
          <w:sz w:val="24"/>
          <w:szCs w:val="24"/>
        </w:rPr>
        <w:t xml:space="preserve"> re</w:t>
      </w:r>
      <w:r w:rsidRPr="004F2264">
        <w:rPr>
          <w:rFonts w:ascii="Times New Roman" w:eastAsia="Times New Roman" w:hAnsi="Times New Roman" w:cs="Times New Roman"/>
          <w:sz w:val="24"/>
          <w:szCs w:val="24"/>
        </w:rPr>
        <w:t>spons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w:t>
      </w:r>
    </w:p>
    <w:p w:rsidR="002F12B0" w:rsidRPr="004F2264" w:rsidRDefault="002F12B0" w:rsidP="00AF1CC3">
      <w:pPr>
        <w:tabs>
          <w:tab w:val="left" w:pos="480"/>
        </w:tabs>
        <w:spacing w:before="25" w:after="0"/>
        <w:ind w:left="360" w:right="656" w:hanging="360"/>
        <w:rPr>
          <w:rFonts w:ascii="Times New Roman" w:eastAsia="Times New Roman" w:hAnsi="Times New Roman" w:cs="Times New Roman"/>
          <w:sz w:val="24"/>
          <w:szCs w:val="24"/>
        </w:rPr>
      </w:pPr>
    </w:p>
    <w:p w:rsidR="000B480F" w:rsidRPr="004F2264" w:rsidRDefault="006A3BB7" w:rsidP="00AF1CC3">
      <w:pPr>
        <w:tabs>
          <w:tab w:val="left" w:pos="480"/>
        </w:tabs>
        <w:spacing w:before="25" w:after="0"/>
        <w:ind w:left="360" w:right="-20" w:hanging="540"/>
        <w:rPr>
          <w:rFonts w:ascii="Times New Roman" w:eastAsia="Times New Roman" w:hAnsi="Times New Roman" w:cs="Times New Roman"/>
          <w:sz w:val="24"/>
          <w:szCs w:val="24"/>
        </w:rPr>
      </w:pPr>
      <w:r w:rsidRPr="004F2264">
        <w:rPr>
          <w:rFonts w:ascii="Times New Roman" w:eastAsia="Times New Roman" w:hAnsi="Times New Roman" w:cs="Times New Roman"/>
          <w:w w:val="131"/>
          <w:sz w:val="24"/>
          <w:szCs w:val="24"/>
        </w:rPr>
        <w:t>•</w:t>
      </w:r>
      <w:r w:rsidRPr="004F2264">
        <w:rPr>
          <w:rFonts w:ascii="Times New Roman" w:eastAsia="Times New Roman" w:hAnsi="Times New Roman" w:cs="Times New Roman"/>
          <w:sz w:val="24"/>
          <w:szCs w:val="24"/>
        </w:rPr>
        <w:tab/>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b/>
          <w:bCs/>
          <w:sz w:val="24"/>
          <w:szCs w:val="24"/>
        </w:rPr>
        <w:t>C</w:t>
      </w:r>
      <w:r w:rsidRPr="004F2264">
        <w:rPr>
          <w:rFonts w:ascii="Times New Roman" w:eastAsia="Times New Roman" w:hAnsi="Times New Roman" w:cs="Times New Roman"/>
          <w:b/>
          <w:bCs/>
          <w:spacing w:val="-1"/>
          <w:sz w:val="24"/>
          <w:szCs w:val="24"/>
        </w:rPr>
        <w:t>e</w:t>
      </w:r>
      <w:r w:rsidRPr="004F2264">
        <w:rPr>
          <w:rFonts w:ascii="Times New Roman" w:eastAsia="Times New Roman" w:hAnsi="Times New Roman" w:cs="Times New Roman"/>
          <w:b/>
          <w:bCs/>
          <w:spacing w:val="1"/>
          <w:sz w:val="24"/>
          <w:szCs w:val="24"/>
        </w:rPr>
        <w:t>n</w:t>
      </w:r>
      <w:r w:rsidRPr="004F2264">
        <w:rPr>
          <w:rFonts w:ascii="Times New Roman" w:eastAsia="Times New Roman" w:hAnsi="Times New Roman" w:cs="Times New Roman"/>
          <w:b/>
          <w:bCs/>
          <w:sz w:val="24"/>
          <w:szCs w:val="24"/>
        </w:rPr>
        <w:t>s</w:t>
      </w:r>
      <w:r w:rsidRPr="004F2264">
        <w:rPr>
          <w:rFonts w:ascii="Times New Roman" w:eastAsia="Times New Roman" w:hAnsi="Times New Roman" w:cs="Times New Roman"/>
          <w:b/>
          <w:bCs/>
          <w:spacing w:val="1"/>
          <w:sz w:val="24"/>
          <w:szCs w:val="24"/>
        </w:rPr>
        <w:t>u</w:t>
      </w:r>
      <w:r w:rsidRPr="004F2264">
        <w:rPr>
          <w:rFonts w:ascii="Times New Roman" w:eastAsia="Times New Roman" w:hAnsi="Times New Roman" w:cs="Times New Roman"/>
          <w:b/>
          <w:bCs/>
          <w:sz w:val="24"/>
          <w:szCs w:val="24"/>
        </w:rPr>
        <w:t>s of</w:t>
      </w:r>
      <w:r w:rsidRPr="004F2264">
        <w:rPr>
          <w:rFonts w:ascii="Times New Roman" w:eastAsia="Times New Roman" w:hAnsi="Times New Roman" w:cs="Times New Roman"/>
          <w:b/>
          <w:bCs/>
          <w:spacing w:val="2"/>
          <w:sz w:val="24"/>
          <w:szCs w:val="24"/>
        </w:rPr>
        <w:t xml:space="preserve"> </w:t>
      </w:r>
      <w:r w:rsidRPr="004F2264">
        <w:rPr>
          <w:rFonts w:ascii="Times New Roman" w:eastAsia="Times New Roman" w:hAnsi="Times New Roman" w:cs="Times New Roman"/>
          <w:b/>
          <w:bCs/>
          <w:sz w:val="24"/>
          <w:szCs w:val="24"/>
        </w:rPr>
        <w:t>A</w:t>
      </w:r>
      <w:r w:rsidRPr="004F2264">
        <w:rPr>
          <w:rFonts w:ascii="Times New Roman" w:eastAsia="Times New Roman" w:hAnsi="Times New Roman" w:cs="Times New Roman"/>
          <w:b/>
          <w:bCs/>
          <w:spacing w:val="1"/>
          <w:sz w:val="24"/>
          <w:szCs w:val="24"/>
        </w:rPr>
        <w:t>du</w:t>
      </w:r>
      <w:r w:rsidRPr="004F2264">
        <w:rPr>
          <w:rFonts w:ascii="Times New Roman" w:eastAsia="Times New Roman" w:hAnsi="Times New Roman" w:cs="Times New Roman"/>
          <w:b/>
          <w:bCs/>
          <w:sz w:val="24"/>
          <w:szCs w:val="24"/>
        </w:rPr>
        <w:t>lt</w:t>
      </w:r>
      <w:r w:rsidRPr="004F2264">
        <w:rPr>
          <w:rFonts w:ascii="Times New Roman" w:eastAsia="Times New Roman" w:hAnsi="Times New Roman" w:cs="Times New Roman"/>
          <w:b/>
          <w:bCs/>
          <w:spacing w:val="-1"/>
          <w:sz w:val="24"/>
          <w:szCs w:val="24"/>
        </w:rPr>
        <w:t xml:space="preserve"> </w:t>
      </w:r>
      <w:r w:rsidRPr="004F2264">
        <w:rPr>
          <w:rFonts w:ascii="Times New Roman" w:eastAsia="Times New Roman" w:hAnsi="Times New Roman" w:cs="Times New Roman"/>
          <w:b/>
          <w:bCs/>
          <w:spacing w:val="-3"/>
          <w:sz w:val="24"/>
          <w:szCs w:val="24"/>
        </w:rPr>
        <w:t>P</w:t>
      </w:r>
      <w:r w:rsidRPr="004F2264">
        <w:rPr>
          <w:rFonts w:ascii="Times New Roman" w:eastAsia="Times New Roman" w:hAnsi="Times New Roman" w:cs="Times New Roman"/>
          <w:b/>
          <w:bCs/>
          <w:spacing w:val="-1"/>
          <w:sz w:val="24"/>
          <w:szCs w:val="24"/>
        </w:rPr>
        <w:t>r</w:t>
      </w:r>
      <w:r w:rsidRPr="004F2264">
        <w:rPr>
          <w:rFonts w:ascii="Times New Roman" w:eastAsia="Times New Roman" w:hAnsi="Times New Roman" w:cs="Times New Roman"/>
          <w:b/>
          <w:bCs/>
          <w:sz w:val="24"/>
          <w:szCs w:val="24"/>
        </w:rPr>
        <w:t>o</w:t>
      </w:r>
      <w:r w:rsidRPr="004F2264">
        <w:rPr>
          <w:rFonts w:ascii="Times New Roman" w:eastAsia="Times New Roman" w:hAnsi="Times New Roman" w:cs="Times New Roman"/>
          <w:b/>
          <w:bCs/>
          <w:spacing w:val="1"/>
          <w:sz w:val="24"/>
          <w:szCs w:val="24"/>
        </w:rPr>
        <w:t>b</w:t>
      </w:r>
      <w:r w:rsidRPr="004F2264">
        <w:rPr>
          <w:rFonts w:ascii="Times New Roman" w:eastAsia="Times New Roman" w:hAnsi="Times New Roman" w:cs="Times New Roman"/>
          <w:b/>
          <w:bCs/>
          <w:sz w:val="24"/>
          <w:szCs w:val="24"/>
        </w:rPr>
        <w:t>a</w:t>
      </w:r>
      <w:r w:rsidRPr="004F2264">
        <w:rPr>
          <w:rFonts w:ascii="Times New Roman" w:eastAsia="Times New Roman" w:hAnsi="Times New Roman" w:cs="Times New Roman"/>
          <w:b/>
          <w:bCs/>
          <w:spacing w:val="-1"/>
          <w:sz w:val="24"/>
          <w:szCs w:val="24"/>
        </w:rPr>
        <w:t>t</w:t>
      </w:r>
      <w:r w:rsidRPr="004F2264">
        <w:rPr>
          <w:rFonts w:ascii="Times New Roman" w:eastAsia="Times New Roman" w:hAnsi="Times New Roman" w:cs="Times New Roman"/>
          <w:b/>
          <w:bCs/>
          <w:sz w:val="24"/>
          <w:szCs w:val="24"/>
        </w:rPr>
        <w:t>ion</w:t>
      </w:r>
      <w:r w:rsidRPr="004F2264">
        <w:rPr>
          <w:rFonts w:ascii="Times New Roman" w:eastAsia="Times New Roman" w:hAnsi="Times New Roman" w:cs="Times New Roman"/>
          <w:b/>
          <w:bCs/>
          <w:spacing w:val="1"/>
          <w:sz w:val="24"/>
          <w:szCs w:val="24"/>
        </w:rPr>
        <w:t xml:space="preserve"> Sup</w:t>
      </w:r>
      <w:r w:rsidRPr="004F2264">
        <w:rPr>
          <w:rFonts w:ascii="Times New Roman" w:eastAsia="Times New Roman" w:hAnsi="Times New Roman" w:cs="Times New Roman"/>
          <w:b/>
          <w:bCs/>
          <w:spacing w:val="-1"/>
          <w:sz w:val="24"/>
          <w:szCs w:val="24"/>
        </w:rPr>
        <w:t>er</w:t>
      </w:r>
      <w:r w:rsidRPr="004F2264">
        <w:rPr>
          <w:rFonts w:ascii="Times New Roman" w:eastAsia="Times New Roman" w:hAnsi="Times New Roman" w:cs="Times New Roman"/>
          <w:b/>
          <w:bCs/>
          <w:sz w:val="24"/>
          <w:szCs w:val="24"/>
        </w:rPr>
        <w:t>visi</w:t>
      </w:r>
      <w:r w:rsidRPr="004F2264">
        <w:rPr>
          <w:rFonts w:ascii="Times New Roman" w:eastAsia="Times New Roman" w:hAnsi="Times New Roman" w:cs="Times New Roman"/>
          <w:b/>
          <w:bCs/>
          <w:spacing w:val="1"/>
          <w:sz w:val="24"/>
          <w:szCs w:val="24"/>
        </w:rPr>
        <w:t>n</w:t>
      </w:r>
      <w:r w:rsidRPr="004F2264">
        <w:rPr>
          <w:rFonts w:ascii="Times New Roman" w:eastAsia="Times New Roman" w:hAnsi="Times New Roman" w:cs="Times New Roman"/>
          <w:b/>
          <w:bCs/>
          <w:sz w:val="24"/>
          <w:szCs w:val="24"/>
        </w:rPr>
        <w:t>g Ag</w:t>
      </w:r>
      <w:r w:rsidRPr="004F2264">
        <w:rPr>
          <w:rFonts w:ascii="Times New Roman" w:eastAsia="Times New Roman" w:hAnsi="Times New Roman" w:cs="Times New Roman"/>
          <w:b/>
          <w:bCs/>
          <w:spacing w:val="-1"/>
          <w:sz w:val="24"/>
          <w:szCs w:val="24"/>
        </w:rPr>
        <w:t>e</w:t>
      </w:r>
      <w:r w:rsidRPr="004F2264">
        <w:rPr>
          <w:rFonts w:ascii="Times New Roman" w:eastAsia="Times New Roman" w:hAnsi="Times New Roman" w:cs="Times New Roman"/>
          <w:b/>
          <w:bCs/>
          <w:spacing w:val="1"/>
          <w:sz w:val="24"/>
          <w:szCs w:val="24"/>
        </w:rPr>
        <w:t>n</w:t>
      </w:r>
      <w:r w:rsidRPr="004F2264">
        <w:rPr>
          <w:rFonts w:ascii="Times New Roman" w:eastAsia="Times New Roman" w:hAnsi="Times New Roman" w:cs="Times New Roman"/>
          <w:b/>
          <w:bCs/>
          <w:spacing w:val="-1"/>
          <w:sz w:val="24"/>
          <w:szCs w:val="24"/>
        </w:rPr>
        <w:t>c</w:t>
      </w:r>
      <w:r w:rsidRPr="004F2264">
        <w:rPr>
          <w:rFonts w:ascii="Times New Roman" w:eastAsia="Times New Roman" w:hAnsi="Times New Roman" w:cs="Times New Roman"/>
          <w:b/>
          <w:bCs/>
          <w:sz w:val="24"/>
          <w:szCs w:val="24"/>
        </w:rPr>
        <w:t>i</w:t>
      </w:r>
      <w:r w:rsidRPr="004F2264">
        <w:rPr>
          <w:rFonts w:ascii="Times New Roman" w:eastAsia="Times New Roman" w:hAnsi="Times New Roman" w:cs="Times New Roman"/>
          <w:b/>
          <w:bCs/>
          <w:spacing w:val="-1"/>
          <w:sz w:val="24"/>
          <w:szCs w:val="24"/>
        </w:rPr>
        <w:t>e</w:t>
      </w:r>
      <w:r w:rsidRPr="004F2264">
        <w:rPr>
          <w:rFonts w:ascii="Times New Roman" w:eastAsia="Times New Roman" w:hAnsi="Times New Roman" w:cs="Times New Roman"/>
          <w:b/>
          <w:bCs/>
          <w:sz w:val="24"/>
          <w:szCs w:val="24"/>
        </w:rPr>
        <w:t xml:space="preserve">s </w:t>
      </w:r>
      <w:r w:rsidRPr="004F2264">
        <w:rPr>
          <w:rFonts w:ascii="Times New Roman" w:eastAsia="Times New Roman" w:hAnsi="Times New Roman" w:cs="Times New Roman"/>
          <w:sz w:val="24"/>
          <w:szCs w:val="24"/>
        </w:rPr>
        <w:t>w</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 xml:space="preserve">st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ondu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by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2"/>
          <w:sz w:val="24"/>
          <w:szCs w:val="24"/>
        </w:rPr>
        <w:t>B</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in 2011.This </w:t>
      </w:r>
      <w:r w:rsidRPr="004F2264">
        <w:rPr>
          <w:rFonts w:ascii="Times New Roman" w:eastAsia="Times New Roman" w:hAnsi="Times New Roman" w:cs="Times New Roman"/>
          <w:spacing w:val="-1"/>
          <w:sz w:val="24"/>
          <w:szCs w:val="24"/>
        </w:rPr>
        <w:t>ce</w:t>
      </w:r>
      <w:r w:rsidRPr="004F2264">
        <w:rPr>
          <w:rFonts w:ascii="Times New Roman" w:eastAsia="Times New Roman" w:hAnsi="Times New Roman" w:cs="Times New Roman"/>
          <w:sz w:val="24"/>
          <w:szCs w:val="24"/>
        </w:rPr>
        <w:t>nsus is 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si</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to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ovide</w:t>
      </w:r>
      <w:r w:rsidRPr="004F2264">
        <w:rPr>
          <w:rFonts w:ascii="Times New Roman" w:eastAsia="Times New Roman" w:hAnsi="Times New Roman" w:cs="Times New Roman"/>
          <w:spacing w:val="-1"/>
          <w:sz w:val="24"/>
          <w:szCs w:val="24"/>
        </w:rPr>
        <w:t xml:space="preserve"> acc</w:t>
      </w:r>
      <w:r w:rsidRPr="004F2264">
        <w:rPr>
          <w:rFonts w:ascii="Times New Roman" w:eastAsia="Times New Roman" w:hAnsi="Times New Roman" w:cs="Times New Roman"/>
          <w:sz w:val="24"/>
          <w:szCs w:val="24"/>
        </w:rPr>
        <w:t>u</w:t>
      </w:r>
      <w:r w:rsidRPr="004F2264">
        <w:rPr>
          <w:rFonts w:ascii="Times New Roman" w:eastAsia="Times New Roman" w:hAnsi="Times New Roman" w:cs="Times New Roman"/>
          <w:spacing w:val="-1"/>
          <w:sz w:val="24"/>
          <w:szCs w:val="24"/>
        </w:rPr>
        <w:t>ra</w:t>
      </w:r>
      <w:r w:rsidRPr="004F2264">
        <w:rPr>
          <w:rFonts w:ascii="Times New Roman" w:eastAsia="Times New Roman" w:hAnsi="Times New Roman" w:cs="Times New Roman"/>
          <w:sz w:val="24"/>
          <w:szCs w:val="24"/>
        </w:rPr>
        <w:t>te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li</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ble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sp</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ic</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tisti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s 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 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cr</w:t>
      </w:r>
      <w:r w:rsidRPr="004F2264">
        <w:rPr>
          <w:rFonts w:ascii="Times New Roman" w:eastAsia="Times New Roman" w:hAnsi="Times New Roman" w:cs="Times New Roman"/>
          <w:sz w:val="24"/>
          <w:szCs w:val="24"/>
        </w:rPr>
        <w:t>ibe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arac</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isti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op</w:t>
      </w:r>
      <w:r w:rsidRPr="004F2264">
        <w:rPr>
          <w:rFonts w:ascii="Times New Roman" w:eastAsia="Times New Roman" w:hAnsi="Times New Roman" w:cs="Times New Roman"/>
          <w:spacing w:val="-1"/>
          <w:sz w:val="24"/>
          <w:szCs w:val="24"/>
        </w:rPr>
        <w:t>era</w:t>
      </w:r>
      <w:r w:rsidRPr="004F2264">
        <w:rPr>
          <w:rFonts w:ascii="Times New Roman" w:eastAsia="Times New Roman" w:hAnsi="Times New Roman" w:cs="Times New Roman"/>
          <w:sz w:val="24"/>
          <w:szCs w:val="24"/>
        </w:rPr>
        <w:t>tions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 sup</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vise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 xml:space="preserve">dults. </w:t>
      </w:r>
      <w:r w:rsidRPr="004F2264">
        <w:rPr>
          <w:rFonts w:ascii="Times New Roman" w:eastAsia="Times New Roman" w:hAnsi="Times New Roman" w:cs="Times New Roman"/>
          <w:spacing w:val="1"/>
          <w:sz w:val="24"/>
          <w:szCs w:val="24"/>
        </w:rPr>
        <w:t>S</w:t>
      </w:r>
      <w:r w:rsidRPr="004F2264">
        <w:rPr>
          <w:rFonts w:ascii="Times New Roman" w:eastAsia="Times New Roman" w:hAnsi="Times New Roman" w:cs="Times New Roman"/>
          <w:sz w:val="24"/>
          <w:szCs w:val="24"/>
        </w:rPr>
        <w:t>ubs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qu</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 to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nsus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ole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A</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2"/>
          <w:sz w:val="24"/>
          <w:szCs w:val="24"/>
        </w:rPr>
        <w:t>B</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opt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to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 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ta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lusiv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 xml:space="preserve">on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dult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th</w:t>
      </w:r>
      <w:r w:rsidRPr="004F2264">
        <w:rPr>
          <w:rFonts w:ascii="Times New Roman" w:eastAsia="Times New Roman" w:hAnsi="Times New Roman" w:cs="Times New Roman"/>
          <w:spacing w:val="-1"/>
          <w:sz w:val="24"/>
          <w:szCs w:val="24"/>
        </w:rPr>
        <w:t>eref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will be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un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ble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to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ovide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3"/>
          <w:sz w:val="24"/>
          <w:szCs w:val="24"/>
        </w:rPr>
        <w:t>JJ</w:t>
      </w:r>
      <w:r w:rsidRPr="004F2264">
        <w:rPr>
          <w:rFonts w:ascii="Times New Roman" w:eastAsia="Times New Roman" w:hAnsi="Times New Roman" w:cs="Times New Roman"/>
          <w:sz w:val="24"/>
          <w:szCs w:val="24"/>
        </w:rPr>
        <w:t>DP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with n</w:t>
      </w:r>
      <w:r w:rsidRPr="004F2264">
        <w:rPr>
          <w:rFonts w:ascii="Times New Roman" w:eastAsia="Times New Roman" w:hAnsi="Times New Roman" w:cs="Times New Roman"/>
          <w:spacing w:val="-1"/>
          <w:sz w:val="24"/>
          <w:szCs w:val="24"/>
        </w:rPr>
        <w:t>ee</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on 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on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w:t>
      </w:r>
    </w:p>
    <w:p w:rsidR="002F12B0" w:rsidRPr="004F2264" w:rsidRDefault="002F12B0" w:rsidP="00AF1CC3">
      <w:pPr>
        <w:tabs>
          <w:tab w:val="left" w:pos="480"/>
        </w:tabs>
        <w:spacing w:before="25" w:after="0"/>
        <w:ind w:left="360" w:right="-20" w:hanging="540"/>
        <w:rPr>
          <w:rFonts w:ascii="Times New Roman" w:eastAsia="Times New Roman" w:hAnsi="Times New Roman" w:cs="Times New Roman"/>
          <w:sz w:val="24"/>
          <w:szCs w:val="24"/>
        </w:rPr>
      </w:pPr>
    </w:p>
    <w:p w:rsidR="000B480F" w:rsidRPr="004F2264" w:rsidRDefault="006A3BB7" w:rsidP="00AF1CC3">
      <w:pPr>
        <w:tabs>
          <w:tab w:val="left" w:pos="480"/>
        </w:tabs>
        <w:spacing w:before="25" w:after="0"/>
        <w:ind w:left="360" w:right="97" w:hanging="360"/>
        <w:rPr>
          <w:rFonts w:ascii="Times New Roman" w:eastAsia="Times New Roman" w:hAnsi="Times New Roman" w:cs="Times New Roman"/>
          <w:sz w:val="24"/>
          <w:szCs w:val="24"/>
        </w:rPr>
      </w:pPr>
      <w:r w:rsidRPr="004F2264">
        <w:rPr>
          <w:rFonts w:ascii="Times New Roman" w:eastAsia="Times New Roman" w:hAnsi="Times New Roman" w:cs="Times New Roman"/>
          <w:w w:val="131"/>
          <w:sz w:val="24"/>
          <w:szCs w:val="24"/>
        </w:rPr>
        <w:t>•</w:t>
      </w:r>
      <w:r w:rsidRPr="004F2264">
        <w:rPr>
          <w:rFonts w:ascii="Times New Roman" w:eastAsia="Times New Roman" w:hAnsi="Times New Roman" w:cs="Times New Roman"/>
          <w:sz w:val="24"/>
          <w:szCs w:val="24"/>
        </w:rPr>
        <w:tab/>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b/>
          <w:bCs/>
          <w:sz w:val="24"/>
          <w:szCs w:val="24"/>
        </w:rPr>
        <w:t>Na</w:t>
      </w:r>
      <w:r w:rsidRPr="004F2264">
        <w:rPr>
          <w:rFonts w:ascii="Times New Roman" w:eastAsia="Times New Roman" w:hAnsi="Times New Roman" w:cs="Times New Roman"/>
          <w:b/>
          <w:bCs/>
          <w:spacing w:val="-1"/>
          <w:sz w:val="24"/>
          <w:szCs w:val="24"/>
        </w:rPr>
        <w:t>t</w:t>
      </w:r>
      <w:r w:rsidRPr="004F2264">
        <w:rPr>
          <w:rFonts w:ascii="Times New Roman" w:eastAsia="Times New Roman" w:hAnsi="Times New Roman" w:cs="Times New Roman"/>
          <w:b/>
          <w:bCs/>
          <w:sz w:val="24"/>
          <w:szCs w:val="24"/>
        </w:rPr>
        <w:t>io</w:t>
      </w:r>
      <w:r w:rsidRPr="004F2264">
        <w:rPr>
          <w:rFonts w:ascii="Times New Roman" w:eastAsia="Times New Roman" w:hAnsi="Times New Roman" w:cs="Times New Roman"/>
          <w:b/>
          <w:bCs/>
          <w:spacing w:val="1"/>
          <w:sz w:val="24"/>
          <w:szCs w:val="24"/>
        </w:rPr>
        <w:t>n</w:t>
      </w:r>
      <w:r w:rsidRPr="004F2264">
        <w:rPr>
          <w:rFonts w:ascii="Times New Roman" w:eastAsia="Times New Roman" w:hAnsi="Times New Roman" w:cs="Times New Roman"/>
          <w:b/>
          <w:bCs/>
          <w:sz w:val="24"/>
          <w:szCs w:val="24"/>
        </w:rPr>
        <w:t>al J</w:t>
      </w:r>
      <w:r w:rsidRPr="004F2264">
        <w:rPr>
          <w:rFonts w:ascii="Times New Roman" w:eastAsia="Times New Roman" w:hAnsi="Times New Roman" w:cs="Times New Roman"/>
          <w:b/>
          <w:bCs/>
          <w:spacing w:val="1"/>
          <w:sz w:val="24"/>
          <w:szCs w:val="24"/>
        </w:rPr>
        <w:t>u</w:t>
      </w:r>
      <w:r w:rsidRPr="004F2264">
        <w:rPr>
          <w:rFonts w:ascii="Times New Roman" w:eastAsia="Times New Roman" w:hAnsi="Times New Roman" w:cs="Times New Roman"/>
          <w:b/>
          <w:bCs/>
          <w:sz w:val="24"/>
          <w:szCs w:val="24"/>
        </w:rPr>
        <w:t>v</w:t>
      </w:r>
      <w:r w:rsidRPr="004F2264">
        <w:rPr>
          <w:rFonts w:ascii="Times New Roman" w:eastAsia="Times New Roman" w:hAnsi="Times New Roman" w:cs="Times New Roman"/>
          <w:b/>
          <w:bCs/>
          <w:spacing w:val="-1"/>
          <w:sz w:val="24"/>
          <w:szCs w:val="24"/>
        </w:rPr>
        <w:t>e</w:t>
      </w:r>
      <w:r w:rsidRPr="004F2264">
        <w:rPr>
          <w:rFonts w:ascii="Times New Roman" w:eastAsia="Times New Roman" w:hAnsi="Times New Roman" w:cs="Times New Roman"/>
          <w:b/>
          <w:bCs/>
          <w:spacing w:val="1"/>
          <w:sz w:val="24"/>
          <w:szCs w:val="24"/>
        </w:rPr>
        <w:t>n</w:t>
      </w:r>
      <w:r w:rsidRPr="004F2264">
        <w:rPr>
          <w:rFonts w:ascii="Times New Roman" w:eastAsia="Times New Roman" w:hAnsi="Times New Roman" w:cs="Times New Roman"/>
          <w:b/>
          <w:bCs/>
          <w:sz w:val="24"/>
          <w:szCs w:val="24"/>
        </w:rPr>
        <w:t>ile</w:t>
      </w:r>
      <w:r w:rsidRPr="004F2264">
        <w:rPr>
          <w:rFonts w:ascii="Times New Roman" w:eastAsia="Times New Roman" w:hAnsi="Times New Roman" w:cs="Times New Roman"/>
          <w:b/>
          <w:bCs/>
          <w:spacing w:val="-1"/>
          <w:sz w:val="24"/>
          <w:szCs w:val="24"/>
        </w:rPr>
        <w:t xml:space="preserve"> </w:t>
      </w:r>
      <w:r w:rsidRPr="004F2264">
        <w:rPr>
          <w:rFonts w:ascii="Times New Roman" w:eastAsia="Times New Roman" w:hAnsi="Times New Roman" w:cs="Times New Roman"/>
          <w:b/>
          <w:bCs/>
          <w:sz w:val="24"/>
          <w:szCs w:val="24"/>
        </w:rPr>
        <w:t>Co</w:t>
      </w:r>
      <w:r w:rsidRPr="004F2264">
        <w:rPr>
          <w:rFonts w:ascii="Times New Roman" w:eastAsia="Times New Roman" w:hAnsi="Times New Roman" w:cs="Times New Roman"/>
          <w:b/>
          <w:bCs/>
          <w:spacing w:val="1"/>
          <w:sz w:val="24"/>
          <w:szCs w:val="24"/>
        </w:rPr>
        <w:t>u</w:t>
      </w:r>
      <w:r w:rsidRPr="004F2264">
        <w:rPr>
          <w:rFonts w:ascii="Times New Roman" w:eastAsia="Times New Roman" w:hAnsi="Times New Roman" w:cs="Times New Roman"/>
          <w:b/>
          <w:bCs/>
          <w:spacing w:val="-1"/>
          <w:sz w:val="24"/>
          <w:szCs w:val="24"/>
        </w:rPr>
        <w:t>r</w:t>
      </w:r>
      <w:r w:rsidRPr="004F2264">
        <w:rPr>
          <w:rFonts w:ascii="Times New Roman" w:eastAsia="Times New Roman" w:hAnsi="Times New Roman" w:cs="Times New Roman"/>
          <w:b/>
          <w:bCs/>
          <w:sz w:val="24"/>
          <w:szCs w:val="24"/>
        </w:rPr>
        <w:t>t</w:t>
      </w:r>
      <w:r w:rsidRPr="004F2264">
        <w:rPr>
          <w:rFonts w:ascii="Times New Roman" w:eastAsia="Times New Roman" w:hAnsi="Times New Roman" w:cs="Times New Roman"/>
          <w:b/>
          <w:bCs/>
          <w:spacing w:val="-1"/>
          <w:sz w:val="24"/>
          <w:szCs w:val="24"/>
        </w:rPr>
        <w:t xml:space="preserve"> </w:t>
      </w:r>
      <w:r w:rsidRPr="004F2264">
        <w:rPr>
          <w:rFonts w:ascii="Times New Roman" w:eastAsia="Times New Roman" w:hAnsi="Times New Roman" w:cs="Times New Roman"/>
          <w:b/>
          <w:bCs/>
          <w:sz w:val="24"/>
          <w:szCs w:val="24"/>
        </w:rPr>
        <w:t>Da</w:t>
      </w:r>
      <w:r w:rsidRPr="004F2264">
        <w:rPr>
          <w:rFonts w:ascii="Times New Roman" w:eastAsia="Times New Roman" w:hAnsi="Times New Roman" w:cs="Times New Roman"/>
          <w:b/>
          <w:bCs/>
          <w:spacing w:val="-1"/>
          <w:sz w:val="24"/>
          <w:szCs w:val="24"/>
        </w:rPr>
        <w:t>t</w:t>
      </w:r>
      <w:r w:rsidRPr="004F2264">
        <w:rPr>
          <w:rFonts w:ascii="Times New Roman" w:eastAsia="Times New Roman" w:hAnsi="Times New Roman" w:cs="Times New Roman"/>
          <w:b/>
          <w:bCs/>
          <w:sz w:val="24"/>
          <w:szCs w:val="24"/>
        </w:rPr>
        <w:t>a A</w:t>
      </w:r>
      <w:r w:rsidRPr="004F2264">
        <w:rPr>
          <w:rFonts w:ascii="Times New Roman" w:eastAsia="Times New Roman" w:hAnsi="Times New Roman" w:cs="Times New Roman"/>
          <w:b/>
          <w:bCs/>
          <w:spacing w:val="-1"/>
          <w:sz w:val="24"/>
          <w:szCs w:val="24"/>
        </w:rPr>
        <w:t>rc</w:t>
      </w:r>
      <w:r w:rsidRPr="004F2264">
        <w:rPr>
          <w:rFonts w:ascii="Times New Roman" w:eastAsia="Times New Roman" w:hAnsi="Times New Roman" w:cs="Times New Roman"/>
          <w:b/>
          <w:bCs/>
          <w:spacing w:val="1"/>
          <w:sz w:val="24"/>
          <w:szCs w:val="24"/>
        </w:rPr>
        <w:t>h</w:t>
      </w:r>
      <w:r w:rsidRPr="004F2264">
        <w:rPr>
          <w:rFonts w:ascii="Times New Roman" w:eastAsia="Times New Roman" w:hAnsi="Times New Roman" w:cs="Times New Roman"/>
          <w:b/>
          <w:bCs/>
          <w:sz w:val="24"/>
          <w:szCs w:val="24"/>
        </w:rPr>
        <w:t>ive</w:t>
      </w:r>
      <w:r w:rsidRPr="004F2264">
        <w:rPr>
          <w:rFonts w:ascii="Times New Roman" w:eastAsia="Times New Roman" w:hAnsi="Times New Roman" w:cs="Times New Roman"/>
          <w:b/>
          <w:bCs/>
          <w:spacing w:val="-1"/>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 xml:space="preserve">ts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pacing w:val="-2"/>
          <w:sz w:val="24"/>
          <w:szCs w:val="24"/>
        </w:rPr>
        <w:t>gg</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pacing w:val="-1"/>
          <w:sz w:val="24"/>
          <w:szCs w:val="24"/>
        </w:rPr>
        <w:t>ear</w:t>
      </w:r>
      <w:r w:rsidRPr="004F2264">
        <w:rPr>
          <w:rFonts w:ascii="Times New Roman" w:eastAsia="Times New Roman" w:hAnsi="Times New Roman" w:cs="Times New Roman"/>
          <w:sz w:val="24"/>
          <w:szCs w:val="24"/>
        </w:rPr>
        <w:t>ly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on the disposition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linqu</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in 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ou</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ts th</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ou</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hout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Fr</w:t>
      </w:r>
      <w:r w:rsidRPr="004F2264">
        <w:rPr>
          <w:rFonts w:ascii="Times New Roman" w:eastAsia="Times New Roman" w:hAnsi="Times New Roman" w:cs="Times New Roman"/>
          <w:sz w:val="24"/>
          <w:szCs w:val="24"/>
        </w:rPr>
        <w:t xml:space="preserve">om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utom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ta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publish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po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ts submitt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by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ou</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t ju</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isdi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 xml:space="preserve">tions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ov</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bout 70 p</w:t>
      </w:r>
      <w:r w:rsidRPr="004F2264">
        <w:rPr>
          <w:rFonts w:ascii="Times New Roman" w:eastAsia="Times New Roman" w:hAnsi="Times New Roman" w:cs="Times New Roman"/>
          <w:spacing w:val="-1"/>
          <w:sz w:val="24"/>
          <w:szCs w:val="24"/>
        </w:rPr>
        <w:t>erce</w:t>
      </w:r>
      <w:r w:rsidRPr="004F2264">
        <w:rPr>
          <w:rFonts w:ascii="Times New Roman" w:eastAsia="Times New Roman" w:hAnsi="Times New Roman" w:cs="Times New Roman"/>
          <w:sz w:val="24"/>
          <w:szCs w:val="24"/>
        </w:rPr>
        <w:t>nt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 popul</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this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oj</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odu</w:t>
      </w:r>
      <w:r w:rsidRPr="004F2264">
        <w:rPr>
          <w:rFonts w:ascii="Times New Roman" w:eastAsia="Times New Roman" w:hAnsi="Times New Roman" w:cs="Times New Roman"/>
          <w:spacing w:val="-1"/>
          <w:sz w:val="24"/>
          <w:szCs w:val="24"/>
        </w:rPr>
        <w:t>ce</w:t>
      </w:r>
      <w:r w:rsidRPr="004F2264">
        <w:rPr>
          <w:rFonts w:ascii="Times New Roman" w:eastAsia="Times New Roman" w:hAnsi="Times New Roman" w:cs="Times New Roman"/>
          <w:sz w:val="24"/>
          <w:szCs w:val="24"/>
        </w:rPr>
        <w:t>s 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nnu</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stim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of</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ou</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 xml:space="preserve">t </w:t>
      </w:r>
      <w:r w:rsidRPr="004F2264">
        <w:rPr>
          <w:rFonts w:ascii="Times New Roman" w:eastAsia="Times New Roman" w:hAnsi="Times New Roman" w:cs="Times New Roman"/>
          <w:spacing w:val="-1"/>
          <w:sz w:val="24"/>
          <w:szCs w:val="24"/>
        </w:rPr>
        <w:t>ac</w:t>
      </w:r>
      <w:r w:rsidRPr="004F2264">
        <w:rPr>
          <w:rFonts w:ascii="Times New Roman" w:eastAsia="Times New Roman" w:hAnsi="Times New Roman" w:cs="Times New Roman"/>
          <w:sz w:val="24"/>
          <w:szCs w:val="24"/>
        </w:rPr>
        <w:t>tivit</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 xml:space="preserve">. </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se</w:t>
      </w:r>
      <w:r w:rsidRPr="004F2264">
        <w:rPr>
          <w:rFonts w:ascii="Times New Roman" w:eastAsia="Times New Roman" w:hAnsi="Times New Roman" w:cs="Times New Roman"/>
          <w:spacing w:val="-1"/>
          <w:sz w:val="24"/>
          <w:szCs w:val="24"/>
        </w:rPr>
        <w:t xml:space="preserve"> e</w:t>
      </w:r>
      <w:r w:rsidRPr="004F2264">
        <w:rPr>
          <w:rFonts w:ascii="Times New Roman" w:eastAsia="Times New Roman" w:hAnsi="Times New Roman" w:cs="Times New Roman"/>
          <w:sz w:val="24"/>
          <w:szCs w:val="24"/>
        </w:rPr>
        <w:t>stim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w:t>
      </w:r>
      <w:r w:rsidR="002F12B0"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in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lude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numb</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ca</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rece</w:t>
      </w:r>
      <w:r w:rsidRPr="004F2264">
        <w:rPr>
          <w:rFonts w:ascii="Times New Roman" w:eastAsia="Times New Roman" w:hAnsi="Times New Roman" w:cs="Times New Roman"/>
          <w:sz w:val="24"/>
          <w:szCs w:val="24"/>
        </w:rPr>
        <w:t>iving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ir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ultim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nd most s</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ious disposition. This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oj</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 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odu</w:t>
      </w:r>
      <w:r w:rsidRPr="004F2264">
        <w:rPr>
          <w:rFonts w:ascii="Times New Roman" w:eastAsia="Times New Roman" w:hAnsi="Times New Roman" w:cs="Times New Roman"/>
          <w:spacing w:val="-1"/>
          <w:sz w:val="24"/>
          <w:szCs w:val="24"/>
        </w:rPr>
        <w:t>ce</w:t>
      </w:r>
      <w:r w:rsidRPr="004F2264">
        <w:rPr>
          <w:rFonts w:ascii="Times New Roman" w:eastAsia="Times New Roman" w:hAnsi="Times New Roman" w:cs="Times New Roman"/>
          <w:sz w:val="24"/>
          <w:szCs w:val="24"/>
        </w:rPr>
        <w:t>d 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se</w:t>
      </w:r>
      <w:r w:rsidRPr="004F2264">
        <w:rPr>
          <w:rFonts w:ascii="Times New Roman" w:eastAsia="Times New Roman" w:hAnsi="Times New Roman" w:cs="Times New Roman"/>
          <w:spacing w:val="-1"/>
          <w:sz w:val="24"/>
          <w:szCs w:val="24"/>
        </w:rPr>
        <w:t xml:space="preserve"> e</w:t>
      </w:r>
      <w:r w:rsidRPr="004F2264">
        <w:rPr>
          <w:rFonts w:ascii="Times New Roman" w:eastAsia="Times New Roman" w:hAnsi="Times New Roman" w:cs="Times New Roman"/>
          <w:sz w:val="24"/>
          <w:szCs w:val="24"/>
        </w:rPr>
        <w:t>stim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3"/>
          <w:sz w:val="24"/>
          <w:szCs w:val="24"/>
        </w:rPr>
        <w:t>JJ</w:t>
      </w:r>
      <w:r w:rsidRPr="004F2264">
        <w:rPr>
          <w:rFonts w:ascii="Times New Roman" w:eastAsia="Times New Roman" w:hAnsi="Times New Roman" w:cs="Times New Roman"/>
          <w:sz w:val="24"/>
          <w:szCs w:val="24"/>
        </w:rPr>
        <w:t>DP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sin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1974 wh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ff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crea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 xml:space="preserve">ed </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ou</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h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3"/>
          <w:sz w:val="24"/>
          <w:szCs w:val="24"/>
        </w:rPr>
        <w:t>JJ</w:t>
      </w:r>
      <w:r w:rsidRPr="004F2264">
        <w:rPr>
          <w:rFonts w:ascii="Times New Roman" w:eastAsia="Times New Roman" w:hAnsi="Times New Roman" w:cs="Times New Roman"/>
          <w:sz w:val="24"/>
          <w:szCs w:val="24"/>
        </w:rPr>
        <w:t>DP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A</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 xml:space="preserve">t. </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W</w:t>
      </w:r>
      <w:r w:rsidRPr="004F2264">
        <w:rPr>
          <w:rFonts w:ascii="Times New Roman" w:eastAsia="Times New Roman" w:hAnsi="Times New Roman" w:cs="Times New Roman"/>
          <w:sz w:val="24"/>
          <w:szCs w:val="24"/>
        </w:rPr>
        <w:t>hile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this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oj</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 xml:space="preserve">t </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n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ovide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pacing w:val="-2"/>
          <w:sz w:val="24"/>
          <w:szCs w:val="24"/>
        </w:rPr>
        <w:t>gg</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on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it do</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not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llow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mo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ompl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x</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using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onsist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nt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di</w:t>
      </w:r>
      <w:r w:rsidRPr="004F2264">
        <w:rPr>
          <w:rFonts w:ascii="Times New Roman" w:eastAsia="Times New Roman" w:hAnsi="Times New Roman" w:cs="Times New Roman"/>
          <w:spacing w:val="1"/>
          <w:sz w:val="24"/>
          <w:szCs w:val="24"/>
        </w:rPr>
        <w:t>z</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on the</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arac</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isti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s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 xml:space="preserve">outh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ir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ffe</w:t>
      </w:r>
      <w:r w:rsidRPr="004F2264">
        <w:rPr>
          <w:rFonts w:ascii="Times New Roman" w:eastAsia="Times New Roman" w:hAnsi="Times New Roman" w:cs="Times New Roman"/>
          <w:sz w:val="24"/>
          <w:szCs w:val="24"/>
        </w:rPr>
        <w:t>ns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 xml:space="preserve">DA is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 impo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nt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oj</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 xml:space="preserve">t, but </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 xml:space="preserve">nnot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pl</w:t>
      </w:r>
      <w:r w:rsidRPr="004F2264">
        <w:rPr>
          <w:rFonts w:ascii="Times New Roman" w:eastAsia="Times New Roman" w:hAnsi="Times New Roman" w:cs="Times New Roman"/>
          <w:spacing w:val="-1"/>
          <w:sz w:val="24"/>
          <w:szCs w:val="24"/>
        </w:rPr>
        <w:t>ac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ac</w:t>
      </w:r>
      <w:r w:rsidRPr="004F2264">
        <w:rPr>
          <w:rFonts w:ascii="Times New Roman" w:eastAsia="Times New Roman" w:hAnsi="Times New Roman" w:cs="Times New Roman"/>
          <w:sz w:val="24"/>
          <w:szCs w:val="24"/>
        </w:rPr>
        <w:t>tiviti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in this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qu</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st.</w:t>
      </w:r>
    </w:p>
    <w:p w:rsidR="002F12B0" w:rsidRPr="004F2264" w:rsidRDefault="002F12B0" w:rsidP="00AF1CC3">
      <w:pPr>
        <w:tabs>
          <w:tab w:val="left" w:pos="480"/>
        </w:tabs>
        <w:spacing w:before="25" w:after="0"/>
        <w:ind w:left="360" w:right="97" w:hanging="360"/>
        <w:rPr>
          <w:rFonts w:ascii="Times New Roman" w:eastAsia="Times New Roman" w:hAnsi="Times New Roman" w:cs="Times New Roman"/>
          <w:sz w:val="24"/>
          <w:szCs w:val="24"/>
        </w:rPr>
      </w:pPr>
    </w:p>
    <w:p w:rsidR="000B480F" w:rsidRPr="004F2264" w:rsidRDefault="006A3BB7" w:rsidP="00AF1CC3">
      <w:pPr>
        <w:tabs>
          <w:tab w:val="left" w:pos="460"/>
        </w:tabs>
        <w:spacing w:before="25" w:after="0"/>
        <w:ind w:left="360" w:right="62" w:hanging="360"/>
        <w:rPr>
          <w:rFonts w:ascii="Times New Roman" w:eastAsia="Times New Roman" w:hAnsi="Times New Roman" w:cs="Times New Roman"/>
          <w:sz w:val="24"/>
          <w:szCs w:val="24"/>
        </w:rPr>
      </w:pPr>
      <w:r w:rsidRPr="004F2264">
        <w:rPr>
          <w:rFonts w:ascii="Times New Roman" w:eastAsia="Times New Roman" w:hAnsi="Times New Roman" w:cs="Times New Roman"/>
          <w:w w:val="131"/>
          <w:sz w:val="24"/>
          <w:szCs w:val="24"/>
        </w:rPr>
        <w:t>•</w:t>
      </w:r>
      <w:r w:rsidRPr="004F2264">
        <w:rPr>
          <w:rFonts w:ascii="Times New Roman" w:eastAsia="Times New Roman" w:hAnsi="Times New Roman" w:cs="Times New Roman"/>
          <w:sz w:val="24"/>
          <w:szCs w:val="24"/>
        </w:rPr>
        <w:tab/>
        <w:t>Th</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ou</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h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b/>
          <w:bCs/>
          <w:sz w:val="24"/>
          <w:szCs w:val="24"/>
        </w:rPr>
        <w:t>J</w:t>
      </w:r>
      <w:r w:rsidRPr="004F2264">
        <w:rPr>
          <w:rFonts w:ascii="Times New Roman" w:eastAsia="Times New Roman" w:hAnsi="Times New Roman" w:cs="Times New Roman"/>
          <w:b/>
          <w:bCs/>
          <w:spacing w:val="1"/>
          <w:sz w:val="24"/>
          <w:szCs w:val="24"/>
        </w:rPr>
        <w:t>u</w:t>
      </w:r>
      <w:r w:rsidRPr="004F2264">
        <w:rPr>
          <w:rFonts w:ascii="Times New Roman" w:eastAsia="Times New Roman" w:hAnsi="Times New Roman" w:cs="Times New Roman"/>
          <w:b/>
          <w:bCs/>
          <w:sz w:val="24"/>
          <w:szCs w:val="24"/>
        </w:rPr>
        <w:t>v</w:t>
      </w:r>
      <w:r w:rsidRPr="004F2264">
        <w:rPr>
          <w:rFonts w:ascii="Times New Roman" w:eastAsia="Times New Roman" w:hAnsi="Times New Roman" w:cs="Times New Roman"/>
          <w:b/>
          <w:bCs/>
          <w:spacing w:val="-1"/>
          <w:sz w:val="24"/>
          <w:szCs w:val="24"/>
        </w:rPr>
        <w:t>e</w:t>
      </w:r>
      <w:r w:rsidRPr="004F2264">
        <w:rPr>
          <w:rFonts w:ascii="Times New Roman" w:eastAsia="Times New Roman" w:hAnsi="Times New Roman" w:cs="Times New Roman"/>
          <w:b/>
          <w:bCs/>
          <w:spacing w:val="1"/>
          <w:sz w:val="24"/>
          <w:szCs w:val="24"/>
        </w:rPr>
        <w:t>n</w:t>
      </w:r>
      <w:r w:rsidRPr="004F2264">
        <w:rPr>
          <w:rFonts w:ascii="Times New Roman" w:eastAsia="Times New Roman" w:hAnsi="Times New Roman" w:cs="Times New Roman"/>
          <w:b/>
          <w:bCs/>
          <w:sz w:val="24"/>
          <w:szCs w:val="24"/>
        </w:rPr>
        <w:t>ile</w:t>
      </w:r>
      <w:r w:rsidRPr="004F2264">
        <w:rPr>
          <w:rFonts w:ascii="Times New Roman" w:eastAsia="Times New Roman" w:hAnsi="Times New Roman" w:cs="Times New Roman"/>
          <w:b/>
          <w:bCs/>
          <w:spacing w:val="-1"/>
          <w:sz w:val="24"/>
          <w:szCs w:val="24"/>
        </w:rPr>
        <w:t xml:space="preserve"> </w:t>
      </w:r>
      <w:r w:rsidRPr="004F2264">
        <w:rPr>
          <w:rFonts w:ascii="Times New Roman" w:eastAsia="Times New Roman" w:hAnsi="Times New Roman" w:cs="Times New Roman"/>
          <w:b/>
          <w:bCs/>
          <w:spacing w:val="-3"/>
          <w:sz w:val="24"/>
          <w:szCs w:val="24"/>
        </w:rPr>
        <w:t>P</w:t>
      </w:r>
      <w:r w:rsidRPr="004F2264">
        <w:rPr>
          <w:rFonts w:ascii="Times New Roman" w:eastAsia="Times New Roman" w:hAnsi="Times New Roman" w:cs="Times New Roman"/>
          <w:b/>
          <w:bCs/>
          <w:spacing w:val="-1"/>
          <w:sz w:val="24"/>
          <w:szCs w:val="24"/>
        </w:rPr>
        <w:t>r</w:t>
      </w:r>
      <w:r w:rsidRPr="004F2264">
        <w:rPr>
          <w:rFonts w:ascii="Times New Roman" w:eastAsia="Times New Roman" w:hAnsi="Times New Roman" w:cs="Times New Roman"/>
          <w:b/>
          <w:bCs/>
          <w:sz w:val="24"/>
          <w:szCs w:val="24"/>
        </w:rPr>
        <w:t>o</w:t>
      </w:r>
      <w:r w:rsidRPr="004F2264">
        <w:rPr>
          <w:rFonts w:ascii="Times New Roman" w:eastAsia="Times New Roman" w:hAnsi="Times New Roman" w:cs="Times New Roman"/>
          <w:b/>
          <w:bCs/>
          <w:spacing w:val="1"/>
          <w:sz w:val="24"/>
          <w:szCs w:val="24"/>
        </w:rPr>
        <w:t>b</w:t>
      </w:r>
      <w:r w:rsidRPr="004F2264">
        <w:rPr>
          <w:rFonts w:ascii="Times New Roman" w:eastAsia="Times New Roman" w:hAnsi="Times New Roman" w:cs="Times New Roman"/>
          <w:b/>
          <w:bCs/>
          <w:sz w:val="24"/>
          <w:szCs w:val="24"/>
        </w:rPr>
        <w:t>a</w:t>
      </w:r>
      <w:r w:rsidRPr="004F2264">
        <w:rPr>
          <w:rFonts w:ascii="Times New Roman" w:eastAsia="Times New Roman" w:hAnsi="Times New Roman" w:cs="Times New Roman"/>
          <w:b/>
          <w:bCs/>
          <w:spacing w:val="-1"/>
          <w:sz w:val="24"/>
          <w:szCs w:val="24"/>
        </w:rPr>
        <w:t>t</w:t>
      </w:r>
      <w:r w:rsidRPr="004F2264">
        <w:rPr>
          <w:rFonts w:ascii="Times New Roman" w:eastAsia="Times New Roman" w:hAnsi="Times New Roman" w:cs="Times New Roman"/>
          <w:b/>
          <w:bCs/>
          <w:sz w:val="24"/>
          <w:szCs w:val="24"/>
        </w:rPr>
        <w:t>ion</w:t>
      </w:r>
      <w:r w:rsidRPr="004F2264">
        <w:rPr>
          <w:rFonts w:ascii="Times New Roman" w:eastAsia="Times New Roman" w:hAnsi="Times New Roman" w:cs="Times New Roman"/>
          <w:b/>
          <w:bCs/>
          <w:spacing w:val="1"/>
          <w:sz w:val="24"/>
          <w:szCs w:val="24"/>
        </w:rPr>
        <w:t xml:space="preserve"> </w:t>
      </w:r>
      <w:r w:rsidRPr="004F2264">
        <w:rPr>
          <w:rFonts w:ascii="Times New Roman" w:eastAsia="Times New Roman" w:hAnsi="Times New Roman" w:cs="Times New Roman"/>
          <w:b/>
          <w:bCs/>
          <w:sz w:val="24"/>
          <w:szCs w:val="24"/>
        </w:rPr>
        <w:t>O</w:t>
      </w:r>
      <w:r w:rsidRPr="004F2264">
        <w:rPr>
          <w:rFonts w:ascii="Times New Roman" w:eastAsia="Times New Roman" w:hAnsi="Times New Roman" w:cs="Times New Roman"/>
          <w:b/>
          <w:bCs/>
          <w:spacing w:val="2"/>
          <w:sz w:val="24"/>
          <w:szCs w:val="24"/>
        </w:rPr>
        <w:t>ff</w:t>
      </w:r>
      <w:r w:rsidRPr="004F2264">
        <w:rPr>
          <w:rFonts w:ascii="Times New Roman" w:eastAsia="Times New Roman" w:hAnsi="Times New Roman" w:cs="Times New Roman"/>
          <w:b/>
          <w:bCs/>
          <w:sz w:val="24"/>
          <w:szCs w:val="24"/>
        </w:rPr>
        <w:t>i</w:t>
      </w:r>
      <w:r w:rsidRPr="004F2264">
        <w:rPr>
          <w:rFonts w:ascii="Times New Roman" w:eastAsia="Times New Roman" w:hAnsi="Times New Roman" w:cs="Times New Roman"/>
          <w:b/>
          <w:bCs/>
          <w:spacing w:val="-1"/>
          <w:sz w:val="24"/>
          <w:szCs w:val="24"/>
        </w:rPr>
        <w:t>ce</w:t>
      </w:r>
      <w:r w:rsidRPr="004F2264">
        <w:rPr>
          <w:rFonts w:ascii="Times New Roman" w:eastAsia="Times New Roman" w:hAnsi="Times New Roman" w:cs="Times New Roman"/>
          <w:b/>
          <w:bCs/>
          <w:sz w:val="24"/>
          <w:szCs w:val="24"/>
        </w:rPr>
        <w:t>r</w:t>
      </w:r>
      <w:r w:rsidRPr="004F2264">
        <w:rPr>
          <w:rFonts w:ascii="Times New Roman" w:eastAsia="Times New Roman" w:hAnsi="Times New Roman" w:cs="Times New Roman"/>
          <w:b/>
          <w:bCs/>
          <w:spacing w:val="-1"/>
          <w:sz w:val="24"/>
          <w:szCs w:val="24"/>
        </w:rPr>
        <w:t xml:space="preserve"> </w:t>
      </w:r>
      <w:r w:rsidRPr="004F2264">
        <w:rPr>
          <w:rFonts w:ascii="Times New Roman" w:eastAsia="Times New Roman" w:hAnsi="Times New Roman" w:cs="Times New Roman"/>
          <w:b/>
          <w:bCs/>
          <w:sz w:val="24"/>
          <w:szCs w:val="24"/>
        </w:rPr>
        <w:t>I</w:t>
      </w:r>
      <w:r w:rsidRPr="004F2264">
        <w:rPr>
          <w:rFonts w:ascii="Times New Roman" w:eastAsia="Times New Roman" w:hAnsi="Times New Roman" w:cs="Times New Roman"/>
          <w:b/>
          <w:bCs/>
          <w:spacing w:val="1"/>
          <w:sz w:val="24"/>
          <w:szCs w:val="24"/>
        </w:rPr>
        <w:t>n</w:t>
      </w:r>
      <w:r w:rsidRPr="004F2264">
        <w:rPr>
          <w:rFonts w:ascii="Times New Roman" w:eastAsia="Times New Roman" w:hAnsi="Times New Roman" w:cs="Times New Roman"/>
          <w:b/>
          <w:bCs/>
          <w:sz w:val="24"/>
          <w:szCs w:val="24"/>
        </w:rPr>
        <w:t>i</w:t>
      </w:r>
      <w:r w:rsidRPr="004F2264">
        <w:rPr>
          <w:rFonts w:ascii="Times New Roman" w:eastAsia="Times New Roman" w:hAnsi="Times New Roman" w:cs="Times New Roman"/>
          <w:b/>
          <w:bCs/>
          <w:spacing w:val="-1"/>
          <w:sz w:val="24"/>
          <w:szCs w:val="24"/>
        </w:rPr>
        <w:t>t</w:t>
      </w:r>
      <w:r w:rsidRPr="004F2264">
        <w:rPr>
          <w:rFonts w:ascii="Times New Roman" w:eastAsia="Times New Roman" w:hAnsi="Times New Roman" w:cs="Times New Roman"/>
          <w:b/>
          <w:bCs/>
          <w:sz w:val="24"/>
          <w:szCs w:val="24"/>
        </w:rPr>
        <w:t>ia</w:t>
      </w:r>
      <w:r w:rsidRPr="004F2264">
        <w:rPr>
          <w:rFonts w:ascii="Times New Roman" w:eastAsia="Times New Roman" w:hAnsi="Times New Roman" w:cs="Times New Roman"/>
          <w:b/>
          <w:bCs/>
          <w:spacing w:val="-1"/>
          <w:sz w:val="24"/>
          <w:szCs w:val="24"/>
        </w:rPr>
        <w:t>t</w:t>
      </w:r>
      <w:r w:rsidRPr="004F2264">
        <w:rPr>
          <w:rFonts w:ascii="Times New Roman" w:eastAsia="Times New Roman" w:hAnsi="Times New Roman" w:cs="Times New Roman"/>
          <w:b/>
          <w:bCs/>
          <w:sz w:val="24"/>
          <w:szCs w:val="24"/>
        </w:rPr>
        <w:t>ive</w:t>
      </w:r>
      <w:r w:rsidRPr="004F2264">
        <w:rPr>
          <w:rFonts w:ascii="Times New Roman" w:eastAsia="Times New Roman" w:hAnsi="Times New Roman" w:cs="Times New Roman"/>
          <w:b/>
          <w:bCs/>
          <w:spacing w:val="-1"/>
          <w:sz w:val="24"/>
          <w:szCs w:val="24"/>
        </w:rPr>
        <w:t xml:space="preserve"> </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6"/>
          <w:sz w:val="24"/>
          <w:szCs w:val="24"/>
        </w:rPr>
        <w:t>I</w:t>
      </w:r>
      <w:r w:rsidRPr="004F2264">
        <w:rPr>
          <w:rFonts w:ascii="Times New Roman" w:eastAsia="Times New Roman" w:hAnsi="Times New Roman" w:cs="Times New Roman"/>
          <w:sz w:val="24"/>
          <w:szCs w:val="24"/>
        </w:rPr>
        <w:t>)</w:t>
      </w:r>
      <w:r w:rsidRPr="004F2264">
        <w:rPr>
          <w:rFonts w:ascii="Times New Roman" w:eastAsia="Times New Roman" w:hAnsi="Times New Roman" w:cs="Times New Roman"/>
          <w:spacing w:val="-1"/>
          <w:sz w:val="24"/>
          <w:szCs w:val="24"/>
        </w:rPr>
        <w:t xml:space="preserve"> f</w:t>
      </w:r>
      <w:r w:rsidRPr="004F2264">
        <w:rPr>
          <w:rFonts w:ascii="Times New Roman" w:eastAsia="Times New Roman" w:hAnsi="Times New Roman" w:cs="Times New Roman"/>
          <w:sz w:val="24"/>
          <w:szCs w:val="24"/>
        </w:rPr>
        <w:t>und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by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3"/>
          <w:sz w:val="24"/>
          <w:szCs w:val="24"/>
        </w:rPr>
        <w:t>JJ</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z w:val="24"/>
          <w:szCs w:val="24"/>
        </w:rPr>
        <w:t>,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ff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blish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a</w:t>
      </w:r>
      <w:r w:rsidRPr="004F2264">
        <w:rPr>
          <w:rFonts w:ascii="Times New Roman" w:eastAsia="Times New Roman" w:hAnsi="Times New Roman" w:cs="Times New Roman"/>
          <w:spacing w:val="-1"/>
          <w:sz w:val="24"/>
          <w:szCs w:val="24"/>
        </w:rPr>
        <w:t xml:space="preserve"> r</w:t>
      </w:r>
      <w:r w:rsidRPr="004F2264">
        <w:rPr>
          <w:rFonts w:ascii="Times New Roman" w:eastAsia="Times New Roman" w:hAnsi="Times New Roman" w:cs="Times New Roman"/>
          <w:sz w:val="24"/>
          <w:szCs w:val="24"/>
        </w:rPr>
        <w:t>outine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 xml:space="preserve">ontinuous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ont</w:t>
      </w:r>
      <w:r w:rsidRPr="004F2264">
        <w:rPr>
          <w:rFonts w:ascii="Times New Roman" w:eastAsia="Times New Roman" w:hAnsi="Times New Roman" w:cs="Times New Roman"/>
          <w:spacing w:val="-1"/>
          <w:sz w:val="24"/>
          <w:szCs w:val="24"/>
        </w:rPr>
        <w:t>ac</w:t>
      </w:r>
      <w:r w:rsidRPr="004F2264">
        <w:rPr>
          <w:rFonts w:ascii="Times New Roman" w:eastAsia="Times New Roman" w:hAnsi="Times New Roman" w:cs="Times New Roman"/>
          <w:sz w:val="24"/>
          <w:szCs w:val="24"/>
        </w:rPr>
        <w:t>t to 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dminist</w:t>
      </w:r>
      <w:r w:rsidRPr="004F2264">
        <w:rPr>
          <w:rFonts w:ascii="Times New Roman" w:eastAsia="Times New Roman" w:hAnsi="Times New Roman" w:cs="Times New Roman"/>
          <w:spacing w:val="-1"/>
          <w:sz w:val="24"/>
          <w:szCs w:val="24"/>
        </w:rPr>
        <w:t>ra</w:t>
      </w:r>
      <w:r w:rsidRPr="004F2264">
        <w:rPr>
          <w:rFonts w:ascii="Times New Roman" w:eastAsia="Times New Roman" w:hAnsi="Times New Roman" w:cs="Times New Roman"/>
          <w:sz w:val="24"/>
          <w:szCs w:val="24"/>
        </w:rPr>
        <w:t>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o</w:t>
      </w:r>
      <w:r w:rsidRPr="004F2264">
        <w:rPr>
          <w:rFonts w:ascii="Times New Roman" w:eastAsia="Times New Roman" w:hAnsi="Times New Roman" w:cs="Times New Roman"/>
          <w:spacing w:val="-1"/>
          <w:sz w:val="24"/>
          <w:szCs w:val="24"/>
        </w:rPr>
        <w:t>ff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cer</w:t>
      </w:r>
      <w:r w:rsidRPr="004F2264">
        <w:rPr>
          <w:rFonts w:ascii="Times New Roman" w:eastAsia="Times New Roman" w:hAnsi="Times New Roman" w:cs="Times New Roman"/>
          <w:sz w:val="24"/>
          <w:szCs w:val="24"/>
        </w:rPr>
        <w:t xml:space="preserve">s. </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ny</w:t>
      </w:r>
      <w:r w:rsidRPr="004F2264">
        <w:rPr>
          <w:rFonts w:ascii="Times New Roman" w:eastAsia="Times New Roman" w:hAnsi="Times New Roman" w:cs="Times New Roman"/>
          <w:spacing w:val="-7"/>
          <w:sz w:val="24"/>
          <w:szCs w:val="24"/>
        </w:rPr>
        <w:t xml:space="preserve"> y</w:t>
      </w:r>
      <w:r w:rsidRPr="004F2264">
        <w:rPr>
          <w:rFonts w:ascii="Times New Roman" w:eastAsia="Times New Roman" w:hAnsi="Times New Roman" w:cs="Times New Roman"/>
          <w:spacing w:val="-1"/>
          <w:sz w:val="24"/>
          <w:szCs w:val="24"/>
        </w:rPr>
        <w:t>ear</w:t>
      </w:r>
      <w:r w:rsidRPr="004F2264">
        <w:rPr>
          <w:rFonts w:ascii="Times New Roman" w:eastAsia="Times New Roman" w:hAnsi="Times New Roman" w:cs="Times New Roman"/>
          <w:sz w:val="24"/>
          <w:szCs w:val="24"/>
        </w:rPr>
        <w:t>s, this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oj</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 s</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nism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ra</w:t>
      </w:r>
      <w:r w:rsidRPr="004F2264">
        <w:rPr>
          <w:rFonts w:ascii="Times New Roman" w:eastAsia="Times New Roman" w:hAnsi="Times New Roman" w:cs="Times New Roman"/>
          <w:sz w:val="24"/>
          <w:szCs w:val="24"/>
        </w:rPr>
        <w:t>ining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o</w:t>
      </w:r>
      <w:r w:rsidRPr="004F2264">
        <w:rPr>
          <w:rFonts w:ascii="Times New Roman" w:eastAsia="Times New Roman" w:hAnsi="Times New Roman" w:cs="Times New Roman"/>
          <w:spacing w:val="-1"/>
          <w:sz w:val="24"/>
          <w:szCs w:val="24"/>
        </w:rPr>
        <w:t>ff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cer</w:t>
      </w:r>
      <w:r w:rsidRPr="004F2264">
        <w:rPr>
          <w:rFonts w:ascii="Times New Roman" w:eastAsia="Times New Roman" w:hAnsi="Times New Roman" w:cs="Times New Roman"/>
          <w:sz w:val="24"/>
          <w:szCs w:val="24"/>
        </w:rPr>
        <w:t>s, 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ming 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fe</w:t>
      </w:r>
      <w:r w:rsidRPr="004F2264">
        <w:rPr>
          <w:rFonts w:ascii="Times New Roman" w:eastAsia="Times New Roman" w:hAnsi="Times New Roman" w:cs="Times New Roman"/>
          <w:sz w:val="24"/>
          <w:szCs w:val="24"/>
        </w:rPr>
        <w:t>ssion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ls of</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in the</w:t>
      </w:r>
      <w:r w:rsidRPr="004F2264">
        <w:rPr>
          <w:rFonts w:ascii="Times New Roman" w:eastAsia="Times New Roman" w:hAnsi="Times New Roman" w:cs="Times New Roman"/>
          <w:spacing w:val="-1"/>
          <w:sz w:val="24"/>
          <w:szCs w:val="24"/>
        </w:rPr>
        <w:t xml:space="preserve"> 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ld,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k</w:t>
      </w:r>
      <w:r w:rsidRPr="004F2264">
        <w:rPr>
          <w:rFonts w:ascii="Times New Roman" w:eastAsia="Times New Roman" w:hAnsi="Times New Roman" w:cs="Times New Roman"/>
          <w:spacing w:val="-1"/>
          <w:sz w:val="24"/>
          <w:szCs w:val="24"/>
        </w:rPr>
        <w:t>ee</w:t>
      </w:r>
      <w:r w:rsidRPr="004F2264">
        <w:rPr>
          <w:rFonts w:ascii="Times New Roman" w:eastAsia="Times New Roman" w:hAnsi="Times New Roman" w:cs="Times New Roman"/>
          <w:sz w:val="24"/>
          <w:szCs w:val="24"/>
        </w:rPr>
        <w:t>ping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ff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pp</w:t>
      </w:r>
      <w:r w:rsidRPr="004F2264">
        <w:rPr>
          <w:rFonts w:ascii="Times New Roman" w:eastAsia="Times New Roman" w:hAnsi="Times New Roman" w:cs="Times New Roman"/>
          <w:spacing w:val="-1"/>
          <w:sz w:val="24"/>
          <w:szCs w:val="24"/>
        </w:rPr>
        <w:t>ra</w:t>
      </w:r>
      <w:r w:rsidRPr="004F2264">
        <w:rPr>
          <w:rFonts w:ascii="Times New Roman" w:eastAsia="Times New Roman" w:hAnsi="Times New Roman" w:cs="Times New Roman"/>
          <w:sz w:val="24"/>
          <w:szCs w:val="24"/>
        </w:rPr>
        <w:t>is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of</w:t>
      </w:r>
      <w:r w:rsidRPr="004F2264">
        <w:rPr>
          <w:rFonts w:ascii="Times New Roman" w:eastAsia="Times New Roman" w:hAnsi="Times New Roman" w:cs="Times New Roman"/>
          <w:spacing w:val="-1"/>
          <w:sz w:val="24"/>
          <w:szCs w:val="24"/>
        </w:rPr>
        <w:t xml:space="preserve"> e</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issu</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z w:val="24"/>
          <w:szCs w:val="24"/>
        </w:rPr>
        <w:t>OI</w:t>
      </w:r>
      <w:r w:rsidRPr="004F2264">
        <w:rPr>
          <w:rFonts w:ascii="Times New Roman" w:eastAsia="Times New Roman" w:hAnsi="Times New Roman" w:cs="Times New Roman"/>
          <w:spacing w:val="-6"/>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oj</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 us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to 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int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in 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list of</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ll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o</w:t>
      </w:r>
      <w:r w:rsidRPr="004F2264">
        <w:rPr>
          <w:rFonts w:ascii="Times New Roman" w:eastAsia="Times New Roman" w:hAnsi="Times New Roman" w:cs="Times New Roman"/>
          <w:spacing w:val="-1"/>
          <w:sz w:val="24"/>
          <w:szCs w:val="24"/>
        </w:rPr>
        <w:t>ff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cer</w:t>
      </w:r>
      <w:r w:rsidRPr="004F2264">
        <w:rPr>
          <w:rFonts w:ascii="Times New Roman" w:eastAsia="Times New Roman" w:hAnsi="Times New Roman" w:cs="Times New Roman"/>
          <w:sz w:val="24"/>
          <w:szCs w:val="24"/>
        </w:rPr>
        <w:t>s in the</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ount</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 xml:space="preserve">. </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Due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to bud</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t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onst</w:t>
      </w:r>
      <w:r w:rsidRPr="004F2264">
        <w:rPr>
          <w:rFonts w:ascii="Times New Roman" w:eastAsia="Times New Roman" w:hAnsi="Times New Roman" w:cs="Times New Roman"/>
          <w:spacing w:val="-1"/>
          <w:sz w:val="24"/>
          <w:szCs w:val="24"/>
        </w:rPr>
        <w:t>ra</w:t>
      </w:r>
      <w:r w:rsidRPr="004F2264">
        <w:rPr>
          <w:rFonts w:ascii="Times New Roman" w:eastAsia="Times New Roman" w:hAnsi="Times New Roman" w:cs="Times New Roman"/>
          <w:sz w:val="24"/>
          <w:szCs w:val="24"/>
        </w:rPr>
        <w:t xml:space="preserve">ints this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sp</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oj</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 w</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dis</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ontinu</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in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is</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l Y</w:t>
      </w:r>
      <w:r w:rsidRPr="004F2264">
        <w:rPr>
          <w:rFonts w:ascii="Times New Roman" w:eastAsia="Times New Roman" w:hAnsi="Times New Roman" w:cs="Times New Roman"/>
          <w:spacing w:val="-1"/>
          <w:sz w:val="24"/>
          <w:szCs w:val="24"/>
        </w:rPr>
        <w:t>ea</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1996.</w:t>
      </w:r>
    </w:p>
    <w:p w:rsidR="002F12B0" w:rsidRPr="004F2264" w:rsidRDefault="002F12B0" w:rsidP="00AF1CC3">
      <w:pPr>
        <w:spacing w:before="11" w:after="0" w:line="240" w:lineRule="auto"/>
        <w:ind w:right="218" w:firstLine="720"/>
        <w:rPr>
          <w:rFonts w:ascii="Times New Roman" w:eastAsia="Times New Roman" w:hAnsi="Times New Roman" w:cs="Times New Roman"/>
          <w:sz w:val="24"/>
          <w:szCs w:val="24"/>
        </w:rPr>
      </w:pPr>
    </w:p>
    <w:p w:rsidR="000B480F" w:rsidRPr="004F2264" w:rsidRDefault="006A3BB7" w:rsidP="00AF1CC3">
      <w:pPr>
        <w:ind w:right="216"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3"/>
          <w:sz w:val="24"/>
          <w:szCs w:val="24"/>
        </w:rPr>
        <w:t>JJ</w:t>
      </w:r>
      <w:r w:rsidRPr="004F2264">
        <w:rPr>
          <w:rFonts w:ascii="Times New Roman" w:eastAsia="Times New Roman" w:hAnsi="Times New Roman" w:cs="Times New Roman"/>
          <w:sz w:val="24"/>
          <w:szCs w:val="24"/>
        </w:rPr>
        <w:t>DP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min</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n</w:t>
      </w:r>
      <w:r w:rsidRPr="004F2264">
        <w:rPr>
          <w:rFonts w:ascii="Times New Roman" w:eastAsia="Times New Roman" w:hAnsi="Times New Roman" w:cs="Times New Roman"/>
          <w:spacing w:val="-1"/>
          <w:sz w:val="24"/>
          <w:szCs w:val="24"/>
        </w:rPr>
        <w:t>ece</w:t>
      </w:r>
      <w:r w:rsidRPr="004F2264">
        <w:rPr>
          <w:rFonts w:ascii="Times New Roman" w:eastAsia="Times New Roman" w:hAnsi="Times New Roman" w:cs="Times New Roman"/>
          <w:sz w:val="24"/>
          <w:szCs w:val="24"/>
        </w:rPr>
        <w:t>ss</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af</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 xml:space="preserve">n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ustive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earc</w:t>
      </w:r>
      <w:r w:rsidRPr="004F2264">
        <w:rPr>
          <w:rFonts w:ascii="Times New Roman" w:eastAsia="Times New Roman" w:hAnsi="Times New Roman" w:cs="Times New Roman"/>
          <w:sz w:val="24"/>
          <w:szCs w:val="24"/>
        </w:rPr>
        <w:t xml:space="preserve">h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 xml:space="preserve">sis of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z w:val="24"/>
          <w:szCs w:val="24"/>
        </w:rPr>
        <w:t>isting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pacing w:val="-1"/>
          <w:sz w:val="24"/>
          <w:szCs w:val="24"/>
        </w:rPr>
        <w:t>Fe</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era</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sou</w:t>
      </w:r>
      <w:r w:rsidRPr="004F2264">
        <w:rPr>
          <w:rFonts w:ascii="Times New Roman" w:eastAsia="Times New Roman" w:hAnsi="Times New Roman" w:cs="Times New Roman"/>
          <w:spacing w:val="-1"/>
          <w:sz w:val="24"/>
          <w:szCs w:val="24"/>
        </w:rPr>
        <w:t>rce</w:t>
      </w:r>
      <w:r w:rsidRPr="004F2264">
        <w:rPr>
          <w:rFonts w:ascii="Times New Roman" w:eastAsia="Times New Roman" w:hAnsi="Times New Roman" w:cs="Times New Roman"/>
          <w:sz w:val="24"/>
          <w:szCs w:val="24"/>
        </w:rPr>
        <w:t>s on 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S</w:t>
      </w:r>
      <w:r w:rsidRPr="004F2264">
        <w:rPr>
          <w:rFonts w:ascii="Times New Roman" w:eastAsia="Times New Roman" w:hAnsi="Times New Roman" w:cs="Times New Roman"/>
          <w:sz w:val="24"/>
          <w:szCs w:val="24"/>
        </w:rPr>
        <w:t>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h 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earc</w:t>
      </w:r>
      <w:r w:rsidRPr="004F2264">
        <w:rPr>
          <w:rFonts w:ascii="Times New Roman" w:eastAsia="Times New Roman" w:hAnsi="Times New Roman" w:cs="Times New Roman"/>
          <w:sz w:val="24"/>
          <w:szCs w:val="24"/>
        </w:rPr>
        <w:t>h w</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ondu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p</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t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3"/>
          <w:sz w:val="24"/>
          <w:szCs w:val="24"/>
        </w:rPr>
        <w:t>JJ</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S</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tisti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S</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ms 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lopm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nt </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oj</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 xml:space="preserve">t </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pacing w:val="1"/>
          <w:sz w:val="24"/>
          <w:szCs w:val="24"/>
        </w:rPr>
        <w:t>SS</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im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to imp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ove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tion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on 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justi</w:t>
      </w:r>
      <w:r w:rsidRPr="004F2264">
        <w:rPr>
          <w:rFonts w:ascii="Times New Roman" w:eastAsia="Times New Roman" w:hAnsi="Times New Roman" w:cs="Times New Roman"/>
          <w:spacing w:val="-1"/>
          <w:sz w:val="24"/>
          <w:szCs w:val="24"/>
        </w:rPr>
        <w:t>ce</w:t>
      </w:r>
      <w:r w:rsidRPr="004F2264">
        <w:rPr>
          <w:rFonts w:ascii="Times New Roman" w:eastAsia="Times New Roman" w:hAnsi="Times New Roman" w:cs="Times New Roman"/>
          <w:sz w:val="24"/>
          <w:szCs w:val="24"/>
        </w:rPr>
        <w:t xml:space="preserve">. </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One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sk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this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oj</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 w</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s to </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 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on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ll 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 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ms 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ould s</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ve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to 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 poli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k</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s on 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w:t>
      </w:r>
      <w:r w:rsidR="002F12B0"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linqu</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justi</w:t>
      </w:r>
      <w:r w:rsidRPr="004F2264">
        <w:rPr>
          <w:rFonts w:ascii="Times New Roman" w:eastAsia="Times New Roman" w:hAnsi="Times New Roman" w:cs="Times New Roman"/>
          <w:spacing w:val="-1"/>
          <w:sz w:val="24"/>
          <w:szCs w:val="24"/>
        </w:rPr>
        <w:t>ce</w:t>
      </w:r>
      <w:r w:rsidRPr="004F2264">
        <w:rPr>
          <w:rFonts w:ascii="Times New Roman" w:eastAsia="Times New Roman" w:hAnsi="Times New Roman" w:cs="Times New Roman"/>
          <w:sz w:val="24"/>
          <w:szCs w:val="24"/>
        </w:rPr>
        <w:t>.</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 No simil</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z w:val="24"/>
          <w:szCs w:val="24"/>
        </w:rPr>
        <w:t>ists, nor</w:t>
      </w:r>
      <w:r w:rsidRPr="004F2264">
        <w:rPr>
          <w:rFonts w:ascii="Times New Roman" w:eastAsia="Times New Roman" w:hAnsi="Times New Roman" w:cs="Times New Roman"/>
          <w:spacing w:val="-1"/>
          <w:sz w:val="24"/>
          <w:szCs w:val="24"/>
        </w:rPr>
        <w:t xml:space="preserve"> ca</w:t>
      </w:r>
      <w:r w:rsidRPr="004F2264">
        <w:rPr>
          <w:rFonts w:ascii="Times New Roman" w:eastAsia="Times New Roman" w:hAnsi="Times New Roman" w:cs="Times New Roman"/>
          <w:sz w:val="24"/>
          <w:szCs w:val="24"/>
        </w:rPr>
        <w:t xml:space="preserve">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z w:val="24"/>
          <w:szCs w:val="24"/>
        </w:rPr>
        <w:t>isting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be modi</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to s</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ve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pu</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pos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cr</w:t>
      </w:r>
      <w:r w:rsidRPr="004F2264">
        <w:rPr>
          <w:rFonts w:ascii="Times New Roman" w:eastAsia="Times New Roman" w:hAnsi="Times New Roman" w:cs="Times New Roman"/>
          <w:sz w:val="24"/>
          <w:szCs w:val="24"/>
        </w:rPr>
        <w:t>ib</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bov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 </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is </w:t>
      </w:r>
      <w:r w:rsidRPr="004F2264">
        <w:rPr>
          <w:rFonts w:ascii="Times New Roman" w:eastAsia="Times New Roman" w:hAnsi="Times New Roman" w:cs="Times New Roman"/>
          <w:spacing w:val="-1"/>
          <w:sz w:val="24"/>
          <w:szCs w:val="24"/>
        </w:rPr>
        <w:t>cr</w:t>
      </w:r>
      <w:r w:rsidRPr="004F2264">
        <w:rPr>
          <w:rFonts w:ascii="Times New Roman" w:eastAsia="Times New Roman" w:hAnsi="Times New Roman" w:cs="Times New Roman"/>
          <w:sz w:val="24"/>
          <w:szCs w:val="24"/>
        </w:rPr>
        <w:t>iti</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l b</w:t>
      </w:r>
      <w:r w:rsidRPr="004F2264">
        <w:rPr>
          <w:rFonts w:ascii="Times New Roman" w:eastAsia="Times New Roman" w:hAnsi="Times New Roman" w:cs="Times New Roman"/>
          <w:spacing w:val="-1"/>
          <w:sz w:val="24"/>
          <w:szCs w:val="24"/>
        </w:rPr>
        <w:t>eca</w:t>
      </w:r>
      <w:r w:rsidRPr="004F2264">
        <w:rPr>
          <w:rFonts w:ascii="Times New Roman" w:eastAsia="Times New Roman" w:hAnsi="Times New Roman" w:cs="Times New Roman"/>
          <w:sz w:val="24"/>
          <w:szCs w:val="24"/>
        </w:rPr>
        <w:t>use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without 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se</w:t>
      </w:r>
      <w:r w:rsidR="002F12B0"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individu</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 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O</w:t>
      </w:r>
      <w:r w:rsidRPr="004F2264">
        <w:rPr>
          <w:rFonts w:ascii="Times New Roman" w:eastAsia="Times New Roman" w:hAnsi="Times New Roman" w:cs="Times New Roman"/>
          <w:spacing w:val="3"/>
          <w:sz w:val="24"/>
          <w:szCs w:val="24"/>
        </w:rPr>
        <w:t>JJ</w:t>
      </w:r>
      <w:r w:rsidRPr="004F2264">
        <w:rPr>
          <w:rFonts w:ascii="Times New Roman" w:eastAsia="Times New Roman" w:hAnsi="Times New Roman" w:cs="Times New Roman"/>
          <w:sz w:val="24"/>
          <w:szCs w:val="24"/>
        </w:rPr>
        <w:t>DP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will not be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ble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to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nsw</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cr</w:t>
      </w:r>
      <w:r w:rsidRPr="004F2264">
        <w:rPr>
          <w:rFonts w:ascii="Times New Roman" w:eastAsia="Times New Roman" w:hAnsi="Times New Roman" w:cs="Times New Roman"/>
          <w:sz w:val="24"/>
          <w:szCs w:val="24"/>
        </w:rPr>
        <w:t>iti</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l poli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p</w:t>
      </w:r>
      <w:r w:rsidRPr="004F2264">
        <w:rPr>
          <w:rFonts w:ascii="Times New Roman" w:eastAsia="Times New Roman" w:hAnsi="Times New Roman" w:cs="Times New Roman"/>
          <w:spacing w:val="-1"/>
          <w:sz w:val="24"/>
          <w:szCs w:val="24"/>
        </w:rPr>
        <w:t>rac</w:t>
      </w:r>
      <w:r w:rsidRPr="004F2264">
        <w:rPr>
          <w:rFonts w:ascii="Times New Roman" w:eastAsia="Times New Roman" w:hAnsi="Times New Roman" w:cs="Times New Roman"/>
          <w:sz w:val="24"/>
          <w:szCs w:val="24"/>
        </w:rPr>
        <w:t>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qu</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stion or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ovide</w:t>
      </w:r>
      <w:r w:rsidRPr="004F2264">
        <w:rPr>
          <w:rFonts w:ascii="Times New Roman" w:eastAsia="Times New Roman" w:hAnsi="Times New Roman" w:cs="Times New Roman"/>
          <w:spacing w:val="-1"/>
          <w:sz w:val="24"/>
          <w:szCs w:val="24"/>
        </w:rPr>
        <w:t xml:space="preserve"> effec</w:t>
      </w:r>
      <w:r w:rsidRPr="004F2264">
        <w:rPr>
          <w:rFonts w:ascii="Times New Roman" w:eastAsia="Times New Roman" w:hAnsi="Times New Roman" w:cs="Times New Roman"/>
          <w:sz w:val="24"/>
          <w:szCs w:val="24"/>
        </w:rPr>
        <w:t>tive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ea</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ship on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tt</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s.</w:t>
      </w:r>
    </w:p>
    <w:p w:rsidR="000B480F" w:rsidRPr="004F2264" w:rsidRDefault="006A3BB7" w:rsidP="00AF1CC3">
      <w:pPr>
        <w:spacing w:before="11" w:after="0"/>
        <w:ind w:right="292" w:firstLine="720"/>
        <w:rPr>
          <w:rFonts w:ascii="Times New Roman" w:eastAsia="Times New Roman" w:hAnsi="Times New Roman" w:cs="Times New Roman"/>
          <w:sz w:val="24"/>
          <w:szCs w:val="24"/>
        </w:rPr>
      </w:pPr>
      <w:r w:rsidRPr="004F2264">
        <w:rPr>
          <w:rFonts w:ascii="Times New Roman" w:eastAsia="Times New Roman" w:hAnsi="Times New Roman" w:cs="Times New Roman"/>
          <w:spacing w:val="-6"/>
          <w:sz w:val="24"/>
          <w:szCs w:val="24"/>
        </w:rPr>
        <w:t>I</w:t>
      </w:r>
      <w:r w:rsidRPr="004F2264">
        <w:rPr>
          <w:rFonts w:ascii="Times New Roman" w:eastAsia="Times New Roman" w:hAnsi="Times New Roman" w:cs="Times New Roman"/>
          <w:sz w:val="24"/>
          <w:szCs w:val="24"/>
        </w:rPr>
        <w:t xml:space="preserve">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ddition to the</w:t>
      </w:r>
      <w:r w:rsidRPr="004F2264">
        <w:rPr>
          <w:rFonts w:ascii="Times New Roman" w:eastAsia="Times New Roman" w:hAnsi="Times New Roman" w:cs="Times New Roman"/>
          <w:spacing w:val="-1"/>
          <w:sz w:val="24"/>
          <w:szCs w:val="24"/>
        </w:rPr>
        <w:t xml:space="preserve"> ac</w:t>
      </w:r>
      <w:r w:rsidRPr="004F2264">
        <w:rPr>
          <w:rFonts w:ascii="Times New Roman" w:eastAsia="Times New Roman" w:hAnsi="Times New Roman" w:cs="Times New Roman"/>
          <w:sz w:val="24"/>
          <w:szCs w:val="24"/>
        </w:rPr>
        <w:t>tiviti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dis</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uss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bov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O</w:t>
      </w:r>
      <w:r w:rsidRPr="004F2264">
        <w:rPr>
          <w:rFonts w:ascii="Times New Roman" w:eastAsia="Times New Roman" w:hAnsi="Times New Roman" w:cs="Times New Roman"/>
          <w:spacing w:val="3"/>
          <w:sz w:val="24"/>
          <w:szCs w:val="24"/>
        </w:rPr>
        <w:t>JJ</w:t>
      </w:r>
      <w:r w:rsidRPr="004F2264">
        <w:rPr>
          <w:rFonts w:ascii="Times New Roman" w:eastAsia="Times New Roman" w:hAnsi="Times New Roman" w:cs="Times New Roman"/>
          <w:sz w:val="24"/>
          <w:szCs w:val="24"/>
        </w:rPr>
        <w:t>DP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ontinu</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to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 xml:space="preserve">onsult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n</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two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k with 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justi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re</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earc</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individu</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ls involv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di</w:t>
      </w:r>
      <w:r w:rsidRPr="004F2264">
        <w:rPr>
          <w:rFonts w:ascii="Times New Roman" w:eastAsia="Times New Roman" w:hAnsi="Times New Roman" w:cs="Times New Roman"/>
          <w:spacing w:val="-1"/>
          <w:sz w:val="24"/>
          <w:szCs w:val="24"/>
        </w:rPr>
        <w:t>rec</w:t>
      </w:r>
      <w:r w:rsidRPr="004F2264">
        <w:rPr>
          <w:rFonts w:ascii="Times New Roman" w:eastAsia="Times New Roman" w:hAnsi="Times New Roman" w:cs="Times New Roman"/>
          <w:sz w:val="24"/>
          <w:szCs w:val="24"/>
        </w:rPr>
        <w:t>tly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in 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tt</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s</w:t>
      </w:r>
      <w:r w:rsidR="002F12B0"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ound the</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ount</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fr</w:t>
      </w:r>
      <w:r w:rsidRPr="004F2264">
        <w:rPr>
          <w:rFonts w:ascii="Times New Roman" w:eastAsia="Times New Roman" w:hAnsi="Times New Roman" w:cs="Times New Roman"/>
          <w:sz w:val="24"/>
          <w:szCs w:val="24"/>
        </w:rPr>
        <w:t>om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Am</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 xml:space="preserve">n </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ole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Asso</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nd 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ound no dupli</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tion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this 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eff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t.</w:t>
      </w: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6A3BB7" w:rsidP="00AF1CC3">
      <w:pPr>
        <w:tabs>
          <w:tab w:val="left" w:pos="820"/>
        </w:tabs>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5.</w:t>
      </w:r>
      <w:r w:rsidRPr="004F2264">
        <w:rPr>
          <w:rFonts w:ascii="Times New Roman" w:eastAsia="Times New Roman" w:hAnsi="Times New Roman" w:cs="Times New Roman"/>
          <w:sz w:val="24"/>
          <w:szCs w:val="24"/>
        </w:rPr>
        <w:tab/>
      </w:r>
      <w:r w:rsidRPr="004F2264">
        <w:rPr>
          <w:rFonts w:ascii="Times New Roman" w:eastAsia="Times New Roman" w:hAnsi="Times New Roman" w:cs="Times New Roman"/>
          <w:sz w:val="24"/>
          <w:szCs w:val="24"/>
          <w:u w:val="single" w:color="000000"/>
        </w:rPr>
        <w:t>M</w:t>
      </w:r>
      <w:r w:rsidRPr="004F2264">
        <w:rPr>
          <w:rFonts w:ascii="Times New Roman" w:eastAsia="Times New Roman" w:hAnsi="Times New Roman" w:cs="Times New Roman"/>
          <w:spacing w:val="-1"/>
          <w:sz w:val="24"/>
          <w:szCs w:val="24"/>
          <w:u w:val="single" w:color="000000"/>
        </w:rPr>
        <w:t>e</w:t>
      </w:r>
      <w:r w:rsidRPr="004F2264">
        <w:rPr>
          <w:rFonts w:ascii="Times New Roman" w:eastAsia="Times New Roman" w:hAnsi="Times New Roman" w:cs="Times New Roman"/>
          <w:sz w:val="24"/>
          <w:szCs w:val="24"/>
          <w:u w:val="single" w:color="000000"/>
        </w:rPr>
        <w:t>thods to Minimi</w:t>
      </w:r>
      <w:r w:rsidRPr="004F2264">
        <w:rPr>
          <w:rFonts w:ascii="Times New Roman" w:eastAsia="Times New Roman" w:hAnsi="Times New Roman" w:cs="Times New Roman"/>
          <w:spacing w:val="1"/>
          <w:sz w:val="24"/>
          <w:szCs w:val="24"/>
          <w:u w:val="single" w:color="000000"/>
        </w:rPr>
        <w:t>z</w:t>
      </w:r>
      <w:r w:rsidRPr="004F2264">
        <w:rPr>
          <w:rFonts w:ascii="Times New Roman" w:eastAsia="Times New Roman" w:hAnsi="Times New Roman" w:cs="Times New Roman"/>
          <w:sz w:val="24"/>
          <w:szCs w:val="24"/>
          <w:u w:val="single" w:color="000000"/>
        </w:rPr>
        <w:t>e</w:t>
      </w:r>
      <w:r w:rsidRPr="004F2264">
        <w:rPr>
          <w:rFonts w:ascii="Times New Roman" w:eastAsia="Times New Roman" w:hAnsi="Times New Roman" w:cs="Times New Roman"/>
          <w:spacing w:val="-1"/>
          <w:sz w:val="24"/>
          <w:szCs w:val="24"/>
          <w:u w:val="single" w:color="000000"/>
        </w:rPr>
        <w:t xml:space="preserve"> </w:t>
      </w:r>
      <w:r w:rsidRPr="004F2264">
        <w:rPr>
          <w:rFonts w:ascii="Times New Roman" w:eastAsia="Times New Roman" w:hAnsi="Times New Roman" w:cs="Times New Roman"/>
          <w:spacing w:val="-2"/>
          <w:sz w:val="24"/>
          <w:szCs w:val="24"/>
          <w:u w:val="single" w:color="000000"/>
        </w:rPr>
        <w:t>B</w:t>
      </w:r>
      <w:r w:rsidRPr="004F2264">
        <w:rPr>
          <w:rFonts w:ascii="Times New Roman" w:eastAsia="Times New Roman" w:hAnsi="Times New Roman" w:cs="Times New Roman"/>
          <w:sz w:val="24"/>
          <w:szCs w:val="24"/>
          <w:u w:val="single" w:color="000000"/>
        </w:rPr>
        <w:t>u</w:t>
      </w:r>
      <w:r w:rsidRPr="004F2264">
        <w:rPr>
          <w:rFonts w:ascii="Times New Roman" w:eastAsia="Times New Roman" w:hAnsi="Times New Roman" w:cs="Times New Roman"/>
          <w:spacing w:val="-1"/>
          <w:sz w:val="24"/>
          <w:szCs w:val="24"/>
          <w:u w:val="single" w:color="000000"/>
        </w:rPr>
        <w:t>r</w:t>
      </w:r>
      <w:r w:rsidRPr="004F2264">
        <w:rPr>
          <w:rFonts w:ascii="Times New Roman" w:eastAsia="Times New Roman" w:hAnsi="Times New Roman" w:cs="Times New Roman"/>
          <w:sz w:val="24"/>
          <w:szCs w:val="24"/>
          <w:u w:val="single" w:color="000000"/>
        </w:rPr>
        <w:t>d</w:t>
      </w:r>
      <w:r w:rsidRPr="004F2264">
        <w:rPr>
          <w:rFonts w:ascii="Times New Roman" w:eastAsia="Times New Roman" w:hAnsi="Times New Roman" w:cs="Times New Roman"/>
          <w:spacing w:val="-1"/>
          <w:sz w:val="24"/>
          <w:szCs w:val="24"/>
          <w:u w:val="single" w:color="000000"/>
        </w:rPr>
        <w:t>e</w:t>
      </w:r>
      <w:r w:rsidRPr="004F2264">
        <w:rPr>
          <w:rFonts w:ascii="Times New Roman" w:eastAsia="Times New Roman" w:hAnsi="Times New Roman" w:cs="Times New Roman"/>
          <w:sz w:val="24"/>
          <w:szCs w:val="24"/>
          <w:u w:val="single" w:color="000000"/>
        </w:rPr>
        <w:t xml:space="preserve">n </w:t>
      </w:r>
    </w:p>
    <w:p w:rsidR="00803CD0" w:rsidRPr="004F2264" w:rsidRDefault="00803CD0" w:rsidP="00AF1CC3">
      <w:pPr>
        <w:spacing w:before="61" w:after="0" w:line="240" w:lineRule="auto"/>
        <w:ind w:right="208" w:firstLine="620"/>
        <w:rPr>
          <w:rFonts w:ascii="Times New Roman" w:eastAsia="Times New Roman" w:hAnsi="Times New Roman" w:cs="Times New Roman"/>
          <w:spacing w:val="-1"/>
          <w:sz w:val="24"/>
          <w:szCs w:val="24"/>
        </w:rPr>
      </w:pPr>
    </w:p>
    <w:p w:rsidR="00803CD0" w:rsidRPr="004F2264" w:rsidRDefault="00803CD0" w:rsidP="00AF1CC3">
      <w:pPr>
        <w:ind w:right="202" w:firstLine="619"/>
        <w:rPr>
          <w:rFonts w:ascii="Times New Roman" w:eastAsia="Times New Roman" w:hAnsi="Times New Roman" w:cs="Times New Roman"/>
          <w:sz w:val="24"/>
          <w:szCs w:val="24"/>
        </w:rPr>
      </w:pPr>
      <w:r w:rsidRPr="004F2264">
        <w:rPr>
          <w:rFonts w:ascii="Times New Roman" w:eastAsia="Times New Roman" w:hAnsi="Times New Roman" w:cs="Times New Roman"/>
          <w:spacing w:val="-1"/>
          <w:sz w:val="24"/>
          <w:szCs w:val="24"/>
        </w:rPr>
        <w:t xml:space="preserve">The CJP instrument collects data that are available from the current record-keeping practices of juvenile probation supervision offices.  The arrangement of the items on the form reflects a logical flow of information to facilitate comprehension of requested items and to reduce the need for follow-up.  </w:t>
      </w:r>
      <w:r w:rsidR="006A3BB7" w:rsidRPr="004F2264">
        <w:rPr>
          <w:rFonts w:ascii="Times New Roman" w:eastAsia="Times New Roman" w:hAnsi="Times New Roman" w:cs="Times New Roman"/>
          <w:spacing w:val="1"/>
          <w:sz w:val="24"/>
          <w:szCs w:val="24"/>
        </w:rPr>
        <w:t>S</w:t>
      </w:r>
      <w:r w:rsidR="006A3BB7" w:rsidRPr="004F2264">
        <w:rPr>
          <w:rFonts w:ascii="Times New Roman" w:eastAsia="Times New Roman" w:hAnsi="Times New Roman" w:cs="Times New Roman"/>
          <w:sz w:val="24"/>
          <w:szCs w:val="24"/>
        </w:rPr>
        <w:t>m</w:t>
      </w:r>
      <w:r w:rsidR="006A3BB7" w:rsidRPr="004F2264">
        <w:rPr>
          <w:rFonts w:ascii="Times New Roman" w:eastAsia="Times New Roman" w:hAnsi="Times New Roman" w:cs="Times New Roman"/>
          <w:spacing w:val="-1"/>
          <w:sz w:val="24"/>
          <w:szCs w:val="24"/>
        </w:rPr>
        <w:t>a</w:t>
      </w:r>
      <w:r w:rsidR="006A3BB7" w:rsidRPr="004F2264">
        <w:rPr>
          <w:rFonts w:ascii="Times New Roman" w:eastAsia="Times New Roman" w:hAnsi="Times New Roman" w:cs="Times New Roman"/>
          <w:sz w:val="24"/>
          <w:szCs w:val="24"/>
        </w:rPr>
        <w:t>ll busin</w:t>
      </w:r>
      <w:r w:rsidR="006A3BB7" w:rsidRPr="004F2264">
        <w:rPr>
          <w:rFonts w:ascii="Times New Roman" w:eastAsia="Times New Roman" w:hAnsi="Times New Roman" w:cs="Times New Roman"/>
          <w:spacing w:val="-1"/>
          <w:sz w:val="24"/>
          <w:szCs w:val="24"/>
        </w:rPr>
        <w:t>e</w:t>
      </w:r>
      <w:r w:rsidR="006A3BB7" w:rsidRPr="004F2264">
        <w:rPr>
          <w:rFonts w:ascii="Times New Roman" w:eastAsia="Times New Roman" w:hAnsi="Times New Roman" w:cs="Times New Roman"/>
          <w:sz w:val="24"/>
          <w:szCs w:val="24"/>
        </w:rPr>
        <w:t>ss</w:t>
      </w:r>
      <w:r w:rsidR="006A3BB7" w:rsidRPr="004F2264">
        <w:rPr>
          <w:rFonts w:ascii="Times New Roman" w:eastAsia="Times New Roman" w:hAnsi="Times New Roman" w:cs="Times New Roman"/>
          <w:spacing w:val="-1"/>
          <w:sz w:val="24"/>
          <w:szCs w:val="24"/>
        </w:rPr>
        <w:t>e</w:t>
      </w:r>
      <w:r w:rsidR="006A3BB7" w:rsidRPr="004F2264">
        <w:rPr>
          <w:rFonts w:ascii="Times New Roman" w:eastAsia="Times New Roman" w:hAnsi="Times New Roman" w:cs="Times New Roman"/>
          <w:sz w:val="24"/>
          <w:szCs w:val="24"/>
        </w:rPr>
        <w:t xml:space="preserve">s </w:t>
      </w:r>
      <w:r w:rsidR="006A3BB7" w:rsidRPr="004F2264">
        <w:rPr>
          <w:rFonts w:ascii="Times New Roman" w:eastAsia="Times New Roman" w:hAnsi="Times New Roman" w:cs="Times New Roman"/>
          <w:spacing w:val="-1"/>
          <w:sz w:val="24"/>
          <w:szCs w:val="24"/>
        </w:rPr>
        <w:t>ar</w:t>
      </w:r>
      <w:r w:rsidR="006A3BB7" w:rsidRPr="004F2264">
        <w:rPr>
          <w:rFonts w:ascii="Times New Roman" w:eastAsia="Times New Roman" w:hAnsi="Times New Roman" w:cs="Times New Roman"/>
          <w:sz w:val="24"/>
          <w:szCs w:val="24"/>
        </w:rPr>
        <w:t>e</w:t>
      </w:r>
      <w:r w:rsidR="006A3BB7" w:rsidRPr="004F2264">
        <w:rPr>
          <w:rFonts w:ascii="Times New Roman" w:eastAsia="Times New Roman" w:hAnsi="Times New Roman" w:cs="Times New Roman"/>
          <w:spacing w:val="-1"/>
          <w:sz w:val="24"/>
          <w:szCs w:val="24"/>
        </w:rPr>
        <w:t xml:space="preserve"> </w:t>
      </w:r>
      <w:r w:rsidR="006A3BB7" w:rsidRPr="004F2264">
        <w:rPr>
          <w:rFonts w:ascii="Times New Roman" w:eastAsia="Times New Roman" w:hAnsi="Times New Roman" w:cs="Times New Roman"/>
          <w:sz w:val="24"/>
          <w:szCs w:val="24"/>
        </w:rPr>
        <w:t>not involv</w:t>
      </w:r>
      <w:r w:rsidR="006A3BB7" w:rsidRPr="004F2264">
        <w:rPr>
          <w:rFonts w:ascii="Times New Roman" w:eastAsia="Times New Roman" w:hAnsi="Times New Roman" w:cs="Times New Roman"/>
          <w:spacing w:val="-1"/>
          <w:sz w:val="24"/>
          <w:szCs w:val="24"/>
        </w:rPr>
        <w:t>e</w:t>
      </w:r>
      <w:r w:rsidR="006A3BB7" w:rsidRPr="004F2264">
        <w:rPr>
          <w:rFonts w:ascii="Times New Roman" w:eastAsia="Times New Roman" w:hAnsi="Times New Roman" w:cs="Times New Roman"/>
          <w:sz w:val="24"/>
          <w:szCs w:val="24"/>
        </w:rPr>
        <w:t>d in this d</w:t>
      </w:r>
      <w:r w:rsidR="006A3BB7" w:rsidRPr="004F2264">
        <w:rPr>
          <w:rFonts w:ascii="Times New Roman" w:eastAsia="Times New Roman" w:hAnsi="Times New Roman" w:cs="Times New Roman"/>
          <w:spacing w:val="-1"/>
          <w:sz w:val="24"/>
          <w:szCs w:val="24"/>
        </w:rPr>
        <w:t>a</w:t>
      </w:r>
      <w:r w:rsidR="006A3BB7" w:rsidRPr="004F2264">
        <w:rPr>
          <w:rFonts w:ascii="Times New Roman" w:eastAsia="Times New Roman" w:hAnsi="Times New Roman" w:cs="Times New Roman"/>
          <w:sz w:val="24"/>
          <w:szCs w:val="24"/>
        </w:rPr>
        <w:t>ta</w:t>
      </w:r>
      <w:r w:rsidR="006A3BB7" w:rsidRPr="004F2264">
        <w:rPr>
          <w:rFonts w:ascii="Times New Roman" w:eastAsia="Times New Roman" w:hAnsi="Times New Roman" w:cs="Times New Roman"/>
          <w:spacing w:val="-1"/>
          <w:sz w:val="24"/>
          <w:szCs w:val="24"/>
        </w:rPr>
        <w:t xml:space="preserve"> c</w:t>
      </w:r>
      <w:r w:rsidR="006A3BB7" w:rsidRPr="004F2264">
        <w:rPr>
          <w:rFonts w:ascii="Times New Roman" w:eastAsia="Times New Roman" w:hAnsi="Times New Roman" w:cs="Times New Roman"/>
          <w:sz w:val="24"/>
          <w:szCs w:val="24"/>
        </w:rPr>
        <w:t>oll</w:t>
      </w:r>
      <w:r w:rsidR="006A3BB7" w:rsidRPr="004F2264">
        <w:rPr>
          <w:rFonts w:ascii="Times New Roman" w:eastAsia="Times New Roman" w:hAnsi="Times New Roman" w:cs="Times New Roman"/>
          <w:spacing w:val="-1"/>
          <w:sz w:val="24"/>
          <w:szCs w:val="24"/>
        </w:rPr>
        <w:t>ec</w:t>
      </w:r>
      <w:r w:rsidR="006A3BB7" w:rsidRPr="004F2264">
        <w:rPr>
          <w:rFonts w:ascii="Times New Roman" w:eastAsia="Times New Roman" w:hAnsi="Times New Roman" w:cs="Times New Roman"/>
          <w:sz w:val="24"/>
          <w:szCs w:val="24"/>
        </w:rPr>
        <w:t>tion.</w:t>
      </w:r>
      <w:r w:rsidR="000F0CEA" w:rsidRPr="004F2264">
        <w:rPr>
          <w:rFonts w:ascii="Times New Roman" w:eastAsia="Times New Roman" w:hAnsi="Times New Roman" w:cs="Times New Roman"/>
          <w:sz w:val="24"/>
          <w:szCs w:val="24"/>
        </w:rPr>
        <w:t xml:space="preserve"> </w:t>
      </w:r>
      <w:r w:rsidR="006A3BB7" w:rsidRPr="004F2264">
        <w:rPr>
          <w:rFonts w:ascii="Times New Roman" w:eastAsia="Times New Roman" w:hAnsi="Times New Roman" w:cs="Times New Roman"/>
          <w:sz w:val="24"/>
          <w:szCs w:val="24"/>
        </w:rPr>
        <w:t xml:space="preserve"> The</w:t>
      </w:r>
      <w:r w:rsidR="006A3BB7" w:rsidRPr="004F2264">
        <w:rPr>
          <w:rFonts w:ascii="Times New Roman" w:eastAsia="Times New Roman" w:hAnsi="Times New Roman" w:cs="Times New Roman"/>
          <w:spacing w:val="-1"/>
          <w:sz w:val="24"/>
          <w:szCs w:val="24"/>
        </w:rPr>
        <w:t xml:space="preserve"> </w:t>
      </w:r>
      <w:r w:rsidR="006A3BB7" w:rsidRPr="004F2264">
        <w:rPr>
          <w:rFonts w:ascii="Times New Roman" w:eastAsia="Times New Roman" w:hAnsi="Times New Roman" w:cs="Times New Roman"/>
          <w:sz w:val="24"/>
          <w:szCs w:val="24"/>
        </w:rPr>
        <w:t>p</w:t>
      </w:r>
      <w:r w:rsidR="006A3BB7" w:rsidRPr="004F2264">
        <w:rPr>
          <w:rFonts w:ascii="Times New Roman" w:eastAsia="Times New Roman" w:hAnsi="Times New Roman" w:cs="Times New Roman"/>
          <w:spacing w:val="-1"/>
          <w:sz w:val="24"/>
          <w:szCs w:val="24"/>
        </w:rPr>
        <w:t>r</w:t>
      </w:r>
      <w:r w:rsidR="006A3BB7" w:rsidRPr="004F2264">
        <w:rPr>
          <w:rFonts w:ascii="Times New Roman" w:eastAsia="Times New Roman" w:hAnsi="Times New Roman" w:cs="Times New Roman"/>
          <w:sz w:val="24"/>
          <w:szCs w:val="24"/>
        </w:rPr>
        <w:t>im</w:t>
      </w:r>
      <w:r w:rsidR="006A3BB7" w:rsidRPr="004F2264">
        <w:rPr>
          <w:rFonts w:ascii="Times New Roman" w:eastAsia="Times New Roman" w:hAnsi="Times New Roman" w:cs="Times New Roman"/>
          <w:spacing w:val="-1"/>
          <w:sz w:val="24"/>
          <w:szCs w:val="24"/>
        </w:rPr>
        <w:t>ar</w:t>
      </w:r>
      <w:r w:rsidR="006A3BB7" w:rsidRPr="004F2264">
        <w:rPr>
          <w:rFonts w:ascii="Times New Roman" w:eastAsia="Times New Roman" w:hAnsi="Times New Roman" w:cs="Times New Roman"/>
          <w:sz w:val="24"/>
          <w:szCs w:val="24"/>
        </w:rPr>
        <w:t>y</w:t>
      </w:r>
      <w:r w:rsidR="006A3BB7" w:rsidRPr="004F2264">
        <w:rPr>
          <w:rFonts w:ascii="Times New Roman" w:eastAsia="Times New Roman" w:hAnsi="Times New Roman" w:cs="Times New Roman"/>
          <w:spacing w:val="-7"/>
          <w:sz w:val="24"/>
          <w:szCs w:val="24"/>
        </w:rPr>
        <w:t xml:space="preserve"> </w:t>
      </w:r>
      <w:r w:rsidR="006A3BB7" w:rsidRPr="004F2264">
        <w:rPr>
          <w:rFonts w:ascii="Times New Roman" w:eastAsia="Times New Roman" w:hAnsi="Times New Roman" w:cs="Times New Roman"/>
          <w:spacing w:val="-1"/>
          <w:sz w:val="24"/>
          <w:szCs w:val="24"/>
        </w:rPr>
        <w:t>e</w:t>
      </w:r>
      <w:r w:rsidR="006A3BB7" w:rsidRPr="004F2264">
        <w:rPr>
          <w:rFonts w:ascii="Times New Roman" w:eastAsia="Times New Roman" w:hAnsi="Times New Roman" w:cs="Times New Roman"/>
          <w:sz w:val="24"/>
          <w:szCs w:val="24"/>
        </w:rPr>
        <w:t>ntiti</w:t>
      </w:r>
      <w:r w:rsidR="006A3BB7" w:rsidRPr="004F2264">
        <w:rPr>
          <w:rFonts w:ascii="Times New Roman" w:eastAsia="Times New Roman" w:hAnsi="Times New Roman" w:cs="Times New Roman"/>
          <w:spacing w:val="-1"/>
          <w:sz w:val="24"/>
          <w:szCs w:val="24"/>
        </w:rPr>
        <w:t>e</w:t>
      </w:r>
      <w:r w:rsidR="006A3BB7" w:rsidRPr="004F2264">
        <w:rPr>
          <w:rFonts w:ascii="Times New Roman" w:eastAsia="Times New Roman" w:hAnsi="Times New Roman" w:cs="Times New Roman"/>
          <w:sz w:val="24"/>
          <w:szCs w:val="24"/>
        </w:rPr>
        <w:t xml:space="preserve">s </w:t>
      </w:r>
      <w:r w:rsidR="006A3BB7" w:rsidRPr="004F2264">
        <w:rPr>
          <w:rFonts w:ascii="Times New Roman" w:eastAsia="Times New Roman" w:hAnsi="Times New Roman" w:cs="Times New Roman"/>
          <w:spacing w:val="-1"/>
          <w:sz w:val="24"/>
          <w:szCs w:val="24"/>
        </w:rPr>
        <w:t>f</w:t>
      </w:r>
      <w:r w:rsidR="006A3BB7" w:rsidRPr="004F2264">
        <w:rPr>
          <w:rFonts w:ascii="Times New Roman" w:eastAsia="Times New Roman" w:hAnsi="Times New Roman" w:cs="Times New Roman"/>
          <w:sz w:val="24"/>
          <w:szCs w:val="24"/>
        </w:rPr>
        <w:t>or</w:t>
      </w:r>
      <w:r w:rsidR="006A3BB7" w:rsidRPr="004F2264">
        <w:rPr>
          <w:rFonts w:ascii="Times New Roman" w:eastAsia="Times New Roman" w:hAnsi="Times New Roman" w:cs="Times New Roman"/>
          <w:spacing w:val="-1"/>
          <w:sz w:val="24"/>
          <w:szCs w:val="24"/>
        </w:rPr>
        <w:t xml:space="preserve"> </w:t>
      </w:r>
      <w:r w:rsidR="006A3BB7" w:rsidRPr="004F2264">
        <w:rPr>
          <w:rFonts w:ascii="Times New Roman" w:eastAsia="Times New Roman" w:hAnsi="Times New Roman" w:cs="Times New Roman"/>
          <w:sz w:val="24"/>
          <w:szCs w:val="24"/>
        </w:rPr>
        <w:t xml:space="preserve">this study </w:t>
      </w:r>
      <w:r w:rsidR="006A3BB7" w:rsidRPr="004F2264">
        <w:rPr>
          <w:rFonts w:ascii="Times New Roman" w:eastAsia="Times New Roman" w:hAnsi="Times New Roman" w:cs="Times New Roman"/>
          <w:spacing w:val="-1"/>
          <w:sz w:val="24"/>
          <w:szCs w:val="24"/>
        </w:rPr>
        <w:t>ar</w:t>
      </w:r>
      <w:r w:rsidR="006A3BB7" w:rsidRPr="004F2264">
        <w:rPr>
          <w:rFonts w:ascii="Times New Roman" w:eastAsia="Times New Roman" w:hAnsi="Times New Roman" w:cs="Times New Roman"/>
          <w:sz w:val="24"/>
          <w:szCs w:val="24"/>
        </w:rPr>
        <w:t>e</w:t>
      </w:r>
      <w:r w:rsidR="006A3BB7" w:rsidRPr="004F2264">
        <w:rPr>
          <w:rFonts w:ascii="Times New Roman" w:eastAsia="Times New Roman" w:hAnsi="Times New Roman" w:cs="Times New Roman"/>
          <w:spacing w:val="-1"/>
          <w:sz w:val="24"/>
          <w:szCs w:val="24"/>
        </w:rPr>
        <w:t xml:space="preserve"> </w:t>
      </w:r>
      <w:r w:rsidR="006A3BB7" w:rsidRPr="004F2264">
        <w:rPr>
          <w:rFonts w:ascii="Times New Roman" w:eastAsia="Times New Roman" w:hAnsi="Times New Roman" w:cs="Times New Roman"/>
          <w:sz w:val="24"/>
          <w:szCs w:val="24"/>
        </w:rPr>
        <w:t>st</w:t>
      </w:r>
      <w:r w:rsidR="006A3BB7" w:rsidRPr="004F2264">
        <w:rPr>
          <w:rFonts w:ascii="Times New Roman" w:eastAsia="Times New Roman" w:hAnsi="Times New Roman" w:cs="Times New Roman"/>
          <w:spacing w:val="-1"/>
          <w:sz w:val="24"/>
          <w:szCs w:val="24"/>
        </w:rPr>
        <w:t>a</w:t>
      </w:r>
      <w:r w:rsidR="006A3BB7" w:rsidRPr="004F2264">
        <w:rPr>
          <w:rFonts w:ascii="Times New Roman" w:eastAsia="Times New Roman" w:hAnsi="Times New Roman" w:cs="Times New Roman"/>
          <w:sz w:val="24"/>
          <w:szCs w:val="24"/>
        </w:rPr>
        <w:t>t</w:t>
      </w:r>
      <w:r w:rsidR="006A3BB7" w:rsidRPr="004F2264">
        <w:rPr>
          <w:rFonts w:ascii="Times New Roman" w:eastAsia="Times New Roman" w:hAnsi="Times New Roman" w:cs="Times New Roman"/>
          <w:spacing w:val="-1"/>
          <w:sz w:val="24"/>
          <w:szCs w:val="24"/>
        </w:rPr>
        <w:t>e-</w:t>
      </w:r>
      <w:r w:rsidR="006A3BB7" w:rsidRPr="004F2264">
        <w:rPr>
          <w:rFonts w:ascii="Times New Roman" w:eastAsia="Times New Roman" w:hAnsi="Times New Roman" w:cs="Times New Roman"/>
          <w:sz w:val="24"/>
          <w:szCs w:val="24"/>
        </w:rPr>
        <w:t xml:space="preserve">, </w:t>
      </w:r>
      <w:r w:rsidR="006A3BB7" w:rsidRPr="004F2264">
        <w:rPr>
          <w:rFonts w:ascii="Times New Roman" w:eastAsia="Times New Roman" w:hAnsi="Times New Roman" w:cs="Times New Roman"/>
          <w:spacing w:val="-1"/>
          <w:sz w:val="24"/>
          <w:szCs w:val="24"/>
        </w:rPr>
        <w:t>c</w:t>
      </w:r>
      <w:r w:rsidR="006A3BB7" w:rsidRPr="004F2264">
        <w:rPr>
          <w:rFonts w:ascii="Times New Roman" w:eastAsia="Times New Roman" w:hAnsi="Times New Roman" w:cs="Times New Roman"/>
          <w:sz w:val="24"/>
          <w:szCs w:val="24"/>
        </w:rPr>
        <w:t>ount</w:t>
      </w:r>
      <w:r w:rsidR="006A3BB7" w:rsidRPr="004F2264">
        <w:rPr>
          <w:rFonts w:ascii="Times New Roman" w:eastAsia="Times New Roman" w:hAnsi="Times New Roman" w:cs="Times New Roman"/>
          <w:spacing w:val="-7"/>
          <w:sz w:val="24"/>
          <w:szCs w:val="24"/>
        </w:rPr>
        <w:t>y</w:t>
      </w:r>
      <w:r w:rsidR="006A3BB7" w:rsidRPr="004F2264">
        <w:rPr>
          <w:rFonts w:ascii="Times New Roman" w:eastAsia="Times New Roman" w:hAnsi="Times New Roman" w:cs="Times New Roman"/>
          <w:spacing w:val="-1"/>
          <w:sz w:val="24"/>
          <w:szCs w:val="24"/>
        </w:rPr>
        <w:t>-</w:t>
      </w:r>
      <w:r w:rsidR="006A3BB7" w:rsidRPr="004F2264">
        <w:rPr>
          <w:rFonts w:ascii="Times New Roman" w:eastAsia="Times New Roman" w:hAnsi="Times New Roman" w:cs="Times New Roman"/>
          <w:sz w:val="24"/>
          <w:szCs w:val="24"/>
        </w:rPr>
        <w:t>, or</w:t>
      </w:r>
      <w:r w:rsidR="006A3BB7" w:rsidRPr="004F2264">
        <w:rPr>
          <w:rFonts w:ascii="Times New Roman" w:eastAsia="Times New Roman" w:hAnsi="Times New Roman" w:cs="Times New Roman"/>
          <w:spacing w:val="-1"/>
          <w:sz w:val="24"/>
          <w:szCs w:val="24"/>
        </w:rPr>
        <w:t xml:space="preserve"> </w:t>
      </w:r>
      <w:r w:rsidR="006A3BB7" w:rsidRPr="004F2264">
        <w:rPr>
          <w:rFonts w:ascii="Times New Roman" w:eastAsia="Times New Roman" w:hAnsi="Times New Roman" w:cs="Times New Roman"/>
          <w:sz w:val="24"/>
          <w:szCs w:val="24"/>
        </w:rPr>
        <w:t>judi</w:t>
      </w:r>
      <w:r w:rsidR="006A3BB7" w:rsidRPr="004F2264">
        <w:rPr>
          <w:rFonts w:ascii="Times New Roman" w:eastAsia="Times New Roman" w:hAnsi="Times New Roman" w:cs="Times New Roman"/>
          <w:spacing w:val="-1"/>
          <w:sz w:val="24"/>
          <w:szCs w:val="24"/>
        </w:rPr>
        <w:t>c</w:t>
      </w:r>
      <w:r w:rsidR="006A3BB7" w:rsidRPr="004F2264">
        <w:rPr>
          <w:rFonts w:ascii="Times New Roman" w:eastAsia="Times New Roman" w:hAnsi="Times New Roman" w:cs="Times New Roman"/>
          <w:sz w:val="24"/>
          <w:szCs w:val="24"/>
        </w:rPr>
        <w:t>i</w:t>
      </w:r>
      <w:r w:rsidR="006A3BB7" w:rsidRPr="004F2264">
        <w:rPr>
          <w:rFonts w:ascii="Times New Roman" w:eastAsia="Times New Roman" w:hAnsi="Times New Roman" w:cs="Times New Roman"/>
          <w:spacing w:val="-1"/>
          <w:sz w:val="24"/>
          <w:szCs w:val="24"/>
        </w:rPr>
        <w:t>a</w:t>
      </w:r>
      <w:r w:rsidR="006A3BB7" w:rsidRPr="004F2264">
        <w:rPr>
          <w:rFonts w:ascii="Times New Roman" w:eastAsia="Times New Roman" w:hAnsi="Times New Roman" w:cs="Times New Roman"/>
          <w:sz w:val="24"/>
          <w:szCs w:val="24"/>
        </w:rPr>
        <w:t>l dist</w:t>
      </w:r>
      <w:r w:rsidR="006A3BB7" w:rsidRPr="004F2264">
        <w:rPr>
          <w:rFonts w:ascii="Times New Roman" w:eastAsia="Times New Roman" w:hAnsi="Times New Roman" w:cs="Times New Roman"/>
          <w:spacing w:val="-1"/>
          <w:sz w:val="24"/>
          <w:szCs w:val="24"/>
        </w:rPr>
        <w:t>r</w:t>
      </w:r>
      <w:r w:rsidR="006A3BB7" w:rsidRPr="004F2264">
        <w:rPr>
          <w:rFonts w:ascii="Times New Roman" w:eastAsia="Times New Roman" w:hAnsi="Times New Roman" w:cs="Times New Roman"/>
          <w:sz w:val="24"/>
          <w:szCs w:val="24"/>
        </w:rPr>
        <w:t>i</w:t>
      </w:r>
      <w:r w:rsidR="006A3BB7" w:rsidRPr="004F2264">
        <w:rPr>
          <w:rFonts w:ascii="Times New Roman" w:eastAsia="Times New Roman" w:hAnsi="Times New Roman" w:cs="Times New Roman"/>
          <w:spacing w:val="-1"/>
          <w:sz w:val="24"/>
          <w:szCs w:val="24"/>
        </w:rPr>
        <w:t>c</w:t>
      </w:r>
      <w:r w:rsidR="006A3BB7" w:rsidRPr="004F2264">
        <w:rPr>
          <w:rFonts w:ascii="Times New Roman" w:eastAsia="Times New Roman" w:hAnsi="Times New Roman" w:cs="Times New Roman"/>
          <w:sz w:val="24"/>
          <w:szCs w:val="24"/>
        </w:rPr>
        <w:t>t</w:t>
      </w:r>
      <w:r w:rsidR="006A3BB7" w:rsidRPr="004F2264">
        <w:rPr>
          <w:rFonts w:ascii="Times New Roman" w:eastAsia="Times New Roman" w:hAnsi="Times New Roman" w:cs="Times New Roman"/>
          <w:spacing w:val="-1"/>
          <w:sz w:val="24"/>
          <w:szCs w:val="24"/>
        </w:rPr>
        <w:t>-</w:t>
      </w:r>
      <w:r w:rsidR="006A3BB7" w:rsidRPr="004F2264">
        <w:rPr>
          <w:rFonts w:ascii="Times New Roman" w:eastAsia="Times New Roman" w:hAnsi="Times New Roman" w:cs="Times New Roman"/>
          <w:sz w:val="24"/>
          <w:szCs w:val="24"/>
        </w:rPr>
        <w:t>l</w:t>
      </w:r>
      <w:r w:rsidR="006A3BB7" w:rsidRPr="004F2264">
        <w:rPr>
          <w:rFonts w:ascii="Times New Roman" w:eastAsia="Times New Roman" w:hAnsi="Times New Roman" w:cs="Times New Roman"/>
          <w:spacing w:val="-1"/>
          <w:sz w:val="24"/>
          <w:szCs w:val="24"/>
        </w:rPr>
        <w:t>e</w:t>
      </w:r>
      <w:r w:rsidR="006A3BB7" w:rsidRPr="004F2264">
        <w:rPr>
          <w:rFonts w:ascii="Times New Roman" w:eastAsia="Times New Roman" w:hAnsi="Times New Roman" w:cs="Times New Roman"/>
          <w:sz w:val="24"/>
          <w:szCs w:val="24"/>
        </w:rPr>
        <w:t>v</w:t>
      </w:r>
      <w:r w:rsidR="006A3BB7" w:rsidRPr="004F2264">
        <w:rPr>
          <w:rFonts w:ascii="Times New Roman" w:eastAsia="Times New Roman" w:hAnsi="Times New Roman" w:cs="Times New Roman"/>
          <w:spacing w:val="-1"/>
          <w:sz w:val="24"/>
          <w:szCs w:val="24"/>
        </w:rPr>
        <w:t>e</w:t>
      </w:r>
      <w:r w:rsidR="006A3BB7" w:rsidRPr="004F2264">
        <w:rPr>
          <w:rFonts w:ascii="Times New Roman" w:eastAsia="Times New Roman" w:hAnsi="Times New Roman" w:cs="Times New Roman"/>
          <w:sz w:val="24"/>
          <w:szCs w:val="24"/>
        </w:rPr>
        <w:t>l p</w:t>
      </w:r>
      <w:r w:rsidR="006A3BB7" w:rsidRPr="004F2264">
        <w:rPr>
          <w:rFonts w:ascii="Times New Roman" w:eastAsia="Times New Roman" w:hAnsi="Times New Roman" w:cs="Times New Roman"/>
          <w:spacing w:val="-1"/>
          <w:sz w:val="24"/>
          <w:szCs w:val="24"/>
        </w:rPr>
        <w:t>r</w:t>
      </w:r>
      <w:r w:rsidR="006A3BB7" w:rsidRPr="004F2264">
        <w:rPr>
          <w:rFonts w:ascii="Times New Roman" w:eastAsia="Times New Roman" w:hAnsi="Times New Roman" w:cs="Times New Roman"/>
          <w:sz w:val="24"/>
          <w:szCs w:val="24"/>
        </w:rPr>
        <w:t>ob</w:t>
      </w:r>
      <w:r w:rsidR="006A3BB7" w:rsidRPr="004F2264">
        <w:rPr>
          <w:rFonts w:ascii="Times New Roman" w:eastAsia="Times New Roman" w:hAnsi="Times New Roman" w:cs="Times New Roman"/>
          <w:spacing w:val="-1"/>
          <w:sz w:val="24"/>
          <w:szCs w:val="24"/>
        </w:rPr>
        <w:t>a</w:t>
      </w:r>
      <w:r w:rsidR="006A3BB7" w:rsidRPr="004F2264">
        <w:rPr>
          <w:rFonts w:ascii="Times New Roman" w:eastAsia="Times New Roman" w:hAnsi="Times New Roman" w:cs="Times New Roman"/>
          <w:sz w:val="24"/>
          <w:szCs w:val="24"/>
        </w:rPr>
        <w:t>tion sup</w:t>
      </w:r>
      <w:r w:rsidR="006A3BB7" w:rsidRPr="004F2264">
        <w:rPr>
          <w:rFonts w:ascii="Times New Roman" w:eastAsia="Times New Roman" w:hAnsi="Times New Roman" w:cs="Times New Roman"/>
          <w:spacing w:val="-1"/>
          <w:sz w:val="24"/>
          <w:szCs w:val="24"/>
        </w:rPr>
        <w:t>er</w:t>
      </w:r>
      <w:r w:rsidR="006A3BB7" w:rsidRPr="004F2264">
        <w:rPr>
          <w:rFonts w:ascii="Times New Roman" w:eastAsia="Times New Roman" w:hAnsi="Times New Roman" w:cs="Times New Roman"/>
          <w:sz w:val="24"/>
          <w:szCs w:val="24"/>
        </w:rPr>
        <w:t xml:space="preserve">vision </w:t>
      </w:r>
      <w:r w:rsidR="006A3BB7" w:rsidRPr="004F2264">
        <w:rPr>
          <w:rFonts w:ascii="Times New Roman" w:eastAsia="Times New Roman" w:hAnsi="Times New Roman" w:cs="Times New Roman"/>
          <w:spacing w:val="-1"/>
          <w:sz w:val="24"/>
          <w:szCs w:val="24"/>
        </w:rPr>
        <w:t>a</w:t>
      </w:r>
      <w:r w:rsidR="006A3BB7" w:rsidRPr="004F2264">
        <w:rPr>
          <w:rFonts w:ascii="Times New Roman" w:eastAsia="Times New Roman" w:hAnsi="Times New Roman" w:cs="Times New Roman"/>
          <w:spacing w:val="-2"/>
          <w:sz w:val="24"/>
          <w:szCs w:val="24"/>
        </w:rPr>
        <w:t>g</w:t>
      </w:r>
      <w:r w:rsidR="006A3BB7" w:rsidRPr="004F2264">
        <w:rPr>
          <w:rFonts w:ascii="Times New Roman" w:eastAsia="Times New Roman" w:hAnsi="Times New Roman" w:cs="Times New Roman"/>
          <w:spacing w:val="-1"/>
          <w:sz w:val="24"/>
          <w:szCs w:val="24"/>
        </w:rPr>
        <w:t>e</w:t>
      </w:r>
      <w:r w:rsidR="006A3BB7" w:rsidRPr="004F2264">
        <w:rPr>
          <w:rFonts w:ascii="Times New Roman" w:eastAsia="Times New Roman" w:hAnsi="Times New Roman" w:cs="Times New Roman"/>
          <w:sz w:val="24"/>
          <w:szCs w:val="24"/>
        </w:rPr>
        <w:t>n</w:t>
      </w:r>
      <w:r w:rsidR="006A3BB7" w:rsidRPr="004F2264">
        <w:rPr>
          <w:rFonts w:ascii="Times New Roman" w:eastAsia="Times New Roman" w:hAnsi="Times New Roman" w:cs="Times New Roman"/>
          <w:spacing w:val="-1"/>
          <w:sz w:val="24"/>
          <w:szCs w:val="24"/>
        </w:rPr>
        <w:t>c</w:t>
      </w:r>
      <w:r w:rsidR="006A3BB7" w:rsidRPr="004F2264">
        <w:rPr>
          <w:rFonts w:ascii="Times New Roman" w:eastAsia="Times New Roman" w:hAnsi="Times New Roman" w:cs="Times New Roman"/>
          <w:sz w:val="24"/>
          <w:szCs w:val="24"/>
        </w:rPr>
        <w:t>i</w:t>
      </w:r>
      <w:r w:rsidR="006A3BB7" w:rsidRPr="004F2264">
        <w:rPr>
          <w:rFonts w:ascii="Times New Roman" w:eastAsia="Times New Roman" w:hAnsi="Times New Roman" w:cs="Times New Roman"/>
          <w:spacing w:val="-1"/>
          <w:sz w:val="24"/>
          <w:szCs w:val="24"/>
        </w:rPr>
        <w:t>e</w:t>
      </w:r>
      <w:r w:rsidR="006A3BB7" w:rsidRPr="004F2264">
        <w:rPr>
          <w:rFonts w:ascii="Times New Roman" w:eastAsia="Times New Roman" w:hAnsi="Times New Roman" w:cs="Times New Roman"/>
          <w:sz w:val="24"/>
          <w:szCs w:val="24"/>
        </w:rPr>
        <w:t xml:space="preserve">s. </w:t>
      </w:r>
      <w:r w:rsidR="006A3BB7" w:rsidRPr="004F2264">
        <w:rPr>
          <w:rFonts w:ascii="Times New Roman" w:eastAsia="Times New Roman" w:hAnsi="Times New Roman" w:cs="Times New Roman"/>
          <w:spacing w:val="-2"/>
          <w:sz w:val="24"/>
          <w:szCs w:val="24"/>
        </w:rPr>
        <w:t>B</w:t>
      </w:r>
      <w:r w:rsidR="006A3BB7" w:rsidRPr="004F2264">
        <w:rPr>
          <w:rFonts w:ascii="Times New Roman" w:eastAsia="Times New Roman" w:hAnsi="Times New Roman" w:cs="Times New Roman"/>
          <w:sz w:val="24"/>
          <w:szCs w:val="24"/>
        </w:rPr>
        <w:t>u</w:t>
      </w:r>
      <w:r w:rsidR="006A3BB7" w:rsidRPr="004F2264">
        <w:rPr>
          <w:rFonts w:ascii="Times New Roman" w:eastAsia="Times New Roman" w:hAnsi="Times New Roman" w:cs="Times New Roman"/>
          <w:spacing w:val="-1"/>
          <w:sz w:val="24"/>
          <w:szCs w:val="24"/>
        </w:rPr>
        <w:t>r</w:t>
      </w:r>
      <w:r w:rsidR="006A3BB7" w:rsidRPr="004F2264">
        <w:rPr>
          <w:rFonts w:ascii="Times New Roman" w:eastAsia="Times New Roman" w:hAnsi="Times New Roman" w:cs="Times New Roman"/>
          <w:sz w:val="24"/>
          <w:szCs w:val="24"/>
        </w:rPr>
        <w:t>d</w:t>
      </w:r>
      <w:r w:rsidR="006A3BB7" w:rsidRPr="004F2264">
        <w:rPr>
          <w:rFonts w:ascii="Times New Roman" w:eastAsia="Times New Roman" w:hAnsi="Times New Roman" w:cs="Times New Roman"/>
          <w:spacing w:val="-1"/>
          <w:sz w:val="24"/>
          <w:szCs w:val="24"/>
        </w:rPr>
        <w:t>e</w:t>
      </w:r>
      <w:r w:rsidR="006A3BB7" w:rsidRPr="004F2264">
        <w:rPr>
          <w:rFonts w:ascii="Times New Roman" w:eastAsia="Times New Roman" w:hAnsi="Times New Roman" w:cs="Times New Roman"/>
          <w:sz w:val="24"/>
          <w:szCs w:val="24"/>
        </w:rPr>
        <w:t>n is minimi</w:t>
      </w:r>
      <w:r w:rsidR="006A3BB7" w:rsidRPr="004F2264">
        <w:rPr>
          <w:rFonts w:ascii="Times New Roman" w:eastAsia="Times New Roman" w:hAnsi="Times New Roman" w:cs="Times New Roman"/>
          <w:spacing w:val="1"/>
          <w:sz w:val="24"/>
          <w:szCs w:val="24"/>
        </w:rPr>
        <w:t>z</w:t>
      </w:r>
      <w:r w:rsidR="006A3BB7" w:rsidRPr="004F2264">
        <w:rPr>
          <w:rFonts w:ascii="Times New Roman" w:eastAsia="Times New Roman" w:hAnsi="Times New Roman" w:cs="Times New Roman"/>
          <w:spacing w:val="-1"/>
          <w:sz w:val="24"/>
          <w:szCs w:val="24"/>
        </w:rPr>
        <w:t>e</w:t>
      </w:r>
      <w:r w:rsidR="006A3BB7" w:rsidRPr="004F2264">
        <w:rPr>
          <w:rFonts w:ascii="Times New Roman" w:eastAsia="Times New Roman" w:hAnsi="Times New Roman" w:cs="Times New Roman"/>
          <w:sz w:val="24"/>
          <w:szCs w:val="24"/>
        </w:rPr>
        <w:t xml:space="preserve">d </w:t>
      </w:r>
      <w:r w:rsidR="006A3BB7" w:rsidRPr="004F2264">
        <w:rPr>
          <w:rFonts w:ascii="Times New Roman" w:eastAsia="Times New Roman" w:hAnsi="Times New Roman" w:cs="Times New Roman"/>
          <w:spacing w:val="-1"/>
          <w:sz w:val="24"/>
          <w:szCs w:val="24"/>
        </w:rPr>
        <w:t>f</w:t>
      </w:r>
      <w:r w:rsidR="006A3BB7" w:rsidRPr="004F2264">
        <w:rPr>
          <w:rFonts w:ascii="Times New Roman" w:eastAsia="Times New Roman" w:hAnsi="Times New Roman" w:cs="Times New Roman"/>
          <w:sz w:val="24"/>
          <w:szCs w:val="24"/>
        </w:rPr>
        <w:t xml:space="preserve">or </w:t>
      </w:r>
      <w:r w:rsidR="006A3BB7" w:rsidRPr="004F2264">
        <w:rPr>
          <w:rFonts w:ascii="Times New Roman" w:eastAsia="Times New Roman" w:hAnsi="Times New Roman" w:cs="Times New Roman"/>
          <w:spacing w:val="-1"/>
          <w:sz w:val="24"/>
          <w:szCs w:val="24"/>
        </w:rPr>
        <w:t>a</w:t>
      </w:r>
      <w:r w:rsidR="006A3BB7" w:rsidRPr="004F2264">
        <w:rPr>
          <w:rFonts w:ascii="Times New Roman" w:eastAsia="Times New Roman" w:hAnsi="Times New Roman" w:cs="Times New Roman"/>
          <w:sz w:val="24"/>
          <w:szCs w:val="24"/>
        </w:rPr>
        <w:t xml:space="preserve">ll </w:t>
      </w:r>
      <w:r w:rsidR="006A3BB7" w:rsidRPr="004F2264">
        <w:rPr>
          <w:rFonts w:ascii="Times New Roman" w:eastAsia="Times New Roman" w:hAnsi="Times New Roman" w:cs="Times New Roman"/>
          <w:spacing w:val="-1"/>
          <w:sz w:val="24"/>
          <w:szCs w:val="24"/>
        </w:rPr>
        <w:t>re</w:t>
      </w:r>
      <w:r w:rsidR="006A3BB7" w:rsidRPr="004F2264">
        <w:rPr>
          <w:rFonts w:ascii="Times New Roman" w:eastAsia="Times New Roman" w:hAnsi="Times New Roman" w:cs="Times New Roman"/>
          <w:sz w:val="24"/>
          <w:szCs w:val="24"/>
        </w:rPr>
        <w:t>spond</w:t>
      </w:r>
      <w:r w:rsidR="006A3BB7" w:rsidRPr="004F2264">
        <w:rPr>
          <w:rFonts w:ascii="Times New Roman" w:eastAsia="Times New Roman" w:hAnsi="Times New Roman" w:cs="Times New Roman"/>
          <w:spacing w:val="-1"/>
          <w:sz w:val="24"/>
          <w:szCs w:val="24"/>
        </w:rPr>
        <w:t>e</w:t>
      </w:r>
      <w:r w:rsidR="006A3BB7" w:rsidRPr="004F2264">
        <w:rPr>
          <w:rFonts w:ascii="Times New Roman" w:eastAsia="Times New Roman" w:hAnsi="Times New Roman" w:cs="Times New Roman"/>
          <w:sz w:val="24"/>
          <w:szCs w:val="24"/>
        </w:rPr>
        <w:t>nts by</w:t>
      </w:r>
      <w:r w:rsidR="006A3BB7" w:rsidRPr="004F2264">
        <w:rPr>
          <w:rFonts w:ascii="Times New Roman" w:eastAsia="Times New Roman" w:hAnsi="Times New Roman" w:cs="Times New Roman"/>
          <w:spacing w:val="-7"/>
          <w:sz w:val="24"/>
          <w:szCs w:val="24"/>
        </w:rPr>
        <w:t xml:space="preserve"> </w:t>
      </w:r>
      <w:r w:rsidR="006A3BB7" w:rsidRPr="004F2264">
        <w:rPr>
          <w:rFonts w:ascii="Times New Roman" w:eastAsia="Times New Roman" w:hAnsi="Times New Roman" w:cs="Times New Roman"/>
          <w:sz w:val="24"/>
          <w:szCs w:val="24"/>
        </w:rPr>
        <w:t>p</w:t>
      </w:r>
      <w:r w:rsidR="006A3BB7" w:rsidRPr="004F2264">
        <w:rPr>
          <w:rFonts w:ascii="Times New Roman" w:eastAsia="Times New Roman" w:hAnsi="Times New Roman" w:cs="Times New Roman"/>
          <w:spacing w:val="-1"/>
          <w:sz w:val="24"/>
          <w:szCs w:val="24"/>
        </w:rPr>
        <w:t>r</w:t>
      </w:r>
      <w:r w:rsidR="006A3BB7" w:rsidRPr="004F2264">
        <w:rPr>
          <w:rFonts w:ascii="Times New Roman" w:eastAsia="Times New Roman" w:hAnsi="Times New Roman" w:cs="Times New Roman"/>
          <w:sz w:val="24"/>
          <w:szCs w:val="24"/>
        </w:rPr>
        <w:t>oviding</w:t>
      </w:r>
      <w:r w:rsidR="006A3BB7" w:rsidRPr="004F2264">
        <w:rPr>
          <w:rFonts w:ascii="Times New Roman" w:eastAsia="Times New Roman" w:hAnsi="Times New Roman" w:cs="Times New Roman"/>
          <w:spacing w:val="-2"/>
          <w:sz w:val="24"/>
          <w:szCs w:val="24"/>
        </w:rPr>
        <w:t xml:space="preserve"> </w:t>
      </w:r>
      <w:r w:rsidR="006A3BB7" w:rsidRPr="004F2264">
        <w:rPr>
          <w:rFonts w:ascii="Times New Roman" w:eastAsia="Times New Roman" w:hAnsi="Times New Roman" w:cs="Times New Roman"/>
          <w:sz w:val="24"/>
          <w:szCs w:val="24"/>
        </w:rPr>
        <w:t>s</w:t>
      </w:r>
      <w:r w:rsidR="006A3BB7" w:rsidRPr="004F2264">
        <w:rPr>
          <w:rFonts w:ascii="Times New Roman" w:eastAsia="Times New Roman" w:hAnsi="Times New Roman" w:cs="Times New Roman"/>
          <w:spacing w:val="-1"/>
          <w:sz w:val="24"/>
          <w:szCs w:val="24"/>
        </w:rPr>
        <w:t>e</w:t>
      </w:r>
      <w:r w:rsidR="006A3BB7" w:rsidRPr="004F2264">
        <w:rPr>
          <w:rFonts w:ascii="Times New Roman" w:eastAsia="Times New Roman" w:hAnsi="Times New Roman" w:cs="Times New Roman"/>
          <w:sz w:val="24"/>
          <w:szCs w:val="24"/>
        </w:rPr>
        <w:t>v</w:t>
      </w:r>
      <w:r w:rsidR="006A3BB7" w:rsidRPr="004F2264">
        <w:rPr>
          <w:rFonts w:ascii="Times New Roman" w:eastAsia="Times New Roman" w:hAnsi="Times New Roman" w:cs="Times New Roman"/>
          <w:spacing w:val="-1"/>
          <w:sz w:val="24"/>
          <w:szCs w:val="24"/>
        </w:rPr>
        <w:t>era</w:t>
      </w:r>
      <w:r w:rsidR="006A3BB7" w:rsidRPr="004F2264">
        <w:rPr>
          <w:rFonts w:ascii="Times New Roman" w:eastAsia="Times New Roman" w:hAnsi="Times New Roman" w:cs="Times New Roman"/>
          <w:sz w:val="24"/>
          <w:szCs w:val="24"/>
        </w:rPr>
        <w:t xml:space="preserve">l options </w:t>
      </w:r>
      <w:r w:rsidR="006A3BB7" w:rsidRPr="004F2264">
        <w:rPr>
          <w:rFonts w:ascii="Times New Roman" w:eastAsia="Times New Roman" w:hAnsi="Times New Roman" w:cs="Times New Roman"/>
          <w:spacing w:val="-1"/>
          <w:sz w:val="24"/>
          <w:szCs w:val="24"/>
        </w:rPr>
        <w:t>f</w:t>
      </w:r>
      <w:r w:rsidR="006A3BB7" w:rsidRPr="004F2264">
        <w:rPr>
          <w:rFonts w:ascii="Times New Roman" w:eastAsia="Times New Roman" w:hAnsi="Times New Roman" w:cs="Times New Roman"/>
          <w:sz w:val="24"/>
          <w:szCs w:val="24"/>
        </w:rPr>
        <w:t>or</w:t>
      </w:r>
      <w:r w:rsidR="006A3BB7" w:rsidRPr="004F2264">
        <w:rPr>
          <w:rFonts w:ascii="Times New Roman" w:eastAsia="Times New Roman" w:hAnsi="Times New Roman" w:cs="Times New Roman"/>
          <w:spacing w:val="-1"/>
          <w:sz w:val="24"/>
          <w:szCs w:val="24"/>
        </w:rPr>
        <w:t xml:space="preserve"> </w:t>
      </w:r>
      <w:r w:rsidR="006A3BB7" w:rsidRPr="004F2264">
        <w:rPr>
          <w:rFonts w:ascii="Times New Roman" w:eastAsia="Times New Roman" w:hAnsi="Times New Roman" w:cs="Times New Roman"/>
          <w:sz w:val="24"/>
          <w:szCs w:val="24"/>
        </w:rPr>
        <w:t>d</w:t>
      </w:r>
      <w:r w:rsidR="006A3BB7" w:rsidRPr="004F2264">
        <w:rPr>
          <w:rFonts w:ascii="Times New Roman" w:eastAsia="Times New Roman" w:hAnsi="Times New Roman" w:cs="Times New Roman"/>
          <w:spacing w:val="-1"/>
          <w:sz w:val="24"/>
          <w:szCs w:val="24"/>
        </w:rPr>
        <w:t>a</w:t>
      </w:r>
      <w:r w:rsidR="006A3BB7" w:rsidRPr="004F2264">
        <w:rPr>
          <w:rFonts w:ascii="Times New Roman" w:eastAsia="Times New Roman" w:hAnsi="Times New Roman" w:cs="Times New Roman"/>
          <w:sz w:val="24"/>
          <w:szCs w:val="24"/>
        </w:rPr>
        <w:t>ta</w:t>
      </w:r>
      <w:r w:rsidR="006A3BB7" w:rsidRPr="004F2264">
        <w:rPr>
          <w:rFonts w:ascii="Times New Roman" w:eastAsia="Times New Roman" w:hAnsi="Times New Roman" w:cs="Times New Roman"/>
          <w:spacing w:val="-1"/>
          <w:sz w:val="24"/>
          <w:szCs w:val="24"/>
        </w:rPr>
        <w:t xml:space="preserve"> </w:t>
      </w:r>
      <w:r w:rsidR="006A3BB7" w:rsidRPr="004F2264">
        <w:rPr>
          <w:rFonts w:ascii="Times New Roman" w:eastAsia="Times New Roman" w:hAnsi="Times New Roman" w:cs="Times New Roman"/>
          <w:sz w:val="24"/>
          <w:szCs w:val="24"/>
        </w:rPr>
        <w:t xml:space="preserve">submission </w:t>
      </w:r>
      <w:r w:rsidRPr="004F2264">
        <w:rPr>
          <w:rFonts w:ascii="Times New Roman" w:eastAsia="Times New Roman" w:hAnsi="Times New Roman" w:cs="Times New Roman"/>
          <w:spacing w:val="-1"/>
          <w:sz w:val="24"/>
          <w:szCs w:val="24"/>
        </w:rPr>
        <w:t xml:space="preserve">(mail, fax, or web response) </w:t>
      </w:r>
      <w:r w:rsidR="006A3BB7" w:rsidRPr="004F2264">
        <w:rPr>
          <w:rFonts w:ascii="Times New Roman" w:eastAsia="Times New Roman" w:hAnsi="Times New Roman" w:cs="Times New Roman"/>
          <w:spacing w:val="-1"/>
          <w:sz w:val="24"/>
          <w:szCs w:val="24"/>
        </w:rPr>
        <w:t>a</w:t>
      </w:r>
      <w:r w:rsidR="006A3BB7" w:rsidRPr="004F2264">
        <w:rPr>
          <w:rFonts w:ascii="Times New Roman" w:eastAsia="Times New Roman" w:hAnsi="Times New Roman" w:cs="Times New Roman"/>
          <w:sz w:val="24"/>
          <w:szCs w:val="24"/>
        </w:rPr>
        <w:t>nd by</w:t>
      </w:r>
      <w:r w:rsidR="006A3BB7" w:rsidRPr="004F2264">
        <w:rPr>
          <w:rFonts w:ascii="Times New Roman" w:eastAsia="Times New Roman" w:hAnsi="Times New Roman" w:cs="Times New Roman"/>
          <w:spacing w:val="-7"/>
          <w:sz w:val="24"/>
          <w:szCs w:val="24"/>
        </w:rPr>
        <w:t xml:space="preserve"> </w:t>
      </w:r>
      <w:r w:rsidR="006A3BB7" w:rsidRPr="004F2264">
        <w:rPr>
          <w:rFonts w:ascii="Times New Roman" w:eastAsia="Times New Roman" w:hAnsi="Times New Roman" w:cs="Times New Roman"/>
          <w:spacing w:val="-1"/>
          <w:sz w:val="24"/>
          <w:szCs w:val="24"/>
        </w:rPr>
        <w:t>re</w:t>
      </w:r>
      <w:r w:rsidR="006A3BB7" w:rsidRPr="004F2264">
        <w:rPr>
          <w:rFonts w:ascii="Times New Roman" w:eastAsia="Times New Roman" w:hAnsi="Times New Roman" w:cs="Times New Roman"/>
          <w:sz w:val="24"/>
          <w:szCs w:val="24"/>
        </w:rPr>
        <w:t>qu</w:t>
      </w:r>
      <w:r w:rsidR="006A3BB7" w:rsidRPr="004F2264">
        <w:rPr>
          <w:rFonts w:ascii="Times New Roman" w:eastAsia="Times New Roman" w:hAnsi="Times New Roman" w:cs="Times New Roman"/>
          <w:spacing w:val="-1"/>
          <w:sz w:val="24"/>
          <w:szCs w:val="24"/>
        </w:rPr>
        <w:t>e</w:t>
      </w:r>
      <w:r w:rsidR="006A3BB7" w:rsidRPr="004F2264">
        <w:rPr>
          <w:rFonts w:ascii="Times New Roman" w:eastAsia="Times New Roman" w:hAnsi="Times New Roman" w:cs="Times New Roman"/>
          <w:sz w:val="24"/>
          <w:szCs w:val="24"/>
        </w:rPr>
        <w:t>sting</w:t>
      </w:r>
      <w:r w:rsidR="006A3BB7" w:rsidRPr="004F2264">
        <w:rPr>
          <w:rFonts w:ascii="Times New Roman" w:eastAsia="Times New Roman" w:hAnsi="Times New Roman" w:cs="Times New Roman"/>
          <w:spacing w:val="-2"/>
          <w:sz w:val="24"/>
          <w:szCs w:val="24"/>
        </w:rPr>
        <w:t xml:space="preserve"> </w:t>
      </w:r>
      <w:r w:rsidR="006A3BB7" w:rsidRPr="004F2264">
        <w:rPr>
          <w:rFonts w:ascii="Times New Roman" w:eastAsia="Times New Roman" w:hAnsi="Times New Roman" w:cs="Times New Roman"/>
          <w:sz w:val="24"/>
          <w:szCs w:val="24"/>
        </w:rPr>
        <w:t>only</w:t>
      </w:r>
      <w:r w:rsidR="006A3BB7" w:rsidRPr="004F2264">
        <w:rPr>
          <w:rFonts w:ascii="Times New Roman" w:eastAsia="Times New Roman" w:hAnsi="Times New Roman" w:cs="Times New Roman"/>
          <w:spacing w:val="-7"/>
          <w:sz w:val="24"/>
          <w:szCs w:val="24"/>
        </w:rPr>
        <w:t xml:space="preserve"> </w:t>
      </w:r>
      <w:r w:rsidR="006A3BB7" w:rsidRPr="004F2264">
        <w:rPr>
          <w:rFonts w:ascii="Times New Roman" w:eastAsia="Times New Roman" w:hAnsi="Times New Roman" w:cs="Times New Roman"/>
          <w:sz w:val="24"/>
          <w:szCs w:val="24"/>
        </w:rPr>
        <w:t>the minimum in</w:t>
      </w:r>
      <w:r w:rsidR="006A3BB7" w:rsidRPr="004F2264">
        <w:rPr>
          <w:rFonts w:ascii="Times New Roman" w:eastAsia="Times New Roman" w:hAnsi="Times New Roman" w:cs="Times New Roman"/>
          <w:spacing w:val="-1"/>
          <w:sz w:val="24"/>
          <w:szCs w:val="24"/>
        </w:rPr>
        <w:t>f</w:t>
      </w:r>
      <w:r w:rsidR="006A3BB7" w:rsidRPr="004F2264">
        <w:rPr>
          <w:rFonts w:ascii="Times New Roman" w:eastAsia="Times New Roman" w:hAnsi="Times New Roman" w:cs="Times New Roman"/>
          <w:sz w:val="24"/>
          <w:szCs w:val="24"/>
        </w:rPr>
        <w:t>o</w:t>
      </w:r>
      <w:r w:rsidR="006A3BB7" w:rsidRPr="004F2264">
        <w:rPr>
          <w:rFonts w:ascii="Times New Roman" w:eastAsia="Times New Roman" w:hAnsi="Times New Roman" w:cs="Times New Roman"/>
          <w:spacing w:val="-1"/>
          <w:sz w:val="24"/>
          <w:szCs w:val="24"/>
        </w:rPr>
        <w:t>r</w:t>
      </w:r>
      <w:r w:rsidR="006A3BB7" w:rsidRPr="004F2264">
        <w:rPr>
          <w:rFonts w:ascii="Times New Roman" w:eastAsia="Times New Roman" w:hAnsi="Times New Roman" w:cs="Times New Roman"/>
          <w:sz w:val="24"/>
          <w:szCs w:val="24"/>
        </w:rPr>
        <w:t>m</w:t>
      </w:r>
      <w:r w:rsidR="006A3BB7" w:rsidRPr="004F2264">
        <w:rPr>
          <w:rFonts w:ascii="Times New Roman" w:eastAsia="Times New Roman" w:hAnsi="Times New Roman" w:cs="Times New Roman"/>
          <w:spacing w:val="-1"/>
          <w:sz w:val="24"/>
          <w:szCs w:val="24"/>
        </w:rPr>
        <w:t>a</w:t>
      </w:r>
      <w:r w:rsidR="006A3BB7" w:rsidRPr="004F2264">
        <w:rPr>
          <w:rFonts w:ascii="Times New Roman" w:eastAsia="Times New Roman" w:hAnsi="Times New Roman" w:cs="Times New Roman"/>
          <w:sz w:val="24"/>
          <w:szCs w:val="24"/>
        </w:rPr>
        <w:t xml:space="preserve">tion </w:t>
      </w:r>
      <w:r w:rsidR="006A3BB7" w:rsidRPr="004F2264">
        <w:rPr>
          <w:rFonts w:ascii="Times New Roman" w:eastAsia="Times New Roman" w:hAnsi="Times New Roman" w:cs="Times New Roman"/>
          <w:spacing w:val="-1"/>
          <w:sz w:val="24"/>
          <w:szCs w:val="24"/>
        </w:rPr>
        <w:t>re</w:t>
      </w:r>
      <w:r w:rsidR="006A3BB7" w:rsidRPr="004F2264">
        <w:rPr>
          <w:rFonts w:ascii="Times New Roman" w:eastAsia="Times New Roman" w:hAnsi="Times New Roman" w:cs="Times New Roman"/>
          <w:sz w:val="24"/>
          <w:szCs w:val="24"/>
        </w:rPr>
        <w:t>qui</w:t>
      </w:r>
      <w:r w:rsidR="006A3BB7" w:rsidRPr="004F2264">
        <w:rPr>
          <w:rFonts w:ascii="Times New Roman" w:eastAsia="Times New Roman" w:hAnsi="Times New Roman" w:cs="Times New Roman"/>
          <w:spacing w:val="-1"/>
          <w:sz w:val="24"/>
          <w:szCs w:val="24"/>
        </w:rPr>
        <w:t>re</w:t>
      </w:r>
      <w:r w:rsidR="006A3BB7" w:rsidRPr="004F2264">
        <w:rPr>
          <w:rFonts w:ascii="Times New Roman" w:eastAsia="Times New Roman" w:hAnsi="Times New Roman" w:cs="Times New Roman"/>
          <w:sz w:val="24"/>
          <w:szCs w:val="24"/>
        </w:rPr>
        <w:t xml:space="preserve">d to </w:t>
      </w:r>
      <w:r w:rsidR="006A3BB7" w:rsidRPr="004F2264">
        <w:rPr>
          <w:rFonts w:ascii="Times New Roman" w:eastAsia="Times New Roman" w:hAnsi="Times New Roman" w:cs="Times New Roman"/>
          <w:spacing w:val="-1"/>
          <w:sz w:val="24"/>
          <w:szCs w:val="24"/>
        </w:rPr>
        <w:t>ac</w:t>
      </w:r>
      <w:r w:rsidR="006A3BB7" w:rsidRPr="004F2264">
        <w:rPr>
          <w:rFonts w:ascii="Times New Roman" w:eastAsia="Times New Roman" w:hAnsi="Times New Roman" w:cs="Times New Roman"/>
          <w:sz w:val="24"/>
          <w:szCs w:val="24"/>
        </w:rPr>
        <w:t>hi</w:t>
      </w:r>
      <w:r w:rsidR="006A3BB7" w:rsidRPr="004F2264">
        <w:rPr>
          <w:rFonts w:ascii="Times New Roman" w:eastAsia="Times New Roman" w:hAnsi="Times New Roman" w:cs="Times New Roman"/>
          <w:spacing w:val="-1"/>
          <w:sz w:val="24"/>
          <w:szCs w:val="24"/>
        </w:rPr>
        <w:t>e</w:t>
      </w:r>
      <w:r w:rsidR="006A3BB7" w:rsidRPr="004F2264">
        <w:rPr>
          <w:rFonts w:ascii="Times New Roman" w:eastAsia="Times New Roman" w:hAnsi="Times New Roman" w:cs="Times New Roman"/>
          <w:sz w:val="24"/>
          <w:szCs w:val="24"/>
        </w:rPr>
        <w:t>ve</w:t>
      </w:r>
      <w:r w:rsidR="006A3BB7" w:rsidRPr="004F2264">
        <w:rPr>
          <w:rFonts w:ascii="Times New Roman" w:eastAsia="Times New Roman" w:hAnsi="Times New Roman" w:cs="Times New Roman"/>
          <w:spacing w:val="-1"/>
          <w:sz w:val="24"/>
          <w:szCs w:val="24"/>
        </w:rPr>
        <w:t xml:space="preserve"> </w:t>
      </w:r>
      <w:r w:rsidR="006A3BB7" w:rsidRPr="004F2264">
        <w:rPr>
          <w:rFonts w:ascii="Times New Roman" w:eastAsia="Times New Roman" w:hAnsi="Times New Roman" w:cs="Times New Roman"/>
          <w:sz w:val="24"/>
          <w:szCs w:val="24"/>
        </w:rPr>
        <w:t>the</w:t>
      </w:r>
      <w:r w:rsidR="006A3BB7" w:rsidRPr="004F2264">
        <w:rPr>
          <w:rFonts w:ascii="Times New Roman" w:eastAsia="Times New Roman" w:hAnsi="Times New Roman" w:cs="Times New Roman"/>
          <w:spacing w:val="-1"/>
          <w:sz w:val="24"/>
          <w:szCs w:val="24"/>
        </w:rPr>
        <w:t xml:space="preserve"> </w:t>
      </w:r>
      <w:r w:rsidR="006A3BB7" w:rsidRPr="004F2264">
        <w:rPr>
          <w:rFonts w:ascii="Times New Roman" w:eastAsia="Times New Roman" w:hAnsi="Times New Roman" w:cs="Times New Roman"/>
          <w:sz w:val="24"/>
          <w:szCs w:val="24"/>
        </w:rPr>
        <w:t>stud</w:t>
      </w:r>
      <w:r w:rsidR="006A3BB7" w:rsidRPr="004F2264">
        <w:rPr>
          <w:rFonts w:ascii="Times New Roman" w:eastAsia="Times New Roman" w:hAnsi="Times New Roman" w:cs="Times New Roman"/>
          <w:spacing w:val="-7"/>
          <w:sz w:val="24"/>
          <w:szCs w:val="24"/>
        </w:rPr>
        <w:t>y</w:t>
      </w:r>
      <w:r w:rsidR="006A3BB7" w:rsidRPr="004F2264">
        <w:rPr>
          <w:rFonts w:ascii="Times New Roman" w:eastAsia="Times New Roman" w:hAnsi="Times New Roman" w:cs="Times New Roman"/>
          <w:spacing w:val="-1"/>
          <w:sz w:val="24"/>
          <w:szCs w:val="24"/>
        </w:rPr>
        <w:t>’</w:t>
      </w:r>
      <w:r w:rsidR="006A3BB7" w:rsidRPr="004F2264">
        <w:rPr>
          <w:rFonts w:ascii="Times New Roman" w:eastAsia="Times New Roman" w:hAnsi="Times New Roman" w:cs="Times New Roman"/>
          <w:sz w:val="24"/>
          <w:szCs w:val="24"/>
        </w:rPr>
        <w:t>s obj</w:t>
      </w:r>
      <w:r w:rsidR="006A3BB7" w:rsidRPr="004F2264">
        <w:rPr>
          <w:rFonts w:ascii="Times New Roman" w:eastAsia="Times New Roman" w:hAnsi="Times New Roman" w:cs="Times New Roman"/>
          <w:spacing w:val="-1"/>
          <w:sz w:val="24"/>
          <w:szCs w:val="24"/>
        </w:rPr>
        <w:t>ec</w:t>
      </w:r>
      <w:r w:rsidR="006A3BB7" w:rsidRPr="004F2264">
        <w:rPr>
          <w:rFonts w:ascii="Times New Roman" w:eastAsia="Times New Roman" w:hAnsi="Times New Roman" w:cs="Times New Roman"/>
          <w:sz w:val="24"/>
          <w:szCs w:val="24"/>
        </w:rPr>
        <w:t>tiv</w:t>
      </w:r>
      <w:r w:rsidR="006A3BB7" w:rsidRPr="004F2264">
        <w:rPr>
          <w:rFonts w:ascii="Times New Roman" w:eastAsia="Times New Roman" w:hAnsi="Times New Roman" w:cs="Times New Roman"/>
          <w:spacing w:val="-1"/>
          <w:sz w:val="24"/>
          <w:szCs w:val="24"/>
        </w:rPr>
        <w:t>e</w:t>
      </w:r>
      <w:r w:rsidR="00C378CA" w:rsidRPr="004F2264">
        <w:rPr>
          <w:rFonts w:ascii="Times New Roman" w:eastAsia="Times New Roman" w:hAnsi="Times New Roman" w:cs="Times New Roman"/>
          <w:sz w:val="24"/>
          <w:szCs w:val="24"/>
        </w:rPr>
        <w:t>s.</w:t>
      </w:r>
    </w:p>
    <w:p w:rsidR="000B480F" w:rsidRPr="004F2264" w:rsidRDefault="006A3BB7" w:rsidP="00AF1CC3">
      <w:pPr>
        <w:spacing w:before="61" w:after="0"/>
        <w:ind w:right="208" w:firstLine="620"/>
        <w:rPr>
          <w:rFonts w:ascii="Times New Roman" w:eastAsia="Times New Roman" w:hAnsi="Times New Roman" w:cs="Times New Roman"/>
          <w:spacing w:val="-1"/>
          <w:sz w:val="24"/>
          <w:szCs w:val="24"/>
        </w:rPr>
      </w:pP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stud</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ont</w:t>
      </w:r>
      <w:r w:rsidRPr="004F2264">
        <w:rPr>
          <w:rFonts w:ascii="Times New Roman" w:eastAsia="Times New Roman" w:hAnsi="Times New Roman" w:cs="Times New Roman"/>
          <w:spacing w:val="-1"/>
          <w:sz w:val="24"/>
          <w:szCs w:val="24"/>
        </w:rPr>
        <w:t>rac</w:t>
      </w:r>
      <w:r w:rsidRPr="004F2264">
        <w:rPr>
          <w:rFonts w:ascii="Times New Roman" w:eastAsia="Times New Roman" w:hAnsi="Times New Roman" w:cs="Times New Roman"/>
          <w:sz w:val="24"/>
          <w:szCs w:val="24"/>
        </w:rPr>
        <w:t>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will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din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ll 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will </w:t>
      </w:r>
      <w:r w:rsidRPr="004F2264">
        <w:rPr>
          <w:rFonts w:ascii="Times New Roman" w:eastAsia="Times New Roman" w:hAnsi="Times New Roman" w:cs="Times New Roman"/>
          <w:spacing w:val="-1"/>
          <w:sz w:val="24"/>
          <w:szCs w:val="24"/>
        </w:rPr>
        <w:t>caref</w:t>
      </w:r>
      <w:r w:rsidRPr="004F2264">
        <w:rPr>
          <w:rFonts w:ascii="Times New Roman" w:eastAsia="Times New Roman" w:hAnsi="Times New Roman" w:cs="Times New Roman"/>
          <w:sz w:val="24"/>
          <w:szCs w:val="24"/>
        </w:rPr>
        <w:t>ully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sp</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n</w:t>
      </w:r>
      <w:r w:rsidRPr="004F2264">
        <w:rPr>
          <w:rFonts w:ascii="Times New Roman" w:eastAsia="Times New Roman" w:hAnsi="Times New Roman" w:cs="Times New Roman"/>
          <w:spacing w:val="-1"/>
          <w:sz w:val="24"/>
          <w:szCs w:val="24"/>
        </w:rPr>
        <w:t>ee</w:t>
      </w:r>
      <w:r w:rsidRPr="004F2264">
        <w:rPr>
          <w:rFonts w:ascii="Times New Roman" w:eastAsia="Times New Roman" w:hAnsi="Times New Roman" w:cs="Times New Roman"/>
          <w:sz w:val="24"/>
          <w:szCs w:val="24"/>
        </w:rPr>
        <w:t xml:space="preserve">ds. </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W</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nti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ip</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sonn</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 will be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ble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to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ve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nd t</w:t>
      </w:r>
      <w:r w:rsidRPr="004F2264">
        <w:rPr>
          <w:rFonts w:ascii="Times New Roman" w:eastAsia="Times New Roman" w:hAnsi="Times New Roman" w:cs="Times New Roman"/>
          <w:spacing w:val="-1"/>
          <w:sz w:val="24"/>
          <w:szCs w:val="24"/>
        </w:rPr>
        <w:t>ra</w:t>
      </w:r>
      <w:r w:rsidRPr="004F2264">
        <w:rPr>
          <w:rFonts w:ascii="Times New Roman" w:eastAsia="Times New Roman" w:hAnsi="Times New Roman" w:cs="Times New Roman"/>
          <w:sz w:val="24"/>
          <w:szCs w:val="24"/>
        </w:rPr>
        <w:t>ns</w:t>
      </w:r>
      <w:r w:rsidRPr="004F2264">
        <w:rPr>
          <w:rFonts w:ascii="Times New Roman" w:eastAsia="Times New Roman" w:hAnsi="Times New Roman" w:cs="Times New Roman"/>
          <w:spacing w:val="-1"/>
          <w:sz w:val="24"/>
          <w:szCs w:val="24"/>
        </w:rPr>
        <w:t>fe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with minim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 bu</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with suppo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 xml:space="preserve">t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n</w:t>
      </w:r>
      <w:r w:rsidRPr="004F2264">
        <w:rPr>
          <w:rFonts w:ascii="Times New Roman" w:eastAsia="Times New Roman" w:hAnsi="Times New Roman" w:cs="Times New Roman"/>
          <w:spacing w:val="-1"/>
          <w:sz w:val="24"/>
          <w:szCs w:val="24"/>
        </w:rPr>
        <w:t>ee</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fr</w:t>
      </w:r>
      <w:r w:rsidRPr="004F2264">
        <w:rPr>
          <w:rFonts w:ascii="Times New Roman" w:eastAsia="Times New Roman" w:hAnsi="Times New Roman" w:cs="Times New Roman"/>
          <w:sz w:val="24"/>
          <w:szCs w:val="24"/>
        </w:rPr>
        <w:t>om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stud</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ont</w:t>
      </w:r>
      <w:r w:rsidRPr="004F2264">
        <w:rPr>
          <w:rFonts w:ascii="Times New Roman" w:eastAsia="Times New Roman" w:hAnsi="Times New Roman" w:cs="Times New Roman"/>
          <w:spacing w:val="-1"/>
          <w:sz w:val="24"/>
          <w:szCs w:val="24"/>
        </w:rPr>
        <w:t>rac</w:t>
      </w:r>
      <w:r w:rsidRPr="004F2264">
        <w:rPr>
          <w:rFonts w:ascii="Times New Roman" w:eastAsia="Times New Roman" w:hAnsi="Times New Roman" w:cs="Times New Roman"/>
          <w:sz w:val="24"/>
          <w:szCs w:val="24"/>
        </w:rPr>
        <w:t>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w:t>
      </w: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6A3BB7" w:rsidP="00AF1CC3">
      <w:pPr>
        <w:tabs>
          <w:tab w:val="left" w:pos="820"/>
        </w:tabs>
        <w:spacing w:before="29"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position w:val="-1"/>
          <w:sz w:val="24"/>
          <w:szCs w:val="24"/>
        </w:rPr>
        <w:t>6.</w:t>
      </w:r>
      <w:r w:rsidRPr="004F2264">
        <w:rPr>
          <w:rFonts w:ascii="Times New Roman" w:eastAsia="Times New Roman" w:hAnsi="Times New Roman" w:cs="Times New Roman"/>
          <w:position w:val="-1"/>
          <w:sz w:val="24"/>
          <w:szCs w:val="24"/>
        </w:rPr>
        <w:tab/>
      </w:r>
      <w:r w:rsidRPr="004F2264">
        <w:rPr>
          <w:rFonts w:ascii="Times New Roman" w:eastAsia="Times New Roman" w:hAnsi="Times New Roman" w:cs="Times New Roman"/>
          <w:spacing w:val="1"/>
          <w:position w:val="-1"/>
          <w:sz w:val="24"/>
          <w:szCs w:val="24"/>
          <w:u w:val="single" w:color="000000"/>
        </w:rPr>
        <w:t>C</w:t>
      </w:r>
      <w:r w:rsidRPr="004F2264">
        <w:rPr>
          <w:rFonts w:ascii="Times New Roman" w:eastAsia="Times New Roman" w:hAnsi="Times New Roman" w:cs="Times New Roman"/>
          <w:position w:val="-1"/>
          <w:sz w:val="24"/>
          <w:szCs w:val="24"/>
          <w:u w:val="single" w:color="000000"/>
        </w:rPr>
        <w:t>ons</w:t>
      </w:r>
      <w:r w:rsidRPr="004F2264">
        <w:rPr>
          <w:rFonts w:ascii="Times New Roman" w:eastAsia="Times New Roman" w:hAnsi="Times New Roman" w:cs="Times New Roman"/>
          <w:spacing w:val="-1"/>
          <w:position w:val="-1"/>
          <w:sz w:val="24"/>
          <w:szCs w:val="24"/>
          <w:u w:val="single" w:color="000000"/>
        </w:rPr>
        <w:t>e</w:t>
      </w:r>
      <w:r w:rsidRPr="004F2264">
        <w:rPr>
          <w:rFonts w:ascii="Times New Roman" w:eastAsia="Times New Roman" w:hAnsi="Times New Roman" w:cs="Times New Roman"/>
          <w:position w:val="-1"/>
          <w:sz w:val="24"/>
          <w:szCs w:val="24"/>
          <w:u w:val="single" w:color="000000"/>
        </w:rPr>
        <w:t>qu</w:t>
      </w:r>
      <w:r w:rsidRPr="004F2264">
        <w:rPr>
          <w:rFonts w:ascii="Times New Roman" w:eastAsia="Times New Roman" w:hAnsi="Times New Roman" w:cs="Times New Roman"/>
          <w:spacing w:val="-1"/>
          <w:position w:val="-1"/>
          <w:sz w:val="24"/>
          <w:szCs w:val="24"/>
          <w:u w:val="single" w:color="000000"/>
        </w:rPr>
        <w:t>e</w:t>
      </w:r>
      <w:r w:rsidRPr="004F2264">
        <w:rPr>
          <w:rFonts w:ascii="Times New Roman" w:eastAsia="Times New Roman" w:hAnsi="Times New Roman" w:cs="Times New Roman"/>
          <w:position w:val="-1"/>
          <w:sz w:val="24"/>
          <w:szCs w:val="24"/>
          <w:u w:val="single" w:color="000000"/>
        </w:rPr>
        <w:t>n</w:t>
      </w:r>
      <w:r w:rsidRPr="004F2264">
        <w:rPr>
          <w:rFonts w:ascii="Times New Roman" w:eastAsia="Times New Roman" w:hAnsi="Times New Roman" w:cs="Times New Roman"/>
          <w:spacing w:val="-1"/>
          <w:position w:val="-1"/>
          <w:sz w:val="24"/>
          <w:szCs w:val="24"/>
          <w:u w:val="single" w:color="000000"/>
        </w:rPr>
        <w:t>ce</w:t>
      </w:r>
      <w:r w:rsidRPr="004F2264">
        <w:rPr>
          <w:rFonts w:ascii="Times New Roman" w:eastAsia="Times New Roman" w:hAnsi="Times New Roman" w:cs="Times New Roman"/>
          <w:position w:val="-1"/>
          <w:sz w:val="24"/>
          <w:szCs w:val="24"/>
          <w:u w:val="single" w:color="000000"/>
        </w:rPr>
        <w:t>s of</w:t>
      </w:r>
      <w:r w:rsidRPr="004F2264">
        <w:rPr>
          <w:rFonts w:ascii="Times New Roman" w:eastAsia="Times New Roman" w:hAnsi="Times New Roman" w:cs="Times New Roman"/>
          <w:spacing w:val="-1"/>
          <w:position w:val="-1"/>
          <w:sz w:val="24"/>
          <w:szCs w:val="24"/>
          <w:u w:val="single" w:color="000000"/>
        </w:rPr>
        <w:t xml:space="preserve"> </w:t>
      </w:r>
      <w:r w:rsidRPr="004F2264">
        <w:rPr>
          <w:rFonts w:ascii="Times New Roman" w:eastAsia="Times New Roman" w:hAnsi="Times New Roman" w:cs="Times New Roman"/>
          <w:spacing w:val="-5"/>
          <w:position w:val="-1"/>
          <w:sz w:val="24"/>
          <w:szCs w:val="24"/>
          <w:u w:val="single" w:color="000000"/>
        </w:rPr>
        <w:t>L</w:t>
      </w:r>
      <w:r w:rsidRPr="004F2264">
        <w:rPr>
          <w:rFonts w:ascii="Times New Roman" w:eastAsia="Times New Roman" w:hAnsi="Times New Roman" w:cs="Times New Roman"/>
          <w:spacing w:val="-1"/>
          <w:position w:val="-1"/>
          <w:sz w:val="24"/>
          <w:szCs w:val="24"/>
          <w:u w:val="single" w:color="000000"/>
        </w:rPr>
        <w:t>e</w:t>
      </w:r>
      <w:r w:rsidRPr="004F2264">
        <w:rPr>
          <w:rFonts w:ascii="Times New Roman" w:eastAsia="Times New Roman" w:hAnsi="Times New Roman" w:cs="Times New Roman"/>
          <w:position w:val="-1"/>
          <w:sz w:val="24"/>
          <w:szCs w:val="24"/>
          <w:u w:val="single" w:color="000000"/>
        </w:rPr>
        <w:t xml:space="preserve">ss </w:t>
      </w:r>
      <w:r w:rsidRPr="004F2264">
        <w:rPr>
          <w:rFonts w:ascii="Times New Roman" w:eastAsia="Times New Roman" w:hAnsi="Times New Roman" w:cs="Times New Roman"/>
          <w:spacing w:val="-1"/>
          <w:position w:val="-1"/>
          <w:sz w:val="24"/>
          <w:szCs w:val="24"/>
          <w:u w:val="single" w:color="000000"/>
        </w:rPr>
        <w:t>Fre</w:t>
      </w:r>
      <w:r w:rsidRPr="004F2264">
        <w:rPr>
          <w:rFonts w:ascii="Times New Roman" w:eastAsia="Times New Roman" w:hAnsi="Times New Roman" w:cs="Times New Roman"/>
          <w:position w:val="-1"/>
          <w:sz w:val="24"/>
          <w:szCs w:val="24"/>
          <w:u w:val="single" w:color="000000"/>
        </w:rPr>
        <w:t>qu</w:t>
      </w:r>
      <w:r w:rsidRPr="004F2264">
        <w:rPr>
          <w:rFonts w:ascii="Times New Roman" w:eastAsia="Times New Roman" w:hAnsi="Times New Roman" w:cs="Times New Roman"/>
          <w:spacing w:val="-1"/>
          <w:position w:val="-1"/>
          <w:sz w:val="24"/>
          <w:szCs w:val="24"/>
          <w:u w:val="single" w:color="000000"/>
        </w:rPr>
        <w:t>e</w:t>
      </w:r>
      <w:r w:rsidRPr="004F2264">
        <w:rPr>
          <w:rFonts w:ascii="Times New Roman" w:eastAsia="Times New Roman" w:hAnsi="Times New Roman" w:cs="Times New Roman"/>
          <w:position w:val="-1"/>
          <w:sz w:val="24"/>
          <w:szCs w:val="24"/>
          <w:u w:val="single" w:color="000000"/>
        </w:rPr>
        <w:t xml:space="preserve">nt </w:t>
      </w:r>
      <w:r w:rsidRPr="004F2264">
        <w:rPr>
          <w:rFonts w:ascii="Times New Roman" w:eastAsia="Times New Roman" w:hAnsi="Times New Roman" w:cs="Times New Roman"/>
          <w:spacing w:val="1"/>
          <w:position w:val="-1"/>
          <w:sz w:val="24"/>
          <w:szCs w:val="24"/>
          <w:u w:val="single" w:color="000000"/>
        </w:rPr>
        <w:t>C</w:t>
      </w:r>
      <w:r w:rsidRPr="004F2264">
        <w:rPr>
          <w:rFonts w:ascii="Times New Roman" w:eastAsia="Times New Roman" w:hAnsi="Times New Roman" w:cs="Times New Roman"/>
          <w:position w:val="-1"/>
          <w:sz w:val="24"/>
          <w:szCs w:val="24"/>
          <w:u w:val="single" w:color="000000"/>
        </w:rPr>
        <w:t>oll</w:t>
      </w:r>
      <w:r w:rsidRPr="004F2264">
        <w:rPr>
          <w:rFonts w:ascii="Times New Roman" w:eastAsia="Times New Roman" w:hAnsi="Times New Roman" w:cs="Times New Roman"/>
          <w:spacing w:val="-1"/>
          <w:position w:val="-1"/>
          <w:sz w:val="24"/>
          <w:szCs w:val="24"/>
          <w:u w:val="single" w:color="000000"/>
        </w:rPr>
        <w:t>ec</w:t>
      </w:r>
      <w:r w:rsidRPr="004F2264">
        <w:rPr>
          <w:rFonts w:ascii="Times New Roman" w:eastAsia="Times New Roman" w:hAnsi="Times New Roman" w:cs="Times New Roman"/>
          <w:position w:val="-1"/>
          <w:sz w:val="24"/>
          <w:szCs w:val="24"/>
          <w:u w:val="single" w:color="000000"/>
        </w:rPr>
        <w:t>tion</w:t>
      </w:r>
    </w:p>
    <w:p w:rsidR="000B480F" w:rsidRPr="004F2264" w:rsidRDefault="000B480F" w:rsidP="00AF1CC3">
      <w:pPr>
        <w:spacing w:before="6" w:after="0" w:line="240" w:lineRule="auto"/>
        <w:rPr>
          <w:rFonts w:ascii="Times New Roman" w:hAnsi="Times New Roman" w:cs="Times New Roman"/>
          <w:sz w:val="26"/>
          <w:szCs w:val="26"/>
        </w:rPr>
      </w:pPr>
    </w:p>
    <w:p w:rsidR="00803CD0" w:rsidRPr="004F2264" w:rsidRDefault="006A3BB7" w:rsidP="00AF1CC3">
      <w:pPr>
        <w:ind w:right="43" w:firstLine="720"/>
        <w:rPr>
          <w:rFonts w:ascii="Times New Roman" w:eastAsia="Times New Roman" w:hAnsi="Times New Roman" w:cs="Times New Roman"/>
          <w:sz w:val="24"/>
          <w:szCs w:val="24"/>
        </w:rPr>
      </w:pPr>
      <w:r w:rsidRPr="004F2264">
        <w:rPr>
          <w:rFonts w:ascii="Times New Roman" w:eastAsia="Times New Roman" w:hAnsi="Times New Roman" w:cs="Times New Roman"/>
          <w:spacing w:val="-6"/>
          <w:sz w:val="24"/>
          <w:szCs w:val="24"/>
        </w:rPr>
        <w:t>I</w:t>
      </w:r>
      <w:r w:rsidRPr="004F2264">
        <w:rPr>
          <w:rFonts w:ascii="Times New Roman" w:eastAsia="Times New Roman" w:hAnsi="Times New Roman" w:cs="Times New Roman"/>
          <w:sz w:val="24"/>
          <w:szCs w:val="24"/>
        </w:rPr>
        <w:t>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opos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not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ll, O</w:t>
      </w:r>
      <w:r w:rsidRPr="004F2264">
        <w:rPr>
          <w:rFonts w:ascii="Times New Roman" w:eastAsia="Times New Roman" w:hAnsi="Times New Roman" w:cs="Times New Roman"/>
          <w:spacing w:val="3"/>
          <w:sz w:val="24"/>
          <w:szCs w:val="24"/>
        </w:rPr>
        <w:t>JJ</w:t>
      </w:r>
      <w:r w:rsidRPr="004F2264">
        <w:rPr>
          <w:rFonts w:ascii="Times New Roman" w:eastAsia="Times New Roman" w:hAnsi="Times New Roman" w:cs="Times New Roman"/>
          <w:sz w:val="24"/>
          <w:szCs w:val="24"/>
        </w:rPr>
        <w:t>DP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would be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un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ble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to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po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t a</w:t>
      </w:r>
      <w:r w:rsidRPr="004F2264">
        <w:rPr>
          <w:rFonts w:ascii="Times New Roman" w:eastAsia="Times New Roman" w:hAnsi="Times New Roman" w:cs="Times New Roman"/>
          <w:spacing w:val="-1"/>
          <w:sz w:val="24"/>
          <w:szCs w:val="24"/>
        </w:rPr>
        <w:t xml:space="preserve"> re</w:t>
      </w:r>
      <w:r w:rsidRPr="004F2264">
        <w:rPr>
          <w:rFonts w:ascii="Times New Roman" w:eastAsia="Times New Roman" w:hAnsi="Times New Roman" w:cs="Times New Roman"/>
          <w:sz w:val="24"/>
          <w:szCs w:val="24"/>
        </w:rPr>
        <w:t>li</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ble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ount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numb</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arac</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isti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s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outh und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sup</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vision in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Unit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S</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Althou</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 xml:space="preserve">h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nnu</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 su</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S</w:t>
      </w:r>
      <w:r w:rsidRPr="004F2264">
        <w:rPr>
          <w:rFonts w:ascii="Times New Roman" w:eastAsia="Times New Roman" w:hAnsi="Times New Roman" w:cs="Times New Roman"/>
          <w:sz w:val="24"/>
          <w:szCs w:val="24"/>
        </w:rPr>
        <w:t>up</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vision O</w:t>
      </w:r>
      <w:r w:rsidRPr="004F2264">
        <w:rPr>
          <w:rFonts w:ascii="Times New Roman" w:eastAsia="Times New Roman" w:hAnsi="Times New Roman" w:cs="Times New Roman"/>
          <w:spacing w:val="-1"/>
          <w:sz w:val="24"/>
          <w:szCs w:val="24"/>
        </w:rPr>
        <w:t>ff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ce</w:t>
      </w:r>
      <w:r w:rsidRPr="004F2264">
        <w:rPr>
          <w:rFonts w:ascii="Times New Roman" w:eastAsia="Times New Roman" w:hAnsi="Times New Roman" w:cs="Times New Roman"/>
          <w:sz w:val="24"/>
          <w:szCs w:val="24"/>
        </w:rPr>
        <w:t xml:space="preserve">s to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 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on both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op</w:t>
      </w:r>
      <w:r w:rsidRPr="004F2264">
        <w:rPr>
          <w:rFonts w:ascii="Times New Roman" w:eastAsia="Times New Roman" w:hAnsi="Times New Roman" w:cs="Times New Roman"/>
          <w:spacing w:val="-1"/>
          <w:sz w:val="24"/>
          <w:szCs w:val="24"/>
        </w:rPr>
        <w:t>era</w:t>
      </w:r>
      <w:r w:rsidRPr="004F2264">
        <w:rPr>
          <w:rFonts w:ascii="Times New Roman" w:eastAsia="Times New Roman" w:hAnsi="Times New Roman" w:cs="Times New Roman"/>
          <w:sz w:val="24"/>
          <w:szCs w:val="24"/>
        </w:rPr>
        <w:t>tion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those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ff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ce</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pacing w:val="1"/>
          <w:sz w:val="24"/>
          <w:szCs w:val="24"/>
        </w:rPr>
        <w:t>PS</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nd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on 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ir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lo</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 xml:space="preserve">the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z w:val="24"/>
          <w:szCs w:val="24"/>
        </w:rPr>
        <w:t>)</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would be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id</w:t>
      </w:r>
      <w:r w:rsidRPr="004F2264">
        <w:rPr>
          <w:rFonts w:ascii="Times New Roman" w:eastAsia="Times New Roman" w:hAnsi="Times New Roman" w:cs="Times New Roman"/>
          <w:spacing w:val="-1"/>
          <w:sz w:val="24"/>
          <w:szCs w:val="24"/>
        </w:rPr>
        <w:t>ea</w:t>
      </w:r>
      <w:r w:rsidRPr="004F2264">
        <w:rPr>
          <w:rFonts w:ascii="Times New Roman" w:eastAsia="Times New Roman" w:hAnsi="Times New Roman" w:cs="Times New Roman"/>
          <w:sz w:val="24"/>
          <w:szCs w:val="24"/>
        </w:rPr>
        <w:t xml:space="preserve">l, both </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si</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to be</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oth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pacing w:val="-1"/>
          <w:sz w:val="24"/>
          <w:szCs w:val="24"/>
        </w:rPr>
        <w:t>ea</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b</w:t>
      </w:r>
      <w:r w:rsidRPr="004F2264">
        <w:rPr>
          <w:rFonts w:ascii="Times New Roman" w:eastAsia="Times New Roman" w:hAnsi="Times New Roman" w:cs="Times New Roman"/>
          <w:spacing w:val="-1"/>
          <w:sz w:val="24"/>
          <w:szCs w:val="24"/>
        </w:rPr>
        <w:t>eca</w:t>
      </w:r>
      <w:r w:rsidRPr="004F2264">
        <w:rPr>
          <w:rFonts w:ascii="Times New Roman" w:eastAsia="Times New Roman" w:hAnsi="Times New Roman" w:cs="Times New Roman"/>
          <w:sz w:val="24"/>
          <w:szCs w:val="24"/>
        </w:rPr>
        <w:t>use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it would not be p</w:t>
      </w:r>
      <w:r w:rsidRPr="004F2264">
        <w:rPr>
          <w:rFonts w:ascii="Times New Roman" w:eastAsia="Times New Roman" w:hAnsi="Times New Roman" w:cs="Times New Roman"/>
          <w:spacing w:val="-1"/>
          <w:sz w:val="24"/>
          <w:szCs w:val="24"/>
        </w:rPr>
        <w:t>rac</w:t>
      </w:r>
      <w:r w:rsidRPr="004F2264">
        <w:rPr>
          <w:rFonts w:ascii="Times New Roman" w:eastAsia="Times New Roman" w:hAnsi="Times New Roman" w:cs="Times New Roman"/>
          <w:sz w:val="24"/>
          <w:szCs w:val="24"/>
        </w:rPr>
        <w:t>ti</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 xml:space="preserve">l to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 xml:space="preserve">t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spond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nts to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 xml:space="preserve">spond to both on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nnu</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 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sis.</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5"/>
          <w:sz w:val="24"/>
          <w:szCs w:val="24"/>
        </w:rPr>
        <w:t>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ss </w:t>
      </w:r>
      <w:r w:rsidRPr="004F2264">
        <w:rPr>
          <w:rFonts w:ascii="Times New Roman" w:eastAsia="Times New Roman" w:hAnsi="Times New Roman" w:cs="Times New Roman"/>
          <w:spacing w:val="-1"/>
          <w:sz w:val="24"/>
          <w:szCs w:val="24"/>
        </w:rPr>
        <w:t>fre</w:t>
      </w:r>
      <w:r w:rsidRPr="004F2264">
        <w:rPr>
          <w:rFonts w:ascii="Times New Roman" w:eastAsia="Times New Roman" w:hAnsi="Times New Roman" w:cs="Times New Roman"/>
          <w:sz w:val="24"/>
          <w:szCs w:val="24"/>
        </w:rPr>
        <w:t>qu</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nt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tion 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 the</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u</w:t>
      </w:r>
      <w:r w:rsidRPr="004F2264">
        <w:rPr>
          <w:rFonts w:ascii="Times New Roman" w:eastAsia="Times New Roman" w:hAnsi="Times New Roman" w:cs="Times New Roman"/>
          <w:spacing w:val="-1"/>
          <w:sz w:val="24"/>
          <w:szCs w:val="24"/>
        </w:rPr>
        <w:t>rre</w:t>
      </w:r>
      <w:r w:rsidRPr="004F2264">
        <w:rPr>
          <w:rFonts w:ascii="Times New Roman" w:eastAsia="Times New Roman" w:hAnsi="Times New Roman" w:cs="Times New Roman"/>
          <w:sz w:val="24"/>
          <w:szCs w:val="24"/>
        </w:rPr>
        <w:t>nt bi</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nnu</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 s</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dule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would n</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imp</w:t>
      </w:r>
      <w:r w:rsidRPr="004F2264">
        <w:rPr>
          <w:rFonts w:ascii="Times New Roman" w:eastAsia="Times New Roman" w:hAnsi="Times New Roman" w:cs="Times New Roman"/>
          <w:spacing w:val="-1"/>
          <w:sz w:val="24"/>
          <w:szCs w:val="24"/>
        </w:rPr>
        <w:t>ac</w:t>
      </w:r>
      <w:r w:rsidRPr="004F2264">
        <w:rPr>
          <w:rFonts w:ascii="Times New Roman" w:eastAsia="Times New Roman" w:hAnsi="Times New Roman" w:cs="Times New Roman"/>
          <w:sz w:val="24"/>
          <w:szCs w:val="24"/>
        </w:rPr>
        <w:t>t one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in pu</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pos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ce</w:t>
      </w:r>
      <w:r w:rsidRPr="004F2264">
        <w:rPr>
          <w:rFonts w:ascii="Times New Roman" w:eastAsia="Times New Roman" w:hAnsi="Times New Roman" w:cs="Times New Roman"/>
          <w:sz w:val="24"/>
          <w:szCs w:val="24"/>
        </w:rPr>
        <w:t>nsus: id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nti</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nds in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 </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nd t</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pe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on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is </w:t>
      </w:r>
      <w:r w:rsidRPr="004F2264">
        <w:rPr>
          <w:rFonts w:ascii="Times New Roman" w:eastAsia="Times New Roman" w:hAnsi="Times New Roman" w:cs="Times New Roman"/>
          <w:spacing w:val="-1"/>
          <w:sz w:val="24"/>
          <w:szCs w:val="24"/>
        </w:rPr>
        <w:t>affec</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by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in </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ov</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nm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 bud</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ts, l</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ws,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politi</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l 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ntim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nt. </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se</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would not be</w:t>
      </w:r>
      <w:r w:rsidRPr="004F2264">
        <w:rPr>
          <w:rFonts w:ascii="Times New Roman" w:eastAsia="Times New Roman" w:hAnsi="Times New Roman" w:cs="Times New Roman"/>
          <w:spacing w:val="-1"/>
          <w:sz w:val="24"/>
          <w:szCs w:val="24"/>
        </w:rPr>
        <w:t xml:space="preserve"> ca</w:t>
      </w:r>
      <w:r w:rsidRPr="004F2264">
        <w:rPr>
          <w:rFonts w:ascii="Times New Roman" w:eastAsia="Times New Roman" w:hAnsi="Times New Roman" w:cs="Times New Roman"/>
          <w:sz w:val="24"/>
          <w:szCs w:val="24"/>
        </w:rPr>
        <w:t>ptu</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d with su</w:t>
      </w:r>
      <w:r w:rsidRPr="004F2264">
        <w:rPr>
          <w:rFonts w:ascii="Times New Roman" w:eastAsia="Times New Roman" w:hAnsi="Times New Roman" w:cs="Times New Roman"/>
          <w:spacing w:val="-1"/>
          <w:sz w:val="24"/>
          <w:szCs w:val="24"/>
        </w:rPr>
        <w:t>ff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 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nsitivity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if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ss </w:t>
      </w:r>
      <w:r w:rsidRPr="004F2264">
        <w:rPr>
          <w:rFonts w:ascii="Times New Roman" w:eastAsia="Times New Roman" w:hAnsi="Times New Roman" w:cs="Times New Roman"/>
          <w:spacing w:val="-1"/>
          <w:sz w:val="24"/>
          <w:szCs w:val="24"/>
        </w:rPr>
        <w:t>fre</w:t>
      </w:r>
      <w:r w:rsidRPr="004F2264">
        <w:rPr>
          <w:rFonts w:ascii="Times New Roman" w:eastAsia="Times New Roman" w:hAnsi="Times New Roman" w:cs="Times New Roman"/>
          <w:sz w:val="24"/>
          <w:szCs w:val="24"/>
        </w:rPr>
        <w:t>qu</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ntly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oth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pacing w:val="-1"/>
          <w:sz w:val="24"/>
          <w:szCs w:val="24"/>
        </w:rPr>
        <w:t>ear</w:t>
      </w:r>
      <w:r w:rsidRPr="004F2264">
        <w:rPr>
          <w:rFonts w:ascii="Times New Roman" w:eastAsia="Times New Roman" w:hAnsi="Times New Roman" w:cs="Times New Roman"/>
          <w:sz w:val="24"/>
          <w:szCs w:val="24"/>
        </w:rPr>
        <w:t>.</w:t>
      </w:r>
    </w:p>
    <w:p w:rsidR="004B59F3" w:rsidRPr="004F2264" w:rsidRDefault="004B59F3" w:rsidP="00AF1CC3">
      <w:pPr>
        <w:spacing w:before="29" w:after="0"/>
        <w:ind w:right="49"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Please note that although the CJP is planned to be collected biannually, we anticipate that only one CJP collection will occur within the current OMB approval period.  The current contractor, Westat, is only funded to complete one CJP collection, and prior to a 2014 CJP collection, OJJDP will submit a new PRA package with a request for extension or revision.</w:t>
      </w:r>
    </w:p>
    <w:p w:rsidR="00803CD0" w:rsidRPr="004F2264" w:rsidRDefault="00803CD0" w:rsidP="00AF1CC3">
      <w:pPr>
        <w:spacing w:before="29" w:after="0" w:line="240" w:lineRule="auto"/>
        <w:ind w:right="49" w:firstLine="720"/>
        <w:rPr>
          <w:rFonts w:ascii="Times New Roman" w:eastAsia="Times New Roman" w:hAnsi="Times New Roman" w:cs="Times New Roman"/>
          <w:sz w:val="24"/>
          <w:szCs w:val="24"/>
        </w:rPr>
      </w:pPr>
    </w:p>
    <w:p w:rsidR="000B480F" w:rsidRPr="004F2264" w:rsidRDefault="00803CD0" w:rsidP="00AF1CC3">
      <w:pPr>
        <w:spacing w:before="29" w:after="0" w:line="240" w:lineRule="auto"/>
        <w:ind w:right="49"/>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 xml:space="preserve"> </w:t>
      </w:r>
      <w:r w:rsidR="006A3BB7" w:rsidRPr="004F2264">
        <w:rPr>
          <w:rFonts w:ascii="Times New Roman" w:eastAsia="Times New Roman" w:hAnsi="Times New Roman" w:cs="Times New Roman"/>
          <w:sz w:val="24"/>
          <w:szCs w:val="24"/>
        </w:rPr>
        <w:t>7.</w:t>
      </w:r>
      <w:r w:rsidR="006A3BB7" w:rsidRPr="004F2264">
        <w:rPr>
          <w:rFonts w:ascii="Times New Roman" w:eastAsia="Times New Roman" w:hAnsi="Times New Roman" w:cs="Times New Roman"/>
          <w:sz w:val="24"/>
          <w:szCs w:val="24"/>
        </w:rPr>
        <w:tab/>
      </w:r>
      <w:r w:rsidR="006A3BB7" w:rsidRPr="004F2264">
        <w:rPr>
          <w:rFonts w:ascii="Times New Roman" w:eastAsia="Times New Roman" w:hAnsi="Times New Roman" w:cs="Times New Roman"/>
          <w:spacing w:val="1"/>
          <w:sz w:val="24"/>
          <w:szCs w:val="24"/>
          <w:u w:val="single" w:color="000000"/>
        </w:rPr>
        <w:t>S</w:t>
      </w:r>
      <w:r w:rsidR="006A3BB7" w:rsidRPr="004F2264">
        <w:rPr>
          <w:rFonts w:ascii="Times New Roman" w:eastAsia="Times New Roman" w:hAnsi="Times New Roman" w:cs="Times New Roman"/>
          <w:sz w:val="24"/>
          <w:szCs w:val="24"/>
          <w:u w:val="single" w:color="000000"/>
        </w:rPr>
        <w:t>p</w:t>
      </w:r>
      <w:r w:rsidR="006A3BB7" w:rsidRPr="004F2264">
        <w:rPr>
          <w:rFonts w:ascii="Times New Roman" w:eastAsia="Times New Roman" w:hAnsi="Times New Roman" w:cs="Times New Roman"/>
          <w:spacing w:val="-1"/>
          <w:sz w:val="24"/>
          <w:szCs w:val="24"/>
          <w:u w:val="single" w:color="000000"/>
        </w:rPr>
        <w:t>ec</w:t>
      </w:r>
      <w:r w:rsidR="006A3BB7" w:rsidRPr="004F2264">
        <w:rPr>
          <w:rFonts w:ascii="Times New Roman" w:eastAsia="Times New Roman" w:hAnsi="Times New Roman" w:cs="Times New Roman"/>
          <w:sz w:val="24"/>
          <w:szCs w:val="24"/>
          <w:u w:val="single" w:color="000000"/>
        </w:rPr>
        <w:t>i</w:t>
      </w:r>
      <w:r w:rsidR="006A3BB7" w:rsidRPr="004F2264">
        <w:rPr>
          <w:rFonts w:ascii="Times New Roman" w:eastAsia="Times New Roman" w:hAnsi="Times New Roman" w:cs="Times New Roman"/>
          <w:spacing w:val="-1"/>
          <w:sz w:val="24"/>
          <w:szCs w:val="24"/>
          <w:u w:val="single" w:color="000000"/>
        </w:rPr>
        <w:t>al</w:t>
      </w:r>
      <w:r w:rsidR="006A3BB7" w:rsidRPr="004F2264">
        <w:rPr>
          <w:rFonts w:ascii="Times New Roman" w:eastAsia="Times New Roman" w:hAnsi="Times New Roman" w:cs="Times New Roman"/>
          <w:spacing w:val="1"/>
          <w:sz w:val="24"/>
          <w:szCs w:val="24"/>
          <w:u w:val="single" w:color="000000"/>
        </w:rPr>
        <w:t xml:space="preserve"> C</w:t>
      </w:r>
      <w:r w:rsidR="006A3BB7" w:rsidRPr="004F2264">
        <w:rPr>
          <w:rFonts w:ascii="Times New Roman" w:eastAsia="Times New Roman" w:hAnsi="Times New Roman" w:cs="Times New Roman"/>
          <w:sz w:val="24"/>
          <w:szCs w:val="24"/>
          <w:u w:val="single" w:color="000000"/>
        </w:rPr>
        <w:t>i</w:t>
      </w:r>
      <w:r w:rsidR="006A3BB7" w:rsidRPr="004F2264">
        <w:rPr>
          <w:rFonts w:ascii="Times New Roman" w:eastAsia="Times New Roman" w:hAnsi="Times New Roman" w:cs="Times New Roman"/>
          <w:spacing w:val="-1"/>
          <w:sz w:val="24"/>
          <w:szCs w:val="24"/>
          <w:u w:val="single" w:color="000000"/>
        </w:rPr>
        <w:t>rc</w:t>
      </w:r>
      <w:r w:rsidR="006A3BB7" w:rsidRPr="004F2264">
        <w:rPr>
          <w:rFonts w:ascii="Times New Roman" w:eastAsia="Times New Roman" w:hAnsi="Times New Roman" w:cs="Times New Roman"/>
          <w:sz w:val="24"/>
          <w:szCs w:val="24"/>
          <w:u w:val="single" w:color="000000"/>
        </w:rPr>
        <w:t>umst</w:t>
      </w:r>
      <w:r w:rsidR="006A3BB7" w:rsidRPr="004F2264">
        <w:rPr>
          <w:rFonts w:ascii="Times New Roman" w:eastAsia="Times New Roman" w:hAnsi="Times New Roman" w:cs="Times New Roman"/>
          <w:spacing w:val="-1"/>
          <w:sz w:val="24"/>
          <w:szCs w:val="24"/>
          <w:u w:val="single" w:color="000000"/>
        </w:rPr>
        <w:t>a</w:t>
      </w:r>
      <w:r w:rsidR="006A3BB7" w:rsidRPr="004F2264">
        <w:rPr>
          <w:rFonts w:ascii="Times New Roman" w:eastAsia="Times New Roman" w:hAnsi="Times New Roman" w:cs="Times New Roman"/>
          <w:sz w:val="24"/>
          <w:szCs w:val="24"/>
          <w:u w:val="single" w:color="000000"/>
        </w:rPr>
        <w:t>n</w:t>
      </w:r>
      <w:r w:rsidR="006A3BB7" w:rsidRPr="004F2264">
        <w:rPr>
          <w:rFonts w:ascii="Times New Roman" w:eastAsia="Times New Roman" w:hAnsi="Times New Roman" w:cs="Times New Roman"/>
          <w:spacing w:val="-1"/>
          <w:sz w:val="24"/>
          <w:szCs w:val="24"/>
          <w:u w:val="single" w:color="000000"/>
        </w:rPr>
        <w:t>ces</w:t>
      </w:r>
    </w:p>
    <w:p w:rsidR="000B480F" w:rsidRPr="004F2264" w:rsidRDefault="000B480F" w:rsidP="00AF1CC3">
      <w:pPr>
        <w:spacing w:before="10" w:after="0"/>
        <w:rPr>
          <w:rFonts w:ascii="Times New Roman" w:hAnsi="Times New Roman" w:cs="Times New Roman"/>
          <w:sz w:val="28"/>
          <w:szCs w:val="28"/>
        </w:rPr>
      </w:pPr>
    </w:p>
    <w:p w:rsidR="002F12B0" w:rsidRPr="004F2264" w:rsidRDefault="006A3BB7" w:rsidP="00AF1CC3">
      <w:pPr>
        <w:spacing w:after="0"/>
        <w:ind w:right="-20"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 xml:space="preserve">This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qu</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st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ully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ompli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with the</w:t>
      </w:r>
      <w:r w:rsidRPr="004F2264">
        <w:rPr>
          <w:rFonts w:ascii="Times New Roman" w:eastAsia="Times New Roman" w:hAnsi="Times New Roman" w:cs="Times New Roman"/>
          <w:spacing w:val="-1"/>
          <w:sz w:val="24"/>
          <w:szCs w:val="24"/>
        </w:rPr>
        <w:t xml:space="preserve"> f</w:t>
      </w:r>
      <w:r w:rsidRPr="004F2264">
        <w:rPr>
          <w:rFonts w:ascii="Times New Roman" w:eastAsia="Times New Roman" w:hAnsi="Times New Roman" w:cs="Times New Roman"/>
          <w:sz w:val="24"/>
          <w:szCs w:val="24"/>
        </w:rPr>
        <w:t>ollowing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ul</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tions. </w:t>
      </w:r>
      <w:r w:rsidRPr="004F2264">
        <w:rPr>
          <w:rFonts w:ascii="Times New Roman" w:eastAsia="Times New Roman" w:hAnsi="Times New Roman" w:cs="Times New Roman"/>
          <w:spacing w:val="-6"/>
          <w:sz w:val="24"/>
          <w:szCs w:val="24"/>
        </w:rPr>
        <w:t>I</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tion will NOT</w:t>
      </w:r>
      <w:r w:rsidR="002F12B0"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be</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ondu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in 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nn</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p>
    <w:p w:rsidR="002F12B0" w:rsidRPr="004F2264" w:rsidRDefault="002F12B0" w:rsidP="00AF1CC3">
      <w:pPr>
        <w:spacing w:after="0"/>
        <w:ind w:right="-20" w:firstLine="720"/>
        <w:rPr>
          <w:rFonts w:ascii="Times New Roman" w:eastAsia="Times New Roman" w:hAnsi="Times New Roman" w:cs="Times New Roman"/>
          <w:sz w:val="24"/>
          <w:szCs w:val="24"/>
        </w:rPr>
      </w:pPr>
    </w:p>
    <w:p w:rsidR="002F12B0" w:rsidRPr="004F2264" w:rsidRDefault="006A3BB7" w:rsidP="00AF1CC3">
      <w:pPr>
        <w:pStyle w:val="ListParagraph"/>
        <w:numPr>
          <w:ilvl w:val="0"/>
          <w:numId w:val="2"/>
        </w:numPr>
        <w:spacing w:after="0"/>
        <w:ind w:left="360" w:right="-20"/>
        <w:rPr>
          <w:rFonts w:ascii="Times New Roman" w:eastAsia="Times New Roman" w:hAnsi="Times New Roman" w:cs="Times New Roman"/>
          <w:sz w:val="24"/>
          <w:szCs w:val="24"/>
        </w:rPr>
      </w:pP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qui</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spond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nts to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po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t 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to the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mo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 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 qu</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w:t>
      </w:r>
    </w:p>
    <w:p w:rsidR="002F12B0" w:rsidRPr="004F2264" w:rsidRDefault="006A3BB7" w:rsidP="00AF1CC3">
      <w:pPr>
        <w:pStyle w:val="ListParagraph"/>
        <w:numPr>
          <w:ilvl w:val="0"/>
          <w:numId w:val="2"/>
        </w:numPr>
        <w:spacing w:after="0"/>
        <w:ind w:left="360" w:right="-20"/>
        <w:rPr>
          <w:rFonts w:ascii="Times New Roman" w:eastAsia="Times New Roman" w:hAnsi="Times New Roman" w:cs="Times New Roman"/>
          <w:sz w:val="24"/>
          <w:szCs w:val="24"/>
        </w:rPr>
      </w:pP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qui</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spond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nts to p</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itt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sponse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to a</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tion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in </w:t>
      </w:r>
      <w:r w:rsidRPr="004F2264">
        <w:rPr>
          <w:rFonts w:ascii="Times New Roman" w:eastAsia="Times New Roman" w:hAnsi="Times New Roman" w:cs="Times New Roman"/>
          <w:spacing w:val="-1"/>
          <w:sz w:val="24"/>
          <w:szCs w:val="24"/>
        </w:rPr>
        <w:t>fe</w:t>
      </w:r>
      <w:r w:rsidRPr="004F2264">
        <w:rPr>
          <w:rFonts w:ascii="Times New Roman" w:eastAsia="Times New Roman" w:hAnsi="Times New Roman" w:cs="Times New Roman"/>
          <w:sz w:val="24"/>
          <w:szCs w:val="24"/>
        </w:rPr>
        <w:t>w</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w:t>
      </w:r>
      <w:r w:rsidR="002F12B0"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30 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af</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rece</w:t>
      </w:r>
      <w:r w:rsidRPr="004F2264">
        <w:rPr>
          <w:rFonts w:ascii="Times New Roman" w:eastAsia="Times New Roman" w:hAnsi="Times New Roman" w:cs="Times New Roman"/>
          <w:sz w:val="24"/>
          <w:szCs w:val="24"/>
        </w:rPr>
        <w:t>ipt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it;</w:t>
      </w:r>
    </w:p>
    <w:p w:rsidR="002F12B0" w:rsidRPr="004F2264" w:rsidRDefault="006A3BB7" w:rsidP="00AF1CC3">
      <w:pPr>
        <w:pStyle w:val="ListParagraph"/>
        <w:numPr>
          <w:ilvl w:val="0"/>
          <w:numId w:val="2"/>
        </w:numPr>
        <w:spacing w:after="0"/>
        <w:ind w:left="360" w:right="-20"/>
        <w:rPr>
          <w:rFonts w:ascii="Times New Roman" w:eastAsia="Times New Roman" w:hAnsi="Times New Roman" w:cs="Times New Roman"/>
          <w:sz w:val="24"/>
          <w:szCs w:val="24"/>
        </w:rPr>
      </w:pP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qui</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spond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nts to submit mo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 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in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two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opi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of</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ny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do</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um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w:t>
      </w:r>
    </w:p>
    <w:p w:rsidR="002F12B0" w:rsidRPr="004F2264" w:rsidRDefault="006A3BB7" w:rsidP="00AF1CC3">
      <w:pPr>
        <w:pStyle w:val="ListParagraph"/>
        <w:numPr>
          <w:ilvl w:val="0"/>
          <w:numId w:val="2"/>
        </w:numPr>
        <w:spacing w:after="0"/>
        <w:ind w:left="360" w:right="-20"/>
        <w:rPr>
          <w:rFonts w:ascii="Times New Roman" w:eastAsia="Times New Roman" w:hAnsi="Times New Roman" w:cs="Times New Roman"/>
          <w:sz w:val="24"/>
          <w:szCs w:val="24"/>
        </w:rPr>
      </w:pP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qui</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spond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nts to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in </w:t>
      </w:r>
      <w:r w:rsidRPr="004F2264">
        <w:rPr>
          <w:rFonts w:ascii="Times New Roman" w:eastAsia="Times New Roman" w:hAnsi="Times New Roman" w:cs="Times New Roman"/>
          <w:spacing w:val="-1"/>
          <w:sz w:val="24"/>
          <w:szCs w:val="24"/>
        </w:rPr>
        <w:t>rec</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ds, oth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 h</w:t>
      </w:r>
      <w:r w:rsidRPr="004F2264">
        <w:rPr>
          <w:rFonts w:ascii="Times New Roman" w:eastAsia="Times New Roman" w:hAnsi="Times New Roman" w:cs="Times New Roman"/>
          <w:spacing w:val="-1"/>
          <w:sz w:val="24"/>
          <w:szCs w:val="24"/>
        </w:rPr>
        <w:t>ea</w:t>
      </w:r>
      <w:r w:rsidRPr="004F2264">
        <w:rPr>
          <w:rFonts w:ascii="Times New Roman" w:eastAsia="Times New Roman" w:hAnsi="Times New Roman" w:cs="Times New Roman"/>
          <w:sz w:val="24"/>
          <w:szCs w:val="24"/>
        </w:rPr>
        <w:t>lth, 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di</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ov</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nm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nt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ont</w:t>
      </w:r>
      <w:r w:rsidRPr="004F2264">
        <w:rPr>
          <w:rFonts w:ascii="Times New Roman" w:eastAsia="Times New Roman" w:hAnsi="Times New Roman" w:cs="Times New Roman"/>
          <w:spacing w:val="-1"/>
          <w:sz w:val="24"/>
          <w:szCs w:val="24"/>
        </w:rPr>
        <w:t>rac</w:t>
      </w:r>
      <w:r w:rsidRPr="004F2264">
        <w:rPr>
          <w:rFonts w:ascii="Times New Roman" w:eastAsia="Times New Roman" w:hAnsi="Times New Roman" w:cs="Times New Roman"/>
          <w:sz w:val="24"/>
          <w:szCs w:val="24"/>
        </w:rPr>
        <w:t xml:space="preserve">t, </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ra</w:t>
      </w:r>
      <w:r w:rsidRPr="004F2264">
        <w:rPr>
          <w:rFonts w:ascii="Times New Roman" w:eastAsia="Times New Roman" w:hAnsi="Times New Roman" w:cs="Times New Roman"/>
          <w:sz w:val="24"/>
          <w:szCs w:val="24"/>
        </w:rPr>
        <w:t>nt- in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id, 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x</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pacing w:val="-1"/>
          <w:sz w:val="24"/>
          <w:szCs w:val="24"/>
        </w:rPr>
        <w:t>rec</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 xml:space="preserve">ds,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mo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 th</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pacing w:val="-1"/>
          <w:sz w:val="24"/>
          <w:szCs w:val="24"/>
        </w:rPr>
        <w:t>ear</w:t>
      </w:r>
      <w:r w:rsidRPr="004F2264">
        <w:rPr>
          <w:rFonts w:ascii="Times New Roman" w:eastAsia="Times New Roman" w:hAnsi="Times New Roman" w:cs="Times New Roman"/>
          <w:sz w:val="24"/>
          <w:szCs w:val="24"/>
        </w:rPr>
        <w:t>s;</w:t>
      </w:r>
    </w:p>
    <w:p w:rsidR="002F12B0" w:rsidRPr="004F2264" w:rsidRDefault="006A3BB7" w:rsidP="00AF1CC3">
      <w:pPr>
        <w:pStyle w:val="ListParagraph"/>
        <w:numPr>
          <w:ilvl w:val="0"/>
          <w:numId w:val="2"/>
        </w:numPr>
        <w:spacing w:after="0"/>
        <w:ind w:left="360" w:right="-20"/>
        <w:rPr>
          <w:rFonts w:ascii="Times New Roman" w:eastAsia="Times New Roman" w:hAnsi="Times New Roman" w:cs="Times New Roman"/>
          <w:sz w:val="24"/>
          <w:szCs w:val="24"/>
        </w:rPr>
      </w:pPr>
      <w:r w:rsidRPr="004F2264">
        <w:rPr>
          <w:rFonts w:ascii="Times New Roman" w:eastAsia="Times New Roman" w:hAnsi="Times New Roman" w:cs="Times New Roman"/>
          <w:spacing w:val="-6"/>
          <w:sz w:val="24"/>
          <w:szCs w:val="24"/>
        </w:rPr>
        <w:t>I</w:t>
      </w:r>
      <w:r w:rsidRPr="004F2264">
        <w:rPr>
          <w:rFonts w:ascii="Times New Roman" w:eastAsia="Times New Roman" w:hAnsi="Times New Roman" w:cs="Times New Roman"/>
          <w:sz w:val="24"/>
          <w:szCs w:val="24"/>
        </w:rPr>
        <w:t xml:space="preserve">n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onn</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tion with 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tisti</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l su</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 is not 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si</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to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odu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lid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li</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ble</w:t>
      </w:r>
      <w:r w:rsidRPr="004F2264">
        <w:rPr>
          <w:rFonts w:ascii="Times New Roman" w:eastAsia="Times New Roman" w:hAnsi="Times New Roman" w:cs="Times New Roman"/>
          <w:spacing w:val="-1"/>
          <w:sz w:val="24"/>
          <w:szCs w:val="24"/>
        </w:rPr>
        <w:t xml:space="preserve"> re</w:t>
      </w:r>
      <w:r w:rsidRPr="004F2264">
        <w:rPr>
          <w:rFonts w:ascii="Times New Roman" w:eastAsia="Times New Roman" w:hAnsi="Times New Roman" w:cs="Times New Roman"/>
          <w:sz w:val="24"/>
          <w:szCs w:val="24"/>
        </w:rPr>
        <w:t>sults 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 </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n be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era</w:t>
      </w:r>
      <w:r w:rsidRPr="004F2264">
        <w:rPr>
          <w:rFonts w:ascii="Times New Roman" w:eastAsia="Times New Roman" w:hAnsi="Times New Roman" w:cs="Times New Roman"/>
          <w:sz w:val="24"/>
          <w:szCs w:val="24"/>
        </w:rPr>
        <w:t>li</w:t>
      </w:r>
      <w:r w:rsidRPr="004F2264">
        <w:rPr>
          <w:rFonts w:ascii="Times New Roman" w:eastAsia="Times New Roman" w:hAnsi="Times New Roman" w:cs="Times New Roman"/>
          <w:spacing w:val="1"/>
          <w:sz w:val="24"/>
          <w:szCs w:val="24"/>
        </w:rPr>
        <w:t>z</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to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univ</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se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stud</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w:t>
      </w:r>
    </w:p>
    <w:p w:rsidR="002F12B0" w:rsidRPr="004F2264" w:rsidRDefault="006A3BB7" w:rsidP="00AF1CC3">
      <w:pPr>
        <w:pStyle w:val="ListParagraph"/>
        <w:numPr>
          <w:ilvl w:val="0"/>
          <w:numId w:val="2"/>
        </w:numPr>
        <w:spacing w:after="0"/>
        <w:ind w:left="360" w:right="-20"/>
        <w:rPr>
          <w:rFonts w:ascii="Times New Roman" w:eastAsia="Times New Roman" w:hAnsi="Times New Roman" w:cs="Times New Roman"/>
          <w:sz w:val="24"/>
          <w:szCs w:val="24"/>
        </w:rPr>
      </w:pP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qui</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use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tisti</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ssi</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tion 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 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not b</w:t>
      </w:r>
      <w:r w:rsidRPr="004F2264">
        <w:rPr>
          <w:rFonts w:ascii="Times New Roman" w:eastAsia="Times New Roman" w:hAnsi="Times New Roman" w:cs="Times New Roman"/>
          <w:spacing w:val="-1"/>
          <w:sz w:val="24"/>
          <w:szCs w:val="24"/>
        </w:rPr>
        <w:t>ee</w:t>
      </w:r>
      <w:r w:rsidRPr="004F2264">
        <w:rPr>
          <w:rFonts w:ascii="Times New Roman" w:eastAsia="Times New Roman" w:hAnsi="Times New Roman" w:cs="Times New Roman"/>
          <w:sz w:val="24"/>
          <w:szCs w:val="24"/>
        </w:rPr>
        <w:t xml:space="preserve">n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vi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w</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pp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by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OM</w:t>
      </w:r>
      <w:r w:rsidRPr="004F2264">
        <w:rPr>
          <w:rFonts w:ascii="Times New Roman" w:eastAsia="Times New Roman" w:hAnsi="Times New Roman" w:cs="Times New Roman"/>
          <w:spacing w:val="-2"/>
          <w:sz w:val="24"/>
          <w:szCs w:val="24"/>
        </w:rPr>
        <w:t>B</w:t>
      </w:r>
      <w:r w:rsidRPr="004F2264">
        <w:rPr>
          <w:rFonts w:ascii="Times New Roman" w:eastAsia="Times New Roman" w:hAnsi="Times New Roman" w:cs="Times New Roman"/>
          <w:sz w:val="24"/>
          <w:szCs w:val="24"/>
        </w:rPr>
        <w:t>;</w:t>
      </w:r>
      <w:r w:rsidR="002F12B0"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or</w:t>
      </w:r>
    </w:p>
    <w:p w:rsidR="000B480F" w:rsidRPr="004F2264" w:rsidRDefault="006A3BB7" w:rsidP="00AF1CC3">
      <w:pPr>
        <w:pStyle w:val="ListParagraph"/>
        <w:numPr>
          <w:ilvl w:val="0"/>
          <w:numId w:val="2"/>
        </w:numPr>
        <w:spacing w:after="0"/>
        <w:ind w:left="360" w:right="-20"/>
        <w:rPr>
          <w:rFonts w:ascii="Times New Roman" w:eastAsia="Times New Roman" w:hAnsi="Times New Roman" w:cs="Times New Roman"/>
          <w:sz w:val="24"/>
          <w:szCs w:val="24"/>
        </w:rPr>
      </w:pP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qui</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spond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nts to submit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ra</w:t>
      </w:r>
      <w:r w:rsidRPr="004F2264">
        <w:rPr>
          <w:rFonts w:ascii="Times New Roman" w:eastAsia="Times New Roman" w:hAnsi="Times New Roman" w:cs="Times New Roman"/>
          <w:sz w:val="24"/>
          <w:szCs w:val="24"/>
        </w:rPr>
        <w:t>de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ecre</w:t>
      </w:r>
      <w:r w:rsidRPr="004F2264">
        <w:rPr>
          <w:rFonts w:ascii="Times New Roman" w:eastAsia="Times New Roman" w:hAnsi="Times New Roman" w:cs="Times New Roman"/>
          <w:sz w:val="24"/>
          <w:szCs w:val="24"/>
        </w:rPr>
        <w:t>ts, 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nti</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 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unl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ss the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n 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monst</w:t>
      </w:r>
      <w:r w:rsidRPr="004F2264">
        <w:rPr>
          <w:rFonts w:ascii="Times New Roman" w:eastAsia="Times New Roman" w:hAnsi="Times New Roman" w:cs="Times New Roman"/>
          <w:spacing w:val="-1"/>
          <w:sz w:val="24"/>
          <w:szCs w:val="24"/>
        </w:rPr>
        <w:t>ra</w:t>
      </w:r>
      <w:r w:rsidRPr="004F2264">
        <w:rPr>
          <w:rFonts w:ascii="Times New Roman" w:eastAsia="Times New Roman" w:hAnsi="Times New Roman" w:cs="Times New Roman"/>
          <w:sz w:val="24"/>
          <w:szCs w:val="24"/>
        </w:rPr>
        <w:t>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 it 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institut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ce</w:t>
      </w:r>
      <w:r w:rsidRPr="004F2264">
        <w:rPr>
          <w:rFonts w:ascii="Times New Roman" w:eastAsia="Times New Roman" w:hAnsi="Times New Roman" w:cs="Times New Roman"/>
          <w:sz w:val="24"/>
          <w:szCs w:val="24"/>
        </w:rPr>
        <w:t>du</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 to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ot</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s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iv</w:t>
      </w:r>
      <w:r w:rsidRPr="004F2264">
        <w:rPr>
          <w:rFonts w:ascii="Times New Roman" w:eastAsia="Times New Roman" w:hAnsi="Times New Roman" w:cs="Times New Roman"/>
          <w:spacing w:val="-1"/>
          <w:sz w:val="24"/>
          <w:szCs w:val="24"/>
        </w:rPr>
        <w:t>ac</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to the</w:t>
      </w:r>
      <w:r w:rsidRPr="004F2264">
        <w:rPr>
          <w:rFonts w:ascii="Times New Roman" w:eastAsia="Times New Roman" w:hAnsi="Times New Roman" w:cs="Times New Roman"/>
          <w:spacing w:val="-1"/>
          <w:sz w:val="24"/>
          <w:szCs w:val="24"/>
        </w:rPr>
        <w:t xml:space="preserve"> e</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 p</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mitt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by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w. The</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tion do</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not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qu</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st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How</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iv</w:t>
      </w:r>
      <w:r w:rsidRPr="004F2264">
        <w:rPr>
          <w:rFonts w:ascii="Times New Roman" w:eastAsia="Times New Roman" w:hAnsi="Times New Roman" w:cs="Times New Roman"/>
          <w:spacing w:val="-1"/>
          <w:sz w:val="24"/>
          <w:szCs w:val="24"/>
        </w:rPr>
        <w:t>ac</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ovid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with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tion d</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iv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di</w:t>
      </w:r>
      <w:r w:rsidRPr="004F2264">
        <w:rPr>
          <w:rFonts w:ascii="Times New Roman" w:eastAsia="Times New Roman" w:hAnsi="Times New Roman" w:cs="Times New Roman"/>
          <w:spacing w:val="-1"/>
          <w:sz w:val="24"/>
          <w:szCs w:val="24"/>
        </w:rPr>
        <w:t>rec</w:t>
      </w:r>
      <w:r w:rsidRPr="004F2264">
        <w:rPr>
          <w:rFonts w:ascii="Times New Roman" w:eastAsia="Times New Roman" w:hAnsi="Times New Roman" w:cs="Times New Roman"/>
          <w:sz w:val="24"/>
          <w:szCs w:val="24"/>
        </w:rPr>
        <w:t>tly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fr</w:t>
      </w:r>
      <w:r w:rsidRPr="004F2264">
        <w:rPr>
          <w:rFonts w:ascii="Times New Roman" w:eastAsia="Times New Roman" w:hAnsi="Times New Roman" w:cs="Times New Roman"/>
          <w:sz w:val="24"/>
          <w:szCs w:val="24"/>
        </w:rPr>
        <w:t>om 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tute </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i/>
          <w:sz w:val="24"/>
          <w:szCs w:val="24"/>
        </w:rPr>
        <w:t>42 U.S.</w:t>
      </w:r>
      <w:r w:rsidRPr="004F2264">
        <w:rPr>
          <w:rFonts w:ascii="Times New Roman" w:eastAsia="Times New Roman" w:hAnsi="Times New Roman" w:cs="Times New Roman"/>
          <w:i/>
          <w:spacing w:val="1"/>
          <w:sz w:val="24"/>
          <w:szCs w:val="24"/>
        </w:rPr>
        <w:t>C</w:t>
      </w:r>
      <w:r w:rsidRPr="004F2264">
        <w:rPr>
          <w:rFonts w:ascii="Times New Roman" w:eastAsia="Times New Roman" w:hAnsi="Times New Roman" w:cs="Times New Roman"/>
          <w:i/>
          <w:sz w:val="24"/>
          <w:szCs w:val="24"/>
        </w:rPr>
        <w:t>. 3789g</w:t>
      </w:r>
      <w:r w:rsidRPr="004F2264">
        <w:rPr>
          <w:rFonts w:ascii="Times New Roman" w:eastAsia="Times New Roman" w:hAnsi="Times New Roman" w:cs="Times New Roman"/>
          <w:spacing w:val="-1"/>
          <w:sz w:val="24"/>
          <w:szCs w:val="24"/>
        </w:rPr>
        <w:t>).</w:t>
      </w: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0B480F" w:rsidP="00AF1CC3">
      <w:pPr>
        <w:spacing w:before="8" w:after="0" w:line="240" w:lineRule="auto"/>
        <w:rPr>
          <w:rFonts w:ascii="Times New Roman" w:hAnsi="Times New Roman" w:cs="Times New Roman"/>
        </w:rPr>
      </w:pPr>
    </w:p>
    <w:p w:rsidR="000B480F" w:rsidRPr="004F2264" w:rsidRDefault="006A3BB7" w:rsidP="00AF1CC3">
      <w:pPr>
        <w:tabs>
          <w:tab w:val="left" w:pos="820"/>
        </w:tabs>
        <w:spacing w:before="29"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position w:val="-1"/>
          <w:sz w:val="24"/>
          <w:szCs w:val="24"/>
        </w:rPr>
        <w:t>8.</w:t>
      </w:r>
      <w:r w:rsidRPr="004F2264">
        <w:rPr>
          <w:rFonts w:ascii="Times New Roman" w:eastAsia="Times New Roman" w:hAnsi="Times New Roman" w:cs="Times New Roman"/>
          <w:position w:val="-1"/>
          <w:sz w:val="24"/>
          <w:szCs w:val="24"/>
        </w:rPr>
        <w:tab/>
      </w:r>
      <w:r w:rsidRPr="004F2264">
        <w:rPr>
          <w:rFonts w:ascii="Times New Roman" w:eastAsia="Times New Roman" w:hAnsi="Times New Roman" w:cs="Times New Roman"/>
          <w:spacing w:val="1"/>
          <w:position w:val="-1"/>
          <w:sz w:val="24"/>
          <w:szCs w:val="24"/>
          <w:u w:val="single" w:color="000000"/>
        </w:rPr>
        <w:t>C</w:t>
      </w:r>
      <w:r w:rsidRPr="004F2264">
        <w:rPr>
          <w:rFonts w:ascii="Times New Roman" w:eastAsia="Times New Roman" w:hAnsi="Times New Roman" w:cs="Times New Roman"/>
          <w:position w:val="-1"/>
          <w:sz w:val="24"/>
          <w:szCs w:val="24"/>
          <w:u w:val="single" w:color="000000"/>
        </w:rPr>
        <w:t>onsult</w:t>
      </w:r>
      <w:r w:rsidRPr="004F2264">
        <w:rPr>
          <w:rFonts w:ascii="Times New Roman" w:eastAsia="Times New Roman" w:hAnsi="Times New Roman" w:cs="Times New Roman"/>
          <w:spacing w:val="-1"/>
          <w:position w:val="-1"/>
          <w:sz w:val="24"/>
          <w:szCs w:val="24"/>
          <w:u w:val="single" w:color="000000"/>
        </w:rPr>
        <w:t>a</w:t>
      </w:r>
      <w:r w:rsidRPr="004F2264">
        <w:rPr>
          <w:rFonts w:ascii="Times New Roman" w:eastAsia="Times New Roman" w:hAnsi="Times New Roman" w:cs="Times New Roman"/>
          <w:position w:val="-1"/>
          <w:sz w:val="24"/>
          <w:szCs w:val="24"/>
          <w:u w:val="single" w:color="000000"/>
        </w:rPr>
        <w:t>tions Outside</w:t>
      </w:r>
      <w:r w:rsidRPr="004F2264">
        <w:rPr>
          <w:rFonts w:ascii="Times New Roman" w:eastAsia="Times New Roman" w:hAnsi="Times New Roman" w:cs="Times New Roman"/>
          <w:spacing w:val="-1"/>
          <w:position w:val="-1"/>
          <w:sz w:val="24"/>
          <w:szCs w:val="24"/>
          <w:u w:val="single" w:color="000000"/>
        </w:rPr>
        <w:t xml:space="preserve"> </w:t>
      </w:r>
      <w:r w:rsidRPr="004F2264">
        <w:rPr>
          <w:rFonts w:ascii="Times New Roman" w:eastAsia="Times New Roman" w:hAnsi="Times New Roman" w:cs="Times New Roman"/>
          <w:position w:val="-1"/>
          <w:sz w:val="24"/>
          <w:szCs w:val="24"/>
          <w:u w:val="single" w:color="000000"/>
        </w:rPr>
        <w:t>A</w:t>
      </w:r>
      <w:r w:rsidRPr="004F2264">
        <w:rPr>
          <w:rFonts w:ascii="Times New Roman" w:eastAsia="Times New Roman" w:hAnsi="Times New Roman" w:cs="Times New Roman"/>
          <w:spacing w:val="-2"/>
          <w:position w:val="-1"/>
          <w:sz w:val="24"/>
          <w:szCs w:val="24"/>
          <w:u w:val="single" w:color="000000"/>
        </w:rPr>
        <w:t>g</w:t>
      </w:r>
      <w:r w:rsidRPr="004F2264">
        <w:rPr>
          <w:rFonts w:ascii="Times New Roman" w:eastAsia="Times New Roman" w:hAnsi="Times New Roman" w:cs="Times New Roman"/>
          <w:spacing w:val="-1"/>
          <w:position w:val="-1"/>
          <w:sz w:val="24"/>
          <w:szCs w:val="24"/>
          <w:u w:val="single" w:color="000000"/>
        </w:rPr>
        <w:t>e</w:t>
      </w:r>
      <w:r w:rsidRPr="004F2264">
        <w:rPr>
          <w:rFonts w:ascii="Times New Roman" w:eastAsia="Times New Roman" w:hAnsi="Times New Roman" w:cs="Times New Roman"/>
          <w:position w:val="-1"/>
          <w:sz w:val="24"/>
          <w:szCs w:val="24"/>
          <w:u w:val="single" w:color="000000"/>
        </w:rPr>
        <w:t>n</w:t>
      </w:r>
      <w:r w:rsidRPr="004F2264">
        <w:rPr>
          <w:rFonts w:ascii="Times New Roman" w:eastAsia="Times New Roman" w:hAnsi="Times New Roman" w:cs="Times New Roman"/>
          <w:spacing w:val="-1"/>
          <w:position w:val="-1"/>
          <w:sz w:val="24"/>
          <w:szCs w:val="24"/>
          <w:u w:val="single" w:color="000000"/>
        </w:rPr>
        <w:t>c</w:t>
      </w:r>
      <w:r w:rsidRPr="004F2264">
        <w:rPr>
          <w:rFonts w:ascii="Times New Roman" w:eastAsia="Times New Roman" w:hAnsi="Times New Roman" w:cs="Times New Roman"/>
          <w:position w:val="-1"/>
          <w:sz w:val="24"/>
          <w:szCs w:val="24"/>
          <w:u w:val="single" w:color="000000"/>
        </w:rPr>
        <w:t>y</w:t>
      </w:r>
    </w:p>
    <w:p w:rsidR="000B480F" w:rsidRPr="004F2264" w:rsidRDefault="000B480F" w:rsidP="00AF1CC3">
      <w:pPr>
        <w:spacing w:before="6" w:after="0" w:line="240" w:lineRule="auto"/>
        <w:rPr>
          <w:rFonts w:ascii="Times New Roman" w:hAnsi="Times New Roman" w:cs="Times New Roman"/>
          <w:sz w:val="26"/>
          <w:szCs w:val="26"/>
        </w:rPr>
      </w:pPr>
    </w:p>
    <w:p w:rsidR="000B480F" w:rsidRPr="004F2264" w:rsidRDefault="006A3BB7" w:rsidP="00AF1CC3">
      <w:pPr>
        <w:spacing w:before="29" w:after="0"/>
        <w:ind w:right="-20"/>
        <w:rPr>
          <w:rFonts w:ascii="Times New Roman" w:eastAsia="Times New Roman" w:hAnsi="Times New Roman" w:cs="Times New Roman"/>
          <w:sz w:val="24"/>
          <w:szCs w:val="24"/>
        </w:rPr>
      </w:pPr>
      <w:r w:rsidRPr="004F2264">
        <w:rPr>
          <w:rFonts w:ascii="Times New Roman" w:eastAsia="Times New Roman" w:hAnsi="Times New Roman" w:cs="Times New Roman"/>
          <w:spacing w:val="-6"/>
          <w:sz w:val="24"/>
          <w:szCs w:val="24"/>
        </w:rPr>
        <w:t>I</w:t>
      </w:r>
      <w:r w:rsidRPr="004F2264">
        <w:rPr>
          <w:rFonts w:ascii="Times New Roman" w:eastAsia="Times New Roman" w:hAnsi="Times New Roman" w:cs="Times New Roman"/>
          <w:sz w:val="24"/>
          <w:szCs w:val="24"/>
        </w:rPr>
        <w:t xml:space="preserve">n </w:t>
      </w:r>
      <w:r w:rsidRPr="004F2264">
        <w:rPr>
          <w:rFonts w:ascii="Times New Roman" w:eastAsia="Times New Roman" w:hAnsi="Times New Roman" w:cs="Times New Roman"/>
          <w:spacing w:val="-1"/>
          <w:sz w:val="24"/>
          <w:szCs w:val="24"/>
        </w:rPr>
        <w:t>acc</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with 5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1320.8</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 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60</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Fe</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era</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ist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noti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publish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on </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uly</w:t>
      </w:r>
    </w:p>
    <w:p w:rsidR="002F12B0" w:rsidRPr="004F2264" w:rsidRDefault="006A3BB7" w:rsidP="00AF1CC3">
      <w:pPr>
        <w:ind w:right="-14"/>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2, 2012, Vol. 77, No. 127, p</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39264 </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Att</w:t>
      </w:r>
      <w:r w:rsidRPr="004F2264">
        <w:rPr>
          <w:rFonts w:ascii="Times New Roman" w:eastAsia="Times New Roman" w:hAnsi="Times New Roman" w:cs="Times New Roman"/>
          <w:spacing w:val="-1"/>
          <w:sz w:val="24"/>
          <w:szCs w:val="24"/>
        </w:rPr>
        <w:t>ac</w:t>
      </w:r>
      <w:r w:rsidRPr="004F2264">
        <w:rPr>
          <w:rFonts w:ascii="Times New Roman" w:eastAsia="Times New Roman" w:hAnsi="Times New Roman" w:cs="Times New Roman"/>
          <w:sz w:val="24"/>
          <w:szCs w:val="24"/>
        </w:rPr>
        <w:t>hm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nt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 xml:space="preserve">. </w:t>
      </w:r>
      <w:r w:rsidR="007B1A36"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A 30</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Fe</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era</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ist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noti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w:t>
      </w:r>
      <w:r w:rsidRPr="004F2264">
        <w:rPr>
          <w:rFonts w:ascii="Times New Roman" w:eastAsia="Times New Roman" w:hAnsi="Times New Roman" w:cs="Times New Roman"/>
          <w:spacing w:val="-1"/>
          <w:sz w:val="24"/>
          <w:szCs w:val="24"/>
        </w:rPr>
        <w:t>as</w:t>
      </w:r>
      <w:r w:rsidR="007B1A36"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publish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in </w:t>
      </w:r>
      <w:r w:rsidRPr="004F2264">
        <w:rPr>
          <w:rFonts w:ascii="Times New Roman" w:eastAsia="Times New Roman" w:hAnsi="Times New Roman" w:cs="Times New Roman"/>
          <w:spacing w:val="1"/>
          <w:sz w:val="24"/>
          <w:szCs w:val="24"/>
        </w:rPr>
        <w:t>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pt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mb</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5, 2012, Vol. 77, No. 172, p</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54613 </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Att</w:t>
      </w:r>
      <w:r w:rsidRPr="004F2264">
        <w:rPr>
          <w:rFonts w:ascii="Times New Roman" w:eastAsia="Times New Roman" w:hAnsi="Times New Roman" w:cs="Times New Roman"/>
          <w:spacing w:val="-1"/>
          <w:sz w:val="24"/>
          <w:szCs w:val="24"/>
        </w:rPr>
        <w:t>ac</w:t>
      </w:r>
      <w:r w:rsidRPr="004F2264">
        <w:rPr>
          <w:rFonts w:ascii="Times New Roman" w:eastAsia="Times New Roman" w:hAnsi="Times New Roman" w:cs="Times New Roman"/>
          <w:sz w:val="24"/>
          <w:szCs w:val="24"/>
        </w:rPr>
        <w:t>hm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 D</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 xml:space="preserve">. </w:t>
      </w:r>
      <w:r w:rsidR="007B1A36"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3"/>
          <w:sz w:val="24"/>
          <w:szCs w:val="24"/>
        </w:rPr>
        <w:t>JJ</w:t>
      </w:r>
      <w:r w:rsidRPr="004F2264">
        <w:rPr>
          <w:rFonts w:ascii="Times New Roman" w:eastAsia="Times New Roman" w:hAnsi="Times New Roman" w:cs="Times New Roman"/>
          <w:sz w:val="24"/>
          <w:szCs w:val="24"/>
        </w:rPr>
        <w:t>DP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will w</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ome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 xml:space="preserve">spond to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ll qu</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stions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omm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nts on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z w:val="24"/>
          <w:szCs w:val="24"/>
        </w:rPr>
        <w:t xml:space="preserve">. </w:t>
      </w:r>
      <w:r w:rsidR="007B1A36"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All su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h qu</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stions or</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omm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nts will be</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onsid</w:t>
      </w:r>
      <w:r w:rsidRPr="004F2264">
        <w:rPr>
          <w:rFonts w:ascii="Times New Roman" w:eastAsia="Times New Roman" w:hAnsi="Times New Roman" w:cs="Times New Roman"/>
          <w:spacing w:val="-1"/>
          <w:sz w:val="24"/>
          <w:szCs w:val="24"/>
        </w:rPr>
        <w:t>ere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lo</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l 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ece</w:t>
      </w:r>
      <w:r w:rsidRPr="004F2264">
        <w:rPr>
          <w:rFonts w:ascii="Times New Roman" w:eastAsia="Times New Roman" w:hAnsi="Times New Roman" w:cs="Times New Roman"/>
          <w:sz w:val="24"/>
          <w:szCs w:val="24"/>
        </w:rPr>
        <w:t>ss</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will be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de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to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inst</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um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w:t>
      </w:r>
    </w:p>
    <w:p w:rsidR="000B480F" w:rsidRPr="004F2264" w:rsidRDefault="006A3BB7" w:rsidP="00AF1CC3">
      <w:pPr>
        <w:spacing w:after="0"/>
        <w:ind w:right="-20"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The following persons were consulted on the development of the instrument and the procedures for the survey: Janet Chiancone, OJJDP; Brecht Donoghue, OJJDP; Andrea Sedlak, Westat; Liz Quinn, Westat; Karla McPherson, formerly of Westat; Melissa Sickmund, National Center for Juvenile Justice; Douglas Thomas, National Center for Juvenile Justice; Charles Puzzanchera, National Center for Juvenile Justice; Benjamin Adams, formerly of National Center for Juvenile Justice; Nathan Lowe, American Probation and Parole Association; Deena Corso, Multnomah County Juvenile Services Division; Nadine Frederique, National Institute of Justice; and Stephen Simoncini, U.S. Census Bureau.</w:t>
      </w: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6A3BB7" w:rsidP="00AF1CC3">
      <w:pPr>
        <w:tabs>
          <w:tab w:val="left" w:pos="820"/>
        </w:tabs>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9.</w:t>
      </w:r>
      <w:r w:rsidRPr="004F2264">
        <w:rPr>
          <w:rFonts w:ascii="Times New Roman" w:eastAsia="Times New Roman" w:hAnsi="Times New Roman" w:cs="Times New Roman"/>
          <w:sz w:val="24"/>
          <w:szCs w:val="24"/>
        </w:rPr>
        <w:tab/>
      </w:r>
      <w:r w:rsidRPr="004F2264">
        <w:rPr>
          <w:rFonts w:ascii="Times New Roman" w:eastAsia="Times New Roman" w:hAnsi="Times New Roman" w:cs="Times New Roman"/>
          <w:spacing w:val="1"/>
          <w:sz w:val="24"/>
          <w:szCs w:val="24"/>
          <w:u w:val="single" w:color="000000"/>
        </w:rPr>
        <w:t>P</w:t>
      </w:r>
      <w:r w:rsidRPr="004F2264">
        <w:rPr>
          <w:rFonts w:ascii="Times New Roman" w:eastAsia="Times New Roman" w:hAnsi="Times New Roman" w:cs="Times New Roman"/>
          <w:spacing w:val="-1"/>
          <w:sz w:val="24"/>
          <w:szCs w:val="24"/>
          <w:u w:val="single" w:color="000000"/>
        </w:rPr>
        <w:t>a</w:t>
      </w:r>
      <w:r w:rsidRPr="004F2264">
        <w:rPr>
          <w:rFonts w:ascii="Times New Roman" w:eastAsia="Times New Roman" w:hAnsi="Times New Roman" w:cs="Times New Roman"/>
          <w:spacing w:val="-7"/>
          <w:sz w:val="24"/>
          <w:szCs w:val="24"/>
          <w:u w:val="single" w:color="000000"/>
        </w:rPr>
        <w:t>y</w:t>
      </w:r>
      <w:r w:rsidRPr="004F2264">
        <w:rPr>
          <w:rFonts w:ascii="Times New Roman" w:eastAsia="Times New Roman" w:hAnsi="Times New Roman" w:cs="Times New Roman"/>
          <w:sz w:val="24"/>
          <w:szCs w:val="24"/>
          <w:u w:val="single" w:color="000000"/>
        </w:rPr>
        <w:t>ing</w:t>
      </w:r>
      <w:r w:rsidRPr="004F2264">
        <w:rPr>
          <w:rFonts w:ascii="Times New Roman" w:eastAsia="Times New Roman" w:hAnsi="Times New Roman" w:cs="Times New Roman"/>
          <w:spacing w:val="-2"/>
          <w:sz w:val="24"/>
          <w:szCs w:val="24"/>
          <w:u w:val="single" w:color="000000"/>
        </w:rPr>
        <w:t xml:space="preserve"> </w:t>
      </w:r>
      <w:r w:rsidRPr="004F2264">
        <w:rPr>
          <w:rFonts w:ascii="Times New Roman" w:eastAsia="Times New Roman" w:hAnsi="Times New Roman" w:cs="Times New Roman"/>
          <w:spacing w:val="1"/>
          <w:sz w:val="24"/>
          <w:szCs w:val="24"/>
          <w:u w:val="single" w:color="000000"/>
        </w:rPr>
        <w:t>R</w:t>
      </w:r>
      <w:r w:rsidRPr="004F2264">
        <w:rPr>
          <w:rFonts w:ascii="Times New Roman" w:eastAsia="Times New Roman" w:hAnsi="Times New Roman" w:cs="Times New Roman"/>
          <w:spacing w:val="-1"/>
          <w:sz w:val="24"/>
          <w:szCs w:val="24"/>
          <w:u w:val="single" w:color="000000"/>
        </w:rPr>
        <w:t>e</w:t>
      </w:r>
      <w:r w:rsidRPr="004F2264">
        <w:rPr>
          <w:rFonts w:ascii="Times New Roman" w:eastAsia="Times New Roman" w:hAnsi="Times New Roman" w:cs="Times New Roman"/>
          <w:sz w:val="24"/>
          <w:szCs w:val="24"/>
          <w:u w:val="single" w:color="000000"/>
        </w:rPr>
        <w:t>spond</w:t>
      </w:r>
      <w:r w:rsidRPr="004F2264">
        <w:rPr>
          <w:rFonts w:ascii="Times New Roman" w:eastAsia="Times New Roman" w:hAnsi="Times New Roman" w:cs="Times New Roman"/>
          <w:spacing w:val="-1"/>
          <w:sz w:val="24"/>
          <w:szCs w:val="24"/>
          <w:u w:val="single" w:color="000000"/>
        </w:rPr>
        <w:t>e</w:t>
      </w:r>
      <w:r w:rsidRPr="004F2264">
        <w:rPr>
          <w:rFonts w:ascii="Times New Roman" w:eastAsia="Times New Roman" w:hAnsi="Times New Roman" w:cs="Times New Roman"/>
          <w:sz w:val="24"/>
          <w:szCs w:val="24"/>
          <w:u w:val="single" w:color="000000"/>
        </w:rPr>
        <w:t>nts</w:t>
      </w:r>
    </w:p>
    <w:p w:rsidR="007B1A36" w:rsidRPr="004F2264" w:rsidRDefault="007B1A36" w:rsidP="00AF1CC3">
      <w:pPr>
        <w:spacing w:before="6" w:after="0" w:line="240" w:lineRule="auto"/>
        <w:ind w:right="47" w:firstLine="720"/>
        <w:rPr>
          <w:rFonts w:ascii="Times New Roman" w:eastAsia="Times New Roman" w:hAnsi="Times New Roman" w:cs="Times New Roman"/>
          <w:sz w:val="24"/>
          <w:szCs w:val="24"/>
        </w:rPr>
      </w:pPr>
    </w:p>
    <w:p w:rsidR="000B480F" w:rsidRPr="004F2264" w:rsidRDefault="006A3BB7" w:rsidP="00AF1CC3">
      <w:pPr>
        <w:spacing w:before="6" w:after="0" w:line="240" w:lineRule="auto"/>
        <w:ind w:right="47"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OJJDP will not provide compensation to respondents who participate in this data collection. Participation will be purely voluntary.</w:t>
      </w: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6A3BB7" w:rsidP="00AF1CC3">
      <w:pPr>
        <w:tabs>
          <w:tab w:val="left" w:pos="820"/>
        </w:tabs>
        <w:spacing w:before="29"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position w:val="-1"/>
          <w:sz w:val="24"/>
          <w:szCs w:val="24"/>
        </w:rPr>
        <w:t>10.</w:t>
      </w:r>
      <w:r w:rsidRPr="004F2264">
        <w:rPr>
          <w:rFonts w:ascii="Times New Roman" w:eastAsia="Times New Roman" w:hAnsi="Times New Roman" w:cs="Times New Roman"/>
          <w:position w:val="-1"/>
          <w:sz w:val="24"/>
          <w:szCs w:val="24"/>
        </w:rPr>
        <w:tab/>
      </w:r>
      <w:r w:rsidRPr="004F2264">
        <w:rPr>
          <w:rFonts w:ascii="Times New Roman" w:eastAsia="Times New Roman" w:hAnsi="Times New Roman" w:cs="Times New Roman"/>
          <w:position w:val="-1"/>
          <w:sz w:val="24"/>
          <w:szCs w:val="24"/>
          <w:u w:val="single" w:color="000000"/>
        </w:rPr>
        <w:t>Assu</w:t>
      </w:r>
      <w:r w:rsidRPr="004F2264">
        <w:rPr>
          <w:rFonts w:ascii="Times New Roman" w:eastAsia="Times New Roman" w:hAnsi="Times New Roman" w:cs="Times New Roman"/>
          <w:spacing w:val="-1"/>
          <w:position w:val="-1"/>
          <w:sz w:val="24"/>
          <w:szCs w:val="24"/>
          <w:u w:val="single" w:color="000000"/>
        </w:rPr>
        <w:t>ra</w:t>
      </w:r>
      <w:r w:rsidRPr="004F2264">
        <w:rPr>
          <w:rFonts w:ascii="Times New Roman" w:eastAsia="Times New Roman" w:hAnsi="Times New Roman" w:cs="Times New Roman"/>
          <w:position w:val="-1"/>
          <w:sz w:val="24"/>
          <w:szCs w:val="24"/>
          <w:u w:val="single" w:color="000000"/>
        </w:rPr>
        <w:t>n</w:t>
      </w:r>
      <w:r w:rsidRPr="004F2264">
        <w:rPr>
          <w:rFonts w:ascii="Times New Roman" w:eastAsia="Times New Roman" w:hAnsi="Times New Roman" w:cs="Times New Roman"/>
          <w:spacing w:val="-1"/>
          <w:position w:val="-1"/>
          <w:sz w:val="24"/>
          <w:szCs w:val="24"/>
          <w:u w:val="single" w:color="000000"/>
        </w:rPr>
        <w:t>ce</w:t>
      </w:r>
      <w:r w:rsidRPr="004F2264">
        <w:rPr>
          <w:rFonts w:ascii="Times New Roman" w:eastAsia="Times New Roman" w:hAnsi="Times New Roman" w:cs="Times New Roman"/>
          <w:position w:val="-1"/>
          <w:sz w:val="24"/>
          <w:szCs w:val="24"/>
          <w:u w:val="single" w:color="000000"/>
        </w:rPr>
        <w:t xml:space="preserve"> of</w:t>
      </w:r>
      <w:r w:rsidRPr="004F2264">
        <w:rPr>
          <w:rFonts w:ascii="Times New Roman" w:eastAsia="Times New Roman" w:hAnsi="Times New Roman" w:cs="Times New Roman"/>
          <w:spacing w:val="-1"/>
          <w:position w:val="-1"/>
          <w:sz w:val="24"/>
          <w:szCs w:val="24"/>
          <w:u w:val="single" w:color="000000"/>
        </w:rPr>
        <w:t xml:space="preserve"> </w:t>
      </w:r>
      <w:r w:rsidRPr="004F2264">
        <w:rPr>
          <w:rFonts w:ascii="Times New Roman" w:eastAsia="Times New Roman" w:hAnsi="Times New Roman" w:cs="Times New Roman"/>
          <w:spacing w:val="1"/>
          <w:position w:val="-1"/>
          <w:sz w:val="24"/>
          <w:szCs w:val="24"/>
          <w:u w:val="single" w:color="000000"/>
        </w:rPr>
        <w:t>P</w:t>
      </w:r>
      <w:r w:rsidRPr="004F2264">
        <w:rPr>
          <w:rFonts w:ascii="Times New Roman" w:eastAsia="Times New Roman" w:hAnsi="Times New Roman" w:cs="Times New Roman"/>
          <w:spacing w:val="-1"/>
          <w:position w:val="-1"/>
          <w:sz w:val="24"/>
          <w:szCs w:val="24"/>
          <w:u w:val="single" w:color="000000"/>
        </w:rPr>
        <w:t>r</w:t>
      </w:r>
      <w:r w:rsidRPr="004F2264">
        <w:rPr>
          <w:rFonts w:ascii="Times New Roman" w:eastAsia="Times New Roman" w:hAnsi="Times New Roman" w:cs="Times New Roman"/>
          <w:position w:val="-1"/>
          <w:sz w:val="24"/>
          <w:szCs w:val="24"/>
          <w:u w:val="single" w:color="000000"/>
        </w:rPr>
        <w:t>iv</w:t>
      </w:r>
      <w:r w:rsidRPr="004F2264">
        <w:rPr>
          <w:rFonts w:ascii="Times New Roman" w:eastAsia="Times New Roman" w:hAnsi="Times New Roman" w:cs="Times New Roman"/>
          <w:spacing w:val="-1"/>
          <w:position w:val="-1"/>
          <w:sz w:val="24"/>
          <w:szCs w:val="24"/>
          <w:u w:val="single" w:color="000000"/>
        </w:rPr>
        <w:t>acy</w:t>
      </w:r>
    </w:p>
    <w:p w:rsidR="000B480F" w:rsidRPr="004F2264" w:rsidRDefault="000B480F" w:rsidP="00AF1CC3">
      <w:pPr>
        <w:spacing w:before="6" w:after="0" w:line="240" w:lineRule="auto"/>
        <w:rPr>
          <w:rFonts w:ascii="Times New Roman" w:hAnsi="Times New Roman" w:cs="Times New Roman"/>
          <w:sz w:val="26"/>
          <w:szCs w:val="26"/>
        </w:rPr>
      </w:pPr>
    </w:p>
    <w:p w:rsidR="000B480F" w:rsidRPr="004F2264" w:rsidRDefault="006A3BB7" w:rsidP="00AF1CC3">
      <w:pPr>
        <w:spacing w:after="0"/>
        <w:ind w:right="-20"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 xml:space="preserve">All information tending to identify individuals (including entities legally considered individuals) will be held strictly private according to Title 42, United States Code Section 3789(g) (see Attachment E). </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Regulations implementing this legislation (28CFR Part 22) require that OJJDP staff and contractors maintain the privacy of the information and specify necessary procedures for guarding this privacy (see Attachment F). </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A letter from OJJDP will notify persons responsible for</w:t>
      </w:r>
      <w:r w:rsidR="00685BE9"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oviding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 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ir</w:t>
      </w:r>
      <w:r w:rsidRPr="004F2264">
        <w:rPr>
          <w:rFonts w:ascii="Times New Roman" w:eastAsia="Times New Roman" w:hAnsi="Times New Roman" w:cs="Times New Roman"/>
          <w:spacing w:val="-1"/>
          <w:sz w:val="24"/>
          <w:szCs w:val="24"/>
        </w:rPr>
        <w:t xml:space="preserve"> re</w:t>
      </w:r>
      <w:r w:rsidRPr="004F2264">
        <w:rPr>
          <w:rFonts w:ascii="Times New Roman" w:eastAsia="Times New Roman" w:hAnsi="Times New Roman" w:cs="Times New Roman"/>
          <w:sz w:val="24"/>
          <w:szCs w:val="24"/>
        </w:rPr>
        <w:t>sponse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is volunt</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will be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k</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pt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iv</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 </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A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opy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this 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is in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lud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this p</w:t>
      </w:r>
      <w:r w:rsidRPr="004F2264">
        <w:rPr>
          <w:rFonts w:ascii="Times New Roman" w:eastAsia="Times New Roman" w:hAnsi="Times New Roman" w:cs="Times New Roman"/>
          <w:spacing w:val="-1"/>
          <w:sz w:val="24"/>
          <w:szCs w:val="24"/>
        </w:rPr>
        <w:t>ac</w:t>
      </w:r>
      <w:r w:rsidRPr="004F2264">
        <w:rPr>
          <w:rFonts w:ascii="Times New Roman" w:eastAsia="Times New Roman" w:hAnsi="Times New Roman" w:cs="Times New Roman"/>
          <w:sz w:val="24"/>
          <w:szCs w:val="24"/>
        </w:rPr>
        <w:t>k</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Att</w:t>
      </w:r>
      <w:r w:rsidRPr="004F2264">
        <w:rPr>
          <w:rFonts w:ascii="Times New Roman" w:eastAsia="Times New Roman" w:hAnsi="Times New Roman" w:cs="Times New Roman"/>
          <w:spacing w:val="-1"/>
          <w:sz w:val="24"/>
          <w:szCs w:val="24"/>
        </w:rPr>
        <w:t>ac</w:t>
      </w:r>
      <w:r w:rsidRPr="004F2264">
        <w:rPr>
          <w:rFonts w:ascii="Times New Roman" w:eastAsia="Times New Roman" w:hAnsi="Times New Roman" w:cs="Times New Roman"/>
          <w:sz w:val="24"/>
          <w:szCs w:val="24"/>
        </w:rPr>
        <w:t>hm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 G</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w:t>
      </w: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6A3BB7" w:rsidP="00AF1CC3">
      <w:pPr>
        <w:tabs>
          <w:tab w:val="left" w:pos="940"/>
        </w:tabs>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11.</w:t>
      </w:r>
      <w:r w:rsidRPr="004F2264">
        <w:rPr>
          <w:rFonts w:ascii="Times New Roman" w:eastAsia="Times New Roman" w:hAnsi="Times New Roman" w:cs="Times New Roman"/>
          <w:sz w:val="24"/>
          <w:szCs w:val="24"/>
        </w:rPr>
        <w:tab/>
      </w:r>
      <w:r w:rsidRPr="004F2264">
        <w:rPr>
          <w:rFonts w:ascii="Times New Roman" w:eastAsia="Times New Roman" w:hAnsi="Times New Roman" w:cs="Times New Roman"/>
          <w:spacing w:val="3"/>
          <w:sz w:val="24"/>
          <w:szCs w:val="24"/>
          <w:u w:val="single" w:color="000000"/>
        </w:rPr>
        <w:t>J</w:t>
      </w:r>
      <w:r w:rsidRPr="004F2264">
        <w:rPr>
          <w:rFonts w:ascii="Times New Roman" w:eastAsia="Times New Roman" w:hAnsi="Times New Roman" w:cs="Times New Roman"/>
          <w:sz w:val="24"/>
          <w:szCs w:val="24"/>
          <w:u w:val="single" w:color="000000"/>
        </w:rPr>
        <w:t>usti</w:t>
      </w:r>
      <w:r w:rsidRPr="004F2264">
        <w:rPr>
          <w:rFonts w:ascii="Times New Roman" w:eastAsia="Times New Roman" w:hAnsi="Times New Roman" w:cs="Times New Roman"/>
          <w:spacing w:val="-1"/>
          <w:sz w:val="24"/>
          <w:szCs w:val="24"/>
          <w:u w:val="single" w:color="000000"/>
        </w:rPr>
        <w:t>f</w:t>
      </w:r>
      <w:r w:rsidRPr="004F2264">
        <w:rPr>
          <w:rFonts w:ascii="Times New Roman" w:eastAsia="Times New Roman" w:hAnsi="Times New Roman" w:cs="Times New Roman"/>
          <w:sz w:val="24"/>
          <w:szCs w:val="24"/>
          <w:u w:val="single" w:color="000000"/>
        </w:rPr>
        <w:t>i</w:t>
      </w:r>
      <w:r w:rsidRPr="004F2264">
        <w:rPr>
          <w:rFonts w:ascii="Times New Roman" w:eastAsia="Times New Roman" w:hAnsi="Times New Roman" w:cs="Times New Roman"/>
          <w:spacing w:val="-1"/>
          <w:sz w:val="24"/>
          <w:szCs w:val="24"/>
          <w:u w:val="single" w:color="000000"/>
        </w:rPr>
        <w:t>ca</w:t>
      </w:r>
      <w:r w:rsidRPr="004F2264">
        <w:rPr>
          <w:rFonts w:ascii="Times New Roman" w:eastAsia="Times New Roman" w:hAnsi="Times New Roman" w:cs="Times New Roman"/>
          <w:sz w:val="24"/>
          <w:szCs w:val="24"/>
          <w:u w:val="single" w:color="000000"/>
        </w:rPr>
        <w:t xml:space="preserve">tion </w:t>
      </w:r>
      <w:r w:rsidRPr="004F2264">
        <w:rPr>
          <w:rFonts w:ascii="Times New Roman" w:eastAsia="Times New Roman" w:hAnsi="Times New Roman" w:cs="Times New Roman"/>
          <w:spacing w:val="-1"/>
          <w:sz w:val="24"/>
          <w:szCs w:val="24"/>
          <w:u w:val="single" w:color="000000"/>
        </w:rPr>
        <w:t>f</w:t>
      </w:r>
      <w:r w:rsidRPr="004F2264">
        <w:rPr>
          <w:rFonts w:ascii="Times New Roman" w:eastAsia="Times New Roman" w:hAnsi="Times New Roman" w:cs="Times New Roman"/>
          <w:sz w:val="24"/>
          <w:szCs w:val="24"/>
          <w:u w:val="single" w:color="000000"/>
        </w:rPr>
        <w:t>or</w:t>
      </w:r>
      <w:r w:rsidRPr="004F2264">
        <w:rPr>
          <w:rFonts w:ascii="Times New Roman" w:eastAsia="Times New Roman" w:hAnsi="Times New Roman" w:cs="Times New Roman"/>
          <w:spacing w:val="-1"/>
          <w:sz w:val="24"/>
          <w:szCs w:val="24"/>
          <w:u w:val="single" w:color="000000"/>
        </w:rPr>
        <w:t xml:space="preserve"> </w:t>
      </w:r>
      <w:r w:rsidRPr="004F2264">
        <w:rPr>
          <w:rFonts w:ascii="Times New Roman" w:eastAsia="Times New Roman" w:hAnsi="Times New Roman" w:cs="Times New Roman"/>
          <w:spacing w:val="1"/>
          <w:sz w:val="24"/>
          <w:szCs w:val="24"/>
          <w:u w:val="single" w:color="000000"/>
        </w:rPr>
        <w:t>S</w:t>
      </w:r>
      <w:r w:rsidRPr="004F2264">
        <w:rPr>
          <w:rFonts w:ascii="Times New Roman" w:eastAsia="Times New Roman" w:hAnsi="Times New Roman" w:cs="Times New Roman"/>
          <w:spacing w:val="-1"/>
          <w:sz w:val="24"/>
          <w:szCs w:val="24"/>
          <w:u w:val="single" w:color="000000"/>
        </w:rPr>
        <w:t>e</w:t>
      </w:r>
      <w:r w:rsidRPr="004F2264">
        <w:rPr>
          <w:rFonts w:ascii="Times New Roman" w:eastAsia="Times New Roman" w:hAnsi="Times New Roman" w:cs="Times New Roman"/>
          <w:sz w:val="24"/>
          <w:szCs w:val="24"/>
          <w:u w:val="single" w:color="000000"/>
        </w:rPr>
        <w:t>nsitive</w:t>
      </w:r>
      <w:r w:rsidRPr="004F2264">
        <w:rPr>
          <w:rFonts w:ascii="Times New Roman" w:eastAsia="Times New Roman" w:hAnsi="Times New Roman" w:cs="Times New Roman"/>
          <w:spacing w:val="-1"/>
          <w:sz w:val="24"/>
          <w:szCs w:val="24"/>
          <w:u w:val="single" w:color="000000"/>
        </w:rPr>
        <w:t xml:space="preserve"> </w:t>
      </w:r>
      <w:r w:rsidRPr="004F2264">
        <w:rPr>
          <w:rFonts w:ascii="Times New Roman" w:eastAsia="Times New Roman" w:hAnsi="Times New Roman" w:cs="Times New Roman"/>
          <w:sz w:val="24"/>
          <w:szCs w:val="24"/>
          <w:u w:val="single" w:color="000000"/>
        </w:rPr>
        <w:t>Qu</w:t>
      </w:r>
      <w:r w:rsidRPr="004F2264">
        <w:rPr>
          <w:rFonts w:ascii="Times New Roman" w:eastAsia="Times New Roman" w:hAnsi="Times New Roman" w:cs="Times New Roman"/>
          <w:spacing w:val="-1"/>
          <w:sz w:val="24"/>
          <w:szCs w:val="24"/>
          <w:u w:val="single" w:color="000000"/>
        </w:rPr>
        <w:t>e</w:t>
      </w:r>
      <w:r w:rsidRPr="004F2264">
        <w:rPr>
          <w:rFonts w:ascii="Times New Roman" w:eastAsia="Times New Roman" w:hAnsi="Times New Roman" w:cs="Times New Roman"/>
          <w:sz w:val="24"/>
          <w:szCs w:val="24"/>
          <w:u w:val="single" w:color="000000"/>
        </w:rPr>
        <w:t>stions</w:t>
      </w:r>
    </w:p>
    <w:p w:rsidR="000B480F" w:rsidRPr="004F2264" w:rsidRDefault="000B480F" w:rsidP="00AF1CC3">
      <w:pPr>
        <w:spacing w:before="10" w:after="0" w:line="240" w:lineRule="auto"/>
        <w:rPr>
          <w:rFonts w:ascii="Times New Roman" w:hAnsi="Times New Roman" w:cs="Times New Roman"/>
          <w:sz w:val="28"/>
          <w:szCs w:val="28"/>
        </w:rPr>
      </w:pPr>
    </w:p>
    <w:p w:rsidR="000B480F" w:rsidRPr="004F2264" w:rsidRDefault="006A3BB7" w:rsidP="00AF1CC3">
      <w:pPr>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position w:val="-1"/>
          <w:sz w:val="24"/>
          <w:szCs w:val="24"/>
        </w:rPr>
        <w:t>The</w:t>
      </w:r>
      <w:r w:rsidRPr="004F2264">
        <w:rPr>
          <w:rFonts w:ascii="Times New Roman" w:eastAsia="Times New Roman" w:hAnsi="Times New Roman" w:cs="Times New Roman"/>
          <w:spacing w:val="-1"/>
          <w:position w:val="-1"/>
          <w:sz w:val="24"/>
          <w:szCs w:val="24"/>
        </w:rPr>
        <w:t xml:space="preserve"> </w:t>
      </w:r>
      <w:r w:rsidRPr="004F2264">
        <w:rPr>
          <w:rFonts w:ascii="Times New Roman" w:eastAsia="Times New Roman" w:hAnsi="Times New Roman" w:cs="Times New Roman"/>
          <w:spacing w:val="1"/>
          <w:position w:val="-1"/>
          <w:sz w:val="24"/>
          <w:szCs w:val="24"/>
        </w:rPr>
        <w:t>C</w:t>
      </w:r>
      <w:r w:rsidRPr="004F2264">
        <w:rPr>
          <w:rFonts w:ascii="Times New Roman" w:eastAsia="Times New Roman" w:hAnsi="Times New Roman" w:cs="Times New Roman"/>
          <w:spacing w:val="3"/>
          <w:position w:val="-1"/>
          <w:sz w:val="24"/>
          <w:szCs w:val="24"/>
        </w:rPr>
        <w:t>J</w:t>
      </w:r>
      <w:r w:rsidRPr="004F2264">
        <w:rPr>
          <w:rFonts w:ascii="Times New Roman" w:eastAsia="Times New Roman" w:hAnsi="Times New Roman" w:cs="Times New Roman"/>
          <w:position w:val="-1"/>
          <w:sz w:val="24"/>
          <w:szCs w:val="24"/>
        </w:rPr>
        <w:t>P</w:t>
      </w:r>
      <w:r w:rsidRPr="004F2264">
        <w:rPr>
          <w:rFonts w:ascii="Times New Roman" w:eastAsia="Times New Roman" w:hAnsi="Times New Roman" w:cs="Times New Roman"/>
          <w:spacing w:val="1"/>
          <w:position w:val="-1"/>
          <w:sz w:val="24"/>
          <w:szCs w:val="24"/>
        </w:rPr>
        <w:t xml:space="preserve"> </w:t>
      </w:r>
      <w:r w:rsidRPr="004F2264">
        <w:rPr>
          <w:rFonts w:ascii="Times New Roman" w:eastAsia="Times New Roman" w:hAnsi="Times New Roman" w:cs="Times New Roman"/>
          <w:position w:val="-1"/>
          <w:sz w:val="24"/>
          <w:szCs w:val="24"/>
        </w:rPr>
        <w:t>d</w:t>
      </w:r>
      <w:r w:rsidRPr="004F2264">
        <w:rPr>
          <w:rFonts w:ascii="Times New Roman" w:eastAsia="Times New Roman" w:hAnsi="Times New Roman" w:cs="Times New Roman"/>
          <w:spacing w:val="-1"/>
          <w:position w:val="-1"/>
          <w:sz w:val="24"/>
          <w:szCs w:val="24"/>
        </w:rPr>
        <w:t>a</w:t>
      </w:r>
      <w:r w:rsidRPr="004F2264">
        <w:rPr>
          <w:rFonts w:ascii="Times New Roman" w:eastAsia="Times New Roman" w:hAnsi="Times New Roman" w:cs="Times New Roman"/>
          <w:position w:val="-1"/>
          <w:sz w:val="24"/>
          <w:szCs w:val="24"/>
        </w:rPr>
        <w:t>ta</w:t>
      </w:r>
      <w:r w:rsidRPr="004F2264">
        <w:rPr>
          <w:rFonts w:ascii="Times New Roman" w:eastAsia="Times New Roman" w:hAnsi="Times New Roman" w:cs="Times New Roman"/>
          <w:spacing w:val="-1"/>
          <w:position w:val="-1"/>
          <w:sz w:val="24"/>
          <w:szCs w:val="24"/>
        </w:rPr>
        <w:t xml:space="preserve"> c</w:t>
      </w:r>
      <w:r w:rsidRPr="004F2264">
        <w:rPr>
          <w:rFonts w:ascii="Times New Roman" w:eastAsia="Times New Roman" w:hAnsi="Times New Roman" w:cs="Times New Roman"/>
          <w:position w:val="-1"/>
          <w:sz w:val="24"/>
          <w:szCs w:val="24"/>
        </w:rPr>
        <w:t>oll</w:t>
      </w:r>
      <w:r w:rsidRPr="004F2264">
        <w:rPr>
          <w:rFonts w:ascii="Times New Roman" w:eastAsia="Times New Roman" w:hAnsi="Times New Roman" w:cs="Times New Roman"/>
          <w:spacing w:val="-1"/>
          <w:position w:val="-1"/>
          <w:sz w:val="24"/>
          <w:szCs w:val="24"/>
        </w:rPr>
        <w:t>ec</w:t>
      </w:r>
      <w:r w:rsidRPr="004F2264">
        <w:rPr>
          <w:rFonts w:ascii="Times New Roman" w:eastAsia="Times New Roman" w:hAnsi="Times New Roman" w:cs="Times New Roman"/>
          <w:position w:val="-1"/>
          <w:sz w:val="24"/>
          <w:szCs w:val="24"/>
        </w:rPr>
        <w:t>tion do</w:t>
      </w:r>
      <w:r w:rsidRPr="004F2264">
        <w:rPr>
          <w:rFonts w:ascii="Times New Roman" w:eastAsia="Times New Roman" w:hAnsi="Times New Roman" w:cs="Times New Roman"/>
          <w:spacing w:val="-1"/>
          <w:position w:val="-1"/>
          <w:sz w:val="24"/>
          <w:szCs w:val="24"/>
        </w:rPr>
        <w:t>e</w:t>
      </w:r>
      <w:r w:rsidRPr="004F2264">
        <w:rPr>
          <w:rFonts w:ascii="Times New Roman" w:eastAsia="Times New Roman" w:hAnsi="Times New Roman" w:cs="Times New Roman"/>
          <w:position w:val="-1"/>
          <w:sz w:val="24"/>
          <w:szCs w:val="24"/>
        </w:rPr>
        <w:t xml:space="preserve">s not </w:t>
      </w:r>
      <w:r w:rsidRPr="004F2264">
        <w:rPr>
          <w:rFonts w:ascii="Times New Roman" w:eastAsia="Times New Roman" w:hAnsi="Times New Roman" w:cs="Times New Roman"/>
          <w:spacing w:val="-1"/>
          <w:position w:val="-1"/>
          <w:sz w:val="24"/>
          <w:szCs w:val="24"/>
        </w:rPr>
        <w:t>c</w:t>
      </w:r>
      <w:r w:rsidRPr="004F2264">
        <w:rPr>
          <w:rFonts w:ascii="Times New Roman" w:eastAsia="Times New Roman" w:hAnsi="Times New Roman" w:cs="Times New Roman"/>
          <w:position w:val="-1"/>
          <w:sz w:val="24"/>
          <w:szCs w:val="24"/>
        </w:rPr>
        <w:t>ont</w:t>
      </w:r>
      <w:r w:rsidRPr="004F2264">
        <w:rPr>
          <w:rFonts w:ascii="Times New Roman" w:eastAsia="Times New Roman" w:hAnsi="Times New Roman" w:cs="Times New Roman"/>
          <w:spacing w:val="-1"/>
          <w:position w:val="-1"/>
          <w:sz w:val="24"/>
          <w:szCs w:val="24"/>
        </w:rPr>
        <w:t>a</w:t>
      </w:r>
      <w:r w:rsidRPr="004F2264">
        <w:rPr>
          <w:rFonts w:ascii="Times New Roman" w:eastAsia="Times New Roman" w:hAnsi="Times New Roman" w:cs="Times New Roman"/>
          <w:position w:val="-1"/>
          <w:sz w:val="24"/>
          <w:szCs w:val="24"/>
        </w:rPr>
        <w:t>in s</w:t>
      </w:r>
      <w:r w:rsidRPr="004F2264">
        <w:rPr>
          <w:rFonts w:ascii="Times New Roman" w:eastAsia="Times New Roman" w:hAnsi="Times New Roman" w:cs="Times New Roman"/>
          <w:spacing w:val="-1"/>
          <w:position w:val="-1"/>
          <w:sz w:val="24"/>
          <w:szCs w:val="24"/>
        </w:rPr>
        <w:t>e</w:t>
      </w:r>
      <w:r w:rsidRPr="004F2264">
        <w:rPr>
          <w:rFonts w:ascii="Times New Roman" w:eastAsia="Times New Roman" w:hAnsi="Times New Roman" w:cs="Times New Roman"/>
          <w:position w:val="-1"/>
          <w:sz w:val="24"/>
          <w:szCs w:val="24"/>
        </w:rPr>
        <w:t>nsitive</w:t>
      </w:r>
      <w:r w:rsidRPr="004F2264">
        <w:rPr>
          <w:rFonts w:ascii="Times New Roman" w:eastAsia="Times New Roman" w:hAnsi="Times New Roman" w:cs="Times New Roman"/>
          <w:spacing w:val="-1"/>
          <w:position w:val="-1"/>
          <w:sz w:val="24"/>
          <w:szCs w:val="24"/>
        </w:rPr>
        <w:t xml:space="preserve"> </w:t>
      </w:r>
      <w:r w:rsidRPr="004F2264">
        <w:rPr>
          <w:rFonts w:ascii="Times New Roman" w:eastAsia="Times New Roman" w:hAnsi="Times New Roman" w:cs="Times New Roman"/>
          <w:position w:val="-1"/>
          <w:sz w:val="24"/>
          <w:szCs w:val="24"/>
        </w:rPr>
        <w:t>qu</w:t>
      </w:r>
      <w:r w:rsidRPr="004F2264">
        <w:rPr>
          <w:rFonts w:ascii="Times New Roman" w:eastAsia="Times New Roman" w:hAnsi="Times New Roman" w:cs="Times New Roman"/>
          <w:spacing w:val="-1"/>
          <w:position w:val="-1"/>
          <w:sz w:val="24"/>
          <w:szCs w:val="24"/>
        </w:rPr>
        <w:t>e</w:t>
      </w:r>
      <w:r w:rsidRPr="004F2264">
        <w:rPr>
          <w:rFonts w:ascii="Times New Roman" w:eastAsia="Times New Roman" w:hAnsi="Times New Roman" w:cs="Times New Roman"/>
          <w:position w:val="-1"/>
          <w:sz w:val="24"/>
          <w:szCs w:val="24"/>
        </w:rPr>
        <w:t>stions.</w:t>
      </w: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6A3BB7" w:rsidP="00AF1CC3">
      <w:pPr>
        <w:tabs>
          <w:tab w:val="left" w:pos="940"/>
        </w:tabs>
        <w:spacing w:before="29"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position w:val="-1"/>
          <w:sz w:val="24"/>
          <w:szCs w:val="24"/>
        </w:rPr>
        <w:t>12.</w:t>
      </w:r>
      <w:r w:rsidRPr="004F2264">
        <w:rPr>
          <w:rFonts w:ascii="Times New Roman" w:eastAsia="Times New Roman" w:hAnsi="Times New Roman" w:cs="Times New Roman"/>
          <w:position w:val="-1"/>
          <w:sz w:val="24"/>
          <w:szCs w:val="24"/>
        </w:rPr>
        <w:tab/>
      </w:r>
      <w:r w:rsidRPr="004F2264">
        <w:rPr>
          <w:rFonts w:ascii="Times New Roman" w:eastAsia="Times New Roman" w:hAnsi="Times New Roman" w:cs="Times New Roman"/>
          <w:position w:val="-1"/>
          <w:sz w:val="24"/>
          <w:szCs w:val="24"/>
          <w:u w:val="single" w:color="000000"/>
        </w:rPr>
        <w:t>Estim</w:t>
      </w:r>
      <w:r w:rsidRPr="004F2264">
        <w:rPr>
          <w:rFonts w:ascii="Times New Roman" w:eastAsia="Times New Roman" w:hAnsi="Times New Roman" w:cs="Times New Roman"/>
          <w:spacing w:val="-1"/>
          <w:position w:val="-1"/>
          <w:sz w:val="24"/>
          <w:szCs w:val="24"/>
          <w:u w:val="single" w:color="000000"/>
        </w:rPr>
        <w:t>a</w:t>
      </w:r>
      <w:r w:rsidRPr="004F2264">
        <w:rPr>
          <w:rFonts w:ascii="Times New Roman" w:eastAsia="Times New Roman" w:hAnsi="Times New Roman" w:cs="Times New Roman"/>
          <w:position w:val="-1"/>
          <w:sz w:val="24"/>
          <w:szCs w:val="24"/>
          <w:u w:val="single" w:color="000000"/>
        </w:rPr>
        <w:t>te</w:t>
      </w:r>
      <w:r w:rsidRPr="004F2264">
        <w:rPr>
          <w:rFonts w:ascii="Times New Roman" w:eastAsia="Times New Roman" w:hAnsi="Times New Roman" w:cs="Times New Roman"/>
          <w:spacing w:val="-1"/>
          <w:position w:val="-1"/>
          <w:sz w:val="24"/>
          <w:szCs w:val="24"/>
          <w:u w:val="single" w:color="000000"/>
        </w:rPr>
        <w:t xml:space="preserve"> </w:t>
      </w:r>
      <w:r w:rsidRPr="004F2264">
        <w:rPr>
          <w:rFonts w:ascii="Times New Roman" w:eastAsia="Times New Roman" w:hAnsi="Times New Roman" w:cs="Times New Roman"/>
          <w:position w:val="-1"/>
          <w:sz w:val="24"/>
          <w:szCs w:val="24"/>
          <w:u w:val="single" w:color="000000"/>
        </w:rPr>
        <w:t>of</w:t>
      </w:r>
      <w:r w:rsidRPr="004F2264">
        <w:rPr>
          <w:rFonts w:ascii="Times New Roman" w:eastAsia="Times New Roman" w:hAnsi="Times New Roman" w:cs="Times New Roman"/>
          <w:spacing w:val="-1"/>
          <w:position w:val="-1"/>
          <w:sz w:val="24"/>
          <w:szCs w:val="24"/>
          <w:u w:val="single" w:color="000000"/>
        </w:rPr>
        <w:t xml:space="preserve"> </w:t>
      </w:r>
      <w:r w:rsidRPr="004F2264">
        <w:rPr>
          <w:rFonts w:ascii="Times New Roman" w:eastAsia="Times New Roman" w:hAnsi="Times New Roman" w:cs="Times New Roman"/>
          <w:position w:val="-1"/>
          <w:sz w:val="24"/>
          <w:szCs w:val="24"/>
          <w:u w:val="single" w:color="000000"/>
        </w:rPr>
        <w:t>Hour</w:t>
      </w:r>
      <w:r w:rsidRPr="004F2264">
        <w:rPr>
          <w:rFonts w:ascii="Times New Roman" w:eastAsia="Times New Roman" w:hAnsi="Times New Roman" w:cs="Times New Roman"/>
          <w:spacing w:val="-1"/>
          <w:position w:val="-1"/>
          <w:sz w:val="24"/>
          <w:szCs w:val="24"/>
          <w:u w:val="single" w:color="000000"/>
        </w:rPr>
        <w:t xml:space="preserve"> </w:t>
      </w:r>
      <w:r w:rsidRPr="004F2264">
        <w:rPr>
          <w:rFonts w:ascii="Times New Roman" w:eastAsia="Times New Roman" w:hAnsi="Times New Roman" w:cs="Times New Roman"/>
          <w:spacing w:val="-2"/>
          <w:position w:val="-1"/>
          <w:sz w:val="24"/>
          <w:szCs w:val="24"/>
          <w:u w:val="single" w:color="000000"/>
        </w:rPr>
        <w:t>B</w:t>
      </w:r>
      <w:r w:rsidRPr="004F2264">
        <w:rPr>
          <w:rFonts w:ascii="Times New Roman" w:eastAsia="Times New Roman" w:hAnsi="Times New Roman" w:cs="Times New Roman"/>
          <w:position w:val="-1"/>
          <w:sz w:val="24"/>
          <w:szCs w:val="24"/>
          <w:u w:val="single" w:color="000000"/>
        </w:rPr>
        <w:t>u</w:t>
      </w:r>
      <w:r w:rsidRPr="004F2264">
        <w:rPr>
          <w:rFonts w:ascii="Times New Roman" w:eastAsia="Times New Roman" w:hAnsi="Times New Roman" w:cs="Times New Roman"/>
          <w:spacing w:val="-1"/>
          <w:position w:val="-1"/>
          <w:sz w:val="24"/>
          <w:szCs w:val="24"/>
          <w:u w:val="single" w:color="000000"/>
        </w:rPr>
        <w:t>r</w:t>
      </w:r>
      <w:r w:rsidRPr="004F2264">
        <w:rPr>
          <w:rFonts w:ascii="Times New Roman" w:eastAsia="Times New Roman" w:hAnsi="Times New Roman" w:cs="Times New Roman"/>
          <w:position w:val="-1"/>
          <w:sz w:val="24"/>
          <w:szCs w:val="24"/>
          <w:u w:val="single" w:color="000000"/>
        </w:rPr>
        <w:t>d</w:t>
      </w:r>
      <w:r w:rsidRPr="004F2264">
        <w:rPr>
          <w:rFonts w:ascii="Times New Roman" w:eastAsia="Times New Roman" w:hAnsi="Times New Roman" w:cs="Times New Roman"/>
          <w:spacing w:val="-1"/>
          <w:position w:val="-1"/>
          <w:sz w:val="24"/>
          <w:szCs w:val="24"/>
          <w:u w:val="single" w:color="000000"/>
        </w:rPr>
        <w:t>e</w:t>
      </w:r>
      <w:r w:rsidRPr="004F2264">
        <w:rPr>
          <w:rFonts w:ascii="Times New Roman" w:eastAsia="Times New Roman" w:hAnsi="Times New Roman" w:cs="Times New Roman"/>
          <w:position w:val="-1"/>
          <w:sz w:val="24"/>
          <w:szCs w:val="24"/>
          <w:u w:val="single" w:color="000000"/>
        </w:rPr>
        <w:t>n</w:t>
      </w:r>
    </w:p>
    <w:p w:rsidR="000B480F" w:rsidRPr="004F2264" w:rsidRDefault="000B480F" w:rsidP="00AF1CC3">
      <w:pPr>
        <w:spacing w:before="6" w:after="0" w:line="240" w:lineRule="auto"/>
        <w:rPr>
          <w:rFonts w:ascii="Times New Roman" w:hAnsi="Times New Roman" w:cs="Times New Roman"/>
          <w:sz w:val="26"/>
          <w:szCs w:val="26"/>
        </w:rPr>
      </w:pPr>
    </w:p>
    <w:p w:rsidR="007B1A36" w:rsidRPr="004F2264" w:rsidRDefault="006A3BB7" w:rsidP="00AF1CC3">
      <w:pPr>
        <w:ind w:right="-14"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 xml:space="preserve">Table A.1 contains the estimated burden hours for each respondent. </w:t>
      </w:r>
      <w:r w:rsidR="007B1A36"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The estimate is based on the average time it takes to complete the form and the number of respondents that are anticipated to repor</w:t>
      </w:r>
      <w:r w:rsidR="00C378CA" w:rsidRPr="004F2264">
        <w:rPr>
          <w:rFonts w:ascii="Times New Roman" w:eastAsia="Times New Roman" w:hAnsi="Times New Roman" w:cs="Times New Roman"/>
          <w:sz w:val="24"/>
          <w:szCs w:val="24"/>
        </w:rPr>
        <w:t>t.</w:t>
      </w:r>
    </w:p>
    <w:p w:rsidR="003E22B0" w:rsidRPr="004F2264" w:rsidRDefault="006A3BB7" w:rsidP="00AF1CC3">
      <w:pPr>
        <w:ind w:right="-14"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We anticipate approximately 1,000 responders spending 15 minutes each to complete the presurvey screener (in Attachment G)</w:t>
      </w:r>
      <w:r w:rsidR="00685BE9" w:rsidRPr="004F2264">
        <w:rPr>
          <w:rFonts w:ascii="Times New Roman" w:eastAsia="Times New Roman" w:hAnsi="Times New Roman" w:cs="Times New Roman"/>
          <w:sz w:val="24"/>
          <w:szCs w:val="24"/>
        </w:rPr>
        <w:t xml:space="preserve">.  </w:t>
      </w:r>
      <w:r w:rsidR="001D09FA" w:rsidRPr="004F2264">
        <w:rPr>
          <w:rFonts w:ascii="Times New Roman" w:eastAsia="Times New Roman" w:hAnsi="Times New Roman" w:cs="Times New Roman"/>
          <w:sz w:val="24"/>
          <w:szCs w:val="24"/>
        </w:rPr>
        <w:t xml:space="preserve">Although called a </w:t>
      </w:r>
      <w:r w:rsidR="00685BE9" w:rsidRPr="004F2264">
        <w:rPr>
          <w:rFonts w:ascii="Times New Roman" w:eastAsia="Times New Roman" w:hAnsi="Times New Roman" w:cs="Times New Roman"/>
          <w:sz w:val="24"/>
          <w:szCs w:val="24"/>
        </w:rPr>
        <w:t>screener</w:t>
      </w:r>
      <w:r w:rsidR="001D09FA" w:rsidRPr="004F2264">
        <w:rPr>
          <w:rFonts w:ascii="Times New Roman" w:eastAsia="Times New Roman" w:hAnsi="Times New Roman" w:cs="Times New Roman"/>
          <w:sz w:val="24"/>
          <w:szCs w:val="24"/>
        </w:rPr>
        <w:t>, the mailing</w:t>
      </w:r>
      <w:r w:rsidR="00685BE9" w:rsidRPr="004F2264">
        <w:rPr>
          <w:rFonts w:ascii="Times New Roman" w:eastAsia="Times New Roman" w:hAnsi="Times New Roman" w:cs="Times New Roman"/>
          <w:sz w:val="24"/>
          <w:szCs w:val="24"/>
        </w:rPr>
        <w:t xml:space="preserve"> is not intended to </w:t>
      </w:r>
      <w:r w:rsidR="001D09FA" w:rsidRPr="004F2264">
        <w:rPr>
          <w:rFonts w:ascii="Times New Roman" w:eastAsia="Times New Roman" w:hAnsi="Times New Roman" w:cs="Times New Roman"/>
          <w:sz w:val="24"/>
          <w:szCs w:val="24"/>
        </w:rPr>
        <w:t>“</w:t>
      </w:r>
      <w:r w:rsidR="00685BE9" w:rsidRPr="004F2264">
        <w:rPr>
          <w:rFonts w:ascii="Times New Roman" w:eastAsia="Times New Roman" w:hAnsi="Times New Roman" w:cs="Times New Roman"/>
          <w:sz w:val="24"/>
          <w:szCs w:val="24"/>
        </w:rPr>
        <w:t>screen out</w:t>
      </w:r>
      <w:r w:rsidR="001D09FA" w:rsidRPr="004F2264">
        <w:rPr>
          <w:rFonts w:ascii="Times New Roman" w:eastAsia="Times New Roman" w:hAnsi="Times New Roman" w:cs="Times New Roman"/>
          <w:sz w:val="24"/>
          <w:szCs w:val="24"/>
        </w:rPr>
        <w:t>”</w:t>
      </w:r>
      <w:r w:rsidR="00685BE9" w:rsidRPr="004F2264">
        <w:rPr>
          <w:rFonts w:ascii="Times New Roman" w:eastAsia="Times New Roman" w:hAnsi="Times New Roman" w:cs="Times New Roman"/>
          <w:sz w:val="24"/>
          <w:szCs w:val="24"/>
        </w:rPr>
        <w:t xml:space="preserve"> respondents, but rather to ensure that the data collection instrument (see attachment C) is directed to the appropriate staff member.  </w:t>
      </w:r>
      <w:r w:rsidR="00685BE9" w:rsidRPr="004F2264">
        <w:rPr>
          <w:rFonts w:ascii="Times New Roman" w:eastAsia="Times New Roman" w:hAnsi="Times New Roman" w:cs="Times New Roman"/>
          <w:spacing w:val="-1"/>
          <w:sz w:val="24"/>
          <w:szCs w:val="24"/>
        </w:rPr>
        <w:t>The study contractor used the previous CJP roster, rosters from the Bureau of Justice Statistics, association membership lists, directories, websites</w:t>
      </w:r>
      <w:r w:rsidR="001D09FA" w:rsidRPr="004F2264">
        <w:rPr>
          <w:rFonts w:ascii="Times New Roman" w:eastAsia="Times New Roman" w:hAnsi="Times New Roman" w:cs="Times New Roman"/>
          <w:spacing w:val="-1"/>
          <w:sz w:val="24"/>
          <w:szCs w:val="24"/>
        </w:rPr>
        <w:t>, and phone contacts</w:t>
      </w:r>
      <w:r w:rsidR="00685BE9" w:rsidRPr="004F2264">
        <w:rPr>
          <w:rFonts w:ascii="Times New Roman" w:eastAsia="Times New Roman" w:hAnsi="Times New Roman" w:cs="Times New Roman"/>
          <w:spacing w:val="-1"/>
          <w:sz w:val="24"/>
          <w:szCs w:val="24"/>
        </w:rPr>
        <w:t xml:space="preserve"> to develop a comprehensive universe file.  Consequently, we an</w:t>
      </w:r>
      <w:r w:rsidR="003E22B0" w:rsidRPr="004F2264">
        <w:rPr>
          <w:rFonts w:ascii="Times New Roman" w:eastAsia="Times New Roman" w:hAnsi="Times New Roman" w:cs="Times New Roman"/>
          <w:spacing w:val="-1"/>
          <w:sz w:val="24"/>
          <w:szCs w:val="24"/>
        </w:rPr>
        <w:t>ticipate the need to redirect the instrument will be very low.</w:t>
      </w:r>
    </w:p>
    <w:p w:rsidR="002F12B0" w:rsidRPr="004F2264" w:rsidRDefault="003E22B0" w:rsidP="00AF1CC3">
      <w:pPr>
        <w:spacing w:after="0"/>
        <w:ind w:right="-20"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Respondents will</w:t>
      </w:r>
      <w:r w:rsidR="006A3BB7" w:rsidRPr="004F2264">
        <w:rPr>
          <w:rFonts w:ascii="Times New Roman" w:eastAsia="Times New Roman" w:hAnsi="Times New Roman" w:cs="Times New Roman"/>
          <w:sz w:val="24"/>
          <w:szCs w:val="24"/>
        </w:rPr>
        <w:t xml:space="preserve"> report their information using the data collection instrument (see Attachment C).  Depending on the </w:t>
      </w:r>
      <w:r w:rsidRPr="004F2264">
        <w:rPr>
          <w:rFonts w:ascii="Times New Roman" w:eastAsia="Times New Roman" w:hAnsi="Times New Roman" w:cs="Times New Roman"/>
          <w:sz w:val="24"/>
          <w:szCs w:val="24"/>
        </w:rPr>
        <w:t xml:space="preserve">method the </w:t>
      </w:r>
      <w:r w:rsidR="006A3BB7" w:rsidRPr="004F2264">
        <w:rPr>
          <w:rFonts w:ascii="Times New Roman" w:eastAsia="Times New Roman" w:hAnsi="Times New Roman" w:cs="Times New Roman"/>
          <w:sz w:val="24"/>
          <w:szCs w:val="24"/>
        </w:rPr>
        <w:t>respondents</w:t>
      </w:r>
      <w:r w:rsidR="001D09FA" w:rsidRPr="004F2264">
        <w:rPr>
          <w:rFonts w:ascii="Times New Roman" w:eastAsia="Times New Roman" w:hAnsi="Times New Roman" w:cs="Times New Roman"/>
          <w:sz w:val="24"/>
          <w:szCs w:val="24"/>
        </w:rPr>
        <w:t xml:space="preserve"> select</w:t>
      </w:r>
      <w:r w:rsidR="006A3BB7"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to </w:t>
      </w:r>
      <w:r w:rsidR="006A3BB7" w:rsidRPr="004F2264">
        <w:rPr>
          <w:rFonts w:ascii="Times New Roman" w:eastAsia="Times New Roman" w:hAnsi="Times New Roman" w:cs="Times New Roman"/>
          <w:sz w:val="24"/>
          <w:szCs w:val="24"/>
        </w:rPr>
        <w:t>report their informa</w:t>
      </w:r>
      <w:r w:rsidR="001D09FA" w:rsidRPr="004F2264">
        <w:rPr>
          <w:rFonts w:ascii="Times New Roman" w:eastAsia="Times New Roman" w:hAnsi="Times New Roman" w:cs="Times New Roman"/>
          <w:sz w:val="24"/>
          <w:szCs w:val="24"/>
        </w:rPr>
        <w:t>tion:</w:t>
      </w:r>
      <w:r w:rsidRPr="004F2264">
        <w:rPr>
          <w:rFonts w:ascii="Times New Roman" w:eastAsia="Times New Roman" w:hAnsi="Times New Roman" w:cs="Times New Roman"/>
          <w:sz w:val="24"/>
          <w:szCs w:val="24"/>
        </w:rPr>
        <w:t xml:space="preserve"> manual</w:t>
      </w:r>
      <w:r w:rsidR="006A3BB7" w:rsidRPr="004F2264">
        <w:rPr>
          <w:rFonts w:ascii="Times New Roman" w:eastAsia="Times New Roman" w:hAnsi="Times New Roman" w:cs="Times New Roman"/>
          <w:sz w:val="24"/>
          <w:szCs w:val="24"/>
        </w:rPr>
        <w:t>, partial automa</w:t>
      </w:r>
      <w:r w:rsidRPr="004F2264">
        <w:rPr>
          <w:rFonts w:ascii="Times New Roman" w:eastAsia="Times New Roman" w:hAnsi="Times New Roman" w:cs="Times New Roman"/>
          <w:sz w:val="24"/>
          <w:szCs w:val="24"/>
        </w:rPr>
        <w:t>ted</w:t>
      </w:r>
      <w:r w:rsidR="006A3BB7" w:rsidRPr="004F2264">
        <w:rPr>
          <w:rFonts w:ascii="Times New Roman" w:eastAsia="Times New Roman" w:hAnsi="Times New Roman" w:cs="Times New Roman"/>
          <w:sz w:val="24"/>
          <w:szCs w:val="24"/>
        </w:rPr>
        <w:t>, or full automa</w:t>
      </w:r>
      <w:r w:rsidRPr="004F2264">
        <w:rPr>
          <w:rFonts w:ascii="Times New Roman" w:eastAsia="Times New Roman" w:hAnsi="Times New Roman" w:cs="Times New Roman"/>
          <w:sz w:val="24"/>
          <w:szCs w:val="24"/>
        </w:rPr>
        <w:t>ted</w:t>
      </w:r>
      <w:r w:rsidR="001D09FA" w:rsidRPr="004F2264">
        <w:rPr>
          <w:rFonts w:ascii="Times New Roman" w:eastAsia="Times New Roman" w:hAnsi="Times New Roman" w:cs="Times New Roman"/>
          <w:sz w:val="24"/>
          <w:szCs w:val="24"/>
        </w:rPr>
        <w:t>;</w:t>
      </w:r>
      <w:r w:rsidR="006A3BB7" w:rsidRPr="004F2264">
        <w:rPr>
          <w:rFonts w:ascii="Times New Roman" w:eastAsia="Times New Roman" w:hAnsi="Times New Roman" w:cs="Times New Roman"/>
          <w:sz w:val="24"/>
          <w:szCs w:val="24"/>
        </w:rPr>
        <w:t xml:space="preserve"> we estimate the average burden hour range per respondent is fr</w:t>
      </w:r>
      <w:r w:rsidR="001D7090" w:rsidRPr="004F2264">
        <w:rPr>
          <w:rFonts w:ascii="Times New Roman" w:eastAsia="Times New Roman" w:hAnsi="Times New Roman" w:cs="Times New Roman"/>
          <w:sz w:val="24"/>
          <w:szCs w:val="24"/>
        </w:rPr>
        <w:t>om 2</w:t>
      </w:r>
      <w:r w:rsidR="006A3BB7" w:rsidRPr="004F2264">
        <w:rPr>
          <w:rFonts w:ascii="Times New Roman" w:eastAsia="Times New Roman" w:hAnsi="Times New Roman" w:cs="Times New Roman"/>
          <w:sz w:val="24"/>
          <w:szCs w:val="24"/>
        </w:rPr>
        <w:t xml:space="preserve"> </w:t>
      </w:r>
      <w:r w:rsidR="007B1A36" w:rsidRPr="004F2264">
        <w:rPr>
          <w:rFonts w:ascii="Times New Roman" w:eastAsia="Times New Roman" w:hAnsi="Times New Roman" w:cs="Times New Roman"/>
          <w:sz w:val="24"/>
          <w:szCs w:val="24"/>
        </w:rPr>
        <w:t>h</w:t>
      </w:r>
      <w:r w:rsidR="004015FB" w:rsidRPr="004F2264">
        <w:rPr>
          <w:rFonts w:ascii="Times New Roman" w:eastAsia="Times New Roman" w:hAnsi="Times New Roman" w:cs="Times New Roman"/>
          <w:sz w:val="24"/>
          <w:szCs w:val="24"/>
        </w:rPr>
        <w:t>ours (fully automated</w:t>
      </w:r>
      <w:r w:rsidR="007B1A36" w:rsidRPr="004F2264">
        <w:rPr>
          <w:rFonts w:ascii="Times New Roman" w:eastAsia="Times New Roman" w:hAnsi="Times New Roman" w:cs="Times New Roman"/>
          <w:sz w:val="24"/>
          <w:szCs w:val="24"/>
        </w:rPr>
        <w:t xml:space="preserve">) </w:t>
      </w:r>
      <w:r w:rsidR="006A3BB7" w:rsidRPr="004F2264">
        <w:rPr>
          <w:rFonts w:ascii="Times New Roman" w:eastAsia="Times New Roman" w:hAnsi="Times New Roman" w:cs="Times New Roman"/>
          <w:sz w:val="24"/>
          <w:szCs w:val="24"/>
        </w:rPr>
        <w:t>to 8 hours</w:t>
      </w:r>
      <w:r w:rsidR="004015FB" w:rsidRPr="004F2264">
        <w:rPr>
          <w:rFonts w:ascii="Times New Roman" w:eastAsia="Times New Roman" w:hAnsi="Times New Roman" w:cs="Times New Roman"/>
          <w:sz w:val="24"/>
          <w:szCs w:val="24"/>
        </w:rPr>
        <w:t xml:space="preserve"> (manual</w:t>
      </w:r>
      <w:r w:rsidR="007B1A36" w:rsidRPr="004F2264">
        <w:rPr>
          <w:rFonts w:ascii="Times New Roman" w:eastAsia="Times New Roman" w:hAnsi="Times New Roman" w:cs="Times New Roman"/>
          <w:sz w:val="24"/>
          <w:szCs w:val="24"/>
        </w:rPr>
        <w:t>)</w:t>
      </w:r>
      <w:r w:rsidR="006A3BB7" w:rsidRPr="004F2264">
        <w:rPr>
          <w:rFonts w:ascii="Times New Roman" w:eastAsia="Times New Roman" w:hAnsi="Times New Roman" w:cs="Times New Roman"/>
          <w:sz w:val="24"/>
          <w:szCs w:val="24"/>
        </w:rPr>
        <w:t>.</w:t>
      </w:r>
      <w:r w:rsidR="004015FB" w:rsidRPr="004F2264">
        <w:rPr>
          <w:rFonts w:ascii="Times New Roman" w:eastAsia="Times New Roman" w:hAnsi="Times New Roman" w:cs="Times New Roman"/>
          <w:sz w:val="24"/>
          <w:szCs w:val="24"/>
        </w:rPr>
        <w:t xml:space="preserve">  Based on responses from respondents in previous CJP collections, we anticipate that up to 90% of respondents will use the CJP web-based reporting options at least in part.  Additionally, because the CJP now offers the option of providing non-uniform submissions, including complete “data dumps.”</w:t>
      </w:r>
      <w:r w:rsidR="006A3BB7" w:rsidRPr="004F2264">
        <w:rPr>
          <w:rFonts w:ascii="Times New Roman" w:eastAsia="Times New Roman" w:hAnsi="Times New Roman" w:cs="Times New Roman"/>
          <w:sz w:val="24"/>
          <w:szCs w:val="24"/>
        </w:rPr>
        <w:t xml:space="preserve"> </w:t>
      </w:r>
      <w:r w:rsidR="004015FB" w:rsidRPr="004F2264">
        <w:rPr>
          <w:rFonts w:ascii="Times New Roman" w:eastAsia="Times New Roman" w:hAnsi="Times New Roman" w:cs="Times New Roman"/>
          <w:sz w:val="24"/>
          <w:szCs w:val="24"/>
        </w:rPr>
        <w:t xml:space="preserve"> We anticipate at least </w:t>
      </w:r>
      <w:r w:rsidR="00205709" w:rsidRPr="004F2264">
        <w:rPr>
          <w:rFonts w:ascii="Times New Roman" w:eastAsia="Times New Roman" w:hAnsi="Times New Roman" w:cs="Times New Roman"/>
          <w:sz w:val="24"/>
          <w:szCs w:val="24"/>
        </w:rPr>
        <w:t>65</w:t>
      </w:r>
      <w:r w:rsidR="004015FB" w:rsidRPr="004F2264">
        <w:rPr>
          <w:rFonts w:ascii="Times New Roman" w:eastAsia="Times New Roman" w:hAnsi="Times New Roman" w:cs="Times New Roman"/>
          <w:sz w:val="24"/>
          <w:szCs w:val="24"/>
        </w:rPr>
        <w:t xml:space="preserve">% of respondents will </w:t>
      </w:r>
      <w:r w:rsidR="00205709" w:rsidRPr="004F2264">
        <w:rPr>
          <w:rFonts w:ascii="Times New Roman" w:eastAsia="Times New Roman" w:hAnsi="Times New Roman" w:cs="Times New Roman"/>
          <w:sz w:val="24"/>
          <w:szCs w:val="24"/>
        </w:rPr>
        <w:t>take advantage of the fully automated</w:t>
      </w:r>
      <w:r w:rsidR="004015FB" w:rsidRPr="004F2264">
        <w:rPr>
          <w:rFonts w:ascii="Times New Roman" w:eastAsia="Times New Roman" w:hAnsi="Times New Roman" w:cs="Times New Roman"/>
          <w:sz w:val="24"/>
          <w:szCs w:val="24"/>
        </w:rPr>
        <w:t xml:space="preserve"> reporting </w:t>
      </w:r>
      <w:r w:rsidR="001D09FA" w:rsidRPr="004F2264">
        <w:rPr>
          <w:rFonts w:ascii="Times New Roman" w:eastAsia="Times New Roman" w:hAnsi="Times New Roman" w:cs="Times New Roman"/>
          <w:sz w:val="24"/>
          <w:szCs w:val="24"/>
        </w:rPr>
        <w:t>option</w:t>
      </w:r>
      <w:r w:rsidR="004015FB" w:rsidRPr="004F2264">
        <w:rPr>
          <w:rFonts w:ascii="Times New Roman" w:eastAsia="Times New Roman" w:hAnsi="Times New Roman" w:cs="Times New Roman"/>
          <w:sz w:val="24"/>
          <w:szCs w:val="24"/>
        </w:rPr>
        <w:t>.</w:t>
      </w:r>
    </w:p>
    <w:p w:rsidR="004015FB" w:rsidRPr="004F2264" w:rsidRDefault="004015FB" w:rsidP="00AF1CC3">
      <w:pPr>
        <w:spacing w:before="8" w:after="0" w:line="240" w:lineRule="auto"/>
        <w:ind w:right="4268"/>
        <w:jc w:val="center"/>
        <w:rPr>
          <w:rFonts w:ascii="Times New Roman" w:eastAsia="Times New Roman" w:hAnsi="Times New Roman" w:cs="Times New Roman"/>
          <w:spacing w:val="1"/>
        </w:rPr>
      </w:pPr>
    </w:p>
    <w:p w:rsidR="000B480F" w:rsidRPr="004F2264" w:rsidRDefault="006A3BB7" w:rsidP="00AF1CC3">
      <w:pPr>
        <w:tabs>
          <w:tab w:val="left" w:pos="9720"/>
        </w:tabs>
        <w:spacing w:before="8" w:after="0" w:line="240" w:lineRule="auto"/>
        <w:ind w:left="180" w:right="80"/>
        <w:jc w:val="center"/>
        <w:rPr>
          <w:rFonts w:ascii="Times New Roman" w:eastAsia="Times New Roman" w:hAnsi="Times New Roman" w:cs="Times New Roman"/>
          <w:b/>
        </w:rPr>
      </w:pPr>
      <w:r w:rsidRPr="004F2264">
        <w:rPr>
          <w:rFonts w:ascii="Times New Roman" w:eastAsia="Times New Roman" w:hAnsi="Times New Roman" w:cs="Times New Roman"/>
          <w:b/>
          <w:spacing w:val="1"/>
        </w:rPr>
        <w:t>TAB</w:t>
      </w:r>
      <w:r w:rsidRPr="004F2264">
        <w:rPr>
          <w:rFonts w:ascii="Times New Roman" w:eastAsia="Times New Roman" w:hAnsi="Times New Roman" w:cs="Times New Roman"/>
          <w:b/>
          <w:spacing w:val="-2"/>
        </w:rPr>
        <w:t>L</w:t>
      </w:r>
      <w:r w:rsidRPr="004F2264">
        <w:rPr>
          <w:rFonts w:ascii="Times New Roman" w:eastAsia="Times New Roman" w:hAnsi="Times New Roman" w:cs="Times New Roman"/>
          <w:b/>
        </w:rPr>
        <w:t>E</w:t>
      </w:r>
      <w:r w:rsidR="005032D2" w:rsidRPr="004F2264">
        <w:rPr>
          <w:rFonts w:ascii="Times New Roman" w:eastAsia="Times New Roman" w:hAnsi="Times New Roman" w:cs="Times New Roman"/>
          <w:b/>
          <w:spacing w:val="-6"/>
        </w:rPr>
        <w:t xml:space="preserve"> </w:t>
      </w:r>
      <w:r w:rsidRPr="004F2264">
        <w:rPr>
          <w:rFonts w:ascii="Times New Roman" w:eastAsia="Times New Roman" w:hAnsi="Times New Roman" w:cs="Times New Roman"/>
          <w:b/>
          <w:spacing w:val="1"/>
          <w:w w:val="99"/>
        </w:rPr>
        <w:t>A.1</w:t>
      </w:r>
    </w:p>
    <w:p w:rsidR="002F12B0" w:rsidRPr="004F2264" w:rsidRDefault="005032D2" w:rsidP="00AF1CC3">
      <w:pPr>
        <w:keepNext/>
        <w:ind w:left="180"/>
        <w:jc w:val="center"/>
        <w:rPr>
          <w:rFonts w:ascii="Times New Roman" w:hAnsi="Times New Roman" w:cs="Times New Roman"/>
          <w:b/>
          <w:caps/>
        </w:rPr>
      </w:pPr>
      <w:r w:rsidRPr="004F2264">
        <w:rPr>
          <w:rFonts w:ascii="Times New Roman" w:hAnsi="Times New Roman" w:cs="Times New Roman"/>
          <w:b/>
          <w:caps/>
        </w:rPr>
        <w:t>ESTIMATED RESPONSE BURDEN</w:t>
      </w:r>
    </w:p>
    <w:tbl>
      <w:tblPr>
        <w:tblW w:w="10204" w:type="dxa"/>
        <w:tblInd w:w="-106" w:type="dxa"/>
        <w:tblCellMar>
          <w:left w:w="0" w:type="dxa"/>
          <w:right w:w="0" w:type="dxa"/>
        </w:tblCellMar>
        <w:tblLook w:val="04A0" w:firstRow="1" w:lastRow="0" w:firstColumn="1" w:lastColumn="0" w:noHBand="0" w:noVBand="1"/>
      </w:tblPr>
      <w:tblGrid>
        <w:gridCol w:w="3184"/>
        <w:gridCol w:w="2003"/>
        <w:gridCol w:w="1809"/>
        <w:gridCol w:w="1540"/>
        <w:gridCol w:w="1668"/>
      </w:tblGrid>
      <w:tr w:rsidR="007B1A36" w:rsidRPr="004F2264" w:rsidTr="005C05B8">
        <w:trPr>
          <w:tblHeader/>
        </w:trPr>
        <w:tc>
          <w:tcPr>
            <w:tcW w:w="3184"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7B1A36" w:rsidRPr="004F2264" w:rsidRDefault="007B1A36" w:rsidP="00AF1CC3">
            <w:pPr>
              <w:keepNext/>
              <w:ind w:left="180"/>
              <w:rPr>
                <w:rFonts w:ascii="Times New Roman" w:hAnsi="Times New Roman" w:cs="Times New Roman"/>
                <w:b/>
                <w:sz w:val="20"/>
                <w:szCs w:val="20"/>
              </w:rPr>
            </w:pPr>
            <w:r w:rsidRPr="004F2264">
              <w:rPr>
                <w:rFonts w:ascii="Times New Roman" w:hAnsi="Times New Roman" w:cs="Times New Roman"/>
                <w:b/>
                <w:sz w:val="20"/>
                <w:szCs w:val="20"/>
              </w:rPr>
              <w:t>Instrument</w:t>
            </w:r>
          </w:p>
        </w:tc>
        <w:tc>
          <w:tcPr>
            <w:tcW w:w="2003"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7B1A36" w:rsidRPr="004F2264" w:rsidRDefault="007B1A36" w:rsidP="00AF1CC3">
            <w:pPr>
              <w:keepNext/>
              <w:ind w:left="180"/>
              <w:jc w:val="center"/>
              <w:rPr>
                <w:rFonts w:ascii="Times New Roman" w:hAnsi="Times New Roman" w:cs="Times New Roman"/>
                <w:b/>
                <w:sz w:val="20"/>
                <w:szCs w:val="20"/>
              </w:rPr>
            </w:pPr>
            <w:r w:rsidRPr="004F2264">
              <w:rPr>
                <w:rFonts w:ascii="Times New Roman" w:hAnsi="Times New Roman" w:cs="Times New Roman"/>
                <w:b/>
                <w:sz w:val="20"/>
                <w:szCs w:val="20"/>
              </w:rPr>
              <w:t>Number of Respondents</w:t>
            </w:r>
          </w:p>
        </w:tc>
        <w:tc>
          <w:tcPr>
            <w:tcW w:w="1809"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7B1A36" w:rsidRPr="004F2264" w:rsidRDefault="007B1A36" w:rsidP="00AF1CC3">
            <w:pPr>
              <w:keepNext/>
              <w:ind w:left="180"/>
              <w:jc w:val="center"/>
              <w:rPr>
                <w:rFonts w:ascii="Times New Roman" w:hAnsi="Times New Roman" w:cs="Times New Roman"/>
                <w:b/>
                <w:sz w:val="20"/>
                <w:szCs w:val="20"/>
              </w:rPr>
            </w:pPr>
            <w:r w:rsidRPr="004F2264">
              <w:rPr>
                <w:rFonts w:ascii="Times New Roman" w:hAnsi="Times New Roman" w:cs="Times New Roman"/>
                <w:b/>
                <w:sz w:val="20"/>
                <w:szCs w:val="20"/>
              </w:rPr>
              <w:t>Number of Responses Per Respondent</w:t>
            </w:r>
          </w:p>
        </w:tc>
        <w:tc>
          <w:tcPr>
            <w:tcW w:w="1540"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7B1A36" w:rsidRPr="004F2264" w:rsidRDefault="007B1A36" w:rsidP="00AF1CC3">
            <w:pPr>
              <w:keepNext/>
              <w:ind w:left="180"/>
              <w:jc w:val="center"/>
              <w:rPr>
                <w:rFonts w:ascii="Times New Roman" w:hAnsi="Times New Roman" w:cs="Times New Roman"/>
                <w:b/>
                <w:sz w:val="20"/>
                <w:szCs w:val="20"/>
              </w:rPr>
            </w:pPr>
            <w:r w:rsidRPr="004F2264">
              <w:rPr>
                <w:rFonts w:ascii="Times New Roman" w:hAnsi="Times New Roman" w:cs="Times New Roman"/>
                <w:b/>
                <w:sz w:val="20"/>
                <w:szCs w:val="20"/>
              </w:rPr>
              <w:t>Average Burden Hours per Response</w:t>
            </w:r>
          </w:p>
        </w:tc>
        <w:tc>
          <w:tcPr>
            <w:tcW w:w="1668"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7B1A36" w:rsidRPr="004F2264" w:rsidRDefault="007B1A36" w:rsidP="00AF1CC3">
            <w:pPr>
              <w:keepNext/>
              <w:ind w:left="180"/>
              <w:jc w:val="center"/>
              <w:rPr>
                <w:rFonts w:ascii="Times New Roman" w:hAnsi="Times New Roman" w:cs="Times New Roman"/>
                <w:b/>
                <w:sz w:val="20"/>
                <w:szCs w:val="20"/>
              </w:rPr>
            </w:pPr>
            <w:r w:rsidRPr="004F2264">
              <w:rPr>
                <w:rFonts w:ascii="Times New Roman" w:hAnsi="Times New Roman" w:cs="Times New Roman"/>
                <w:b/>
                <w:sz w:val="20"/>
                <w:szCs w:val="20"/>
              </w:rPr>
              <w:t>Total Burden Hours</w:t>
            </w:r>
          </w:p>
        </w:tc>
      </w:tr>
      <w:tr w:rsidR="007B1A36" w:rsidRPr="004F2264" w:rsidTr="005C05B8">
        <w:tc>
          <w:tcPr>
            <w:tcW w:w="3184" w:type="dxa"/>
            <w:tcBorders>
              <w:top w:val="nil"/>
              <w:left w:val="nil"/>
              <w:bottom w:val="single" w:sz="8" w:space="0" w:color="auto"/>
              <w:right w:val="nil"/>
            </w:tcBorders>
            <w:tcMar>
              <w:top w:w="0" w:type="dxa"/>
              <w:left w:w="108" w:type="dxa"/>
              <w:bottom w:w="0" w:type="dxa"/>
              <w:right w:w="108" w:type="dxa"/>
            </w:tcMar>
            <w:vAlign w:val="center"/>
            <w:hideMark/>
          </w:tcPr>
          <w:p w:rsidR="007B1A36" w:rsidRPr="004F2264" w:rsidRDefault="007B1A36" w:rsidP="00AF1CC3">
            <w:pPr>
              <w:ind w:left="180" w:hanging="180"/>
              <w:rPr>
                <w:rFonts w:ascii="Times New Roman" w:hAnsi="Times New Roman" w:cs="Times New Roman"/>
                <w:sz w:val="20"/>
                <w:szCs w:val="20"/>
              </w:rPr>
            </w:pPr>
            <w:r w:rsidRPr="004F2264">
              <w:rPr>
                <w:rFonts w:ascii="Times New Roman" w:hAnsi="Times New Roman" w:cs="Times New Roman"/>
                <w:sz w:val="20"/>
                <w:szCs w:val="20"/>
              </w:rPr>
              <w:t>Pre-survey screener</w:t>
            </w:r>
          </w:p>
        </w:tc>
        <w:tc>
          <w:tcPr>
            <w:tcW w:w="2003" w:type="dxa"/>
            <w:tcBorders>
              <w:top w:val="nil"/>
              <w:left w:val="nil"/>
              <w:bottom w:val="single" w:sz="8" w:space="0" w:color="auto"/>
              <w:right w:val="nil"/>
            </w:tcBorders>
            <w:tcMar>
              <w:top w:w="0" w:type="dxa"/>
              <w:left w:w="108" w:type="dxa"/>
              <w:bottom w:w="0" w:type="dxa"/>
              <w:right w:w="108" w:type="dxa"/>
            </w:tcMar>
            <w:vAlign w:val="center"/>
            <w:hideMark/>
          </w:tcPr>
          <w:p w:rsidR="007B1A36" w:rsidRPr="004F2264" w:rsidRDefault="007B1A36" w:rsidP="00AF1CC3">
            <w:pPr>
              <w:keepNext/>
              <w:ind w:left="180" w:right="-98"/>
              <w:jc w:val="center"/>
              <w:rPr>
                <w:rFonts w:ascii="Times New Roman" w:hAnsi="Times New Roman" w:cs="Times New Roman"/>
                <w:sz w:val="20"/>
                <w:szCs w:val="20"/>
              </w:rPr>
            </w:pPr>
            <w:r w:rsidRPr="004F2264">
              <w:rPr>
                <w:rFonts w:ascii="Times New Roman" w:hAnsi="Times New Roman" w:cs="Times New Roman"/>
                <w:sz w:val="20"/>
                <w:szCs w:val="20"/>
              </w:rPr>
              <w:t>1,000</w:t>
            </w:r>
          </w:p>
        </w:tc>
        <w:tc>
          <w:tcPr>
            <w:tcW w:w="1809" w:type="dxa"/>
            <w:tcBorders>
              <w:top w:val="nil"/>
              <w:left w:val="nil"/>
              <w:bottom w:val="single" w:sz="8" w:space="0" w:color="auto"/>
              <w:right w:val="nil"/>
            </w:tcBorders>
            <w:tcMar>
              <w:top w:w="0" w:type="dxa"/>
              <w:left w:w="108" w:type="dxa"/>
              <w:bottom w:w="0" w:type="dxa"/>
              <w:right w:w="108" w:type="dxa"/>
            </w:tcMar>
            <w:vAlign w:val="center"/>
            <w:hideMark/>
          </w:tcPr>
          <w:p w:rsidR="007B1A36" w:rsidRPr="004F2264" w:rsidRDefault="007B1A36" w:rsidP="00AF1CC3">
            <w:pPr>
              <w:keepNext/>
              <w:ind w:left="180" w:right="-98"/>
              <w:jc w:val="center"/>
              <w:rPr>
                <w:rFonts w:ascii="Times New Roman" w:hAnsi="Times New Roman" w:cs="Times New Roman"/>
                <w:sz w:val="20"/>
                <w:szCs w:val="20"/>
              </w:rPr>
            </w:pPr>
            <w:r w:rsidRPr="004F2264">
              <w:rPr>
                <w:rFonts w:ascii="Times New Roman" w:hAnsi="Times New Roman" w:cs="Times New Roman"/>
                <w:sz w:val="20"/>
                <w:szCs w:val="20"/>
              </w:rPr>
              <w:t>1</w:t>
            </w:r>
          </w:p>
        </w:tc>
        <w:tc>
          <w:tcPr>
            <w:tcW w:w="1540" w:type="dxa"/>
            <w:tcBorders>
              <w:top w:val="nil"/>
              <w:left w:val="nil"/>
              <w:bottom w:val="single" w:sz="8" w:space="0" w:color="auto"/>
              <w:right w:val="nil"/>
            </w:tcBorders>
            <w:tcMar>
              <w:top w:w="0" w:type="dxa"/>
              <w:left w:w="108" w:type="dxa"/>
              <w:bottom w:w="0" w:type="dxa"/>
              <w:right w:w="108" w:type="dxa"/>
            </w:tcMar>
            <w:vAlign w:val="center"/>
            <w:hideMark/>
          </w:tcPr>
          <w:p w:rsidR="007B1A36" w:rsidRPr="004F2264" w:rsidRDefault="007B1A36" w:rsidP="00AF1CC3">
            <w:pPr>
              <w:keepNext/>
              <w:ind w:left="180" w:right="-98"/>
              <w:jc w:val="center"/>
              <w:rPr>
                <w:rFonts w:ascii="Times New Roman" w:hAnsi="Times New Roman" w:cs="Times New Roman"/>
                <w:sz w:val="20"/>
                <w:szCs w:val="20"/>
              </w:rPr>
            </w:pPr>
            <w:r w:rsidRPr="004F2264">
              <w:rPr>
                <w:rFonts w:ascii="Times New Roman" w:hAnsi="Times New Roman" w:cs="Times New Roman"/>
                <w:sz w:val="20"/>
                <w:szCs w:val="20"/>
              </w:rPr>
              <w:t>0.25</w:t>
            </w:r>
          </w:p>
        </w:tc>
        <w:tc>
          <w:tcPr>
            <w:tcW w:w="1668" w:type="dxa"/>
            <w:tcBorders>
              <w:top w:val="nil"/>
              <w:left w:val="nil"/>
              <w:bottom w:val="single" w:sz="8" w:space="0" w:color="auto"/>
              <w:right w:val="nil"/>
            </w:tcBorders>
            <w:tcMar>
              <w:top w:w="0" w:type="dxa"/>
              <w:left w:w="108" w:type="dxa"/>
              <w:bottom w:w="0" w:type="dxa"/>
              <w:right w:w="108" w:type="dxa"/>
            </w:tcMar>
            <w:vAlign w:val="center"/>
            <w:hideMark/>
          </w:tcPr>
          <w:p w:rsidR="007B1A36" w:rsidRPr="004F2264" w:rsidRDefault="007B1A36" w:rsidP="00AF1CC3">
            <w:pPr>
              <w:keepNext/>
              <w:ind w:left="180" w:right="-98"/>
              <w:jc w:val="center"/>
              <w:rPr>
                <w:rFonts w:ascii="Times New Roman" w:hAnsi="Times New Roman" w:cs="Times New Roman"/>
                <w:sz w:val="20"/>
                <w:szCs w:val="20"/>
              </w:rPr>
            </w:pPr>
            <w:r w:rsidRPr="004F2264">
              <w:rPr>
                <w:rFonts w:ascii="Times New Roman" w:hAnsi="Times New Roman" w:cs="Times New Roman"/>
                <w:sz w:val="20"/>
                <w:szCs w:val="20"/>
              </w:rPr>
              <w:t>250</w:t>
            </w:r>
          </w:p>
        </w:tc>
      </w:tr>
      <w:tr w:rsidR="007B1A36" w:rsidRPr="004F2264" w:rsidTr="005C05B8">
        <w:tc>
          <w:tcPr>
            <w:tcW w:w="3184" w:type="dxa"/>
            <w:tcBorders>
              <w:top w:val="nil"/>
              <w:left w:val="nil"/>
              <w:bottom w:val="single" w:sz="8" w:space="0" w:color="auto"/>
              <w:right w:val="nil"/>
            </w:tcBorders>
            <w:tcMar>
              <w:top w:w="0" w:type="dxa"/>
              <w:left w:w="108" w:type="dxa"/>
              <w:bottom w:w="0" w:type="dxa"/>
              <w:right w:w="108" w:type="dxa"/>
            </w:tcMar>
            <w:vAlign w:val="center"/>
            <w:hideMark/>
          </w:tcPr>
          <w:p w:rsidR="007B1A36" w:rsidRPr="004F2264" w:rsidRDefault="003E22B0" w:rsidP="00AF1CC3">
            <w:pPr>
              <w:ind w:left="180" w:hanging="180"/>
              <w:rPr>
                <w:rFonts w:ascii="Times New Roman" w:hAnsi="Times New Roman" w:cs="Times New Roman"/>
                <w:sz w:val="20"/>
                <w:szCs w:val="20"/>
              </w:rPr>
            </w:pPr>
            <w:r w:rsidRPr="004F2264">
              <w:rPr>
                <w:rFonts w:ascii="Times New Roman" w:hAnsi="Times New Roman" w:cs="Times New Roman"/>
                <w:sz w:val="20"/>
                <w:szCs w:val="20"/>
              </w:rPr>
              <w:t>CJP manual</w:t>
            </w:r>
            <w:r w:rsidR="007B1A36" w:rsidRPr="004F2264">
              <w:rPr>
                <w:rFonts w:ascii="Times New Roman" w:hAnsi="Times New Roman" w:cs="Times New Roman"/>
                <w:sz w:val="20"/>
                <w:szCs w:val="20"/>
                <w:vertAlign w:val="superscript"/>
              </w:rPr>
              <w:t>1</w:t>
            </w:r>
          </w:p>
        </w:tc>
        <w:tc>
          <w:tcPr>
            <w:tcW w:w="2003" w:type="dxa"/>
            <w:tcBorders>
              <w:top w:val="nil"/>
              <w:left w:val="nil"/>
              <w:bottom w:val="single" w:sz="8" w:space="0" w:color="auto"/>
              <w:right w:val="nil"/>
            </w:tcBorders>
            <w:tcMar>
              <w:top w:w="0" w:type="dxa"/>
              <w:left w:w="108" w:type="dxa"/>
              <w:bottom w:w="0" w:type="dxa"/>
              <w:right w:w="108" w:type="dxa"/>
            </w:tcMar>
            <w:vAlign w:val="center"/>
            <w:hideMark/>
          </w:tcPr>
          <w:p w:rsidR="007B1A36" w:rsidRPr="004F2264" w:rsidRDefault="007B1A36" w:rsidP="00AF1CC3">
            <w:pPr>
              <w:keepNext/>
              <w:ind w:left="180" w:right="-98"/>
              <w:jc w:val="center"/>
              <w:rPr>
                <w:rFonts w:ascii="Times New Roman" w:hAnsi="Times New Roman" w:cs="Times New Roman"/>
                <w:sz w:val="20"/>
                <w:szCs w:val="20"/>
              </w:rPr>
            </w:pPr>
            <w:r w:rsidRPr="004F2264">
              <w:rPr>
                <w:rFonts w:ascii="Times New Roman" w:hAnsi="Times New Roman" w:cs="Times New Roman"/>
                <w:sz w:val="20"/>
                <w:szCs w:val="20"/>
              </w:rPr>
              <w:t>100</w:t>
            </w:r>
          </w:p>
        </w:tc>
        <w:tc>
          <w:tcPr>
            <w:tcW w:w="1809" w:type="dxa"/>
            <w:tcBorders>
              <w:top w:val="nil"/>
              <w:left w:val="nil"/>
              <w:bottom w:val="single" w:sz="8" w:space="0" w:color="auto"/>
              <w:right w:val="nil"/>
            </w:tcBorders>
            <w:tcMar>
              <w:top w:w="0" w:type="dxa"/>
              <w:left w:w="108" w:type="dxa"/>
              <w:bottom w:w="0" w:type="dxa"/>
              <w:right w:w="108" w:type="dxa"/>
            </w:tcMar>
            <w:vAlign w:val="center"/>
            <w:hideMark/>
          </w:tcPr>
          <w:p w:rsidR="007B1A36" w:rsidRPr="004F2264" w:rsidRDefault="007B1A36" w:rsidP="00AF1CC3">
            <w:pPr>
              <w:keepNext/>
              <w:ind w:left="180" w:right="-98"/>
              <w:jc w:val="center"/>
              <w:rPr>
                <w:rFonts w:ascii="Times New Roman" w:hAnsi="Times New Roman" w:cs="Times New Roman"/>
                <w:sz w:val="20"/>
                <w:szCs w:val="20"/>
              </w:rPr>
            </w:pPr>
            <w:r w:rsidRPr="004F2264">
              <w:rPr>
                <w:rFonts w:ascii="Times New Roman" w:hAnsi="Times New Roman" w:cs="Times New Roman"/>
                <w:sz w:val="20"/>
                <w:szCs w:val="20"/>
              </w:rPr>
              <w:t>1</w:t>
            </w:r>
          </w:p>
        </w:tc>
        <w:tc>
          <w:tcPr>
            <w:tcW w:w="1540" w:type="dxa"/>
            <w:tcBorders>
              <w:top w:val="nil"/>
              <w:left w:val="nil"/>
              <w:bottom w:val="single" w:sz="8" w:space="0" w:color="auto"/>
              <w:right w:val="nil"/>
            </w:tcBorders>
            <w:tcMar>
              <w:top w:w="0" w:type="dxa"/>
              <w:left w:w="108" w:type="dxa"/>
              <w:bottom w:w="0" w:type="dxa"/>
              <w:right w:w="108" w:type="dxa"/>
            </w:tcMar>
            <w:vAlign w:val="center"/>
            <w:hideMark/>
          </w:tcPr>
          <w:p w:rsidR="007B1A36" w:rsidRPr="004F2264" w:rsidRDefault="007B1A36" w:rsidP="00AF1CC3">
            <w:pPr>
              <w:keepNext/>
              <w:ind w:left="180" w:right="-98"/>
              <w:jc w:val="center"/>
              <w:rPr>
                <w:rFonts w:ascii="Times New Roman" w:hAnsi="Times New Roman" w:cs="Times New Roman"/>
                <w:sz w:val="20"/>
                <w:szCs w:val="20"/>
              </w:rPr>
            </w:pPr>
            <w:r w:rsidRPr="004F2264">
              <w:rPr>
                <w:rFonts w:ascii="Times New Roman" w:hAnsi="Times New Roman" w:cs="Times New Roman"/>
                <w:sz w:val="20"/>
                <w:szCs w:val="20"/>
              </w:rPr>
              <w:t>8.00</w:t>
            </w:r>
          </w:p>
        </w:tc>
        <w:tc>
          <w:tcPr>
            <w:tcW w:w="1668" w:type="dxa"/>
            <w:tcBorders>
              <w:top w:val="nil"/>
              <w:left w:val="nil"/>
              <w:bottom w:val="single" w:sz="8" w:space="0" w:color="auto"/>
              <w:right w:val="nil"/>
            </w:tcBorders>
            <w:tcMar>
              <w:top w:w="0" w:type="dxa"/>
              <w:left w:w="108" w:type="dxa"/>
              <w:bottom w:w="0" w:type="dxa"/>
              <w:right w:w="108" w:type="dxa"/>
            </w:tcMar>
            <w:vAlign w:val="center"/>
            <w:hideMark/>
          </w:tcPr>
          <w:p w:rsidR="007B1A36" w:rsidRPr="004F2264" w:rsidRDefault="007B1A36" w:rsidP="00AF1CC3">
            <w:pPr>
              <w:keepNext/>
              <w:ind w:left="180" w:right="-98"/>
              <w:jc w:val="center"/>
              <w:rPr>
                <w:rFonts w:ascii="Times New Roman" w:hAnsi="Times New Roman" w:cs="Times New Roman"/>
                <w:sz w:val="20"/>
                <w:szCs w:val="20"/>
              </w:rPr>
            </w:pPr>
            <w:r w:rsidRPr="004F2264">
              <w:rPr>
                <w:rFonts w:ascii="Times New Roman" w:hAnsi="Times New Roman" w:cs="Times New Roman"/>
                <w:sz w:val="20"/>
                <w:szCs w:val="20"/>
              </w:rPr>
              <w:t>800</w:t>
            </w:r>
          </w:p>
        </w:tc>
      </w:tr>
      <w:tr w:rsidR="007B1A36" w:rsidRPr="004F2264" w:rsidTr="005C05B8">
        <w:tc>
          <w:tcPr>
            <w:tcW w:w="3184" w:type="dxa"/>
            <w:tcBorders>
              <w:top w:val="nil"/>
              <w:left w:val="nil"/>
              <w:bottom w:val="single" w:sz="8" w:space="0" w:color="auto"/>
              <w:right w:val="nil"/>
            </w:tcBorders>
            <w:tcMar>
              <w:top w:w="0" w:type="dxa"/>
              <w:left w:w="108" w:type="dxa"/>
              <w:bottom w:w="0" w:type="dxa"/>
              <w:right w:w="108" w:type="dxa"/>
            </w:tcMar>
            <w:vAlign w:val="center"/>
            <w:hideMark/>
          </w:tcPr>
          <w:p w:rsidR="007B1A36" w:rsidRPr="004F2264" w:rsidRDefault="007B1A36" w:rsidP="00AF1CC3">
            <w:pPr>
              <w:ind w:left="180" w:hanging="180"/>
              <w:rPr>
                <w:rFonts w:ascii="Times New Roman" w:hAnsi="Times New Roman" w:cs="Times New Roman"/>
                <w:sz w:val="20"/>
                <w:szCs w:val="20"/>
              </w:rPr>
            </w:pPr>
            <w:r w:rsidRPr="004F2264">
              <w:rPr>
                <w:rFonts w:ascii="Times New Roman" w:hAnsi="Times New Roman" w:cs="Times New Roman"/>
                <w:sz w:val="20"/>
                <w:szCs w:val="20"/>
              </w:rPr>
              <w:t>CJP partially automated</w:t>
            </w:r>
            <w:r w:rsidRPr="004F2264">
              <w:rPr>
                <w:rFonts w:ascii="Times New Roman" w:hAnsi="Times New Roman" w:cs="Times New Roman"/>
                <w:sz w:val="20"/>
                <w:szCs w:val="20"/>
                <w:vertAlign w:val="superscript"/>
              </w:rPr>
              <w:t>2</w:t>
            </w:r>
          </w:p>
        </w:tc>
        <w:tc>
          <w:tcPr>
            <w:tcW w:w="2003" w:type="dxa"/>
            <w:tcBorders>
              <w:top w:val="nil"/>
              <w:left w:val="nil"/>
              <w:bottom w:val="single" w:sz="8" w:space="0" w:color="auto"/>
              <w:right w:val="nil"/>
            </w:tcBorders>
            <w:tcMar>
              <w:top w:w="0" w:type="dxa"/>
              <w:left w:w="108" w:type="dxa"/>
              <w:bottom w:w="0" w:type="dxa"/>
              <w:right w:w="108" w:type="dxa"/>
            </w:tcMar>
            <w:vAlign w:val="center"/>
            <w:hideMark/>
          </w:tcPr>
          <w:p w:rsidR="007B1A36" w:rsidRPr="004F2264" w:rsidRDefault="003A6D7A" w:rsidP="00AF1CC3">
            <w:pPr>
              <w:keepNext/>
              <w:ind w:left="180" w:right="-98"/>
              <w:jc w:val="center"/>
              <w:rPr>
                <w:rFonts w:ascii="Times New Roman" w:hAnsi="Times New Roman" w:cs="Times New Roman"/>
                <w:sz w:val="20"/>
                <w:szCs w:val="20"/>
              </w:rPr>
            </w:pPr>
            <w:r w:rsidRPr="004F2264">
              <w:rPr>
                <w:rFonts w:ascii="Times New Roman" w:hAnsi="Times New Roman" w:cs="Times New Roman"/>
                <w:sz w:val="20"/>
                <w:szCs w:val="20"/>
              </w:rPr>
              <w:t>25</w:t>
            </w:r>
            <w:r w:rsidR="007B1A36" w:rsidRPr="004F2264">
              <w:rPr>
                <w:rFonts w:ascii="Times New Roman" w:hAnsi="Times New Roman" w:cs="Times New Roman"/>
                <w:sz w:val="20"/>
                <w:szCs w:val="20"/>
              </w:rPr>
              <w:t>0</w:t>
            </w:r>
          </w:p>
        </w:tc>
        <w:tc>
          <w:tcPr>
            <w:tcW w:w="1809" w:type="dxa"/>
            <w:tcBorders>
              <w:top w:val="nil"/>
              <w:left w:val="nil"/>
              <w:bottom w:val="single" w:sz="8" w:space="0" w:color="auto"/>
              <w:right w:val="nil"/>
            </w:tcBorders>
            <w:tcMar>
              <w:top w:w="0" w:type="dxa"/>
              <w:left w:w="108" w:type="dxa"/>
              <w:bottom w:w="0" w:type="dxa"/>
              <w:right w:w="108" w:type="dxa"/>
            </w:tcMar>
            <w:vAlign w:val="center"/>
            <w:hideMark/>
          </w:tcPr>
          <w:p w:rsidR="007B1A36" w:rsidRPr="004F2264" w:rsidRDefault="007B1A36" w:rsidP="00AF1CC3">
            <w:pPr>
              <w:keepNext/>
              <w:ind w:left="180" w:right="-98"/>
              <w:jc w:val="center"/>
              <w:rPr>
                <w:rFonts w:ascii="Times New Roman" w:hAnsi="Times New Roman" w:cs="Times New Roman"/>
                <w:sz w:val="20"/>
                <w:szCs w:val="20"/>
              </w:rPr>
            </w:pPr>
            <w:r w:rsidRPr="004F2264">
              <w:rPr>
                <w:rFonts w:ascii="Times New Roman" w:hAnsi="Times New Roman" w:cs="Times New Roman"/>
                <w:sz w:val="20"/>
                <w:szCs w:val="20"/>
              </w:rPr>
              <w:t>1</w:t>
            </w:r>
          </w:p>
        </w:tc>
        <w:tc>
          <w:tcPr>
            <w:tcW w:w="1540" w:type="dxa"/>
            <w:tcBorders>
              <w:top w:val="nil"/>
              <w:left w:val="nil"/>
              <w:bottom w:val="single" w:sz="8" w:space="0" w:color="auto"/>
              <w:right w:val="nil"/>
            </w:tcBorders>
            <w:tcMar>
              <w:top w:w="0" w:type="dxa"/>
              <w:left w:w="108" w:type="dxa"/>
              <w:bottom w:w="0" w:type="dxa"/>
              <w:right w:w="108" w:type="dxa"/>
            </w:tcMar>
            <w:vAlign w:val="center"/>
            <w:hideMark/>
          </w:tcPr>
          <w:p w:rsidR="007B1A36" w:rsidRPr="004F2264" w:rsidRDefault="007B1A36" w:rsidP="00AF1CC3">
            <w:pPr>
              <w:keepNext/>
              <w:ind w:left="180" w:right="-98"/>
              <w:jc w:val="center"/>
              <w:rPr>
                <w:rFonts w:ascii="Times New Roman" w:hAnsi="Times New Roman" w:cs="Times New Roman"/>
                <w:sz w:val="20"/>
                <w:szCs w:val="20"/>
              </w:rPr>
            </w:pPr>
            <w:r w:rsidRPr="004F2264">
              <w:rPr>
                <w:rFonts w:ascii="Times New Roman" w:hAnsi="Times New Roman" w:cs="Times New Roman"/>
                <w:sz w:val="20"/>
                <w:szCs w:val="20"/>
              </w:rPr>
              <w:t>4.00</w:t>
            </w:r>
          </w:p>
        </w:tc>
        <w:tc>
          <w:tcPr>
            <w:tcW w:w="1668" w:type="dxa"/>
            <w:tcBorders>
              <w:top w:val="nil"/>
              <w:left w:val="nil"/>
              <w:bottom w:val="single" w:sz="8" w:space="0" w:color="auto"/>
              <w:right w:val="nil"/>
            </w:tcBorders>
            <w:tcMar>
              <w:top w:w="0" w:type="dxa"/>
              <w:left w:w="108" w:type="dxa"/>
              <w:bottom w:w="0" w:type="dxa"/>
              <w:right w:w="108" w:type="dxa"/>
            </w:tcMar>
            <w:vAlign w:val="center"/>
            <w:hideMark/>
          </w:tcPr>
          <w:p w:rsidR="007B1A36" w:rsidRPr="004F2264" w:rsidRDefault="007B1A36" w:rsidP="00AF1CC3">
            <w:pPr>
              <w:keepNext/>
              <w:ind w:left="180" w:right="-98"/>
              <w:jc w:val="center"/>
              <w:rPr>
                <w:rFonts w:ascii="Times New Roman" w:hAnsi="Times New Roman" w:cs="Times New Roman"/>
                <w:sz w:val="20"/>
                <w:szCs w:val="20"/>
              </w:rPr>
            </w:pPr>
            <w:r w:rsidRPr="004F2264">
              <w:rPr>
                <w:rFonts w:ascii="Times New Roman" w:hAnsi="Times New Roman" w:cs="Times New Roman"/>
                <w:sz w:val="20"/>
                <w:szCs w:val="20"/>
              </w:rPr>
              <w:t>1</w:t>
            </w:r>
            <w:r w:rsidR="005C05B8" w:rsidRPr="004F2264">
              <w:rPr>
                <w:rFonts w:ascii="Times New Roman" w:hAnsi="Times New Roman" w:cs="Times New Roman"/>
                <w:sz w:val="20"/>
                <w:szCs w:val="20"/>
              </w:rPr>
              <w:t>,</w:t>
            </w:r>
            <w:r w:rsidR="003A6D7A" w:rsidRPr="004F2264">
              <w:rPr>
                <w:rFonts w:ascii="Times New Roman" w:hAnsi="Times New Roman" w:cs="Times New Roman"/>
                <w:sz w:val="20"/>
                <w:szCs w:val="20"/>
              </w:rPr>
              <w:t>0</w:t>
            </w:r>
            <w:r w:rsidRPr="004F2264">
              <w:rPr>
                <w:rFonts w:ascii="Times New Roman" w:hAnsi="Times New Roman" w:cs="Times New Roman"/>
                <w:sz w:val="20"/>
                <w:szCs w:val="20"/>
              </w:rPr>
              <w:t>00</w:t>
            </w:r>
          </w:p>
        </w:tc>
      </w:tr>
      <w:tr w:rsidR="007B1A36" w:rsidRPr="004F2264" w:rsidTr="005C05B8">
        <w:tc>
          <w:tcPr>
            <w:tcW w:w="3184" w:type="dxa"/>
            <w:tcBorders>
              <w:top w:val="nil"/>
              <w:left w:val="nil"/>
              <w:bottom w:val="single" w:sz="8" w:space="0" w:color="auto"/>
              <w:right w:val="nil"/>
            </w:tcBorders>
            <w:tcMar>
              <w:top w:w="0" w:type="dxa"/>
              <w:left w:w="108" w:type="dxa"/>
              <w:bottom w:w="0" w:type="dxa"/>
              <w:right w:w="108" w:type="dxa"/>
            </w:tcMar>
            <w:vAlign w:val="center"/>
            <w:hideMark/>
          </w:tcPr>
          <w:p w:rsidR="007B1A36" w:rsidRPr="004F2264" w:rsidRDefault="007B1A36" w:rsidP="00AF1CC3">
            <w:pPr>
              <w:ind w:left="180" w:hanging="180"/>
              <w:rPr>
                <w:rFonts w:ascii="Times New Roman" w:hAnsi="Times New Roman" w:cs="Times New Roman"/>
                <w:sz w:val="20"/>
                <w:szCs w:val="20"/>
              </w:rPr>
            </w:pPr>
            <w:r w:rsidRPr="004F2264">
              <w:rPr>
                <w:rFonts w:ascii="Times New Roman" w:hAnsi="Times New Roman" w:cs="Times New Roman"/>
                <w:sz w:val="20"/>
                <w:szCs w:val="20"/>
              </w:rPr>
              <w:t>CJP fully automated</w:t>
            </w:r>
            <w:r w:rsidRPr="004F2264">
              <w:rPr>
                <w:rFonts w:ascii="Times New Roman" w:hAnsi="Times New Roman" w:cs="Times New Roman"/>
                <w:sz w:val="20"/>
                <w:szCs w:val="20"/>
                <w:vertAlign w:val="superscript"/>
              </w:rPr>
              <w:t>3</w:t>
            </w:r>
          </w:p>
        </w:tc>
        <w:tc>
          <w:tcPr>
            <w:tcW w:w="2003" w:type="dxa"/>
            <w:tcBorders>
              <w:top w:val="nil"/>
              <w:left w:val="nil"/>
              <w:bottom w:val="single" w:sz="8" w:space="0" w:color="auto"/>
              <w:right w:val="nil"/>
            </w:tcBorders>
            <w:tcMar>
              <w:top w:w="0" w:type="dxa"/>
              <w:left w:w="108" w:type="dxa"/>
              <w:bottom w:w="0" w:type="dxa"/>
              <w:right w:w="108" w:type="dxa"/>
            </w:tcMar>
            <w:vAlign w:val="center"/>
            <w:hideMark/>
          </w:tcPr>
          <w:p w:rsidR="007B1A36" w:rsidRPr="004F2264" w:rsidRDefault="003A6D7A" w:rsidP="00AF1CC3">
            <w:pPr>
              <w:keepNext/>
              <w:ind w:left="180" w:right="-98"/>
              <w:jc w:val="center"/>
              <w:rPr>
                <w:rFonts w:ascii="Times New Roman" w:hAnsi="Times New Roman" w:cs="Times New Roman"/>
                <w:sz w:val="20"/>
                <w:szCs w:val="20"/>
              </w:rPr>
            </w:pPr>
            <w:r w:rsidRPr="004F2264">
              <w:rPr>
                <w:rFonts w:ascii="Times New Roman" w:hAnsi="Times New Roman" w:cs="Times New Roman"/>
                <w:sz w:val="20"/>
                <w:szCs w:val="20"/>
              </w:rPr>
              <w:t>65</w:t>
            </w:r>
            <w:r w:rsidR="007B1A36" w:rsidRPr="004F2264">
              <w:rPr>
                <w:rFonts w:ascii="Times New Roman" w:hAnsi="Times New Roman" w:cs="Times New Roman"/>
                <w:sz w:val="20"/>
                <w:szCs w:val="20"/>
              </w:rPr>
              <w:t>0</w:t>
            </w:r>
          </w:p>
        </w:tc>
        <w:tc>
          <w:tcPr>
            <w:tcW w:w="1809" w:type="dxa"/>
            <w:tcBorders>
              <w:top w:val="nil"/>
              <w:left w:val="nil"/>
              <w:bottom w:val="single" w:sz="8" w:space="0" w:color="auto"/>
              <w:right w:val="nil"/>
            </w:tcBorders>
            <w:tcMar>
              <w:top w:w="0" w:type="dxa"/>
              <w:left w:w="108" w:type="dxa"/>
              <w:bottom w:w="0" w:type="dxa"/>
              <w:right w:w="108" w:type="dxa"/>
            </w:tcMar>
            <w:vAlign w:val="center"/>
            <w:hideMark/>
          </w:tcPr>
          <w:p w:rsidR="007B1A36" w:rsidRPr="004F2264" w:rsidRDefault="007B1A36" w:rsidP="00AF1CC3">
            <w:pPr>
              <w:keepNext/>
              <w:ind w:left="180" w:right="-98"/>
              <w:jc w:val="center"/>
              <w:rPr>
                <w:rFonts w:ascii="Times New Roman" w:hAnsi="Times New Roman" w:cs="Times New Roman"/>
                <w:sz w:val="20"/>
                <w:szCs w:val="20"/>
              </w:rPr>
            </w:pPr>
            <w:r w:rsidRPr="004F2264">
              <w:rPr>
                <w:rFonts w:ascii="Times New Roman" w:hAnsi="Times New Roman" w:cs="Times New Roman"/>
                <w:sz w:val="20"/>
                <w:szCs w:val="20"/>
              </w:rPr>
              <w:t>1</w:t>
            </w:r>
          </w:p>
        </w:tc>
        <w:tc>
          <w:tcPr>
            <w:tcW w:w="1540" w:type="dxa"/>
            <w:tcBorders>
              <w:top w:val="nil"/>
              <w:left w:val="nil"/>
              <w:bottom w:val="single" w:sz="8" w:space="0" w:color="auto"/>
              <w:right w:val="nil"/>
            </w:tcBorders>
            <w:tcMar>
              <w:top w:w="0" w:type="dxa"/>
              <w:left w:w="108" w:type="dxa"/>
              <w:bottom w:w="0" w:type="dxa"/>
              <w:right w:w="108" w:type="dxa"/>
            </w:tcMar>
            <w:vAlign w:val="center"/>
            <w:hideMark/>
          </w:tcPr>
          <w:p w:rsidR="007B1A36" w:rsidRPr="004F2264" w:rsidRDefault="007B1A36" w:rsidP="00AF1CC3">
            <w:pPr>
              <w:keepNext/>
              <w:ind w:left="180" w:right="-98"/>
              <w:jc w:val="center"/>
              <w:rPr>
                <w:rFonts w:ascii="Times New Roman" w:hAnsi="Times New Roman" w:cs="Times New Roman"/>
                <w:sz w:val="20"/>
                <w:szCs w:val="20"/>
              </w:rPr>
            </w:pPr>
            <w:r w:rsidRPr="004F2264">
              <w:rPr>
                <w:rFonts w:ascii="Times New Roman" w:hAnsi="Times New Roman" w:cs="Times New Roman"/>
                <w:sz w:val="20"/>
                <w:szCs w:val="20"/>
              </w:rPr>
              <w:t>2.00</w:t>
            </w:r>
          </w:p>
        </w:tc>
        <w:tc>
          <w:tcPr>
            <w:tcW w:w="1668" w:type="dxa"/>
            <w:tcBorders>
              <w:top w:val="nil"/>
              <w:left w:val="nil"/>
              <w:bottom w:val="single" w:sz="8" w:space="0" w:color="auto"/>
              <w:right w:val="nil"/>
            </w:tcBorders>
            <w:tcMar>
              <w:top w:w="0" w:type="dxa"/>
              <w:left w:w="108" w:type="dxa"/>
              <w:bottom w:w="0" w:type="dxa"/>
              <w:right w:w="108" w:type="dxa"/>
            </w:tcMar>
            <w:vAlign w:val="center"/>
            <w:hideMark/>
          </w:tcPr>
          <w:p w:rsidR="007B1A36" w:rsidRPr="004F2264" w:rsidRDefault="007B1A36" w:rsidP="00AF1CC3">
            <w:pPr>
              <w:keepNext/>
              <w:ind w:left="180" w:right="-98"/>
              <w:jc w:val="center"/>
              <w:rPr>
                <w:rFonts w:ascii="Times New Roman" w:hAnsi="Times New Roman" w:cs="Times New Roman"/>
                <w:sz w:val="20"/>
                <w:szCs w:val="20"/>
              </w:rPr>
            </w:pPr>
            <w:r w:rsidRPr="004F2264">
              <w:rPr>
                <w:rFonts w:ascii="Times New Roman" w:hAnsi="Times New Roman" w:cs="Times New Roman"/>
                <w:sz w:val="20"/>
                <w:szCs w:val="20"/>
              </w:rPr>
              <w:t>1</w:t>
            </w:r>
            <w:r w:rsidR="00205709" w:rsidRPr="004F2264">
              <w:rPr>
                <w:rFonts w:ascii="Times New Roman" w:hAnsi="Times New Roman" w:cs="Times New Roman"/>
                <w:sz w:val="20"/>
                <w:szCs w:val="20"/>
              </w:rPr>
              <w:t>,3</w:t>
            </w:r>
            <w:r w:rsidR="005C05B8" w:rsidRPr="004F2264">
              <w:rPr>
                <w:rFonts w:ascii="Times New Roman" w:hAnsi="Times New Roman" w:cs="Times New Roman"/>
                <w:sz w:val="20"/>
                <w:szCs w:val="20"/>
              </w:rPr>
              <w:t>0</w:t>
            </w:r>
            <w:r w:rsidRPr="004F2264">
              <w:rPr>
                <w:rFonts w:ascii="Times New Roman" w:hAnsi="Times New Roman" w:cs="Times New Roman"/>
                <w:sz w:val="20"/>
                <w:szCs w:val="20"/>
              </w:rPr>
              <w:t>0</w:t>
            </w:r>
          </w:p>
        </w:tc>
      </w:tr>
      <w:tr w:rsidR="007B1A36" w:rsidRPr="004F2264" w:rsidTr="005C05B8">
        <w:trPr>
          <w:trHeight w:val="598"/>
        </w:trPr>
        <w:tc>
          <w:tcPr>
            <w:tcW w:w="3184" w:type="dxa"/>
            <w:tcBorders>
              <w:top w:val="nil"/>
              <w:left w:val="nil"/>
              <w:bottom w:val="single" w:sz="8" w:space="0" w:color="auto"/>
              <w:right w:val="nil"/>
            </w:tcBorders>
            <w:tcMar>
              <w:top w:w="0" w:type="dxa"/>
              <w:left w:w="108" w:type="dxa"/>
              <w:bottom w:w="0" w:type="dxa"/>
              <w:right w:w="108" w:type="dxa"/>
            </w:tcMar>
            <w:vAlign w:val="center"/>
            <w:hideMark/>
          </w:tcPr>
          <w:p w:rsidR="007B1A36" w:rsidRPr="004F2264" w:rsidRDefault="005C05B8" w:rsidP="00AF1CC3">
            <w:pPr>
              <w:ind w:left="180" w:hanging="180"/>
              <w:rPr>
                <w:rFonts w:ascii="Times New Roman" w:hAnsi="Times New Roman" w:cs="Times New Roman"/>
                <w:b/>
                <w:bCs/>
                <w:sz w:val="20"/>
                <w:szCs w:val="20"/>
              </w:rPr>
            </w:pPr>
            <w:r w:rsidRPr="004F2264">
              <w:rPr>
                <w:rFonts w:ascii="Times New Roman" w:hAnsi="Times New Roman" w:cs="Times New Roman"/>
                <w:b/>
                <w:bCs/>
                <w:sz w:val="20"/>
                <w:szCs w:val="20"/>
              </w:rPr>
              <w:t>Total Response Burden (Hrs)</w:t>
            </w:r>
          </w:p>
        </w:tc>
        <w:tc>
          <w:tcPr>
            <w:tcW w:w="2003" w:type="dxa"/>
            <w:tcBorders>
              <w:top w:val="nil"/>
              <w:left w:val="nil"/>
              <w:bottom w:val="single" w:sz="8" w:space="0" w:color="auto"/>
              <w:right w:val="nil"/>
            </w:tcBorders>
            <w:tcMar>
              <w:top w:w="0" w:type="dxa"/>
              <w:left w:w="108" w:type="dxa"/>
              <w:bottom w:w="0" w:type="dxa"/>
              <w:right w:w="108" w:type="dxa"/>
            </w:tcMar>
            <w:vAlign w:val="center"/>
            <w:hideMark/>
          </w:tcPr>
          <w:p w:rsidR="007B1A36" w:rsidRPr="004F2264" w:rsidRDefault="007B1A36" w:rsidP="00AF1CC3">
            <w:pPr>
              <w:keepNext/>
              <w:ind w:left="180" w:right="-98"/>
              <w:jc w:val="center"/>
              <w:rPr>
                <w:rFonts w:ascii="Times New Roman" w:hAnsi="Times New Roman" w:cs="Times New Roman"/>
                <w:b/>
                <w:bCs/>
                <w:sz w:val="20"/>
                <w:szCs w:val="20"/>
              </w:rPr>
            </w:pPr>
          </w:p>
        </w:tc>
        <w:tc>
          <w:tcPr>
            <w:tcW w:w="1809" w:type="dxa"/>
            <w:tcBorders>
              <w:top w:val="nil"/>
              <w:left w:val="nil"/>
              <w:bottom w:val="single" w:sz="8" w:space="0" w:color="auto"/>
              <w:right w:val="nil"/>
            </w:tcBorders>
            <w:tcMar>
              <w:top w:w="0" w:type="dxa"/>
              <w:left w:w="108" w:type="dxa"/>
              <w:bottom w:w="0" w:type="dxa"/>
              <w:right w:w="108" w:type="dxa"/>
            </w:tcMar>
            <w:vAlign w:val="center"/>
          </w:tcPr>
          <w:p w:rsidR="007B1A36" w:rsidRPr="004F2264" w:rsidRDefault="007B1A36" w:rsidP="00AF1CC3">
            <w:pPr>
              <w:keepNext/>
              <w:ind w:left="180" w:right="-98"/>
              <w:jc w:val="center"/>
              <w:rPr>
                <w:rFonts w:ascii="Times New Roman" w:hAnsi="Times New Roman" w:cs="Times New Roman"/>
                <w:b/>
                <w:bCs/>
                <w:sz w:val="20"/>
                <w:szCs w:val="20"/>
              </w:rPr>
            </w:pPr>
          </w:p>
        </w:tc>
        <w:tc>
          <w:tcPr>
            <w:tcW w:w="1540" w:type="dxa"/>
            <w:tcBorders>
              <w:top w:val="nil"/>
              <w:left w:val="nil"/>
              <w:bottom w:val="single" w:sz="8" w:space="0" w:color="auto"/>
              <w:right w:val="nil"/>
            </w:tcBorders>
            <w:tcMar>
              <w:top w:w="0" w:type="dxa"/>
              <w:left w:w="108" w:type="dxa"/>
              <w:bottom w:w="0" w:type="dxa"/>
              <w:right w:w="108" w:type="dxa"/>
            </w:tcMar>
            <w:vAlign w:val="center"/>
          </w:tcPr>
          <w:p w:rsidR="007B1A36" w:rsidRPr="004F2264" w:rsidRDefault="007B1A36" w:rsidP="00AF1CC3">
            <w:pPr>
              <w:keepNext/>
              <w:ind w:left="180" w:right="-98"/>
              <w:jc w:val="center"/>
              <w:rPr>
                <w:rFonts w:ascii="Times New Roman" w:hAnsi="Times New Roman" w:cs="Times New Roman"/>
                <w:b/>
                <w:bCs/>
                <w:sz w:val="20"/>
                <w:szCs w:val="20"/>
              </w:rPr>
            </w:pPr>
          </w:p>
        </w:tc>
        <w:tc>
          <w:tcPr>
            <w:tcW w:w="1668" w:type="dxa"/>
            <w:tcBorders>
              <w:top w:val="nil"/>
              <w:left w:val="nil"/>
              <w:bottom w:val="single" w:sz="8" w:space="0" w:color="auto"/>
              <w:right w:val="nil"/>
            </w:tcBorders>
            <w:tcMar>
              <w:top w:w="0" w:type="dxa"/>
              <w:left w:w="108" w:type="dxa"/>
              <w:bottom w:w="0" w:type="dxa"/>
              <w:right w:w="108" w:type="dxa"/>
            </w:tcMar>
            <w:vAlign w:val="center"/>
            <w:hideMark/>
          </w:tcPr>
          <w:p w:rsidR="007B1A36" w:rsidRPr="004F2264" w:rsidRDefault="00205709" w:rsidP="00AF1CC3">
            <w:pPr>
              <w:keepNext/>
              <w:ind w:left="180" w:right="-98"/>
              <w:jc w:val="center"/>
              <w:rPr>
                <w:rFonts w:ascii="Times New Roman" w:hAnsi="Times New Roman" w:cs="Times New Roman"/>
                <w:b/>
                <w:bCs/>
                <w:sz w:val="20"/>
                <w:szCs w:val="20"/>
              </w:rPr>
            </w:pPr>
            <w:r w:rsidRPr="004F2264">
              <w:rPr>
                <w:rFonts w:ascii="Times New Roman" w:hAnsi="Times New Roman" w:cs="Times New Roman"/>
                <w:b/>
                <w:bCs/>
                <w:sz w:val="20"/>
                <w:szCs w:val="20"/>
              </w:rPr>
              <w:t>3,3</w:t>
            </w:r>
            <w:r w:rsidR="005C05B8" w:rsidRPr="004F2264">
              <w:rPr>
                <w:rFonts w:ascii="Times New Roman" w:hAnsi="Times New Roman" w:cs="Times New Roman"/>
                <w:b/>
                <w:bCs/>
                <w:sz w:val="20"/>
                <w:szCs w:val="20"/>
              </w:rPr>
              <w:t>5</w:t>
            </w:r>
            <w:r w:rsidR="007B1A36" w:rsidRPr="004F2264">
              <w:rPr>
                <w:rFonts w:ascii="Times New Roman" w:hAnsi="Times New Roman" w:cs="Times New Roman"/>
                <w:b/>
                <w:bCs/>
                <w:sz w:val="20"/>
                <w:szCs w:val="20"/>
              </w:rPr>
              <w:t>0</w:t>
            </w:r>
          </w:p>
        </w:tc>
      </w:tr>
      <w:tr w:rsidR="005C05B8" w:rsidRPr="004F2264" w:rsidTr="005C05B8">
        <w:tc>
          <w:tcPr>
            <w:tcW w:w="3184" w:type="dxa"/>
            <w:tcBorders>
              <w:top w:val="nil"/>
              <w:left w:val="nil"/>
              <w:bottom w:val="single" w:sz="8" w:space="0" w:color="auto"/>
              <w:right w:val="nil"/>
            </w:tcBorders>
            <w:tcMar>
              <w:top w:w="0" w:type="dxa"/>
              <w:left w:w="108" w:type="dxa"/>
              <w:bottom w:w="0" w:type="dxa"/>
              <w:right w:w="108" w:type="dxa"/>
            </w:tcMar>
            <w:vAlign w:val="center"/>
          </w:tcPr>
          <w:p w:rsidR="005C05B8" w:rsidRPr="004F2264" w:rsidRDefault="005C05B8" w:rsidP="00AF1CC3">
            <w:pPr>
              <w:ind w:left="180" w:hanging="180"/>
              <w:rPr>
                <w:rFonts w:ascii="Times New Roman" w:hAnsi="Times New Roman" w:cs="Times New Roman"/>
                <w:b/>
                <w:bCs/>
                <w:sz w:val="20"/>
                <w:szCs w:val="20"/>
              </w:rPr>
            </w:pPr>
            <w:r w:rsidRPr="004F2264">
              <w:rPr>
                <w:rFonts w:ascii="Times New Roman" w:hAnsi="Times New Roman" w:cs="Times New Roman"/>
                <w:b/>
                <w:bCs/>
                <w:sz w:val="20"/>
                <w:szCs w:val="20"/>
              </w:rPr>
              <w:t>Estimated Average Response Burden</w:t>
            </w:r>
          </w:p>
        </w:tc>
        <w:tc>
          <w:tcPr>
            <w:tcW w:w="2003" w:type="dxa"/>
            <w:tcBorders>
              <w:top w:val="nil"/>
              <w:left w:val="nil"/>
              <w:bottom w:val="single" w:sz="8" w:space="0" w:color="auto"/>
              <w:right w:val="nil"/>
            </w:tcBorders>
            <w:tcMar>
              <w:top w:w="0" w:type="dxa"/>
              <w:left w:w="108" w:type="dxa"/>
              <w:bottom w:w="0" w:type="dxa"/>
              <w:right w:w="108" w:type="dxa"/>
            </w:tcMar>
            <w:vAlign w:val="center"/>
          </w:tcPr>
          <w:p w:rsidR="005C05B8" w:rsidRPr="004F2264" w:rsidRDefault="005C05B8" w:rsidP="00AF1CC3">
            <w:pPr>
              <w:keepNext/>
              <w:ind w:left="180" w:right="-98"/>
              <w:jc w:val="center"/>
              <w:rPr>
                <w:rFonts w:ascii="Times New Roman" w:hAnsi="Times New Roman" w:cs="Times New Roman"/>
                <w:b/>
                <w:bCs/>
                <w:sz w:val="20"/>
                <w:szCs w:val="20"/>
              </w:rPr>
            </w:pPr>
          </w:p>
        </w:tc>
        <w:tc>
          <w:tcPr>
            <w:tcW w:w="1809" w:type="dxa"/>
            <w:tcBorders>
              <w:top w:val="nil"/>
              <w:left w:val="nil"/>
              <w:bottom w:val="single" w:sz="8" w:space="0" w:color="auto"/>
              <w:right w:val="nil"/>
            </w:tcBorders>
            <w:tcMar>
              <w:top w:w="0" w:type="dxa"/>
              <w:left w:w="108" w:type="dxa"/>
              <w:bottom w:w="0" w:type="dxa"/>
              <w:right w:w="108" w:type="dxa"/>
            </w:tcMar>
            <w:vAlign w:val="center"/>
          </w:tcPr>
          <w:p w:rsidR="005C05B8" w:rsidRPr="004F2264" w:rsidRDefault="005C05B8" w:rsidP="00AF1CC3">
            <w:pPr>
              <w:keepNext/>
              <w:ind w:left="180" w:right="-98"/>
              <w:jc w:val="center"/>
              <w:rPr>
                <w:rFonts w:ascii="Times New Roman" w:hAnsi="Times New Roman" w:cs="Times New Roman"/>
                <w:b/>
                <w:bCs/>
                <w:sz w:val="20"/>
                <w:szCs w:val="20"/>
              </w:rPr>
            </w:pPr>
          </w:p>
        </w:tc>
        <w:tc>
          <w:tcPr>
            <w:tcW w:w="1540" w:type="dxa"/>
            <w:tcBorders>
              <w:top w:val="nil"/>
              <w:left w:val="nil"/>
              <w:bottom w:val="single" w:sz="8" w:space="0" w:color="auto"/>
              <w:right w:val="nil"/>
            </w:tcBorders>
            <w:tcMar>
              <w:top w:w="0" w:type="dxa"/>
              <w:left w:w="108" w:type="dxa"/>
              <w:bottom w:w="0" w:type="dxa"/>
              <w:right w:w="108" w:type="dxa"/>
            </w:tcMar>
            <w:vAlign w:val="center"/>
          </w:tcPr>
          <w:p w:rsidR="005C05B8" w:rsidRPr="004F2264" w:rsidRDefault="005C05B8" w:rsidP="00AF1CC3">
            <w:pPr>
              <w:keepNext/>
              <w:ind w:left="180" w:right="-98"/>
              <w:jc w:val="center"/>
              <w:rPr>
                <w:rFonts w:ascii="Times New Roman" w:hAnsi="Times New Roman" w:cs="Times New Roman"/>
                <w:b/>
                <w:bCs/>
                <w:sz w:val="20"/>
                <w:szCs w:val="20"/>
              </w:rPr>
            </w:pPr>
          </w:p>
        </w:tc>
        <w:tc>
          <w:tcPr>
            <w:tcW w:w="1668" w:type="dxa"/>
            <w:tcBorders>
              <w:top w:val="nil"/>
              <w:left w:val="nil"/>
              <w:bottom w:val="single" w:sz="8" w:space="0" w:color="auto"/>
              <w:right w:val="nil"/>
            </w:tcBorders>
            <w:tcMar>
              <w:top w:w="0" w:type="dxa"/>
              <w:left w:w="108" w:type="dxa"/>
              <w:bottom w:w="0" w:type="dxa"/>
              <w:right w:w="108" w:type="dxa"/>
            </w:tcMar>
            <w:vAlign w:val="center"/>
          </w:tcPr>
          <w:p w:rsidR="005C05B8" w:rsidRPr="004F2264" w:rsidRDefault="005C05B8" w:rsidP="00AF1CC3">
            <w:pPr>
              <w:keepNext/>
              <w:ind w:left="180" w:right="-98"/>
              <w:jc w:val="center"/>
              <w:rPr>
                <w:rFonts w:ascii="Times New Roman" w:hAnsi="Times New Roman" w:cs="Times New Roman"/>
                <w:b/>
                <w:bCs/>
                <w:sz w:val="20"/>
                <w:szCs w:val="20"/>
              </w:rPr>
            </w:pPr>
            <w:r w:rsidRPr="004F2264">
              <w:rPr>
                <w:rFonts w:ascii="Times New Roman" w:hAnsi="Times New Roman" w:cs="Times New Roman"/>
                <w:b/>
                <w:bCs/>
                <w:sz w:val="20"/>
                <w:szCs w:val="20"/>
              </w:rPr>
              <w:t>3.</w:t>
            </w:r>
            <w:r w:rsidR="00205709" w:rsidRPr="004F2264">
              <w:rPr>
                <w:rFonts w:ascii="Times New Roman" w:hAnsi="Times New Roman" w:cs="Times New Roman"/>
                <w:b/>
                <w:bCs/>
                <w:sz w:val="20"/>
                <w:szCs w:val="20"/>
              </w:rPr>
              <w:t>3</w:t>
            </w:r>
            <w:r w:rsidRPr="004F2264">
              <w:rPr>
                <w:rFonts w:ascii="Times New Roman" w:hAnsi="Times New Roman" w:cs="Times New Roman"/>
                <w:b/>
                <w:bCs/>
                <w:sz w:val="20"/>
                <w:szCs w:val="20"/>
              </w:rPr>
              <w:t>5 hours</w:t>
            </w:r>
          </w:p>
        </w:tc>
      </w:tr>
      <w:tr w:rsidR="007B1A36" w:rsidRPr="004F2264" w:rsidTr="005C05B8">
        <w:tc>
          <w:tcPr>
            <w:tcW w:w="3184" w:type="dxa"/>
            <w:vAlign w:val="center"/>
          </w:tcPr>
          <w:p w:rsidR="007B1A36" w:rsidRPr="004F2264" w:rsidRDefault="007B1A36" w:rsidP="00AF1CC3">
            <w:pPr>
              <w:spacing w:after="0" w:line="240" w:lineRule="auto"/>
              <w:ind w:left="180"/>
              <w:rPr>
                <w:rFonts w:eastAsia="Times New Roman"/>
                <w:sz w:val="20"/>
                <w:szCs w:val="20"/>
              </w:rPr>
            </w:pPr>
          </w:p>
        </w:tc>
        <w:tc>
          <w:tcPr>
            <w:tcW w:w="2003" w:type="dxa"/>
            <w:vAlign w:val="center"/>
          </w:tcPr>
          <w:p w:rsidR="007B1A36" w:rsidRPr="004F2264" w:rsidRDefault="007B1A36" w:rsidP="00AF1CC3">
            <w:pPr>
              <w:spacing w:after="0" w:line="240" w:lineRule="auto"/>
              <w:ind w:left="180"/>
              <w:rPr>
                <w:rFonts w:eastAsia="Times New Roman"/>
                <w:sz w:val="20"/>
                <w:szCs w:val="20"/>
              </w:rPr>
            </w:pPr>
          </w:p>
        </w:tc>
        <w:tc>
          <w:tcPr>
            <w:tcW w:w="1809" w:type="dxa"/>
            <w:vAlign w:val="center"/>
          </w:tcPr>
          <w:p w:rsidR="007B1A36" w:rsidRPr="004F2264" w:rsidRDefault="007B1A36" w:rsidP="00AF1CC3">
            <w:pPr>
              <w:spacing w:after="0" w:line="240" w:lineRule="auto"/>
              <w:ind w:left="180"/>
              <w:rPr>
                <w:rFonts w:eastAsia="Times New Roman"/>
                <w:sz w:val="20"/>
                <w:szCs w:val="20"/>
              </w:rPr>
            </w:pPr>
          </w:p>
        </w:tc>
        <w:tc>
          <w:tcPr>
            <w:tcW w:w="1540" w:type="dxa"/>
            <w:vAlign w:val="center"/>
          </w:tcPr>
          <w:p w:rsidR="007B1A36" w:rsidRPr="004F2264" w:rsidRDefault="007B1A36" w:rsidP="00AF1CC3">
            <w:pPr>
              <w:spacing w:after="0" w:line="240" w:lineRule="auto"/>
              <w:ind w:left="180"/>
              <w:rPr>
                <w:rFonts w:eastAsia="Times New Roman"/>
                <w:sz w:val="20"/>
                <w:szCs w:val="20"/>
              </w:rPr>
            </w:pPr>
          </w:p>
        </w:tc>
        <w:tc>
          <w:tcPr>
            <w:tcW w:w="1668" w:type="dxa"/>
            <w:vAlign w:val="center"/>
          </w:tcPr>
          <w:p w:rsidR="007B1A36" w:rsidRPr="004F2264" w:rsidRDefault="007B1A36" w:rsidP="00AF1CC3">
            <w:pPr>
              <w:spacing w:after="0" w:line="240" w:lineRule="auto"/>
              <w:ind w:left="180"/>
              <w:rPr>
                <w:rFonts w:eastAsia="Times New Roman"/>
                <w:sz w:val="20"/>
                <w:szCs w:val="20"/>
              </w:rPr>
            </w:pPr>
          </w:p>
        </w:tc>
      </w:tr>
    </w:tbl>
    <w:p w:rsidR="005032D2" w:rsidRPr="004F2264" w:rsidRDefault="002F12B0" w:rsidP="00AF1CC3">
      <w:pPr>
        <w:spacing w:after="0" w:line="240" w:lineRule="auto"/>
        <w:ind w:left="180"/>
        <w:rPr>
          <w:rFonts w:ascii="Times New Roman" w:hAnsi="Times New Roman" w:cs="Times New Roman"/>
          <w:sz w:val="20"/>
          <w:szCs w:val="20"/>
        </w:rPr>
      </w:pPr>
      <w:r w:rsidRPr="004F2264">
        <w:rPr>
          <w:rFonts w:ascii="Times New Roman" w:hAnsi="Times New Roman" w:cs="Times New Roman"/>
          <w:sz w:val="20"/>
          <w:szCs w:val="20"/>
          <w:vertAlign w:val="superscript"/>
        </w:rPr>
        <w:t>1</w:t>
      </w:r>
      <w:r w:rsidR="007B1A36" w:rsidRPr="004F2264">
        <w:rPr>
          <w:rFonts w:ascii="Times New Roman" w:hAnsi="Times New Roman" w:cs="Times New Roman"/>
          <w:sz w:val="20"/>
          <w:szCs w:val="20"/>
          <w:vertAlign w:val="superscript"/>
        </w:rPr>
        <w:t xml:space="preserve"> </w:t>
      </w:r>
      <w:r w:rsidRPr="004F2264">
        <w:rPr>
          <w:rFonts w:ascii="Times New Roman" w:hAnsi="Times New Roman" w:cs="Times New Roman"/>
          <w:sz w:val="20"/>
          <w:szCs w:val="20"/>
        </w:rPr>
        <w:t xml:space="preserve">Respondents complete the entire instrument </w:t>
      </w:r>
      <w:r w:rsidR="003E22B0" w:rsidRPr="004F2264">
        <w:rPr>
          <w:rFonts w:ascii="Times New Roman" w:hAnsi="Times New Roman" w:cs="Times New Roman"/>
          <w:sz w:val="20"/>
          <w:szCs w:val="20"/>
        </w:rPr>
        <w:t xml:space="preserve">using the paper instrument </w:t>
      </w:r>
      <w:r w:rsidRPr="004F2264">
        <w:rPr>
          <w:rFonts w:ascii="Times New Roman" w:hAnsi="Times New Roman" w:cs="Times New Roman"/>
          <w:sz w:val="20"/>
          <w:szCs w:val="20"/>
        </w:rPr>
        <w:t>by hand and then mail, fax, or email a scanned version to Westat.</w:t>
      </w:r>
    </w:p>
    <w:p w:rsidR="002F12B0" w:rsidRPr="004F2264" w:rsidRDefault="002F12B0" w:rsidP="00AF1CC3">
      <w:pPr>
        <w:spacing w:after="0" w:line="240" w:lineRule="auto"/>
        <w:ind w:left="180"/>
        <w:rPr>
          <w:rFonts w:ascii="Times New Roman" w:hAnsi="Times New Roman" w:cs="Times New Roman"/>
          <w:sz w:val="20"/>
          <w:szCs w:val="20"/>
        </w:rPr>
      </w:pPr>
      <w:r w:rsidRPr="004F2264">
        <w:rPr>
          <w:rFonts w:ascii="Times New Roman" w:hAnsi="Times New Roman" w:cs="Times New Roman"/>
          <w:sz w:val="20"/>
          <w:szCs w:val="20"/>
          <w:vertAlign w:val="superscript"/>
        </w:rPr>
        <w:t>2</w:t>
      </w:r>
      <w:r w:rsidR="007B1A36" w:rsidRPr="004F2264">
        <w:rPr>
          <w:rFonts w:ascii="Times New Roman" w:hAnsi="Times New Roman" w:cs="Times New Roman"/>
          <w:sz w:val="20"/>
          <w:szCs w:val="20"/>
          <w:vertAlign w:val="superscript"/>
        </w:rPr>
        <w:t xml:space="preserve"> </w:t>
      </w:r>
      <w:r w:rsidRPr="004F2264">
        <w:rPr>
          <w:rFonts w:ascii="Times New Roman" w:hAnsi="Times New Roman" w:cs="Times New Roman"/>
          <w:sz w:val="20"/>
          <w:szCs w:val="20"/>
        </w:rPr>
        <w:t>Respondents complete the instrument at</w:t>
      </w:r>
      <w:r w:rsidR="003E22B0" w:rsidRPr="004F2264">
        <w:rPr>
          <w:rFonts w:ascii="Times New Roman" w:hAnsi="Times New Roman" w:cs="Times New Roman"/>
          <w:sz w:val="20"/>
          <w:szCs w:val="20"/>
        </w:rPr>
        <w:t xml:space="preserve"> in least part electronically and in part</w:t>
      </w:r>
      <w:r w:rsidRPr="004F2264">
        <w:rPr>
          <w:rFonts w:ascii="Times New Roman" w:hAnsi="Times New Roman" w:cs="Times New Roman"/>
          <w:sz w:val="20"/>
          <w:szCs w:val="20"/>
        </w:rPr>
        <w:t xml:space="preserve"> by hand</w:t>
      </w:r>
      <w:r w:rsidR="004015FB" w:rsidRPr="004F2264">
        <w:rPr>
          <w:rFonts w:ascii="Times New Roman" w:hAnsi="Times New Roman" w:cs="Times New Roman"/>
          <w:sz w:val="20"/>
          <w:szCs w:val="20"/>
        </w:rPr>
        <w:t xml:space="preserve"> or by individual data element.</w:t>
      </w:r>
    </w:p>
    <w:p w:rsidR="002F12B0" w:rsidRPr="004F2264" w:rsidRDefault="002F12B0" w:rsidP="00AF1CC3">
      <w:pPr>
        <w:spacing w:after="0" w:line="240" w:lineRule="auto"/>
        <w:ind w:left="180"/>
        <w:rPr>
          <w:rFonts w:ascii="Times New Roman" w:hAnsi="Times New Roman" w:cs="Times New Roman"/>
          <w:sz w:val="20"/>
          <w:szCs w:val="20"/>
        </w:rPr>
      </w:pPr>
      <w:r w:rsidRPr="004F2264">
        <w:rPr>
          <w:rFonts w:ascii="Times New Roman" w:hAnsi="Times New Roman" w:cs="Times New Roman"/>
          <w:sz w:val="20"/>
          <w:szCs w:val="20"/>
          <w:vertAlign w:val="superscript"/>
        </w:rPr>
        <w:t>3</w:t>
      </w:r>
      <w:r w:rsidR="007B1A36" w:rsidRPr="004F2264">
        <w:rPr>
          <w:rFonts w:ascii="Times New Roman" w:hAnsi="Times New Roman" w:cs="Times New Roman"/>
          <w:sz w:val="20"/>
          <w:szCs w:val="20"/>
          <w:vertAlign w:val="superscript"/>
        </w:rPr>
        <w:t xml:space="preserve"> </w:t>
      </w:r>
      <w:r w:rsidRPr="004F2264">
        <w:rPr>
          <w:rFonts w:ascii="Times New Roman" w:hAnsi="Times New Roman" w:cs="Times New Roman"/>
          <w:sz w:val="20"/>
          <w:szCs w:val="20"/>
        </w:rPr>
        <w:t>Respondents upload a complete “data dump” or spreadsheet of their data file.</w:t>
      </w:r>
    </w:p>
    <w:p w:rsidR="00663B25" w:rsidRPr="004F2264" w:rsidRDefault="00663B25" w:rsidP="00AF1CC3">
      <w:pPr>
        <w:spacing w:after="0" w:line="240" w:lineRule="auto"/>
        <w:rPr>
          <w:rFonts w:ascii="Times New Roman" w:hAnsi="Times New Roman" w:cs="Times New Roman"/>
          <w:sz w:val="20"/>
          <w:szCs w:val="20"/>
        </w:rPr>
      </w:pP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6A3BB7" w:rsidP="00AF1CC3">
      <w:pPr>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 xml:space="preserve">13. </w:t>
      </w:r>
      <w:r w:rsidRPr="004F2264">
        <w:rPr>
          <w:rFonts w:ascii="Times New Roman" w:eastAsia="Times New Roman" w:hAnsi="Times New Roman" w:cs="Times New Roman"/>
          <w:sz w:val="24"/>
          <w:szCs w:val="24"/>
          <w:u w:val="single" w:color="000000"/>
        </w:rPr>
        <w:t>Estim</w:t>
      </w:r>
      <w:r w:rsidRPr="004F2264">
        <w:rPr>
          <w:rFonts w:ascii="Times New Roman" w:eastAsia="Times New Roman" w:hAnsi="Times New Roman" w:cs="Times New Roman"/>
          <w:spacing w:val="-1"/>
          <w:sz w:val="24"/>
          <w:szCs w:val="24"/>
          <w:u w:val="single" w:color="000000"/>
        </w:rPr>
        <w:t>a</w:t>
      </w:r>
      <w:r w:rsidRPr="004F2264">
        <w:rPr>
          <w:rFonts w:ascii="Times New Roman" w:eastAsia="Times New Roman" w:hAnsi="Times New Roman" w:cs="Times New Roman"/>
          <w:sz w:val="24"/>
          <w:szCs w:val="24"/>
          <w:u w:val="single" w:color="000000"/>
        </w:rPr>
        <w:t>te</w:t>
      </w:r>
      <w:r w:rsidRPr="004F2264">
        <w:rPr>
          <w:rFonts w:ascii="Times New Roman" w:eastAsia="Times New Roman" w:hAnsi="Times New Roman" w:cs="Times New Roman"/>
          <w:spacing w:val="-1"/>
          <w:sz w:val="24"/>
          <w:szCs w:val="24"/>
          <w:u w:val="single" w:color="000000"/>
        </w:rPr>
        <w:t xml:space="preserve"> </w:t>
      </w:r>
      <w:r w:rsidRPr="004F2264">
        <w:rPr>
          <w:rFonts w:ascii="Times New Roman" w:eastAsia="Times New Roman" w:hAnsi="Times New Roman" w:cs="Times New Roman"/>
          <w:sz w:val="24"/>
          <w:szCs w:val="24"/>
          <w:u w:val="single" w:color="000000"/>
        </w:rPr>
        <w:t>of</w:t>
      </w:r>
      <w:r w:rsidRPr="004F2264">
        <w:rPr>
          <w:rFonts w:ascii="Times New Roman" w:eastAsia="Times New Roman" w:hAnsi="Times New Roman" w:cs="Times New Roman"/>
          <w:spacing w:val="-1"/>
          <w:sz w:val="24"/>
          <w:szCs w:val="24"/>
          <w:u w:val="single" w:color="000000"/>
        </w:rPr>
        <w:t xml:space="preserve"> </w:t>
      </w:r>
      <w:r w:rsidRPr="004F2264">
        <w:rPr>
          <w:rFonts w:ascii="Times New Roman" w:eastAsia="Times New Roman" w:hAnsi="Times New Roman" w:cs="Times New Roman"/>
          <w:spacing w:val="1"/>
          <w:sz w:val="24"/>
          <w:szCs w:val="24"/>
          <w:u w:val="single" w:color="000000"/>
        </w:rPr>
        <w:t>R</w:t>
      </w:r>
      <w:r w:rsidRPr="004F2264">
        <w:rPr>
          <w:rFonts w:ascii="Times New Roman" w:eastAsia="Times New Roman" w:hAnsi="Times New Roman" w:cs="Times New Roman"/>
          <w:spacing w:val="-1"/>
          <w:sz w:val="24"/>
          <w:szCs w:val="24"/>
          <w:u w:val="single" w:color="000000"/>
        </w:rPr>
        <w:t>e</w:t>
      </w:r>
      <w:r w:rsidRPr="004F2264">
        <w:rPr>
          <w:rFonts w:ascii="Times New Roman" w:eastAsia="Times New Roman" w:hAnsi="Times New Roman" w:cs="Times New Roman"/>
          <w:sz w:val="24"/>
          <w:szCs w:val="24"/>
          <w:u w:val="single" w:color="000000"/>
        </w:rPr>
        <w:t>spond</w:t>
      </w:r>
      <w:r w:rsidRPr="004F2264">
        <w:rPr>
          <w:rFonts w:ascii="Times New Roman" w:eastAsia="Times New Roman" w:hAnsi="Times New Roman" w:cs="Times New Roman"/>
          <w:spacing w:val="-1"/>
          <w:sz w:val="24"/>
          <w:szCs w:val="24"/>
          <w:u w:val="single" w:color="000000"/>
        </w:rPr>
        <w:t>e</w:t>
      </w:r>
      <w:r w:rsidRPr="004F2264">
        <w:rPr>
          <w:rFonts w:ascii="Times New Roman" w:eastAsia="Times New Roman" w:hAnsi="Times New Roman" w:cs="Times New Roman"/>
          <w:sz w:val="24"/>
          <w:szCs w:val="24"/>
          <w:u w:val="single" w:color="000000"/>
        </w:rPr>
        <w:t xml:space="preserve">nt </w:t>
      </w:r>
      <w:r w:rsidRPr="004F2264">
        <w:rPr>
          <w:rFonts w:ascii="Times New Roman" w:eastAsia="Times New Roman" w:hAnsi="Times New Roman" w:cs="Times New Roman"/>
          <w:spacing w:val="1"/>
          <w:sz w:val="24"/>
          <w:szCs w:val="24"/>
          <w:u w:val="single" w:color="000000"/>
        </w:rPr>
        <w:t>C</w:t>
      </w:r>
      <w:r w:rsidRPr="004F2264">
        <w:rPr>
          <w:rFonts w:ascii="Times New Roman" w:eastAsia="Times New Roman" w:hAnsi="Times New Roman" w:cs="Times New Roman"/>
          <w:sz w:val="24"/>
          <w:szCs w:val="24"/>
          <w:u w:val="single" w:color="000000"/>
        </w:rPr>
        <w:t>ost</w:t>
      </w:r>
    </w:p>
    <w:p w:rsidR="000B480F" w:rsidRPr="004F2264" w:rsidRDefault="000B480F" w:rsidP="00AF1CC3">
      <w:pPr>
        <w:spacing w:before="10" w:after="0" w:line="240" w:lineRule="auto"/>
        <w:rPr>
          <w:rFonts w:ascii="Times New Roman" w:hAnsi="Times New Roman" w:cs="Times New Roman"/>
          <w:sz w:val="28"/>
          <w:szCs w:val="28"/>
        </w:rPr>
      </w:pPr>
    </w:p>
    <w:p w:rsidR="003A6D7A" w:rsidRPr="004F2264" w:rsidRDefault="003A6D7A" w:rsidP="00AF1CC3">
      <w:pPr>
        <w:ind w:right="-14"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The information requested is normally maintained electronically as administrative records in the juvenile probation agencies.  The only costs respondents will incur are costs associated with their time.  Other than these costs, there are no additional costs to the respondent.</w:t>
      </w:r>
    </w:p>
    <w:p w:rsidR="004015FB" w:rsidRPr="004F2264" w:rsidRDefault="004015FB" w:rsidP="00AF1CC3">
      <w:pPr>
        <w:spacing w:after="0"/>
        <w:ind w:right="-20"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To compute the total estimated cost for the CJP, the total burden hours were multiplied by the average hourly wage for full-time employees over age 25 with a bachelor’s degree or higher ($28.70) according to the Bureau of Labor Statistics, Current Employment Statistics Survey, 2011.</w:t>
      </w:r>
      <w:r w:rsidR="003A6D7A" w:rsidRPr="004F2264">
        <w:rPr>
          <w:rFonts w:ascii="Times New Roman" w:eastAsia="Times New Roman" w:hAnsi="Times New Roman" w:cs="Times New Roman"/>
          <w:sz w:val="24"/>
          <w:szCs w:val="24"/>
        </w:rPr>
        <w:t xml:space="preserve"> </w:t>
      </w:r>
      <w:r w:rsidR="000F0CEA" w:rsidRPr="004F2264">
        <w:rPr>
          <w:rFonts w:ascii="Times New Roman" w:eastAsia="Times New Roman" w:hAnsi="Times New Roman" w:cs="Times New Roman"/>
          <w:sz w:val="24"/>
          <w:szCs w:val="24"/>
        </w:rPr>
        <w:t xml:space="preserve"> </w:t>
      </w:r>
      <w:r w:rsidR="003A6D7A" w:rsidRPr="004F2264">
        <w:rPr>
          <w:rFonts w:ascii="Times New Roman" w:eastAsia="Times New Roman" w:hAnsi="Times New Roman" w:cs="Times New Roman"/>
          <w:sz w:val="24"/>
          <w:szCs w:val="24"/>
        </w:rPr>
        <w:t xml:space="preserve">The CJP is estimated to take an average </w:t>
      </w:r>
      <w:r w:rsidR="00205709" w:rsidRPr="004F2264">
        <w:rPr>
          <w:rFonts w:ascii="Times New Roman" w:eastAsia="Times New Roman" w:hAnsi="Times New Roman" w:cs="Times New Roman"/>
          <w:sz w:val="24"/>
          <w:szCs w:val="24"/>
        </w:rPr>
        <w:t>3.3</w:t>
      </w:r>
      <w:r w:rsidR="003A6D7A" w:rsidRPr="004F2264">
        <w:rPr>
          <w:rFonts w:ascii="Times New Roman" w:eastAsia="Times New Roman" w:hAnsi="Times New Roman" w:cs="Times New Roman"/>
          <w:sz w:val="24"/>
          <w:szCs w:val="24"/>
        </w:rPr>
        <w:t xml:space="preserve">5 hours </w:t>
      </w:r>
      <w:r w:rsidR="00205709" w:rsidRPr="004F2264">
        <w:rPr>
          <w:rFonts w:ascii="Times New Roman" w:eastAsia="Times New Roman" w:hAnsi="Times New Roman" w:cs="Times New Roman"/>
          <w:sz w:val="24"/>
          <w:szCs w:val="24"/>
        </w:rPr>
        <w:t>for a total cost of $86</w:t>
      </w:r>
      <w:r w:rsidR="003A6D7A" w:rsidRPr="004F2264">
        <w:rPr>
          <w:rFonts w:ascii="Times New Roman" w:eastAsia="Times New Roman" w:hAnsi="Times New Roman" w:cs="Times New Roman"/>
          <w:sz w:val="24"/>
          <w:szCs w:val="24"/>
        </w:rPr>
        <w:t xml:space="preserve"> per respondent. </w:t>
      </w:r>
      <w:r w:rsidR="000F0CEA" w:rsidRPr="004F2264">
        <w:rPr>
          <w:rFonts w:ascii="Times New Roman" w:eastAsia="Times New Roman" w:hAnsi="Times New Roman" w:cs="Times New Roman"/>
          <w:sz w:val="24"/>
          <w:szCs w:val="24"/>
        </w:rPr>
        <w:t xml:space="preserve"> </w:t>
      </w:r>
      <w:r w:rsidR="003A6D7A" w:rsidRPr="004F2264">
        <w:rPr>
          <w:rFonts w:ascii="Times New Roman" w:eastAsia="Times New Roman" w:hAnsi="Times New Roman" w:cs="Times New Roman"/>
          <w:sz w:val="24"/>
          <w:szCs w:val="24"/>
        </w:rPr>
        <w:t>The estimated total burden for all</w:t>
      </w:r>
      <w:r w:rsidR="00205709" w:rsidRPr="004F2264">
        <w:rPr>
          <w:rFonts w:ascii="Times New Roman" w:eastAsia="Times New Roman" w:hAnsi="Times New Roman" w:cs="Times New Roman"/>
          <w:sz w:val="24"/>
          <w:szCs w:val="24"/>
        </w:rPr>
        <w:t xml:space="preserve"> respondents is $96,</w:t>
      </w:r>
      <w:r w:rsidR="003A6D7A" w:rsidRPr="004F2264">
        <w:rPr>
          <w:rFonts w:ascii="Times New Roman" w:eastAsia="Times New Roman" w:hAnsi="Times New Roman" w:cs="Times New Roman"/>
          <w:sz w:val="24"/>
          <w:szCs w:val="24"/>
        </w:rPr>
        <w:t>1</w:t>
      </w:r>
      <w:r w:rsidR="00205709" w:rsidRPr="004F2264">
        <w:rPr>
          <w:rFonts w:ascii="Times New Roman" w:eastAsia="Times New Roman" w:hAnsi="Times New Roman" w:cs="Times New Roman"/>
          <w:sz w:val="24"/>
          <w:szCs w:val="24"/>
        </w:rPr>
        <w:t>4</w:t>
      </w:r>
      <w:r w:rsidR="003A6D7A" w:rsidRPr="004F2264">
        <w:rPr>
          <w:rFonts w:ascii="Times New Roman" w:eastAsia="Times New Roman" w:hAnsi="Times New Roman" w:cs="Times New Roman"/>
          <w:sz w:val="24"/>
          <w:szCs w:val="24"/>
        </w:rPr>
        <w:t xml:space="preserve">5. </w:t>
      </w:r>
    </w:p>
    <w:p w:rsidR="000B480F" w:rsidRPr="004F2264" w:rsidRDefault="000B480F" w:rsidP="00AF1CC3">
      <w:pPr>
        <w:spacing w:after="0"/>
        <w:ind w:right="-20" w:firstLine="720"/>
        <w:rPr>
          <w:rFonts w:ascii="Times New Roman" w:eastAsia="Times New Roman" w:hAnsi="Times New Roman" w:cs="Times New Roman"/>
          <w:sz w:val="24"/>
          <w:szCs w:val="24"/>
        </w:rPr>
      </w:pPr>
    </w:p>
    <w:p w:rsidR="000B480F" w:rsidRPr="004F2264" w:rsidRDefault="000B480F" w:rsidP="00AF1CC3">
      <w:pPr>
        <w:spacing w:after="0"/>
        <w:ind w:right="-20" w:firstLine="720"/>
        <w:rPr>
          <w:rFonts w:ascii="Times New Roman" w:eastAsia="Times New Roman" w:hAnsi="Times New Roman" w:cs="Times New Roman"/>
          <w:sz w:val="24"/>
          <w:szCs w:val="24"/>
        </w:rPr>
      </w:pPr>
    </w:p>
    <w:p w:rsidR="000B480F" w:rsidRPr="004F2264" w:rsidRDefault="006A3BB7" w:rsidP="00AF1CC3">
      <w:pPr>
        <w:spacing w:before="29"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position w:val="-1"/>
          <w:sz w:val="24"/>
          <w:szCs w:val="24"/>
        </w:rPr>
        <w:t xml:space="preserve">14. </w:t>
      </w:r>
      <w:r w:rsidRPr="004F2264">
        <w:rPr>
          <w:rFonts w:ascii="Times New Roman" w:eastAsia="Times New Roman" w:hAnsi="Times New Roman" w:cs="Times New Roman"/>
          <w:spacing w:val="1"/>
          <w:position w:val="-1"/>
          <w:sz w:val="24"/>
          <w:szCs w:val="24"/>
          <w:u w:val="single" w:color="000000"/>
        </w:rPr>
        <w:t>C</w:t>
      </w:r>
      <w:r w:rsidRPr="004F2264">
        <w:rPr>
          <w:rFonts w:ascii="Times New Roman" w:eastAsia="Times New Roman" w:hAnsi="Times New Roman" w:cs="Times New Roman"/>
          <w:position w:val="-1"/>
          <w:sz w:val="24"/>
          <w:szCs w:val="24"/>
          <w:u w:val="single" w:color="000000"/>
        </w:rPr>
        <w:t>ost to the</w:t>
      </w:r>
      <w:r w:rsidRPr="004F2264">
        <w:rPr>
          <w:rFonts w:ascii="Times New Roman" w:eastAsia="Times New Roman" w:hAnsi="Times New Roman" w:cs="Times New Roman"/>
          <w:spacing w:val="-1"/>
          <w:position w:val="-1"/>
          <w:sz w:val="24"/>
          <w:szCs w:val="24"/>
          <w:u w:val="single" w:color="000000"/>
        </w:rPr>
        <w:t xml:space="preserve"> Fe</w:t>
      </w:r>
      <w:r w:rsidRPr="004F2264">
        <w:rPr>
          <w:rFonts w:ascii="Times New Roman" w:eastAsia="Times New Roman" w:hAnsi="Times New Roman" w:cs="Times New Roman"/>
          <w:position w:val="-1"/>
          <w:sz w:val="24"/>
          <w:szCs w:val="24"/>
          <w:u w:val="single" w:color="000000"/>
        </w:rPr>
        <w:t>d</w:t>
      </w:r>
      <w:r w:rsidRPr="004F2264">
        <w:rPr>
          <w:rFonts w:ascii="Times New Roman" w:eastAsia="Times New Roman" w:hAnsi="Times New Roman" w:cs="Times New Roman"/>
          <w:spacing w:val="-1"/>
          <w:position w:val="-1"/>
          <w:sz w:val="24"/>
          <w:szCs w:val="24"/>
          <w:u w:val="single" w:color="000000"/>
        </w:rPr>
        <w:t>era</w:t>
      </w:r>
      <w:r w:rsidRPr="004F2264">
        <w:rPr>
          <w:rFonts w:ascii="Times New Roman" w:eastAsia="Times New Roman" w:hAnsi="Times New Roman" w:cs="Times New Roman"/>
          <w:position w:val="-1"/>
          <w:sz w:val="24"/>
          <w:szCs w:val="24"/>
          <w:u w:val="single" w:color="000000"/>
        </w:rPr>
        <w:t>l Gov</w:t>
      </w:r>
      <w:r w:rsidRPr="004F2264">
        <w:rPr>
          <w:rFonts w:ascii="Times New Roman" w:eastAsia="Times New Roman" w:hAnsi="Times New Roman" w:cs="Times New Roman"/>
          <w:spacing w:val="-1"/>
          <w:position w:val="-1"/>
          <w:sz w:val="24"/>
          <w:szCs w:val="24"/>
          <w:u w:val="single" w:color="000000"/>
        </w:rPr>
        <w:t>er</w:t>
      </w:r>
      <w:r w:rsidRPr="004F2264">
        <w:rPr>
          <w:rFonts w:ascii="Times New Roman" w:eastAsia="Times New Roman" w:hAnsi="Times New Roman" w:cs="Times New Roman"/>
          <w:position w:val="-1"/>
          <w:sz w:val="24"/>
          <w:szCs w:val="24"/>
          <w:u w:val="single" w:color="000000"/>
        </w:rPr>
        <w:t>nm</w:t>
      </w:r>
      <w:r w:rsidRPr="004F2264">
        <w:rPr>
          <w:rFonts w:ascii="Times New Roman" w:eastAsia="Times New Roman" w:hAnsi="Times New Roman" w:cs="Times New Roman"/>
          <w:spacing w:val="-1"/>
          <w:position w:val="-1"/>
          <w:sz w:val="24"/>
          <w:szCs w:val="24"/>
          <w:u w:val="single" w:color="000000"/>
        </w:rPr>
        <w:t>e</w:t>
      </w:r>
      <w:r w:rsidRPr="004F2264">
        <w:rPr>
          <w:rFonts w:ascii="Times New Roman" w:eastAsia="Times New Roman" w:hAnsi="Times New Roman" w:cs="Times New Roman"/>
          <w:position w:val="-1"/>
          <w:sz w:val="24"/>
          <w:szCs w:val="24"/>
          <w:u w:val="single" w:color="000000"/>
        </w:rPr>
        <w:t>nt</w:t>
      </w:r>
    </w:p>
    <w:p w:rsidR="000B480F" w:rsidRPr="004F2264" w:rsidRDefault="000B480F" w:rsidP="00AF1CC3">
      <w:pPr>
        <w:spacing w:after="0"/>
        <w:ind w:right="-20" w:firstLine="720"/>
        <w:rPr>
          <w:rFonts w:ascii="Times New Roman" w:eastAsia="Times New Roman" w:hAnsi="Times New Roman" w:cs="Times New Roman"/>
          <w:sz w:val="24"/>
          <w:szCs w:val="24"/>
        </w:rPr>
      </w:pPr>
    </w:p>
    <w:p w:rsidR="000B480F" w:rsidRPr="004F2264" w:rsidRDefault="006A3BB7" w:rsidP="00AF1CC3">
      <w:pPr>
        <w:spacing w:after="0"/>
        <w:ind w:right="-20"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 xml:space="preserve">The total annualized cost to the federal government </w:t>
      </w:r>
      <w:r w:rsidR="000F0CEA" w:rsidRPr="004F2264">
        <w:rPr>
          <w:rFonts w:ascii="Times New Roman" w:eastAsia="Times New Roman" w:hAnsi="Times New Roman" w:cs="Times New Roman"/>
          <w:sz w:val="24"/>
          <w:szCs w:val="24"/>
        </w:rPr>
        <w:t xml:space="preserve">across three years </w:t>
      </w:r>
      <w:r w:rsidRPr="004F2264">
        <w:rPr>
          <w:rFonts w:ascii="Times New Roman" w:eastAsia="Times New Roman" w:hAnsi="Times New Roman" w:cs="Times New Roman"/>
          <w:sz w:val="24"/>
          <w:szCs w:val="24"/>
        </w:rPr>
        <w:t>for gathering the information is estimated to be $195,333, including direct and indirect costs.</w:t>
      </w:r>
      <w:r w:rsidR="002C6BAB" w:rsidRPr="004F2264">
        <w:rPr>
          <w:rFonts w:ascii="Times New Roman" w:eastAsia="Times New Roman" w:hAnsi="Times New Roman" w:cs="Times New Roman"/>
          <w:sz w:val="24"/>
          <w:szCs w:val="24"/>
        </w:rPr>
        <w:t xml:space="preserve"> This includes the costs of the current contractor (Westat) and subcontractors (National Center on Juvenile Justice and American Probation and Parole Association). </w:t>
      </w:r>
    </w:p>
    <w:p w:rsidR="000B480F" w:rsidRPr="004F2264" w:rsidRDefault="000B480F" w:rsidP="00AF1CC3">
      <w:pPr>
        <w:spacing w:after="0"/>
        <w:ind w:right="-20" w:firstLine="720"/>
        <w:rPr>
          <w:rFonts w:ascii="Times New Roman" w:eastAsia="Times New Roman" w:hAnsi="Times New Roman" w:cs="Times New Roman"/>
          <w:sz w:val="24"/>
          <w:szCs w:val="24"/>
        </w:rPr>
      </w:pP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6A3BB7" w:rsidP="00AF1CC3">
      <w:pPr>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 xml:space="preserve">15. </w:t>
      </w:r>
      <w:r w:rsidRPr="004F2264">
        <w:rPr>
          <w:rFonts w:ascii="Times New Roman" w:eastAsia="Times New Roman" w:hAnsi="Times New Roman" w:cs="Times New Roman"/>
          <w:spacing w:val="1"/>
          <w:sz w:val="24"/>
          <w:szCs w:val="24"/>
          <w:u w:val="single" w:color="000000"/>
        </w:rPr>
        <w:t>R</w:t>
      </w:r>
      <w:r w:rsidRPr="004F2264">
        <w:rPr>
          <w:rFonts w:ascii="Times New Roman" w:eastAsia="Times New Roman" w:hAnsi="Times New Roman" w:cs="Times New Roman"/>
          <w:spacing w:val="-1"/>
          <w:sz w:val="24"/>
          <w:szCs w:val="24"/>
          <w:u w:val="single" w:color="000000"/>
        </w:rPr>
        <w:t>ea</w:t>
      </w:r>
      <w:r w:rsidRPr="004F2264">
        <w:rPr>
          <w:rFonts w:ascii="Times New Roman" w:eastAsia="Times New Roman" w:hAnsi="Times New Roman" w:cs="Times New Roman"/>
          <w:sz w:val="24"/>
          <w:szCs w:val="24"/>
          <w:u w:val="single" w:color="000000"/>
        </w:rPr>
        <w:t xml:space="preserve">sons </w:t>
      </w:r>
      <w:r w:rsidRPr="004F2264">
        <w:rPr>
          <w:rFonts w:ascii="Times New Roman" w:eastAsia="Times New Roman" w:hAnsi="Times New Roman" w:cs="Times New Roman"/>
          <w:spacing w:val="-1"/>
          <w:sz w:val="24"/>
          <w:szCs w:val="24"/>
          <w:u w:val="single" w:color="000000"/>
        </w:rPr>
        <w:t>f</w:t>
      </w:r>
      <w:r w:rsidRPr="004F2264">
        <w:rPr>
          <w:rFonts w:ascii="Times New Roman" w:eastAsia="Times New Roman" w:hAnsi="Times New Roman" w:cs="Times New Roman"/>
          <w:sz w:val="24"/>
          <w:szCs w:val="24"/>
          <w:u w:val="single" w:color="000000"/>
        </w:rPr>
        <w:t>or</w:t>
      </w:r>
      <w:r w:rsidRPr="004F2264">
        <w:rPr>
          <w:rFonts w:ascii="Times New Roman" w:eastAsia="Times New Roman" w:hAnsi="Times New Roman" w:cs="Times New Roman"/>
          <w:spacing w:val="-1"/>
          <w:sz w:val="24"/>
          <w:szCs w:val="24"/>
          <w:u w:val="single" w:color="000000"/>
        </w:rPr>
        <w:t xml:space="preserve"> </w:t>
      </w:r>
      <w:r w:rsidRPr="004F2264">
        <w:rPr>
          <w:rFonts w:ascii="Times New Roman" w:eastAsia="Times New Roman" w:hAnsi="Times New Roman" w:cs="Times New Roman"/>
          <w:spacing w:val="1"/>
          <w:sz w:val="24"/>
          <w:szCs w:val="24"/>
          <w:u w:val="single" w:color="000000"/>
        </w:rPr>
        <w:t>P</w:t>
      </w:r>
      <w:r w:rsidRPr="004F2264">
        <w:rPr>
          <w:rFonts w:ascii="Times New Roman" w:eastAsia="Times New Roman" w:hAnsi="Times New Roman" w:cs="Times New Roman"/>
          <w:spacing w:val="-1"/>
          <w:sz w:val="24"/>
          <w:szCs w:val="24"/>
          <w:u w:val="single" w:color="000000"/>
        </w:rPr>
        <w:t>r</w:t>
      </w:r>
      <w:r w:rsidRPr="004F2264">
        <w:rPr>
          <w:rFonts w:ascii="Times New Roman" w:eastAsia="Times New Roman" w:hAnsi="Times New Roman" w:cs="Times New Roman"/>
          <w:sz w:val="24"/>
          <w:szCs w:val="24"/>
          <w:u w:val="single" w:color="000000"/>
        </w:rPr>
        <w:t>o</w:t>
      </w:r>
      <w:r w:rsidRPr="004F2264">
        <w:rPr>
          <w:rFonts w:ascii="Times New Roman" w:eastAsia="Times New Roman" w:hAnsi="Times New Roman" w:cs="Times New Roman"/>
          <w:spacing w:val="-2"/>
          <w:sz w:val="24"/>
          <w:szCs w:val="24"/>
          <w:u w:val="single" w:color="000000"/>
        </w:rPr>
        <w:t>g</w:t>
      </w:r>
      <w:r w:rsidRPr="004F2264">
        <w:rPr>
          <w:rFonts w:ascii="Times New Roman" w:eastAsia="Times New Roman" w:hAnsi="Times New Roman" w:cs="Times New Roman"/>
          <w:spacing w:val="-1"/>
          <w:sz w:val="24"/>
          <w:szCs w:val="24"/>
          <w:u w:val="single" w:color="000000"/>
        </w:rPr>
        <w:t>ra</w:t>
      </w:r>
      <w:r w:rsidRPr="004F2264">
        <w:rPr>
          <w:rFonts w:ascii="Times New Roman" w:eastAsia="Times New Roman" w:hAnsi="Times New Roman" w:cs="Times New Roman"/>
          <w:sz w:val="24"/>
          <w:szCs w:val="24"/>
          <w:u w:val="single" w:color="000000"/>
        </w:rPr>
        <w:t xml:space="preserve">m </w:t>
      </w:r>
      <w:r w:rsidRPr="004F2264">
        <w:rPr>
          <w:rFonts w:ascii="Times New Roman" w:eastAsia="Times New Roman" w:hAnsi="Times New Roman" w:cs="Times New Roman"/>
          <w:spacing w:val="1"/>
          <w:sz w:val="24"/>
          <w:szCs w:val="24"/>
          <w:u w:val="single" w:color="000000"/>
        </w:rPr>
        <w:t>C</w:t>
      </w:r>
      <w:r w:rsidRPr="004F2264">
        <w:rPr>
          <w:rFonts w:ascii="Times New Roman" w:eastAsia="Times New Roman" w:hAnsi="Times New Roman" w:cs="Times New Roman"/>
          <w:sz w:val="24"/>
          <w:szCs w:val="24"/>
          <w:u w:val="single" w:color="000000"/>
        </w:rPr>
        <w:t>h</w:t>
      </w:r>
      <w:r w:rsidRPr="004F2264">
        <w:rPr>
          <w:rFonts w:ascii="Times New Roman" w:eastAsia="Times New Roman" w:hAnsi="Times New Roman" w:cs="Times New Roman"/>
          <w:spacing w:val="-1"/>
          <w:sz w:val="24"/>
          <w:szCs w:val="24"/>
          <w:u w:val="single" w:color="000000"/>
        </w:rPr>
        <w:t>a</w:t>
      </w:r>
      <w:r w:rsidRPr="004F2264">
        <w:rPr>
          <w:rFonts w:ascii="Times New Roman" w:eastAsia="Times New Roman" w:hAnsi="Times New Roman" w:cs="Times New Roman"/>
          <w:sz w:val="24"/>
          <w:szCs w:val="24"/>
          <w:u w:val="single" w:color="000000"/>
        </w:rPr>
        <w:t>n</w:t>
      </w:r>
      <w:r w:rsidRPr="004F2264">
        <w:rPr>
          <w:rFonts w:ascii="Times New Roman" w:eastAsia="Times New Roman" w:hAnsi="Times New Roman" w:cs="Times New Roman"/>
          <w:spacing w:val="-2"/>
          <w:sz w:val="24"/>
          <w:szCs w:val="24"/>
          <w:u w:val="single" w:color="000000"/>
        </w:rPr>
        <w:t>g</w:t>
      </w:r>
      <w:r w:rsidRPr="004F2264">
        <w:rPr>
          <w:rFonts w:ascii="Times New Roman" w:eastAsia="Times New Roman" w:hAnsi="Times New Roman" w:cs="Times New Roman"/>
          <w:spacing w:val="-1"/>
          <w:sz w:val="24"/>
          <w:szCs w:val="24"/>
          <w:u w:val="single" w:color="000000"/>
        </w:rPr>
        <w:t>e</w:t>
      </w:r>
      <w:r w:rsidRPr="004F2264">
        <w:rPr>
          <w:rFonts w:ascii="Times New Roman" w:eastAsia="Times New Roman" w:hAnsi="Times New Roman" w:cs="Times New Roman"/>
          <w:sz w:val="24"/>
          <w:szCs w:val="24"/>
          <w:u w:val="single" w:color="000000"/>
        </w:rPr>
        <w:t>s</w:t>
      </w:r>
    </w:p>
    <w:p w:rsidR="000B480F" w:rsidRPr="004F2264" w:rsidRDefault="000B480F" w:rsidP="00AF1CC3">
      <w:pPr>
        <w:spacing w:after="0"/>
        <w:ind w:right="-20" w:firstLine="720"/>
        <w:rPr>
          <w:rFonts w:ascii="Times New Roman" w:eastAsia="Times New Roman" w:hAnsi="Times New Roman" w:cs="Times New Roman"/>
          <w:sz w:val="24"/>
          <w:szCs w:val="24"/>
        </w:rPr>
      </w:pPr>
    </w:p>
    <w:p w:rsidR="000B480F" w:rsidRPr="004F2264" w:rsidRDefault="006A3BB7" w:rsidP="00AF1CC3">
      <w:pPr>
        <w:ind w:right="-14"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 xml:space="preserve">All changes </w:t>
      </w:r>
      <w:r w:rsidR="002E100E" w:rsidRPr="004F2264">
        <w:rPr>
          <w:rFonts w:ascii="Times New Roman" w:eastAsia="Times New Roman" w:hAnsi="Times New Roman" w:cs="Times New Roman"/>
          <w:sz w:val="24"/>
          <w:szCs w:val="24"/>
        </w:rPr>
        <w:t xml:space="preserve">proposed are </w:t>
      </w:r>
      <w:r w:rsidRPr="004F2264">
        <w:rPr>
          <w:rFonts w:ascii="Times New Roman" w:eastAsia="Times New Roman" w:hAnsi="Times New Roman" w:cs="Times New Roman"/>
          <w:sz w:val="24"/>
          <w:szCs w:val="24"/>
        </w:rPr>
        <w:t xml:space="preserve">made in an attempt </w:t>
      </w:r>
      <w:r w:rsidR="009470AD" w:rsidRPr="004F2264">
        <w:rPr>
          <w:rFonts w:ascii="Times New Roman" w:eastAsia="Times New Roman" w:hAnsi="Times New Roman" w:cs="Times New Roman"/>
          <w:sz w:val="24"/>
          <w:szCs w:val="24"/>
        </w:rPr>
        <w:t xml:space="preserve">to improve response rates and </w:t>
      </w:r>
      <w:r w:rsidRPr="004F2264">
        <w:rPr>
          <w:rFonts w:ascii="Times New Roman" w:eastAsia="Times New Roman" w:hAnsi="Times New Roman" w:cs="Times New Roman"/>
          <w:sz w:val="24"/>
          <w:szCs w:val="24"/>
        </w:rPr>
        <w:t xml:space="preserve">increase the accuracy of the data submitted and future analyses, while reducing respondent burden. </w:t>
      </w:r>
      <w:r w:rsidR="00B013C1"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The options as to how respondents may submit data were expanded. </w:t>
      </w:r>
      <w:r w:rsidR="00B013C1"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To reduce burden, the CJP will now allow respondents to submit “data dumps” of their electronic records, rather than requiring them to enter specific data elements individually on paper or online forms. </w:t>
      </w:r>
      <w:r w:rsidR="00B013C1"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Respondents will be encouraged to submit non-identifiable data using any secure method.</w:t>
      </w:r>
    </w:p>
    <w:p w:rsidR="000B480F" w:rsidRPr="004F2264" w:rsidRDefault="006A3BB7" w:rsidP="00AF1CC3">
      <w:pPr>
        <w:ind w:right="-14"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Some changes were also made to the instrument data elements.</w:t>
      </w:r>
      <w:r w:rsidR="00B013C1"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 The instrument no longer asks for </w:t>
      </w:r>
      <w:r w:rsidR="004B2E8B" w:rsidRPr="004F2264">
        <w:rPr>
          <w:rFonts w:ascii="Times New Roman" w:eastAsia="Times New Roman" w:hAnsi="Times New Roman" w:cs="Times New Roman"/>
          <w:sz w:val="24"/>
          <w:szCs w:val="24"/>
        </w:rPr>
        <w:t xml:space="preserve">total </w:t>
      </w:r>
      <w:r w:rsidRPr="004F2264">
        <w:rPr>
          <w:rFonts w:ascii="Times New Roman" w:eastAsia="Times New Roman" w:hAnsi="Times New Roman" w:cs="Times New Roman"/>
          <w:sz w:val="24"/>
          <w:szCs w:val="24"/>
        </w:rPr>
        <w:t xml:space="preserve">counts of youth on informal probation, </w:t>
      </w:r>
      <w:r w:rsidR="00AF3682" w:rsidRPr="004F2264">
        <w:rPr>
          <w:rFonts w:ascii="Times New Roman" w:eastAsia="Times New Roman" w:hAnsi="Times New Roman" w:cs="Times New Roman"/>
          <w:sz w:val="24"/>
          <w:szCs w:val="24"/>
        </w:rPr>
        <w:t>but</w:t>
      </w:r>
      <w:r w:rsidRPr="004F2264">
        <w:rPr>
          <w:rFonts w:ascii="Times New Roman" w:eastAsia="Times New Roman" w:hAnsi="Times New Roman" w:cs="Times New Roman"/>
          <w:sz w:val="24"/>
          <w:szCs w:val="24"/>
        </w:rPr>
        <w:t xml:space="preserve"> only for respondents to report the number of youth on formal probation. </w:t>
      </w:r>
      <w:r w:rsidR="00B013C1"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This change was made due to experiences with the</w:t>
      </w:r>
      <w:r w:rsidR="00B013C1"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 xml:space="preserve">vious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whi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h su</w:t>
      </w:r>
      <w:r w:rsidRPr="004F2264">
        <w:rPr>
          <w:rFonts w:ascii="Times New Roman" w:eastAsia="Times New Roman" w:hAnsi="Times New Roman" w:cs="Times New Roman"/>
          <w:spacing w:val="-2"/>
          <w:sz w:val="24"/>
          <w:szCs w:val="24"/>
        </w:rPr>
        <w:t>gg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st 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in whi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h 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lo</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liti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d</w:t>
      </w:r>
      <w:r w:rsidRPr="004F2264">
        <w:rPr>
          <w:rFonts w:ascii="Times New Roman" w:eastAsia="Times New Roman" w:hAnsi="Times New Roman" w:cs="Times New Roman"/>
          <w:spacing w:val="-1"/>
          <w:sz w:val="24"/>
          <w:szCs w:val="24"/>
        </w:rPr>
        <w:t>ef</w:t>
      </w:r>
      <w:r w:rsidRPr="004F2264">
        <w:rPr>
          <w:rFonts w:ascii="Times New Roman" w:eastAsia="Times New Roman" w:hAnsi="Times New Roman" w:cs="Times New Roman"/>
          <w:sz w:val="24"/>
          <w:szCs w:val="24"/>
        </w:rPr>
        <w:t>ine</w:t>
      </w:r>
      <w:r w:rsidR="002E100E" w:rsidRPr="004F2264">
        <w:rPr>
          <w:rFonts w:ascii="Times New Roman" w:eastAsia="Times New Roman" w:hAnsi="Times New Roman" w:cs="Times New Roman"/>
          <w:sz w:val="24"/>
          <w:szCs w:val="24"/>
        </w:rPr>
        <w:t xml:space="preserve"> and track</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di</w:t>
      </w:r>
      <w:r w:rsidRPr="004F2264">
        <w:rPr>
          <w:rFonts w:ascii="Times New Roman" w:eastAsia="Times New Roman" w:hAnsi="Times New Roman" w:cs="Times New Roman"/>
          <w:spacing w:val="-1"/>
          <w:sz w:val="24"/>
          <w:szCs w:val="24"/>
        </w:rPr>
        <w:t>ffer</w:t>
      </w:r>
      <w:r w:rsidRPr="004F2264">
        <w:rPr>
          <w:rFonts w:ascii="Times New Roman" w:eastAsia="Times New Roman" w:hAnsi="Times New Roman" w:cs="Times New Roman"/>
          <w:sz w:val="24"/>
          <w:szCs w:val="24"/>
        </w:rPr>
        <w:t>s si</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ni</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ntl</w:t>
      </w:r>
      <w:r w:rsidRPr="004F2264">
        <w:rPr>
          <w:rFonts w:ascii="Times New Roman" w:eastAsia="Times New Roman" w:hAnsi="Times New Roman" w:cs="Times New Roman"/>
          <w:spacing w:val="-7"/>
          <w:sz w:val="24"/>
          <w:szCs w:val="24"/>
        </w:rPr>
        <w:t>y</w:t>
      </w:r>
      <w:r w:rsidR="00C13424" w:rsidRPr="004F2264">
        <w:rPr>
          <w:rFonts w:ascii="Times New Roman" w:eastAsia="Times New Roman" w:hAnsi="Times New Roman" w:cs="Times New Roman"/>
          <w:sz w:val="24"/>
          <w:szCs w:val="24"/>
        </w:rPr>
        <w:t>.  A</w:t>
      </w:r>
      <w:r w:rsidRPr="004F2264">
        <w:rPr>
          <w:rFonts w:ascii="Times New Roman" w:eastAsia="Times New Roman" w:hAnsi="Times New Roman" w:cs="Times New Roman"/>
          <w:sz w:val="24"/>
          <w:szCs w:val="24"/>
        </w:rPr>
        <w:t>ny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ounts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on 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ovid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 xml:space="preserve">nnot be </w:t>
      </w:r>
      <w:r w:rsidR="00C13424" w:rsidRPr="004F2264">
        <w:rPr>
          <w:rFonts w:ascii="Times New Roman" w:eastAsia="Times New Roman" w:hAnsi="Times New Roman" w:cs="Times New Roman"/>
          <w:sz w:val="24"/>
          <w:szCs w:val="24"/>
        </w:rPr>
        <w:t xml:space="preserve">accurately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pacing w:val="-2"/>
          <w:sz w:val="24"/>
          <w:szCs w:val="24"/>
        </w:rPr>
        <w:t>gg</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pacing w:val="1"/>
          <w:sz w:val="24"/>
          <w:szCs w:val="24"/>
        </w:rPr>
        <w:t>z</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00C13424" w:rsidRPr="004F2264">
        <w:rPr>
          <w:rFonts w:ascii="Times New Roman" w:eastAsia="Times New Roman" w:hAnsi="Times New Roman" w:cs="Times New Roman"/>
          <w:sz w:val="24"/>
          <w:szCs w:val="24"/>
        </w:rPr>
        <w:t>until we achieve a better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und</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b</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te v</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tions. </w:t>
      </w:r>
      <w:r w:rsidR="00C13424" w:rsidRPr="004F2264">
        <w:rPr>
          <w:rFonts w:ascii="Times New Roman" w:eastAsia="Times New Roman" w:hAnsi="Times New Roman" w:cs="Times New Roman"/>
          <w:sz w:val="24"/>
          <w:szCs w:val="24"/>
        </w:rPr>
        <w:t>Given the gaps and variability in previously reported data on informal probation, the decision to exclude informal probation from the present collection will not result in a significant loss of trend data. C</w:t>
      </w:r>
      <w:r w:rsidR="002E100E" w:rsidRPr="004F2264">
        <w:rPr>
          <w:rFonts w:ascii="Times New Roman" w:eastAsia="Times New Roman" w:hAnsi="Times New Roman" w:cs="Times New Roman"/>
          <w:sz w:val="24"/>
          <w:szCs w:val="24"/>
        </w:rPr>
        <w:t xml:space="preserve">ollecting data on informal probation </w:t>
      </w:r>
      <w:r w:rsidR="004B2E8B" w:rsidRPr="004F2264">
        <w:rPr>
          <w:rFonts w:ascii="Times New Roman" w:eastAsia="Times New Roman" w:hAnsi="Times New Roman" w:cs="Times New Roman"/>
          <w:sz w:val="24"/>
          <w:szCs w:val="24"/>
        </w:rPr>
        <w:t>is</w:t>
      </w:r>
      <w:r w:rsidR="002E100E" w:rsidRPr="004F2264">
        <w:rPr>
          <w:rFonts w:ascii="Times New Roman" w:eastAsia="Times New Roman" w:hAnsi="Times New Roman" w:cs="Times New Roman"/>
          <w:sz w:val="24"/>
          <w:szCs w:val="24"/>
        </w:rPr>
        <w:t xml:space="preserve"> a future goal of the CJP, </w:t>
      </w:r>
      <w:r w:rsidR="00C13424" w:rsidRPr="004F2264">
        <w:rPr>
          <w:rFonts w:ascii="Times New Roman" w:eastAsia="Times New Roman" w:hAnsi="Times New Roman" w:cs="Times New Roman"/>
          <w:sz w:val="24"/>
          <w:szCs w:val="24"/>
        </w:rPr>
        <w:t xml:space="preserve">and </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3"/>
          <w:sz w:val="24"/>
          <w:szCs w:val="24"/>
        </w:rPr>
        <w:t>JJ</w:t>
      </w:r>
      <w:r w:rsidRPr="004F2264">
        <w:rPr>
          <w:rFonts w:ascii="Times New Roman" w:eastAsia="Times New Roman" w:hAnsi="Times New Roman" w:cs="Times New Roman"/>
          <w:sz w:val="24"/>
          <w:szCs w:val="24"/>
        </w:rPr>
        <w:t>DP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pl</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ns to in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lude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qu</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stions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bout 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on </w:t>
      </w:r>
      <w:r w:rsidR="00C13424"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z w:val="24"/>
          <w:szCs w:val="24"/>
        </w:rPr>
        <w:t xml:space="preserve"> pl</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nn</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ta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nsus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S</w:t>
      </w:r>
      <w:r w:rsidRPr="004F2264">
        <w:rPr>
          <w:rFonts w:ascii="Times New Roman" w:eastAsia="Times New Roman" w:hAnsi="Times New Roman" w:cs="Times New Roman"/>
          <w:sz w:val="24"/>
          <w:szCs w:val="24"/>
        </w:rPr>
        <w:t>up</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vising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ff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ce</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 xml:space="preserve">not </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 submitt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to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ff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of 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nt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2"/>
          <w:sz w:val="24"/>
          <w:szCs w:val="24"/>
        </w:rPr>
        <w:t>B</w:t>
      </w:r>
      <w:r w:rsidRPr="004F2264">
        <w:rPr>
          <w:rFonts w:ascii="Times New Roman" w:eastAsia="Times New Roman" w:hAnsi="Times New Roman" w:cs="Times New Roman"/>
          <w:sz w:val="24"/>
          <w:szCs w:val="24"/>
        </w:rPr>
        <w:t>ud</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 so 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 O</w:t>
      </w:r>
      <w:r w:rsidRPr="004F2264">
        <w:rPr>
          <w:rFonts w:ascii="Times New Roman" w:eastAsia="Times New Roman" w:hAnsi="Times New Roman" w:cs="Times New Roman"/>
          <w:spacing w:val="3"/>
          <w:sz w:val="24"/>
          <w:szCs w:val="24"/>
        </w:rPr>
        <w:t>JJ</w:t>
      </w:r>
      <w:r w:rsidRPr="004F2264">
        <w:rPr>
          <w:rFonts w:ascii="Times New Roman" w:eastAsia="Times New Roman" w:hAnsi="Times New Roman" w:cs="Times New Roman"/>
          <w:sz w:val="24"/>
          <w:szCs w:val="24"/>
        </w:rPr>
        <w:t>DP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n b</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in to und</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nd lo</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lity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poli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p</w:t>
      </w:r>
      <w:r w:rsidRPr="004F2264">
        <w:rPr>
          <w:rFonts w:ascii="Times New Roman" w:eastAsia="Times New Roman" w:hAnsi="Times New Roman" w:cs="Times New Roman"/>
          <w:spacing w:val="-1"/>
          <w:sz w:val="24"/>
          <w:szCs w:val="24"/>
        </w:rPr>
        <w:t>rac</w:t>
      </w:r>
      <w:r w:rsidRPr="004F2264">
        <w:rPr>
          <w:rFonts w:ascii="Times New Roman" w:eastAsia="Times New Roman" w:hAnsi="Times New Roman" w:cs="Times New Roman"/>
          <w:sz w:val="24"/>
          <w:szCs w:val="24"/>
        </w:rPr>
        <w:t>ti</w:t>
      </w:r>
      <w:r w:rsidRPr="004F2264">
        <w:rPr>
          <w:rFonts w:ascii="Times New Roman" w:eastAsia="Times New Roman" w:hAnsi="Times New Roman" w:cs="Times New Roman"/>
          <w:spacing w:val="-1"/>
          <w:sz w:val="24"/>
          <w:szCs w:val="24"/>
        </w:rPr>
        <w:t>ce</w:t>
      </w:r>
      <w:r w:rsidRPr="004F2264">
        <w:rPr>
          <w:rFonts w:ascii="Times New Roman" w:eastAsia="Times New Roman" w:hAnsi="Times New Roman" w:cs="Times New Roman"/>
          <w:sz w:val="24"/>
          <w:szCs w:val="24"/>
        </w:rPr>
        <w:t>s su</w:t>
      </w:r>
      <w:r w:rsidRPr="004F2264">
        <w:rPr>
          <w:rFonts w:ascii="Times New Roman" w:eastAsia="Times New Roman" w:hAnsi="Times New Roman" w:cs="Times New Roman"/>
          <w:spacing w:val="-1"/>
          <w:sz w:val="24"/>
          <w:szCs w:val="24"/>
        </w:rPr>
        <w:t>rr</w:t>
      </w:r>
      <w:r w:rsidRPr="004F2264">
        <w:rPr>
          <w:rFonts w:ascii="Times New Roman" w:eastAsia="Times New Roman" w:hAnsi="Times New Roman" w:cs="Times New Roman"/>
          <w:sz w:val="24"/>
          <w:szCs w:val="24"/>
        </w:rPr>
        <w:t>ounding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003E22B0"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qu</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ntl</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ll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sso</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qu</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stions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to</w:t>
      </w:r>
      <w:r w:rsidR="005C05B8"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l probation were removed from the CJP instrument. </w:t>
      </w:r>
      <w:r w:rsidR="003E22B0"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These changes are anticipated to reduce respondent burden.</w:t>
      </w:r>
    </w:p>
    <w:p w:rsidR="000B480F" w:rsidRPr="004F2264" w:rsidRDefault="006A3BB7" w:rsidP="00AF1CC3">
      <w:pPr>
        <w:ind w:right="-14"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 xml:space="preserve">Other revisions to the instrument are expected to increase the accuracy of data analysis and enhance statistical estimates. </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The offense code categories were changed and expanded to distinguish between different types of crimes. </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The revised offense codes are modeled after codes used by OJJDP’s National Juvenile Court Data Archive and by the Survey of Youth in Residential Placement. It is anticipated that in addition to providing more detailed information for analyses and increased comparability across surveys, the specificity of the revised codes will increase the consistency of information across jurisdictions, since almost all jurisdictions have different methods of categorizing offenses.</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 In an effort to reduce any additional respondent burden that might result from expanding the list of offense codes, the revised instrument also gives respondents the option of using their own offense codes (provided they include a key </w:t>
      </w:r>
      <w:r w:rsidR="00AF3682" w:rsidRPr="004F2264">
        <w:rPr>
          <w:rFonts w:ascii="Times New Roman" w:eastAsia="Times New Roman" w:hAnsi="Times New Roman" w:cs="Times New Roman"/>
          <w:sz w:val="24"/>
          <w:szCs w:val="24"/>
        </w:rPr>
        <w:t xml:space="preserve">or crosswalk </w:t>
      </w:r>
      <w:r w:rsidRPr="004F2264">
        <w:rPr>
          <w:rFonts w:ascii="Times New Roman" w:eastAsia="Times New Roman" w:hAnsi="Times New Roman" w:cs="Times New Roman"/>
          <w:sz w:val="24"/>
          <w:szCs w:val="24"/>
        </w:rPr>
        <w:t xml:space="preserve">so the study team will be </w:t>
      </w:r>
      <w:r w:rsidR="004B2E8B" w:rsidRPr="004F2264">
        <w:rPr>
          <w:rFonts w:ascii="Times New Roman" w:eastAsia="Times New Roman" w:hAnsi="Times New Roman" w:cs="Times New Roman"/>
          <w:sz w:val="24"/>
          <w:szCs w:val="24"/>
        </w:rPr>
        <w:t>able to accurately recode the respondents’</w:t>
      </w:r>
      <w:r w:rsidRPr="004F2264">
        <w:rPr>
          <w:rFonts w:ascii="Times New Roman" w:eastAsia="Times New Roman" w:hAnsi="Times New Roman" w:cs="Times New Roman"/>
          <w:sz w:val="24"/>
          <w:szCs w:val="24"/>
        </w:rPr>
        <w:t xml:space="preserve"> offense codes into the categories used on the CJP instrument).</w:t>
      </w:r>
    </w:p>
    <w:p w:rsidR="000B480F" w:rsidRPr="004F2264" w:rsidRDefault="006A3BB7" w:rsidP="00AF1CC3">
      <w:pPr>
        <w:ind w:right="-14"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 xml:space="preserve">In </w:t>
      </w:r>
      <w:r w:rsidR="00C13424" w:rsidRPr="004F2264">
        <w:rPr>
          <w:rFonts w:ascii="Times New Roman" w:eastAsia="Times New Roman" w:hAnsi="Times New Roman" w:cs="Times New Roman"/>
          <w:sz w:val="24"/>
          <w:szCs w:val="24"/>
        </w:rPr>
        <w:t>order to limit nonresponse</w:t>
      </w:r>
      <w:r w:rsidRPr="004F2264">
        <w:rPr>
          <w:rFonts w:ascii="Times New Roman" w:eastAsia="Times New Roman" w:hAnsi="Times New Roman" w:cs="Times New Roman"/>
          <w:sz w:val="24"/>
          <w:szCs w:val="24"/>
        </w:rPr>
        <w:t xml:space="preserve">, the revised instrument </w:t>
      </w:r>
      <w:r w:rsidR="0021300B" w:rsidRPr="004F2264">
        <w:rPr>
          <w:rFonts w:ascii="Times New Roman" w:eastAsia="Times New Roman" w:hAnsi="Times New Roman" w:cs="Times New Roman"/>
          <w:sz w:val="24"/>
          <w:szCs w:val="24"/>
        </w:rPr>
        <w:t>allows</w:t>
      </w:r>
      <w:r w:rsidRPr="004F2264">
        <w:rPr>
          <w:rFonts w:ascii="Times New Roman" w:eastAsia="Times New Roman" w:hAnsi="Times New Roman" w:cs="Times New Roman"/>
          <w:sz w:val="24"/>
          <w:szCs w:val="24"/>
        </w:rPr>
        <w:t xml:space="preserve"> respondents to submit proxy (substitute) data when the primary data elements of interest are not available.</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 Respondents are allowed to submit counts of probation </w:t>
      </w:r>
      <w:r w:rsidRPr="004F2264">
        <w:rPr>
          <w:rFonts w:ascii="Times New Roman" w:eastAsia="Times New Roman" w:hAnsi="Times New Roman" w:cs="Times New Roman"/>
          <w:sz w:val="24"/>
          <w:szCs w:val="24"/>
          <w:u w:val="single"/>
        </w:rPr>
        <w:t>cases</w:t>
      </w:r>
      <w:r w:rsidRPr="004F2264">
        <w:rPr>
          <w:rFonts w:ascii="Times New Roman" w:eastAsia="Times New Roman" w:hAnsi="Times New Roman" w:cs="Times New Roman"/>
          <w:sz w:val="24"/>
          <w:szCs w:val="24"/>
        </w:rPr>
        <w:t xml:space="preserve"> </w:t>
      </w:r>
      <w:r w:rsidR="00C13424" w:rsidRPr="004F2264">
        <w:rPr>
          <w:rFonts w:ascii="Times New Roman" w:eastAsia="Times New Roman" w:hAnsi="Times New Roman" w:cs="Times New Roman"/>
          <w:sz w:val="24"/>
          <w:szCs w:val="24"/>
        </w:rPr>
        <w:t xml:space="preserve">ONLY </w:t>
      </w:r>
      <w:r w:rsidRPr="004F2264">
        <w:rPr>
          <w:rFonts w:ascii="Times New Roman" w:eastAsia="Times New Roman" w:hAnsi="Times New Roman" w:cs="Times New Roman"/>
          <w:sz w:val="24"/>
          <w:szCs w:val="24"/>
        </w:rPr>
        <w:t xml:space="preserve">if they cannot provide counts of individual </w:t>
      </w:r>
      <w:r w:rsidRPr="004F2264">
        <w:rPr>
          <w:rFonts w:ascii="Times New Roman" w:eastAsia="Times New Roman" w:hAnsi="Times New Roman" w:cs="Times New Roman"/>
          <w:sz w:val="24"/>
          <w:szCs w:val="24"/>
          <w:u w:val="single"/>
        </w:rPr>
        <w:t>youth</w:t>
      </w:r>
      <w:r w:rsidRPr="004F2264">
        <w:rPr>
          <w:rFonts w:ascii="Times New Roman" w:eastAsia="Times New Roman" w:hAnsi="Times New Roman" w:cs="Times New Roman"/>
          <w:sz w:val="24"/>
          <w:szCs w:val="24"/>
        </w:rPr>
        <w:t xml:space="preserve"> on probation</w:t>
      </w:r>
      <w:r w:rsidR="00C13424" w:rsidRPr="004F2264">
        <w:rPr>
          <w:rFonts w:ascii="Times New Roman" w:eastAsia="Times New Roman" w:hAnsi="Times New Roman" w:cs="Times New Roman"/>
          <w:sz w:val="24"/>
          <w:szCs w:val="24"/>
        </w:rPr>
        <w:t>.</w:t>
      </w:r>
      <w:r w:rsidR="00471766" w:rsidRPr="004F2264">
        <w:rPr>
          <w:rFonts w:ascii="Times New Roman" w:eastAsia="Times New Roman" w:hAnsi="Times New Roman" w:cs="Times New Roman"/>
          <w:sz w:val="24"/>
          <w:szCs w:val="24"/>
        </w:rPr>
        <w:t xml:space="preserve"> </w:t>
      </w:r>
      <w:r w:rsidR="00C13424" w:rsidRPr="004F2264">
        <w:rPr>
          <w:rFonts w:ascii="Times New Roman" w:eastAsia="Times New Roman" w:hAnsi="Times New Roman" w:cs="Times New Roman"/>
          <w:sz w:val="24"/>
          <w:szCs w:val="24"/>
        </w:rPr>
        <w:t>T</w:t>
      </w:r>
      <w:r w:rsidR="00471766" w:rsidRPr="004F2264">
        <w:rPr>
          <w:rFonts w:ascii="Times New Roman" w:eastAsia="Times New Roman" w:hAnsi="Times New Roman" w:cs="Times New Roman"/>
          <w:sz w:val="24"/>
          <w:szCs w:val="24"/>
        </w:rPr>
        <w:t xml:space="preserve">he instrument makes it clear that </w:t>
      </w:r>
      <w:r w:rsidR="0021300B" w:rsidRPr="004F2264">
        <w:rPr>
          <w:rFonts w:ascii="Times New Roman" w:eastAsia="Times New Roman" w:hAnsi="Times New Roman" w:cs="Times New Roman"/>
          <w:sz w:val="24"/>
          <w:szCs w:val="24"/>
        </w:rPr>
        <w:t>the preferred count is of youth</w:t>
      </w:r>
      <w:r w:rsidR="00471766" w:rsidRPr="004F2264">
        <w:rPr>
          <w:rFonts w:ascii="Times New Roman" w:eastAsia="Times New Roman" w:hAnsi="Times New Roman" w:cs="Times New Roman"/>
          <w:sz w:val="24"/>
          <w:szCs w:val="24"/>
        </w:rPr>
        <w:t xml:space="preserve">. </w:t>
      </w:r>
      <w:r w:rsidR="004B2E8B" w:rsidRPr="004F2264">
        <w:rPr>
          <w:rFonts w:ascii="Times New Roman" w:eastAsia="Times New Roman" w:hAnsi="Times New Roman" w:cs="Times New Roman"/>
          <w:sz w:val="24"/>
          <w:szCs w:val="24"/>
        </w:rPr>
        <w:t xml:space="preserve"> </w:t>
      </w:r>
      <w:r w:rsidR="00C13424" w:rsidRPr="004F2264">
        <w:rPr>
          <w:rFonts w:ascii="Times New Roman" w:eastAsia="Times New Roman" w:hAnsi="Times New Roman" w:cs="Times New Roman"/>
          <w:sz w:val="24"/>
          <w:szCs w:val="24"/>
        </w:rPr>
        <w:t xml:space="preserve">We made the decision to accept case-level data due to concerns </w:t>
      </w:r>
      <w:r w:rsidR="0021300B" w:rsidRPr="004F2264">
        <w:rPr>
          <w:rFonts w:ascii="Times New Roman" w:eastAsia="Times New Roman" w:hAnsi="Times New Roman" w:cs="Times New Roman"/>
          <w:sz w:val="24"/>
          <w:szCs w:val="24"/>
        </w:rPr>
        <w:t>about potential missing data</w:t>
      </w:r>
      <w:r w:rsidR="00C13424" w:rsidRPr="004F2264">
        <w:rPr>
          <w:rFonts w:ascii="Times New Roman" w:eastAsia="Times New Roman" w:hAnsi="Times New Roman" w:cs="Times New Roman"/>
          <w:sz w:val="24"/>
          <w:szCs w:val="24"/>
        </w:rPr>
        <w:t xml:space="preserve"> from </w:t>
      </w:r>
      <w:r w:rsidR="0021300B" w:rsidRPr="004F2264">
        <w:rPr>
          <w:rFonts w:ascii="Times New Roman" w:eastAsia="Times New Roman" w:hAnsi="Times New Roman" w:cs="Times New Roman"/>
          <w:sz w:val="24"/>
          <w:szCs w:val="24"/>
        </w:rPr>
        <w:t>respondents</w:t>
      </w:r>
      <w:r w:rsidR="00C13424" w:rsidRPr="004F2264">
        <w:rPr>
          <w:rFonts w:ascii="Times New Roman" w:eastAsia="Times New Roman" w:hAnsi="Times New Roman" w:cs="Times New Roman"/>
          <w:sz w:val="24"/>
          <w:szCs w:val="24"/>
        </w:rPr>
        <w:t xml:space="preserve"> </w:t>
      </w:r>
      <w:r w:rsidR="0021300B" w:rsidRPr="004F2264">
        <w:rPr>
          <w:rFonts w:ascii="Times New Roman" w:eastAsia="Times New Roman" w:hAnsi="Times New Roman" w:cs="Times New Roman"/>
          <w:sz w:val="24"/>
          <w:szCs w:val="24"/>
        </w:rPr>
        <w:t>for whom</w:t>
      </w:r>
      <w:r w:rsidR="00C13424" w:rsidRPr="004F2264">
        <w:rPr>
          <w:rFonts w:ascii="Times New Roman" w:eastAsia="Times New Roman" w:hAnsi="Times New Roman" w:cs="Times New Roman"/>
          <w:sz w:val="24"/>
          <w:szCs w:val="24"/>
        </w:rPr>
        <w:t xml:space="preserve"> individual level data</w:t>
      </w:r>
      <w:r w:rsidR="0021300B" w:rsidRPr="004F2264">
        <w:rPr>
          <w:rFonts w:ascii="Times New Roman" w:eastAsia="Times New Roman" w:hAnsi="Times New Roman" w:cs="Times New Roman"/>
          <w:sz w:val="24"/>
          <w:szCs w:val="24"/>
        </w:rPr>
        <w:t xml:space="preserve"> is not available</w:t>
      </w:r>
      <w:r w:rsidR="00C13424" w:rsidRPr="004F2264">
        <w:rPr>
          <w:rFonts w:ascii="Times New Roman" w:eastAsia="Times New Roman" w:hAnsi="Times New Roman" w:cs="Times New Roman"/>
          <w:sz w:val="24"/>
          <w:szCs w:val="24"/>
        </w:rPr>
        <w:t xml:space="preserve">.  </w:t>
      </w:r>
      <w:r w:rsidR="0021300B" w:rsidRPr="004F2264">
        <w:rPr>
          <w:rFonts w:ascii="Times New Roman" w:eastAsia="Times New Roman" w:hAnsi="Times New Roman" w:cs="Times New Roman"/>
          <w:sz w:val="24"/>
          <w:szCs w:val="24"/>
        </w:rPr>
        <w:t>For the</w:t>
      </w:r>
      <w:r w:rsidR="00C13424" w:rsidRPr="004F2264">
        <w:rPr>
          <w:rFonts w:ascii="Times New Roman" w:eastAsia="Times New Roman" w:hAnsi="Times New Roman" w:cs="Times New Roman"/>
          <w:sz w:val="24"/>
          <w:szCs w:val="24"/>
        </w:rPr>
        <w:t>se respondents, w</w:t>
      </w:r>
      <w:r w:rsidR="004C100C" w:rsidRPr="004F2264">
        <w:rPr>
          <w:rFonts w:ascii="Times New Roman" w:eastAsia="Times New Roman" w:hAnsi="Times New Roman" w:cs="Times New Roman"/>
          <w:sz w:val="24"/>
          <w:szCs w:val="24"/>
        </w:rPr>
        <w:t xml:space="preserve">e </w:t>
      </w:r>
      <w:r w:rsidR="00D846D9" w:rsidRPr="004F2264">
        <w:rPr>
          <w:rFonts w:ascii="Times New Roman" w:eastAsia="Times New Roman" w:hAnsi="Times New Roman" w:cs="Times New Roman"/>
          <w:sz w:val="24"/>
          <w:szCs w:val="24"/>
        </w:rPr>
        <w:t>plan to undertake an</w:t>
      </w:r>
      <w:r w:rsidR="004C100C" w:rsidRPr="004F2264">
        <w:rPr>
          <w:rFonts w:ascii="Times New Roman" w:eastAsia="Times New Roman" w:hAnsi="Times New Roman" w:cs="Times New Roman"/>
          <w:sz w:val="24"/>
          <w:szCs w:val="24"/>
        </w:rPr>
        <w:t xml:space="preserve"> effort </w:t>
      </w:r>
      <w:r w:rsidR="00483955" w:rsidRPr="004F2264">
        <w:rPr>
          <w:rFonts w:ascii="Times New Roman" w:eastAsia="Times New Roman" w:hAnsi="Times New Roman" w:cs="Times New Roman"/>
          <w:sz w:val="24"/>
          <w:szCs w:val="24"/>
        </w:rPr>
        <w:t xml:space="preserve">to unduplicate the </w:t>
      </w:r>
      <w:r w:rsidR="004C100C" w:rsidRPr="004F2264">
        <w:rPr>
          <w:rFonts w:ascii="Times New Roman" w:eastAsia="Times New Roman" w:hAnsi="Times New Roman" w:cs="Times New Roman"/>
          <w:sz w:val="24"/>
          <w:szCs w:val="24"/>
        </w:rPr>
        <w:t xml:space="preserve">case-level </w:t>
      </w:r>
      <w:r w:rsidR="00483955" w:rsidRPr="004F2264">
        <w:rPr>
          <w:rFonts w:ascii="Times New Roman" w:eastAsia="Times New Roman" w:hAnsi="Times New Roman" w:cs="Times New Roman"/>
          <w:sz w:val="24"/>
          <w:szCs w:val="24"/>
        </w:rPr>
        <w:t xml:space="preserve">data by matching on </w:t>
      </w:r>
      <w:r w:rsidR="00C13424" w:rsidRPr="004F2264">
        <w:rPr>
          <w:rFonts w:ascii="Times New Roman" w:eastAsia="Times New Roman" w:hAnsi="Times New Roman" w:cs="Times New Roman"/>
          <w:sz w:val="24"/>
          <w:szCs w:val="24"/>
        </w:rPr>
        <w:t xml:space="preserve">gender, </w:t>
      </w:r>
      <w:r w:rsidR="00483955" w:rsidRPr="004F2264">
        <w:rPr>
          <w:rFonts w:ascii="Times New Roman" w:eastAsia="Times New Roman" w:hAnsi="Times New Roman" w:cs="Times New Roman"/>
          <w:sz w:val="24"/>
          <w:szCs w:val="24"/>
        </w:rPr>
        <w:t xml:space="preserve">birthdate, </w:t>
      </w:r>
      <w:r w:rsidR="00C13424" w:rsidRPr="004F2264">
        <w:rPr>
          <w:rFonts w:ascii="Times New Roman" w:eastAsia="Times New Roman" w:hAnsi="Times New Roman" w:cs="Times New Roman"/>
          <w:sz w:val="24"/>
          <w:szCs w:val="24"/>
        </w:rPr>
        <w:t>place</w:t>
      </w:r>
      <w:r w:rsidR="00483955" w:rsidRPr="004F2264">
        <w:rPr>
          <w:rFonts w:ascii="Times New Roman" w:eastAsia="Times New Roman" w:hAnsi="Times New Roman" w:cs="Times New Roman"/>
          <w:sz w:val="24"/>
          <w:szCs w:val="24"/>
        </w:rPr>
        <w:t xml:space="preserve"> of residence, and other appropriate variables. </w:t>
      </w:r>
      <w:r w:rsidR="004C100C" w:rsidRPr="004F2264">
        <w:rPr>
          <w:rFonts w:ascii="Times New Roman" w:eastAsia="Times New Roman" w:hAnsi="Times New Roman" w:cs="Times New Roman"/>
          <w:sz w:val="24"/>
          <w:szCs w:val="24"/>
        </w:rPr>
        <w:t xml:space="preserve">We anticipate </w:t>
      </w:r>
      <w:r w:rsidR="00D846D9" w:rsidRPr="004F2264">
        <w:rPr>
          <w:rFonts w:ascii="Times New Roman" w:eastAsia="Times New Roman" w:hAnsi="Times New Roman" w:cs="Times New Roman"/>
          <w:sz w:val="24"/>
          <w:szCs w:val="24"/>
        </w:rPr>
        <w:t>we will be able to</w:t>
      </w:r>
      <w:r w:rsidR="00483955" w:rsidRPr="004F2264">
        <w:rPr>
          <w:rFonts w:ascii="Times New Roman" w:eastAsia="Times New Roman" w:hAnsi="Times New Roman" w:cs="Times New Roman"/>
          <w:sz w:val="24"/>
          <w:szCs w:val="24"/>
        </w:rPr>
        <w:t xml:space="preserve"> eliminate most or all of the duplication in the </w:t>
      </w:r>
      <w:r w:rsidR="00D846D9" w:rsidRPr="004F2264">
        <w:rPr>
          <w:rFonts w:ascii="Times New Roman" w:eastAsia="Times New Roman" w:hAnsi="Times New Roman" w:cs="Times New Roman"/>
          <w:sz w:val="24"/>
          <w:szCs w:val="24"/>
        </w:rPr>
        <w:t xml:space="preserve">case-level </w:t>
      </w:r>
      <w:r w:rsidR="00483955" w:rsidRPr="004F2264">
        <w:rPr>
          <w:rFonts w:ascii="Times New Roman" w:eastAsia="Times New Roman" w:hAnsi="Times New Roman" w:cs="Times New Roman"/>
          <w:sz w:val="24"/>
          <w:szCs w:val="24"/>
        </w:rPr>
        <w:t xml:space="preserve">data, provided </w:t>
      </w:r>
      <w:r w:rsidR="00D846D9" w:rsidRPr="004F2264">
        <w:rPr>
          <w:rFonts w:ascii="Times New Roman" w:eastAsia="Times New Roman" w:hAnsi="Times New Roman" w:cs="Times New Roman"/>
          <w:sz w:val="24"/>
          <w:szCs w:val="24"/>
        </w:rPr>
        <w:t xml:space="preserve">we have sufficient response rates and that </w:t>
      </w:r>
      <w:r w:rsidR="00483955" w:rsidRPr="004F2264">
        <w:rPr>
          <w:rFonts w:ascii="Times New Roman" w:eastAsia="Times New Roman" w:hAnsi="Times New Roman" w:cs="Times New Roman"/>
          <w:sz w:val="24"/>
          <w:szCs w:val="24"/>
        </w:rPr>
        <w:t xml:space="preserve">missing data </w:t>
      </w:r>
      <w:r w:rsidR="00D846D9" w:rsidRPr="004F2264">
        <w:rPr>
          <w:rFonts w:ascii="Times New Roman" w:eastAsia="Times New Roman" w:hAnsi="Times New Roman" w:cs="Times New Roman"/>
          <w:sz w:val="24"/>
          <w:szCs w:val="24"/>
        </w:rPr>
        <w:t>is not a significant issue</w:t>
      </w:r>
      <w:r w:rsidR="00483955" w:rsidRPr="004F2264">
        <w:rPr>
          <w:rFonts w:ascii="Times New Roman" w:eastAsia="Times New Roman" w:hAnsi="Times New Roman" w:cs="Times New Roman"/>
          <w:sz w:val="24"/>
          <w:szCs w:val="24"/>
        </w:rPr>
        <w:t xml:space="preserve">. </w:t>
      </w:r>
      <w:r w:rsidR="00D846D9" w:rsidRPr="004F2264">
        <w:rPr>
          <w:rFonts w:ascii="Times New Roman" w:eastAsia="Times New Roman" w:hAnsi="Times New Roman" w:cs="Times New Roman"/>
          <w:sz w:val="24"/>
          <w:szCs w:val="24"/>
        </w:rPr>
        <w:t>In addition</w:t>
      </w:r>
      <w:r w:rsidR="00483955" w:rsidRPr="004F2264">
        <w:rPr>
          <w:rFonts w:ascii="Times New Roman" w:eastAsia="Times New Roman" w:hAnsi="Times New Roman" w:cs="Times New Roman"/>
          <w:sz w:val="24"/>
          <w:szCs w:val="24"/>
        </w:rPr>
        <w:t xml:space="preserve">, </w:t>
      </w:r>
      <w:r w:rsidR="00D846D9" w:rsidRPr="004F2264">
        <w:rPr>
          <w:rFonts w:ascii="Times New Roman" w:eastAsia="Times New Roman" w:hAnsi="Times New Roman" w:cs="Times New Roman"/>
          <w:sz w:val="24"/>
          <w:szCs w:val="24"/>
        </w:rPr>
        <w:t>allow</w:t>
      </w:r>
      <w:r w:rsidR="00483955" w:rsidRPr="004F2264">
        <w:rPr>
          <w:rFonts w:ascii="Times New Roman" w:eastAsia="Times New Roman" w:hAnsi="Times New Roman" w:cs="Times New Roman"/>
          <w:sz w:val="24"/>
          <w:szCs w:val="24"/>
        </w:rPr>
        <w:t>ing for</w:t>
      </w:r>
      <w:r w:rsidR="00D846D9" w:rsidRPr="004F2264">
        <w:rPr>
          <w:rFonts w:ascii="Times New Roman" w:eastAsia="Times New Roman" w:hAnsi="Times New Roman" w:cs="Times New Roman"/>
          <w:sz w:val="24"/>
          <w:szCs w:val="24"/>
        </w:rPr>
        <w:t xml:space="preserve"> the submission of</w:t>
      </w:r>
      <w:r w:rsidR="00483955" w:rsidRPr="004F2264">
        <w:rPr>
          <w:rFonts w:ascii="Times New Roman" w:eastAsia="Times New Roman" w:hAnsi="Times New Roman" w:cs="Times New Roman"/>
          <w:sz w:val="24"/>
          <w:szCs w:val="24"/>
        </w:rPr>
        <w:t xml:space="preserve"> case-level counts where youth-level data are not available will </w:t>
      </w:r>
      <w:r w:rsidR="00D846D9" w:rsidRPr="004F2264">
        <w:rPr>
          <w:rFonts w:ascii="Times New Roman" w:eastAsia="Times New Roman" w:hAnsi="Times New Roman" w:cs="Times New Roman"/>
          <w:sz w:val="24"/>
          <w:szCs w:val="24"/>
        </w:rPr>
        <w:t xml:space="preserve">provide us with more comprehensive information than we can currently </w:t>
      </w:r>
      <w:r w:rsidR="0021300B" w:rsidRPr="004F2264">
        <w:rPr>
          <w:rFonts w:ascii="Times New Roman" w:eastAsia="Times New Roman" w:hAnsi="Times New Roman" w:cs="Times New Roman"/>
          <w:sz w:val="24"/>
          <w:szCs w:val="24"/>
        </w:rPr>
        <w:t>collect</w:t>
      </w:r>
      <w:r w:rsidR="00D846D9" w:rsidRPr="004F2264">
        <w:rPr>
          <w:rFonts w:ascii="Times New Roman" w:eastAsia="Times New Roman" w:hAnsi="Times New Roman" w:cs="Times New Roman"/>
          <w:sz w:val="24"/>
          <w:szCs w:val="24"/>
        </w:rPr>
        <w:t xml:space="preserve"> from juvenile court records, which while they do provide case-level data, represent total annual counts in which the issue of duplication is much more profound</w:t>
      </w:r>
      <w:r w:rsidR="00483955" w:rsidRPr="004F2264">
        <w:rPr>
          <w:rFonts w:ascii="Times New Roman" w:eastAsia="Times New Roman" w:hAnsi="Times New Roman" w:cs="Times New Roman"/>
          <w:sz w:val="24"/>
          <w:szCs w:val="24"/>
        </w:rPr>
        <w:t>.</w:t>
      </w:r>
      <w:r w:rsidR="00D846D9"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Suggested</w:t>
      </w:r>
      <w:r w:rsidR="00B013C1"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proxies for alternative state and county data were also added to items asking (1) where the most serious offense was committed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2)</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wh</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 xml:space="preserve">outh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sid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 </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2"/>
          <w:sz w:val="24"/>
          <w:szCs w:val="24"/>
        </w:rPr>
        <w:t>B</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 is simil</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r to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in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 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e</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nts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int</w:t>
      </w:r>
      <w:r w:rsidRPr="004F2264">
        <w:rPr>
          <w:rFonts w:ascii="Times New Roman" w:eastAsia="Times New Roman" w:hAnsi="Times New Roman" w:cs="Times New Roman"/>
          <w:spacing w:val="-1"/>
          <w:sz w:val="24"/>
          <w:szCs w:val="24"/>
        </w:rPr>
        <w:t>ere</w:t>
      </w:r>
      <w:r w:rsidRPr="004F2264">
        <w:rPr>
          <w:rFonts w:ascii="Times New Roman" w:eastAsia="Times New Roman" w:hAnsi="Times New Roman" w:cs="Times New Roman"/>
          <w:sz w:val="24"/>
          <w:szCs w:val="24"/>
        </w:rPr>
        <w:t>st, we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will be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ble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to in</w:t>
      </w:r>
      <w:r w:rsidRPr="004F2264">
        <w:rPr>
          <w:rFonts w:ascii="Times New Roman" w:eastAsia="Times New Roman" w:hAnsi="Times New Roman" w:cs="Times New Roman"/>
          <w:spacing w:val="-1"/>
          <w:sz w:val="24"/>
          <w:szCs w:val="24"/>
        </w:rPr>
        <w:t>crea</w:t>
      </w:r>
      <w:r w:rsidRPr="004F2264">
        <w:rPr>
          <w:rFonts w:ascii="Times New Roman" w:eastAsia="Times New Roman" w:hAnsi="Times New Roman" w:cs="Times New Roman"/>
          <w:sz w:val="24"/>
          <w:szCs w:val="24"/>
        </w:rPr>
        <w:t>se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acc</w:t>
      </w:r>
      <w:r w:rsidRPr="004F2264">
        <w:rPr>
          <w:rFonts w:ascii="Times New Roman" w:eastAsia="Times New Roman" w:hAnsi="Times New Roman" w:cs="Times New Roman"/>
          <w:sz w:val="24"/>
          <w:szCs w:val="24"/>
        </w:rPr>
        <w:t>u</w:t>
      </w:r>
      <w:r w:rsidRPr="004F2264">
        <w:rPr>
          <w:rFonts w:ascii="Times New Roman" w:eastAsia="Times New Roman" w:hAnsi="Times New Roman" w:cs="Times New Roman"/>
          <w:spacing w:val="-1"/>
          <w:sz w:val="24"/>
          <w:szCs w:val="24"/>
        </w:rPr>
        <w:t>rac</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our</w:t>
      </w:r>
      <w:r w:rsidRPr="004F2264">
        <w:rPr>
          <w:rFonts w:ascii="Times New Roman" w:eastAsia="Times New Roman" w:hAnsi="Times New Roman" w:cs="Times New Roman"/>
          <w:spacing w:val="-1"/>
          <w:sz w:val="24"/>
          <w:szCs w:val="24"/>
        </w:rPr>
        <w:t xml:space="preserve"> </w:t>
      </w:r>
      <w:r w:rsidR="000179E9" w:rsidRPr="004F2264">
        <w:rPr>
          <w:rFonts w:ascii="Times New Roman" w:eastAsia="Times New Roman" w:hAnsi="Times New Roman" w:cs="Times New Roman"/>
          <w:sz w:val="24"/>
          <w:szCs w:val="24"/>
        </w:rPr>
        <w:t>counts</w:t>
      </w:r>
      <w:r w:rsidRPr="004F2264">
        <w:rPr>
          <w:rFonts w:ascii="Times New Roman" w:eastAsia="Times New Roman" w:hAnsi="Times New Roman" w:cs="Times New Roman"/>
          <w:sz w:val="24"/>
          <w:szCs w:val="24"/>
        </w:rPr>
        <w:t xml:space="preserve">. </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W</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 xml:space="preserve">lso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dd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qu</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stion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sking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spond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nts to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ovide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 xml:space="preserve">n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z w:val="24"/>
          <w:szCs w:val="24"/>
        </w:rPr>
        <w:t>pl</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ny i</w:t>
      </w:r>
      <w:r w:rsidRPr="004F2264">
        <w:rPr>
          <w:rFonts w:ascii="Times New Roman" w:eastAsia="Times New Roman" w:hAnsi="Times New Roman" w:cs="Times New Roman"/>
          <w:spacing w:val="-1"/>
          <w:sz w:val="24"/>
          <w:szCs w:val="24"/>
        </w:rPr>
        <w:t>rre</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ul</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iti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in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 xml:space="preserve">submit. </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2"/>
          <w:sz w:val="24"/>
          <w:szCs w:val="24"/>
        </w:rPr>
        <w:t>B</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in</w:t>
      </w:r>
      <w:r w:rsidRPr="004F2264">
        <w:rPr>
          <w:rFonts w:ascii="Times New Roman" w:eastAsia="Times New Roman" w:hAnsi="Times New Roman" w:cs="Times New Roman"/>
          <w:spacing w:val="-1"/>
          <w:sz w:val="24"/>
          <w:szCs w:val="24"/>
        </w:rPr>
        <w:t>crea</w:t>
      </w:r>
      <w:r w:rsidRPr="004F2264">
        <w:rPr>
          <w:rFonts w:ascii="Times New Roman" w:eastAsia="Times New Roman" w:hAnsi="Times New Roman" w:cs="Times New Roman"/>
          <w:sz w:val="24"/>
          <w:szCs w:val="24"/>
        </w:rPr>
        <w:t>sing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our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und</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ny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missing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in</w:t>
      </w:r>
      <w:r w:rsidRPr="004F2264">
        <w:rPr>
          <w:rFonts w:ascii="Times New Roman" w:eastAsia="Times New Roman" w:hAnsi="Times New Roman" w:cs="Times New Roman"/>
          <w:spacing w:val="-1"/>
          <w:sz w:val="24"/>
          <w:szCs w:val="24"/>
        </w:rPr>
        <w:t>acc</w:t>
      </w:r>
      <w:r w:rsidRPr="004F2264">
        <w:rPr>
          <w:rFonts w:ascii="Times New Roman" w:eastAsia="Times New Roman" w:hAnsi="Times New Roman" w:cs="Times New Roman"/>
          <w:sz w:val="24"/>
          <w:szCs w:val="24"/>
        </w:rPr>
        <w:t>u</w:t>
      </w:r>
      <w:r w:rsidRPr="004F2264">
        <w:rPr>
          <w:rFonts w:ascii="Times New Roman" w:eastAsia="Times New Roman" w:hAnsi="Times New Roman" w:cs="Times New Roman"/>
          <w:spacing w:val="-1"/>
          <w:sz w:val="24"/>
          <w:szCs w:val="24"/>
        </w:rPr>
        <w:t>ra</w:t>
      </w:r>
      <w:r w:rsidRPr="004F2264">
        <w:rPr>
          <w:rFonts w:ascii="Times New Roman" w:eastAsia="Times New Roman" w:hAnsi="Times New Roman" w:cs="Times New Roman"/>
          <w:sz w:val="24"/>
          <w:szCs w:val="24"/>
        </w:rPr>
        <w:t>te 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we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be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ble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to b</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acc</w:t>
      </w:r>
      <w:r w:rsidRPr="004F2264">
        <w:rPr>
          <w:rFonts w:ascii="Times New Roman" w:eastAsia="Times New Roman" w:hAnsi="Times New Roman" w:cs="Times New Roman"/>
          <w:sz w:val="24"/>
          <w:szCs w:val="24"/>
        </w:rPr>
        <w:t xml:space="preserve">ount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issu</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wh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 p</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f</w:t>
      </w:r>
      <w:r w:rsidRPr="004F2264">
        <w:rPr>
          <w:rFonts w:ascii="Times New Roman" w:eastAsia="Times New Roman" w:hAnsi="Times New Roman" w:cs="Times New Roman"/>
          <w:sz w:val="24"/>
          <w:szCs w:val="24"/>
        </w:rPr>
        <w:t>ile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ondu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 xml:space="preserve">ting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w:t>
      </w:r>
    </w:p>
    <w:p w:rsidR="000B480F" w:rsidRPr="004F2264" w:rsidRDefault="006A3BB7" w:rsidP="00AF1CC3">
      <w:pPr>
        <w:spacing w:before="11" w:after="0"/>
        <w:ind w:right="226" w:firstLine="720"/>
        <w:rPr>
          <w:rFonts w:ascii="Times New Roman" w:eastAsia="Times New Roman" w:hAnsi="Times New Roman" w:cs="Times New Roman"/>
          <w:sz w:val="24"/>
          <w:szCs w:val="24"/>
        </w:rPr>
      </w:pP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ll</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 to in</w:t>
      </w:r>
      <w:r w:rsidRPr="004F2264">
        <w:rPr>
          <w:rFonts w:ascii="Times New Roman" w:eastAsia="Times New Roman" w:hAnsi="Times New Roman" w:cs="Times New Roman"/>
          <w:spacing w:val="-1"/>
          <w:sz w:val="24"/>
          <w:szCs w:val="24"/>
        </w:rPr>
        <w:t>crea</w:t>
      </w:r>
      <w:r w:rsidRPr="004F2264">
        <w:rPr>
          <w:rFonts w:ascii="Times New Roman" w:eastAsia="Times New Roman" w:hAnsi="Times New Roman" w:cs="Times New Roman"/>
          <w:sz w:val="24"/>
          <w:szCs w:val="24"/>
        </w:rPr>
        <w:t>se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ea</w:t>
      </w:r>
      <w:r w:rsidRPr="004F2264">
        <w:rPr>
          <w:rFonts w:ascii="Times New Roman" w:eastAsia="Times New Roman" w:hAnsi="Times New Roman" w:cs="Times New Roman"/>
          <w:sz w:val="24"/>
          <w:szCs w:val="24"/>
        </w:rPr>
        <w:t>se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re</w:t>
      </w:r>
      <w:r w:rsidRPr="004F2264">
        <w:rPr>
          <w:rFonts w:ascii="Times New Roman" w:eastAsia="Times New Roman" w:hAnsi="Times New Roman" w:cs="Times New Roman"/>
          <w:sz w:val="24"/>
          <w:szCs w:val="24"/>
        </w:rPr>
        <w:t>po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tin</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inst</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um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 inst</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tions w</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 xml:space="preserve">er </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 inst</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ting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spond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nts on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sp</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ic</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pe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unique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nti</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to use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on the</w:t>
      </w:r>
      <w:r w:rsidRPr="004F2264">
        <w:rPr>
          <w:rFonts w:ascii="Times New Roman" w:eastAsia="Times New Roman" w:hAnsi="Times New Roman" w:cs="Times New Roman"/>
          <w:spacing w:val="-1"/>
          <w:sz w:val="24"/>
          <w:szCs w:val="24"/>
        </w:rPr>
        <w:t xml:space="preserve"> r</w:t>
      </w:r>
      <w:r w:rsidRPr="004F2264">
        <w:rPr>
          <w:rFonts w:ascii="Times New Roman" w:eastAsia="Times New Roman" w:hAnsi="Times New Roman" w:cs="Times New Roman"/>
          <w:sz w:val="24"/>
          <w:szCs w:val="24"/>
        </w:rPr>
        <w:t>ost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tion of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su</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to be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us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by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study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af</w:t>
      </w:r>
      <w:r w:rsidRPr="004F2264">
        <w:rPr>
          <w:rFonts w:ascii="Times New Roman" w:eastAsia="Times New Roman" w:hAnsi="Times New Roman" w:cs="Times New Roman"/>
          <w:sz w:val="24"/>
          <w:szCs w:val="24"/>
        </w:rPr>
        <w:t>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in the</w:t>
      </w:r>
      <w:r w:rsidRPr="004F2264">
        <w:rPr>
          <w:rFonts w:ascii="Times New Roman" w:eastAsia="Times New Roman" w:hAnsi="Times New Roman" w:cs="Times New Roman"/>
          <w:spacing w:val="-1"/>
          <w:sz w:val="24"/>
          <w:szCs w:val="24"/>
        </w:rPr>
        <w:t xml:space="preserve"> e</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 a</w:t>
      </w:r>
      <w:r w:rsidRPr="004F2264">
        <w:rPr>
          <w:rFonts w:ascii="Times New Roman" w:eastAsia="Times New Roman" w:hAnsi="Times New Roman" w:cs="Times New Roman"/>
          <w:spacing w:val="-1"/>
          <w:sz w:val="24"/>
          <w:szCs w:val="24"/>
        </w:rPr>
        <w:t xml:space="preserve"> ca</w:t>
      </w:r>
      <w:r w:rsidRPr="004F2264">
        <w:rPr>
          <w:rFonts w:ascii="Times New Roman" w:eastAsia="Times New Roman" w:hAnsi="Times New Roman" w:cs="Times New Roman"/>
          <w:sz w:val="24"/>
          <w:szCs w:val="24"/>
        </w:rPr>
        <w:t>llb</w:t>
      </w:r>
      <w:r w:rsidRPr="004F2264">
        <w:rPr>
          <w:rFonts w:ascii="Times New Roman" w:eastAsia="Times New Roman" w:hAnsi="Times New Roman" w:cs="Times New Roman"/>
          <w:spacing w:val="-1"/>
          <w:sz w:val="24"/>
          <w:szCs w:val="24"/>
        </w:rPr>
        <w:t>ac</w:t>
      </w:r>
      <w:r w:rsidRPr="004F2264">
        <w:rPr>
          <w:rFonts w:ascii="Times New Roman" w:eastAsia="Times New Roman" w:hAnsi="Times New Roman" w:cs="Times New Roman"/>
          <w:sz w:val="24"/>
          <w:szCs w:val="24"/>
        </w:rPr>
        <w:t>k is n</w:t>
      </w:r>
      <w:r w:rsidRPr="004F2264">
        <w:rPr>
          <w:rFonts w:ascii="Times New Roman" w:eastAsia="Times New Roman" w:hAnsi="Times New Roman" w:cs="Times New Roman"/>
          <w:spacing w:val="-1"/>
          <w:sz w:val="24"/>
          <w:szCs w:val="24"/>
        </w:rPr>
        <w:t>ee</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spond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nts </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now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ou</w:t>
      </w:r>
      <w:r w:rsidRPr="004F2264">
        <w:rPr>
          <w:rFonts w:ascii="Times New Roman" w:eastAsia="Times New Roman" w:hAnsi="Times New Roman" w:cs="Times New Roman"/>
          <w:spacing w:val="-1"/>
          <w:sz w:val="24"/>
          <w:szCs w:val="24"/>
        </w:rPr>
        <w:t>ra</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to 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 xml:space="preserve">t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unique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nti</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 will be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ea</w:t>
      </w:r>
      <w:r w:rsidRPr="004F2264">
        <w:rPr>
          <w:rFonts w:ascii="Times New Roman" w:eastAsia="Times New Roman" w:hAnsi="Times New Roman" w:cs="Times New Roman"/>
          <w:sz w:val="24"/>
          <w:szCs w:val="24"/>
        </w:rPr>
        <w:t>nin</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ul to 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long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it is not p</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son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lly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id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nti</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ble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to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 individu</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so</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 s</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u</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ity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numb</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ull 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or</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dd</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ss</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 xml:space="preserve">. This is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ip</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to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du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re</w:t>
      </w:r>
      <w:r w:rsidRPr="004F2264">
        <w:rPr>
          <w:rFonts w:ascii="Times New Roman" w:eastAsia="Times New Roman" w:hAnsi="Times New Roman" w:cs="Times New Roman"/>
          <w:sz w:val="24"/>
          <w:szCs w:val="24"/>
        </w:rPr>
        <w:t>spond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 bu</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w</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ll.</w:t>
      </w: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6A3BB7" w:rsidP="00AF1CC3">
      <w:pPr>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u w:val="single" w:color="000000"/>
        </w:rPr>
        <w:t xml:space="preserve">16. </w:t>
      </w:r>
      <w:r w:rsidRPr="004F2264">
        <w:rPr>
          <w:rFonts w:ascii="Times New Roman" w:eastAsia="Times New Roman" w:hAnsi="Times New Roman" w:cs="Times New Roman"/>
          <w:spacing w:val="1"/>
          <w:sz w:val="24"/>
          <w:szCs w:val="24"/>
          <w:u w:val="single" w:color="000000"/>
        </w:rPr>
        <w:t>P</w:t>
      </w:r>
      <w:r w:rsidRPr="004F2264">
        <w:rPr>
          <w:rFonts w:ascii="Times New Roman" w:eastAsia="Times New Roman" w:hAnsi="Times New Roman" w:cs="Times New Roman"/>
          <w:spacing w:val="-1"/>
          <w:sz w:val="24"/>
          <w:szCs w:val="24"/>
          <w:u w:val="single" w:color="000000"/>
        </w:rPr>
        <w:t>r</w:t>
      </w:r>
      <w:r w:rsidRPr="004F2264">
        <w:rPr>
          <w:rFonts w:ascii="Times New Roman" w:eastAsia="Times New Roman" w:hAnsi="Times New Roman" w:cs="Times New Roman"/>
          <w:sz w:val="24"/>
          <w:szCs w:val="24"/>
          <w:u w:val="single" w:color="000000"/>
        </w:rPr>
        <w:t>oj</w:t>
      </w:r>
      <w:r w:rsidRPr="004F2264">
        <w:rPr>
          <w:rFonts w:ascii="Times New Roman" w:eastAsia="Times New Roman" w:hAnsi="Times New Roman" w:cs="Times New Roman"/>
          <w:spacing w:val="-1"/>
          <w:sz w:val="24"/>
          <w:szCs w:val="24"/>
          <w:u w:val="single" w:color="000000"/>
        </w:rPr>
        <w:t>ec</w:t>
      </w:r>
      <w:r w:rsidRPr="004F2264">
        <w:rPr>
          <w:rFonts w:ascii="Times New Roman" w:eastAsia="Times New Roman" w:hAnsi="Times New Roman" w:cs="Times New Roman"/>
          <w:sz w:val="24"/>
          <w:szCs w:val="24"/>
          <w:u w:val="single" w:color="000000"/>
        </w:rPr>
        <w:t xml:space="preserve">t </w:t>
      </w:r>
      <w:r w:rsidRPr="004F2264">
        <w:rPr>
          <w:rFonts w:ascii="Times New Roman" w:eastAsia="Times New Roman" w:hAnsi="Times New Roman" w:cs="Times New Roman"/>
          <w:spacing w:val="1"/>
          <w:sz w:val="24"/>
          <w:szCs w:val="24"/>
          <w:u w:val="single" w:color="000000"/>
        </w:rPr>
        <w:t>S</w:t>
      </w:r>
      <w:r w:rsidRPr="004F2264">
        <w:rPr>
          <w:rFonts w:ascii="Times New Roman" w:eastAsia="Times New Roman" w:hAnsi="Times New Roman" w:cs="Times New Roman"/>
          <w:spacing w:val="-1"/>
          <w:sz w:val="24"/>
          <w:szCs w:val="24"/>
          <w:u w:val="single" w:color="000000"/>
        </w:rPr>
        <w:t>c</w:t>
      </w:r>
      <w:r w:rsidRPr="004F2264">
        <w:rPr>
          <w:rFonts w:ascii="Times New Roman" w:eastAsia="Times New Roman" w:hAnsi="Times New Roman" w:cs="Times New Roman"/>
          <w:sz w:val="24"/>
          <w:szCs w:val="24"/>
          <w:u w:val="single" w:color="000000"/>
        </w:rPr>
        <w:t>h</w:t>
      </w:r>
      <w:r w:rsidRPr="004F2264">
        <w:rPr>
          <w:rFonts w:ascii="Times New Roman" w:eastAsia="Times New Roman" w:hAnsi="Times New Roman" w:cs="Times New Roman"/>
          <w:spacing w:val="-1"/>
          <w:sz w:val="24"/>
          <w:szCs w:val="24"/>
          <w:u w:val="single" w:color="000000"/>
        </w:rPr>
        <w:t>e</w:t>
      </w:r>
      <w:r w:rsidRPr="004F2264">
        <w:rPr>
          <w:rFonts w:ascii="Times New Roman" w:eastAsia="Times New Roman" w:hAnsi="Times New Roman" w:cs="Times New Roman"/>
          <w:sz w:val="24"/>
          <w:szCs w:val="24"/>
          <w:u w:val="single" w:color="000000"/>
        </w:rPr>
        <w:t>dule</w:t>
      </w:r>
    </w:p>
    <w:p w:rsidR="000B480F" w:rsidRPr="004F2264" w:rsidRDefault="000B480F" w:rsidP="00AF1CC3">
      <w:pPr>
        <w:spacing w:before="10" w:after="0" w:line="240" w:lineRule="auto"/>
        <w:rPr>
          <w:rFonts w:ascii="Times New Roman" w:hAnsi="Times New Roman" w:cs="Times New Roman"/>
          <w:sz w:val="28"/>
          <w:szCs w:val="28"/>
        </w:rPr>
      </w:pPr>
    </w:p>
    <w:p w:rsidR="000B480F" w:rsidRPr="004F2264" w:rsidRDefault="006A3BB7" w:rsidP="00AF1CC3">
      <w:pPr>
        <w:ind w:right="230"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 xml:space="preserve">OJJDP considers publication of the CJP findings important not only for Federal agencies, but also for enhancing the work of the probation offices themselves. </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OJJDP has developed a comprehensive system for analysis and distribution of the information collected.</w:t>
      </w:r>
    </w:p>
    <w:p w:rsidR="000B480F" w:rsidRPr="004F2264" w:rsidRDefault="006A3BB7" w:rsidP="00AF1CC3">
      <w:pPr>
        <w:ind w:right="230"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 xml:space="preserve">OJJDP has entered into an Interagency Agreement with the National Archive of Criminal Justice Data (NACJD), part of the ICPSR at the University of Michigan, to eventually make the CJP and CJPSO data files available as restricted files to researchers. </w:t>
      </w:r>
      <w:r w:rsidR="004015FB"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This effort would also promote the publication of research findings from the two collections.</w:t>
      </w:r>
      <w:r w:rsidR="00B013C1" w:rsidRPr="004F2264">
        <w:rPr>
          <w:rFonts w:ascii="Times New Roman" w:hAnsi="Times New Roman" w:cs="Times New Roman"/>
        </w:rPr>
        <w:t xml:space="preserve"> </w:t>
      </w:r>
      <w:r w:rsidR="004015FB" w:rsidRPr="004F2264">
        <w:rPr>
          <w:rFonts w:ascii="Times New Roman" w:hAnsi="Times New Roman" w:cs="Times New Roman"/>
        </w:rPr>
        <w:t xml:space="preserve"> </w:t>
      </w:r>
      <w:r w:rsidRPr="004F2264">
        <w:rPr>
          <w:rFonts w:ascii="Times New Roman" w:eastAsia="Times New Roman" w:hAnsi="Times New Roman" w:cs="Times New Roman"/>
          <w:spacing w:val="-6"/>
          <w:sz w:val="24"/>
          <w:szCs w:val="24"/>
        </w:rPr>
        <w:t>I</w:t>
      </w:r>
      <w:r w:rsidRPr="004F2264">
        <w:rPr>
          <w:rFonts w:ascii="Times New Roman" w:eastAsia="Times New Roman" w:hAnsi="Times New Roman" w:cs="Times New Roman"/>
          <w:sz w:val="24"/>
          <w:szCs w:val="24"/>
        </w:rPr>
        <w:t xml:space="preserve">n </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era</w:t>
      </w:r>
      <w:r w:rsidRPr="004F2264">
        <w:rPr>
          <w:rFonts w:ascii="Times New Roman" w:eastAsia="Times New Roman" w:hAnsi="Times New Roman" w:cs="Times New Roman"/>
          <w:sz w:val="24"/>
          <w:szCs w:val="24"/>
        </w:rPr>
        <w:t>l, O</w:t>
      </w:r>
      <w:r w:rsidRPr="004F2264">
        <w:rPr>
          <w:rFonts w:ascii="Times New Roman" w:eastAsia="Times New Roman" w:hAnsi="Times New Roman" w:cs="Times New Roman"/>
          <w:spacing w:val="3"/>
          <w:sz w:val="24"/>
          <w:szCs w:val="24"/>
        </w:rPr>
        <w:t>JJ</w:t>
      </w:r>
      <w:r w:rsidRPr="004F2264">
        <w:rPr>
          <w:rFonts w:ascii="Times New Roman" w:eastAsia="Times New Roman" w:hAnsi="Times New Roman" w:cs="Times New Roman"/>
          <w:sz w:val="24"/>
          <w:szCs w:val="24"/>
        </w:rPr>
        <w:t>DP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odu</w:t>
      </w:r>
      <w:r w:rsidRPr="004F2264">
        <w:rPr>
          <w:rFonts w:ascii="Times New Roman" w:eastAsia="Times New Roman" w:hAnsi="Times New Roman" w:cs="Times New Roman"/>
          <w:spacing w:val="-1"/>
          <w:sz w:val="24"/>
          <w:szCs w:val="24"/>
        </w:rPr>
        <w:t>ce</w:t>
      </w:r>
      <w:r w:rsidRPr="004F2264">
        <w:rPr>
          <w:rFonts w:ascii="Times New Roman" w:eastAsia="Times New Roman" w:hAnsi="Times New Roman" w:cs="Times New Roman"/>
          <w:sz w:val="24"/>
          <w:szCs w:val="24"/>
        </w:rPr>
        <w:t>s summ</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f</w:t>
      </w:r>
      <w:r w:rsidRPr="004F2264">
        <w:rPr>
          <w:rFonts w:ascii="Times New Roman" w:eastAsia="Times New Roman" w:hAnsi="Times New Roman" w:cs="Times New Roman"/>
          <w:sz w:val="24"/>
          <w:szCs w:val="24"/>
        </w:rPr>
        <w:t>indin</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s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our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tions online th</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ou</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h O</w:t>
      </w:r>
      <w:r w:rsidRPr="004F2264">
        <w:rPr>
          <w:rFonts w:ascii="Times New Roman" w:eastAsia="Times New Roman" w:hAnsi="Times New Roman" w:cs="Times New Roman"/>
          <w:spacing w:val="3"/>
          <w:sz w:val="24"/>
          <w:szCs w:val="24"/>
        </w:rPr>
        <w:t>JJ</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S</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tisti</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2"/>
          <w:sz w:val="24"/>
          <w:szCs w:val="24"/>
        </w:rPr>
        <w:t>B</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ef</w:t>
      </w:r>
      <w:r w:rsidRPr="004F2264">
        <w:rPr>
          <w:rFonts w:ascii="Times New Roman" w:eastAsia="Times New Roman" w:hAnsi="Times New Roman" w:cs="Times New Roman"/>
          <w:sz w:val="24"/>
          <w:szCs w:val="24"/>
        </w:rPr>
        <w:t>ing</w:t>
      </w:r>
      <w:r w:rsidRPr="004F2264">
        <w:rPr>
          <w:rFonts w:ascii="Times New Roman" w:eastAsia="Times New Roman" w:hAnsi="Times New Roman" w:cs="Times New Roman"/>
          <w:spacing w:val="-2"/>
          <w:sz w:val="24"/>
          <w:szCs w:val="24"/>
        </w:rPr>
        <w:t xml:space="preserve"> B</w:t>
      </w:r>
      <w:r w:rsidRPr="004F2264">
        <w:rPr>
          <w:rFonts w:ascii="Times New Roman" w:eastAsia="Times New Roman" w:hAnsi="Times New Roman" w:cs="Times New Roman"/>
          <w:sz w:val="24"/>
          <w:szCs w:val="24"/>
        </w:rPr>
        <w:t>ook, O</w:t>
      </w:r>
      <w:r w:rsidRPr="004F2264">
        <w:rPr>
          <w:rFonts w:ascii="Times New Roman" w:eastAsia="Times New Roman" w:hAnsi="Times New Roman" w:cs="Times New Roman"/>
          <w:spacing w:val="3"/>
          <w:sz w:val="24"/>
          <w:szCs w:val="24"/>
        </w:rPr>
        <w:t>JJ</w:t>
      </w:r>
      <w:r w:rsidRPr="004F2264">
        <w:rPr>
          <w:rFonts w:ascii="Times New Roman" w:eastAsia="Times New Roman" w:hAnsi="Times New Roman" w:cs="Times New Roman"/>
          <w:sz w:val="24"/>
          <w:szCs w:val="24"/>
        </w:rPr>
        <w:t>DP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publi</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 xml:space="preserve">tions </w:t>
      </w:r>
      <w:r w:rsidRPr="004F2264">
        <w:rPr>
          <w:rFonts w:ascii="Times New Roman" w:eastAsia="Times New Roman" w:hAnsi="Times New Roman" w:cs="Times New Roman"/>
          <w:spacing w:val="-1"/>
          <w:sz w:val="24"/>
          <w:szCs w:val="24"/>
        </w:rPr>
        <w:t>(fac</w:t>
      </w:r>
      <w:r w:rsidRPr="004F2264">
        <w:rPr>
          <w:rFonts w:ascii="Times New Roman" w:eastAsia="Times New Roman" w:hAnsi="Times New Roman" w:cs="Times New Roman"/>
          <w:sz w:val="24"/>
          <w:szCs w:val="24"/>
        </w:rPr>
        <w:t>t sh</w:t>
      </w:r>
      <w:r w:rsidRPr="004F2264">
        <w:rPr>
          <w:rFonts w:ascii="Times New Roman" w:eastAsia="Times New Roman" w:hAnsi="Times New Roman" w:cs="Times New Roman"/>
          <w:spacing w:val="-1"/>
          <w:sz w:val="24"/>
          <w:szCs w:val="24"/>
        </w:rPr>
        <w:t>ee</w:t>
      </w:r>
      <w:r w:rsidRPr="004F2264">
        <w:rPr>
          <w:rFonts w:ascii="Times New Roman" w:eastAsia="Times New Roman" w:hAnsi="Times New Roman" w:cs="Times New Roman"/>
          <w:sz w:val="24"/>
          <w:szCs w:val="24"/>
        </w:rPr>
        <w:t>ts, bull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tins)</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whi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 xml:space="preserve">h </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e w</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itt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justi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ld,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num</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 xml:space="preserve">ous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w:t>
      </w:r>
      <w:r w:rsidRPr="004F2264">
        <w:rPr>
          <w:rFonts w:ascii="Times New Roman" w:eastAsia="Times New Roman" w:hAnsi="Times New Roman" w:cs="Times New Roman"/>
          <w:spacing w:val="-1"/>
          <w:sz w:val="24"/>
          <w:szCs w:val="24"/>
        </w:rPr>
        <w:t>fere</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tions. O</w:t>
      </w:r>
      <w:r w:rsidRPr="004F2264">
        <w:rPr>
          <w:rFonts w:ascii="Times New Roman" w:eastAsia="Times New Roman" w:hAnsi="Times New Roman" w:cs="Times New Roman"/>
          <w:spacing w:val="3"/>
          <w:sz w:val="24"/>
          <w:szCs w:val="24"/>
        </w:rPr>
        <w:t>JJ</w:t>
      </w:r>
      <w:r w:rsidRPr="004F2264">
        <w:rPr>
          <w:rFonts w:ascii="Times New Roman" w:eastAsia="Times New Roman" w:hAnsi="Times New Roman" w:cs="Times New Roman"/>
          <w:sz w:val="24"/>
          <w:szCs w:val="24"/>
        </w:rPr>
        <w:t>DP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int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ins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 on</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oing</w:t>
      </w:r>
      <w:r w:rsidRPr="004F2264">
        <w:rPr>
          <w:rFonts w:ascii="Times New Roman" w:eastAsia="Times New Roman" w:hAnsi="Times New Roman" w:cs="Times New Roman"/>
          <w:spacing w:val="-2"/>
          <w:sz w:val="24"/>
          <w:szCs w:val="24"/>
        </w:rPr>
        <w:t xml:space="preserve"> g</w:t>
      </w:r>
      <w:r w:rsidRPr="004F2264">
        <w:rPr>
          <w:rFonts w:ascii="Times New Roman" w:eastAsia="Times New Roman" w:hAnsi="Times New Roman" w:cs="Times New Roman"/>
          <w:spacing w:val="-1"/>
          <w:sz w:val="24"/>
          <w:szCs w:val="24"/>
        </w:rPr>
        <w:t>ra</w:t>
      </w:r>
      <w:r w:rsidRPr="004F2264">
        <w:rPr>
          <w:rFonts w:ascii="Times New Roman" w:eastAsia="Times New Roman" w:hAnsi="Times New Roman" w:cs="Times New Roman"/>
          <w:sz w:val="24"/>
          <w:szCs w:val="24"/>
        </w:rPr>
        <w:t>nt with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usti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to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odu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summ</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tisti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s.</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 The study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ont</w:t>
      </w:r>
      <w:r w:rsidRPr="004F2264">
        <w:rPr>
          <w:rFonts w:ascii="Times New Roman" w:eastAsia="Times New Roman" w:hAnsi="Times New Roman" w:cs="Times New Roman"/>
          <w:spacing w:val="-1"/>
          <w:sz w:val="24"/>
          <w:szCs w:val="24"/>
        </w:rPr>
        <w:t>rac</w:t>
      </w:r>
      <w:r w:rsidRPr="004F2264">
        <w:rPr>
          <w:rFonts w:ascii="Times New Roman" w:eastAsia="Times New Roman" w:hAnsi="Times New Roman" w:cs="Times New Roman"/>
          <w:sz w:val="24"/>
          <w:szCs w:val="24"/>
        </w:rPr>
        <w:t>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W</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W</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s sub</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ont</w:t>
      </w:r>
      <w:r w:rsidRPr="004F2264">
        <w:rPr>
          <w:rFonts w:ascii="Times New Roman" w:eastAsia="Times New Roman" w:hAnsi="Times New Roman" w:cs="Times New Roman"/>
          <w:spacing w:val="-1"/>
          <w:sz w:val="24"/>
          <w:szCs w:val="24"/>
        </w:rPr>
        <w:t>rac</w:t>
      </w:r>
      <w:r w:rsidRPr="004F2264">
        <w:rPr>
          <w:rFonts w:ascii="Times New Roman" w:eastAsia="Times New Roman" w:hAnsi="Times New Roman" w:cs="Times New Roman"/>
          <w:sz w:val="24"/>
          <w:szCs w:val="24"/>
        </w:rPr>
        <w:t>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usti</w:t>
      </w:r>
      <w:r w:rsidRPr="004F2264">
        <w:rPr>
          <w:rFonts w:ascii="Times New Roman" w:eastAsia="Times New Roman" w:hAnsi="Times New Roman" w:cs="Times New Roman"/>
          <w:spacing w:val="-1"/>
          <w:sz w:val="24"/>
          <w:szCs w:val="24"/>
        </w:rPr>
        <w:t>ce</w:t>
      </w:r>
      <w:r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 xml:space="preserve">e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sponsible</w:t>
      </w:r>
      <w:r w:rsidRPr="004F2264">
        <w:rPr>
          <w:rFonts w:ascii="Times New Roman" w:eastAsia="Times New Roman" w:hAnsi="Times New Roman" w:cs="Times New Roman"/>
          <w:spacing w:val="-1"/>
          <w:sz w:val="24"/>
          <w:szCs w:val="24"/>
        </w:rPr>
        <w:t xml:space="preserve"> 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im</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diss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min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2012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und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usti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 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An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 xml:space="preserve">sis </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ra</w:t>
      </w:r>
      <w:r w:rsidRPr="004F2264">
        <w:rPr>
          <w:rFonts w:ascii="Times New Roman" w:eastAsia="Times New Roman" w:hAnsi="Times New Roman" w:cs="Times New Roman"/>
          <w:sz w:val="24"/>
          <w:szCs w:val="24"/>
        </w:rPr>
        <w:t>m.</w:t>
      </w:r>
    </w:p>
    <w:p w:rsidR="000B480F" w:rsidRPr="004F2264" w:rsidRDefault="006A3BB7" w:rsidP="00AF1CC3">
      <w:pPr>
        <w:spacing w:line="240" w:lineRule="auto"/>
        <w:ind w:right="-14"/>
        <w:rPr>
          <w:rFonts w:ascii="Times New Roman" w:eastAsia="Times New Roman" w:hAnsi="Times New Roman" w:cs="Times New Roman"/>
          <w:sz w:val="24"/>
          <w:szCs w:val="24"/>
        </w:rPr>
      </w:pPr>
      <w:r w:rsidRPr="004F2264">
        <w:rPr>
          <w:rFonts w:ascii="Times New Roman" w:eastAsia="Times New Roman" w:hAnsi="Times New Roman" w:cs="Times New Roman"/>
          <w:position w:val="-1"/>
          <w:sz w:val="24"/>
          <w:szCs w:val="24"/>
        </w:rPr>
        <w:t>O</w:t>
      </w:r>
      <w:r w:rsidRPr="004F2264">
        <w:rPr>
          <w:rFonts w:ascii="Times New Roman" w:eastAsia="Times New Roman" w:hAnsi="Times New Roman" w:cs="Times New Roman"/>
          <w:spacing w:val="3"/>
          <w:position w:val="-1"/>
          <w:sz w:val="24"/>
          <w:szCs w:val="24"/>
        </w:rPr>
        <w:t>JJ</w:t>
      </w:r>
      <w:r w:rsidRPr="004F2264">
        <w:rPr>
          <w:rFonts w:ascii="Times New Roman" w:eastAsia="Times New Roman" w:hAnsi="Times New Roman" w:cs="Times New Roman"/>
          <w:position w:val="-1"/>
          <w:sz w:val="24"/>
          <w:szCs w:val="24"/>
        </w:rPr>
        <w:t>D</w:t>
      </w:r>
      <w:r w:rsidRPr="004F2264">
        <w:rPr>
          <w:rFonts w:ascii="Times New Roman" w:eastAsia="Times New Roman" w:hAnsi="Times New Roman" w:cs="Times New Roman"/>
          <w:spacing w:val="1"/>
          <w:position w:val="-1"/>
          <w:sz w:val="24"/>
          <w:szCs w:val="24"/>
        </w:rPr>
        <w:t>P</w:t>
      </w:r>
      <w:r w:rsidRPr="004F2264">
        <w:rPr>
          <w:rFonts w:ascii="Times New Roman" w:eastAsia="Times New Roman" w:hAnsi="Times New Roman" w:cs="Times New Roman"/>
          <w:spacing w:val="-1"/>
          <w:position w:val="-1"/>
          <w:sz w:val="24"/>
          <w:szCs w:val="24"/>
        </w:rPr>
        <w:t>’</w:t>
      </w:r>
      <w:r w:rsidRPr="004F2264">
        <w:rPr>
          <w:rFonts w:ascii="Times New Roman" w:eastAsia="Times New Roman" w:hAnsi="Times New Roman" w:cs="Times New Roman"/>
          <w:position w:val="-1"/>
          <w:sz w:val="24"/>
          <w:szCs w:val="24"/>
        </w:rPr>
        <w:t xml:space="preserve">s </w:t>
      </w:r>
      <w:r w:rsidRPr="004F2264">
        <w:rPr>
          <w:rFonts w:ascii="Times New Roman" w:eastAsia="Times New Roman" w:hAnsi="Times New Roman" w:cs="Times New Roman"/>
          <w:spacing w:val="1"/>
          <w:position w:val="-1"/>
          <w:sz w:val="24"/>
          <w:szCs w:val="24"/>
        </w:rPr>
        <w:t>S</w:t>
      </w:r>
      <w:r w:rsidRPr="004F2264">
        <w:rPr>
          <w:rFonts w:ascii="Times New Roman" w:eastAsia="Times New Roman" w:hAnsi="Times New Roman" w:cs="Times New Roman"/>
          <w:position w:val="-1"/>
          <w:sz w:val="24"/>
          <w:szCs w:val="24"/>
        </w:rPr>
        <w:t>t</w:t>
      </w:r>
      <w:r w:rsidRPr="004F2264">
        <w:rPr>
          <w:rFonts w:ascii="Times New Roman" w:eastAsia="Times New Roman" w:hAnsi="Times New Roman" w:cs="Times New Roman"/>
          <w:spacing w:val="-1"/>
          <w:position w:val="-1"/>
          <w:sz w:val="24"/>
          <w:szCs w:val="24"/>
        </w:rPr>
        <w:t>a</w:t>
      </w:r>
      <w:r w:rsidRPr="004F2264">
        <w:rPr>
          <w:rFonts w:ascii="Times New Roman" w:eastAsia="Times New Roman" w:hAnsi="Times New Roman" w:cs="Times New Roman"/>
          <w:position w:val="-1"/>
          <w:sz w:val="24"/>
          <w:szCs w:val="24"/>
        </w:rPr>
        <w:t>tisti</w:t>
      </w:r>
      <w:r w:rsidRPr="004F2264">
        <w:rPr>
          <w:rFonts w:ascii="Times New Roman" w:eastAsia="Times New Roman" w:hAnsi="Times New Roman" w:cs="Times New Roman"/>
          <w:spacing w:val="-1"/>
          <w:position w:val="-1"/>
          <w:sz w:val="24"/>
          <w:szCs w:val="24"/>
        </w:rPr>
        <w:t>ca</w:t>
      </w:r>
      <w:r w:rsidRPr="004F2264">
        <w:rPr>
          <w:rFonts w:ascii="Times New Roman" w:eastAsia="Times New Roman" w:hAnsi="Times New Roman" w:cs="Times New Roman"/>
          <w:position w:val="-1"/>
          <w:sz w:val="24"/>
          <w:szCs w:val="24"/>
        </w:rPr>
        <w:t xml:space="preserve">l </w:t>
      </w:r>
      <w:r w:rsidRPr="004F2264">
        <w:rPr>
          <w:rFonts w:ascii="Times New Roman" w:eastAsia="Times New Roman" w:hAnsi="Times New Roman" w:cs="Times New Roman"/>
          <w:spacing w:val="-2"/>
          <w:position w:val="-1"/>
          <w:sz w:val="24"/>
          <w:szCs w:val="24"/>
        </w:rPr>
        <w:t>B</w:t>
      </w:r>
      <w:r w:rsidRPr="004F2264">
        <w:rPr>
          <w:rFonts w:ascii="Times New Roman" w:eastAsia="Times New Roman" w:hAnsi="Times New Roman" w:cs="Times New Roman"/>
          <w:spacing w:val="-1"/>
          <w:position w:val="-1"/>
          <w:sz w:val="24"/>
          <w:szCs w:val="24"/>
        </w:rPr>
        <w:t>r</w:t>
      </w:r>
      <w:r w:rsidRPr="004F2264">
        <w:rPr>
          <w:rFonts w:ascii="Times New Roman" w:eastAsia="Times New Roman" w:hAnsi="Times New Roman" w:cs="Times New Roman"/>
          <w:position w:val="-1"/>
          <w:sz w:val="24"/>
          <w:szCs w:val="24"/>
        </w:rPr>
        <w:t>i</w:t>
      </w:r>
      <w:r w:rsidRPr="004F2264">
        <w:rPr>
          <w:rFonts w:ascii="Times New Roman" w:eastAsia="Times New Roman" w:hAnsi="Times New Roman" w:cs="Times New Roman"/>
          <w:spacing w:val="-1"/>
          <w:position w:val="-1"/>
          <w:sz w:val="24"/>
          <w:szCs w:val="24"/>
        </w:rPr>
        <w:t>ef</w:t>
      </w:r>
      <w:r w:rsidRPr="004F2264">
        <w:rPr>
          <w:rFonts w:ascii="Times New Roman" w:eastAsia="Times New Roman" w:hAnsi="Times New Roman" w:cs="Times New Roman"/>
          <w:position w:val="-1"/>
          <w:sz w:val="24"/>
          <w:szCs w:val="24"/>
        </w:rPr>
        <w:t>ing</w:t>
      </w:r>
      <w:r w:rsidRPr="004F2264">
        <w:rPr>
          <w:rFonts w:ascii="Times New Roman" w:eastAsia="Times New Roman" w:hAnsi="Times New Roman" w:cs="Times New Roman"/>
          <w:spacing w:val="-2"/>
          <w:position w:val="-1"/>
          <w:sz w:val="24"/>
          <w:szCs w:val="24"/>
        </w:rPr>
        <w:t xml:space="preserve"> B</w:t>
      </w:r>
      <w:r w:rsidRPr="004F2264">
        <w:rPr>
          <w:rFonts w:ascii="Times New Roman" w:eastAsia="Times New Roman" w:hAnsi="Times New Roman" w:cs="Times New Roman"/>
          <w:position w:val="-1"/>
          <w:sz w:val="24"/>
          <w:szCs w:val="24"/>
        </w:rPr>
        <w:t>ook is lo</w:t>
      </w:r>
      <w:r w:rsidRPr="004F2264">
        <w:rPr>
          <w:rFonts w:ascii="Times New Roman" w:eastAsia="Times New Roman" w:hAnsi="Times New Roman" w:cs="Times New Roman"/>
          <w:spacing w:val="-1"/>
          <w:position w:val="-1"/>
          <w:sz w:val="24"/>
          <w:szCs w:val="24"/>
        </w:rPr>
        <w:t>ca</w:t>
      </w:r>
      <w:r w:rsidRPr="004F2264">
        <w:rPr>
          <w:rFonts w:ascii="Times New Roman" w:eastAsia="Times New Roman" w:hAnsi="Times New Roman" w:cs="Times New Roman"/>
          <w:position w:val="-1"/>
          <w:sz w:val="24"/>
          <w:szCs w:val="24"/>
        </w:rPr>
        <w:t>t</w:t>
      </w:r>
      <w:r w:rsidRPr="004F2264">
        <w:rPr>
          <w:rFonts w:ascii="Times New Roman" w:eastAsia="Times New Roman" w:hAnsi="Times New Roman" w:cs="Times New Roman"/>
          <w:spacing w:val="-1"/>
          <w:position w:val="-1"/>
          <w:sz w:val="24"/>
          <w:szCs w:val="24"/>
        </w:rPr>
        <w:t>e</w:t>
      </w:r>
      <w:r w:rsidRPr="004F2264">
        <w:rPr>
          <w:rFonts w:ascii="Times New Roman" w:eastAsia="Times New Roman" w:hAnsi="Times New Roman" w:cs="Times New Roman"/>
          <w:position w:val="-1"/>
          <w:sz w:val="24"/>
          <w:szCs w:val="24"/>
        </w:rPr>
        <w:t>d online</w:t>
      </w:r>
      <w:r w:rsidRPr="004F2264">
        <w:rPr>
          <w:rFonts w:ascii="Times New Roman" w:eastAsia="Times New Roman" w:hAnsi="Times New Roman" w:cs="Times New Roman"/>
          <w:spacing w:val="-1"/>
          <w:position w:val="-1"/>
          <w:sz w:val="24"/>
          <w:szCs w:val="24"/>
        </w:rPr>
        <w:t xml:space="preserve"> a</w:t>
      </w:r>
      <w:r w:rsidRPr="004F2264">
        <w:rPr>
          <w:rFonts w:ascii="Times New Roman" w:eastAsia="Times New Roman" w:hAnsi="Times New Roman" w:cs="Times New Roman"/>
          <w:position w:val="-1"/>
          <w:sz w:val="24"/>
          <w:szCs w:val="24"/>
        </w:rPr>
        <w:t xml:space="preserve">t </w:t>
      </w:r>
      <w:hyperlink r:id="rId13">
        <w:r w:rsidRPr="004F2264">
          <w:rPr>
            <w:rFonts w:ascii="Times New Roman" w:eastAsia="Times New Roman" w:hAnsi="Times New Roman" w:cs="Times New Roman"/>
            <w:color w:val="0000FF"/>
            <w:position w:val="-1"/>
            <w:sz w:val="24"/>
            <w:szCs w:val="24"/>
            <w:u w:val="single" w:color="0000FF"/>
          </w:rPr>
          <w:t>www.ojjdp.</w:t>
        </w:r>
        <w:r w:rsidRPr="004F2264">
          <w:rPr>
            <w:rFonts w:ascii="Times New Roman" w:eastAsia="Times New Roman" w:hAnsi="Times New Roman" w:cs="Times New Roman"/>
            <w:color w:val="0000FF"/>
            <w:spacing w:val="-2"/>
            <w:position w:val="-1"/>
            <w:sz w:val="24"/>
            <w:szCs w:val="24"/>
            <w:u w:val="single" w:color="0000FF"/>
          </w:rPr>
          <w:t>g</w:t>
        </w:r>
        <w:r w:rsidRPr="004F2264">
          <w:rPr>
            <w:rFonts w:ascii="Times New Roman" w:eastAsia="Times New Roman" w:hAnsi="Times New Roman" w:cs="Times New Roman"/>
            <w:color w:val="0000FF"/>
            <w:position w:val="-1"/>
            <w:sz w:val="24"/>
            <w:szCs w:val="24"/>
            <w:u w:val="single" w:color="0000FF"/>
          </w:rPr>
          <w:t>ov/ojst</w:t>
        </w:r>
        <w:r w:rsidRPr="004F2264">
          <w:rPr>
            <w:rFonts w:ascii="Times New Roman" w:eastAsia="Times New Roman" w:hAnsi="Times New Roman" w:cs="Times New Roman"/>
            <w:color w:val="0000FF"/>
            <w:spacing w:val="-1"/>
            <w:position w:val="-1"/>
            <w:sz w:val="24"/>
            <w:szCs w:val="24"/>
            <w:u w:val="single" w:color="0000FF"/>
          </w:rPr>
          <w:t>a</w:t>
        </w:r>
        <w:r w:rsidRPr="004F2264">
          <w:rPr>
            <w:rFonts w:ascii="Times New Roman" w:eastAsia="Times New Roman" w:hAnsi="Times New Roman" w:cs="Times New Roman"/>
            <w:color w:val="0000FF"/>
            <w:position w:val="-1"/>
            <w:sz w:val="24"/>
            <w:szCs w:val="24"/>
            <w:u w:val="single" w:color="0000FF"/>
          </w:rPr>
          <w:t>tbb/d</w:t>
        </w:r>
        <w:r w:rsidRPr="004F2264">
          <w:rPr>
            <w:rFonts w:ascii="Times New Roman" w:eastAsia="Times New Roman" w:hAnsi="Times New Roman" w:cs="Times New Roman"/>
            <w:color w:val="0000FF"/>
            <w:spacing w:val="-1"/>
            <w:position w:val="-1"/>
            <w:sz w:val="24"/>
            <w:szCs w:val="24"/>
            <w:u w:val="single" w:color="0000FF"/>
          </w:rPr>
          <w:t>efa</w:t>
        </w:r>
        <w:r w:rsidRPr="004F2264">
          <w:rPr>
            <w:rFonts w:ascii="Times New Roman" w:eastAsia="Times New Roman" w:hAnsi="Times New Roman" w:cs="Times New Roman"/>
            <w:color w:val="0000FF"/>
            <w:position w:val="-1"/>
            <w:sz w:val="24"/>
            <w:szCs w:val="24"/>
            <w:u w:val="single" w:color="0000FF"/>
          </w:rPr>
          <w:t>ult.</w:t>
        </w:r>
        <w:r w:rsidRPr="004F2264">
          <w:rPr>
            <w:rFonts w:ascii="Times New Roman" w:eastAsia="Times New Roman" w:hAnsi="Times New Roman" w:cs="Times New Roman"/>
            <w:color w:val="0000FF"/>
            <w:spacing w:val="-1"/>
            <w:position w:val="-1"/>
            <w:sz w:val="24"/>
            <w:szCs w:val="24"/>
            <w:u w:val="single" w:color="0000FF"/>
          </w:rPr>
          <w:t>a</w:t>
        </w:r>
        <w:r w:rsidRPr="004F2264">
          <w:rPr>
            <w:rFonts w:ascii="Times New Roman" w:eastAsia="Times New Roman" w:hAnsi="Times New Roman" w:cs="Times New Roman"/>
            <w:color w:val="0000FF"/>
            <w:position w:val="-1"/>
            <w:sz w:val="24"/>
            <w:szCs w:val="24"/>
            <w:u w:val="single" w:color="0000FF"/>
          </w:rPr>
          <w:t>sp</w:t>
        </w:r>
        <w:r w:rsidRPr="004F2264">
          <w:rPr>
            <w:rFonts w:ascii="Times New Roman" w:eastAsia="Times New Roman" w:hAnsi="Times New Roman" w:cs="Times New Roman"/>
            <w:color w:val="000000"/>
            <w:position w:val="-1"/>
            <w:sz w:val="24"/>
            <w:szCs w:val="24"/>
          </w:rPr>
          <w:t>.</w:t>
        </w:r>
      </w:hyperlink>
    </w:p>
    <w:p w:rsidR="00B013C1" w:rsidRPr="004F2264" w:rsidRDefault="006A3BB7" w:rsidP="00AF1CC3">
      <w:pPr>
        <w:ind w:right="230" w:firstLine="720"/>
        <w:rPr>
          <w:rFonts w:ascii="Times New Roman" w:eastAsia="Times New Roman" w:hAnsi="Times New Roman" w:cs="Times New Roman"/>
          <w:color w:val="000000"/>
          <w:position w:val="-1"/>
          <w:sz w:val="24"/>
          <w:szCs w:val="24"/>
        </w:rPr>
      </w:pPr>
      <w:r w:rsidRPr="004F2264">
        <w:rPr>
          <w:rFonts w:ascii="Times New Roman" w:eastAsia="Times New Roman" w:hAnsi="Times New Roman" w:cs="Times New Roman"/>
          <w:sz w:val="24"/>
          <w:szCs w:val="24"/>
        </w:rPr>
        <w:t xml:space="preserve">As indicated under the left navigational bar, the briefing book provides statistical overviews of all key indicators and points in the system. </w:t>
      </w:r>
      <w:r w:rsidR="000F0CEA"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Currently, the “Juveniles on Probation” section of the briefing book is rather </w:t>
      </w:r>
      <w:r w:rsidR="000F0CEA" w:rsidRPr="004F2264">
        <w:rPr>
          <w:rFonts w:ascii="Times New Roman" w:eastAsia="Times New Roman" w:hAnsi="Times New Roman" w:cs="Times New Roman"/>
          <w:sz w:val="24"/>
          <w:szCs w:val="24"/>
        </w:rPr>
        <w:t>limited</w:t>
      </w:r>
      <w:r w:rsidRPr="004F2264">
        <w:rPr>
          <w:rFonts w:ascii="Times New Roman" w:eastAsia="Times New Roman" w:hAnsi="Times New Roman" w:cs="Times New Roman"/>
          <w:sz w:val="24"/>
          <w:szCs w:val="24"/>
        </w:rPr>
        <w:t>, but the CJP data will enable OJJDP to provide Frequently Asked Questions and other resources under this category that will be similar to the type of information that is currently available under Juveniles in Corrections</w:t>
      </w:r>
      <w:r w:rsidR="00B013C1"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position w:val="-1"/>
          <w:sz w:val="24"/>
          <w:szCs w:val="24"/>
        </w:rPr>
        <w:t>(</w:t>
      </w:r>
      <w:hyperlink r:id="rId14">
        <w:r w:rsidRPr="004F2264">
          <w:rPr>
            <w:rFonts w:ascii="Times New Roman" w:eastAsia="Times New Roman" w:hAnsi="Times New Roman" w:cs="Times New Roman"/>
            <w:color w:val="0000FF"/>
            <w:position w:val="-1"/>
            <w:sz w:val="24"/>
            <w:szCs w:val="24"/>
            <w:u w:val="single" w:color="0000FF"/>
          </w:rPr>
          <w:t>www.ojjdp.</w:t>
        </w:r>
        <w:r w:rsidRPr="004F2264">
          <w:rPr>
            <w:rFonts w:ascii="Times New Roman" w:eastAsia="Times New Roman" w:hAnsi="Times New Roman" w:cs="Times New Roman"/>
            <w:color w:val="0000FF"/>
            <w:spacing w:val="-2"/>
            <w:position w:val="-1"/>
            <w:sz w:val="24"/>
            <w:szCs w:val="24"/>
            <w:u w:val="single" w:color="0000FF"/>
          </w:rPr>
          <w:t>g</w:t>
        </w:r>
        <w:r w:rsidRPr="004F2264">
          <w:rPr>
            <w:rFonts w:ascii="Times New Roman" w:eastAsia="Times New Roman" w:hAnsi="Times New Roman" w:cs="Times New Roman"/>
            <w:color w:val="0000FF"/>
            <w:position w:val="-1"/>
            <w:sz w:val="24"/>
            <w:szCs w:val="24"/>
            <w:u w:val="single" w:color="0000FF"/>
          </w:rPr>
          <w:t>ov/ojst</w:t>
        </w:r>
        <w:r w:rsidRPr="004F2264">
          <w:rPr>
            <w:rFonts w:ascii="Times New Roman" w:eastAsia="Times New Roman" w:hAnsi="Times New Roman" w:cs="Times New Roman"/>
            <w:color w:val="0000FF"/>
            <w:spacing w:val="-1"/>
            <w:position w:val="-1"/>
            <w:sz w:val="24"/>
            <w:szCs w:val="24"/>
            <w:u w:val="single" w:color="0000FF"/>
          </w:rPr>
          <w:t>a</w:t>
        </w:r>
        <w:r w:rsidRPr="004F2264">
          <w:rPr>
            <w:rFonts w:ascii="Times New Roman" w:eastAsia="Times New Roman" w:hAnsi="Times New Roman" w:cs="Times New Roman"/>
            <w:color w:val="0000FF"/>
            <w:position w:val="-1"/>
            <w:sz w:val="24"/>
            <w:szCs w:val="24"/>
            <w:u w:val="single" w:color="0000FF"/>
          </w:rPr>
          <w:t>tbb/</w:t>
        </w:r>
        <w:r w:rsidRPr="004F2264">
          <w:rPr>
            <w:rFonts w:ascii="Times New Roman" w:eastAsia="Times New Roman" w:hAnsi="Times New Roman" w:cs="Times New Roman"/>
            <w:color w:val="0000FF"/>
            <w:spacing w:val="-1"/>
            <w:position w:val="-1"/>
            <w:sz w:val="24"/>
            <w:szCs w:val="24"/>
            <w:u w:val="single" w:color="0000FF"/>
          </w:rPr>
          <w:t>c</w:t>
        </w:r>
        <w:r w:rsidRPr="004F2264">
          <w:rPr>
            <w:rFonts w:ascii="Times New Roman" w:eastAsia="Times New Roman" w:hAnsi="Times New Roman" w:cs="Times New Roman"/>
            <w:color w:val="0000FF"/>
            <w:position w:val="-1"/>
            <w:sz w:val="24"/>
            <w:szCs w:val="24"/>
            <w:u w:val="single" w:color="0000FF"/>
          </w:rPr>
          <w:t>o</w:t>
        </w:r>
        <w:r w:rsidRPr="004F2264">
          <w:rPr>
            <w:rFonts w:ascii="Times New Roman" w:eastAsia="Times New Roman" w:hAnsi="Times New Roman" w:cs="Times New Roman"/>
            <w:color w:val="0000FF"/>
            <w:spacing w:val="-1"/>
            <w:position w:val="-1"/>
            <w:sz w:val="24"/>
            <w:szCs w:val="24"/>
            <w:u w:val="single" w:color="0000FF"/>
          </w:rPr>
          <w:t>rrec</w:t>
        </w:r>
        <w:r w:rsidRPr="004F2264">
          <w:rPr>
            <w:rFonts w:ascii="Times New Roman" w:eastAsia="Times New Roman" w:hAnsi="Times New Roman" w:cs="Times New Roman"/>
            <w:color w:val="0000FF"/>
            <w:position w:val="-1"/>
            <w:sz w:val="24"/>
            <w:szCs w:val="24"/>
            <w:u w:val="single" w:color="0000FF"/>
          </w:rPr>
          <w:t>tions/ind</w:t>
        </w:r>
        <w:r w:rsidRPr="004F2264">
          <w:rPr>
            <w:rFonts w:ascii="Times New Roman" w:eastAsia="Times New Roman" w:hAnsi="Times New Roman" w:cs="Times New Roman"/>
            <w:color w:val="0000FF"/>
            <w:spacing w:val="-1"/>
            <w:position w:val="-1"/>
            <w:sz w:val="24"/>
            <w:szCs w:val="24"/>
            <w:u w:val="single" w:color="0000FF"/>
          </w:rPr>
          <w:t>e</w:t>
        </w:r>
        <w:r w:rsidRPr="004F2264">
          <w:rPr>
            <w:rFonts w:ascii="Times New Roman" w:eastAsia="Times New Roman" w:hAnsi="Times New Roman" w:cs="Times New Roman"/>
            <w:color w:val="0000FF"/>
            <w:spacing w:val="2"/>
            <w:position w:val="-1"/>
            <w:sz w:val="24"/>
            <w:szCs w:val="24"/>
            <w:u w:val="single" w:color="0000FF"/>
          </w:rPr>
          <w:t>x</w:t>
        </w:r>
        <w:r w:rsidRPr="004F2264">
          <w:rPr>
            <w:rFonts w:ascii="Times New Roman" w:eastAsia="Times New Roman" w:hAnsi="Times New Roman" w:cs="Times New Roman"/>
            <w:color w:val="0000FF"/>
            <w:position w:val="-1"/>
            <w:sz w:val="24"/>
            <w:szCs w:val="24"/>
            <w:u w:val="single" w:color="0000FF"/>
          </w:rPr>
          <w:t>.html</w:t>
        </w:r>
      </w:hyperlink>
      <w:r w:rsidRPr="004F2264">
        <w:rPr>
          <w:rFonts w:ascii="Times New Roman" w:eastAsia="Times New Roman" w:hAnsi="Times New Roman" w:cs="Times New Roman"/>
          <w:color w:val="000000"/>
          <w:spacing w:val="-1"/>
          <w:position w:val="-1"/>
          <w:sz w:val="24"/>
          <w:szCs w:val="24"/>
        </w:rPr>
        <w:t>)</w:t>
      </w:r>
      <w:r w:rsidR="00C378CA" w:rsidRPr="004F2264">
        <w:rPr>
          <w:rFonts w:ascii="Times New Roman" w:eastAsia="Times New Roman" w:hAnsi="Times New Roman" w:cs="Times New Roman"/>
          <w:color w:val="000000"/>
          <w:position w:val="-1"/>
          <w:sz w:val="24"/>
          <w:szCs w:val="24"/>
        </w:rPr>
        <w:t>.</w:t>
      </w:r>
    </w:p>
    <w:p w:rsidR="000B480F" w:rsidRPr="004F2264" w:rsidRDefault="006A3BB7" w:rsidP="00AF1CC3">
      <w:pPr>
        <w:spacing w:before="11" w:after="0"/>
        <w:ind w:right="226"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With the CJP results, some of the F</w:t>
      </w:r>
      <w:r w:rsidR="00B013C1" w:rsidRPr="004F2264">
        <w:rPr>
          <w:rFonts w:ascii="Times New Roman" w:eastAsia="Times New Roman" w:hAnsi="Times New Roman" w:cs="Times New Roman"/>
          <w:sz w:val="24"/>
          <w:szCs w:val="24"/>
        </w:rPr>
        <w:t>AQs w</w:t>
      </w:r>
      <w:r w:rsidR="004015FB" w:rsidRPr="004F2264">
        <w:rPr>
          <w:rFonts w:ascii="Times New Roman" w:eastAsia="Times New Roman" w:hAnsi="Times New Roman" w:cs="Times New Roman"/>
          <w:sz w:val="24"/>
          <w:szCs w:val="24"/>
        </w:rPr>
        <w:t>e</w:t>
      </w:r>
      <w:r w:rsidR="00B013C1"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anticipate adding under Juveniles on Probation include:</w:t>
      </w: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6A3BB7" w:rsidP="00AF1CC3">
      <w:pPr>
        <w:tabs>
          <w:tab w:val="left" w:pos="820"/>
        </w:tabs>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w w:val="131"/>
          <w:sz w:val="24"/>
          <w:szCs w:val="24"/>
        </w:rPr>
        <w:t>•</w:t>
      </w:r>
      <w:r w:rsidRPr="004F2264">
        <w:rPr>
          <w:rFonts w:ascii="Times New Roman" w:eastAsia="Times New Roman" w:hAnsi="Times New Roman" w:cs="Times New Roman"/>
          <w:sz w:val="24"/>
          <w:szCs w:val="24"/>
        </w:rPr>
        <w:tab/>
        <w:t>How 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on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on 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iv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 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in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U.</w:t>
      </w:r>
      <w:r w:rsidRPr="004F2264">
        <w:rPr>
          <w:rFonts w:ascii="Times New Roman" w:eastAsia="Times New Roman" w:hAnsi="Times New Roman" w:cs="Times New Roman"/>
          <w:spacing w:val="1"/>
          <w:sz w:val="24"/>
          <w:szCs w:val="24"/>
        </w:rPr>
        <w:t>S</w:t>
      </w:r>
      <w:r w:rsidRPr="004F2264">
        <w:rPr>
          <w:rFonts w:ascii="Times New Roman" w:eastAsia="Times New Roman" w:hAnsi="Times New Roman" w:cs="Times New Roman"/>
          <w:sz w:val="24"/>
          <w:szCs w:val="24"/>
        </w:rPr>
        <w:t>.?</w:t>
      </w:r>
    </w:p>
    <w:p w:rsidR="000B480F" w:rsidRPr="004F2264" w:rsidRDefault="000B480F" w:rsidP="00AF1CC3">
      <w:pPr>
        <w:spacing w:before="5" w:after="0" w:line="240" w:lineRule="auto"/>
        <w:rPr>
          <w:rFonts w:ascii="Times New Roman" w:hAnsi="Times New Roman" w:cs="Times New Roman"/>
          <w:sz w:val="10"/>
          <w:szCs w:val="10"/>
        </w:rPr>
      </w:pP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6A3BB7" w:rsidP="00AF1CC3">
      <w:pPr>
        <w:tabs>
          <w:tab w:val="left" w:pos="820"/>
        </w:tabs>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w w:val="131"/>
          <w:sz w:val="24"/>
          <w:szCs w:val="24"/>
        </w:rPr>
        <w:t>•</w:t>
      </w:r>
      <w:r w:rsidRPr="004F2264">
        <w:rPr>
          <w:rFonts w:ascii="Times New Roman" w:eastAsia="Times New Roman" w:hAnsi="Times New Roman" w:cs="Times New Roman"/>
          <w:sz w:val="24"/>
          <w:szCs w:val="24"/>
        </w:rPr>
        <w:tab/>
      </w:r>
      <w:r w:rsidRPr="004F2264">
        <w:rPr>
          <w:rFonts w:ascii="Times New Roman" w:eastAsia="Times New Roman" w:hAnsi="Times New Roman" w:cs="Times New Roman"/>
          <w:spacing w:val="1"/>
          <w:sz w:val="24"/>
          <w:szCs w:val="24"/>
        </w:rPr>
        <w:t>W</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 is the</w:t>
      </w:r>
      <w:r w:rsidRPr="004F2264">
        <w:rPr>
          <w:rFonts w:ascii="Times New Roman" w:eastAsia="Times New Roman" w:hAnsi="Times New Roman" w:cs="Times New Roman"/>
          <w:spacing w:val="-1"/>
          <w:sz w:val="24"/>
          <w:szCs w:val="24"/>
        </w:rPr>
        <w:t xml:space="preserve"> fe</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opo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tion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on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w:t>
      </w:r>
    </w:p>
    <w:p w:rsidR="000B480F" w:rsidRPr="004F2264" w:rsidRDefault="000B480F" w:rsidP="00AF1CC3">
      <w:pPr>
        <w:spacing w:before="5" w:after="0" w:line="240" w:lineRule="auto"/>
        <w:rPr>
          <w:rFonts w:ascii="Times New Roman" w:hAnsi="Times New Roman" w:cs="Times New Roman"/>
          <w:sz w:val="10"/>
          <w:szCs w:val="10"/>
        </w:rPr>
      </w:pP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6A3BB7" w:rsidP="00AF1CC3">
      <w:pPr>
        <w:tabs>
          <w:tab w:val="left" w:pos="820"/>
        </w:tabs>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w w:val="131"/>
          <w:sz w:val="24"/>
          <w:szCs w:val="24"/>
        </w:rPr>
        <w:t>•</w:t>
      </w:r>
      <w:r w:rsidRPr="004F2264">
        <w:rPr>
          <w:rFonts w:ascii="Times New Roman" w:eastAsia="Times New Roman" w:hAnsi="Times New Roman" w:cs="Times New Roman"/>
          <w:sz w:val="24"/>
          <w:szCs w:val="24"/>
        </w:rPr>
        <w:tab/>
        <w:t>How do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ra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v</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by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race</w:t>
      </w:r>
      <w:r w:rsidRPr="004F2264">
        <w:rPr>
          <w:rFonts w:ascii="Times New Roman" w:eastAsia="Times New Roman" w:hAnsi="Times New Roman" w:cs="Times New Roman"/>
          <w:sz w:val="24"/>
          <w:szCs w:val="24"/>
        </w:rPr>
        <w:t>?</w:t>
      </w:r>
    </w:p>
    <w:p w:rsidR="000B480F" w:rsidRPr="004F2264" w:rsidRDefault="000B480F" w:rsidP="00AF1CC3">
      <w:pPr>
        <w:spacing w:before="5" w:after="0" w:line="240" w:lineRule="auto"/>
        <w:rPr>
          <w:rFonts w:ascii="Times New Roman" w:hAnsi="Times New Roman" w:cs="Times New Roman"/>
          <w:sz w:val="10"/>
          <w:szCs w:val="10"/>
        </w:rPr>
      </w:pP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6A3BB7" w:rsidP="00AF1CC3">
      <w:pPr>
        <w:tabs>
          <w:tab w:val="left" w:pos="820"/>
        </w:tabs>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w w:val="131"/>
          <w:sz w:val="24"/>
          <w:szCs w:val="24"/>
        </w:rPr>
        <w:t>•</w:t>
      </w:r>
      <w:r w:rsidRPr="004F2264">
        <w:rPr>
          <w:rFonts w:ascii="Times New Roman" w:eastAsia="Times New Roman" w:hAnsi="Times New Roman" w:cs="Times New Roman"/>
          <w:sz w:val="24"/>
          <w:szCs w:val="24"/>
        </w:rPr>
        <w:tab/>
        <w:t xml:space="preserve">How old </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most 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on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w:t>
      </w:r>
    </w:p>
    <w:p w:rsidR="000B480F" w:rsidRPr="004F2264" w:rsidRDefault="000B480F" w:rsidP="00AF1CC3">
      <w:pPr>
        <w:spacing w:before="5" w:after="0" w:line="240" w:lineRule="auto"/>
        <w:rPr>
          <w:rFonts w:ascii="Times New Roman" w:hAnsi="Times New Roman" w:cs="Times New Roman"/>
          <w:sz w:val="10"/>
          <w:szCs w:val="10"/>
        </w:rPr>
      </w:pP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6A3BB7" w:rsidP="00AF1CC3">
      <w:pPr>
        <w:tabs>
          <w:tab w:val="left" w:pos="820"/>
        </w:tabs>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w w:val="131"/>
          <w:sz w:val="24"/>
          <w:szCs w:val="24"/>
        </w:rPr>
        <w:t>•</w:t>
      </w:r>
      <w:r w:rsidRPr="004F2264">
        <w:rPr>
          <w:rFonts w:ascii="Times New Roman" w:eastAsia="Times New Roman" w:hAnsi="Times New Roman" w:cs="Times New Roman"/>
          <w:sz w:val="24"/>
          <w:szCs w:val="24"/>
        </w:rPr>
        <w:tab/>
        <w:t>Do</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the</w:t>
      </w:r>
      <w:r w:rsidRPr="004F2264">
        <w:rPr>
          <w:rFonts w:ascii="Times New Roman" w:eastAsia="Times New Roman" w:hAnsi="Times New Roman" w:cs="Times New Roman"/>
          <w:spacing w:val="-1"/>
          <w:sz w:val="24"/>
          <w:szCs w:val="24"/>
        </w:rPr>
        <w:t xml:space="preserve"> race</w:t>
      </w:r>
      <w:r w:rsidRPr="004F2264">
        <w:rPr>
          <w:rFonts w:ascii="Times New Roman" w:eastAsia="Times New Roman" w:hAnsi="Times New Roman" w:cs="Times New Roman"/>
          <w:sz w:val="24"/>
          <w:szCs w:val="24"/>
        </w:rPr>
        <w: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thni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ity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ffe</w:t>
      </w:r>
      <w:r w:rsidRPr="004F2264">
        <w:rPr>
          <w:rFonts w:ascii="Times New Roman" w:eastAsia="Times New Roman" w:hAnsi="Times New Roman" w:cs="Times New Roman"/>
          <w:sz w:val="24"/>
          <w:szCs w:val="24"/>
        </w:rPr>
        <w:t>nd</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s on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v</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by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ffe</w:t>
      </w:r>
      <w:r w:rsidRPr="004F2264">
        <w:rPr>
          <w:rFonts w:ascii="Times New Roman" w:eastAsia="Times New Roman" w:hAnsi="Times New Roman" w:cs="Times New Roman"/>
          <w:sz w:val="24"/>
          <w:szCs w:val="24"/>
        </w:rPr>
        <w:t>ns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w:t>
      </w:r>
    </w:p>
    <w:p w:rsidR="000B480F" w:rsidRPr="004F2264" w:rsidRDefault="000B480F" w:rsidP="00AF1CC3">
      <w:pPr>
        <w:spacing w:before="5" w:after="0" w:line="240" w:lineRule="auto"/>
        <w:rPr>
          <w:rFonts w:ascii="Times New Roman" w:hAnsi="Times New Roman" w:cs="Times New Roman"/>
          <w:sz w:val="10"/>
          <w:szCs w:val="10"/>
        </w:rPr>
      </w:pP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6A3BB7" w:rsidP="00AF1CC3">
      <w:pPr>
        <w:tabs>
          <w:tab w:val="left" w:pos="820"/>
        </w:tabs>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w w:val="131"/>
          <w:sz w:val="24"/>
          <w:szCs w:val="24"/>
        </w:rPr>
        <w:t>•</w:t>
      </w:r>
      <w:r w:rsidRPr="004F2264">
        <w:rPr>
          <w:rFonts w:ascii="Times New Roman" w:eastAsia="Times New Roman" w:hAnsi="Times New Roman" w:cs="Times New Roman"/>
          <w:sz w:val="24"/>
          <w:szCs w:val="24"/>
        </w:rPr>
        <w:tab/>
        <w:t>Do</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the</w:t>
      </w:r>
      <w:r w:rsidRPr="004F2264">
        <w:rPr>
          <w:rFonts w:ascii="Times New Roman" w:eastAsia="Times New Roman" w:hAnsi="Times New Roman" w:cs="Times New Roman"/>
          <w:spacing w:val="-1"/>
          <w:sz w:val="24"/>
          <w:szCs w:val="24"/>
        </w:rPr>
        <w:t xml:space="preserve"> race</w:t>
      </w:r>
      <w:r w:rsidRPr="004F2264">
        <w:rPr>
          <w:rFonts w:ascii="Times New Roman" w:eastAsia="Times New Roman" w:hAnsi="Times New Roman" w:cs="Times New Roman"/>
          <w:sz w:val="24"/>
          <w:szCs w:val="24"/>
        </w:rPr>
        <w: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thni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ity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on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v</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by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ffe</w:t>
      </w:r>
      <w:r w:rsidRPr="004F2264">
        <w:rPr>
          <w:rFonts w:ascii="Times New Roman" w:eastAsia="Times New Roman" w:hAnsi="Times New Roman" w:cs="Times New Roman"/>
          <w:sz w:val="24"/>
          <w:szCs w:val="24"/>
        </w:rPr>
        <w:t>nse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nd</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w:t>
      </w:r>
    </w:p>
    <w:p w:rsidR="000B480F" w:rsidRPr="004F2264" w:rsidRDefault="000B480F" w:rsidP="00AF1CC3">
      <w:pPr>
        <w:spacing w:before="5" w:after="0" w:line="240" w:lineRule="auto"/>
        <w:rPr>
          <w:rFonts w:ascii="Times New Roman" w:hAnsi="Times New Roman" w:cs="Times New Roman"/>
          <w:sz w:val="10"/>
          <w:szCs w:val="10"/>
        </w:rPr>
      </w:pP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6A3BB7" w:rsidP="00AF1CC3">
      <w:pPr>
        <w:tabs>
          <w:tab w:val="left" w:pos="820"/>
        </w:tabs>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w w:val="131"/>
          <w:sz w:val="24"/>
          <w:szCs w:val="24"/>
        </w:rPr>
        <w:t>•</w:t>
      </w:r>
      <w:r w:rsidRPr="004F2264">
        <w:rPr>
          <w:rFonts w:ascii="Times New Roman" w:eastAsia="Times New Roman" w:hAnsi="Times New Roman" w:cs="Times New Roman"/>
          <w:sz w:val="24"/>
          <w:szCs w:val="24"/>
        </w:rPr>
        <w:tab/>
        <w:t xml:space="preserve">How do </w:t>
      </w:r>
      <w:r w:rsidRPr="004F2264">
        <w:rPr>
          <w:rFonts w:ascii="Times New Roman" w:eastAsia="Times New Roman" w:hAnsi="Times New Roman" w:cs="Times New Roman"/>
          <w:spacing w:val="-1"/>
          <w:sz w:val="24"/>
          <w:szCs w:val="24"/>
        </w:rPr>
        <w:t>fe</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ra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v</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by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race</w:t>
      </w:r>
      <w:r w:rsidRPr="004F2264">
        <w:rPr>
          <w:rFonts w:ascii="Times New Roman" w:eastAsia="Times New Roman" w:hAnsi="Times New Roman" w:cs="Times New Roman"/>
          <w:sz w:val="24"/>
          <w:szCs w:val="24"/>
        </w:rPr>
        <w: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thni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ity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S</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p>
    <w:p w:rsidR="000B480F" w:rsidRPr="004F2264" w:rsidRDefault="000B480F" w:rsidP="00AF1CC3">
      <w:pPr>
        <w:spacing w:before="5" w:after="0" w:line="240" w:lineRule="auto"/>
        <w:rPr>
          <w:rFonts w:ascii="Times New Roman" w:hAnsi="Times New Roman" w:cs="Times New Roman"/>
          <w:sz w:val="10"/>
          <w:szCs w:val="10"/>
        </w:rPr>
      </w:pPr>
    </w:p>
    <w:p w:rsidR="000B480F" w:rsidRPr="004F2264" w:rsidRDefault="000B480F" w:rsidP="00AF1CC3">
      <w:pPr>
        <w:spacing w:after="0" w:line="240" w:lineRule="auto"/>
        <w:rPr>
          <w:rFonts w:ascii="Times New Roman" w:hAnsi="Times New Roman" w:cs="Times New Roman"/>
          <w:sz w:val="20"/>
          <w:szCs w:val="20"/>
        </w:rPr>
      </w:pPr>
    </w:p>
    <w:p w:rsidR="000B480F" w:rsidRPr="004F2264" w:rsidRDefault="006A3BB7" w:rsidP="00AF1CC3">
      <w:pPr>
        <w:tabs>
          <w:tab w:val="left" w:pos="820"/>
        </w:tabs>
        <w:spacing w:after="0" w:line="240" w:lineRule="auto"/>
        <w:ind w:right="-20"/>
        <w:rPr>
          <w:rFonts w:ascii="Times New Roman" w:hAnsi="Times New Roman" w:cs="Times New Roman"/>
        </w:rPr>
      </w:pPr>
      <w:r w:rsidRPr="004F2264">
        <w:rPr>
          <w:rFonts w:ascii="Times New Roman" w:eastAsia="Times New Roman" w:hAnsi="Times New Roman" w:cs="Times New Roman"/>
          <w:w w:val="131"/>
          <w:sz w:val="24"/>
          <w:szCs w:val="24"/>
        </w:rPr>
        <w:t>•</w:t>
      </w:r>
      <w:r w:rsidRPr="004F2264">
        <w:rPr>
          <w:rFonts w:ascii="Times New Roman" w:eastAsia="Times New Roman" w:hAnsi="Times New Roman" w:cs="Times New Roman"/>
          <w:sz w:val="24"/>
          <w:szCs w:val="24"/>
        </w:rPr>
        <w:tab/>
        <w:t>How do 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ra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v</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by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race</w:t>
      </w:r>
      <w:r w:rsidRPr="004F2264">
        <w:rPr>
          <w:rFonts w:ascii="Times New Roman" w:eastAsia="Times New Roman" w:hAnsi="Times New Roman" w:cs="Times New Roman"/>
          <w:sz w:val="24"/>
          <w:szCs w:val="24"/>
        </w:rPr>
        <w: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thni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ity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S</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00EF0D01" w:rsidRPr="004F2264">
        <w:rPr>
          <w:rFonts w:ascii="Times New Roman" w:hAnsi="Times New Roman" w:cs="Times New Roman"/>
        </w:rPr>
        <w:t xml:space="preserve"> </w:t>
      </w:r>
    </w:p>
    <w:p w:rsidR="00EF0D01" w:rsidRPr="004F2264" w:rsidRDefault="00EF0D01" w:rsidP="00AF1CC3">
      <w:pPr>
        <w:tabs>
          <w:tab w:val="left" w:pos="820"/>
        </w:tabs>
        <w:spacing w:after="0" w:line="240" w:lineRule="auto"/>
        <w:ind w:right="-20"/>
        <w:rPr>
          <w:rFonts w:ascii="Times New Roman" w:hAnsi="Times New Roman" w:cs="Times New Roman"/>
        </w:rPr>
      </w:pPr>
    </w:p>
    <w:p w:rsidR="00EF0D01" w:rsidRPr="004F2264" w:rsidRDefault="00EF0D01" w:rsidP="00AF1CC3">
      <w:pPr>
        <w:tabs>
          <w:tab w:val="left" w:pos="820"/>
        </w:tabs>
        <w:spacing w:before="76"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ab/>
        <w:t>Do</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ffe</w:t>
      </w:r>
      <w:r w:rsidRPr="004F2264">
        <w:rPr>
          <w:rFonts w:ascii="Times New Roman" w:eastAsia="Times New Roman" w:hAnsi="Times New Roman" w:cs="Times New Roman"/>
          <w:sz w:val="24"/>
          <w:szCs w:val="24"/>
        </w:rPr>
        <w:t>nse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on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v</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by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S</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w:t>
      </w:r>
    </w:p>
    <w:p w:rsidR="00EF0D01" w:rsidRPr="004F2264" w:rsidRDefault="00EF0D01" w:rsidP="00AF1CC3">
      <w:pPr>
        <w:spacing w:before="5" w:after="0" w:line="240" w:lineRule="auto"/>
        <w:rPr>
          <w:rFonts w:ascii="Times New Roman" w:hAnsi="Times New Roman" w:cs="Times New Roman"/>
          <w:sz w:val="10"/>
          <w:szCs w:val="10"/>
        </w:rPr>
      </w:pPr>
    </w:p>
    <w:p w:rsidR="00EF0D01" w:rsidRPr="004F2264" w:rsidRDefault="00EF0D01" w:rsidP="00AF1CC3">
      <w:pPr>
        <w:spacing w:after="0" w:line="240" w:lineRule="auto"/>
        <w:rPr>
          <w:rFonts w:ascii="Times New Roman" w:hAnsi="Times New Roman" w:cs="Times New Roman"/>
          <w:sz w:val="20"/>
          <w:szCs w:val="20"/>
        </w:rPr>
      </w:pPr>
    </w:p>
    <w:p w:rsidR="00EF0D01" w:rsidRPr="004F2264" w:rsidRDefault="00EF0D01" w:rsidP="00AF1CC3">
      <w:pPr>
        <w:tabs>
          <w:tab w:val="left" w:pos="820"/>
        </w:tabs>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w w:val="131"/>
          <w:sz w:val="24"/>
          <w:szCs w:val="24"/>
        </w:rPr>
        <w:t>•</w:t>
      </w:r>
      <w:r w:rsidRPr="004F2264">
        <w:rPr>
          <w:rFonts w:ascii="Times New Roman" w:eastAsia="Times New Roman" w:hAnsi="Times New Roman" w:cs="Times New Roman"/>
          <w:sz w:val="24"/>
          <w:szCs w:val="24"/>
        </w:rPr>
        <w:tab/>
        <w:t>How do</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pe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ffe</w:t>
      </w:r>
      <w:r w:rsidRPr="004F2264">
        <w:rPr>
          <w:rFonts w:ascii="Times New Roman" w:eastAsia="Times New Roman" w:hAnsi="Times New Roman" w:cs="Times New Roman"/>
          <w:sz w:val="24"/>
          <w:szCs w:val="24"/>
        </w:rPr>
        <w:t>nse</w:t>
      </w:r>
      <w:r w:rsidRPr="004F2264">
        <w:rPr>
          <w:rFonts w:ascii="Times New Roman" w:eastAsia="Times New Roman" w:hAnsi="Times New Roman" w:cs="Times New Roman"/>
          <w:spacing w:val="-1"/>
          <w:sz w:val="24"/>
          <w:szCs w:val="24"/>
        </w:rPr>
        <w:t xml:space="preserve"> re</w:t>
      </w:r>
      <w:r w:rsidRPr="004F2264">
        <w:rPr>
          <w:rFonts w:ascii="Times New Roman" w:eastAsia="Times New Roman" w:hAnsi="Times New Roman" w:cs="Times New Roman"/>
          <w:sz w:val="24"/>
          <w:szCs w:val="24"/>
        </w:rPr>
        <w:t>sulting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in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v</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by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race</w:t>
      </w:r>
      <w:r w:rsidRPr="004F2264">
        <w:rPr>
          <w:rFonts w:ascii="Times New Roman" w:eastAsia="Times New Roman" w:hAnsi="Times New Roman" w:cs="Times New Roman"/>
          <w:sz w:val="24"/>
          <w:szCs w:val="24"/>
        </w:rPr>
        <w: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thni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it</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w:t>
      </w:r>
    </w:p>
    <w:p w:rsidR="00EF0D01" w:rsidRPr="004F2264" w:rsidRDefault="00EF0D01" w:rsidP="00AF1CC3">
      <w:pPr>
        <w:spacing w:before="10" w:after="0" w:line="240" w:lineRule="auto"/>
        <w:rPr>
          <w:rFonts w:ascii="Times New Roman" w:hAnsi="Times New Roman" w:cs="Times New Roman"/>
          <w:sz w:val="28"/>
          <w:szCs w:val="28"/>
        </w:rPr>
      </w:pPr>
    </w:p>
    <w:p w:rsidR="00EF0D01" w:rsidRPr="004F2264" w:rsidRDefault="00EF0D01" w:rsidP="00AF1CC3">
      <w:pPr>
        <w:spacing w:after="0"/>
        <w:ind w:right="50"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Num</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ous oth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qu</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stions </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n be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dd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those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list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bove</w:t>
      </w:r>
      <w:r w:rsidRPr="004F2264">
        <w:rPr>
          <w:rFonts w:ascii="Times New Roman" w:eastAsia="Times New Roman" w:hAnsi="Times New Roman" w:cs="Times New Roman"/>
          <w:spacing w:val="-1"/>
          <w:sz w:val="24"/>
          <w:szCs w:val="24"/>
        </w:rPr>
        <w:t xml:space="preserve"> ar</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e</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mpl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onl</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 xml:space="preserve">. </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6"/>
          <w:sz w:val="24"/>
          <w:szCs w:val="24"/>
        </w:rPr>
        <w:t>I</w:t>
      </w:r>
      <w:r w:rsidRPr="004F2264">
        <w:rPr>
          <w:rFonts w:ascii="Times New Roman" w:eastAsia="Times New Roman" w:hAnsi="Times New Roman" w:cs="Times New Roman"/>
          <w:sz w:val="24"/>
          <w:szCs w:val="24"/>
        </w:rPr>
        <w:t xml:space="preserve">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ddition, O</w:t>
      </w:r>
      <w:r w:rsidRPr="004F2264">
        <w:rPr>
          <w:rFonts w:ascii="Times New Roman" w:eastAsia="Times New Roman" w:hAnsi="Times New Roman" w:cs="Times New Roman"/>
          <w:spacing w:val="3"/>
          <w:sz w:val="24"/>
          <w:szCs w:val="24"/>
        </w:rPr>
        <w:t>JJ</w:t>
      </w:r>
      <w:r w:rsidRPr="004F2264">
        <w:rPr>
          <w:rFonts w:ascii="Times New Roman" w:eastAsia="Times New Roman" w:hAnsi="Times New Roman" w:cs="Times New Roman"/>
          <w:sz w:val="24"/>
          <w:szCs w:val="24"/>
        </w:rPr>
        <w:t>DP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ip</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odu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 ov</w:t>
      </w:r>
      <w:r w:rsidRPr="004F2264">
        <w:rPr>
          <w:rFonts w:ascii="Times New Roman" w:eastAsia="Times New Roman" w:hAnsi="Times New Roman" w:cs="Times New Roman"/>
          <w:spacing w:val="-1"/>
          <w:sz w:val="24"/>
          <w:szCs w:val="24"/>
        </w:rPr>
        <w:t>era</w:t>
      </w:r>
      <w:r w:rsidRPr="004F2264">
        <w:rPr>
          <w:rFonts w:ascii="Times New Roman" w:eastAsia="Times New Roman" w:hAnsi="Times New Roman" w:cs="Times New Roman"/>
          <w:sz w:val="24"/>
          <w:szCs w:val="24"/>
        </w:rPr>
        <w:t xml:space="preserve">ll </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on </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bull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tin 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 would summ</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z</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the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indin</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w</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ll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online</w:t>
      </w:r>
      <w:r w:rsidRPr="004F2264">
        <w:rPr>
          <w:rFonts w:ascii="Times New Roman" w:eastAsia="Times New Roman" w:hAnsi="Times New Roman" w:cs="Times New Roman"/>
          <w:spacing w:val="-1"/>
          <w:sz w:val="24"/>
          <w:szCs w:val="24"/>
        </w:rPr>
        <w:t xml:space="preserve"> Fac</w:t>
      </w:r>
      <w:r w:rsidRPr="004F2264">
        <w:rPr>
          <w:rFonts w:ascii="Times New Roman" w:eastAsia="Times New Roman" w:hAnsi="Times New Roman" w:cs="Times New Roman"/>
          <w:sz w:val="24"/>
          <w:szCs w:val="24"/>
        </w:rPr>
        <w:t xml:space="preserve">t </w:t>
      </w:r>
      <w:r w:rsidRPr="004F2264">
        <w:rPr>
          <w:rFonts w:ascii="Times New Roman" w:eastAsia="Times New Roman" w:hAnsi="Times New Roman" w:cs="Times New Roman"/>
          <w:spacing w:val="1"/>
          <w:sz w:val="24"/>
          <w:szCs w:val="24"/>
        </w:rPr>
        <w:t>S</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ee</w:t>
      </w:r>
      <w:r w:rsidRPr="004F2264">
        <w:rPr>
          <w:rFonts w:ascii="Times New Roman" w:eastAsia="Times New Roman" w:hAnsi="Times New Roman" w:cs="Times New Roman"/>
          <w:sz w:val="24"/>
          <w:szCs w:val="24"/>
        </w:rPr>
        <w:t>ts 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dd</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ss some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k</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issu</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outlin</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bov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ding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w:t>
      </w:r>
      <w:r w:rsidRPr="004F2264">
        <w:rPr>
          <w:rFonts w:ascii="Times New Roman" w:eastAsia="Times New Roman" w:hAnsi="Times New Roman" w:cs="Times New Roman"/>
          <w:spacing w:val="-1"/>
          <w:sz w:val="24"/>
          <w:szCs w:val="24"/>
        </w:rPr>
        <w:t>fere</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tions, O</w:t>
      </w:r>
      <w:r w:rsidRPr="004F2264">
        <w:rPr>
          <w:rFonts w:ascii="Times New Roman" w:eastAsia="Times New Roman" w:hAnsi="Times New Roman" w:cs="Times New Roman"/>
          <w:spacing w:val="3"/>
          <w:sz w:val="24"/>
          <w:szCs w:val="24"/>
        </w:rPr>
        <w:t>JJ</w:t>
      </w:r>
      <w:r w:rsidRPr="004F2264">
        <w:rPr>
          <w:rFonts w:ascii="Times New Roman" w:eastAsia="Times New Roman" w:hAnsi="Times New Roman" w:cs="Times New Roman"/>
          <w:sz w:val="24"/>
          <w:szCs w:val="24"/>
        </w:rPr>
        <w:t>DP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ts to p</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nt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indin</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Am</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 xml:space="preserve">can </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ole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Annu</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 M</w:t>
      </w:r>
      <w:r w:rsidRPr="004F2264">
        <w:rPr>
          <w:rFonts w:ascii="Times New Roman" w:eastAsia="Times New Roman" w:hAnsi="Times New Roman" w:cs="Times New Roman"/>
          <w:spacing w:val="-1"/>
          <w:sz w:val="24"/>
          <w:szCs w:val="24"/>
        </w:rPr>
        <w:t>ee</w:t>
      </w:r>
      <w:r w:rsidRPr="004F2264">
        <w:rPr>
          <w:rFonts w:ascii="Times New Roman" w:eastAsia="Times New Roman" w:hAnsi="Times New Roman" w:cs="Times New Roman"/>
          <w:sz w:val="24"/>
          <w:szCs w:val="24"/>
        </w:rPr>
        <w:t>tin</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w</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ll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 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era</w:t>
      </w:r>
      <w:r w:rsidRPr="004F2264">
        <w:rPr>
          <w:rFonts w:ascii="Times New Roman" w:eastAsia="Times New Roman" w:hAnsi="Times New Roman" w:cs="Times New Roman"/>
          <w:sz w:val="24"/>
          <w:szCs w:val="24"/>
        </w:rPr>
        <w:t>l 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justi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re</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m</w:t>
      </w:r>
      <w:r w:rsidRPr="004F2264">
        <w:rPr>
          <w:rFonts w:ascii="Times New Roman" w:eastAsia="Times New Roman" w:hAnsi="Times New Roman" w:cs="Times New Roman"/>
          <w:spacing w:val="-1"/>
          <w:sz w:val="24"/>
          <w:szCs w:val="24"/>
        </w:rPr>
        <w:t>ee</w:t>
      </w:r>
      <w:r w:rsidRPr="004F2264">
        <w:rPr>
          <w:rFonts w:ascii="Times New Roman" w:eastAsia="Times New Roman" w:hAnsi="Times New Roman" w:cs="Times New Roman"/>
          <w:sz w:val="24"/>
          <w:szCs w:val="24"/>
        </w:rPr>
        <w:t>tin</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w:t>
      </w:r>
      <w:r w:rsidRPr="004F2264">
        <w:rPr>
          <w:rFonts w:ascii="Times New Roman" w:eastAsia="Times New Roman" w:hAnsi="Times New Roman" w:cs="Times New Roman"/>
          <w:spacing w:val="-1"/>
          <w:sz w:val="24"/>
          <w:szCs w:val="24"/>
        </w:rPr>
        <w:t>fere</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ce</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in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luding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a</w:t>
      </w:r>
      <w:r w:rsidRPr="004F2264">
        <w:rPr>
          <w:rFonts w:ascii="Times New Roman" w:eastAsia="Times New Roman" w:hAnsi="Times New Roman" w:cs="Times New Roman"/>
          <w:spacing w:val="-1"/>
          <w:sz w:val="24"/>
          <w:szCs w:val="24"/>
        </w:rPr>
        <w:t xml:space="preserve"> fe</w:t>
      </w:r>
      <w:r w:rsidRPr="004F2264">
        <w:rPr>
          <w:rFonts w:ascii="Times New Roman" w:eastAsia="Times New Roman" w:hAnsi="Times New Roman" w:cs="Times New Roman"/>
          <w:sz w:val="24"/>
          <w:szCs w:val="24"/>
        </w:rPr>
        <w:t>w sponso</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d by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3"/>
          <w:sz w:val="24"/>
          <w:szCs w:val="24"/>
        </w:rPr>
        <w:t>JJ</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z w:val="24"/>
          <w:szCs w:val="24"/>
        </w:rPr>
        <w:t>)</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in 2013.</w:t>
      </w:r>
    </w:p>
    <w:p w:rsidR="00EF0D01" w:rsidRPr="004F2264" w:rsidRDefault="00EF0D01" w:rsidP="00AF1CC3">
      <w:pPr>
        <w:spacing w:after="0" w:line="240" w:lineRule="auto"/>
        <w:rPr>
          <w:rFonts w:ascii="Times New Roman" w:hAnsi="Times New Roman" w:cs="Times New Roman"/>
          <w:sz w:val="20"/>
          <w:szCs w:val="20"/>
        </w:rPr>
      </w:pPr>
    </w:p>
    <w:p w:rsidR="00EF0D01" w:rsidRPr="004F2264" w:rsidRDefault="00EF0D01" w:rsidP="00AF1CC3">
      <w:pPr>
        <w:spacing w:after="0" w:line="240" w:lineRule="auto"/>
        <w:rPr>
          <w:rFonts w:ascii="Times New Roman" w:hAnsi="Times New Roman" w:cs="Times New Roman"/>
          <w:sz w:val="20"/>
          <w:szCs w:val="20"/>
        </w:rPr>
      </w:pPr>
    </w:p>
    <w:p w:rsidR="00EF0D01" w:rsidRPr="004F2264" w:rsidRDefault="00EF0D01" w:rsidP="00AF1CC3">
      <w:pPr>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 xml:space="preserve">17. </w:t>
      </w:r>
      <w:r w:rsidRPr="004F2264">
        <w:rPr>
          <w:rFonts w:ascii="Times New Roman" w:eastAsia="Times New Roman" w:hAnsi="Times New Roman" w:cs="Times New Roman"/>
          <w:sz w:val="24"/>
          <w:szCs w:val="24"/>
          <w:u w:val="single" w:color="000000"/>
        </w:rPr>
        <w:t>App</w:t>
      </w:r>
      <w:r w:rsidRPr="004F2264">
        <w:rPr>
          <w:rFonts w:ascii="Times New Roman" w:eastAsia="Times New Roman" w:hAnsi="Times New Roman" w:cs="Times New Roman"/>
          <w:spacing w:val="-1"/>
          <w:sz w:val="24"/>
          <w:szCs w:val="24"/>
          <w:u w:val="single" w:color="000000"/>
        </w:rPr>
        <w:t>r</w:t>
      </w:r>
      <w:r w:rsidRPr="004F2264">
        <w:rPr>
          <w:rFonts w:ascii="Times New Roman" w:eastAsia="Times New Roman" w:hAnsi="Times New Roman" w:cs="Times New Roman"/>
          <w:sz w:val="24"/>
          <w:szCs w:val="24"/>
          <w:u w:val="single" w:color="000000"/>
        </w:rPr>
        <w:t>ov</w:t>
      </w:r>
      <w:r w:rsidRPr="004F2264">
        <w:rPr>
          <w:rFonts w:ascii="Times New Roman" w:eastAsia="Times New Roman" w:hAnsi="Times New Roman" w:cs="Times New Roman"/>
          <w:spacing w:val="-1"/>
          <w:sz w:val="24"/>
          <w:szCs w:val="24"/>
          <w:u w:val="single" w:color="000000"/>
        </w:rPr>
        <w:t>a</w:t>
      </w:r>
      <w:r w:rsidRPr="004F2264">
        <w:rPr>
          <w:rFonts w:ascii="Times New Roman" w:eastAsia="Times New Roman" w:hAnsi="Times New Roman" w:cs="Times New Roman"/>
          <w:sz w:val="24"/>
          <w:szCs w:val="24"/>
          <w:u w:val="single" w:color="000000"/>
        </w:rPr>
        <w:t>l to not displ</w:t>
      </w:r>
      <w:r w:rsidRPr="004F2264">
        <w:rPr>
          <w:rFonts w:ascii="Times New Roman" w:eastAsia="Times New Roman" w:hAnsi="Times New Roman" w:cs="Times New Roman"/>
          <w:spacing w:val="-1"/>
          <w:sz w:val="24"/>
          <w:szCs w:val="24"/>
          <w:u w:val="single" w:color="000000"/>
        </w:rPr>
        <w:t>a</w:t>
      </w:r>
      <w:r w:rsidRPr="004F2264">
        <w:rPr>
          <w:rFonts w:ascii="Times New Roman" w:eastAsia="Times New Roman" w:hAnsi="Times New Roman" w:cs="Times New Roman"/>
          <w:sz w:val="24"/>
          <w:szCs w:val="24"/>
          <w:u w:val="single" w:color="000000"/>
        </w:rPr>
        <w:t>y</w:t>
      </w:r>
      <w:r w:rsidRPr="004F2264">
        <w:rPr>
          <w:rFonts w:ascii="Times New Roman" w:eastAsia="Times New Roman" w:hAnsi="Times New Roman" w:cs="Times New Roman"/>
          <w:spacing w:val="-7"/>
          <w:sz w:val="24"/>
          <w:szCs w:val="24"/>
          <w:u w:val="single" w:color="000000"/>
        </w:rPr>
        <w:t xml:space="preserve"> </w:t>
      </w:r>
      <w:r w:rsidRPr="004F2264">
        <w:rPr>
          <w:rFonts w:ascii="Times New Roman" w:eastAsia="Times New Roman" w:hAnsi="Times New Roman" w:cs="Times New Roman"/>
          <w:sz w:val="24"/>
          <w:szCs w:val="24"/>
          <w:u w:val="single" w:color="000000"/>
        </w:rPr>
        <w:t>OMB</w:t>
      </w:r>
      <w:r w:rsidRPr="004F2264">
        <w:rPr>
          <w:rFonts w:ascii="Times New Roman" w:eastAsia="Times New Roman" w:hAnsi="Times New Roman" w:cs="Times New Roman"/>
          <w:spacing w:val="-2"/>
          <w:sz w:val="24"/>
          <w:szCs w:val="24"/>
          <w:u w:val="single" w:color="000000"/>
        </w:rPr>
        <w:t xml:space="preserve"> </w:t>
      </w:r>
      <w:r w:rsidRPr="004F2264">
        <w:rPr>
          <w:rFonts w:ascii="Times New Roman" w:eastAsia="Times New Roman" w:hAnsi="Times New Roman" w:cs="Times New Roman"/>
          <w:spacing w:val="-1"/>
          <w:sz w:val="24"/>
          <w:szCs w:val="24"/>
          <w:u w:val="single" w:color="000000"/>
        </w:rPr>
        <w:t>a</w:t>
      </w:r>
      <w:r w:rsidRPr="004F2264">
        <w:rPr>
          <w:rFonts w:ascii="Times New Roman" w:eastAsia="Times New Roman" w:hAnsi="Times New Roman" w:cs="Times New Roman"/>
          <w:sz w:val="24"/>
          <w:szCs w:val="24"/>
          <w:u w:val="single" w:color="000000"/>
        </w:rPr>
        <w:t>pp</w:t>
      </w:r>
      <w:r w:rsidRPr="004F2264">
        <w:rPr>
          <w:rFonts w:ascii="Times New Roman" w:eastAsia="Times New Roman" w:hAnsi="Times New Roman" w:cs="Times New Roman"/>
          <w:spacing w:val="-1"/>
          <w:sz w:val="24"/>
          <w:szCs w:val="24"/>
          <w:u w:val="single" w:color="000000"/>
        </w:rPr>
        <w:t>r</w:t>
      </w:r>
      <w:r w:rsidRPr="004F2264">
        <w:rPr>
          <w:rFonts w:ascii="Times New Roman" w:eastAsia="Times New Roman" w:hAnsi="Times New Roman" w:cs="Times New Roman"/>
          <w:sz w:val="24"/>
          <w:szCs w:val="24"/>
          <w:u w:val="single" w:color="000000"/>
        </w:rPr>
        <w:t>ov</w:t>
      </w:r>
      <w:r w:rsidRPr="004F2264">
        <w:rPr>
          <w:rFonts w:ascii="Times New Roman" w:eastAsia="Times New Roman" w:hAnsi="Times New Roman" w:cs="Times New Roman"/>
          <w:spacing w:val="-1"/>
          <w:sz w:val="24"/>
          <w:szCs w:val="24"/>
          <w:u w:val="single" w:color="000000"/>
        </w:rPr>
        <w:t>a</w:t>
      </w:r>
      <w:r w:rsidRPr="004F2264">
        <w:rPr>
          <w:rFonts w:ascii="Times New Roman" w:eastAsia="Times New Roman" w:hAnsi="Times New Roman" w:cs="Times New Roman"/>
          <w:sz w:val="24"/>
          <w:szCs w:val="24"/>
          <w:u w:val="single" w:color="000000"/>
        </w:rPr>
        <w:t xml:space="preserve">l </w:t>
      </w:r>
      <w:r w:rsidRPr="004F2264">
        <w:rPr>
          <w:rFonts w:ascii="Times New Roman" w:eastAsia="Times New Roman" w:hAnsi="Times New Roman" w:cs="Times New Roman"/>
          <w:spacing w:val="-1"/>
          <w:sz w:val="24"/>
          <w:szCs w:val="24"/>
          <w:u w:val="single" w:color="000000"/>
        </w:rPr>
        <w:t>e</w:t>
      </w:r>
      <w:r w:rsidRPr="004F2264">
        <w:rPr>
          <w:rFonts w:ascii="Times New Roman" w:eastAsia="Times New Roman" w:hAnsi="Times New Roman" w:cs="Times New Roman"/>
          <w:spacing w:val="2"/>
          <w:sz w:val="24"/>
          <w:szCs w:val="24"/>
          <w:u w:val="single" w:color="000000"/>
        </w:rPr>
        <w:t>x</w:t>
      </w:r>
      <w:r w:rsidRPr="004F2264">
        <w:rPr>
          <w:rFonts w:ascii="Times New Roman" w:eastAsia="Times New Roman" w:hAnsi="Times New Roman" w:cs="Times New Roman"/>
          <w:sz w:val="24"/>
          <w:szCs w:val="24"/>
          <w:u w:val="single" w:color="000000"/>
        </w:rPr>
        <w:t>pi</w:t>
      </w:r>
      <w:r w:rsidRPr="004F2264">
        <w:rPr>
          <w:rFonts w:ascii="Times New Roman" w:eastAsia="Times New Roman" w:hAnsi="Times New Roman" w:cs="Times New Roman"/>
          <w:spacing w:val="-1"/>
          <w:sz w:val="24"/>
          <w:szCs w:val="24"/>
          <w:u w:val="single" w:color="000000"/>
        </w:rPr>
        <w:t>ra</w:t>
      </w:r>
      <w:r w:rsidRPr="004F2264">
        <w:rPr>
          <w:rFonts w:ascii="Times New Roman" w:eastAsia="Times New Roman" w:hAnsi="Times New Roman" w:cs="Times New Roman"/>
          <w:sz w:val="24"/>
          <w:szCs w:val="24"/>
          <w:u w:val="single" w:color="000000"/>
        </w:rPr>
        <w:t>tion d</w:t>
      </w:r>
      <w:r w:rsidRPr="004F2264">
        <w:rPr>
          <w:rFonts w:ascii="Times New Roman" w:eastAsia="Times New Roman" w:hAnsi="Times New Roman" w:cs="Times New Roman"/>
          <w:spacing w:val="-1"/>
          <w:sz w:val="24"/>
          <w:szCs w:val="24"/>
          <w:u w:val="single" w:color="000000"/>
        </w:rPr>
        <w:t>a</w:t>
      </w:r>
      <w:r w:rsidRPr="004F2264">
        <w:rPr>
          <w:rFonts w:ascii="Times New Roman" w:eastAsia="Times New Roman" w:hAnsi="Times New Roman" w:cs="Times New Roman"/>
          <w:sz w:val="24"/>
          <w:szCs w:val="24"/>
          <w:u w:val="single" w:color="000000"/>
        </w:rPr>
        <w:t>te</w:t>
      </w:r>
    </w:p>
    <w:p w:rsidR="00EF0D01" w:rsidRPr="004F2264" w:rsidRDefault="00EF0D01" w:rsidP="00AF1CC3">
      <w:pPr>
        <w:spacing w:before="10" w:after="0" w:line="240" w:lineRule="auto"/>
        <w:rPr>
          <w:rFonts w:ascii="Times New Roman" w:hAnsi="Times New Roman" w:cs="Times New Roman"/>
          <w:sz w:val="28"/>
          <w:szCs w:val="28"/>
        </w:rPr>
      </w:pPr>
    </w:p>
    <w:p w:rsidR="00EF0D01" w:rsidRPr="004F2264" w:rsidRDefault="00EF0D01" w:rsidP="00AF1CC3">
      <w:pPr>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position w:val="-1"/>
          <w:sz w:val="24"/>
          <w:szCs w:val="24"/>
        </w:rPr>
        <w:t>The</w:t>
      </w:r>
      <w:r w:rsidRPr="004F2264">
        <w:rPr>
          <w:rFonts w:ascii="Times New Roman" w:eastAsia="Times New Roman" w:hAnsi="Times New Roman" w:cs="Times New Roman"/>
          <w:spacing w:val="-1"/>
          <w:position w:val="-1"/>
          <w:sz w:val="24"/>
          <w:szCs w:val="24"/>
        </w:rPr>
        <w:t xml:space="preserve"> e</w:t>
      </w:r>
      <w:r w:rsidRPr="004F2264">
        <w:rPr>
          <w:rFonts w:ascii="Times New Roman" w:eastAsia="Times New Roman" w:hAnsi="Times New Roman" w:cs="Times New Roman"/>
          <w:spacing w:val="2"/>
          <w:position w:val="-1"/>
          <w:sz w:val="24"/>
          <w:szCs w:val="24"/>
        </w:rPr>
        <w:t>x</w:t>
      </w:r>
      <w:r w:rsidRPr="004F2264">
        <w:rPr>
          <w:rFonts w:ascii="Times New Roman" w:eastAsia="Times New Roman" w:hAnsi="Times New Roman" w:cs="Times New Roman"/>
          <w:position w:val="-1"/>
          <w:sz w:val="24"/>
          <w:szCs w:val="24"/>
        </w:rPr>
        <w:t>pi</w:t>
      </w:r>
      <w:r w:rsidRPr="004F2264">
        <w:rPr>
          <w:rFonts w:ascii="Times New Roman" w:eastAsia="Times New Roman" w:hAnsi="Times New Roman" w:cs="Times New Roman"/>
          <w:spacing w:val="-1"/>
          <w:position w:val="-1"/>
          <w:sz w:val="24"/>
          <w:szCs w:val="24"/>
        </w:rPr>
        <w:t>ra</w:t>
      </w:r>
      <w:r w:rsidRPr="004F2264">
        <w:rPr>
          <w:rFonts w:ascii="Times New Roman" w:eastAsia="Times New Roman" w:hAnsi="Times New Roman" w:cs="Times New Roman"/>
          <w:position w:val="-1"/>
          <w:sz w:val="24"/>
          <w:szCs w:val="24"/>
        </w:rPr>
        <w:t>tion d</w:t>
      </w:r>
      <w:r w:rsidRPr="004F2264">
        <w:rPr>
          <w:rFonts w:ascii="Times New Roman" w:eastAsia="Times New Roman" w:hAnsi="Times New Roman" w:cs="Times New Roman"/>
          <w:spacing w:val="-1"/>
          <w:position w:val="-1"/>
          <w:sz w:val="24"/>
          <w:szCs w:val="24"/>
        </w:rPr>
        <w:t>a</w:t>
      </w:r>
      <w:r w:rsidRPr="004F2264">
        <w:rPr>
          <w:rFonts w:ascii="Times New Roman" w:eastAsia="Times New Roman" w:hAnsi="Times New Roman" w:cs="Times New Roman"/>
          <w:position w:val="-1"/>
          <w:sz w:val="24"/>
          <w:szCs w:val="24"/>
        </w:rPr>
        <w:t>te</w:t>
      </w:r>
      <w:r w:rsidRPr="004F2264">
        <w:rPr>
          <w:rFonts w:ascii="Times New Roman" w:eastAsia="Times New Roman" w:hAnsi="Times New Roman" w:cs="Times New Roman"/>
          <w:spacing w:val="-1"/>
          <w:position w:val="-1"/>
          <w:sz w:val="24"/>
          <w:szCs w:val="24"/>
        </w:rPr>
        <w:t xml:space="preserve"> f</w:t>
      </w:r>
      <w:r w:rsidRPr="004F2264">
        <w:rPr>
          <w:rFonts w:ascii="Times New Roman" w:eastAsia="Times New Roman" w:hAnsi="Times New Roman" w:cs="Times New Roman"/>
          <w:position w:val="-1"/>
          <w:sz w:val="24"/>
          <w:szCs w:val="24"/>
        </w:rPr>
        <w:t>or</w:t>
      </w:r>
      <w:r w:rsidRPr="004F2264">
        <w:rPr>
          <w:rFonts w:ascii="Times New Roman" w:eastAsia="Times New Roman" w:hAnsi="Times New Roman" w:cs="Times New Roman"/>
          <w:spacing w:val="-1"/>
          <w:position w:val="-1"/>
          <w:sz w:val="24"/>
          <w:szCs w:val="24"/>
        </w:rPr>
        <w:t xml:space="preserve"> </w:t>
      </w:r>
      <w:r w:rsidRPr="004F2264">
        <w:rPr>
          <w:rFonts w:ascii="Times New Roman" w:eastAsia="Times New Roman" w:hAnsi="Times New Roman" w:cs="Times New Roman"/>
          <w:position w:val="-1"/>
          <w:sz w:val="24"/>
          <w:szCs w:val="24"/>
        </w:rPr>
        <w:t>OMB</w:t>
      </w:r>
      <w:r w:rsidRPr="004F2264">
        <w:rPr>
          <w:rFonts w:ascii="Times New Roman" w:eastAsia="Times New Roman" w:hAnsi="Times New Roman" w:cs="Times New Roman"/>
          <w:spacing w:val="-2"/>
          <w:position w:val="-1"/>
          <w:sz w:val="24"/>
          <w:szCs w:val="24"/>
        </w:rPr>
        <w:t xml:space="preserve"> </w:t>
      </w:r>
      <w:r w:rsidRPr="004F2264">
        <w:rPr>
          <w:rFonts w:ascii="Times New Roman" w:eastAsia="Times New Roman" w:hAnsi="Times New Roman" w:cs="Times New Roman"/>
          <w:spacing w:val="-1"/>
          <w:position w:val="-1"/>
          <w:sz w:val="24"/>
          <w:szCs w:val="24"/>
        </w:rPr>
        <w:t>a</w:t>
      </w:r>
      <w:r w:rsidRPr="004F2264">
        <w:rPr>
          <w:rFonts w:ascii="Times New Roman" w:eastAsia="Times New Roman" w:hAnsi="Times New Roman" w:cs="Times New Roman"/>
          <w:position w:val="-1"/>
          <w:sz w:val="24"/>
          <w:szCs w:val="24"/>
        </w:rPr>
        <w:t>pp</w:t>
      </w:r>
      <w:r w:rsidRPr="004F2264">
        <w:rPr>
          <w:rFonts w:ascii="Times New Roman" w:eastAsia="Times New Roman" w:hAnsi="Times New Roman" w:cs="Times New Roman"/>
          <w:spacing w:val="-1"/>
          <w:position w:val="-1"/>
          <w:sz w:val="24"/>
          <w:szCs w:val="24"/>
        </w:rPr>
        <w:t>r</w:t>
      </w:r>
      <w:r w:rsidRPr="004F2264">
        <w:rPr>
          <w:rFonts w:ascii="Times New Roman" w:eastAsia="Times New Roman" w:hAnsi="Times New Roman" w:cs="Times New Roman"/>
          <w:position w:val="-1"/>
          <w:sz w:val="24"/>
          <w:szCs w:val="24"/>
        </w:rPr>
        <w:t>ov</w:t>
      </w:r>
      <w:r w:rsidRPr="004F2264">
        <w:rPr>
          <w:rFonts w:ascii="Times New Roman" w:eastAsia="Times New Roman" w:hAnsi="Times New Roman" w:cs="Times New Roman"/>
          <w:spacing w:val="-1"/>
          <w:position w:val="-1"/>
          <w:sz w:val="24"/>
          <w:szCs w:val="24"/>
        </w:rPr>
        <w:t>a</w:t>
      </w:r>
      <w:r w:rsidRPr="004F2264">
        <w:rPr>
          <w:rFonts w:ascii="Times New Roman" w:eastAsia="Times New Roman" w:hAnsi="Times New Roman" w:cs="Times New Roman"/>
          <w:position w:val="-1"/>
          <w:sz w:val="24"/>
          <w:szCs w:val="24"/>
        </w:rPr>
        <w:t>l will be</w:t>
      </w:r>
      <w:r w:rsidRPr="004F2264">
        <w:rPr>
          <w:rFonts w:ascii="Times New Roman" w:eastAsia="Times New Roman" w:hAnsi="Times New Roman" w:cs="Times New Roman"/>
          <w:spacing w:val="-1"/>
          <w:position w:val="-1"/>
          <w:sz w:val="24"/>
          <w:szCs w:val="24"/>
        </w:rPr>
        <w:t xml:space="preserve"> </w:t>
      </w:r>
      <w:r w:rsidRPr="004F2264">
        <w:rPr>
          <w:rFonts w:ascii="Times New Roman" w:eastAsia="Times New Roman" w:hAnsi="Times New Roman" w:cs="Times New Roman"/>
          <w:position w:val="-1"/>
          <w:sz w:val="24"/>
          <w:szCs w:val="24"/>
        </w:rPr>
        <w:t>displ</w:t>
      </w:r>
      <w:r w:rsidRPr="004F2264">
        <w:rPr>
          <w:rFonts w:ascii="Times New Roman" w:eastAsia="Times New Roman" w:hAnsi="Times New Roman" w:cs="Times New Roman"/>
          <w:spacing w:val="-1"/>
          <w:position w:val="-1"/>
          <w:sz w:val="24"/>
          <w:szCs w:val="24"/>
        </w:rPr>
        <w:t>a</w:t>
      </w:r>
      <w:r w:rsidRPr="004F2264">
        <w:rPr>
          <w:rFonts w:ascii="Times New Roman" w:eastAsia="Times New Roman" w:hAnsi="Times New Roman" w:cs="Times New Roman"/>
          <w:spacing w:val="-7"/>
          <w:position w:val="-1"/>
          <w:sz w:val="24"/>
          <w:szCs w:val="24"/>
        </w:rPr>
        <w:t>y</w:t>
      </w:r>
      <w:r w:rsidRPr="004F2264">
        <w:rPr>
          <w:rFonts w:ascii="Times New Roman" w:eastAsia="Times New Roman" w:hAnsi="Times New Roman" w:cs="Times New Roman"/>
          <w:spacing w:val="-1"/>
          <w:position w:val="-1"/>
          <w:sz w:val="24"/>
          <w:szCs w:val="24"/>
        </w:rPr>
        <w:t>e</w:t>
      </w:r>
      <w:r w:rsidRPr="004F2264">
        <w:rPr>
          <w:rFonts w:ascii="Times New Roman" w:eastAsia="Times New Roman" w:hAnsi="Times New Roman" w:cs="Times New Roman"/>
          <w:position w:val="-1"/>
          <w:sz w:val="24"/>
          <w:szCs w:val="24"/>
        </w:rPr>
        <w:t>d.</w:t>
      </w:r>
    </w:p>
    <w:p w:rsidR="00EF0D01" w:rsidRPr="004F2264" w:rsidRDefault="00EF0D01" w:rsidP="00AF1CC3">
      <w:pPr>
        <w:spacing w:after="0" w:line="240" w:lineRule="auto"/>
        <w:rPr>
          <w:rFonts w:ascii="Times New Roman" w:hAnsi="Times New Roman" w:cs="Times New Roman"/>
          <w:sz w:val="20"/>
          <w:szCs w:val="20"/>
        </w:rPr>
      </w:pPr>
    </w:p>
    <w:p w:rsidR="00EF0D01" w:rsidRPr="004F2264" w:rsidRDefault="00EF0D01" w:rsidP="00AF1CC3">
      <w:pPr>
        <w:spacing w:before="13" w:after="0" w:line="240" w:lineRule="auto"/>
        <w:rPr>
          <w:rFonts w:ascii="Times New Roman" w:hAnsi="Times New Roman" w:cs="Times New Roman"/>
        </w:rPr>
      </w:pPr>
    </w:p>
    <w:p w:rsidR="00EF0D01" w:rsidRPr="004F2264" w:rsidRDefault="00EF0D01" w:rsidP="00AF1CC3">
      <w:pPr>
        <w:spacing w:before="29"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position w:val="-1"/>
          <w:sz w:val="24"/>
          <w:szCs w:val="24"/>
        </w:rPr>
        <w:t>18</w:t>
      </w:r>
      <w:r w:rsidRPr="004F2264">
        <w:rPr>
          <w:rFonts w:ascii="Times New Roman" w:eastAsia="Times New Roman" w:hAnsi="Times New Roman" w:cs="Times New Roman"/>
          <w:position w:val="-1"/>
          <w:sz w:val="24"/>
          <w:szCs w:val="24"/>
          <w:u w:val="single" w:color="000000"/>
        </w:rPr>
        <w:t>. E</w:t>
      </w:r>
      <w:r w:rsidRPr="004F2264">
        <w:rPr>
          <w:rFonts w:ascii="Times New Roman" w:eastAsia="Times New Roman" w:hAnsi="Times New Roman" w:cs="Times New Roman"/>
          <w:spacing w:val="2"/>
          <w:position w:val="-1"/>
          <w:sz w:val="24"/>
          <w:szCs w:val="24"/>
          <w:u w:val="single" w:color="000000"/>
        </w:rPr>
        <w:t>x</w:t>
      </w:r>
      <w:r w:rsidRPr="004F2264">
        <w:rPr>
          <w:rFonts w:ascii="Times New Roman" w:eastAsia="Times New Roman" w:hAnsi="Times New Roman" w:cs="Times New Roman"/>
          <w:spacing w:val="-1"/>
          <w:position w:val="-1"/>
          <w:sz w:val="24"/>
          <w:szCs w:val="24"/>
          <w:u w:val="single" w:color="000000"/>
        </w:rPr>
        <w:t>ce</w:t>
      </w:r>
      <w:r w:rsidRPr="004F2264">
        <w:rPr>
          <w:rFonts w:ascii="Times New Roman" w:eastAsia="Times New Roman" w:hAnsi="Times New Roman" w:cs="Times New Roman"/>
          <w:position w:val="-1"/>
          <w:sz w:val="24"/>
          <w:szCs w:val="24"/>
          <w:u w:val="single" w:color="000000"/>
        </w:rPr>
        <w:t>ptions to the</w:t>
      </w:r>
      <w:r w:rsidRPr="004F2264">
        <w:rPr>
          <w:rFonts w:ascii="Times New Roman" w:eastAsia="Times New Roman" w:hAnsi="Times New Roman" w:cs="Times New Roman"/>
          <w:spacing w:val="-1"/>
          <w:position w:val="-1"/>
          <w:sz w:val="24"/>
          <w:szCs w:val="24"/>
          <w:u w:val="single" w:color="000000"/>
        </w:rPr>
        <w:t xml:space="preserve"> cer</w:t>
      </w:r>
      <w:r w:rsidRPr="004F2264">
        <w:rPr>
          <w:rFonts w:ascii="Times New Roman" w:eastAsia="Times New Roman" w:hAnsi="Times New Roman" w:cs="Times New Roman"/>
          <w:position w:val="-1"/>
          <w:sz w:val="24"/>
          <w:szCs w:val="24"/>
          <w:u w:val="single" w:color="000000"/>
        </w:rPr>
        <w:t>ti</w:t>
      </w:r>
      <w:r w:rsidRPr="004F2264">
        <w:rPr>
          <w:rFonts w:ascii="Times New Roman" w:eastAsia="Times New Roman" w:hAnsi="Times New Roman" w:cs="Times New Roman"/>
          <w:spacing w:val="-1"/>
          <w:position w:val="-1"/>
          <w:sz w:val="24"/>
          <w:szCs w:val="24"/>
          <w:u w:val="single" w:color="000000"/>
        </w:rPr>
        <w:t>f</w:t>
      </w:r>
      <w:r w:rsidRPr="004F2264">
        <w:rPr>
          <w:rFonts w:ascii="Times New Roman" w:eastAsia="Times New Roman" w:hAnsi="Times New Roman" w:cs="Times New Roman"/>
          <w:position w:val="-1"/>
          <w:sz w:val="24"/>
          <w:szCs w:val="24"/>
          <w:u w:val="single" w:color="000000"/>
        </w:rPr>
        <w:t>i</w:t>
      </w:r>
      <w:r w:rsidRPr="004F2264">
        <w:rPr>
          <w:rFonts w:ascii="Times New Roman" w:eastAsia="Times New Roman" w:hAnsi="Times New Roman" w:cs="Times New Roman"/>
          <w:spacing w:val="-1"/>
          <w:position w:val="-1"/>
          <w:sz w:val="24"/>
          <w:szCs w:val="24"/>
          <w:u w:val="single" w:color="000000"/>
        </w:rPr>
        <w:t>ca</w:t>
      </w:r>
      <w:r w:rsidRPr="004F2264">
        <w:rPr>
          <w:rFonts w:ascii="Times New Roman" w:eastAsia="Times New Roman" w:hAnsi="Times New Roman" w:cs="Times New Roman"/>
          <w:position w:val="-1"/>
          <w:sz w:val="24"/>
          <w:szCs w:val="24"/>
          <w:u w:val="single" w:color="000000"/>
        </w:rPr>
        <w:t>tion</w:t>
      </w:r>
    </w:p>
    <w:p w:rsidR="00EF0D01" w:rsidRPr="004F2264" w:rsidRDefault="00EF0D01" w:rsidP="00AF1CC3">
      <w:pPr>
        <w:spacing w:before="6" w:after="0" w:line="240" w:lineRule="auto"/>
        <w:rPr>
          <w:rFonts w:ascii="Times New Roman" w:hAnsi="Times New Roman" w:cs="Times New Roman"/>
          <w:sz w:val="26"/>
          <w:szCs w:val="26"/>
        </w:rPr>
      </w:pPr>
    </w:p>
    <w:p w:rsidR="00EF0D01" w:rsidRPr="004F2264" w:rsidRDefault="00EF0D01" w:rsidP="00AF1CC3">
      <w:pPr>
        <w:spacing w:before="29"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 xml:space="preserve">No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pacing w:val="-1"/>
          <w:sz w:val="24"/>
          <w:szCs w:val="24"/>
        </w:rPr>
        <w:t>ce</w:t>
      </w:r>
      <w:r w:rsidRPr="004F2264">
        <w:rPr>
          <w:rFonts w:ascii="Times New Roman" w:eastAsia="Times New Roman" w:hAnsi="Times New Roman" w:cs="Times New Roman"/>
          <w:sz w:val="24"/>
          <w:szCs w:val="24"/>
        </w:rPr>
        <w:t>ptions to the</w:t>
      </w:r>
      <w:r w:rsidRPr="004F2264">
        <w:rPr>
          <w:rFonts w:ascii="Times New Roman" w:eastAsia="Times New Roman" w:hAnsi="Times New Roman" w:cs="Times New Roman"/>
          <w:spacing w:val="-1"/>
          <w:sz w:val="24"/>
          <w:szCs w:val="24"/>
        </w:rPr>
        <w:t xml:space="preserve"> cer</w:t>
      </w:r>
      <w:r w:rsidRPr="004F2264">
        <w:rPr>
          <w:rFonts w:ascii="Times New Roman" w:eastAsia="Times New Roman" w:hAnsi="Times New Roman" w:cs="Times New Roman"/>
          <w:sz w:val="24"/>
          <w:szCs w:val="24"/>
        </w:rPr>
        <w:t>ti</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tion 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nt </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re</w:t>
      </w:r>
      <w:r w:rsidRPr="004F2264">
        <w:rPr>
          <w:rFonts w:ascii="Times New Roman" w:eastAsia="Times New Roman" w:hAnsi="Times New Roman" w:cs="Times New Roman"/>
          <w:sz w:val="24"/>
          <w:szCs w:val="24"/>
        </w:rPr>
        <w:t>qu</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or</w:t>
      </w:r>
      <w:r w:rsidRPr="004F2264">
        <w:rPr>
          <w:rFonts w:ascii="Times New Roman" w:eastAsia="Times New Roman" w:hAnsi="Times New Roman" w:cs="Times New Roman"/>
          <w:spacing w:val="-1"/>
          <w:sz w:val="24"/>
          <w:szCs w:val="24"/>
        </w:rPr>
        <w:t xml:space="preserve"> re</w:t>
      </w:r>
      <w:r w:rsidRPr="004F2264">
        <w:rPr>
          <w:rFonts w:ascii="Times New Roman" w:eastAsia="Times New Roman" w:hAnsi="Times New Roman" w:cs="Times New Roman"/>
          <w:sz w:val="24"/>
          <w:szCs w:val="24"/>
        </w:rPr>
        <w:t>qui</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d.</w:t>
      </w:r>
    </w:p>
    <w:p w:rsidR="00EF0D01" w:rsidRPr="004F2264" w:rsidRDefault="00EF0D01" w:rsidP="00AF1CC3">
      <w:pPr>
        <w:spacing w:after="0" w:line="240" w:lineRule="auto"/>
        <w:rPr>
          <w:rFonts w:ascii="Times New Roman" w:hAnsi="Times New Roman" w:cs="Times New Roman"/>
          <w:sz w:val="20"/>
          <w:szCs w:val="20"/>
        </w:rPr>
      </w:pPr>
    </w:p>
    <w:p w:rsidR="00EF0D01" w:rsidRPr="004F2264" w:rsidRDefault="00EF0D01" w:rsidP="00AF1CC3">
      <w:pPr>
        <w:spacing w:before="2" w:after="0" w:line="240" w:lineRule="auto"/>
        <w:rPr>
          <w:rFonts w:ascii="Times New Roman" w:hAnsi="Times New Roman" w:cs="Times New Roman"/>
          <w:sz w:val="26"/>
          <w:szCs w:val="26"/>
        </w:rPr>
      </w:pPr>
    </w:p>
    <w:p w:rsidR="00EF0D01" w:rsidRPr="004F2264" w:rsidRDefault="00EF0D01" w:rsidP="00AF1CC3">
      <w:pPr>
        <w:tabs>
          <w:tab w:val="left" w:pos="1440"/>
        </w:tabs>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b/>
          <w:bCs/>
          <w:spacing w:val="-3"/>
          <w:sz w:val="24"/>
          <w:szCs w:val="24"/>
        </w:rPr>
        <w:t>P</w:t>
      </w:r>
      <w:r w:rsidRPr="004F2264">
        <w:rPr>
          <w:rFonts w:ascii="Times New Roman" w:eastAsia="Times New Roman" w:hAnsi="Times New Roman" w:cs="Times New Roman"/>
          <w:b/>
          <w:bCs/>
          <w:sz w:val="24"/>
          <w:szCs w:val="24"/>
        </w:rPr>
        <w:t>a</w:t>
      </w:r>
      <w:r w:rsidRPr="004F2264">
        <w:rPr>
          <w:rFonts w:ascii="Times New Roman" w:eastAsia="Times New Roman" w:hAnsi="Times New Roman" w:cs="Times New Roman"/>
          <w:b/>
          <w:bCs/>
          <w:spacing w:val="-1"/>
          <w:sz w:val="24"/>
          <w:szCs w:val="24"/>
        </w:rPr>
        <w:t>r</w:t>
      </w:r>
      <w:r w:rsidRPr="004F2264">
        <w:rPr>
          <w:rFonts w:ascii="Times New Roman" w:eastAsia="Times New Roman" w:hAnsi="Times New Roman" w:cs="Times New Roman"/>
          <w:b/>
          <w:bCs/>
          <w:sz w:val="24"/>
          <w:szCs w:val="24"/>
        </w:rPr>
        <w:t>t</w:t>
      </w:r>
      <w:r w:rsidRPr="004F2264">
        <w:rPr>
          <w:rFonts w:ascii="Times New Roman" w:eastAsia="Times New Roman" w:hAnsi="Times New Roman" w:cs="Times New Roman"/>
          <w:b/>
          <w:bCs/>
          <w:spacing w:val="-1"/>
          <w:sz w:val="24"/>
          <w:szCs w:val="24"/>
        </w:rPr>
        <w:t xml:space="preserve"> </w:t>
      </w:r>
      <w:r w:rsidRPr="004F2264">
        <w:rPr>
          <w:rFonts w:ascii="Times New Roman" w:eastAsia="Times New Roman" w:hAnsi="Times New Roman" w:cs="Times New Roman"/>
          <w:b/>
          <w:bCs/>
          <w:spacing w:val="1"/>
          <w:sz w:val="24"/>
          <w:szCs w:val="24"/>
        </w:rPr>
        <w:t>B</w:t>
      </w:r>
      <w:r w:rsidRPr="004F2264">
        <w:rPr>
          <w:rFonts w:ascii="Times New Roman" w:eastAsia="Times New Roman" w:hAnsi="Times New Roman" w:cs="Times New Roman"/>
          <w:b/>
          <w:bCs/>
          <w:sz w:val="24"/>
          <w:szCs w:val="24"/>
        </w:rPr>
        <w:t>.</w:t>
      </w:r>
      <w:r w:rsidRPr="004F2264">
        <w:rPr>
          <w:rFonts w:ascii="Times New Roman" w:eastAsia="Times New Roman" w:hAnsi="Times New Roman" w:cs="Times New Roman"/>
          <w:b/>
          <w:bCs/>
          <w:sz w:val="24"/>
          <w:szCs w:val="24"/>
        </w:rPr>
        <w:tab/>
      </w:r>
      <w:r w:rsidRPr="004F2264">
        <w:rPr>
          <w:rFonts w:ascii="Times New Roman" w:eastAsia="Times New Roman" w:hAnsi="Times New Roman" w:cs="Times New Roman"/>
          <w:b/>
          <w:bCs/>
          <w:spacing w:val="1"/>
          <w:sz w:val="24"/>
          <w:szCs w:val="24"/>
        </w:rPr>
        <w:t>S</w:t>
      </w:r>
      <w:r w:rsidRPr="004F2264">
        <w:rPr>
          <w:rFonts w:ascii="Times New Roman" w:eastAsia="Times New Roman" w:hAnsi="Times New Roman" w:cs="Times New Roman"/>
          <w:b/>
          <w:bCs/>
          <w:spacing w:val="-1"/>
          <w:sz w:val="24"/>
          <w:szCs w:val="24"/>
        </w:rPr>
        <w:t>t</w:t>
      </w:r>
      <w:r w:rsidRPr="004F2264">
        <w:rPr>
          <w:rFonts w:ascii="Times New Roman" w:eastAsia="Times New Roman" w:hAnsi="Times New Roman" w:cs="Times New Roman"/>
          <w:b/>
          <w:bCs/>
          <w:sz w:val="24"/>
          <w:szCs w:val="24"/>
        </w:rPr>
        <w:t>a</w:t>
      </w:r>
      <w:r w:rsidRPr="004F2264">
        <w:rPr>
          <w:rFonts w:ascii="Times New Roman" w:eastAsia="Times New Roman" w:hAnsi="Times New Roman" w:cs="Times New Roman"/>
          <w:b/>
          <w:bCs/>
          <w:spacing w:val="-1"/>
          <w:sz w:val="24"/>
          <w:szCs w:val="24"/>
        </w:rPr>
        <w:t>t</w:t>
      </w:r>
      <w:r w:rsidRPr="004F2264">
        <w:rPr>
          <w:rFonts w:ascii="Times New Roman" w:eastAsia="Times New Roman" w:hAnsi="Times New Roman" w:cs="Times New Roman"/>
          <w:b/>
          <w:bCs/>
          <w:sz w:val="24"/>
          <w:szCs w:val="24"/>
        </w:rPr>
        <w:t>is</w:t>
      </w:r>
      <w:r w:rsidRPr="004F2264">
        <w:rPr>
          <w:rFonts w:ascii="Times New Roman" w:eastAsia="Times New Roman" w:hAnsi="Times New Roman" w:cs="Times New Roman"/>
          <w:b/>
          <w:bCs/>
          <w:spacing w:val="-1"/>
          <w:sz w:val="24"/>
          <w:szCs w:val="24"/>
        </w:rPr>
        <w:t>t</w:t>
      </w:r>
      <w:r w:rsidRPr="004F2264">
        <w:rPr>
          <w:rFonts w:ascii="Times New Roman" w:eastAsia="Times New Roman" w:hAnsi="Times New Roman" w:cs="Times New Roman"/>
          <w:b/>
          <w:bCs/>
          <w:sz w:val="24"/>
          <w:szCs w:val="24"/>
        </w:rPr>
        <w:t>i</w:t>
      </w:r>
      <w:r w:rsidRPr="004F2264">
        <w:rPr>
          <w:rFonts w:ascii="Times New Roman" w:eastAsia="Times New Roman" w:hAnsi="Times New Roman" w:cs="Times New Roman"/>
          <w:b/>
          <w:bCs/>
          <w:spacing w:val="-1"/>
          <w:sz w:val="24"/>
          <w:szCs w:val="24"/>
        </w:rPr>
        <w:t>c</w:t>
      </w:r>
      <w:r w:rsidRPr="004F2264">
        <w:rPr>
          <w:rFonts w:ascii="Times New Roman" w:eastAsia="Times New Roman" w:hAnsi="Times New Roman" w:cs="Times New Roman"/>
          <w:b/>
          <w:bCs/>
          <w:sz w:val="24"/>
          <w:szCs w:val="24"/>
        </w:rPr>
        <w:t xml:space="preserve">al </w:t>
      </w:r>
      <w:r w:rsidRPr="004F2264">
        <w:rPr>
          <w:rFonts w:ascii="Times New Roman" w:eastAsia="Times New Roman" w:hAnsi="Times New Roman" w:cs="Times New Roman"/>
          <w:b/>
          <w:bCs/>
          <w:spacing w:val="-1"/>
          <w:sz w:val="24"/>
          <w:szCs w:val="24"/>
        </w:rPr>
        <w:t>Met</w:t>
      </w:r>
      <w:r w:rsidRPr="004F2264">
        <w:rPr>
          <w:rFonts w:ascii="Times New Roman" w:eastAsia="Times New Roman" w:hAnsi="Times New Roman" w:cs="Times New Roman"/>
          <w:b/>
          <w:bCs/>
          <w:spacing w:val="1"/>
          <w:sz w:val="24"/>
          <w:szCs w:val="24"/>
        </w:rPr>
        <w:t>h</w:t>
      </w:r>
      <w:r w:rsidRPr="004F2264">
        <w:rPr>
          <w:rFonts w:ascii="Times New Roman" w:eastAsia="Times New Roman" w:hAnsi="Times New Roman" w:cs="Times New Roman"/>
          <w:b/>
          <w:bCs/>
          <w:sz w:val="24"/>
          <w:szCs w:val="24"/>
        </w:rPr>
        <w:t>o</w:t>
      </w:r>
      <w:r w:rsidRPr="004F2264">
        <w:rPr>
          <w:rFonts w:ascii="Times New Roman" w:eastAsia="Times New Roman" w:hAnsi="Times New Roman" w:cs="Times New Roman"/>
          <w:b/>
          <w:bCs/>
          <w:spacing w:val="1"/>
          <w:sz w:val="24"/>
          <w:szCs w:val="24"/>
        </w:rPr>
        <w:t>d</w:t>
      </w:r>
      <w:r w:rsidRPr="004F2264">
        <w:rPr>
          <w:rFonts w:ascii="Times New Roman" w:eastAsia="Times New Roman" w:hAnsi="Times New Roman" w:cs="Times New Roman"/>
          <w:b/>
          <w:bCs/>
          <w:sz w:val="24"/>
          <w:szCs w:val="24"/>
        </w:rPr>
        <w:t>s</w:t>
      </w:r>
    </w:p>
    <w:p w:rsidR="00EF0D01" w:rsidRPr="004F2264" w:rsidRDefault="00EF0D01" w:rsidP="00AF1CC3">
      <w:pPr>
        <w:spacing w:before="6" w:after="0" w:line="240" w:lineRule="auto"/>
        <w:rPr>
          <w:rFonts w:ascii="Times New Roman" w:hAnsi="Times New Roman" w:cs="Times New Roman"/>
          <w:sz w:val="28"/>
          <w:szCs w:val="28"/>
        </w:rPr>
      </w:pPr>
    </w:p>
    <w:p w:rsidR="00EF0D01" w:rsidRPr="004F2264" w:rsidRDefault="00EF0D01" w:rsidP="00AF1CC3">
      <w:pPr>
        <w:tabs>
          <w:tab w:val="left" w:pos="820"/>
        </w:tabs>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1.</w:t>
      </w:r>
      <w:r w:rsidRPr="004F2264">
        <w:rPr>
          <w:rFonts w:ascii="Times New Roman" w:eastAsia="Times New Roman" w:hAnsi="Times New Roman" w:cs="Times New Roman"/>
          <w:sz w:val="24"/>
          <w:szCs w:val="24"/>
        </w:rPr>
        <w:tab/>
      </w:r>
      <w:r w:rsidRPr="004F2264">
        <w:rPr>
          <w:rFonts w:ascii="Times New Roman" w:eastAsia="Times New Roman" w:hAnsi="Times New Roman" w:cs="Times New Roman"/>
          <w:sz w:val="24"/>
          <w:szCs w:val="24"/>
          <w:u w:val="single" w:color="000000"/>
        </w:rPr>
        <w:t>Univ</w:t>
      </w:r>
      <w:r w:rsidRPr="004F2264">
        <w:rPr>
          <w:rFonts w:ascii="Times New Roman" w:eastAsia="Times New Roman" w:hAnsi="Times New Roman" w:cs="Times New Roman"/>
          <w:spacing w:val="-1"/>
          <w:sz w:val="24"/>
          <w:szCs w:val="24"/>
          <w:u w:val="single" w:color="000000"/>
        </w:rPr>
        <w:t>er</w:t>
      </w:r>
      <w:r w:rsidRPr="004F2264">
        <w:rPr>
          <w:rFonts w:ascii="Times New Roman" w:eastAsia="Times New Roman" w:hAnsi="Times New Roman" w:cs="Times New Roman"/>
          <w:sz w:val="24"/>
          <w:szCs w:val="24"/>
          <w:u w:val="single" w:color="000000"/>
        </w:rPr>
        <w:t>se</w:t>
      </w:r>
      <w:r w:rsidRPr="004F2264">
        <w:rPr>
          <w:rFonts w:ascii="Times New Roman" w:eastAsia="Times New Roman" w:hAnsi="Times New Roman" w:cs="Times New Roman"/>
          <w:spacing w:val="-1"/>
          <w:sz w:val="24"/>
          <w:szCs w:val="24"/>
          <w:u w:val="single" w:color="000000"/>
        </w:rPr>
        <w:t xml:space="preserve"> a</w:t>
      </w:r>
      <w:r w:rsidRPr="004F2264">
        <w:rPr>
          <w:rFonts w:ascii="Times New Roman" w:eastAsia="Times New Roman" w:hAnsi="Times New Roman" w:cs="Times New Roman"/>
          <w:sz w:val="24"/>
          <w:szCs w:val="24"/>
          <w:u w:val="single" w:color="000000"/>
        </w:rPr>
        <w:t xml:space="preserve">nd </w:t>
      </w:r>
      <w:r w:rsidRPr="004F2264">
        <w:rPr>
          <w:rFonts w:ascii="Times New Roman" w:eastAsia="Times New Roman" w:hAnsi="Times New Roman" w:cs="Times New Roman"/>
          <w:spacing w:val="1"/>
          <w:sz w:val="24"/>
          <w:szCs w:val="24"/>
          <w:u w:val="single" w:color="000000"/>
        </w:rPr>
        <w:t>R</w:t>
      </w:r>
      <w:r w:rsidRPr="004F2264">
        <w:rPr>
          <w:rFonts w:ascii="Times New Roman" w:eastAsia="Times New Roman" w:hAnsi="Times New Roman" w:cs="Times New Roman"/>
          <w:spacing w:val="-1"/>
          <w:sz w:val="24"/>
          <w:szCs w:val="24"/>
          <w:u w:val="single" w:color="000000"/>
        </w:rPr>
        <w:t>e</w:t>
      </w:r>
      <w:r w:rsidRPr="004F2264">
        <w:rPr>
          <w:rFonts w:ascii="Times New Roman" w:eastAsia="Times New Roman" w:hAnsi="Times New Roman" w:cs="Times New Roman"/>
          <w:sz w:val="24"/>
          <w:szCs w:val="24"/>
          <w:u w:val="single" w:color="000000"/>
        </w:rPr>
        <w:t>spond</w:t>
      </w:r>
      <w:r w:rsidRPr="004F2264">
        <w:rPr>
          <w:rFonts w:ascii="Times New Roman" w:eastAsia="Times New Roman" w:hAnsi="Times New Roman" w:cs="Times New Roman"/>
          <w:spacing w:val="-1"/>
          <w:sz w:val="24"/>
          <w:szCs w:val="24"/>
          <w:u w:val="single" w:color="000000"/>
        </w:rPr>
        <w:t>e</w:t>
      </w:r>
      <w:r w:rsidRPr="004F2264">
        <w:rPr>
          <w:rFonts w:ascii="Times New Roman" w:eastAsia="Times New Roman" w:hAnsi="Times New Roman" w:cs="Times New Roman"/>
          <w:sz w:val="24"/>
          <w:szCs w:val="24"/>
          <w:u w:val="single" w:color="000000"/>
        </w:rPr>
        <w:t xml:space="preserve">nt </w:t>
      </w:r>
      <w:r w:rsidRPr="004F2264">
        <w:rPr>
          <w:rFonts w:ascii="Times New Roman" w:eastAsia="Times New Roman" w:hAnsi="Times New Roman" w:cs="Times New Roman"/>
          <w:spacing w:val="1"/>
          <w:sz w:val="24"/>
          <w:szCs w:val="24"/>
          <w:u w:val="single" w:color="000000"/>
        </w:rPr>
        <w:t>S</w:t>
      </w:r>
      <w:r w:rsidRPr="004F2264">
        <w:rPr>
          <w:rFonts w:ascii="Times New Roman" w:eastAsia="Times New Roman" w:hAnsi="Times New Roman" w:cs="Times New Roman"/>
          <w:spacing w:val="-1"/>
          <w:sz w:val="24"/>
          <w:szCs w:val="24"/>
          <w:u w:val="single" w:color="000000"/>
        </w:rPr>
        <w:t>e</w:t>
      </w:r>
      <w:r w:rsidRPr="004F2264">
        <w:rPr>
          <w:rFonts w:ascii="Times New Roman" w:eastAsia="Times New Roman" w:hAnsi="Times New Roman" w:cs="Times New Roman"/>
          <w:sz w:val="24"/>
          <w:szCs w:val="24"/>
          <w:u w:val="single" w:color="000000"/>
        </w:rPr>
        <w:t>l</w:t>
      </w:r>
      <w:r w:rsidRPr="004F2264">
        <w:rPr>
          <w:rFonts w:ascii="Times New Roman" w:eastAsia="Times New Roman" w:hAnsi="Times New Roman" w:cs="Times New Roman"/>
          <w:spacing w:val="-1"/>
          <w:sz w:val="24"/>
          <w:szCs w:val="24"/>
          <w:u w:val="single" w:color="000000"/>
        </w:rPr>
        <w:t>ec</w:t>
      </w:r>
      <w:r w:rsidRPr="004F2264">
        <w:rPr>
          <w:rFonts w:ascii="Times New Roman" w:eastAsia="Times New Roman" w:hAnsi="Times New Roman" w:cs="Times New Roman"/>
          <w:sz w:val="24"/>
          <w:szCs w:val="24"/>
          <w:u w:val="single" w:color="000000"/>
        </w:rPr>
        <w:t>tion</w:t>
      </w:r>
    </w:p>
    <w:p w:rsidR="00EF0D01" w:rsidRPr="004F2264" w:rsidRDefault="00EF0D01" w:rsidP="00AF1CC3">
      <w:pPr>
        <w:spacing w:before="10" w:after="0"/>
        <w:rPr>
          <w:rFonts w:ascii="Times New Roman" w:hAnsi="Times New Roman" w:cs="Times New Roman"/>
          <w:sz w:val="28"/>
          <w:szCs w:val="28"/>
        </w:rPr>
      </w:pPr>
    </w:p>
    <w:p w:rsidR="00EF0D01" w:rsidRPr="004F2264" w:rsidRDefault="00EF0D01" w:rsidP="00AF1CC3">
      <w:pPr>
        <w:ind w:right="187" w:firstLine="720"/>
        <w:rPr>
          <w:rFonts w:ascii="Times New Roman" w:eastAsia="Times New Roman" w:hAnsi="Times New Roman" w:cs="Times New Roman"/>
          <w:spacing w:val="-1"/>
          <w:sz w:val="24"/>
          <w:szCs w:val="24"/>
        </w:rPr>
      </w:pP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ni</w:t>
      </w:r>
      <w:r w:rsidRPr="004F2264">
        <w:rPr>
          <w:rFonts w:ascii="Times New Roman" w:eastAsia="Times New Roman" w:hAnsi="Times New Roman" w:cs="Times New Roman"/>
          <w:spacing w:val="1"/>
          <w:sz w:val="24"/>
          <w:szCs w:val="24"/>
        </w:rPr>
        <w:t>z</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in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Unit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S</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is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ompl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6"/>
          <w:sz w:val="24"/>
          <w:szCs w:val="24"/>
        </w:rPr>
        <w:t>I</w:t>
      </w:r>
      <w:r w:rsidRPr="004F2264">
        <w:rPr>
          <w:rFonts w:ascii="Times New Roman" w:eastAsia="Times New Roman" w:hAnsi="Times New Roman" w:cs="Times New Roman"/>
          <w:sz w:val="24"/>
          <w:szCs w:val="24"/>
        </w:rPr>
        <w:t>n some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is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dminist</w:t>
      </w:r>
      <w:r w:rsidRPr="004F2264">
        <w:rPr>
          <w:rFonts w:ascii="Times New Roman" w:eastAsia="Times New Roman" w:hAnsi="Times New Roman" w:cs="Times New Roman"/>
          <w:spacing w:val="-1"/>
          <w:sz w:val="24"/>
          <w:szCs w:val="24"/>
        </w:rPr>
        <w:t>ere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 in some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t the</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ounty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judi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 dist</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t 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1"/>
          <w:sz w:val="24"/>
          <w:szCs w:val="24"/>
        </w:rPr>
        <w:t>S</w:t>
      </w:r>
      <w:r w:rsidRPr="004F2264">
        <w:rPr>
          <w:rFonts w:ascii="Times New Roman" w:eastAsia="Times New Roman" w:hAnsi="Times New Roman" w:cs="Times New Roman"/>
          <w:sz w:val="24"/>
          <w:szCs w:val="24"/>
        </w:rPr>
        <w:t>ome 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ve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mi</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ni</w:t>
      </w:r>
      <w:r w:rsidRPr="004F2264">
        <w:rPr>
          <w:rFonts w:ascii="Times New Roman" w:eastAsia="Times New Roman" w:hAnsi="Times New Roman" w:cs="Times New Roman"/>
          <w:spacing w:val="1"/>
          <w:sz w:val="24"/>
          <w:szCs w:val="24"/>
        </w:rPr>
        <w:t>z</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 st</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tu</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 su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 xml:space="preserve">h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Ohio wh</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ounti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dminist</w:t>
      </w:r>
      <w:r w:rsidRPr="004F2264">
        <w:rPr>
          <w:rFonts w:ascii="Times New Roman" w:eastAsia="Times New Roman" w:hAnsi="Times New Roman" w:cs="Times New Roman"/>
          <w:spacing w:val="-1"/>
          <w:sz w:val="24"/>
          <w:szCs w:val="24"/>
        </w:rPr>
        <w:t>ered a</w:t>
      </w:r>
      <w:r w:rsidRPr="004F2264">
        <w:rPr>
          <w:rFonts w:ascii="Times New Roman" w:eastAsia="Times New Roman" w:hAnsi="Times New Roman" w:cs="Times New Roman"/>
          <w:sz w:val="24"/>
          <w:szCs w:val="24"/>
        </w:rPr>
        <w:t>t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lf</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t sub</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w:t>
      </w:r>
      <w:r w:rsidR="00C82682" w:rsidRPr="004F2264">
        <w:rPr>
          <w:rFonts w:ascii="Times New Roman" w:eastAsia="Times New Roman" w:hAnsi="Times New Roman" w:cs="Times New Roman"/>
          <w:sz w:val="24"/>
          <w:szCs w:val="24"/>
        </w:rPr>
        <w:t>ls.</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S</w:t>
      </w:r>
      <w:r w:rsidRPr="004F2264">
        <w:rPr>
          <w:rFonts w:ascii="Times New Roman" w:eastAsia="Times New Roman" w:hAnsi="Times New Roman" w:cs="Times New Roman"/>
          <w:sz w:val="24"/>
          <w:szCs w:val="24"/>
        </w:rPr>
        <w:t>ome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ju</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isdi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 xml:space="preserve">tions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dminist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sup</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vision th</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ou</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h the</w:t>
      </w:r>
      <w:r w:rsidRPr="004F2264">
        <w:rPr>
          <w:rFonts w:ascii="Times New Roman" w:eastAsia="Times New Roman" w:hAnsi="Times New Roman" w:cs="Times New Roman"/>
          <w:spacing w:val="-1"/>
          <w:sz w:val="24"/>
          <w:szCs w:val="24"/>
        </w:rPr>
        <w:t xml:space="preserve"> e</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utive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b</w:t>
      </w:r>
      <w:r w:rsidRPr="004F2264">
        <w:rPr>
          <w:rFonts w:ascii="Times New Roman" w:eastAsia="Times New Roman" w:hAnsi="Times New Roman" w:cs="Times New Roman"/>
          <w:spacing w:val="-1"/>
          <w:sz w:val="24"/>
          <w:szCs w:val="24"/>
        </w:rPr>
        <w:t>ra</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 xml:space="preserve">h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some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ou</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h the</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ou</w:t>
      </w:r>
      <w:r w:rsidRPr="004F2264">
        <w:rPr>
          <w:rFonts w:ascii="Times New Roman" w:eastAsia="Times New Roman" w:hAnsi="Times New Roman" w:cs="Times New Roman"/>
          <w:spacing w:val="-1"/>
          <w:sz w:val="24"/>
          <w:szCs w:val="24"/>
        </w:rPr>
        <w:t>r</w:t>
      </w:r>
      <w:r w:rsidR="00C82682" w:rsidRPr="004F2264">
        <w:rPr>
          <w:rFonts w:ascii="Times New Roman" w:eastAsia="Times New Roman" w:hAnsi="Times New Roman" w:cs="Times New Roman"/>
          <w:sz w:val="24"/>
          <w:szCs w:val="24"/>
        </w:rPr>
        <w:t>ts.</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S</w:t>
      </w:r>
      <w:r w:rsidRPr="004F2264">
        <w:rPr>
          <w:rFonts w:ascii="Times New Roman" w:eastAsia="Times New Roman" w:hAnsi="Times New Roman" w:cs="Times New Roman"/>
          <w:sz w:val="24"/>
          <w:szCs w:val="24"/>
        </w:rPr>
        <w:t>ome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ju</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isdi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 xml:space="preserve">tions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dminist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 xml:space="preserve">dult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s</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vi</w:t>
      </w:r>
      <w:r w:rsidRPr="004F2264">
        <w:rPr>
          <w:rFonts w:ascii="Times New Roman" w:eastAsia="Times New Roman" w:hAnsi="Times New Roman" w:cs="Times New Roman"/>
          <w:spacing w:val="-1"/>
          <w:sz w:val="24"/>
          <w:szCs w:val="24"/>
        </w:rPr>
        <w:t>ce</w:t>
      </w:r>
      <w:r w:rsidRPr="004F2264">
        <w:rPr>
          <w:rFonts w:ascii="Times New Roman" w:eastAsia="Times New Roman" w:hAnsi="Times New Roman" w:cs="Times New Roman"/>
          <w:sz w:val="24"/>
          <w:szCs w:val="24"/>
        </w:rPr>
        <w:t>s 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ara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some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s uni</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s</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ms. </w:t>
      </w:r>
      <w:r w:rsidRPr="004F2264">
        <w:rPr>
          <w:rFonts w:ascii="Times New Roman" w:eastAsia="Times New Roman" w:hAnsi="Times New Roman" w:cs="Times New Roman"/>
          <w:spacing w:val="-6"/>
          <w:sz w:val="24"/>
          <w:szCs w:val="24"/>
        </w:rPr>
        <w:t>I</w:t>
      </w:r>
      <w:r w:rsidRPr="004F2264">
        <w:rPr>
          <w:rFonts w:ascii="Times New Roman" w:eastAsia="Times New Roman" w:hAnsi="Times New Roman" w:cs="Times New Roman"/>
          <w:sz w:val="24"/>
          <w:szCs w:val="24"/>
        </w:rPr>
        <w:t>n uni</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s</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ms, o</w:t>
      </w:r>
      <w:r w:rsidRPr="004F2264">
        <w:rPr>
          <w:rFonts w:ascii="Times New Roman" w:eastAsia="Times New Roman" w:hAnsi="Times New Roman" w:cs="Times New Roman"/>
          <w:spacing w:val="-1"/>
          <w:sz w:val="24"/>
          <w:szCs w:val="24"/>
        </w:rPr>
        <w:t>ff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cer</w:t>
      </w:r>
      <w:r w:rsidRPr="004F2264">
        <w:rPr>
          <w:rFonts w:ascii="Times New Roman" w:eastAsia="Times New Roman" w:hAnsi="Times New Roman" w:cs="Times New Roman"/>
          <w:sz w:val="24"/>
          <w:szCs w:val="24"/>
        </w:rPr>
        <w:t>s 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ve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mi</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dult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unmi</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lo</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ds. </w:t>
      </w:r>
      <w:r w:rsidR="00685BE9" w:rsidRPr="004F2264">
        <w:rPr>
          <w:rFonts w:ascii="Times New Roman" w:eastAsia="Times New Roman" w:hAnsi="Times New Roman" w:cs="Times New Roman"/>
          <w:sz w:val="24"/>
          <w:szCs w:val="24"/>
        </w:rPr>
        <w:t xml:space="preserve">The </w:t>
      </w:r>
      <w:r w:rsidRPr="004F2264">
        <w:rPr>
          <w:rFonts w:ascii="Times New Roman" w:eastAsia="Times New Roman" w:hAnsi="Times New Roman" w:cs="Times New Roman"/>
          <w:spacing w:val="-2"/>
          <w:sz w:val="24"/>
          <w:szCs w:val="24"/>
        </w:rPr>
        <w:t>B</w:t>
      </w:r>
      <w:r w:rsidR="00685BE9" w:rsidRPr="004F2264">
        <w:rPr>
          <w:rFonts w:ascii="Times New Roman" w:eastAsia="Times New Roman" w:hAnsi="Times New Roman" w:cs="Times New Roman"/>
          <w:spacing w:val="-2"/>
          <w:sz w:val="24"/>
          <w:szCs w:val="24"/>
        </w:rPr>
        <w:t xml:space="preserve">ureau of </w:t>
      </w:r>
      <w:r w:rsidRPr="004F2264">
        <w:rPr>
          <w:rFonts w:ascii="Times New Roman" w:eastAsia="Times New Roman" w:hAnsi="Times New Roman" w:cs="Times New Roman"/>
          <w:spacing w:val="3"/>
          <w:sz w:val="24"/>
          <w:szCs w:val="24"/>
        </w:rPr>
        <w:t>J</w:t>
      </w:r>
      <w:r w:rsidR="00685BE9" w:rsidRPr="004F2264">
        <w:rPr>
          <w:rFonts w:ascii="Times New Roman" w:eastAsia="Times New Roman" w:hAnsi="Times New Roman" w:cs="Times New Roman"/>
          <w:spacing w:val="3"/>
          <w:sz w:val="24"/>
          <w:szCs w:val="24"/>
        </w:rPr>
        <w:t xml:space="preserve">ustice </w:t>
      </w:r>
      <w:r w:rsidRPr="004F2264">
        <w:rPr>
          <w:rFonts w:ascii="Times New Roman" w:eastAsia="Times New Roman" w:hAnsi="Times New Roman" w:cs="Times New Roman"/>
          <w:sz w:val="24"/>
          <w:szCs w:val="24"/>
        </w:rPr>
        <w:t>S</w:t>
      </w:r>
      <w:r w:rsidR="00685BE9" w:rsidRPr="004F2264">
        <w:rPr>
          <w:rFonts w:ascii="Times New Roman" w:eastAsia="Times New Roman" w:hAnsi="Times New Roman" w:cs="Times New Roman"/>
          <w:sz w:val="24"/>
          <w:szCs w:val="24"/>
        </w:rPr>
        <w:t>tatistics (BJS)</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l</w:t>
      </w:r>
      <w:r w:rsidRPr="004F2264">
        <w:rPr>
          <w:rFonts w:ascii="Times New Roman" w:eastAsia="Times New Roman" w:hAnsi="Times New Roman" w:cs="Times New Roman"/>
          <w:spacing w:val="-1"/>
          <w:sz w:val="24"/>
          <w:szCs w:val="24"/>
        </w:rPr>
        <w:t>ear</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 the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ompl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z w:val="24"/>
          <w:szCs w:val="24"/>
        </w:rPr>
        <w:t>ity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ni</w:t>
      </w:r>
      <w:r w:rsidRPr="004F2264">
        <w:rPr>
          <w:rFonts w:ascii="Times New Roman" w:eastAsia="Times New Roman" w:hAnsi="Times New Roman" w:cs="Times New Roman"/>
          <w:spacing w:val="1"/>
          <w:sz w:val="24"/>
          <w:szCs w:val="24"/>
        </w:rPr>
        <w:t>z</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sult in 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stim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und</w:t>
      </w:r>
      <w:r w:rsidRPr="004F2264">
        <w:rPr>
          <w:rFonts w:ascii="Times New Roman" w:eastAsia="Times New Roman" w:hAnsi="Times New Roman" w:cs="Times New Roman"/>
          <w:spacing w:val="-1"/>
          <w:sz w:val="24"/>
          <w:szCs w:val="24"/>
        </w:rPr>
        <w:t>erc</w:t>
      </w:r>
      <w:r w:rsidRPr="004F2264">
        <w:rPr>
          <w:rFonts w:ascii="Times New Roman" w:eastAsia="Times New Roman" w:hAnsi="Times New Roman" w:cs="Times New Roman"/>
          <w:sz w:val="24"/>
          <w:szCs w:val="24"/>
        </w:rPr>
        <w:t>ounting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si</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ni</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 xml:space="preserve">nt </w:t>
      </w:r>
      <w:r w:rsidRPr="004F2264">
        <w:rPr>
          <w:rFonts w:ascii="Times New Roman" w:eastAsia="Times New Roman" w:hAnsi="Times New Roman" w:cs="Times New Roman"/>
          <w:spacing w:val="-1"/>
          <w:sz w:val="24"/>
          <w:szCs w:val="24"/>
        </w:rPr>
        <w:t>portions of the population.</w:t>
      </w:r>
    </w:p>
    <w:p w:rsidR="00EF0D01" w:rsidRPr="004F2264" w:rsidRDefault="00EF0D01" w:rsidP="00AF1CC3">
      <w:pPr>
        <w:ind w:right="187" w:firstLine="720"/>
        <w:rPr>
          <w:rFonts w:ascii="Times New Roman" w:eastAsia="Times New Roman" w:hAnsi="Times New Roman" w:cs="Times New Roman"/>
          <w:sz w:val="24"/>
          <w:szCs w:val="24"/>
        </w:rPr>
      </w:pPr>
      <w:r w:rsidRPr="004F2264">
        <w:rPr>
          <w:rFonts w:ascii="Times New Roman" w:eastAsia="Times New Roman" w:hAnsi="Times New Roman" w:cs="Times New Roman"/>
          <w:spacing w:val="-1"/>
          <w:sz w:val="24"/>
          <w:szCs w:val="24"/>
        </w:rPr>
        <w:t>The study contractor used BJS rosters, association membership lists, directories, and websites to develop a comprehensive universe file.</w:t>
      </w:r>
      <w:r w:rsidR="00685BE9"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 xml:space="preserve"> It is important that probation data be collected at the right level to ensure that the counts are complete and that they do not include duplication. </w:t>
      </w:r>
      <w:r w:rsidR="004B59F3"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We have found that the office level is not the best reporting level for probation c</w:t>
      </w:r>
      <w:r w:rsidR="00C82682" w:rsidRPr="004F2264">
        <w:rPr>
          <w:rFonts w:ascii="Times New Roman" w:eastAsia="Times New Roman" w:hAnsi="Times New Roman" w:cs="Times New Roman"/>
          <w:spacing w:val="-1"/>
          <w:sz w:val="24"/>
          <w:szCs w:val="24"/>
        </w:rPr>
        <w:t>ounts.</w:t>
      </w:r>
      <w:r w:rsidR="004B59F3"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First, as we discovered in discussion with our American Probation and Parole Association (APPA) workgroup, there is wide variation across jurisdictions in the definition of “office,” with its meaning ranging from entire agencies to jurisdictional sub-offices to field offices.</w:t>
      </w:r>
      <w:r w:rsidR="004B59F3"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The better approach is to identify the highest-level entity for each jurisdictional unit in which the state</w:t>
      </w:r>
      <w:r w:rsidR="000E449E" w:rsidRPr="004F2264">
        <w:rPr>
          <w:rFonts w:ascii="Times New Roman" w:eastAsia="Times New Roman" w:hAnsi="Times New Roman" w:cs="Times New Roman"/>
          <w:spacing w:val="-1"/>
          <w:sz w:val="24"/>
          <w:szCs w:val="24"/>
        </w:rPr>
        <w:t xml:space="preserve"> or territory</w:t>
      </w:r>
      <w:r w:rsidRPr="004F2264">
        <w:rPr>
          <w:rFonts w:ascii="Times New Roman" w:eastAsia="Times New Roman" w:hAnsi="Times New Roman" w:cs="Times New Roman"/>
          <w:spacing w:val="-1"/>
          <w:sz w:val="24"/>
          <w:szCs w:val="24"/>
        </w:rPr>
        <w:t xml:space="preserve"> is administered (e.g., a county, a group of counties, a judicial circuit, etc.), understanding that many states comprise multiple types of organizational units. </w:t>
      </w:r>
      <w:r w:rsidR="004B59F3"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 xml:space="preserve">That entity is the best reporter for its jurisdiction, whether it is an entire state or a municipality. </w:t>
      </w:r>
      <w:r w:rsidR="004B59F3"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This is the level at which policies and procedures are set and at which record- keeping is consolidated.</w:t>
      </w:r>
      <w:r w:rsidR="004B59F3"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 xml:space="preserve"> Not only is it an inefficient use of resources to collect data from every e</w:t>
      </w:r>
      <w:r w:rsidRPr="004F2264">
        <w:rPr>
          <w:rFonts w:ascii="Times New Roman" w:eastAsia="Times New Roman" w:hAnsi="Times New Roman" w:cs="Times New Roman"/>
          <w:sz w:val="24"/>
          <w:szCs w:val="24"/>
        </w:rPr>
        <w:t>ntity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 </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lls its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lf</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 xml:space="preserve">n </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ff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ce</w:t>
      </w:r>
      <w:r w:rsidRPr="004F2264">
        <w:rPr>
          <w:rFonts w:ascii="Times New Roman" w:eastAsia="Times New Roman" w:hAnsi="Times New Roman" w:cs="Times New Roman"/>
          <w:sz w:val="24"/>
          <w:szCs w:val="24"/>
        </w:rPr>
        <w:t>,”</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it </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isks dupli</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 xml:space="preserve">tion in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ounts.</w:t>
      </w:r>
    </w:p>
    <w:p w:rsidR="008A4B31" w:rsidRPr="004F2264" w:rsidRDefault="008A4B31" w:rsidP="00AF1CC3">
      <w:pPr>
        <w:ind w:right="187" w:firstLine="720"/>
        <w:rPr>
          <w:rFonts w:ascii="Times New Roman" w:eastAsia="Times New Roman" w:hAnsi="Times New Roman" w:cs="Times New Roman"/>
          <w:spacing w:val="-1"/>
          <w:sz w:val="24"/>
          <w:szCs w:val="24"/>
        </w:rPr>
      </w:pPr>
      <w:r w:rsidRPr="004F2264">
        <w:rPr>
          <w:rFonts w:ascii="Times New Roman" w:eastAsia="Times New Roman" w:hAnsi="Times New Roman" w:cs="Times New Roman"/>
          <w:spacing w:val="-1"/>
          <w:sz w:val="24"/>
          <w:szCs w:val="24"/>
        </w:rPr>
        <w:t xml:space="preserve">After developing a universe file, the study contractor then called and emailed persons on the file to determine the correct person </w:t>
      </w:r>
      <w:r w:rsidR="00D846D9" w:rsidRPr="004F2264">
        <w:rPr>
          <w:rFonts w:ascii="Times New Roman" w:eastAsia="Times New Roman" w:hAnsi="Times New Roman" w:cs="Times New Roman"/>
          <w:spacing w:val="-1"/>
          <w:sz w:val="24"/>
          <w:szCs w:val="24"/>
        </w:rPr>
        <w:t>to respond</w:t>
      </w:r>
      <w:r w:rsidRPr="004F2264">
        <w:rPr>
          <w:rFonts w:ascii="Times New Roman" w:eastAsia="Times New Roman" w:hAnsi="Times New Roman" w:cs="Times New Roman"/>
          <w:spacing w:val="-1"/>
          <w:sz w:val="24"/>
          <w:szCs w:val="24"/>
        </w:rPr>
        <w:t xml:space="preserve"> to the information collection.</w:t>
      </w:r>
      <w:r w:rsidR="00FF43C4" w:rsidRPr="004F2264">
        <w:rPr>
          <w:rFonts w:ascii="Times New Roman" w:eastAsia="Times New Roman" w:hAnsi="Times New Roman" w:cs="Times New Roman"/>
          <w:spacing w:val="-1"/>
          <w:sz w:val="24"/>
          <w:szCs w:val="24"/>
        </w:rPr>
        <w:t xml:space="preserve"> This step has resulted in a comprehensive and accurate frame for collecting the information, with </w:t>
      </w:r>
      <w:r w:rsidR="00F411F2" w:rsidRPr="004F2264">
        <w:rPr>
          <w:rFonts w:ascii="Times New Roman" w:eastAsia="Times New Roman" w:hAnsi="Times New Roman" w:cs="Times New Roman"/>
          <w:spacing w:val="-1"/>
          <w:sz w:val="24"/>
          <w:szCs w:val="24"/>
        </w:rPr>
        <w:t xml:space="preserve">contact information on </w:t>
      </w:r>
      <w:r w:rsidR="00FF43C4" w:rsidRPr="004F2264">
        <w:rPr>
          <w:rFonts w:ascii="Times New Roman" w:eastAsia="Times New Roman" w:hAnsi="Times New Roman" w:cs="Times New Roman"/>
          <w:spacing w:val="-1"/>
          <w:sz w:val="24"/>
          <w:szCs w:val="24"/>
        </w:rPr>
        <w:t xml:space="preserve">the highest-level entity </w:t>
      </w:r>
      <w:r w:rsidR="000E449E" w:rsidRPr="004F2264">
        <w:rPr>
          <w:rFonts w:ascii="Times New Roman" w:eastAsia="Times New Roman" w:hAnsi="Times New Roman" w:cs="Times New Roman"/>
          <w:spacing w:val="-1"/>
          <w:sz w:val="24"/>
          <w:szCs w:val="24"/>
        </w:rPr>
        <w:t>appropriate</w:t>
      </w:r>
      <w:r w:rsidR="00FF43C4" w:rsidRPr="004F2264">
        <w:rPr>
          <w:rFonts w:ascii="Times New Roman" w:eastAsia="Times New Roman" w:hAnsi="Times New Roman" w:cs="Times New Roman"/>
          <w:spacing w:val="-1"/>
          <w:sz w:val="24"/>
          <w:szCs w:val="24"/>
        </w:rPr>
        <w:t xml:space="preserve"> </w:t>
      </w:r>
      <w:r w:rsidR="00F411F2" w:rsidRPr="004F2264">
        <w:rPr>
          <w:rFonts w:ascii="Times New Roman" w:eastAsia="Times New Roman" w:hAnsi="Times New Roman" w:cs="Times New Roman"/>
          <w:spacing w:val="-1"/>
          <w:sz w:val="24"/>
          <w:szCs w:val="24"/>
        </w:rPr>
        <w:t>for reporting the data we request.</w:t>
      </w:r>
      <w:r w:rsidR="000E449E" w:rsidRPr="004F2264">
        <w:rPr>
          <w:rFonts w:ascii="Times New Roman" w:eastAsia="Times New Roman" w:hAnsi="Times New Roman" w:cs="Times New Roman"/>
          <w:spacing w:val="-1"/>
          <w:sz w:val="24"/>
          <w:szCs w:val="24"/>
        </w:rPr>
        <w:t xml:space="preserve"> The frame has </w:t>
      </w:r>
      <w:r w:rsidR="00D846D9" w:rsidRPr="004F2264">
        <w:rPr>
          <w:rFonts w:ascii="Times New Roman" w:eastAsia="Times New Roman" w:hAnsi="Times New Roman" w:cs="Times New Roman"/>
          <w:spacing w:val="-1"/>
          <w:sz w:val="24"/>
          <w:szCs w:val="24"/>
        </w:rPr>
        <w:t>approximately</w:t>
      </w:r>
      <w:r w:rsidR="00FA7A9D" w:rsidRPr="004F2264">
        <w:rPr>
          <w:rFonts w:ascii="Times New Roman" w:eastAsia="Times New Roman" w:hAnsi="Times New Roman" w:cs="Times New Roman"/>
          <w:spacing w:val="-1"/>
          <w:sz w:val="24"/>
          <w:szCs w:val="24"/>
        </w:rPr>
        <w:t xml:space="preserve"> 750 contacts covering all </w:t>
      </w:r>
      <w:r w:rsidR="00D846D9" w:rsidRPr="004F2264">
        <w:rPr>
          <w:rFonts w:ascii="Times New Roman" w:eastAsia="Times New Roman" w:hAnsi="Times New Roman" w:cs="Times New Roman"/>
          <w:spacing w:val="-1"/>
          <w:sz w:val="24"/>
          <w:szCs w:val="24"/>
        </w:rPr>
        <w:t xml:space="preserve">50 </w:t>
      </w:r>
      <w:r w:rsidR="00FA7A9D" w:rsidRPr="004F2264">
        <w:rPr>
          <w:rFonts w:ascii="Times New Roman" w:eastAsia="Times New Roman" w:hAnsi="Times New Roman" w:cs="Times New Roman"/>
          <w:spacing w:val="-1"/>
          <w:sz w:val="24"/>
          <w:szCs w:val="24"/>
        </w:rPr>
        <w:t xml:space="preserve">states, the District of Columbia, and </w:t>
      </w:r>
      <w:r w:rsidR="00D846D9" w:rsidRPr="004F2264">
        <w:rPr>
          <w:rFonts w:ascii="Times New Roman" w:eastAsia="Times New Roman" w:hAnsi="Times New Roman" w:cs="Times New Roman"/>
          <w:spacing w:val="-1"/>
          <w:sz w:val="24"/>
          <w:szCs w:val="24"/>
        </w:rPr>
        <w:t xml:space="preserve">the </w:t>
      </w:r>
      <w:r w:rsidR="00D866C1" w:rsidRPr="004F2264">
        <w:rPr>
          <w:rFonts w:ascii="Times New Roman" w:eastAsia="Times New Roman" w:hAnsi="Times New Roman" w:cs="Times New Roman"/>
          <w:spacing w:val="-1"/>
          <w:sz w:val="24"/>
          <w:szCs w:val="24"/>
        </w:rPr>
        <w:t>five</w:t>
      </w:r>
      <w:r w:rsidR="00FA7A9D" w:rsidRPr="004F2264">
        <w:rPr>
          <w:rFonts w:ascii="Times New Roman" w:eastAsia="Times New Roman" w:hAnsi="Times New Roman" w:cs="Times New Roman"/>
          <w:spacing w:val="-1"/>
          <w:sz w:val="24"/>
          <w:szCs w:val="24"/>
        </w:rPr>
        <w:t xml:space="preserve"> territories.</w:t>
      </w:r>
    </w:p>
    <w:p w:rsidR="00EF0D01" w:rsidRPr="004F2264" w:rsidRDefault="00EF0D01" w:rsidP="00AF1CC3">
      <w:pPr>
        <w:spacing w:after="0"/>
        <w:ind w:right="185" w:firstLine="720"/>
        <w:rPr>
          <w:rFonts w:ascii="Times New Roman" w:hAnsi="Times New Roman" w:cs="Times New Roman"/>
        </w:rPr>
      </w:pPr>
      <w:r w:rsidRPr="004F2264">
        <w:rPr>
          <w:rFonts w:ascii="Times New Roman" w:eastAsia="Times New Roman" w:hAnsi="Times New Roman" w:cs="Times New Roman"/>
          <w:spacing w:val="-1"/>
          <w:sz w:val="24"/>
          <w:szCs w:val="24"/>
        </w:rPr>
        <w:t xml:space="preserve">As this is a census, no sampling or respondent selection methods will be used. </w:t>
      </w:r>
      <w:r w:rsidR="004B59F3"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 xml:space="preserve">OJJDP seeks to provide precise national and state-level estimates on juvenile probationers and the agencies that supervise them. </w:t>
      </w:r>
      <w:r w:rsidR="00685BE9"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 xml:space="preserve">Ideally, a census would not require estimation because all units would respond, yielding a complete count, but in most censuses there is at least some item nonresponse. </w:t>
      </w:r>
      <w:r w:rsidR="004B59F3"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Data collection and follow-up methods have been designed to minimize nonresponse (see item 3 below for details), so the expected response rate for the data collection is 95 percent or higher.</w:t>
      </w:r>
      <w:r w:rsidRPr="004F2264">
        <w:rPr>
          <w:rFonts w:ascii="Times New Roman" w:hAnsi="Times New Roman" w:cs="Times New Roman"/>
        </w:rPr>
        <w:t xml:space="preserve"> </w:t>
      </w:r>
    </w:p>
    <w:p w:rsidR="00EF0D01" w:rsidRPr="004F2264" w:rsidRDefault="00EF0D01" w:rsidP="00AF1CC3">
      <w:pPr>
        <w:spacing w:after="0"/>
        <w:ind w:right="185" w:firstLine="720"/>
        <w:rPr>
          <w:rFonts w:ascii="Times New Roman" w:hAnsi="Times New Roman" w:cs="Times New Roman"/>
        </w:rPr>
      </w:pPr>
    </w:p>
    <w:p w:rsidR="00EF0D01" w:rsidRPr="004F2264" w:rsidRDefault="00EF0D01" w:rsidP="00AF1CC3">
      <w:pPr>
        <w:keepNext/>
        <w:spacing w:after="0"/>
        <w:ind w:right="185"/>
        <w:rPr>
          <w:rFonts w:ascii="Times New Roman" w:hAnsi="Times New Roman" w:cs="Times New Roman"/>
          <w:sz w:val="26"/>
          <w:szCs w:val="26"/>
        </w:rPr>
      </w:pPr>
      <w:r w:rsidRPr="004F2264">
        <w:rPr>
          <w:rFonts w:ascii="Times New Roman" w:eastAsia="Times New Roman" w:hAnsi="Times New Roman" w:cs="Times New Roman"/>
          <w:position w:val="-1"/>
          <w:sz w:val="24"/>
          <w:szCs w:val="24"/>
        </w:rPr>
        <w:t>2.</w:t>
      </w:r>
      <w:r w:rsidRPr="004F2264">
        <w:rPr>
          <w:rFonts w:ascii="Times New Roman" w:eastAsia="Times New Roman" w:hAnsi="Times New Roman" w:cs="Times New Roman"/>
          <w:position w:val="-1"/>
          <w:sz w:val="24"/>
          <w:szCs w:val="24"/>
        </w:rPr>
        <w:tab/>
      </w:r>
      <w:r w:rsidRPr="004F2264">
        <w:rPr>
          <w:rFonts w:ascii="Times New Roman" w:eastAsia="Times New Roman" w:hAnsi="Times New Roman" w:cs="Times New Roman"/>
          <w:spacing w:val="1"/>
          <w:position w:val="-1"/>
          <w:sz w:val="24"/>
          <w:szCs w:val="24"/>
          <w:u w:val="single" w:color="000000"/>
        </w:rPr>
        <w:t>P</w:t>
      </w:r>
      <w:r w:rsidRPr="004F2264">
        <w:rPr>
          <w:rFonts w:ascii="Times New Roman" w:eastAsia="Times New Roman" w:hAnsi="Times New Roman" w:cs="Times New Roman"/>
          <w:spacing w:val="-1"/>
          <w:position w:val="-1"/>
          <w:sz w:val="24"/>
          <w:szCs w:val="24"/>
          <w:u w:val="single" w:color="000000"/>
        </w:rPr>
        <w:t>r</w:t>
      </w:r>
      <w:r w:rsidRPr="004F2264">
        <w:rPr>
          <w:rFonts w:ascii="Times New Roman" w:eastAsia="Times New Roman" w:hAnsi="Times New Roman" w:cs="Times New Roman"/>
          <w:position w:val="-1"/>
          <w:sz w:val="24"/>
          <w:szCs w:val="24"/>
          <w:u w:val="single" w:color="000000"/>
        </w:rPr>
        <w:t>o</w:t>
      </w:r>
      <w:r w:rsidRPr="004F2264">
        <w:rPr>
          <w:rFonts w:ascii="Times New Roman" w:eastAsia="Times New Roman" w:hAnsi="Times New Roman" w:cs="Times New Roman"/>
          <w:spacing w:val="-1"/>
          <w:position w:val="-1"/>
          <w:sz w:val="24"/>
          <w:szCs w:val="24"/>
          <w:u w:val="single" w:color="000000"/>
        </w:rPr>
        <w:t>ce</w:t>
      </w:r>
      <w:r w:rsidRPr="004F2264">
        <w:rPr>
          <w:rFonts w:ascii="Times New Roman" w:eastAsia="Times New Roman" w:hAnsi="Times New Roman" w:cs="Times New Roman"/>
          <w:position w:val="-1"/>
          <w:sz w:val="24"/>
          <w:szCs w:val="24"/>
          <w:u w:val="single" w:color="000000"/>
        </w:rPr>
        <w:t>du</w:t>
      </w:r>
      <w:r w:rsidRPr="004F2264">
        <w:rPr>
          <w:rFonts w:ascii="Times New Roman" w:eastAsia="Times New Roman" w:hAnsi="Times New Roman" w:cs="Times New Roman"/>
          <w:spacing w:val="-1"/>
          <w:position w:val="-1"/>
          <w:sz w:val="24"/>
          <w:szCs w:val="24"/>
          <w:u w:val="single" w:color="000000"/>
        </w:rPr>
        <w:t>re</w:t>
      </w:r>
      <w:r w:rsidRPr="004F2264">
        <w:rPr>
          <w:rFonts w:ascii="Times New Roman" w:eastAsia="Times New Roman" w:hAnsi="Times New Roman" w:cs="Times New Roman"/>
          <w:position w:val="-1"/>
          <w:sz w:val="24"/>
          <w:szCs w:val="24"/>
          <w:u w:val="single" w:color="000000"/>
        </w:rPr>
        <w:t xml:space="preserve">s </w:t>
      </w:r>
      <w:r w:rsidRPr="004F2264">
        <w:rPr>
          <w:rFonts w:ascii="Times New Roman" w:eastAsia="Times New Roman" w:hAnsi="Times New Roman" w:cs="Times New Roman"/>
          <w:spacing w:val="-1"/>
          <w:position w:val="-1"/>
          <w:sz w:val="24"/>
          <w:szCs w:val="24"/>
          <w:u w:val="single" w:color="000000"/>
        </w:rPr>
        <w:t>f</w:t>
      </w:r>
      <w:r w:rsidRPr="004F2264">
        <w:rPr>
          <w:rFonts w:ascii="Times New Roman" w:eastAsia="Times New Roman" w:hAnsi="Times New Roman" w:cs="Times New Roman"/>
          <w:position w:val="-1"/>
          <w:sz w:val="24"/>
          <w:szCs w:val="24"/>
          <w:u w:val="single" w:color="000000"/>
        </w:rPr>
        <w:t>or</w:t>
      </w:r>
      <w:r w:rsidRPr="004F2264">
        <w:rPr>
          <w:rFonts w:ascii="Times New Roman" w:eastAsia="Times New Roman" w:hAnsi="Times New Roman" w:cs="Times New Roman"/>
          <w:spacing w:val="-1"/>
          <w:position w:val="-1"/>
          <w:sz w:val="24"/>
          <w:szCs w:val="24"/>
          <w:u w:val="single" w:color="000000"/>
        </w:rPr>
        <w:t xml:space="preserve"> </w:t>
      </w:r>
      <w:r w:rsidRPr="004F2264">
        <w:rPr>
          <w:rFonts w:ascii="Times New Roman" w:eastAsia="Times New Roman" w:hAnsi="Times New Roman" w:cs="Times New Roman"/>
          <w:spacing w:val="1"/>
          <w:position w:val="-1"/>
          <w:sz w:val="24"/>
          <w:szCs w:val="24"/>
          <w:u w:val="single" w:color="000000"/>
        </w:rPr>
        <w:t>C</w:t>
      </w:r>
      <w:r w:rsidRPr="004F2264">
        <w:rPr>
          <w:rFonts w:ascii="Times New Roman" w:eastAsia="Times New Roman" w:hAnsi="Times New Roman" w:cs="Times New Roman"/>
          <w:position w:val="-1"/>
          <w:sz w:val="24"/>
          <w:szCs w:val="24"/>
          <w:u w:val="single" w:color="000000"/>
        </w:rPr>
        <w:t>oll</w:t>
      </w:r>
      <w:r w:rsidRPr="004F2264">
        <w:rPr>
          <w:rFonts w:ascii="Times New Roman" w:eastAsia="Times New Roman" w:hAnsi="Times New Roman" w:cs="Times New Roman"/>
          <w:spacing w:val="-1"/>
          <w:position w:val="-1"/>
          <w:sz w:val="24"/>
          <w:szCs w:val="24"/>
          <w:u w:val="single" w:color="000000"/>
        </w:rPr>
        <w:t>ec</w:t>
      </w:r>
      <w:r w:rsidRPr="004F2264">
        <w:rPr>
          <w:rFonts w:ascii="Times New Roman" w:eastAsia="Times New Roman" w:hAnsi="Times New Roman" w:cs="Times New Roman"/>
          <w:position w:val="-1"/>
          <w:sz w:val="24"/>
          <w:szCs w:val="24"/>
          <w:u w:val="single" w:color="000000"/>
        </w:rPr>
        <w:t>ting</w:t>
      </w:r>
      <w:r w:rsidRPr="004F2264">
        <w:rPr>
          <w:rFonts w:ascii="Times New Roman" w:eastAsia="Times New Roman" w:hAnsi="Times New Roman" w:cs="Times New Roman"/>
          <w:spacing w:val="-2"/>
          <w:position w:val="-1"/>
          <w:sz w:val="24"/>
          <w:szCs w:val="24"/>
          <w:u w:val="single" w:color="000000"/>
        </w:rPr>
        <w:t xml:space="preserve"> </w:t>
      </w:r>
      <w:r w:rsidRPr="004F2264">
        <w:rPr>
          <w:rFonts w:ascii="Times New Roman" w:eastAsia="Times New Roman" w:hAnsi="Times New Roman" w:cs="Times New Roman"/>
          <w:spacing w:val="-6"/>
          <w:position w:val="-1"/>
          <w:sz w:val="24"/>
          <w:szCs w:val="24"/>
          <w:u w:val="single" w:color="000000"/>
        </w:rPr>
        <w:t>I</w:t>
      </w:r>
      <w:r w:rsidRPr="004F2264">
        <w:rPr>
          <w:rFonts w:ascii="Times New Roman" w:eastAsia="Times New Roman" w:hAnsi="Times New Roman" w:cs="Times New Roman"/>
          <w:position w:val="-1"/>
          <w:sz w:val="24"/>
          <w:szCs w:val="24"/>
          <w:u w:val="single" w:color="000000"/>
        </w:rPr>
        <w:t>n</w:t>
      </w:r>
      <w:r w:rsidRPr="004F2264">
        <w:rPr>
          <w:rFonts w:ascii="Times New Roman" w:eastAsia="Times New Roman" w:hAnsi="Times New Roman" w:cs="Times New Roman"/>
          <w:spacing w:val="-1"/>
          <w:position w:val="-1"/>
          <w:sz w:val="24"/>
          <w:szCs w:val="24"/>
          <w:u w:val="single" w:color="000000"/>
        </w:rPr>
        <w:t>f</w:t>
      </w:r>
      <w:r w:rsidRPr="004F2264">
        <w:rPr>
          <w:rFonts w:ascii="Times New Roman" w:eastAsia="Times New Roman" w:hAnsi="Times New Roman" w:cs="Times New Roman"/>
          <w:position w:val="-1"/>
          <w:sz w:val="24"/>
          <w:szCs w:val="24"/>
          <w:u w:val="single" w:color="000000"/>
        </w:rPr>
        <w:t>o</w:t>
      </w:r>
      <w:r w:rsidRPr="004F2264">
        <w:rPr>
          <w:rFonts w:ascii="Times New Roman" w:eastAsia="Times New Roman" w:hAnsi="Times New Roman" w:cs="Times New Roman"/>
          <w:spacing w:val="-1"/>
          <w:position w:val="-1"/>
          <w:sz w:val="24"/>
          <w:szCs w:val="24"/>
          <w:u w:val="single" w:color="000000"/>
        </w:rPr>
        <w:t>r</w:t>
      </w:r>
      <w:r w:rsidRPr="004F2264">
        <w:rPr>
          <w:rFonts w:ascii="Times New Roman" w:eastAsia="Times New Roman" w:hAnsi="Times New Roman" w:cs="Times New Roman"/>
          <w:position w:val="-1"/>
          <w:sz w:val="24"/>
          <w:szCs w:val="24"/>
          <w:u w:val="single" w:color="000000"/>
        </w:rPr>
        <w:t>m</w:t>
      </w:r>
      <w:r w:rsidRPr="004F2264">
        <w:rPr>
          <w:rFonts w:ascii="Times New Roman" w:eastAsia="Times New Roman" w:hAnsi="Times New Roman" w:cs="Times New Roman"/>
          <w:spacing w:val="-1"/>
          <w:position w:val="-1"/>
          <w:sz w:val="24"/>
          <w:szCs w:val="24"/>
          <w:u w:val="single" w:color="000000"/>
        </w:rPr>
        <w:t>a</w:t>
      </w:r>
      <w:r w:rsidRPr="004F2264">
        <w:rPr>
          <w:rFonts w:ascii="Times New Roman" w:eastAsia="Times New Roman" w:hAnsi="Times New Roman" w:cs="Times New Roman"/>
          <w:position w:val="-1"/>
          <w:sz w:val="24"/>
          <w:szCs w:val="24"/>
          <w:u w:val="single" w:color="000000"/>
        </w:rPr>
        <w:t>tion</w:t>
      </w:r>
    </w:p>
    <w:p w:rsidR="00B942A1" w:rsidRPr="004F2264" w:rsidRDefault="00B942A1" w:rsidP="00AF1CC3">
      <w:pPr>
        <w:keepNext/>
        <w:spacing w:before="6" w:after="0" w:line="240" w:lineRule="auto"/>
        <w:rPr>
          <w:rFonts w:ascii="Times New Roman" w:hAnsi="Times New Roman" w:cs="Times New Roman"/>
          <w:sz w:val="26"/>
          <w:szCs w:val="26"/>
        </w:rPr>
      </w:pPr>
    </w:p>
    <w:p w:rsidR="00EF0D01" w:rsidRPr="004F2264" w:rsidRDefault="00EF0D01" w:rsidP="00AF1CC3">
      <w:pPr>
        <w:keepNext/>
        <w:spacing w:before="29" w:after="0" w:line="240" w:lineRule="auto"/>
        <w:ind w:right="627"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tion will o</w:t>
      </w:r>
      <w:r w:rsidRPr="004F2264">
        <w:rPr>
          <w:rFonts w:ascii="Times New Roman" w:eastAsia="Times New Roman" w:hAnsi="Times New Roman" w:cs="Times New Roman"/>
          <w:spacing w:val="-1"/>
          <w:sz w:val="24"/>
          <w:szCs w:val="24"/>
        </w:rPr>
        <w:t>cc</w:t>
      </w:r>
      <w:r w:rsidRPr="004F2264">
        <w:rPr>
          <w:rFonts w:ascii="Times New Roman" w:eastAsia="Times New Roman" w:hAnsi="Times New Roman" w:cs="Times New Roman"/>
          <w:sz w:val="24"/>
          <w:szCs w:val="24"/>
        </w:rPr>
        <w:t>ur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only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on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e</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 xml:space="preserve">2 </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pacing w:val="-1"/>
          <w:sz w:val="24"/>
          <w:szCs w:val="24"/>
        </w:rPr>
        <w:t>ear</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ra</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nnu</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ll</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 in 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to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du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re</w:t>
      </w:r>
      <w:r w:rsidRPr="004F2264">
        <w:rPr>
          <w:rFonts w:ascii="Times New Roman" w:eastAsia="Times New Roman" w:hAnsi="Times New Roman" w:cs="Times New Roman"/>
          <w:sz w:val="24"/>
          <w:szCs w:val="24"/>
        </w:rPr>
        <w:t>po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ting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bu</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 on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As this is a</w:t>
      </w:r>
      <w:r w:rsidRPr="004F2264">
        <w:rPr>
          <w:rFonts w:ascii="Times New Roman" w:eastAsia="Times New Roman" w:hAnsi="Times New Roman" w:cs="Times New Roman"/>
          <w:spacing w:val="-1"/>
          <w:sz w:val="24"/>
          <w:szCs w:val="24"/>
        </w:rPr>
        <w:t xml:space="preserve"> ce</w:t>
      </w:r>
      <w:r w:rsidRPr="004F2264">
        <w:rPr>
          <w:rFonts w:ascii="Times New Roman" w:eastAsia="Times New Roman" w:hAnsi="Times New Roman" w:cs="Times New Roman"/>
          <w:sz w:val="24"/>
          <w:szCs w:val="24"/>
        </w:rPr>
        <w:t>nsus, the</w:t>
      </w:r>
      <w:r w:rsidRPr="004F2264">
        <w:rPr>
          <w:rFonts w:ascii="Times New Roman" w:eastAsia="Times New Roman" w:hAnsi="Times New Roman" w:cs="Times New Roman"/>
          <w:spacing w:val="-1"/>
          <w:sz w:val="24"/>
          <w:szCs w:val="24"/>
        </w:rPr>
        <w:t xml:space="preserve"> f</w:t>
      </w:r>
      <w:r w:rsidRPr="004F2264">
        <w:rPr>
          <w:rFonts w:ascii="Times New Roman" w:eastAsia="Times New Roman" w:hAnsi="Times New Roman" w:cs="Times New Roman"/>
          <w:sz w:val="24"/>
          <w:szCs w:val="24"/>
        </w:rPr>
        <w:t>ollowing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is not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nt to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tion:</w:t>
      </w:r>
    </w:p>
    <w:p w:rsidR="00EF0D01" w:rsidRPr="004F2264" w:rsidRDefault="00EF0D01" w:rsidP="00AF1CC3">
      <w:pPr>
        <w:spacing w:before="29" w:after="0" w:line="240" w:lineRule="auto"/>
        <w:ind w:right="627" w:firstLine="720"/>
        <w:rPr>
          <w:rFonts w:ascii="Times New Roman" w:eastAsia="Times New Roman" w:hAnsi="Times New Roman" w:cs="Times New Roman"/>
          <w:sz w:val="24"/>
          <w:szCs w:val="24"/>
        </w:rPr>
      </w:pPr>
    </w:p>
    <w:p w:rsidR="00EF0D01" w:rsidRPr="004F2264" w:rsidRDefault="00EF0D01" w:rsidP="00AF1CC3">
      <w:pPr>
        <w:tabs>
          <w:tab w:val="left" w:pos="1460"/>
        </w:tabs>
        <w:spacing w:before="25"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w w:val="131"/>
          <w:sz w:val="24"/>
          <w:szCs w:val="24"/>
        </w:rPr>
        <w:t>•</w:t>
      </w:r>
      <w:r w:rsidRPr="004F2264">
        <w:rPr>
          <w:rFonts w:ascii="Times New Roman" w:eastAsia="Times New Roman" w:hAnsi="Times New Roman" w:cs="Times New Roman"/>
          <w:sz w:val="24"/>
          <w:szCs w:val="24"/>
        </w:rPr>
        <w:tab/>
      </w:r>
      <w:r w:rsidRPr="004F2264">
        <w:rPr>
          <w:rFonts w:ascii="Times New Roman" w:eastAsia="Times New Roman" w:hAnsi="Times New Roman" w:cs="Times New Roman"/>
          <w:spacing w:val="1"/>
          <w:sz w:val="24"/>
          <w:szCs w:val="24"/>
        </w:rPr>
        <w:t>S</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ra</w:t>
      </w:r>
      <w:r w:rsidRPr="004F2264">
        <w:rPr>
          <w:rFonts w:ascii="Times New Roman" w:eastAsia="Times New Roman" w:hAnsi="Times New Roman" w:cs="Times New Roman"/>
          <w:sz w:val="24"/>
          <w:szCs w:val="24"/>
        </w:rPr>
        <w:t>ti</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s</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mple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tion</w:t>
      </w:r>
    </w:p>
    <w:p w:rsidR="00EF0D01" w:rsidRPr="004F2264" w:rsidRDefault="00EF0D01" w:rsidP="00AF1CC3">
      <w:pPr>
        <w:spacing w:before="5" w:after="0" w:line="240" w:lineRule="auto"/>
        <w:rPr>
          <w:rFonts w:ascii="Times New Roman" w:hAnsi="Times New Roman" w:cs="Times New Roman"/>
          <w:sz w:val="10"/>
          <w:szCs w:val="10"/>
        </w:rPr>
      </w:pPr>
    </w:p>
    <w:p w:rsidR="00EF0D01" w:rsidRPr="004F2264" w:rsidRDefault="00EF0D01" w:rsidP="00AF1CC3">
      <w:pPr>
        <w:spacing w:after="0" w:line="240" w:lineRule="auto"/>
        <w:rPr>
          <w:rFonts w:ascii="Times New Roman" w:hAnsi="Times New Roman" w:cs="Times New Roman"/>
          <w:sz w:val="20"/>
          <w:szCs w:val="20"/>
        </w:rPr>
      </w:pPr>
    </w:p>
    <w:p w:rsidR="00EF0D01" w:rsidRPr="004F2264" w:rsidRDefault="00EF0D01" w:rsidP="00AF1CC3">
      <w:pPr>
        <w:tabs>
          <w:tab w:val="left" w:pos="1460"/>
        </w:tabs>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w w:val="131"/>
          <w:sz w:val="24"/>
          <w:szCs w:val="24"/>
        </w:rPr>
        <w:t>•</w:t>
      </w:r>
      <w:r w:rsidRPr="004F2264">
        <w:rPr>
          <w:rFonts w:ascii="Times New Roman" w:eastAsia="Times New Roman" w:hAnsi="Times New Roman" w:cs="Times New Roman"/>
          <w:sz w:val="24"/>
          <w:szCs w:val="24"/>
        </w:rPr>
        <w:tab/>
        <w:t>Estim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w:t>
      </w:r>
    </w:p>
    <w:p w:rsidR="00EF0D01" w:rsidRPr="004F2264" w:rsidRDefault="00EF0D01" w:rsidP="00AF1CC3">
      <w:pPr>
        <w:spacing w:before="5" w:after="0" w:line="240" w:lineRule="auto"/>
        <w:rPr>
          <w:rFonts w:ascii="Times New Roman" w:hAnsi="Times New Roman" w:cs="Times New Roman"/>
          <w:sz w:val="10"/>
          <w:szCs w:val="10"/>
        </w:rPr>
      </w:pPr>
    </w:p>
    <w:p w:rsidR="00EF0D01" w:rsidRPr="004F2264" w:rsidRDefault="00EF0D01" w:rsidP="00AF1CC3">
      <w:pPr>
        <w:spacing w:after="0" w:line="240" w:lineRule="auto"/>
        <w:rPr>
          <w:rFonts w:ascii="Times New Roman" w:hAnsi="Times New Roman" w:cs="Times New Roman"/>
          <w:sz w:val="20"/>
          <w:szCs w:val="20"/>
        </w:rPr>
      </w:pPr>
    </w:p>
    <w:p w:rsidR="00EF0D01" w:rsidRPr="004F2264" w:rsidRDefault="00EF0D01" w:rsidP="00AF1CC3">
      <w:pPr>
        <w:tabs>
          <w:tab w:val="left" w:pos="1460"/>
        </w:tabs>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w w:val="131"/>
          <w:sz w:val="24"/>
          <w:szCs w:val="24"/>
        </w:rPr>
        <w:t>•</w:t>
      </w:r>
      <w:r w:rsidRPr="004F2264">
        <w:rPr>
          <w:rFonts w:ascii="Times New Roman" w:eastAsia="Times New Roman" w:hAnsi="Times New Roman" w:cs="Times New Roman"/>
          <w:sz w:val="24"/>
          <w:szCs w:val="24"/>
        </w:rPr>
        <w:tab/>
        <w:t>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acc</w:t>
      </w:r>
      <w:r w:rsidRPr="004F2264">
        <w:rPr>
          <w:rFonts w:ascii="Times New Roman" w:eastAsia="Times New Roman" w:hAnsi="Times New Roman" w:cs="Times New Roman"/>
          <w:sz w:val="24"/>
          <w:szCs w:val="24"/>
        </w:rPr>
        <w:t>u</w:t>
      </w:r>
      <w:r w:rsidRPr="004F2264">
        <w:rPr>
          <w:rFonts w:ascii="Times New Roman" w:eastAsia="Times New Roman" w:hAnsi="Times New Roman" w:cs="Times New Roman"/>
          <w:spacing w:val="-1"/>
          <w:sz w:val="24"/>
          <w:szCs w:val="24"/>
        </w:rPr>
        <w:t>rac</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ee</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pu</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pose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cr</w:t>
      </w:r>
      <w:r w:rsidRPr="004F2264">
        <w:rPr>
          <w:rFonts w:ascii="Times New Roman" w:eastAsia="Times New Roman" w:hAnsi="Times New Roman" w:cs="Times New Roman"/>
          <w:sz w:val="24"/>
          <w:szCs w:val="24"/>
        </w:rPr>
        <w:t>ib</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in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justi</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tion</w:t>
      </w:r>
    </w:p>
    <w:p w:rsidR="00EF0D01" w:rsidRPr="004F2264" w:rsidRDefault="00EF0D01" w:rsidP="00AF1CC3">
      <w:pPr>
        <w:spacing w:before="10" w:after="0" w:line="240" w:lineRule="auto"/>
        <w:rPr>
          <w:rFonts w:ascii="Times New Roman" w:hAnsi="Times New Roman" w:cs="Times New Roman"/>
          <w:sz w:val="28"/>
          <w:szCs w:val="28"/>
        </w:rPr>
      </w:pPr>
    </w:p>
    <w:p w:rsidR="004C7D1F" w:rsidRPr="004F2264" w:rsidRDefault="004C7D1F" w:rsidP="00AF1CC3">
      <w:pPr>
        <w:spacing w:after="0"/>
        <w:ind w:right="185" w:firstLine="720"/>
        <w:rPr>
          <w:rFonts w:ascii="Times New Roman" w:eastAsia="Times New Roman" w:hAnsi="Times New Roman" w:cs="Times New Roman"/>
          <w:i/>
          <w:spacing w:val="-1"/>
          <w:sz w:val="24"/>
          <w:szCs w:val="24"/>
        </w:rPr>
      </w:pPr>
      <w:r w:rsidRPr="004F2264">
        <w:rPr>
          <w:rFonts w:ascii="Times New Roman" w:eastAsia="Times New Roman" w:hAnsi="Times New Roman" w:cs="Times New Roman"/>
          <w:i/>
          <w:spacing w:val="-1"/>
          <w:sz w:val="24"/>
          <w:szCs w:val="24"/>
        </w:rPr>
        <w:t>Pre-notification</w:t>
      </w:r>
    </w:p>
    <w:p w:rsidR="004C7D1F" w:rsidRPr="004F2264" w:rsidRDefault="004C7D1F" w:rsidP="00AF1CC3">
      <w:pPr>
        <w:spacing w:after="0"/>
        <w:ind w:right="185" w:firstLine="720"/>
        <w:rPr>
          <w:rFonts w:ascii="Times New Roman" w:eastAsia="Times New Roman" w:hAnsi="Times New Roman" w:cs="Times New Roman"/>
          <w:spacing w:val="-1"/>
          <w:sz w:val="24"/>
          <w:szCs w:val="24"/>
        </w:rPr>
      </w:pPr>
    </w:p>
    <w:p w:rsidR="004C7D1F" w:rsidRPr="004F2264" w:rsidRDefault="004C7D1F" w:rsidP="00AF1CC3">
      <w:pPr>
        <w:spacing w:after="0"/>
        <w:ind w:right="185" w:firstLine="720"/>
        <w:rPr>
          <w:rFonts w:ascii="Times New Roman" w:eastAsia="Times New Roman" w:hAnsi="Times New Roman" w:cs="Times New Roman"/>
          <w:spacing w:val="-1"/>
          <w:sz w:val="24"/>
          <w:szCs w:val="24"/>
        </w:rPr>
      </w:pPr>
      <w:r w:rsidRPr="004F2264">
        <w:rPr>
          <w:rFonts w:ascii="Times New Roman" w:eastAsia="Times New Roman" w:hAnsi="Times New Roman" w:cs="Times New Roman"/>
          <w:spacing w:val="-1"/>
          <w:sz w:val="24"/>
          <w:szCs w:val="24"/>
        </w:rPr>
        <w:t xml:space="preserve">Data collection is scheduled to begin March 1, 2013. </w:t>
      </w:r>
      <w:r w:rsidR="00D846D9" w:rsidRPr="004F2264">
        <w:rPr>
          <w:rFonts w:ascii="Times New Roman" w:eastAsia="Times New Roman" w:hAnsi="Times New Roman" w:cs="Times New Roman"/>
          <w:spacing w:val="-1"/>
          <w:sz w:val="24"/>
          <w:szCs w:val="24"/>
        </w:rPr>
        <w:t xml:space="preserve"> Pending </w:t>
      </w:r>
      <w:r w:rsidRPr="004F2264">
        <w:rPr>
          <w:rFonts w:ascii="Times New Roman" w:eastAsia="Times New Roman" w:hAnsi="Times New Roman" w:cs="Times New Roman"/>
          <w:spacing w:val="-1"/>
          <w:sz w:val="24"/>
          <w:szCs w:val="24"/>
        </w:rPr>
        <w:t xml:space="preserve">OMB clearance, respondents will be sent a pre-notification packet of information about the study. This will include a letter from OJJDP and Westat introducing the study and encouraging participation and a screener asking respondents to </w:t>
      </w:r>
      <w:r w:rsidR="00D846D9"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pacing w:val="-1"/>
          <w:sz w:val="24"/>
          <w:szCs w:val="24"/>
        </w:rPr>
        <w:t xml:space="preserve">confirm that they can provide the requested data and that their contact information on the roster is correct. Westat will send pre-notification messages via email for contacts </w:t>
      </w:r>
      <w:r w:rsidR="006D67B7" w:rsidRPr="004F2264">
        <w:rPr>
          <w:rFonts w:ascii="Times New Roman" w:eastAsia="Times New Roman" w:hAnsi="Times New Roman" w:cs="Times New Roman"/>
          <w:spacing w:val="-1"/>
          <w:sz w:val="24"/>
          <w:szCs w:val="24"/>
        </w:rPr>
        <w:t>when available and via mail for contacts with no email information. Westat will revise the roster as responses from the screener are sent back by respondents confirming or updating their agency contact information.</w:t>
      </w:r>
    </w:p>
    <w:p w:rsidR="004C7D1F" w:rsidRPr="004F2264" w:rsidRDefault="004C7D1F" w:rsidP="00AF1CC3">
      <w:pPr>
        <w:spacing w:after="0"/>
        <w:ind w:right="185" w:firstLine="720"/>
        <w:rPr>
          <w:rFonts w:ascii="Times New Roman" w:eastAsia="Times New Roman" w:hAnsi="Times New Roman" w:cs="Times New Roman"/>
          <w:spacing w:val="-1"/>
          <w:sz w:val="24"/>
          <w:szCs w:val="24"/>
        </w:rPr>
      </w:pPr>
    </w:p>
    <w:p w:rsidR="004C7D1F" w:rsidRPr="004F2264" w:rsidRDefault="004C7D1F" w:rsidP="00AF1CC3">
      <w:pPr>
        <w:spacing w:after="0"/>
        <w:ind w:right="185" w:firstLine="720"/>
        <w:rPr>
          <w:rFonts w:ascii="Times New Roman" w:eastAsia="Times New Roman" w:hAnsi="Times New Roman" w:cs="Times New Roman"/>
          <w:i/>
          <w:spacing w:val="-1"/>
          <w:sz w:val="24"/>
          <w:szCs w:val="24"/>
        </w:rPr>
      </w:pPr>
      <w:r w:rsidRPr="004F2264">
        <w:rPr>
          <w:rFonts w:ascii="Times New Roman" w:eastAsia="Times New Roman" w:hAnsi="Times New Roman" w:cs="Times New Roman"/>
          <w:i/>
          <w:spacing w:val="-1"/>
          <w:sz w:val="24"/>
          <w:szCs w:val="24"/>
        </w:rPr>
        <w:t>Data-collection</w:t>
      </w:r>
    </w:p>
    <w:p w:rsidR="004C7D1F" w:rsidRPr="004F2264" w:rsidRDefault="004C7D1F" w:rsidP="00AF1CC3">
      <w:pPr>
        <w:spacing w:after="0"/>
        <w:ind w:right="185" w:firstLine="720"/>
        <w:rPr>
          <w:rFonts w:ascii="Times New Roman" w:eastAsia="Times New Roman" w:hAnsi="Times New Roman" w:cs="Times New Roman"/>
          <w:spacing w:val="-1"/>
          <w:sz w:val="24"/>
          <w:szCs w:val="24"/>
        </w:rPr>
      </w:pPr>
    </w:p>
    <w:p w:rsidR="006D67B7" w:rsidRPr="004F2264" w:rsidRDefault="007A0BB9" w:rsidP="00AF1CC3">
      <w:pPr>
        <w:spacing w:after="0"/>
        <w:ind w:right="185" w:firstLine="720"/>
        <w:rPr>
          <w:rFonts w:ascii="Times New Roman" w:eastAsia="Times New Roman" w:hAnsi="Times New Roman" w:cs="Times New Roman"/>
          <w:spacing w:val="-1"/>
          <w:sz w:val="24"/>
          <w:szCs w:val="24"/>
        </w:rPr>
      </w:pPr>
      <w:r w:rsidRPr="004F2264">
        <w:rPr>
          <w:rFonts w:ascii="Times New Roman" w:eastAsia="Times New Roman" w:hAnsi="Times New Roman" w:cs="Times New Roman"/>
          <w:spacing w:val="-1"/>
          <w:sz w:val="24"/>
          <w:szCs w:val="24"/>
        </w:rPr>
        <w:t>On March 1, 2013 (pending OMB clearance) respondents on the roster will be sent an invitation to complete the survey. This invitation will include an agency username and password to log into the secure web instrument. These invitations will be sent via email and/or mail depending on respondent contact information contained in the roster. Respondents are encouraged to use the web instrument to submit their data, but they may also survey data through whatever alternative method they wish, including paper copies, phone calls, email, and fax.</w:t>
      </w:r>
      <w:r w:rsidR="00FE6DD4" w:rsidRPr="004F2264">
        <w:rPr>
          <w:rFonts w:ascii="Times New Roman" w:eastAsia="Times New Roman" w:hAnsi="Times New Roman" w:cs="Times New Roman"/>
          <w:spacing w:val="-1"/>
          <w:sz w:val="24"/>
          <w:szCs w:val="24"/>
        </w:rPr>
        <w:t xml:space="preserve"> </w:t>
      </w:r>
      <w:r w:rsidR="00096918" w:rsidRPr="004F2264">
        <w:rPr>
          <w:rFonts w:ascii="Times New Roman" w:eastAsia="Times New Roman" w:hAnsi="Times New Roman" w:cs="Times New Roman"/>
          <w:spacing w:val="-1"/>
          <w:sz w:val="24"/>
          <w:szCs w:val="24"/>
        </w:rPr>
        <w:t>Westat will staff a Help Desk email and phone to answer any questions and offer assistance to respondents.</w:t>
      </w:r>
    </w:p>
    <w:p w:rsidR="006D67B7" w:rsidRPr="004F2264" w:rsidRDefault="006D67B7" w:rsidP="00AF1CC3">
      <w:pPr>
        <w:spacing w:after="0"/>
        <w:ind w:right="185" w:firstLine="720"/>
        <w:rPr>
          <w:rFonts w:ascii="Times New Roman" w:eastAsia="Times New Roman" w:hAnsi="Times New Roman" w:cs="Times New Roman"/>
          <w:spacing w:val="-1"/>
          <w:sz w:val="24"/>
          <w:szCs w:val="24"/>
        </w:rPr>
      </w:pPr>
    </w:p>
    <w:p w:rsidR="004C7D1F" w:rsidRPr="004F2264" w:rsidRDefault="004C7D1F" w:rsidP="00AF1CC3">
      <w:pPr>
        <w:spacing w:after="0"/>
        <w:ind w:right="185" w:firstLine="720"/>
        <w:rPr>
          <w:rFonts w:ascii="Times New Roman" w:eastAsia="Times New Roman" w:hAnsi="Times New Roman" w:cs="Times New Roman"/>
          <w:i/>
          <w:spacing w:val="-1"/>
          <w:sz w:val="24"/>
          <w:szCs w:val="24"/>
        </w:rPr>
      </w:pPr>
      <w:r w:rsidRPr="004F2264">
        <w:rPr>
          <w:rFonts w:ascii="Times New Roman" w:eastAsia="Times New Roman" w:hAnsi="Times New Roman" w:cs="Times New Roman"/>
          <w:i/>
          <w:spacing w:val="-1"/>
          <w:sz w:val="24"/>
          <w:szCs w:val="24"/>
        </w:rPr>
        <w:t>Quality Control</w:t>
      </w:r>
    </w:p>
    <w:p w:rsidR="00AF1CC3" w:rsidRPr="004F2264" w:rsidRDefault="00AF1CC3" w:rsidP="00AF1CC3">
      <w:pPr>
        <w:spacing w:after="0"/>
        <w:ind w:right="185"/>
        <w:rPr>
          <w:rFonts w:ascii="Times New Roman" w:eastAsia="Times New Roman" w:hAnsi="Times New Roman" w:cs="Times New Roman"/>
          <w:spacing w:val="-1"/>
          <w:sz w:val="24"/>
          <w:szCs w:val="24"/>
        </w:rPr>
      </w:pPr>
    </w:p>
    <w:p w:rsidR="005D03B2" w:rsidRPr="004F2264" w:rsidRDefault="00FE6DD4" w:rsidP="00AF1CC3">
      <w:pPr>
        <w:spacing w:after="0"/>
        <w:ind w:right="185" w:firstLine="720"/>
        <w:rPr>
          <w:rFonts w:ascii="Times New Roman" w:eastAsia="Times New Roman" w:hAnsi="Times New Roman" w:cs="Times New Roman"/>
          <w:spacing w:val="-1"/>
          <w:sz w:val="24"/>
          <w:szCs w:val="24"/>
        </w:rPr>
      </w:pPr>
      <w:r w:rsidRPr="004F2264">
        <w:rPr>
          <w:rFonts w:ascii="Times New Roman" w:eastAsia="Times New Roman" w:hAnsi="Times New Roman" w:cs="Times New Roman"/>
          <w:spacing w:val="-1"/>
          <w:sz w:val="24"/>
          <w:szCs w:val="24"/>
        </w:rPr>
        <w:t xml:space="preserve">Westat will provide for several different methods of quality control on the survey data. First, if respondents do submit data using an alternative method, the Help Desk will enter the data into the web survey so that data will be in a consistent format. </w:t>
      </w:r>
      <w:r w:rsidR="005D03B2" w:rsidRPr="004F2264">
        <w:rPr>
          <w:rFonts w:ascii="Times New Roman" w:eastAsia="Times New Roman" w:hAnsi="Times New Roman" w:cs="Times New Roman"/>
          <w:spacing w:val="-1"/>
          <w:sz w:val="24"/>
          <w:szCs w:val="24"/>
        </w:rPr>
        <w:t xml:space="preserve">Help Desk staff will review all data as it is submitted to look for missing data or </w:t>
      </w:r>
      <w:r w:rsidR="00285675" w:rsidRPr="004F2264">
        <w:rPr>
          <w:rFonts w:ascii="Times New Roman" w:eastAsia="Times New Roman" w:hAnsi="Times New Roman" w:cs="Times New Roman"/>
          <w:spacing w:val="-1"/>
          <w:sz w:val="24"/>
          <w:szCs w:val="24"/>
        </w:rPr>
        <w:t>potential mistakes. These will be flagged for follow-up and respondents will be contacted for clarification.</w:t>
      </w:r>
    </w:p>
    <w:p w:rsidR="00AF1CC3" w:rsidRPr="004F2264" w:rsidRDefault="00AF1CC3" w:rsidP="00AF1CC3">
      <w:pPr>
        <w:spacing w:after="0"/>
        <w:ind w:right="185" w:firstLine="720"/>
        <w:rPr>
          <w:rFonts w:ascii="Times New Roman" w:eastAsia="Times New Roman" w:hAnsi="Times New Roman" w:cs="Times New Roman"/>
          <w:spacing w:val="-1"/>
          <w:sz w:val="24"/>
          <w:szCs w:val="24"/>
        </w:rPr>
      </w:pPr>
    </w:p>
    <w:p w:rsidR="00FE6DD4" w:rsidRPr="004F2264" w:rsidRDefault="00FE6DD4" w:rsidP="00AF1CC3">
      <w:pPr>
        <w:spacing w:after="0"/>
        <w:ind w:right="185" w:firstLine="720"/>
        <w:rPr>
          <w:rFonts w:ascii="Times New Roman" w:eastAsia="Times New Roman" w:hAnsi="Times New Roman" w:cs="Times New Roman"/>
          <w:spacing w:val="-1"/>
          <w:sz w:val="24"/>
          <w:szCs w:val="24"/>
        </w:rPr>
      </w:pPr>
      <w:r w:rsidRPr="004F2264">
        <w:rPr>
          <w:rFonts w:ascii="Times New Roman" w:eastAsia="Times New Roman" w:hAnsi="Times New Roman" w:cs="Times New Roman"/>
          <w:spacing w:val="-1"/>
          <w:sz w:val="24"/>
          <w:szCs w:val="24"/>
        </w:rPr>
        <w:t>Respondents are also asked to provide information on how their data may differ from the exact specifications the study has requested. For example, if respondents provide proxy data</w:t>
      </w:r>
      <w:r w:rsidR="00051C09"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pacing w:val="-1"/>
          <w:sz w:val="24"/>
          <w:szCs w:val="24"/>
        </w:rPr>
        <w:t xml:space="preserve"> they will indicate which data field is different </w:t>
      </w:r>
      <w:r w:rsidR="00051C09" w:rsidRPr="004F2264">
        <w:rPr>
          <w:rFonts w:ascii="Times New Roman" w:eastAsia="Times New Roman" w:hAnsi="Times New Roman" w:cs="Times New Roman"/>
          <w:spacing w:val="-1"/>
          <w:sz w:val="24"/>
          <w:szCs w:val="24"/>
        </w:rPr>
        <w:t>from</w:t>
      </w:r>
      <w:r w:rsidRPr="004F2264">
        <w:rPr>
          <w:rFonts w:ascii="Times New Roman" w:eastAsia="Times New Roman" w:hAnsi="Times New Roman" w:cs="Times New Roman"/>
          <w:spacing w:val="-1"/>
          <w:sz w:val="24"/>
          <w:szCs w:val="24"/>
        </w:rPr>
        <w:t xml:space="preserve"> what was requested and what exactly they have provided instead. </w:t>
      </w:r>
      <w:r w:rsidR="005D03B2" w:rsidRPr="004F2264">
        <w:rPr>
          <w:rFonts w:ascii="Times New Roman" w:eastAsia="Times New Roman" w:hAnsi="Times New Roman" w:cs="Times New Roman"/>
          <w:spacing w:val="-1"/>
          <w:sz w:val="24"/>
          <w:szCs w:val="24"/>
        </w:rPr>
        <w:t xml:space="preserve">We are aware that some respondents cannot provide the data exactly as requested and </w:t>
      </w:r>
      <w:r w:rsidR="00051C09" w:rsidRPr="004F2264">
        <w:rPr>
          <w:rFonts w:ascii="Times New Roman" w:eastAsia="Times New Roman" w:hAnsi="Times New Roman" w:cs="Times New Roman"/>
          <w:spacing w:val="-1"/>
          <w:sz w:val="24"/>
          <w:szCs w:val="24"/>
        </w:rPr>
        <w:t xml:space="preserve">we </w:t>
      </w:r>
      <w:r w:rsidR="005D03B2" w:rsidRPr="004F2264">
        <w:rPr>
          <w:rFonts w:ascii="Times New Roman" w:eastAsia="Times New Roman" w:hAnsi="Times New Roman" w:cs="Times New Roman"/>
          <w:spacing w:val="-1"/>
          <w:sz w:val="24"/>
          <w:szCs w:val="24"/>
        </w:rPr>
        <w:t xml:space="preserve">expect some amount of proxy data; these discrepancies are unavoidable given the complexities involved in gathering information from different case management systems across the nation. Similar proxy data are preferable </w:t>
      </w:r>
      <w:r w:rsidR="00D866C1" w:rsidRPr="004F2264">
        <w:rPr>
          <w:rFonts w:ascii="Times New Roman" w:eastAsia="Times New Roman" w:hAnsi="Times New Roman" w:cs="Times New Roman"/>
          <w:spacing w:val="-1"/>
          <w:sz w:val="24"/>
          <w:szCs w:val="24"/>
        </w:rPr>
        <w:t>to</w:t>
      </w:r>
      <w:r w:rsidR="005D03B2" w:rsidRPr="004F2264">
        <w:rPr>
          <w:rFonts w:ascii="Times New Roman" w:eastAsia="Times New Roman" w:hAnsi="Times New Roman" w:cs="Times New Roman"/>
          <w:spacing w:val="-1"/>
          <w:sz w:val="24"/>
          <w:szCs w:val="24"/>
        </w:rPr>
        <w:t xml:space="preserve"> missing data when conducting analyses with national data. For example, </w:t>
      </w:r>
      <w:r w:rsidR="0021300B" w:rsidRPr="004F2264">
        <w:rPr>
          <w:rFonts w:ascii="Times New Roman" w:eastAsia="Times New Roman" w:hAnsi="Times New Roman" w:cs="Times New Roman"/>
          <w:spacing w:val="-1"/>
          <w:sz w:val="24"/>
          <w:szCs w:val="24"/>
        </w:rPr>
        <w:t>we decided that if some jurisdictions cannot provide counts for our reference date in October 2012, it</w:t>
      </w:r>
      <w:r w:rsidR="005D03B2" w:rsidRPr="004F2264">
        <w:rPr>
          <w:rFonts w:ascii="Times New Roman" w:eastAsia="Times New Roman" w:hAnsi="Times New Roman" w:cs="Times New Roman"/>
          <w:spacing w:val="-1"/>
          <w:sz w:val="24"/>
          <w:szCs w:val="24"/>
        </w:rPr>
        <w:t xml:space="preserve"> </w:t>
      </w:r>
      <w:r w:rsidR="0021300B" w:rsidRPr="004F2264">
        <w:rPr>
          <w:rFonts w:ascii="Times New Roman" w:eastAsia="Times New Roman" w:hAnsi="Times New Roman" w:cs="Times New Roman"/>
          <w:spacing w:val="-1"/>
          <w:sz w:val="24"/>
          <w:szCs w:val="24"/>
        </w:rPr>
        <w:t>preferable to allow them to submit</w:t>
      </w:r>
      <w:r w:rsidR="005D03B2" w:rsidRPr="004F2264">
        <w:rPr>
          <w:rFonts w:ascii="Times New Roman" w:eastAsia="Times New Roman" w:hAnsi="Times New Roman" w:cs="Times New Roman"/>
          <w:spacing w:val="-1"/>
          <w:sz w:val="24"/>
          <w:szCs w:val="24"/>
        </w:rPr>
        <w:t xml:space="preserve"> </w:t>
      </w:r>
      <w:r w:rsidR="0021300B" w:rsidRPr="004F2264">
        <w:rPr>
          <w:rFonts w:ascii="Times New Roman" w:eastAsia="Times New Roman" w:hAnsi="Times New Roman" w:cs="Times New Roman"/>
          <w:spacing w:val="-1"/>
          <w:sz w:val="24"/>
          <w:szCs w:val="24"/>
        </w:rPr>
        <w:t xml:space="preserve">one-day </w:t>
      </w:r>
      <w:r w:rsidR="005D03B2" w:rsidRPr="004F2264">
        <w:rPr>
          <w:rFonts w:ascii="Times New Roman" w:eastAsia="Times New Roman" w:hAnsi="Times New Roman" w:cs="Times New Roman"/>
          <w:spacing w:val="-1"/>
          <w:sz w:val="24"/>
          <w:szCs w:val="24"/>
        </w:rPr>
        <w:t xml:space="preserve">counts of juveniles </w:t>
      </w:r>
      <w:r w:rsidR="0021300B" w:rsidRPr="004F2264">
        <w:rPr>
          <w:rFonts w:ascii="Times New Roman" w:eastAsia="Times New Roman" w:hAnsi="Times New Roman" w:cs="Times New Roman"/>
          <w:spacing w:val="-1"/>
          <w:sz w:val="24"/>
          <w:szCs w:val="24"/>
        </w:rPr>
        <w:t xml:space="preserve">for a given day </w:t>
      </w:r>
      <w:r w:rsidR="005D03B2" w:rsidRPr="004F2264">
        <w:rPr>
          <w:rFonts w:ascii="Times New Roman" w:eastAsia="Times New Roman" w:hAnsi="Times New Roman" w:cs="Times New Roman"/>
          <w:spacing w:val="-1"/>
          <w:sz w:val="24"/>
          <w:szCs w:val="24"/>
        </w:rPr>
        <w:t xml:space="preserve">during the data collection period </w:t>
      </w:r>
      <w:r w:rsidR="0021300B" w:rsidRPr="004F2264">
        <w:rPr>
          <w:rFonts w:ascii="Times New Roman" w:eastAsia="Times New Roman" w:hAnsi="Times New Roman" w:cs="Times New Roman"/>
          <w:spacing w:val="-1"/>
          <w:sz w:val="24"/>
          <w:szCs w:val="24"/>
        </w:rPr>
        <w:t xml:space="preserve">rather </w:t>
      </w:r>
      <w:r w:rsidR="005D03B2" w:rsidRPr="004F2264">
        <w:rPr>
          <w:rFonts w:ascii="Times New Roman" w:eastAsia="Times New Roman" w:hAnsi="Times New Roman" w:cs="Times New Roman"/>
          <w:spacing w:val="-1"/>
          <w:sz w:val="24"/>
          <w:szCs w:val="24"/>
        </w:rPr>
        <w:t xml:space="preserve">than to leave those counts as missing.  </w:t>
      </w:r>
      <w:r w:rsidR="0021300B" w:rsidRPr="004F2264">
        <w:rPr>
          <w:rFonts w:ascii="Times New Roman" w:eastAsia="Times New Roman" w:hAnsi="Times New Roman" w:cs="Times New Roman"/>
          <w:spacing w:val="-1"/>
          <w:sz w:val="24"/>
          <w:szCs w:val="24"/>
        </w:rPr>
        <w:t>Those data not collected on the specified reference date will be</w:t>
      </w:r>
      <w:r w:rsidR="004F750F" w:rsidRPr="004F2264">
        <w:rPr>
          <w:rFonts w:ascii="Times New Roman" w:eastAsia="Times New Roman" w:hAnsi="Times New Roman" w:cs="Times New Roman"/>
          <w:spacing w:val="-1"/>
          <w:sz w:val="24"/>
          <w:szCs w:val="24"/>
        </w:rPr>
        <w:t xml:space="preserve"> footnoted in report</w:t>
      </w:r>
      <w:r w:rsidR="005D03B2" w:rsidRPr="004F2264">
        <w:rPr>
          <w:rFonts w:ascii="Times New Roman" w:eastAsia="Times New Roman" w:hAnsi="Times New Roman" w:cs="Times New Roman"/>
          <w:spacing w:val="-1"/>
          <w:sz w:val="24"/>
          <w:szCs w:val="24"/>
        </w:rPr>
        <w:t>s</w:t>
      </w:r>
      <w:r w:rsidR="004F750F" w:rsidRPr="004F2264">
        <w:rPr>
          <w:rFonts w:ascii="Times New Roman" w:eastAsia="Times New Roman" w:hAnsi="Times New Roman" w:cs="Times New Roman"/>
          <w:spacing w:val="-1"/>
          <w:sz w:val="24"/>
          <w:szCs w:val="24"/>
        </w:rPr>
        <w:t xml:space="preserve"> or publications as </w:t>
      </w:r>
      <w:r w:rsidR="0021300B" w:rsidRPr="004F2264">
        <w:rPr>
          <w:rFonts w:ascii="Times New Roman" w:eastAsia="Times New Roman" w:hAnsi="Times New Roman" w:cs="Times New Roman"/>
          <w:spacing w:val="-1"/>
          <w:sz w:val="24"/>
          <w:szCs w:val="24"/>
        </w:rPr>
        <w:t>appropriate</w:t>
      </w:r>
      <w:r w:rsidR="005D03B2"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pacing w:val="-1"/>
          <w:sz w:val="24"/>
          <w:szCs w:val="24"/>
        </w:rPr>
        <w:t xml:space="preserve"> </w:t>
      </w:r>
      <w:r w:rsidR="00D866C1" w:rsidRPr="004F2264">
        <w:rPr>
          <w:rFonts w:ascii="Times New Roman" w:eastAsia="Times New Roman" w:hAnsi="Times New Roman" w:cs="Times New Roman"/>
          <w:spacing w:val="-1"/>
          <w:sz w:val="24"/>
          <w:szCs w:val="24"/>
        </w:rPr>
        <w:t>W</w:t>
      </w:r>
      <w:r w:rsidR="004F750F" w:rsidRPr="004F2264">
        <w:rPr>
          <w:rFonts w:ascii="Times New Roman" w:eastAsia="Times New Roman" w:hAnsi="Times New Roman" w:cs="Times New Roman"/>
          <w:spacing w:val="-1"/>
          <w:sz w:val="24"/>
          <w:szCs w:val="24"/>
        </w:rPr>
        <w:t>hile w</w:t>
      </w:r>
      <w:r w:rsidR="00D866C1" w:rsidRPr="004F2264">
        <w:rPr>
          <w:rFonts w:ascii="Times New Roman" w:eastAsia="Times New Roman" w:hAnsi="Times New Roman" w:cs="Times New Roman"/>
          <w:spacing w:val="-1"/>
          <w:sz w:val="24"/>
          <w:szCs w:val="24"/>
        </w:rPr>
        <w:t xml:space="preserve">e expect that </w:t>
      </w:r>
      <w:r w:rsidR="0021300B" w:rsidRPr="004F2264">
        <w:rPr>
          <w:rFonts w:ascii="Times New Roman" w:eastAsia="Times New Roman" w:hAnsi="Times New Roman" w:cs="Times New Roman"/>
          <w:spacing w:val="-1"/>
          <w:sz w:val="24"/>
          <w:szCs w:val="24"/>
        </w:rPr>
        <w:t>a small number of</w:t>
      </w:r>
      <w:r w:rsidR="00051C09" w:rsidRPr="004F2264">
        <w:rPr>
          <w:rFonts w:ascii="Times New Roman" w:eastAsia="Times New Roman" w:hAnsi="Times New Roman" w:cs="Times New Roman"/>
          <w:spacing w:val="-1"/>
          <w:sz w:val="24"/>
          <w:szCs w:val="24"/>
        </w:rPr>
        <w:t xml:space="preserve"> respondents </w:t>
      </w:r>
      <w:r w:rsidR="004F750F" w:rsidRPr="004F2264">
        <w:rPr>
          <w:rFonts w:ascii="Times New Roman" w:eastAsia="Times New Roman" w:hAnsi="Times New Roman" w:cs="Times New Roman"/>
          <w:spacing w:val="-1"/>
          <w:sz w:val="24"/>
          <w:szCs w:val="24"/>
        </w:rPr>
        <w:t xml:space="preserve">may need to </w:t>
      </w:r>
      <w:r w:rsidR="00051C09" w:rsidRPr="004F2264">
        <w:rPr>
          <w:rFonts w:ascii="Times New Roman" w:eastAsia="Times New Roman" w:hAnsi="Times New Roman" w:cs="Times New Roman"/>
          <w:spacing w:val="-1"/>
          <w:sz w:val="24"/>
          <w:szCs w:val="24"/>
        </w:rPr>
        <w:t>deviate</w:t>
      </w:r>
      <w:r w:rsidR="00D866C1" w:rsidRPr="004F2264">
        <w:rPr>
          <w:rFonts w:ascii="Times New Roman" w:eastAsia="Times New Roman" w:hAnsi="Times New Roman" w:cs="Times New Roman"/>
          <w:spacing w:val="-1"/>
          <w:sz w:val="24"/>
          <w:szCs w:val="24"/>
        </w:rPr>
        <w:t xml:space="preserve"> from the </w:t>
      </w:r>
      <w:r w:rsidR="004F750F" w:rsidRPr="004F2264">
        <w:rPr>
          <w:rFonts w:ascii="Times New Roman" w:eastAsia="Times New Roman" w:hAnsi="Times New Roman" w:cs="Times New Roman"/>
          <w:spacing w:val="-1"/>
          <w:sz w:val="24"/>
          <w:szCs w:val="24"/>
        </w:rPr>
        <w:t>reference</w:t>
      </w:r>
      <w:r w:rsidR="00D866C1" w:rsidRPr="004F2264">
        <w:rPr>
          <w:rFonts w:ascii="Times New Roman" w:eastAsia="Times New Roman" w:hAnsi="Times New Roman" w:cs="Times New Roman"/>
          <w:spacing w:val="-1"/>
          <w:sz w:val="24"/>
          <w:szCs w:val="24"/>
        </w:rPr>
        <w:t xml:space="preserve"> date </w:t>
      </w:r>
      <w:r w:rsidR="00051C09" w:rsidRPr="004F2264">
        <w:rPr>
          <w:rFonts w:ascii="Times New Roman" w:eastAsia="Times New Roman" w:hAnsi="Times New Roman" w:cs="Times New Roman"/>
          <w:spacing w:val="-1"/>
          <w:sz w:val="24"/>
          <w:szCs w:val="24"/>
        </w:rPr>
        <w:t>of</w:t>
      </w:r>
      <w:r w:rsidR="00D866C1" w:rsidRPr="004F2264">
        <w:rPr>
          <w:rFonts w:ascii="Times New Roman" w:eastAsia="Times New Roman" w:hAnsi="Times New Roman" w:cs="Times New Roman"/>
          <w:spacing w:val="-1"/>
          <w:sz w:val="24"/>
          <w:szCs w:val="24"/>
        </w:rPr>
        <w:t xml:space="preserve"> October 2012</w:t>
      </w:r>
      <w:r w:rsidR="00051C09" w:rsidRPr="004F2264">
        <w:rPr>
          <w:rFonts w:ascii="Times New Roman" w:eastAsia="Times New Roman" w:hAnsi="Times New Roman" w:cs="Times New Roman"/>
          <w:spacing w:val="-1"/>
          <w:sz w:val="24"/>
          <w:szCs w:val="24"/>
        </w:rPr>
        <w:t xml:space="preserve">; </w:t>
      </w:r>
      <w:r w:rsidR="004F750F" w:rsidRPr="004F2264">
        <w:rPr>
          <w:rFonts w:ascii="Times New Roman" w:eastAsia="Times New Roman" w:hAnsi="Times New Roman" w:cs="Times New Roman"/>
          <w:spacing w:val="-1"/>
          <w:sz w:val="24"/>
          <w:szCs w:val="24"/>
        </w:rPr>
        <w:t>this is not expected to</w:t>
      </w:r>
      <w:r w:rsidR="00D866C1" w:rsidRPr="004F2264">
        <w:rPr>
          <w:rFonts w:ascii="Times New Roman" w:eastAsia="Times New Roman" w:hAnsi="Times New Roman" w:cs="Times New Roman"/>
          <w:spacing w:val="-1"/>
          <w:sz w:val="24"/>
          <w:szCs w:val="24"/>
        </w:rPr>
        <w:t xml:space="preserve"> result in large </w:t>
      </w:r>
      <w:r w:rsidR="0021300B" w:rsidRPr="004F2264">
        <w:rPr>
          <w:rFonts w:ascii="Times New Roman" w:eastAsia="Times New Roman" w:hAnsi="Times New Roman" w:cs="Times New Roman"/>
          <w:spacing w:val="-1"/>
          <w:sz w:val="24"/>
          <w:szCs w:val="24"/>
        </w:rPr>
        <w:t xml:space="preserve">data </w:t>
      </w:r>
      <w:r w:rsidR="00D866C1" w:rsidRPr="004F2264">
        <w:rPr>
          <w:rFonts w:ascii="Times New Roman" w:eastAsia="Times New Roman" w:hAnsi="Times New Roman" w:cs="Times New Roman"/>
          <w:spacing w:val="-1"/>
          <w:sz w:val="24"/>
          <w:szCs w:val="24"/>
        </w:rPr>
        <w:t xml:space="preserve">discrepancies, as there </w:t>
      </w:r>
      <w:r w:rsidR="004F750F" w:rsidRPr="004F2264">
        <w:rPr>
          <w:rFonts w:ascii="Times New Roman" w:eastAsia="Times New Roman" w:hAnsi="Times New Roman" w:cs="Times New Roman"/>
          <w:spacing w:val="-1"/>
          <w:sz w:val="24"/>
          <w:szCs w:val="24"/>
        </w:rPr>
        <w:t>appear to be</w:t>
      </w:r>
      <w:r w:rsidR="00D866C1" w:rsidRPr="004F2264">
        <w:rPr>
          <w:rFonts w:ascii="Times New Roman" w:eastAsia="Times New Roman" w:hAnsi="Times New Roman" w:cs="Times New Roman"/>
          <w:spacing w:val="-1"/>
          <w:sz w:val="24"/>
          <w:szCs w:val="24"/>
        </w:rPr>
        <w:t xml:space="preserve"> only small fluctuations in probation data from month to month. For example, according to data provided by the National Center on Juvenile Justice, total </w:t>
      </w:r>
      <w:r w:rsidR="00051C09" w:rsidRPr="004F2264">
        <w:rPr>
          <w:rFonts w:ascii="Times New Roman" w:eastAsia="Times New Roman" w:hAnsi="Times New Roman" w:cs="Times New Roman"/>
          <w:spacing w:val="-1"/>
          <w:sz w:val="24"/>
          <w:szCs w:val="24"/>
        </w:rPr>
        <w:t xml:space="preserve">nationwide </w:t>
      </w:r>
      <w:r w:rsidR="00D866C1" w:rsidRPr="004F2264">
        <w:rPr>
          <w:rFonts w:ascii="Times New Roman" w:eastAsia="Times New Roman" w:hAnsi="Times New Roman" w:cs="Times New Roman"/>
          <w:spacing w:val="-1"/>
          <w:sz w:val="24"/>
          <w:szCs w:val="24"/>
        </w:rPr>
        <w:t xml:space="preserve">court cases by referral month for the years 2000 through 2009 show that </w:t>
      </w:r>
      <w:r w:rsidR="003B3194" w:rsidRPr="004F2264">
        <w:rPr>
          <w:rFonts w:ascii="Times New Roman" w:eastAsia="Times New Roman" w:hAnsi="Times New Roman" w:cs="Times New Roman"/>
          <w:spacing w:val="-1"/>
          <w:sz w:val="24"/>
          <w:szCs w:val="24"/>
        </w:rPr>
        <w:t xml:space="preserve">there were a total of </w:t>
      </w:r>
      <w:r w:rsidR="009364D4" w:rsidRPr="004F2264">
        <w:rPr>
          <w:rFonts w:ascii="Times New Roman" w:eastAsia="Times New Roman" w:hAnsi="Times New Roman" w:cs="Times New Roman"/>
          <w:spacing w:val="-1"/>
          <w:sz w:val="24"/>
          <w:szCs w:val="24"/>
        </w:rPr>
        <w:t>386,000 adjudicated juvenile cases placed on probation in March</w:t>
      </w:r>
      <w:r w:rsidR="00051C09" w:rsidRPr="004F2264">
        <w:rPr>
          <w:rFonts w:ascii="Times New Roman" w:eastAsia="Times New Roman" w:hAnsi="Times New Roman" w:cs="Times New Roman"/>
          <w:spacing w:val="-1"/>
          <w:sz w:val="24"/>
          <w:szCs w:val="24"/>
        </w:rPr>
        <w:t xml:space="preserve"> of all those years</w:t>
      </w:r>
      <w:r w:rsidR="009364D4" w:rsidRPr="004F2264">
        <w:rPr>
          <w:rFonts w:ascii="Times New Roman" w:eastAsia="Times New Roman" w:hAnsi="Times New Roman" w:cs="Times New Roman"/>
          <w:spacing w:val="-1"/>
          <w:sz w:val="24"/>
          <w:szCs w:val="24"/>
        </w:rPr>
        <w:t>, 375,000 in April, 371,000 in May</w:t>
      </w:r>
      <w:r w:rsidR="00051C09" w:rsidRPr="004F2264">
        <w:rPr>
          <w:rFonts w:ascii="Times New Roman" w:eastAsia="Times New Roman" w:hAnsi="Times New Roman" w:cs="Times New Roman"/>
          <w:spacing w:val="-1"/>
          <w:sz w:val="24"/>
          <w:szCs w:val="24"/>
        </w:rPr>
        <w:t xml:space="preserve"> (March – May is the planned data collection period)</w:t>
      </w:r>
      <w:r w:rsidR="009364D4" w:rsidRPr="004F2264">
        <w:rPr>
          <w:rFonts w:ascii="Times New Roman" w:eastAsia="Times New Roman" w:hAnsi="Times New Roman" w:cs="Times New Roman"/>
          <w:spacing w:val="-1"/>
          <w:sz w:val="24"/>
          <w:szCs w:val="24"/>
        </w:rPr>
        <w:t>, and 36</w:t>
      </w:r>
      <w:r w:rsidR="00051C09" w:rsidRPr="004F2264">
        <w:rPr>
          <w:rFonts w:ascii="Times New Roman" w:eastAsia="Times New Roman" w:hAnsi="Times New Roman" w:cs="Times New Roman"/>
          <w:spacing w:val="-1"/>
          <w:sz w:val="24"/>
          <w:szCs w:val="24"/>
        </w:rPr>
        <w:t>5</w:t>
      </w:r>
      <w:r w:rsidR="009364D4" w:rsidRPr="004F2264">
        <w:rPr>
          <w:rFonts w:ascii="Times New Roman" w:eastAsia="Times New Roman" w:hAnsi="Times New Roman" w:cs="Times New Roman"/>
          <w:spacing w:val="-1"/>
          <w:sz w:val="24"/>
          <w:szCs w:val="24"/>
        </w:rPr>
        <w:t>,000 in October</w:t>
      </w:r>
      <w:r w:rsidR="00051C09" w:rsidRPr="004F2264">
        <w:rPr>
          <w:rFonts w:ascii="Times New Roman" w:eastAsia="Times New Roman" w:hAnsi="Times New Roman" w:cs="Times New Roman"/>
          <w:spacing w:val="-1"/>
          <w:sz w:val="24"/>
          <w:szCs w:val="24"/>
        </w:rPr>
        <w:t xml:space="preserve"> (the target date)</w:t>
      </w:r>
      <w:r w:rsidR="009364D4" w:rsidRPr="004F2264">
        <w:rPr>
          <w:rFonts w:ascii="Times New Roman" w:eastAsia="Times New Roman" w:hAnsi="Times New Roman" w:cs="Times New Roman"/>
          <w:spacing w:val="-1"/>
          <w:sz w:val="24"/>
          <w:szCs w:val="24"/>
        </w:rPr>
        <w:t xml:space="preserve">. And there were a total of </w:t>
      </w:r>
      <w:r w:rsidR="003B3194" w:rsidRPr="004F2264">
        <w:rPr>
          <w:rFonts w:ascii="Times New Roman" w:eastAsia="Times New Roman" w:hAnsi="Times New Roman" w:cs="Times New Roman"/>
          <w:spacing w:val="-1"/>
          <w:sz w:val="24"/>
          <w:szCs w:val="24"/>
        </w:rPr>
        <w:t>1.7 million</w:t>
      </w:r>
      <w:r w:rsidR="00D866C1" w:rsidRPr="004F2264">
        <w:rPr>
          <w:rFonts w:ascii="Times New Roman" w:eastAsia="Times New Roman" w:hAnsi="Times New Roman" w:cs="Times New Roman"/>
          <w:spacing w:val="-1"/>
          <w:sz w:val="24"/>
          <w:szCs w:val="24"/>
        </w:rPr>
        <w:t xml:space="preserve"> </w:t>
      </w:r>
      <w:r w:rsidR="009364D4" w:rsidRPr="004F2264">
        <w:rPr>
          <w:rFonts w:ascii="Times New Roman" w:eastAsia="Times New Roman" w:hAnsi="Times New Roman" w:cs="Times New Roman"/>
          <w:spacing w:val="-1"/>
          <w:sz w:val="24"/>
          <w:szCs w:val="24"/>
        </w:rPr>
        <w:t xml:space="preserve">juvenile </w:t>
      </w:r>
      <w:r w:rsidR="00D866C1" w:rsidRPr="004F2264">
        <w:rPr>
          <w:rFonts w:ascii="Times New Roman" w:eastAsia="Times New Roman" w:hAnsi="Times New Roman" w:cs="Times New Roman"/>
          <w:spacing w:val="-1"/>
          <w:sz w:val="24"/>
          <w:szCs w:val="24"/>
        </w:rPr>
        <w:t>cases</w:t>
      </w:r>
      <w:r w:rsidR="009364D4" w:rsidRPr="004F2264">
        <w:rPr>
          <w:rFonts w:ascii="Times New Roman" w:eastAsia="Times New Roman" w:hAnsi="Times New Roman" w:cs="Times New Roman"/>
          <w:spacing w:val="-1"/>
          <w:sz w:val="24"/>
          <w:szCs w:val="24"/>
        </w:rPr>
        <w:t xml:space="preserve"> referred</w:t>
      </w:r>
      <w:r w:rsidR="00D866C1" w:rsidRPr="004F2264">
        <w:rPr>
          <w:rFonts w:ascii="Times New Roman" w:eastAsia="Times New Roman" w:hAnsi="Times New Roman" w:cs="Times New Roman"/>
          <w:spacing w:val="-1"/>
          <w:sz w:val="24"/>
          <w:szCs w:val="24"/>
        </w:rPr>
        <w:t xml:space="preserve"> in March of all those years, </w:t>
      </w:r>
      <w:r w:rsidR="003B3194" w:rsidRPr="004F2264">
        <w:rPr>
          <w:rFonts w:ascii="Times New Roman" w:eastAsia="Times New Roman" w:hAnsi="Times New Roman" w:cs="Times New Roman"/>
          <w:spacing w:val="-1"/>
          <w:sz w:val="24"/>
          <w:szCs w:val="24"/>
        </w:rPr>
        <w:t>1.6 million</w:t>
      </w:r>
      <w:r w:rsidR="00D866C1" w:rsidRPr="004F2264">
        <w:rPr>
          <w:rFonts w:ascii="Times New Roman" w:eastAsia="Times New Roman" w:hAnsi="Times New Roman" w:cs="Times New Roman"/>
          <w:spacing w:val="-1"/>
          <w:sz w:val="24"/>
          <w:szCs w:val="24"/>
        </w:rPr>
        <w:t xml:space="preserve"> in April, </w:t>
      </w:r>
      <w:r w:rsidR="003B3194" w:rsidRPr="004F2264">
        <w:rPr>
          <w:rFonts w:ascii="Times New Roman" w:eastAsia="Times New Roman" w:hAnsi="Times New Roman" w:cs="Times New Roman"/>
          <w:spacing w:val="-1"/>
          <w:sz w:val="24"/>
          <w:szCs w:val="24"/>
        </w:rPr>
        <w:t>1.6 million</w:t>
      </w:r>
      <w:r w:rsidR="00D866C1" w:rsidRPr="004F2264">
        <w:rPr>
          <w:rFonts w:ascii="Times New Roman" w:eastAsia="Times New Roman" w:hAnsi="Times New Roman" w:cs="Times New Roman"/>
          <w:spacing w:val="-1"/>
          <w:sz w:val="24"/>
          <w:szCs w:val="24"/>
        </w:rPr>
        <w:t xml:space="preserve"> in May, and </w:t>
      </w:r>
      <w:r w:rsidR="003B3194" w:rsidRPr="004F2264">
        <w:rPr>
          <w:rFonts w:ascii="Times New Roman" w:eastAsia="Times New Roman" w:hAnsi="Times New Roman" w:cs="Times New Roman"/>
          <w:spacing w:val="-1"/>
          <w:sz w:val="24"/>
          <w:szCs w:val="24"/>
        </w:rPr>
        <w:t>1.6 million</w:t>
      </w:r>
      <w:r w:rsidR="00D866C1" w:rsidRPr="004F2264">
        <w:rPr>
          <w:rFonts w:ascii="Times New Roman" w:eastAsia="Times New Roman" w:hAnsi="Times New Roman" w:cs="Times New Roman"/>
          <w:spacing w:val="-1"/>
          <w:sz w:val="24"/>
          <w:szCs w:val="24"/>
        </w:rPr>
        <w:t xml:space="preserve"> in October</w:t>
      </w:r>
      <w:r w:rsidR="003B3194" w:rsidRPr="004F2264">
        <w:rPr>
          <w:rFonts w:ascii="Times New Roman" w:eastAsia="Times New Roman" w:hAnsi="Times New Roman" w:cs="Times New Roman"/>
          <w:spacing w:val="-1"/>
          <w:sz w:val="24"/>
          <w:szCs w:val="24"/>
        </w:rPr>
        <w:t xml:space="preserve">. See below for </w:t>
      </w:r>
      <w:r w:rsidR="009364D4" w:rsidRPr="004F2264">
        <w:rPr>
          <w:rFonts w:ascii="Times New Roman" w:eastAsia="Times New Roman" w:hAnsi="Times New Roman" w:cs="Times New Roman"/>
          <w:spacing w:val="-1"/>
          <w:sz w:val="24"/>
          <w:szCs w:val="24"/>
        </w:rPr>
        <w:t>charts</w:t>
      </w:r>
      <w:r w:rsidR="003B3194" w:rsidRPr="004F2264">
        <w:rPr>
          <w:rFonts w:ascii="Times New Roman" w:eastAsia="Times New Roman" w:hAnsi="Times New Roman" w:cs="Times New Roman"/>
          <w:spacing w:val="-1"/>
          <w:sz w:val="24"/>
          <w:szCs w:val="24"/>
        </w:rPr>
        <w:t xml:space="preserve"> summarizing th</w:t>
      </w:r>
      <w:r w:rsidR="009364D4" w:rsidRPr="004F2264">
        <w:rPr>
          <w:rFonts w:ascii="Times New Roman" w:eastAsia="Times New Roman" w:hAnsi="Times New Roman" w:cs="Times New Roman"/>
          <w:spacing w:val="-1"/>
          <w:sz w:val="24"/>
          <w:szCs w:val="24"/>
        </w:rPr>
        <w:t>is</w:t>
      </w:r>
      <w:r w:rsidR="003B3194" w:rsidRPr="004F2264">
        <w:rPr>
          <w:rFonts w:ascii="Times New Roman" w:eastAsia="Times New Roman" w:hAnsi="Times New Roman" w:cs="Times New Roman"/>
          <w:spacing w:val="-1"/>
          <w:sz w:val="24"/>
          <w:szCs w:val="24"/>
        </w:rPr>
        <w:t xml:space="preserve"> information.</w:t>
      </w:r>
    </w:p>
    <w:p w:rsidR="003B3194" w:rsidRPr="004F2264" w:rsidRDefault="003B3194" w:rsidP="00AF1CC3">
      <w:pPr>
        <w:spacing w:after="0"/>
        <w:ind w:right="185" w:firstLine="720"/>
        <w:rPr>
          <w:rFonts w:ascii="Times New Roman" w:eastAsia="Times New Roman" w:hAnsi="Times New Roman" w:cs="Times New Roman"/>
          <w:spacing w:val="-1"/>
          <w:sz w:val="24"/>
          <w:szCs w:val="24"/>
        </w:rPr>
      </w:pPr>
    </w:p>
    <w:p w:rsidR="003B3194" w:rsidRPr="004F2264" w:rsidRDefault="009364D4" w:rsidP="00AF1CC3">
      <w:pPr>
        <w:spacing w:after="0"/>
        <w:ind w:right="185" w:firstLine="720"/>
        <w:rPr>
          <w:rFonts w:ascii="Times New Roman" w:eastAsia="Times New Roman" w:hAnsi="Times New Roman" w:cs="Times New Roman"/>
          <w:spacing w:val="-1"/>
          <w:sz w:val="24"/>
          <w:szCs w:val="24"/>
        </w:rPr>
      </w:pPr>
      <w:r w:rsidRPr="004F2264">
        <w:rPr>
          <w:noProof/>
        </w:rPr>
        <w:drawing>
          <wp:inline distT="0" distB="0" distL="0" distR="0" wp14:anchorId="0B24F974" wp14:editId="24828DFD">
            <wp:extent cx="4634345" cy="5122718"/>
            <wp:effectExtent l="0" t="0" r="0" b="1905"/>
            <wp:docPr id="6" name="Picture 6" descr="cid:image001.png@01CD7722.DA02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D7722.DA02001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634230" cy="5122591"/>
                    </a:xfrm>
                    <a:prstGeom prst="rect">
                      <a:avLst/>
                    </a:prstGeom>
                    <a:noFill/>
                    <a:ln>
                      <a:noFill/>
                    </a:ln>
                  </pic:spPr>
                </pic:pic>
              </a:graphicData>
            </a:graphic>
          </wp:inline>
        </w:drawing>
      </w:r>
      <w:r w:rsidRPr="004F2264">
        <w:br/>
      </w:r>
    </w:p>
    <w:p w:rsidR="003B3194" w:rsidRPr="004F2264" w:rsidRDefault="003B3194" w:rsidP="00AF1CC3">
      <w:pPr>
        <w:spacing w:after="0"/>
        <w:ind w:right="185" w:firstLine="720"/>
        <w:rPr>
          <w:rFonts w:ascii="Times New Roman" w:eastAsia="Times New Roman" w:hAnsi="Times New Roman" w:cs="Times New Roman"/>
          <w:spacing w:val="-1"/>
          <w:sz w:val="24"/>
          <w:szCs w:val="24"/>
        </w:rPr>
      </w:pPr>
    </w:p>
    <w:p w:rsidR="001C50D9" w:rsidRPr="004F2264" w:rsidRDefault="001C50D9" w:rsidP="00AF1CC3">
      <w:pPr>
        <w:spacing w:after="0"/>
        <w:ind w:right="185" w:firstLine="720"/>
        <w:rPr>
          <w:rFonts w:ascii="Times New Roman" w:eastAsia="Times New Roman" w:hAnsi="Times New Roman" w:cs="Times New Roman"/>
          <w:i/>
          <w:spacing w:val="-1"/>
          <w:sz w:val="24"/>
          <w:szCs w:val="24"/>
        </w:rPr>
      </w:pPr>
      <w:r w:rsidRPr="004F2264">
        <w:rPr>
          <w:rFonts w:ascii="Times New Roman" w:eastAsia="Times New Roman" w:hAnsi="Times New Roman" w:cs="Times New Roman"/>
          <w:i/>
          <w:spacing w:val="-1"/>
          <w:sz w:val="24"/>
          <w:szCs w:val="24"/>
        </w:rPr>
        <w:t xml:space="preserve">Specific Survey Question Issues </w:t>
      </w:r>
    </w:p>
    <w:p w:rsidR="005D03B2" w:rsidRPr="004F2264" w:rsidRDefault="005D03B2" w:rsidP="00AF1CC3">
      <w:pPr>
        <w:spacing w:after="0"/>
        <w:ind w:right="185" w:firstLine="720"/>
        <w:rPr>
          <w:rFonts w:ascii="Times New Roman" w:eastAsia="Times New Roman" w:hAnsi="Times New Roman" w:cs="Times New Roman"/>
          <w:spacing w:val="-1"/>
          <w:sz w:val="24"/>
          <w:szCs w:val="24"/>
        </w:rPr>
      </w:pPr>
    </w:p>
    <w:p w:rsidR="00EF0D01" w:rsidRPr="004F2264" w:rsidRDefault="00EF0D01" w:rsidP="00AF1CC3">
      <w:pPr>
        <w:spacing w:after="0"/>
        <w:ind w:right="185" w:firstLine="720"/>
        <w:rPr>
          <w:rFonts w:ascii="Times New Roman" w:eastAsia="Times New Roman" w:hAnsi="Times New Roman" w:cs="Times New Roman"/>
          <w:spacing w:val="-1"/>
          <w:sz w:val="24"/>
          <w:szCs w:val="24"/>
        </w:rPr>
      </w:pPr>
      <w:r w:rsidRPr="004F2264">
        <w:rPr>
          <w:rFonts w:ascii="Times New Roman" w:eastAsia="Times New Roman" w:hAnsi="Times New Roman" w:cs="Times New Roman"/>
          <w:spacing w:val="-1"/>
          <w:sz w:val="24"/>
          <w:szCs w:val="24"/>
        </w:rPr>
        <w:t xml:space="preserve">Information on juveniles’ race and ethnicity will not be collected using the official U.S. Census definitions. </w:t>
      </w:r>
      <w:r w:rsidR="004B59F3"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This is because OJJDP requests such information in the format most frequently used by respondents to reduce their time burden; currently more than half of data providers use definitions that combine race and ethnicity (i.e., they include “Hispanic/Latino” as a race option instead of listing this separately).</w:t>
      </w:r>
      <w:r w:rsidR="004B59F3"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 xml:space="preserve"> Once state and local reporting systems have adopted the current U.S. Census definitions of race and ethnicity, the CJP collection method will be changed to this format.</w:t>
      </w:r>
    </w:p>
    <w:p w:rsidR="001C50D9" w:rsidRPr="004F2264" w:rsidRDefault="001C50D9" w:rsidP="00AF1CC3">
      <w:pPr>
        <w:spacing w:after="0"/>
        <w:ind w:right="185" w:firstLine="720"/>
        <w:rPr>
          <w:rFonts w:ascii="Times New Roman" w:eastAsia="Times New Roman" w:hAnsi="Times New Roman" w:cs="Times New Roman"/>
          <w:spacing w:val="-1"/>
          <w:sz w:val="24"/>
          <w:szCs w:val="24"/>
        </w:rPr>
      </w:pPr>
      <w:r w:rsidRPr="004F2264">
        <w:rPr>
          <w:rFonts w:ascii="Times New Roman" w:eastAsia="Times New Roman" w:hAnsi="Times New Roman" w:cs="Times New Roman"/>
          <w:spacing w:val="-1"/>
          <w:sz w:val="24"/>
          <w:szCs w:val="24"/>
        </w:rPr>
        <w:t xml:space="preserve">Information on youth offense history is limited to the most serious offense that resulted in the youth being placed on probation. </w:t>
      </w:r>
      <w:r w:rsidR="0041539F" w:rsidRPr="004F2264">
        <w:rPr>
          <w:rFonts w:ascii="Times New Roman" w:eastAsia="Times New Roman" w:hAnsi="Times New Roman" w:cs="Times New Roman"/>
          <w:spacing w:val="-1"/>
          <w:sz w:val="24"/>
          <w:szCs w:val="24"/>
        </w:rPr>
        <w:t>T</w:t>
      </w:r>
      <w:r w:rsidRPr="004F2264">
        <w:rPr>
          <w:rFonts w:ascii="Times New Roman" w:eastAsia="Times New Roman" w:hAnsi="Times New Roman" w:cs="Times New Roman"/>
          <w:spacing w:val="-1"/>
          <w:sz w:val="24"/>
          <w:szCs w:val="24"/>
        </w:rPr>
        <w:t xml:space="preserve">his decision was made </w:t>
      </w:r>
      <w:r w:rsidR="004F750F" w:rsidRPr="004F2264">
        <w:rPr>
          <w:rFonts w:ascii="Times New Roman" w:eastAsia="Times New Roman" w:hAnsi="Times New Roman" w:cs="Times New Roman"/>
          <w:spacing w:val="-1"/>
          <w:sz w:val="24"/>
          <w:szCs w:val="24"/>
        </w:rPr>
        <w:t xml:space="preserve">both </w:t>
      </w:r>
      <w:r w:rsidRPr="004F2264">
        <w:rPr>
          <w:rFonts w:ascii="Times New Roman" w:eastAsia="Times New Roman" w:hAnsi="Times New Roman" w:cs="Times New Roman"/>
          <w:spacing w:val="-1"/>
          <w:sz w:val="24"/>
          <w:szCs w:val="24"/>
        </w:rPr>
        <w:t>to limit respondent burden</w:t>
      </w:r>
      <w:r w:rsidR="004F750F" w:rsidRPr="004F2264">
        <w:rPr>
          <w:rFonts w:ascii="Times New Roman" w:eastAsia="Times New Roman" w:hAnsi="Times New Roman" w:cs="Times New Roman"/>
          <w:spacing w:val="-1"/>
          <w:sz w:val="24"/>
          <w:szCs w:val="24"/>
        </w:rPr>
        <w:t xml:space="preserve"> and in recognition that this is most often how offense information is reported in the nation’s juvenile and criminal justice systems</w:t>
      </w:r>
      <w:r w:rsidRPr="004F2264">
        <w:rPr>
          <w:rFonts w:ascii="Times New Roman" w:eastAsia="Times New Roman" w:hAnsi="Times New Roman" w:cs="Times New Roman"/>
          <w:spacing w:val="-1"/>
          <w:sz w:val="24"/>
          <w:szCs w:val="24"/>
        </w:rPr>
        <w:t xml:space="preserve">. </w:t>
      </w:r>
      <w:r w:rsidR="0041539F" w:rsidRPr="004F2264">
        <w:rPr>
          <w:rFonts w:ascii="Times New Roman" w:eastAsia="Times New Roman" w:hAnsi="Times New Roman" w:cs="Times New Roman"/>
          <w:spacing w:val="-1"/>
          <w:sz w:val="24"/>
          <w:szCs w:val="24"/>
        </w:rPr>
        <w:t xml:space="preserve"> There is generally a hierarchy of offenses, and it is typically the juvenile’s most serious offense which results in their final disposition.  R</w:t>
      </w:r>
      <w:r w:rsidR="004F750F" w:rsidRPr="004F2264">
        <w:rPr>
          <w:rFonts w:ascii="Times New Roman" w:eastAsia="Times New Roman" w:hAnsi="Times New Roman" w:cs="Times New Roman"/>
          <w:spacing w:val="-1"/>
          <w:sz w:val="24"/>
          <w:szCs w:val="24"/>
        </w:rPr>
        <w:t xml:space="preserve">equesting only the </w:t>
      </w:r>
      <w:r w:rsidRPr="004F2264">
        <w:rPr>
          <w:rFonts w:ascii="Times New Roman" w:eastAsia="Times New Roman" w:hAnsi="Times New Roman" w:cs="Times New Roman"/>
          <w:spacing w:val="-1"/>
          <w:sz w:val="24"/>
          <w:szCs w:val="24"/>
        </w:rPr>
        <w:t>most serious offense</w:t>
      </w:r>
      <w:r w:rsidR="002E71E5" w:rsidRPr="004F2264">
        <w:rPr>
          <w:rFonts w:ascii="Times New Roman" w:eastAsia="Times New Roman" w:hAnsi="Times New Roman" w:cs="Times New Roman"/>
          <w:spacing w:val="-1"/>
          <w:sz w:val="24"/>
          <w:szCs w:val="24"/>
        </w:rPr>
        <w:t xml:space="preserve"> data</w:t>
      </w:r>
      <w:r w:rsidR="004F750F" w:rsidRPr="004F2264">
        <w:rPr>
          <w:rFonts w:ascii="Times New Roman" w:eastAsia="Times New Roman" w:hAnsi="Times New Roman" w:cs="Times New Roman"/>
          <w:spacing w:val="-1"/>
          <w:sz w:val="24"/>
          <w:szCs w:val="24"/>
        </w:rPr>
        <w:t xml:space="preserve"> limits respondent burden </w:t>
      </w:r>
      <w:r w:rsidR="002E71E5" w:rsidRPr="004F2264">
        <w:rPr>
          <w:rFonts w:ascii="Times New Roman" w:eastAsia="Times New Roman" w:hAnsi="Times New Roman" w:cs="Times New Roman"/>
          <w:spacing w:val="-1"/>
          <w:sz w:val="24"/>
          <w:szCs w:val="24"/>
        </w:rPr>
        <w:t xml:space="preserve">(since </w:t>
      </w:r>
      <w:r w:rsidR="0041539F" w:rsidRPr="004F2264">
        <w:rPr>
          <w:rFonts w:ascii="Times New Roman" w:eastAsia="Times New Roman" w:hAnsi="Times New Roman" w:cs="Times New Roman"/>
          <w:spacing w:val="-1"/>
          <w:sz w:val="24"/>
          <w:szCs w:val="24"/>
        </w:rPr>
        <w:t>we</w:t>
      </w:r>
      <w:r w:rsidR="002E71E5" w:rsidRPr="004F2264">
        <w:rPr>
          <w:rFonts w:ascii="Times New Roman" w:eastAsia="Times New Roman" w:hAnsi="Times New Roman" w:cs="Times New Roman"/>
          <w:spacing w:val="-1"/>
          <w:sz w:val="24"/>
          <w:szCs w:val="24"/>
        </w:rPr>
        <w:t xml:space="preserve"> are</w:t>
      </w:r>
      <w:r w:rsidR="0041539F" w:rsidRPr="004F2264">
        <w:rPr>
          <w:rFonts w:ascii="Times New Roman" w:eastAsia="Times New Roman" w:hAnsi="Times New Roman" w:cs="Times New Roman"/>
          <w:spacing w:val="-1"/>
          <w:sz w:val="24"/>
          <w:szCs w:val="24"/>
        </w:rPr>
        <w:t xml:space="preserve"> request</w:t>
      </w:r>
      <w:r w:rsidR="002E71E5" w:rsidRPr="004F2264">
        <w:rPr>
          <w:rFonts w:ascii="Times New Roman" w:eastAsia="Times New Roman" w:hAnsi="Times New Roman" w:cs="Times New Roman"/>
          <w:spacing w:val="-1"/>
          <w:sz w:val="24"/>
          <w:szCs w:val="24"/>
        </w:rPr>
        <w:t>ing</w:t>
      </w:r>
      <w:r w:rsidR="0041539F" w:rsidRPr="004F2264">
        <w:rPr>
          <w:rFonts w:ascii="Times New Roman" w:eastAsia="Times New Roman" w:hAnsi="Times New Roman" w:cs="Times New Roman"/>
          <w:spacing w:val="-1"/>
          <w:sz w:val="24"/>
          <w:szCs w:val="24"/>
        </w:rPr>
        <w:t xml:space="preserve"> that respondents re-code their own offenses into the CJP offense categories</w:t>
      </w:r>
      <w:r w:rsidR="002E71E5" w:rsidRPr="004F2264">
        <w:rPr>
          <w:rFonts w:ascii="Times New Roman" w:eastAsia="Times New Roman" w:hAnsi="Times New Roman" w:cs="Times New Roman"/>
          <w:spacing w:val="-1"/>
          <w:sz w:val="24"/>
          <w:szCs w:val="24"/>
        </w:rPr>
        <w:t>)</w:t>
      </w:r>
      <w:r w:rsidR="0041539F" w:rsidRPr="004F2264">
        <w:rPr>
          <w:rFonts w:ascii="Times New Roman" w:eastAsia="Times New Roman" w:hAnsi="Times New Roman" w:cs="Times New Roman"/>
          <w:spacing w:val="-1"/>
          <w:sz w:val="24"/>
          <w:szCs w:val="24"/>
        </w:rPr>
        <w:t xml:space="preserve"> </w:t>
      </w:r>
      <w:r w:rsidR="004F750F" w:rsidRPr="004F2264">
        <w:rPr>
          <w:rFonts w:ascii="Times New Roman" w:eastAsia="Times New Roman" w:hAnsi="Times New Roman" w:cs="Times New Roman"/>
          <w:spacing w:val="-1"/>
          <w:sz w:val="24"/>
          <w:szCs w:val="24"/>
        </w:rPr>
        <w:t xml:space="preserve">while </w:t>
      </w:r>
      <w:r w:rsidR="0041539F" w:rsidRPr="004F2264">
        <w:rPr>
          <w:rFonts w:ascii="Times New Roman" w:eastAsia="Times New Roman" w:hAnsi="Times New Roman" w:cs="Times New Roman"/>
          <w:spacing w:val="-1"/>
          <w:sz w:val="24"/>
          <w:szCs w:val="24"/>
        </w:rPr>
        <w:t xml:space="preserve">also </w:t>
      </w:r>
      <w:r w:rsidR="004F750F" w:rsidRPr="004F2264">
        <w:rPr>
          <w:rFonts w:ascii="Times New Roman" w:eastAsia="Times New Roman" w:hAnsi="Times New Roman" w:cs="Times New Roman"/>
          <w:spacing w:val="-1"/>
          <w:sz w:val="24"/>
          <w:szCs w:val="24"/>
        </w:rPr>
        <w:t>providing</w:t>
      </w:r>
      <w:r w:rsidRPr="004F2264">
        <w:rPr>
          <w:rFonts w:ascii="Times New Roman" w:eastAsia="Times New Roman" w:hAnsi="Times New Roman" w:cs="Times New Roman"/>
          <w:spacing w:val="-1"/>
          <w:sz w:val="24"/>
          <w:szCs w:val="24"/>
        </w:rPr>
        <w:t xml:space="preserve"> OJJDP with valuable information on the seriousness of the </w:t>
      </w:r>
      <w:r w:rsidR="000D0DDA" w:rsidRPr="004F2264">
        <w:rPr>
          <w:rFonts w:ascii="Times New Roman" w:eastAsia="Times New Roman" w:hAnsi="Times New Roman" w:cs="Times New Roman"/>
          <w:spacing w:val="-1"/>
          <w:sz w:val="24"/>
          <w:szCs w:val="24"/>
        </w:rPr>
        <w:t>youth</w:t>
      </w:r>
      <w:r w:rsidR="00852C78" w:rsidRPr="004F2264">
        <w:rPr>
          <w:rFonts w:ascii="Times New Roman" w:eastAsia="Times New Roman" w:hAnsi="Times New Roman" w:cs="Times New Roman"/>
          <w:spacing w:val="-1"/>
          <w:sz w:val="24"/>
          <w:szCs w:val="24"/>
        </w:rPr>
        <w:t>’</w:t>
      </w:r>
      <w:r w:rsidR="000D0DDA" w:rsidRPr="004F2264">
        <w:rPr>
          <w:rFonts w:ascii="Times New Roman" w:eastAsia="Times New Roman" w:hAnsi="Times New Roman" w:cs="Times New Roman"/>
          <w:spacing w:val="-1"/>
          <w:sz w:val="24"/>
          <w:szCs w:val="24"/>
        </w:rPr>
        <w:t>s behavior.</w:t>
      </w:r>
      <w:r w:rsidR="004F750F" w:rsidRPr="004F2264">
        <w:rPr>
          <w:rFonts w:ascii="Times New Roman" w:eastAsia="Times New Roman" w:hAnsi="Times New Roman" w:cs="Times New Roman"/>
          <w:spacing w:val="-1"/>
          <w:sz w:val="24"/>
          <w:szCs w:val="24"/>
        </w:rPr>
        <w:t xml:space="preserve">  In addition, </w:t>
      </w:r>
      <w:r w:rsidR="002E71E5" w:rsidRPr="004F2264">
        <w:rPr>
          <w:rFonts w:ascii="Times New Roman" w:eastAsia="Times New Roman" w:hAnsi="Times New Roman" w:cs="Times New Roman"/>
          <w:spacing w:val="-1"/>
          <w:sz w:val="24"/>
          <w:szCs w:val="24"/>
        </w:rPr>
        <w:t>it ensures comparability across the data, both within the CJP, and also as a</w:t>
      </w:r>
      <w:r w:rsidR="004F750F" w:rsidRPr="004F2264">
        <w:rPr>
          <w:rFonts w:ascii="Times New Roman" w:eastAsia="Times New Roman" w:hAnsi="Times New Roman" w:cs="Times New Roman"/>
          <w:spacing w:val="-1"/>
          <w:sz w:val="24"/>
          <w:szCs w:val="24"/>
        </w:rPr>
        <w:t xml:space="preserve"> complement</w:t>
      </w:r>
      <w:r w:rsidR="002E71E5" w:rsidRPr="004F2264">
        <w:rPr>
          <w:rFonts w:ascii="Times New Roman" w:eastAsia="Times New Roman" w:hAnsi="Times New Roman" w:cs="Times New Roman"/>
          <w:spacing w:val="-1"/>
          <w:sz w:val="24"/>
          <w:szCs w:val="24"/>
        </w:rPr>
        <w:t>ary collection</w:t>
      </w:r>
      <w:r w:rsidR="004F750F" w:rsidRPr="004F2264">
        <w:rPr>
          <w:rFonts w:ascii="Times New Roman" w:eastAsia="Times New Roman" w:hAnsi="Times New Roman" w:cs="Times New Roman"/>
          <w:spacing w:val="-1"/>
          <w:sz w:val="24"/>
          <w:szCs w:val="24"/>
        </w:rPr>
        <w:t xml:space="preserve"> </w:t>
      </w:r>
      <w:r w:rsidR="002E71E5" w:rsidRPr="004F2264">
        <w:rPr>
          <w:rFonts w:ascii="Times New Roman" w:eastAsia="Times New Roman" w:hAnsi="Times New Roman" w:cs="Times New Roman"/>
          <w:spacing w:val="-1"/>
          <w:sz w:val="24"/>
          <w:szCs w:val="24"/>
        </w:rPr>
        <w:t>to OJJDP’s</w:t>
      </w:r>
      <w:r w:rsidR="004F750F" w:rsidRPr="004F2264">
        <w:rPr>
          <w:rFonts w:ascii="Times New Roman" w:eastAsia="Times New Roman" w:hAnsi="Times New Roman" w:cs="Times New Roman"/>
          <w:spacing w:val="-1"/>
          <w:sz w:val="24"/>
          <w:szCs w:val="24"/>
        </w:rPr>
        <w:t xml:space="preserve"> Census of Juveniles in Residential Placement which also asks only for the most serious offense.</w:t>
      </w:r>
    </w:p>
    <w:p w:rsidR="001C50D9" w:rsidRPr="004F2264" w:rsidRDefault="001C50D9" w:rsidP="00AF1CC3">
      <w:pPr>
        <w:spacing w:after="0"/>
        <w:ind w:right="185" w:firstLine="720"/>
        <w:rPr>
          <w:rFonts w:ascii="Times New Roman" w:eastAsia="Times New Roman" w:hAnsi="Times New Roman" w:cs="Times New Roman"/>
          <w:spacing w:val="-1"/>
          <w:sz w:val="24"/>
          <w:szCs w:val="24"/>
        </w:rPr>
      </w:pPr>
    </w:p>
    <w:p w:rsidR="00EF0D01" w:rsidRPr="004F2264" w:rsidRDefault="00EF0D01" w:rsidP="00AF1CC3">
      <w:pPr>
        <w:spacing w:after="0"/>
        <w:ind w:right="185" w:firstLine="720"/>
        <w:rPr>
          <w:rFonts w:ascii="Times New Roman" w:eastAsia="Times New Roman" w:hAnsi="Times New Roman" w:cs="Times New Roman"/>
          <w:spacing w:val="-1"/>
          <w:sz w:val="24"/>
          <w:szCs w:val="24"/>
        </w:rPr>
      </w:pPr>
    </w:p>
    <w:p w:rsidR="00EF0D01" w:rsidRPr="004F2264" w:rsidRDefault="00EF0D01" w:rsidP="00AF1CC3">
      <w:pPr>
        <w:tabs>
          <w:tab w:val="left" w:pos="660"/>
        </w:tabs>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3.</w:t>
      </w:r>
      <w:r w:rsidRPr="004F2264">
        <w:rPr>
          <w:rFonts w:ascii="Times New Roman" w:eastAsia="Times New Roman" w:hAnsi="Times New Roman" w:cs="Times New Roman"/>
          <w:sz w:val="24"/>
          <w:szCs w:val="24"/>
        </w:rPr>
        <w:tab/>
      </w:r>
      <w:r w:rsidRPr="004F2264">
        <w:rPr>
          <w:rFonts w:ascii="Times New Roman" w:eastAsia="Times New Roman" w:hAnsi="Times New Roman" w:cs="Times New Roman"/>
          <w:sz w:val="24"/>
          <w:szCs w:val="24"/>
          <w:u w:val="single" w:color="000000"/>
        </w:rPr>
        <w:t>M</w:t>
      </w:r>
      <w:r w:rsidRPr="004F2264">
        <w:rPr>
          <w:rFonts w:ascii="Times New Roman" w:eastAsia="Times New Roman" w:hAnsi="Times New Roman" w:cs="Times New Roman"/>
          <w:spacing w:val="-1"/>
          <w:sz w:val="24"/>
          <w:szCs w:val="24"/>
          <w:u w:val="single" w:color="000000"/>
        </w:rPr>
        <w:t>e</w:t>
      </w:r>
      <w:r w:rsidRPr="004F2264">
        <w:rPr>
          <w:rFonts w:ascii="Times New Roman" w:eastAsia="Times New Roman" w:hAnsi="Times New Roman" w:cs="Times New Roman"/>
          <w:sz w:val="24"/>
          <w:szCs w:val="24"/>
          <w:u w:val="single" w:color="000000"/>
        </w:rPr>
        <w:t>thods to M</w:t>
      </w:r>
      <w:r w:rsidRPr="004F2264">
        <w:rPr>
          <w:rFonts w:ascii="Times New Roman" w:eastAsia="Times New Roman" w:hAnsi="Times New Roman" w:cs="Times New Roman"/>
          <w:spacing w:val="-1"/>
          <w:sz w:val="24"/>
          <w:szCs w:val="24"/>
          <w:u w:val="single" w:color="000000"/>
        </w:rPr>
        <w:t>a</w:t>
      </w:r>
      <w:r w:rsidRPr="004F2264">
        <w:rPr>
          <w:rFonts w:ascii="Times New Roman" w:eastAsia="Times New Roman" w:hAnsi="Times New Roman" w:cs="Times New Roman"/>
          <w:spacing w:val="2"/>
          <w:sz w:val="24"/>
          <w:szCs w:val="24"/>
          <w:u w:val="single" w:color="000000"/>
        </w:rPr>
        <w:t>x</w:t>
      </w:r>
      <w:r w:rsidRPr="004F2264">
        <w:rPr>
          <w:rFonts w:ascii="Times New Roman" w:eastAsia="Times New Roman" w:hAnsi="Times New Roman" w:cs="Times New Roman"/>
          <w:sz w:val="24"/>
          <w:szCs w:val="24"/>
          <w:u w:val="single" w:color="000000"/>
        </w:rPr>
        <w:t>imi</w:t>
      </w:r>
      <w:r w:rsidRPr="004F2264">
        <w:rPr>
          <w:rFonts w:ascii="Times New Roman" w:eastAsia="Times New Roman" w:hAnsi="Times New Roman" w:cs="Times New Roman"/>
          <w:spacing w:val="1"/>
          <w:sz w:val="24"/>
          <w:szCs w:val="24"/>
          <w:u w:val="single" w:color="000000"/>
        </w:rPr>
        <w:t>z</w:t>
      </w:r>
      <w:r w:rsidRPr="004F2264">
        <w:rPr>
          <w:rFonts w:ascii="Times New Roman" w:eastAsia="Times New Roman" w:hAnsi="Times New Roman" w:cs="Times New Roman"/>
          <w:sz w:val="24"/>
          <w:szCs w:val="24"/>
          <w:u w:val="single" w:color="000000"/>
        </w:rPr>
        <w:t>e</w:t>
      </w:r>
      <w:r w:rsidRPr="004F2264">
        <w:rPr>
          <w:rFonts w:ascii="Times New Roman" w:eastAsia="Times New Roman" w:hAnsi="Times New Roman" w:cs="Times New Roman"/>
          <w:spacing w:val="-1"/>
          <w:sz w:val="24"/>
          <w:szCs w:val="24"/>
          <w:u w:val="single" w:color="000000"/>
        </w:rPr>
        <w:t xml:space="preserve"> </w:t>
      </w:r>
      <w:r w:rsidRPr="004F2264">
        <w:rPr>
          <w:rFonts w:ascii="Times New Roman" w:eastAsia="Times New Roman" w:hAnsi="Times New Roman" w:cs="Times New Roman"/>
          <w:spacing w:val="1"/>
          <w:sz w:val="24"/>
          <w:szCs w:val="24"/>
          <w:u w:val="single" w:color="000000"/>
        </w:rPr>
        <w:t>R</w:t>
      </w:r>
      <w:r w:rsidRPr="004F2264">
        <w:rPr>
          <w:rFonts w:ascii="Times New Roman" w:eastAsia="Times New Roman" w:hAnsi="Times New Roman" w:cs="Times New Roman"/>
          <w:spacing w:val="-1"/>
          <w:sz w:val="24"/>
          <w:szCs w:val="24"/>
          <w:u w:val="single" w:color="000000"/>
        </w:rPr>
        <w:t>e</w:t>
      </w:r>
      <w:r w:rsidRPr="004F2264">
        <w:rPr>
          <w:rFonts w:ascii="Times New Roman" w:eastAsia="Times New Roman" w:hAnsi="Times New Roman" w:cs="Times New Roman"/>
          <w:sz w:val="24"/>
          <w:szCs w:val="24"/>
          <w:u w:val="single" w:color="000000"/>
        </w:rPr>
        <w:t>sponse</w:t>
      </w:r>
    </w:p>
    <w:p w:rsidR="00C66EBB" w:rsidRPr="004F2264" w:rsidRDefault="00C66EBB" w:rsidP="00AF1CC3">
      <w:pPr>
        <w:ind w:firstLine="720"/>
        <w:rPr>
          <w:rFonts w:ascii="Times New Roman" w:eastAsia="Times New Roman" w:hAnsi="Times New Roman" w:cs="Times New Roman"/>
          <w:spacing w:val="-1"/>
          <w:sz w:val="24"/>
          <w:szCs w:val="24"/>
        </w:rPr>
      </w:pPr>
    </w:p>
    <w:p w:rsidR="00EE4209" w:rsidRPr="004F2264" w:rsidRDefault="00C66EBB" w:rsidP="00AF1CC3">
      <w:pPr>
        <w:ind w:firstLine="720"/>
        <w:rPr>
          <w:rFonts w:ascii="Times New Roman" w:hAnsi="Times New Roman" w:cs="Times New Roman"/>
          <w:sz w:val="24"/>
          <w:szCs w:val="24"/>
        </w:rPr>
      </w:pPr>
      <w:r w:rsidRPr="004F2264">
        <w:rPr>
          <w:rFonts w:ascii="Times New Roman" w:hAnsi="Times New Roman" w:cs="Times New Roman"/>
          <w:sz w:val="24"/>
          <w:szCs w:val="24"/>
        </w:rPr>
        <w:t xml:space="preserve">There are two types of missing data in surveys: (1) </w:t>
      </w:r>
      <w:r w:rsidR="00DD341A" w:rsidRPr="004F2264">
        <w:rPr>
          <w:rFonts w:ascii="Times New Roman" w:hAnsi="Times New Roman" w:cs="Times New Roman"/>
          <w:sz w:val="24"/>
          <w:szCs w:val="24"/>
        </w:rPr>
        <w:t xml:space="preserve">missing data due to item nonresponse, or nonresponse to certain items of the questionnaire, and (2) </w:t>
      </w:r>
      <w:r w:rsidRPr="004F2264">
        <w:rPr>
          <w:rFonts w:ascii="Times New Roman" w:hAnsi="Times New Roman" w:cs="Times New Roman"/>
          <w:sz w:val="24"/>
          <w:szCs w:val="24"/>
        </w:rPr>
        <w:t>missing</w:t>
      </w:r>
      <w:r w:rsidR="00DD341A" w:rsidRPr="004F2264">
        <w:rPr>
          <w:rFonts w:ascii="Times New Roman" w:hAnsi="Times New Roman" w:cs="Times New Roman"/>
          <w:sz w:val="24"/>
          <w:szCs w:val="24"/>
        </w:rPr>
        <w:t xml:space="preserve"> data due to unit nonresponse, or </w:t>
      </w:r>
      <w:r w:rsidRPr="004F2264">
        <w:rPr>
          <w:rFonts w:ascii="Times New Roman" w:hAnsi="Times New Roman" w:cs="Times New Roman"/>
          <w:sz w:val="24"/>
          <w:szCs w:val="24"/>
        </w:rPr>
        <w:t>no data collected for a survey unit</w:t>
      </w:r>
      <w:r w:rsidR="00DD341A" w:rsidRPr="004F2264">
        <w:rPr>
          <w:rFonts w:ascii="Times New Roman" w:hAnsi="Times New Roman" w:cs="Times New Roman"/>
          <w:sz w:val="24"/>
          <w:szCs w:val="24"/>
        </w:rPr>
        <w:t>. F</w:t>
      </w:r>
      <w:r w:rsidRPr="004F2264">
        <w:rPr>
          <w:rFonts w:ascii="Times New Roman" w:hAnsi="Times New Roman" w:cs="Times New Roman"/>
          <w:sz w:val="24"/>
          <w:szCs w:val="24"/>
        </w:rPr>
        <w:t xml:space="preserve">or the CJP, </w:t>
      </w:r>
      <w:r w:rsidR="00EE4209" w:rsidRPr="004F2264">
        <w:rPr>
          <w:rFonts w:ascii="Times New Roman" w:hAnsi="Times New Roman" w:cs="Times New Roman"/>
          <w:sz w:val="24"/>
          <w:szCs w:val="24"/>
        </w:rPr>
        <w:t>the unit</w:t>
      </w:r>
      <w:r w:rsidRPr="004F2264">
        <w:rPr>
          <w:rFonts w:ascii="Times New Roman" w:hAnsi="Times New Roman" w:cs="Times New Roman"/>
          <w:sz w:val="24"/>
          <w:szCs w:val="24"/>
        </w:rPr>
        <w:t xml:space="preserve"> is a juvenile on probation at the reference date</w:t>
      </w:r>
      <w:r w:rsidR="00DD341A" w:rsidRPr="004F2264">
        <w:rPr>
          <w:rFonts w:ascii="Times New Roman" w:hAnsi="Times New Roman" w:cs="Times New Roman"/>
          <w:sz w:val="24"/>
          <w:szCs w:val="24"/>
        </w:rPr>
        <w:t xml:space="preserve">. </w:t>
      </w:r>
      <w:r w:rsidRPr="004F2264">
        <w:rPr>
          <w:rFonts w:ascii="Times New Roman" w:hAnsi="Times New Roman" w:cs="Times New Roman"/>
          <w:sz w:val="24"/>
          <w:szCs w:val="24"/>
        </w:rPr>
        <w:t>The CJP was last conducted in 2009</w:t>
      </w:r>
      <w:r w:rsidR="00DD341A" w:rsidRPr="004F2264">
        <w:rPr>
          <w:rFonts w:ascii="Times New Roman" w:hAnsi="Times New Roman" w:cs="Times New Roman"/>
          <w:sz w:val="24"/>
          <w:szCs w:val="24"/>
        </w:rPr>
        <w:t xml:space="preserve">, and the item nonresponse rates were quite low for the most of variables. However, the </w:t>
      </w:r>
      <w:r w:rsidR="00B842A9" w:rsidRPr="004F2264">
        <w:rPr>
          <w:rFonts w:ascii="Times New Roman" w:hAnsi="Times New Roman" w:cs="Times New Roman"/>
          <w:sz w:val="24"/>
          <w:szCs w:val="24"/>
        </w:rPr>
        <w:t>estimated</w:t>
      </w:r>
      <w:r w:rsidR="00EE4209" w:rsidRPr="004F2264">
        <w:rPr>
          <w:rFonts w:ascii="Times New Roman" w:hAnsi="Times New Roman" w:cs="Times New Roman"/>
          <w:sz w:val="24"/>
          <w:szCs w:val="24"/>
        </w:rPr>
        <w:t xml:space="preserve"> </w:t>
      </w:r>
      <w:r w:rsidR="00B842A9" w:rsidRPr="004F2264">
        <w:rPr>
          <w:rFonts w:ascii="Times New Roman" w:hAnsi="Times New Roman" w:cs="Times New Roman"/>
          <w:sz w:val="24"/>
          <w:szCs w:val="24"/>
        </w:rPr>
        <w:t xml:space="preserve">unit </w:t>
      </w:r>
      <w:r w:rsidR="00EE4209" w:rsidRPr="004F2264">
        <w:rPr>
          <w:rFonts w:ascii="Times New Roman" w:hAnsi="Times New Roman" w:cs="Times New Roman"/>
          <w:sz w:val="24"/>
          <w:szCs w:val="24"/>
        </w:rPr>
        <w:t xml:space="preserve">nonresponse rate </w:t>
      </w:r>
      <w:r w:rsidR="00DD341A" w:rsidRPr="004F2264">
        <w:rPr>
          <w:rFonts w:ascii="Times New Roman" w:hAnsi="Times New Roman" w:cs="Times New Roman"/>
          <w:sz w:val="24"/>
          <w:szCs w:val="24"/>
        </w:rPr>
        <w:t>was</w:t>
      </w:r>
      <w:r w:rsidR="00EE4209" w:rsidRPr="004F2264">
        <w:rPr>
          <w:rFonts w:ascii="Times New Roman" w:hAnsi="Times New Roman" w:cs="Times New Roman"/>
          <w:sz w:val="24"/>
          <w:szCs w:val="24"/>
        </w:rPr>
        <w:t xml:space="preserve"> about 38 percent.</w:t>
      </w:r>
      <w:r w:rsidR="00EE4209" w:rsidRPr="004F2264">
        <w:rPr>
          <w:rFonts w:ascii="Times New Roman" w:hAnsi="Times New Roman" w:cs="Times New Roman"/>
          <w:sz w:val="24"/>
          <w:szCs w:val="24"/>
          <w:lang w:eastAsia="zh-CN"/>
        </w:rPr>
        <w:t xml:space="preserve"> I</w:t>
      </w:r>
      <w:r w:rsidR="00DD341A" w:rsidRPr="004F2264">
        <w:rPr>
          <w:rFonts w:ascii="Times New Roman" w:hAnsi="Times New Roman" w:cs="Times New Roman"/>
          <w:sz w:val="24"/>
          <w:szCs w:val="24"/>
          <w:lang w:eastAsia="zh-CN"/>
        </w:rPr>
        <w:t>ndividual states had</w:t>
      </w:r>
      <w:r w:rsidR="00EE4209" w:rsidRPr="004F2264">
        <w:rPr>
          <w:rFonts w:ascii="Times New Roman" w:hAnsi="Times New Roman" w:cs="Times New Roman"/>
          <w:sz w:val="24"/>
          <w:szCs w:val="24"/>
          <w:lang w:eastAsia="zh-CN"/>
        </w:rPr>
        <w:t xml:space="preserve"> varying degrees of unit-level missing data, ranging from zero to 100 percent. </w:t>
      </w:r>
      <w:r w:rsidR="004F750F" w:rsidRPr="004F2264">
        <w:rPr>
          <w:rFonts w:ascii="Times New Roman" w:hAnsi="Times New Roman" w:cs="Times New Roman"/>
          <w:sz w:val="24"/>
          <w:szCs w:val="24"/>
          <w:lang w:eastAsia="zh-CN"/>
        </w:rPr>
        <w:t xml:space="preserve"> T</w:t>
      </w:r>
      <w:r w:rsidR="00DD341A" w:rsidRPr="004F2264">
        <w:rPr>
          <w:rFonts w:ascii="Times New Roman" w:hAnsi="Times New Roman" w:cs="Times New Roman"/>
          <w:sz w:val="24"/>
          <w:szCs w:val="24"/>
          <w:lang w:eastAsia="zh-CN"/>
        </w:rPr>
        <w:t xml:space="preserve">he </w:t>
      </w:r>
      <w:r w:rsidR="00EE4209" w:rsidRPr="004F2264">
        <w:rPr>
          <w:rFonts w:ascii="Times New Roman" w:hAnsi="Times New Roman" w:cs="Times New Roman"/>
          <w:sz w:val="24"/>
          <w:szCs w:val="24"/>
          <w:lang w:eastAsia="zh-CN"/>
        </w:rPr>
        <w:t>19 state reporters and Arizona reported 100 perce</w:t>
      </w:r>
      <w:r w:rsidR="004F750F" w:rsidRPr="004F2264">
        <w:rPr>
          <w:rFonts w:ascii="Times New Roman" w:hAnsi="Times New Roman" w:cs="Times New Roman"/>
          <w:sz w:val="24"/>
          <w:szCs w:val="24"/>
          <w:lang w:eastAsia="zh-CN"/>
        </w:rPr>
        <w:t xml:space="preserve">nt of juveniles on probation, and we assume </w:t>
      </w:r>
      <w:r w:rsidR="00DD341A" w:rsidRPr="004F2264">
        <w:rPr>
          <w:rFonts w:ascii="Times New Roman" w:hAnsi="Times New Roman" w:cs="Times New Roman"/>
          <w:sz w:val="24"/>
          <w:szCs w:val="24"/>
          <w:lang w:eastAsia="zh-CN"/>
        </w:rPr>
        <w:t>their unit-level missing rate wa</w:t>
      </w:r>
      <w:r w:rsidR="00EE4209" w:rsidRPr="004F2264">
        <w:rPr>
          <w:rFonts w:ascii="Times New Roman" w:hAnsi="Times New Roman" w:cs="Times New Roman"/>
          <w:sz w:val="24"/>
          <w:szCs w:val="24"/>
          <w:lang w:eastAsia="zh-CN"/>
        </w:rPr>
        <w:t>s zero. On the other hand, seven states did not provide any data, an</w:t>
      </w:r>
      <w:r w:rsidR="00DD341A" w:rsidRPr="004F2264">
        <w:rPr>
          <w:rFonts w:ascii="Times New Roman" w:hAnsi="Times New Roman" w:cs="Times New Roman"/>
          <w:sz w:val="24"/>
          <w:szCs w:val="24"/>
          <w:lang w:eastAsia="zh-CN"/>
        </w:rPr>
        <w:t>d their unit-level missing rate wa</w:t>
      </w:r>
      <w:r w:rsidR="00EE4209" w:rsidRPr="004F2264">
        <w:rPr>
          <w:rFonts w:ascii="Times New Roman" w:hAnsi="Times New Roman" w:cs="Times New Roman"/>
          <w:sz w:val="24"/>
          <w:szCs w:val="24"/>
          <w:lang w:eastAsia="zh-CN"/>
        </w:rPr>
        <w:t>s 100 percent. For other states, it is difficult to determine the unit-level missing rates because we do not know the state total number of individual juveniles on probation in 2009. So the primary criterion to decide</w:t>
      </w:r>
      <w:r w:rsidR="00DD341A" w:rsidRPr="004F2264">
        <w:rPr>
          <w:rFonts w:ascii="Times New Roman" w:hAnsi="Times New Roman" w:cs="Times New Roman"/>
          <w:sz w:val="24"/>
          <w:szCs w:val="24"/>
          <w:lang w:eastAsia="zh-CN"/>
        </w:rPr>
        <w:t xml:space="preserve"> whether there we</w:t>
      </w:r>
      <w:r w:rsidR="00EE4209" w:rsidRPr="004F2264">
        <w:rPr>
          <w:rFonts w:ascii="Times New Roman" w:hAnsi="Times New Roman" w:cs="Times New Roman"/>
          <w:sz w:val="24"/>
          <w:szCs w:val="24"/>
          <w:lang w:eastAsia="zh-CN"/>
        </w:rPr>
        <w:t>re unit-level missing data is whether all counties were covered or not. CJP reporters provided information on geographic areas (e.g., counties)</w:t>
      </w:r>
      <w:r w:rsidR="00DD341A" w:rsidRPr="004F2264">
        <w:rPr>
          <w:rFonts w:ascii="Times New Roman" w:hAnsi="Times New Roman" w:cs="Times New Roman"/>
          <w:sz w:val="24"/>
          <w:szCs w:val="24"/>
          <w:lang w:eastAsia="zh-CN"/>
        </w:rPr>
        <w:t>. Therefore, if there we</w:t>
      </w:r>
      <w:r w:rsidR="00EE4209" w:rsidRPr="004F2264">
        <w:rPr>
          <w:rFonts w:ascii="Times New Roman" w:hAnsi="Times New Roman" w:cs="Times New Roman"/>
          <w:sz w:val="24"/>
          <w:szCs w:val="24"/>
          <w:lang w:eastAsia="zh-CN"/>
        </w:rPr>
        <w:t xml:space="preserve">re counties uncovered by any reporters in a state, then we assumed that there were unit-level nonresponses. The unit-level nonresponse rate is shown in </w:t>
      </w:r>
      <w:r w:rsidR="00B842A9" w:rsidRPr="004F2264">
        <w:rPr>
          <w:rFonts w:ascii="Times New Roman" w:hAnsi="Times New Roman" w:cs="Times New Roman"/>
          <w:sz w:val="24"/>
          <w:szCs w:val="24"/>
          <w:lang w:eastAsia="zh-CN"/>
        </w:rPr>
        <w:t>Table B1</w:t>
      </w:r>
      <w:r w:rsidR="00EE4209" w:rsidRPr="004F2264">
        <w:rPr>
          <w:rFonts w:ascii="Times New Roman" w:hAnsi="Times New Roman" w:cs="Times New Roman"/>
          <w:sz w:val="24"/>
          <w:szCs w:val="24"/>
          <w:lang w:eastAsia="zh-CN"/>
        </w:rPr>
        <w:t xml:space="preserve">. The table also shows the number and type of reporters. State reporters are coded as 1. Note that </w:t>
      </w:r>
      <w:r w:rsidR="006B5CB1" w:rsidRPr="004F2264">
        <w:rPr>
          <w:rFonts w:ascii="Times New Roman" w:hAnsi="Times New Roman" w:cs="Times New Roman"/>
          <w:sz w:val="24"/>
          <w:szCs w:val="24"/>
        </w:rPr>
        <w:t>it wa</w:t>
      </w:r>
      <w:r w:rsidR="00EE4209" w:rsidRPr="004F2264">
        <w:rPr>
          <w:rFonts w:ascii="Times New Roman" w:hAnsi="Times New Roman" w:cs="Times New Roman"/>
          <w:sz w:val="24"/>
          <w:szCs w:val="24"/>
        </w:rPr>
        <w:t>s impossible to precisely compute the respon</w:t>
      </w:r>
      <w:r w:rsidR="006B5CB1" w:rsidRPr="004F2264">
        <w:rPr>
          <w:rFonts w:ascii="Times New Roman" w:hAnsi="Times New Roman" w:cs="Times New Roman"/>
          <w:sz w:val="24"/>
          <w:szCs w:val="24"/>
        </w:rPr>
        <w:t>se rate because the true total wa</w:t>
      </w:r>
      <w:r w:rsidR="00EE4209" w:rsidRPr="004F2264">
        <w:rPr>
          <w:rFonts w:ascii="Times New Roman" w:hAnsi="Times New Roman" w:cs="Times New Roman"/>
          <w:sz w:val="24"/>
          <w:szCs w:val="24"/>
        </w:rPr>
        <w:t xml:space="preserve">s unknown. </w:t>
      </w:r>
    </w:p>
    <w:p w:rsidR="00726E36" w:rsidRPr="004F2264" w:rsidRDefault="00726E36" w:rsidP="00AF1CC3">
      <w:pPr>
        <w:spacing w:after="0" w:line="240" w:lineRule="auto"/>
        <w:jc w:val="center"/>
        <w:rPr>
          <w:rFonts w:ascii="Times New Roman" w:hAnsi="Times New Roman" w:cs="Times New Roman"/>
        </w:rPr>
      </w:pPr>
      <w:r w:rsidRPr="004F2264">
        <w:rPr>
          <w:rFonts w:ascii="Times New Roman" w:hAnsi="Times New Roman" w:cs="Times New Roman"/>
        </w:rPr>
        <w:t>TABLE B1</w:t>
      </w:r>
    </w:p>
    <w:p w:rsidR="00EE4209" w:rsidRPr="004F2264" w:rsidRDefault="00726E36" w:rsidP="00AF1CC3">
      <w:pPr>
        <w:spacing w:after="0" w:line="240" w:lineRule="auto"/>
        <w:jc w:val="center"/>
        <w:rPr>
          <w:rFonts w:ascii="Times New Roman" w:hAnsi="Times New Roman" w:cs="Times New Roman"/>
        </w:rPr>
      </w:pPr>
      <w:r w:rsidRPr="004F2264">
        <w:rPr>
          <w:rFonts w:ascii="Times New Roman" w:hAnsi="Times New Roman" w:cs="Times New Roman"/>
        </w:rPr>
        <w:t>NUMBER AND TYPE OF REPORTERS</w:t>
      </w:r>
      <w:r w:rsidR="006B5CB1" w:rsidRPr="004F2264">
        <w:rPr>
          <w:rFonts w:ascii="Times New Roman" w:hAnsi="Times New Roman" w:cs="Times New Roman"/>
        </w:rPr>
        <w:t xml:space="preserve"> IN 2009</w:t>
      </w:r>
      <w:r w:rsidRPr="004F2264">
        <w:rPr>
          <w:rFonts w:ascii="Times New Roman" w:hAnsi="Times New Roman" w:cs="Times New Roman"/>
        </w:rPr>
        <w:t>, AND ESTIMATED UNIT NONRESPONSE RATE BY STATE</w:t>
      </w:r>
    </w:p>
    <w:tbl>
      <w:tblPr>
        <w:tblW w:w="8001"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1767"/>
        <w:gridCol w:w="1947"/>
        <w:gridCol w:w="2520"/>
      </w:tblGrid>
      <w:tr w:rsidR="00CD0FEB" w:rsidRPr="004F2264" w:rsidTr="00CD0FEB">
        <w:trPr>
          <w:tblHeader/>
        </w:trPr>
        <w:tc>
          <w:tcPr>
            <w:tcW w:w="1767" w:type="dxa"/>
            <w:shd w:val="clear" w:color="auto" w:fill="B8CCE4" w:themeFill="accent1" w:themeFillTint="66"/>
            <w:noWrap/>
            <w:vAlign w:val="center"/>
            <w:hideMark/>
          </w:tcPr>
          <w:p w:rsidR="00CD0FEB" w:rsidRPr="004F2264" w:rsidRDefault="00CD0FEB" w:rsidP="00AF1CC3">
            <w:pPr>
              <w:spacing w:after="0" w:line="240" w:lineRule="auto"/>
              <w:jc w:val="center"/>
              <w:rPr>
                <w:rFonts w:eastAsia="Times New Roman" w:cs="Calibri"/>
                <w:b/>
                <w:color w:val="000000"/>
                <w:szCs w:val="24"/>
              </w:rPr>
            </w:pPr>
            <w:r w:rsidRPr="004F2264">
              <w:rPr>
                <w:rFonts w:eastAsia="Times New Roman" w:cs="Calibri"/>
                <w:b/>
                <w:color w:val="000000"/>
                <w:szCs w:val="24"/>
              </w:rPr>
              <w:t>State</w:t>
            </w:r>
          </w:p>
        </w:tc>
        <w:tc>
          <w:tcPr>
            <w:tcW w:w="1767" w:type="dxa"/>
            <w:shd w:val="clear" w:color="auto" w:fill="B8CCE4" w:themeFill="accent1" w:themeFillTint="66"/>
            <w:noWrap/>
            <w:vAlign w:val="center"/>
            <w:hideMark/>
          </w:tcPr>
          <w:p w:rsidR="00CD0FEB" w:rsidRPr="004F2264" w:rsidRDefault="00CD0FEB" w:rsidP="00AF1CC3">
            <w:pPr>
              <w:spacing w:after="0" w:line="240" w:lineRule="auto"/>
              <w:jc w:val="center"/>
              <w:rPr>
                <w:rFonts w:eastAsia="Times New Roman" w:cs="Calibri"/>
                <w:b/>
                <w:color w:val="000000"/>
                <w:szCs w:val="24"/>
              </w:rPr>
            </w:pPr>
            <w:r w:rsidRPr="004F2264">
              <w:rPr>
                <w:rFonts w:eastAsia="Times New Roman" w:cs="Calibri"/>
                <w:b/>
                <w:color w:val="000000"/>
                <w:szCs w:val="24"/>
              </w:rPr>
              <w:t>No of Reporters</w:t>
            </w:r>
          </w:p>
        </w:tc>
        <w:tc>
          <w:tcPr>
            <w:tcW w:w="1947" w:type="dxa"/>
            <w:shd w:val="clear" w:color="auto" w:fill="B8CCE4" w:themeFill="accent1" w:themeFillTint="66"/>
            <w:noWrap/>
            <w:vAlign w:val="center"/>
            <w:hideMark/>
          </w:tcPr>
          <w:p w:rsidR="00CD0FEB" w:rsidRPr="004F2264" w:rsidRDefault="00CD0FEB" w:rsidP="00AF1CC3">
            <w:pPr>
              <w:spacing w:after="0" w:line="240" w:lineRule="auto"/>
              <w:jc w:val="center"/>
              <w:rPr>
                <w:rFonts w:eastAsia="Times New Roman" w:cs="Calibri"/>
                <w:b/>
                <w:color w:val="000000"/>
                <w:szCs w:val="24"/>
                <w:vertAlign w:val="superscript"/>
              </w:rPr>
            </w:pPr>
            <w:r w:rsidRPr="004F2264">
              <w:rPr>
                <w:rFonts w:eastAsia="Times New Roman" w:cs="Calibri"/>
                <w:b/>
                <w:color w:val="000000"/>
                <w:szCs w:val="24"/>
              </w:rPr>
              <w:t>Types of Reporters</w:t>
            </w:r>
            <w:r w:rsidRPr="004F2264">
              <w:rPr>
                <w:rFonts w:eastAsia="Times New Roman" w:cs="Calibri"/>
                <w:b/>
                <w:color w:val="000000"/>
                <w:szCs w:val="24"/>
                <w:vertAlign w:val="superscript"/>
              </w:rPr>
              <w:t>1</w:t>
            </w:r>
          </w:p>
        </w:tc>
        <w:tc>
          <w:tcPr>
            <w:tcW w:w="2520" w:type="dxa"/>
            <w:shd w:val="clear" w:color="auto" w:fill="B8CCE4" w:themeFill="accent1" w:themeFillTint="66"/>
            <w:noWrap/>
            <w:vAlign w:val="center"/>
            <w:hideMark/>
          </w:tcPr>
          <w:p w:rsidR="00CD0FEB" w:rsidRPr="004F2264" w:rsidRDefault="00CD0FEB" w:rsidP="00AF1CC3">
            <w:pPr>
              <w:spacing w:after="0" w:line="240" w:lineRule="auto"/>
              <w:jc w:val="center"/>
              <w:rPr>
                <w:rFonts w:eastAsia="Times New Roman" w:cs="Calibri"/>
                <w:b/>
                <w:color w:val="000000"/>
                <w:szCs w:val="24"/>
              </w:rPr>
            </w:pPr>
            <w:r w:rsidRPr="004F2264">
              <w:rPr>
                <w:rFonts w:eastAsia="Times New Roman" w:cs="Calibri"/>
                <w:b/>
                <w:color w:val="000000"/>
                <w:szCs w:val="24"/>
              </w:rPr>
              <w:t>Estimated Unit Nonresponse Rate (%)</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AL</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12</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4</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66.9</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AK</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AZ</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3</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2, 4</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AR</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4</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4, 5</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93.1</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CA</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27</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4</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26.9</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CO</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CT</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DE</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DC</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NA</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100.0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FL</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GA</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2</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45.3</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HI</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4</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89.0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ID</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3</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2, 4</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16.4</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IL</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24</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4, 5</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45.4</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IN</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16</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4, 6</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80.7</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IA</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5</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98.1</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KS</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4</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4, 5</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83.9</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KY</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LA</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9</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5, 6</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7.9</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ME</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MD</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MA</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MI</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19</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4</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78.5</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MN</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2</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MS</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MO</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2</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1, 4</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0.5</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MT</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5</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4, 5</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74.0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NE</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NV</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7</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4, 5</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25.5</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NH</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NA</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100.0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NJ</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NA</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100.0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NM</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NY</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18</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3, 4, 5</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50.4</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NC</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ND</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NA</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100.0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OH</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32</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4, 6</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48.2</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OK</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OR</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19</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4</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39.5</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PA</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30</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4, 95</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54.5</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RI</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SC</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SD</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TN</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NA</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100.0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TX</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46</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4, 5</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41.1</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UT</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VT</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NA</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100.0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VA</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WA</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7</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4, 5</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64.6</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WV</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3</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4</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95.0</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WI</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20</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4</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74.6</w:t>
            </w:r>
          </w:p>
        </w:tc>
      </w:tr>
      <w:tr w:rsidR="00CD0FEB" w:rsidRPr="004F2264" w:rsidTr="00CD0FEB">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WY</w:t>
            </w:r>
          </w:p>
        </w:tc>
        <w:tc>
          <w:tcPr>
            <w:tcW w:w="176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0</w:t>
            </w:r>
          </w:p>
        </w:tc>
        <w:tc>
          <w:tcPr>
            <w:tcW w:w="1947"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NA</w:t>
            </w:r>
          </w:p>
        </w:tc>
        <w:tc>
          <w:tcPr>
            <w:tcW w:w="2520" w:type="dxa"/>
            <w:shd w:val="clear" w:color="auto" w:fill="auto"/>
            <w:noWrap/>
            <w:vAlign w:val="bottom"/>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100.0</w:t>
            </w:r>
          </w:p>
        </w:tc>
      </w:tr>
      <w:tr w:rsidR="00CD0FEB" w:rsidRPr="004F2264" w:rsidTr="00860780">
        <w:tc>
          <w:tcPr>
            <w:tcW w:w="1767" w:type="dxa"/>
            <w:shd w:val="clear" w:color="auto" w:fill="auto"/>
            <w:noWrap/>
            <w:vAlign w:val="center"/>
            <w:hideMark/>
          </w:tcPr>
          <w:p w:rsidR="00CD0FEB" w:rsidRPr="004F2264" w:rsidRDefault="00860780" w:rsidP="00AF1CC3">
            <w:pPr>
              <w:spacing w:after="0" w:line="240" w:lineRule="auto"/>
              <w:jc w:val="center"/>
              <w:rPr>
                <w:rFonts w:eastAsia="Times New Roman" w:cs="Calibri"/>
                <w:color w:val="000000"/>
                <w:szCs w:val="24"/>
              </w:rPr>
            </w:pPr>
            <w:r w:rsidRPr="004F2264">
              <w:rPr>
                <w:rFonts w:eastAsia="Times New Roman" w:cs="Calibri"/>
                <w:color w:val="000000"/>
                <w:szCs w:val="24"/>
              </w:rPr>
              <w:t>Total</w:t>
            </w:r>
          </w:p>
        </w:tc>
        <w:tc>
          <w:tcPr>
            <w:tcW w:w="1767" w:type="dxa"/>
            <w:shd w:val="clear" w:color="auto" w:fill="auto"/>
            <w:noWrap/>
            <w:vAlign w:val="center"/>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333</w:t>
            </w:r>
          </w:p>
        </w:tc>
        <w:tc>
          <w:tcPr>
            <w:tcW w:w="1947" w:type="dxa"/>
            <w:shd w:val="clear" w:color="auto" w:fill="auto"/>
            <w:noWrap/>
            <w:vAlign w:val="center"/>
            <w:hideMark/>
          </w:tcPr>
          <w:p w:rsidR="00CD0FEB" w:rsidRPr="004F2264" w:rsidRDefault="00CD0FEB" w:rsidP="00AF1CC3">
            <w:pPr>
              <w:spacing w:after="0" w:line="240" w:lineRule="auto"/>
              <w:jc w:val="center"/>
              <w:rPr>
                <w:rFonts w:eastAsia="Times New Roman" w:cs="Calibri"/>
                <w:color w:val="000000"/>
                <w:szCs w:val="24"/>
              </w:rPr>
            </w:pPr>
          </w:p>
        </w:tc>
        <w:tc>
          <w:tcPr>
            <w:tcW w:w="2520" w:type="dxa"/>
            <w:shd w:val="clear" w:color="auto" w:fill="auto"/>
            <w:noWrap/>
            <w:vAlign w:val="center"/>
            <w:hideMark/>
          </w:tcPr>
          <w:p w:rsidR="00CD0FEB" w:rsidRPr="004F2264" w:rsidRDefault="00CD0FEB" w:rsidP="00AF1CC3">
            <w:pPr>
              <w:spacing w:after="0" w:line="240" w:lineRule="auto"/>
              <w:jc w:val="center"/>
              <w:rPr>
                <w:rFonts w:eastAsia="Times New Roman" w:cs="Calibri"/>
                <w:color w:val="000000"/>
                <w:szCs w:val="24"/>
              </w:rPr>
            </w:pPr>
            <w:r w:rsidRPr="004F2264">
              <w:rPr>
                <w:rFonts w:eastAsia="Times New Roman" w:cs="Calibri"/>
                <w:color w:val="000000"/>
                <w:szCs w:val="24"/>
              </w:rPr>
              <w:t>37.8</w:t>
            </w:r>
          </w:p>
        </w:tc>
      </w:tr>
    </w:tbl>
    <w:p w:rsidR="00EE4209" w:rsidRPr="004F2264" w:rsidRDefault="00EE4209" w:rsidP="00AF1CC3">
      <w:pPr>
        <w:spacing w:after="0" w:line="240" w:lineRule="auto"/>
        <w:rPr>
          <w:rFonts w:ascii="Times New Roman" w:hAnsi="Times New Roman" w:cs="Times New Roman"/>
          <w:sz w:val="20"/>
          <w:szCs w:val="20"/>
        </w:rPr>
      </w:pPr>
      <w:r w:rsidRPr="004F2264">
        <w:rPr>
          <w:rFonts w:ascii="Times New Roman" w:eastAsia="Times New Roman" w:hAnsi="Times New Roman" w:cs="Times New Roman"/>
          <w:vertAlign w:val="superscript"/>
        </w:rPr>
        <w:t xml:space="preserve">1 </w:t>
      </w:r>
      <w:r w:rsidRPr="004F2264">
        <w:rPr>
          <w:rFonts w:ascii="Times New Roman" w:eastAsia="Times New Roman" w:hAnsi="Times New Roman" w:cs="Times New Roman"/>
          <w:sz w:val="20"/>
          <w:szCs w:val="20"/>
        </w:rPr>
        <w:t>Note: 1=an entire state; 2=most of a state; 3=a single county; 4=multiple counties; 5=a single municipality; 6=multiple municipalities; 95=other type of area</w:t>
      </w:r>
    </w:p>
    <w:p w:rsidR="00EE4209" w:rsidRPr="004F2264" w:rsidRDefault="00EE4209" w:rsidP="00AF1CC3">
      <w:pPr>
        <w:rPr>
          <w:rFonts w:ascii="Times New Roman" w:hAnsi="Times New Roman" w:cs="Times New Roman"/>
        </w:rPr>
      </w:pPr>
    </w:p>
    <w:p w:rsidR="00205709" w:rsidRPr="004F2264" w:rsidRDefault="00C63299" w:rsidP="00AF1CC3">
      <w:pPr>
        <w:ind w:firstLine="720"/>
        <w:rPr>
          <w:rFonts w:ascii="Times New Roman" w:eastAsia="Times New Roman" w:hAnsi="Times New Roman" w:cs="Times New Roman"/>
          <w:spacing w:val="-3"/>
          <w:sz w:val="24"/>
          <w:szCs w:val="24"/>
        </w:rPr>
      </w:pPr>
      <w:r w:rsidRPr="004F2264">
        <w:rPr>
          <w:rFonts w:ascii="Times New Roman" w:eastAsia="Times New Roman" w:hAnsi="Times New Roman" w:cs="Times New Roman"/>
          <w:spacing w:val="-1"/>
          <w:sz w:val="24"/>
          <w:szCs w:val="24"/>
        </w:rPr>
        <w:t xml:space="preserve">The current study contractor has several strategies for improving unit response. </w:t>
      </w:r>
      <w:r w:rsidR="00852C78" w:rsidRPr="004F2264">
        <w:rPr>
          <w:rFonts w:ascii="Times New Roman" w:eastAsia="Times New Roman" w:hAnsi="Times New Roman" w:cs="Times New Roman"/>
          <w:spacing w:val="-1"/>
          <w:sz w:val="24"/>
          <w:szCs w:val="24"/>
        </w:rPr>
        <w:t>The first step has been to devote considerable time and effort to enhancing and confirming the roster of respondents</w:t>
      </w:r>
      <w:r w:rsidR="005956FB" w:rsidRPr="004F2264">
        <w:rPr>
          <w:rFonts w:ascii="Times New Roman" w:eastAsia="Times New Roman" w:hAnsi="Times New Roman" w:cs="Times New Roman"/>
          <w:spacing w:val="-1"/>
          <w:sz w:val="24"/>
          <w:szCs w:val="24"/>
        </w:rPr>
        <w:t xml:space="preserve"> so that the proper person receives the survey notification materials</w:t>
      </w:r>
      <w:r w:rsidR="00852C78" w:rsidRPr="004F2264">
        <w:rPr>
          <w:rFonts w:ascii="Times New Roman" w:eastAsia="Times New Roman" w:hAnsi="Times New Roman" w:cs="Times New Roman"/>
          <w:spacing w:val="-1"/>
          <w:sz w:val="24"/>
          <w:szCs w:val="24"/>
        </w:rPr>
        <w:t>. The next step, pending OMB clearance, will be to</w:t>
      </w:r>
      <w:r w:rsidR="00EF0D01" w:rsidRPr="004F2264">
        <w:rPr>
          <w:rFonts w:ascii="Times New Roman" w:eastAsia="Times New Roman" w:hAnsi="Times New Roman" w:cs="Times New Roman"/>
          <w:spacing w:val="-1"/>
          <w:sz w:val="24"/>
          <w:szCs w:val="24"/>
        </w:rPr>
        <w:t xml:space="preserve"> send an advance letter on behalf of OJJDP to agency directors to arrive approximately 3 weeks prior to data collection (see Attachment G).</w:t>
      </w:r>
      <w:r w:rsidR="00205709" w:rsidRPr="004F2264">
        <w:rPr>
          <w:rFonts w:ascii="Times New Roman" w:eastAsia="Times New Roman" w:hAnsi="Times New Roman" w:cs="Times New Roman"/>
          <w:spacing w:val="3"/>
          <w:sz w:val="24"/>
          <w:szCs w:val="24"/>
        </w:rPr>
        <w:t xml:space="preserve">  </w:t>
      </w:r>
      <w:r w:rsidR="00205709" w:rsidRPr="004F2264">
        <w:rPr>
          <w:rFonts w:ascii="Times New Roman" w:eastAsia="Times New Roman" w:hAnsi="Times New Roman" w:cs="Times New Roman"/>
          <w:spacing w:val="-1"/>
          <w:sz w:val="24"/>
          <w:szCs w:val="24"/>
        </w:rPr>
        <w:t>The letter</w:t>
      </w:r>
      <w:r w:rsidR="00EF0D01" w:rsidRPr="004F2264">
        <w:rPr>
          <w:rFonts w:ascii="Times New Roman" w:eastAsia="Times New Roman" w:hAnsi="Times New Roman" w:cs="Times New Roman"/>
          <w:spacing w:val="-1"/>
          <w:sz w:val="24"/>
          <w:szCs w:val="24"/>
        </w:rPr>
        <w:t xml:space="preserve"> will explain the survey and list whom our records indicate is the appropriate agency respondent. </w:t>
      </w:r>
      <w:r w:rsidR="00685BE9" w:rsidRPr="004F2264">
        <w:rPr>
          <w:rFonts w:ascii="Times New Roman" w:eastAsia="Times New Roman" w:hAnsi="Times New Roman" w:cs="Times New Roman"/>
          <w:spacing w:val="-1"/>
          <w:sz w:val="24"/>
          <w:szCs w:val="24"/>
        </w:rPr>
        <w:t xml:space="preserve"> </w:t>
      </w:r>
      <w:r w:rsidR="00205709" w:rsidRPr="004F2264">
        <w:rPr>
          <w:rFonts w:ascii="Times New Roman" w:eastAsia="Times New Roman" w:hAnsi="Times New Roman" w:cs="Times New Roman"/>
          <w:spacing w:val="-1"/>
          <w:sz w:val="24"/>
          <w:szCs w:val="24"/>
        </w:rPr>
        <w:t>(</w:t>
      </w:r>
      <w:r w:rsidR="00205709" w:rsidRPr="004F2264">
        <w:rPr>
          <w:rFonts w:ascii="Times New Roman" w:eastAsia="Times New Roman" w:hAnsi="Times New Roman" w:cs="Times New Roman"/>
          <w:spacing w:val="3"/>
          <w:sz w:val="24"/>
          <w:szCs w:val="24"/>
        </w:rPr>
        <w:t>Note that t</w:t>
      </w:r>
      <w:r w:rsidR="00205709" w:rsidRPr="004F2264">
        <w:rPr>
          <w:rFonts w:ascii="Times New Roman" w:eastAsia="Times New Roman" w:hAnsi="Times New Roman" w:cs="Times New Roman"/>
          <w:spacing w:val="-1"/>
          <w:sz w:val="24"/>
          <w:szCs w:val="24"/>
        </w:rPr>
        <w:t>h</w:t>
      </w:r>
      <w:r w:rsidR="00205709" w:rsidRPr="004F2264">
        <w:rPr>
          <w:rFonts w:ascii="Times New Roman" w:eastAsia="Times New Roman" w:hAnsi="Times New Roman" w:cs="Times New Roman"/>
          <w:sz w:val="24"/>
          <w:szCs w:val="24"/>
        </w:rPr>
        <w:t>e</w:t>
      </w:r>
      <w:r w:rsidR="00205709" w:rsidRPr="004F2264">
        <w:rPr>
          <w:rFonts w:ascii="Times New Roman" w:eastAsia="Times New Roman" w:hAnsi="Times New Roman" w:cs="Times New Roman"/>
          <w:spacing w:val="1"/>
          <w:sz w:val="24"/>
          <w:szCs w:val="24"/>
        </w:rPr>
        <w:t>r</w:t>
      </w:r>
      <w:r w:rsidR="00205709" w:rsidRPr="004F2264">
        <w:rPr>
          <w:rFonts w:ascii="Times New Roman" w:eastAsia="Times New Roman" w:hAnsi="Times New Roman" w:cs="Times New Roman"/>
          <w:sz w:val="24"/>
          <w:szCs w:val="24"/>
        </w:rPr>
        <w:t>e</w:t>
      </w:r>
      <w:r w:rsidR="00205709" w:rsidRPr="004F2264">
        <w:rPr>
          <w:rFonts w:ascii="Times New Roman" w:eastAsia="Times New Roman" w:hAnsi="Times New Roman" w:cs="Times New Roman"/>
          <w:spacing w:val="-4"/>
          <w:sz w:val="24"/>
          <w:szCs w:val="24"/>
        </w:rPr>
        <w:t xml:space="preserve"> </w:t>
      </w:r>
      <w:r w:rsidR="00205709" w:rsidRPr="004F2264">
        <w:rPr>
          <w:rFonts w:ascii="Times New Roman" w:eastAsia="Times New Roman" w:hAnsi="Times New Roman" w:cs="Times New Roman"/>
          <w:sz w:val="24"/>
          <w:szCs w:val="24"/>
        </w:rPr>
        <w:t>a</w:t>
      </w:r>
      <w:r w:rsidR="00205709" w:rsidRPr="004F2264">
        <w:rPr>
          <w:rFonts w:ascii="Times New Roman" w:eastAsia="Times New Roman" w:hAnsi="Times New Roman" w:cs="Times New Roman"/>
          <w:spacing w:val="1"/>
          <w:sz w:val="24"/>
          <w:szCs w:val="24"/>
        </w:rPr>
        <w:t>r</w:t>
      </w:r>
      <w:r w:rsidR="00205709" w:rsidRPr="004F2264">
        <w:rPr>
          <w:rFonts w:ascii="Times New Roman" w:eastAsia="Times New Roman" w:hAnsi="Times New Roman" w:cs="Times New Roman"/>
          <w:sz w:val="24"/>
          <w:szCs w:val="24"/>
        </w:rPr>
        <w:t>e</w:t>
      </w:r>
      <w:r w:rsidR="00205709" w:rsidRPr="004F2264">
        <w:rPr>
          <w:rFonts w:ascii="Times New Roman" w:eastAsia="Times New Roman" w:hAnsi="Times New Roman" w:cs="Times New Roman"/>
          <w:spacing w:val="-1"/>
          <w:sz w:val="24"/>
          <w:szCs w:val="24"/>
        </w:rPr>
        <w:t xml:space="preserve"> </w:t>
      </w:r>
      <w:r w:rsidR="00205709" w:rsidRPr="004F2264">
        <w:rPr>
          <w:rFonts w:ascii="Times New Roman" w:eastAsia="Times New Roman" w:hAnsi="Times New Roman" w:cs="Times New Roman"/>
          <w:spacing w:val="-2"/>
          <w:sz w:val="24"/>
          <w:szCs w:val="24"/>
        </w:rPr>
        <w:t>f</w:t>
      </w:r>
      <w:r w:rsidR="00205709" w:rsidRPr="004F2264">
        <w:rPr>
          <w:rFonts w:ascii="Times New Roman" w:eastAsia="Times New Roman" w:hAnsi="Times New Roman" w:cs="Times New Roman"/>
          <w:spacing w:val="1"/>
          <w:sz w:val="24"/>
          <w:szCs w:val="24"/>
        </w:rPr>
        <w:t>o</w:t>
      </w:r>
      <w:r w:rsidR="00205709" w:rsidRPr="004F2264">
        <w:rPr>
          <w:rFonts w:ascii="Times New Roman" w:eastAsia="Times New Roman" w:hAnsi="Times New Roman" w:cs="Times New Roman"/>
          <w:spacing w:val="-1"/>
          <w:sz w:val="24"/>
          <w:szCs w:val="24"/>
        </w:rPr>
        <w:t>u</w:t>
      </w:r>
      <w:r w:rsidR="00205709" w:rsidRPr="004F2264">
        <w:rPr>
          <w:rFonts w:ascii="Times New Roman" w:eastAsia="Times New Roman" w:hAnsi="Times New Roman" w:cs="Times New Roman"/>
          <w:sz w:val="24"/>
          <w:szCs w:val="24"/>
        </w:rPr>
        <w:t>r</w:t>
      </w:r>
      <w:r w:rsidR="00205709" w:rsidRPr="004F2264">
        <w:rPr>
          <w:rFonts w:ascii="Times New Roman" w:eastAsia="Times New Roman" w:hAnsi="Times New Roman" w:cs="Times New Roman"/>
          <w:spacing w:val="-2"/>
          <w:sz w:val="24"/>
          <w:szCs w:val="24"/>
        </w:rPr>
        <w:t xml:space="preserve"> </w:t>
      </w:r>
      <w:r w:rsidR="00205709" w:rsidRPr="004F2264">
        <w:rPr>
          <w:rFonts w:ascii="Times New Roman" w:eastAsia="Times New Roman" w:hAnsi="Times New Roman" w:cs="Times New Roman"/>
          <w:spacing w:val="1"/>
          <w:sz w:val="24"/>
          <w:szCs w:val="24"/>
        </w:rPr>
        <w:t>d</w:t>
      </w:r>
      <w:r w:rsidR="00205709" w:rsidRPr="004F2264">
        <w:rPr>
          <w:rFonts w:ascii="Times New Roman" w:eastAsia="Times New Roman" w:hAnsi="Times New Roman" w:cs="Times New Roman"/>
          <w:sz w:val="24"/>
          <w:szCs w:val="24"/>
        </w:rPr>
        <w:t>i</w:t>
      </w:r>
      <w:r w:rsidR="00205709" w:rsidRPr="004F2264">
        <w:rPr>
          <w:rFonts w:ascii="Times New Roman" w:eastAsia="Times New Roman" w:hAnsi="Times New Roman" w:cs="Times New Roman"/>
          <w:spacing w:val="-2"/>
          <w:sz w:val="24"/>
          <w:szCs w:val="24"/>
        </w:rPr>
        <w:t>ff</w:t>
      </w:r>
      <w:r w:rsidR="00205709" w:rsidRPr="004F2264">
        <w:rPr>
          <w:rFonts w:ascii="Times New Roman" w:eastAsia="Times New Roman" w:hAnsi="Times New Roman" w:cs="Times New Roman"/>
          <w:sz w:val="24"/>
          <w:szCs w:val="24"/>
        </w:rPr>
        <w:t>e</w:t>
      </w:r>
      <w:r w:rsidR="00205709" w:rsidRPr="004F2264">
        <w:rPr>
          <w:rFonts w:ascii="Times New Roman" w:eastAsia="Times New Roman" w:hAnsi="Times New Roman" w:cs="Times New Roman"/>
          <w:spacing w:val="1"/>
          <w:sz w:val="24"/>
          <w:szCs w:val="24"/>
        </w:rPr>
        <w:t>r</w:t>
      </w:r>
      <w:r w:rsidR="00205709" w:rsidRPr="004F2264">
        <w:rPr>
          <w:rFonts w:ascii="Times New Roman" w:eastAsia="Times New Roman" w:hAnsi="Times New Roman" w:cs="Times New Roman"/>
          <w:sz w:val="24"/>
          <w:szCs w:val="24"/>
        </w:rPr>
        <w:t>e</w:t>
      </w:r>
      <w:r w:rsidR="00205709" w:rsidRPr="004F2264">
        <w:rPr>
          <w:rFonts w:ascii="Times New Roman" w:eastAsia="Times New Roman" w:hAnsi="Times New Roman" w:cs="Times New Roman"/>
          <w:spacing w:val="-1"/>
          <w:sz w:val="24"/>
          <w:szCs w:val="24"/>
        </w:rPr>
        <w:t>n</w:t>
      </w:r>
      <w:r w:rsidR="00205709" w:rsidRPr="004F2264">
        <w:rPr>
          <w:rFonts w:ascii="Times New Roman" w:eastAsia="Times New Roman" w:hAnsi="Times New Roman" w:cs="Times New Roman"/>
          <w:sz w:val="24"/>
          <w:szCs w:val="24"/>
        </w:rPr>
        <w:t>t</w:t>
      </w:r>
      <w:r w:rsidR="00205709" w:rsidRPr="004F2264">
        <w:rPr>
          <w:rFonts w:ascii="Times New Roman" w:eastAsia="Times New Roman" w:hAnsi="Times New Roman" w:cs="Times New Roman"/>
          <w:spacing w:val="-7"/>
          <w:sz w:val="24"/>
          <w:szCs w:val="24"/>
        </w:rPr>
        <w:t xml:space="preserve"> versions of the </w:t>
      </w:r>
      <w:r w:rsidR="00205709" w:rsidRPr="004F2264">
        <w:rPr>
          <w:rFonts w:ascii="Times New Roman" w:eastAsia="Times New Roman" w:hAnsi="Times New Roman" w:cs="Times New Roman"/>
          <w:spacing w:val="1"/>
          <w:sz w:val="24"/>
          <w:szCs w:val="24"/>
        </w:rPr>
        <w:t>pr</w:t>
      </w:r>
      <w:r w:rsidR="00205709" w:rsidRPr="004F2264">
        <w:rPr>
          <w:rFonts w:ascii="Times New Roman" w:eastAsia="Times New Roman" w:hAnsi="Times New Roman" w:cs="Times New Roman"/>
          <w:sz w:val="24"/>
          <w:szCs w:val="24"/>
        </w:rPr>
        <w:t>e</w:t>
      </w:r>
      <w:r w:rsidR="00205709" w:rsidRPr="004F2264">
        <w:rPr>
          <w:rFonts w:ascii="Times New Roman" w:eastAsia="Times New Roman" w:hAnsi="Times New Roman" w:cs="Times New Roman"/>
          <w:spacing w:val="-1"/>
          <w:sz w:val="24"/>
          <w:szCs w:val="24"/>
        </w:rPr>
        <w:t>n</w:t>
      </w:r>
      <w:r w:rsidR="00205709" w:rsidRPr="004F2264">
        <w:rPr>
          <w:rFonts w:ascii="Times New Roman" w:eastAsia="Times New Roman" w:hAnsi="Times New Roman" w:cs="Times New Roman"/>
          <w:spacing w:val="1"/>
          <w:sz w:val="24"/>
          <w:szCs w:val="24"/>
        </w:rPr>
        <w:t>o</w:t>
      </w:r>
      <w:r w:rsidR="00205709" w:rsidRPr="004F2264">
        <w:rPr>
          <w:rFonts w:ascii="Times New Roman" w:eastAsia="Times New Roman" w:hAnsi="Times New Roman" w:cs="Times New Roman"/>
          <w:sz w:val="24"/>
          <w:szCs w:val="24"/>
        </w:rPr>
        <w:t>ti</w:t>
      </w:r>
      <w:r w:rsidR="00205709" w:rsidRPr="004F2264">
        <w:rPr>
          <w:rFonts w:ascii="Times New Roman" w:eastAsia="Times New Roman" w:hAnsi="Times New Roman" w:cs="Times New Roman"/>
          <w:spacing w:val="-2"/>
          <w:sz w:val="24"/>
          <w:szCs w:val="24"/>
        </w:rPr>
        <w:t>f</w:t>
      </w:r>
      <w:r w:rsidR="00205709" w:rsidRPr="004F2264">
        <w:rPr>
          <w:rFonts w:ascii="Times New Roman" w:eastAsia="Times New Roman" w:hAnsi="Times New Roman" w:cs="Times New Roman"/>
          <w:sz w:val="24"/>
          <w:szCs w:val="24"/>
        </w:rPr>
        <w:t>icati</w:t>
      </w:r>
      <w:r w:rsidR="00205709" w:rsidRPr="004F2264">
        <w:rPr>
          <w:rFonts w:ascii="Times New Roman" w:eastAsia="Times New Roman" w:hAnsi="Times New Roman" w:cs="Times New Roman"/>
          <w:spacing w:val="1"/>
          <w:sz w:val="24"/>
          <w:szCs w:val="24"/>
        </w:rPr>
        <w:t>o</w:t>
      </w:r>
      <w:r w:rsidR="00205709" w:rsidRPr="004F2264">
        <w:rPr>
          <w:rFonts w:ascii="Times New Roman" w:eastAsia="Times New Roman" w:hAnsi="Times New Roman" w:cs="Times New Roman"/>
          <w:sz w:val="24"/>
          <w:szCs w:val="24"/>
        </w:rPr>
        <w:t>n</w:t>
      </w:r>
      <w:r w:rsidR="00205709" w:rsidRPr="004F2264">
        <w:rPr>
          <w:rFonts w:ascii="Times New Roman" w:eastAsia="Times New Roman" w:hAnsi="Times New Roman" w:cs="Times New Roman"/>
          <w:spacing w:val="-13"/>
          <w:sz w:val="24"/>
          <w:szCs w:val="24"/>
        </w:rPr>
        <w:t xml:space="preserve"> </w:t>
      </w:r>
      <w:r w:rsidR="00205709" w:rsidRPr="004F2264">
        <w:rPr>
          <w:rFonts w:ascii="Times New Roman" w:eastAsia="Times New Roman" w:hAnsi="Times New Roman" w:cs="Times New Roman"/>
          <w:sz w:val="24"/>
          <w:szCs w:val="24"/>
        </w:rPr>
        <w:t>lette</w:t>
      </w:r>
      <w:r w:rsidR="00205709" w:rsidRPr="004F2264">
        <w:rPr>
          <w:rFonts w:ascii="Times New Roman" w:eastAsia="Times New Roman" w:hAnsi="Times New Roman" w:cs="Times New Roman"/>
          <w:spacing w:val="1"/>
          <w:sz w:val="24"/>
          <w:szCs w:val="24"/>
        </w:rPr>
        <w:t>r</w:t>
      </w:r>
      <w:r w:rsidR="00205709" w:rsidRPr="004F2264">
        <w:rPr>
          <w:rFonts w:ascii="Times New Roman" w:eastAsia="Times New Roman" w:hAnsi="Times New Roman" w:cs="Times New Roman"/>
          <w:sz w:val="24"/>
          <w:szCs w:val="24"/>
        </w:rPr>
        <w:t>,</w:t>
      </w:r>
      <w:r w:rsidR="00205709" w:rsidRPr="004F2264">
        <w:rPr>
          <w:rFonts w:ascii="Times New Roman" w:eastAsia="Times New Roman" w:hAnsi="Times New Roman" w:cs="Times New Roman"/>
          <w:spacing w:val="-1"/>
          <w:sz w:val="24"/>
          <w:szCs w:val="24"/>
        </w:rPr>
        <w:t xml:space="preserve"> </w:t>
      </w:r>
      <w:r w:rsidR="00205709" w:rsidRPr="004F2264">
        <w:rPr>
          <w:rFonts w:ascii="Times New Roman" w:eastAsia="Times New Roman" w:hAnsi="Times New Roman" w:cs="Times New Roman"/>
          <w:sz w:val="24"/>
          <w:szCs w:val="24"/>
        </w:rPr>
        <w:t>each</w:t>
      </w:r>
      <w:r w:rsidR="00205709" w:rsidRPr="004F2264">
        <w:rPr>
          <w:rFonts w:ascii="Times New Roman" w:eastAsia="Times New Roman" w:hAnsi="Times New Roman" w:cs="Times New Roman"/>
          <w:spacing w:val="-5"/>
          <w:sz w:val="24"/>
          <w:szCs w:val="24"/>
        </w:rPr>
        <w:t xml:space="preserve"> w</w:t>
      </w:r>
      <w:r w:rsidR="00205709" w:rsidRPr="004F2264">
        <w:rPr>
          <w:rFonts w:ascii="Times New Roman" w:eastAsia="Times New Roman" w:hAnsi="Times New Roman" w:cs="Times New Roman"/>
          <w:sz w:val="24"/>
          <w:szCs w:val="24"/>
        </w:rPr>
        <w:t>ith</w:t>
      </w:r>
      <w:r w:rsidR="00205709" w:rsidRPr="004F2264">
        <w:rPr>
          <w:rFonts w:ascii="Times New Roman" w:eastAsia="Times New Roman" w:hAnsi="Times New Roman" w:cs="Times New Roman"/>
          <w:spacing w:val="-5"/>
          <w:sz w:val="24"/>
          <w:szCs w:val="24"/>
        </w:rPr>
        <w:t xml:space="preserve"> </w:t>
      </w:r>
      <w:r w:rsidR="00205709" w:rsidRPr="004F2264">
        <w:rPr>
          <w:rFonts w:ascii="Times New Roman" w:eastAsia="Times New Roman" w:hAnsi="Times New Roman" w:cs="Times New Roman"/>
          <w:spacing w:val="-1"/>
          <w:sz w:val="24"/>
          <w:szCs w:val="24"/>
        </w:rPr>
        <w:t>s</w:t>
      </w:r>
      <w:r w:rsidR="00205709" w:rsidRPr="004F2264">
        <w:rPr>
          <w:rFonts w:ascii="Times New Roman" w:eastAsia="Times New Roman" w:hAnsi="Times New Roman" w:cs="Times New Roman"/>
          <w:sz w:val="24"/>
          <w:szCs w:val="24"/>
        </w:rPr>
        <w:t>li</w:t>
      </w:r>
      <w:r w:rsidR="00205709" w:rsidRPr="004F2264">
        <w:rPr>
          <w:rFonts w:ascii="Times New Roman" w:eastAsia="Times New Roman" w:hAnsi="Times New Roman" w:cs="Times New Roman"/>
          <w:spacing w:val="-1"/>
          <w:sz w:val="24"/>
          <w:szCs w:val="24"/>
        </w:rPr>
        <w:t>gh</w:t>
      </w:r>
      <w:r w:rsidR="00205709" w:rsidRPr="004F2264">
        <w:rPr>
          <w:rFonts w:ascii="Times New Roman" w:eastAsia="Times New Roman" w:hAnsi="Times New Roman" w:cs="Times New Roman"/>
          <w:sz w:val="24"/>
          <w:szCs w:val="24"/>
        </w:rPr>
        <w:t>tly</w:t>
      </w:r>
      <w:r w:rsidR="00205709" w:rsidRPr="004F2264">
        <w:rPr>
          <w:rFonts w:ascii="Times New Roman" w:eastAsia="Times New Roman" w:hAnsi="Times New Roman" w:cs="Times New Roman"/>
          <w:spacing w:val="-9"/>
          <w:sz w:val="24"/>
          <w:szCs w:val="24"/>
        </w:rPr>
        <w:t xml:space="preserve"> </w:t>
      </w:r>
      <w:r w:rsidR="00205709" w:rsidRPr="004F2264">
        <w:rPr>
          <w:rFonts w:ascii="Times New Roman" w:eastAsia="Times New Roman" w:hAnsi="Times New Roman" w:cs="Times New Roman"/>
          <w:spacing w:val="1"/>
          <w:sz w:val="24"/>
          <w:szCs w:val="24"/>
        </w:rPr>
        <w:t>d</w:t>
      </w:r>
      <w:r w:rsidR="00205709" w:rsidRPr="004F2264">
        <w:rPr>
          <w:rFonts w:ascii="Times New Roman" w:eastAsia="Times New Roman" w:hAnsi="Times New Roman" w:cs="Times New Roman"/>
          <w:sz w:val="24"/>
          <w:szCs w:val="24"/>
        </w:rPr>
        <w:t>i</w:t>
      </w:r>
      <w:r w:rsidR="00205709" w:rsidRPr="004F2264">
        <w:rPr>
          <w:rFonts w:ascii="Times New Roman" w:eastAsia="Times New Roman" w:hAnsi="Times New Roman" w:cs="Times New Roman"/>
          <w:spacing w:val="-2"/>
          <w:sz w:val="24"/>
          <w:szCs w:val="24"/>
        </w:rPr>
        <w:t>ff</w:t>
      </w:r>
      <w:r w:rsidR="00205709" w:rsidRPr="004F2264">
        <w:rPr>
          <w:rFonts w:ascii="Times New Roman" w:eastAsia="Times New Roman" w:hAnsi="Times New Roman" w:cs="Times New Roman"/>
          <w:sz w:val="24"/>
          <w:szCs w:val="24"/>
        </w:rPr>
        <w:t>e</w:t>
      </w:r>
      <w:r w:rsidR="00205709" w:rsidRPr="004F2264">
        <w:rPr>
          <w:rFonts w:ascii="Times New Roman" w:eastAsia="Times New Roman" w:hAnsi="Times New Roman" w:cs="Times New Roman"/>
          <w:spacing w:val="1"/>
          <w:sz w:val="24"/>
          <w:szCs w:val="24"/>
        </w:rPr>
        <w:t>r</w:t>
      </w:r>
      <w:r w:rsidR="00205709" w:rsidRPr="004F2264">
        <w:rPr>
          <w:rFonts w:ascii="Times New Roman" w:eastAsia="Times New Roman" w:hAnsi="Times New Roman" w:cs="Times New Roman"/>
          <w:sz w:val="24"/>
          <w:szCs w:val="24"/>
        </w:rPr>
        <w:t>e</w:t>
      </w:r>
      <w:r w:rsidR="00205709" w:rsidRPr="004F2264">
        <w:rPr>
          <w:rFonts w:ascii="Times New Roman" w:eastAsia="Times New Roman" w:hAnsi="Times New Roman" w:cs="Times New Roman"/>
          <w:spacing w:val="-1"/>
          <w:sz w:val="24"/>
          <w:szCs w:val="24"/>
        </w:rPr>
        <w:t>n</w:t>
      </w:r>
      <w:r w:rsidR="00205709" w:rsidRPr="004F2264">
        <w:rPr>
          <w:rFonts w:ascii="Times New Roman" w:eastAsia="Times New Roman" w:hAnsi="Times New Roman" w:cs="Times New Roman"/>
          <w:sz w:val="24"/>
          <w:szCs w:val="24"/>
        </w:rPr>
        <w:t>t</w:t>
      </w:r>
      <w:r w:rsidR="00205709" w:rsidRPr="004F2264">
        <w:rPr>
          <w:rFonts w:ascii="Times New Roman" w:eastAsia="Times New Roman" w:hAnsi="Times New Roman" w:cs="Times New Roman"/>
          <w:spacing w:val="-7"/>
          <w:sz w:val="24"/>
          <w:szCs w:val="24"/>
        </w:rPr>
        <w:t xml:space="preserve"> </w:t>
      </w:r>
      <w:r w:rsidR="00205709" w:rsidRPr="004F2264">
        <w:rPr>
          <w:rFonts w:ascii="Times New Roman" w:eastAsia="Times New Roman" w:hAnsi="Times New Roman" w:cs="Times New Roman"/>
          <w:spacing w:val="-5"/>
          <w:sz w:val="24"/>
          <w:szCs w:val="24"/>
        </w:rPr>
        <w:t>w</w:t>
      </w:r>
      <w:r w:rsidR="00205709" w:rsidRPr="004F2264">
        <w:rPr>
          <w:rFonts w:ascii="Times New Roman" w:eastAsia="Times New Roman" w:hAnsi="Times New Roman" w:cs="Times New Roman"/>
          <w:spacing w:val="1"/>
          <w:sz w:val="24"/>
          <w:szCs w:val="24"/>
        </w:rPr>
        <w:t>ord</w:t>
      </w:r>
      <w:r w:rsidR="00205709" w:rsidRPr="004F2264">
        <w:rPr>
          <w:rFonts w:ascii="Times New Roman" w:eastAsia="Times New Roman" w:hAnsi="Times New Roman" w:cs="Times New Roman"/>
          <w:sz w:val="24"/>
          <w:szCs w:val="24"/>
        </w:rPr>
        <w:t>i</w:t>
      </w:r>
      <w:r w:rsidR="00205709" w:rsidRPr="004F2264">
        <w:rPr>
          <w:rFonts w:ascii="Times New Roman" w:eastAsia="Times New Roman" w:hAnsi="Times New Roman" w:cs="Times New Roman"/>
          <w:spacing w:val="-1"/>
          <w:sz w:val="24"/>
          <w:szCs w:val="24"/>
        </w:rPr>
        <w:t>n</w:t>
      </w:r>
      <w:r w:rsidR="00205709" w:rsidRPr="004F2264">
        <w:rPr>
          <w:rFonts w:ascii="Times New Roman" w:eastAsia="Times New Roman" w:hAnsi="Times New Roman" w:cs="Times New Roman"/>
          <w:sz w:val="24"/>
          <w:szCs w:val="24"/>
        </w:rPr>
        <w:t>g</w:t>
      </w:r>
      <w:r w:rsidR="00205709" w:rsidRPr="004F2264">
        <w:rPr>
          <w:rFonts w:ascii="Times New Roman" w:eastAsia="Times New Roman" w:hAnsi="Times New Roman" w:cs="Times New Roman"/>
          <w:spacing w:val="-8"/>
          <w:sz w:val="24"/>
          <w:szCs w:val="24"/>
        </w:rPr>
        <w:t xml:space="preserve"> </w:t>
      </w:r>
      <w:r w:rsidR="00205709" w:rsidRPr="004F2264">
        <w:rPr>
          <w:rFonts w:ascii="Times New Roman" w:eastAsia="Times New Roman" w:hAnsi="Times New Roman" w:cs="Times New Roman"/>
          <w:spacing w:val="1"/>
          <w:sz w:val="24"/>
          <w:szCs w:val="24"/>
        </w:rPr>
        <w:t>d</w:t>
      </w:r>
      <w:r w:rsidR="00205709" w:rsidRPr="004F2264">
        <w:rPr>
          <w:rFonts w:ascii="Times New Roman" w:eastAsia="Times New Roman" w:hAnsi="Times New Roman" w:cs="Times New Roman"/>
          <w:sz w:val="24"/>
          <w:szCs w:val="24"/>
        </w:rPr>
        <w:t>e</w:t>
      </w:r>
      <w:r w:rsidR="00205709" w:rsidRPr="004F2264">
        <w:rPr>
          <w:rFonts w:ascii="Times New Roman" w:eastAsia="Times New Roman" w:hAnsi="Times New Roman" w:cs="Times New Roman"/>
          <w:spacing w:val="1"/>
          <w:sz w:val="24"/>
          <w:szCs w:val="24"/>
        </w:rPr>
        <w:t>p</w:t>
      </w:r>
      <w:r w:rsidR="00205709" w:rsidRPr="004F2264">
        <w:rPr>
          <w:rFonts w:ascii="Times New Roman" w:eastAsia="Times New Roman" w:hAnsi="Times New Roman" w:cs="Times New Roman"/>
          <w:sz w:val="24"/>
          <w:szCs w:val="24"/>
        </w:rPr>
        <w:t>e</w:t>
      </w:r>
      <w:r w:rsidR="00205709" w:rsidRPr="004F2264">
        <w:rPr>
          <w:rFonts w:ascii="Times New Roman" w:eastAsia="Times New Roman" w:hAnsi="Times New Roman" w:cs="Times New Roman"/>
          <w:spacing w:val="-1"/>
          <w:sz w:val="24"/>
          <w:szCs w:val="24"/>
        </w:rPr>
        <w:t>n</w:t>
      </w:r>
      <w:r w:rsidR="00205709" w:rsidRPr="004F2264">
        <w:rPr>
          <w:rFonts w:ascii="Times New Roman" w:eastAsia="Times New Roman" w:hAnsi="Times New Roman" w:cs="Times New Roman"/>
          <w:spacing w:val="1"/>
          <w:sz w:val="24"/>
          <w:szCs w:val="24"/>
        </w:rPr>
        <w:t>d</w:t>
      </w:r>
      <w:r w:rsidR="00205709" w:rsidRPr="004F2264">
        <w:rPr>
          <w:rFonts w:ascii="Times New Roman" w:eastAsia="Times New Roman" w:hAnsi="Times New Roman" w:cs="Times New Roman"/>
          <w:sz w:val="24"/>
          <w:szCs w:val="24"/>
        </w:rPr>
        <w:t>i</w:t>
      </w:r>
      <w:r w:rsidR="00205709" w:rsidRPr="004F2264">
        <w:rPr>
          <w:rFonts w:ascii="Times New Roman" w:eastAsia="Times New Roman" w:hAnsi="Times New Roman" w:cs="Times New Roman"/>
          <w:spacing w:val="-1"/>
          <w:sz w:val="24"/>
          <w:szCs w:val="24"/>
        </w:rPr>
        <w:t>n</w:t>
      </w:r>
      <w:r w:rsidR="00205709" w:rsidRPr="004F2264">
        <w:rPr>
          <w:rFonts w:ascii="Times New Roman" w:eastAsia="Times New Roman" w:hAnsi="Times New Roman" w:cs="Times New Roman"/>
          <w:sz w:val="24"/>
          <w:szCs w:val="24"/>
        </w:rPr>
        <w:t>g</w:t>
      </w:r>
      <w:r w:rsidR="00205709" w:rsidRPr="004F2264">
        <w:rPr>
          <w:rFonts w:ascii="Times New Roman" w:eastAsia="Times New Roman" w:hAnsi="Times New Roman" w:cs="Times New Roman"/>
          <w:spacing w:val="-9"/>
          <w:sz w:val="24"/>
          <w:szCs w:val="24"/>
        </w:rPr>
        <w:t xml:space="preserve"> </w:t>
      </w:r>
      <w:r w:rsidR="00205709" w:rsidRPr="004F2264">
        <w:rPr>
          <w:rFonts w:ascii="Times New Roman" w:eastAsia="Times New Roman" w:hAnsi="Times New Roman" w:cs="Times New Roman"/>
          <w:spacing w:val="1"/>
          <w:sz w:val="24"/>
          <w:szCs w:val="24"/>
        </w:rPr>
        <w:t>o</w:t>
      </w:r>
      <w:r w:rsidR="00205709" w:rsidRPr="004F2264">
        <w:rPr>
          <w:rFonts w:ascii="Times New Roman" w:eastAsia="Times New Roman" w:hAnsi="Times New Roman" w:cs="Times New Roman"/>
          <w:sz w:val="24"/>
          <w:szCs w:val="24"/>
        </w:rPr>
        <w:t>n</w:t>
      </w:r>
      <w:r w:rsidR="00205709" w:rsidRPr="004F2264">
        <w:rPr>
          <w:rFonts w:ascii="Times New Roman" w:eastAsia="Times New Roman" w:hAnsi="Times New Roman" w:cs="Times New Roman"/>
          <w:spacing w:val="-3"/>
          <w:sz w:val="24"/>
          <w:szCs w:val="24"/>
        </w:rPr>
        <w:t xml:space="preserve"> </w:t>
      </w:r>
      <w:r w:rsidR="00205709" w:rsidRPr="004F2264">
        <w:rPr>
          <w:rFonts w:ascii="Times New Roman" w:eastAsia="Times New Roman" w:hAnsi="Times New Roman" w:cs="Times New Roman"/>
          <w:sz w:val="24"/>
          <w:szCs w:val="24"/>
        </w:rPr>
        <w:t>t</w:t>
      </w:r>
      <w:r w:rsidR="00205709" w:rsidRPr="004F2264">
        <w:rPr>
          <w:rFonts w:ascii="Times New Roman" w:eastAsia="Times New Roman" w:hAnsi="Times New Roman" w:cs="Times New Roman"/>
          <w:spacing w:val="-1"/>
          <w:sz w:val="24"/>
          <w:szCs w:val="24"/>
        </w:rPr>
        <w:t>h</w:t>
      </w:r>
      <w:r w:rsidR="00205709" w:rsidRPr="004F2264">
        <w:rPr>
          <w:rFonts w:ascii="Times New Roman" w:eastAsia="Times New Roman" w:hAnsi="Times New Roman" w:cs="Times New Roman"/>
          <w:sz w:val="24"/>
          <w:szCs w:val="24"/>
        </w:rPr>
        <w:t>e a</w:t>
      </w:r>
      <w:r w:rsidR="00205709" w:rsidRPr="004F2264">
        <w:rPr>
          <w:rFonts w:ascii="Times New Roman" w:eastAsia="Times New Roman" w:hAnsi="Times New Roman" w:cs="Times New Roman"/>
          <w:spacing w:val="-1"/>
          <w:sz w:val="24"/>
          <w:szCs w:val="24"/>
        </w:rPr>
        <w:t>u</w:t>
      </w:r>
      <w:r w:rsidR="00205709" w:rsidRPr="004F2264">
        <w:rPr>
          <w:rFonts w:ascii="Times New Roman" w:eastAsia="Times New Roman" w:hAnsi="Times New Roman" w:cs="Times New Roman"/>
          <w:spacing w:val="1"/>
          <w:sz w:val="24"/>
          <w:szCs w:val="24"/>
        </w:rPr>
        <w:t>d</w:t>
      </w:r>
      <w:r w:rsidR="00205709" w:rsidRPr="004F2264">
        <w:rPr>
          <w:rFonts w:ascii="Times New Roman" w:eastAsia="Times New Roman" w:hAnsi="Times New Roman" w:cs="Times New Roman"/>
          <w:sz w:val="24"/>
          <w:szCs w:val="24"/>
        </w:rPr>
        <w:t>ie</w:t>
      </w:r>
      <w:r w:rsidR="00205709" w:rsidRPr="004F2264">
        <w:rPr>
          <w:rFonts w:ascii="Times New Roman" w:eastAsia="Times New Roman" w:hAnsi="Times New Roman" w:cs="Times New Roman"/>
          <w:spacing w:val="-1"/>
          <w:sz w:val="24"/>
          <w:szCs w:val="24"/>
        </w:rPr>
        <w:t>n</w:t>
      </w:r>
      <w:r w:rsidR="00205709" w:rsidRPr="004F2264">
        <w:rPr>
          <w:rFonts w:ascii="Times New Roman" w:eastAsia="Times New Roman" w:hAnsi="Times New Roman" w:cs="Times New Roman"/>
          <w:sz w:val="24"/>
          <w:szCs w:val="24"/>
        </w:rPr>
        <w:t>ce:</w:t>
      </w:r>
      <w:r w:rsidR="00205709" w:rsidRPr="004F2264">
        <w:rPr>
          <w:rFonts w:ascii="Times New Roman" w:eastAsia="Times New Roman" w:hAnsi="Times New Roman" w:cs="Times New Roman"/>
          <w:spacing w:val="-8"/>
          <w:sz w:val="24"/>
          <w:szCs w:val="24"/>
        </w:rPr>
        <w:t xml:space="preserve"> </w:t>
      </w:r>
      <w:r w:rsidR="00205709" w:rsidRPr="004F2264">
        <w:rPr>
          <w:rFonts w:ascii="Times New Roman" w:eastAsia="Times New Roman" w:hAnsi="Times New Roman" w:cs="Times New Roman"/>
          <w:spacing w:val="1"/>
          <w:sz w:val="24"/>
          <w:szCs w:val="24"/>
        </w:rPr>
        <w:t>(1</w:t>
      </w:r>
      <w:r w:rsidR="00205709" w:rsidRPr="004F2264">
        <w:rPr>
          <w:rFonts w:ascii="Times New Roman" w:eastAsia="Times New Roman" w:hAnsi="Times New Roman" w:cs="Times New Roman"/>
          <w:sz w:val="24"/>
          <w:szCs w:val="24"/>
        </w:rPr>
        <w:t>)</w:t>
      </w:r>
      <w:r w:rsidR="00205709" w:rsidRPr="004F2264">
        <w:rPr>
          <w:rFonts w:ascii="Times New Roman" w:eastAsia="Times New Roman" w:hAnsi="Times New Roman" w:cs="Times New Roman"/>
          <w:spacing w:val="-1"/>
          <w:sz w:val="24"/>
          <w:szCs w:val="24"/>
        </w:rPr>
        <w:t xml:space="preserve"> </w:t>
      </w:r>
      <w:r w:rsidR="00205709" w:rsidRPr="004F2264">
        <w:rPr>
          <w:rFonts w:ascii="Times New Roman" w:eastAsia="Times New Roman" w:hAnsi="Times New Roman" w:cs="Times New Roman"/>
          <w:sz w:val="24"/>
          <w:szCs w:val="24"/>
        </w:rPr>
        <w:t xml:space="preserve">a </w:t>
      </w:r>
      <w:r w:rsidR="00205709" w:rsidRPr="004F2264">
        <w:rPr>
          <w:rFonts w:ascii="Times New Roman" w:eastAsia="Times New Roman" w:hAnsi="Times New Roman" w:cs="Times New Roman"/>
          <w:spacing w:val="-1"/>
          <w:sz w:val="24"/>
          <w:szCs w:val="24"/>
        </w:rPr>
        <w:t>s</w:t>
      </w:r>
      <w:r w:rsidR="00205709" w:rsidRPr="004F2264">
        <w:rPr>
          <w:rFonts w:ascii="Times New Roman" w:eastAsia="Times New Roman" w:hAnsi="Times New Roman" w:cs="Times New Roman"/>
          <w:sz w:val="24"/>
          <w:szCs w:val="24"/>
        </w:rPr>
        <w:t>tate</w:t>
      </w:r>
      <w:r w:rsidR="00205709" w:rsidRPr="004F2264">
        <w:rPr>
          <w:rFonts w:ascii="Times New Roman" w:eastAsia="Times New Roman" w:hAnsi="Times New Roman" w:cs="Times New Roman"/>
          <w:spacing w:val="-2"/>
          <w:sz w:val="24"/>
          <w:szCs w:val="24"/>
        </w:rPr>
        <w:t>-</w:t>
      </w:r>
      <w:r w:rsidR="00205709" w:rsidRPr="004F2264">
        <w:rPr>
          <w:rFonts w:ascii="Times New Roman" w:eastAsia="Times New Roman" w:hAnsi="Times New Roman" w:cs="Times New Roman"/>
          <w:sz w:val="24"/>
          <w:szCs w:val="24"/>
        </w:rPr>
        <w:t>le</w:t>
      </w:r>
      <w:r w:rsidR="00205709" w:rsidRPr="004F2264">
        <w:rPr>
          <w:rFonts w:ascii="Times New Roman" w:eastAsia="Times New Roman" w:hAnsi="Times New Roman" w:cs="Times New Roman"/>
          <w:spacing w:val="-1"/>
          <w:sz w:val="24"/>
          <w:szCs w:val="24"/>
        </w:rPr>
        <w:t>v</w:t>
      </w:r>
      <w:r w:rsidR="00205709" w:rsidRPr="004F2264">
        <w:rPr>
          <w:rFonts w:ascii="Times New Roman" w:eastAsia="Times New Roman" w:hAnsi="Times New Roman" w:cs="Times New Roman"/>
          <w:sz w:val="24"/>
          <w:szCs w:val="24"/>
        </w:rPr>
        <w:t>el</w:t>
      </w:r>
      <w:r w:rsidR="00205709" w:rsidRPr="004F2264">
        <w:rPr>
          <w:rFonts w:ascii="Times New Roman" w:eastAsia="Times New Roman" w:hAnsi="Times New Roman" w:cs="Times New Roman"/>
          <w:spacing w:val="-8"/>
          <w:sz w:val="24"/>
          <w:szCs w:val="24"/>
        </w:rPr>
        <w:t xml:space="preserve"> </w:t>
      </w:r>
      <w:r w:rsidR="00205709" w:rsidRPr="004F2264">
        <w:rPr>
          <w:rFonts w:ascii="Times New Roman" w:eastAsia="Times New Roman" w:hAnsi="Times New Roman" w:cs="Times New Roman"/>
          <w:sz w:val="24"/>
          <w:szCs w:val="24"/>
        </w:rPr>
        <w:t>a</w:t>
      </w:r>
      <w:r w:rsidR="00205709" w:rsidRPr="004F2264">
        <w:rPr>
          <w:rFonts w:ascii="Times New Roman" w:eastAsia="Times New Roman" w:hAnsi="Times New Roman" w:cs="Times New Roman"/>
          <w:spacing w:val="-1"/>
          <w:sz w:val="24"/>
          <w:szCs w:val="24"/>
        </w:rPr>
        <w:t>g</w:t>
      </w:r>
      <w:r w:rsidR="00205709" w:rsidRPr="004F2264">
        <w:rPr>
          <w:rFonts w:ascii="Times New Roman" w:eastAsia="Times New Roman" w:hAnsi="Times New Roman" w:cs="Times New Roman"/>
          <w:sz w:val="24"/>
          <w:szCs w:val="24"/>
        </w:rPr>
        <w:t>e</w:t>
      </w:r>
      <w:r w:rsidR="00205709" w:rsidRPr="004F2264">
        <w:rPr>
          <w:rFonts w:ascii="Times New Roman" w:eastAsia="Times New Roman" w:hAnsi="Times New Roman" w:cs="Times New Roman"/>
          <w:spacing w:val="-1"/>
          <w:sz w:val="24"/>
          <w:szCs w:val="24"/>
        </w:rPr>
        <w:t>n</w:t>
      </w:r>
      <w:r w:rsidR="00205709" w:rsidRPr="004F2264">
        <w:rPr>
          <w:rFonts w:ascii="Times New Roman" w:eastAsia="Times New Roman" w:hAnsi="Times New Roman" w:cs="Times New Roman"/>
          <w:sz w:val="24"/>
          <w:szCs w:val="24"/>
        </w:rPr>
        <w:t>cy</w:t>
      </w:r>
      <w:r w:rsidR="00205709" w:rsidRPr="004F2264">
        <w:rPr>
          <w:rFonts w:ascii="Times New Roman" w:eastAsia="Times New Roman" w:hAnsi="Times New Roman" w:cs="Times New Roman"/>
          <w:spacing w:val="-9"/>
          <w:sz w:val="24"/>
          <w:szCs w:val="24"/>
        </w:rPr>
        <w:t xml:space="preserve"> </w:t>
      </w:r>
      <w:r w:rsidR="00205709" w:rsidRPr="004F2264">
        <w:rPr>
          <w:rFonts w:ascii="Times New Roman" w:eastAsia="Times New Roman" w:hAnsi="Times New Roman" w:cs="Times New Roman"/>
          <w:sz w:val="24"/>
          <w:szCs w:val="24"/>
        </w:rPr>
        <w:t>t</w:t>
      </w:r>
      <w:r w:rsidR="00205709" w:rsidRPr="004F2264">
        <w:rPr>
          <w:rFonts w:ascii="Times New Roman" w:eastAsia="Times New Roman" w:hAnsi="Times New Roman" w:cs="Times New Roman"/>
          <w:spacing w:val="-1"/>
          <w:sz w:val="24"/>
          <w:szCs w:val="24"/>
        </w:rPr>
        <w:t>h</w:t>
      </w:r>
      <w:r w:rsidR="00205709" w:rsidRPr="004F2264">
        <w:rPr>
          <w:rFonts w:ascii="Times New Roman" w:eastAsia="Times New Roman" w:hAnsi="Times New Roman" w:cs="Times New Roman"/>
          <w:sz w:val="24"/>
          <w:szCs w:val="24"/>
        </w:rPr>
        <w:t>at</w:t>
      </w:r>
      <w:r w:rsidR="00205709" w:rsidRPr="004F2264">
        <w:rPr>
          <w:rFonts w:ascii="Times New Roman" w:eastAsia="Times New Roman" w:hAnsi="Times New Roman" w:cs="Times New Roman"/>
          <w:spacing w:val="-3"/>
          <w:sz w:val="24"/>
          <w:szCs w:val="24"/>
        </w:rPr>
        <w:t xml:space="preserve"> </w:t>
      </w:r>
      <w:r w:rsidR="00205709" w:rsidRPr="004F2264">
        <w:rPr>
          <w:rFonts w:ascii="Times New Roman" w:eastAsia="Times New Roman" w:hAnsi="Times New Roman" w:cs="Times New Roman"/>
          <w:spacing w:val="-1"/>
          <w:sz w:val="24"/>
          <w:szCs w:val="24"/>
        </w:rPr>
        <w:t>h</w:t>
      </w:r>
      <w:r w:rsidR="00205709" w:rsidRPr="004F2264">
        <w:rPr>
          <w:rFonts w:ascii="Times New Roman" w:eastAsia="Times New Roman" w:hAnsi="Times New Roman" w:cs="Times New Roman"/>
          <w:sz w:val="24"/>
          <w:szCs w:val="24"/>
        </w:rPr>
        <w:t>as</w:t>
      </w:r>
      <w:r w:rsidR="00205709" w:rsidRPr="004F2264">
        <w:rPr>
          <w:rFonts w:ascii="Times New Roman" w:eastAsia="Times New Roman" w:hAnsi="Times New Roman" w:cs="Times New Roman"/>
          <w:spacing w:val="-3"/>
          <w:sz w:val="24"/>
          <w:szCs w:val="24"/>
        </w:rPr>
        <w:t xml:space="preserve"> </w:t>
      </w:r>
      <w:r w:rsidR="00205709" w:rsidRPr="004F2264">
        <w:rPr>
          <w:rFonts w:ascii="Times New Roman" w:eastAsia="Times New Roman" w:hAnsi="Times New Roman" w:cs="Times New Roman"/>
          <w:spacing w:val="-1"/>
          <w:sz w:val="24"/>
          <w:szCs w:val="24"/>
        </w:rPr>
        <w:t>n</w:t>
      </w:r>
      <w:r w:rsidR="00205709" w:rsidRPr="004F2264">
        <w:rPr>
          <w:rFonts w:ascii="Times New Roman" w:eastAsia="Times New Roman" w:hAnsi="Times New Roman" w:cs="Times New Roman"/>
          <w:spacing w:val="1"/>
          <w:sz w:val="24"/>
          <w:szCs w:val="24"/>
        </w:rPr>
        <w:t>o</w:t>
      </w:r>
      <w:r w:rsidR="00205709" w:rsidRPr="004F2264">
        <w:rPr>
          <w:rFonts w:ascii="Times New Roman" w:eastAsia="Times New Roman" w:hAnsi="Times New Roman" w:cs="Times New Roman"/>
          <w:sz w:val="24"/>
          <w:szCs w:val="24"/>
        </w:rPr>
        <w:t>t</w:t>
      </w:r>
      <w:r w:rsidR="00205709" w:rsidRPr="004F2264">
        <w:rPr>
          <w:rFonts w:ascii="Times New Roman" w:eastAsia="Times New Roman" w:hAnsi="Times New Roman" w:cs="Times New Roman"/>
          <w:spacing w:val="-3"/>
          <w:sz w:val="24"/>
          <w:szCs w:val="24"/>
        </w:rPr>
        <w:t xml:space="preserve"> </w:t>
      </w:r>
      <w:r w:rsidR="00205709" w:rsidRPr="004F2264">
        <w:rPr>
          <w:rFonts w:ascii="Times New Roman" w:eastAsia="Times New Roman" w:hAnsi="Times New Roman" w:cs="Times New Roman"/>
          <w:spacing w:val="1"/>
          <w:sz w:val="24"/>
          <w:szCs w:val="24"/>
        </w:rPr>
        <w:t>b</w:t>
      </w:r>
      <w:r w:rsidR="00205709" w:rsidRPr="004F2264">
        <w:rPr>
          <w:rFonts w:ascii="Times New Roman" w:eastAsia="Times New Roman" w:hAnsi="Times New Roman" w:cs="Times New Roman"/>
          <w:sz w:val="24"/>
          <w:szCs w:val="24"/>
        </w:rPr>
        <w:t>een</w:t>
      </w:r>
      <w:r w:rsidR="00205709" w:rsidRPr="004F2264">
        <w:rPr>
          <w:rFonts w:ascii="Times New Roman" w:eastAsia="Times New Roman" w:hAnsi="Times New Roman" w:cs="Times New Roman"/>
          <w:spacing w:val="-5"/>
          <w:sz w:val="24"/>
          <w:szCs w:val="24"/>
        </w:rPr>
        <w:t xml:space="preserve"> </w:t>
      </w:r>
      <w:r w:rsidR="00205709" w:rsidRPr="004F2264">
        <w:rPr>
          <w:rFonts w:ascii="Times New Roman" w:eastAsia="Times New Roman" w:hAnsi="Times New Roman" w:cs="Times New Roman"/>
          <w:sz w:val="24"/>
          <w:szCs w:val="24"/>
        </w:rPr>
        <w:t>c</w:t>
      </w:r>
      <w:r w:rsidR="00205709" w:rsidRPr="004F2264">
        <w:rPr>
          <w:rFonts w:ascii="Times New Roman" w:eastAsia="Times New Roman" w:hAnsi="Times New Roman" w:cs="Times New Roman"/>
          <w:spacing w:val="1"/>
          <w:sz w:val="24"/>
          <w:szCs w:val="24"/>
        </w:rPr>
        <w:t>o</w:t>
      </w:r>
      <w:r w:rsidR="00205709" w:rsidRPr="004F2264">
        <w:rPr>
          <w:rFonts w:ascii="Times New Roman" w:eastAsia="Times New Roman" w:hAnsi="Times New Roman" w:cs="Times New Roman"/>
          <w:spacing w:val="-1"/>
          <w:sz w:val="24"/>
          <w:szCs w:val="24"/>
        </w:rPr>
        <w:t>n</w:t>
      </w:r>
      <w:r w:rsidR="00205709" w:rsidRPr="004F2264">
        <w:rPr>
          <w:rFonts w:ascii="Times New Roman" w:eastAsia="Times New Roman" w:hAnsi="Times New Roman" w:cs="Times New Roman"/>
          <w:sz w:val="24"/>
          <w:szCs w:val="24"/>
        </w:rPr>
        <w:t>tacted</w:t>
      </w:r>
      <w:r w:rsidR="00205709" w:rsidRPr="004F2264">
        <w:rPr>
          <w:rFonts w:ascii="Times New Roman" w:eastAsia="Times New Roman" w:hAnsi="Times New Roman" w:cs="Times New Roman"/>
          <w:spacing w:val="-7"/>
          <w:sz w:val="24"/>
          <w:szCs w:val="24"/>
        </w:rPr>
        <w:t xml:space="preserve"> </w:t>
      </w:r>
      <w:r w:rsidR="00205709" w:rsidRPr="004F2264">
        <w:rPr>
          <w:rFonts w:ascii="Times New Roman" w:eastAsia="Times New Roman" w:hAnsi="Times New Roman" w:cs="Times New Roman"/>
          <w:spacing w:val="1"/>
          <w:sz w:val="24"/>
          <w:szCs w:val="24"/>
        </w:rPr>
        <w:t>pr</w:t>
      </w:r>
      <w:r w:rsidR="00205709" w:rsidRPr="004F2264">
        <w:rPr>
          <w:rFonts w:ascii="Times New Roman" w:eastAsia="Times New Roman" w:hAnsi="Times New Roman" w:cs="Times New Roman"/>
          <w:sz w:val="24"/>
          <w:szCs w:val="24"/>
        </w:rPr>
        <w:t>e</w:t>
      </w:r>
      <w:r w:rsidR="00205709" w:rsidRPr="004F2264">
        <w:rPr>
          <w:rFonts w:ascii="Times New Roman" w:eastAsia="Times New Roman" w:hAnsi="Times New Roman" w:cs="Times New Roman"/>
          <w:spacing w:val="-1"/>
          <w:sz w:val="24"/>
          <w:szCs w:val="24"/>
        </w:rPr>
        <w:t>v</w:t>
      </w:r>
      <w:r w:rsidR="00205709" w:rsidRPr="004F2264">
        <w:rPr>
          <w:rFonts w:ascii="Times New Roman" w:eastAsia="Times New Roman" w:hAnsi="Times New Roman" w:cs="Times New Roman"/>
          <w:sz w:val="24"/>
          <w:szCs w:val="24"/>
        </w:rPr>
        <w:t>i</w:t>
      </w:r>
      <w:r w:rsidR="00205709" w:rsidRPr="004F2264">
        <w:rPr>
          <w:rFonts w:ascii="Times New Roman" w:eastAsia="Times New Roman" w:hAnsi="Times New Roman" w:cs="Times New Roman"/>
          <w:spacing w:val="1"/>
          <w:sz w:val="24"/>
          <w:szCs w:val="24"/>
        </w:rPr>
        <w:t>o</w:t>
      </w:r>
      <w:r w:rsidR="00205709" w:rsidRPr="004F2264">
        <w:rPr>
          <w:rFonts w:ascii="Times New Roman" w:eastAsia="Times New Roman" w:hAnsi="Times New Roman" w:cs="Times New Roman"/>
          <w:spacing w:val="-1"/>
          <w:sz w:val="24"/>
          <w:szCs w:val="24"/>
        </w:rPr>
        <w:t>us</w:t>
      </w:r>
      <w:r w:rsidR="00205709" w:rsidRPr="004F2264">
        <w:rPr>
          <w:rFonts w:ascii="Times New Roman" w:eastAsia="Times New Roman" w:hAnsi="Times New Roman" w:cs="Times New Roman"/>
          <w:sz w:val="24"/>
          <w:szCs w:val="24"/>
        </w:rPr>
        <w:t>ly</w:t>
      </w:r>
      <w:r w:rsidR="00205709" w:rsidRPr="004F2264">
        <w:rPr>
          <w:rFonts w:ascii="Times New Roman" w:eastAsia="Times New Roman" w:hAnsi="Times New Roman" w:cs="Times New Roman"/>
          <w:spacing w:val="-11"/>
          <w:sz w:val="24"/>
          <w:szCs w:val="24"/>
        </w:rPr>
        <w:t xml:space="preserve"> </w:t>
      </w:r>
      <w:r w:rsidR="00205709" w:rsidRPr="004F2264">
        <w:rPr>
          <w:rFonts w:ascii="Times New Roman" w:eastAsia="Times New Roman" w:hAnsi="Times New Roman" w:cs="Times New Roman"/>
          <w:sz w:val="24"/>
          <w:szCs w:val="24"/>
        </w:rPr>
        <w:t xml:space="preserve">to </w:t>
      </w:r>
      <w:r w:rsidR="00205709" w:rsidRPr="004F2264">
        <w:rPr>
          <w:rFonts w:ascii="Times New Roman" w:eastAsia="Times New Roman" w:hAnsi="Times New Roman" w:cs="Times New Roman"/>
          <w:spacing w:val="1"/>
          <w:sz w:val="24"/>
          <w:szCs w:val="24"/>
        </w:rPr>
        <w:t>pro</w:t>
      </w:r>
      <w:r w:rsidR="00205709" w:rsidRPr="004F2264">
        <w:rPr>
          <w:rFonts w:ascii="Times New Roman" w:eastAsia="Times New Roman" w:hAnsi="Times New Roman" w:cs="Times New Roman"/>
          <w:spacing w:val="-1"/>
          <w:sz w:val="24"/>
          <w:szCs w:val="24"/>
        </w:rPr>
        <w:t>v</w:t>
      </w:r>
      <w:r w:rsidR="00205709" w:rsidRPr="004F2264">
        <w:rPr>
          <w:rFonts w:ascii="Times New Roman" w:eastAsia="Times New Roman" w:hAnsi="Times New Roman" w:cs="Times New Roman"/>
          <w:sz w:val="24"/>
          <w:szCs w:val="24"/>
        </w:rPr>
        <w:t>i</w:t>
      </w:r>
      <w:r w:rsidR="00205709" w:rsidRPr="004F2264">
        <w:rPr>
          <w:rFonts w:ascii="Times New Roman" w:eastAsia="Times New Roman" w:hAnsi="Times New Roman" w:cs="Times New Roman"/>
          <w:spacing w:val="1"/>
          <w:sz w:val="24"/>
          <w:szCs w:val="24"/>
        </w:rPr>
        <w:t>d</w:t>
      </w:r>
      <w:r w:rsidR="00205709" w:rsidRPr="004F2264">
        <w:rPr>
          <w:rFonts w:ascii="Times New Roman" w:eastAsia="Times New Roman" w:hAnsi="Times New Roman" w:cs="Times New Roman"/>
          <w:sz w:val="24"/>
          <w:szCs w:val="24"/>
        </w:rPr>
        <w:t>e</w:t>
      </w:r>
      <w:r w:rsidR="00205709" w:rsidRPr="004F2264">
        <w:rPr>
          <w:rFonts w:ascii="Times New Roman" w:eastAsia="Times New Roman" w:hAnsi="Times New Roman" w:cs="Times New Roman"/>
          <w:spacing w:val="-5"/>
          <w:sz w:val="24"/>
          <w:szCs w:val="24"/>
        </w:rPr>
        <w:t xml:space="preserve"> </w:t>
      </w:r>
      <w:r w:rsidR="00205709" w:rsidRPr="004F2264">
        <w:rPr>
          <w:rFonts w:ascii="Times New Roman" w:eastAsia="Times New Roman" w:hAnsi="Times New Roman" w:cs="Times New Roman"/>
          <w:spacing w:val="1"/>
          <w:sz w:val="24"/>
          <w:szCs w:val="24"/>
        </w:rPr>
        <w:t>d</w:t>
      </w:r>
      <w:r w:rsidR="00205709" w:rsidRPr="004F2264">
        <w:rPr>
          <w:rFonts w:ascii="Times New Roman" w:eastAsia="Times New Roman" w:hAnsi="Times New Roman" w:cs="Times New Roman"/>
          <w:sz w:val="24"/>
          <w:szCs w:val="24"/>
        </w:rPr>
        <w:t>at</w:t>
      </w:r>
      <w:r w:rsidR="00205709" w:rsidRPr="004F2264">
        <w:rPr>
          <w:rFonts w:ascii="Times New Roman" w:eastAsia="Times New Roman" w:hAnsi="Times New Roman" w:cs="Times New Roman"/>
          <w:spacing w:val="1"/>
          <w:sz w:val="24"/>
          <w:szCs w:val="24"/>
        </w:rPr>
        <w:t>a</w:t>
      </w:r>
      <w:r w:rsidR="00205709" w:rsidRPr="004F2264">
        <w:rPr>
          <w:rFonts w:ascii="Times New Roman" w:eastAsia="Times New Roman" w:hAnsi="Times New Roman" w:cs="Times New Roman"/>
          <w:sz w:val="24"/>
          <w:szCs w:val="24"/>
        </w:rPr>
        <w:t>;</w:t>
      </w:r>
      <w:r w:rsidR="00205709" w:rsidRPr="004F2264">
        <w:rPr>
          <w:rFonts w:ascii="Times New Roman" w:eastAsia="Times New Roman" w:hAnsi="Times New Roman" w:cs="Times New Roman"/>
          <w:spacing w:val="-4"/>
          <w:sz w:val="24"/>
          <w:szCs w:val="24"/>
        </w:rPr>
        <w:t xml:space="preserve"> </w:t>
      </w:r>
      <w:r w:rsidR="00205709" w:rsidRPr="004F2264">
        <w:rPr>
          <w:rFonts w:ascii="Times New Roman" w:eastAsia="Times New Roman" w:hAnsi="Times New Roman" w:cs="Times New Roman"/>
          <w:spacing w:val="1"/>
          <w:sz w:val="24"/>
          <w:szCs w:val="24"/>
        </w:rPr>
        <w:t>(2</w:t>
      </w:r>
      <w:r w:rsidR="00205709" w:rsidRPr="004F2264">
        <w:rPr>
          <w:rFonts w:ascii="Times New Roman" w:eastAsia="Times New Roman" w:hAnsi="Times New Roman" w:cs="Times New Roman"/>
          <w:sz w:val="24"/>
          <w:szCs w:val="24"/>
        </w:rPr>
        <w:t>)</w:t>
      </w:r>
      <w:r w:rsidR="00205709" w:rsidRPr="004F2264">
        <w:rPr>
          <w:rFonts w:ascii="Times New Roman" w:eastAsia="Times New Roman" w:hAnsi="Times New Roman" w:cs="Times New Roman"/>
          <w:spacing w:val="-1"/>
          <w:sz w:val="24"/>
          <w:szCs w:val="24"/>
        </w:rPr>
        <w:t xml:space="preserve"> </w:t>
      </w:r>
      <w:r w:rsidR="00205709" w:rsidRPr="004F2264">
        <w:rPr>
          <w:rFonts w:ascii="Times New Roman" w:eastAsia="Times New Roman" w:hAnsi="Times New Roman" w:cs="Times New Roman"/>
          <w:sz w:val="24"/>
          <w:szCs w:val="24"/>
        </w:rPr>
        <w:t>a cit</w:t>
      </w:r>
      <w:r w:rsidR="00205709" w:rsidRPr="004F2264">
        <w:rPr>
          <w:rFonts w:ascii="Times New Roman" w:eastAsia="Times New Roman" w:hAnsi="Times New Roman" w:cs="Times New Roman"/>
          <w:spacing w:val="-3"/>
          <w:sz w:val="24"/>
          <w:szCs w:val="24"/>
        </w:rPr>
        <w:t>y</w:t>
      </w:r>
      <w:r w:rsidR="00205709" w:rsidRPr="004F2264">
        <w:rPr>
          <w:rFonts w:ascii="Times New Roman" w:eastAsia="Times New Roman" w:hAnsi="Times New Roman" w:cs="Times New Roman"/>
          <w:sz w:val="24"/>
          <w:szCs w:val="24"/>
        </w:rPr>
        <w:t>-</w:t>
      </w:r>
      <w:r w:rsidR="00205709" w:rsidRPr="004F2264">
        <w:rPr>
          <w:rFonts w:ascii="Times New Roman" w:eastAsia="Times New Roman" w:hAnsi="Times New Roman" w:cs="Times New Roman"/>
          <w:spacing w:val="-5"/>
          <w:sz w:val="24"/>
          <w:szCs w:val="24"/>
        </w:rPr>
        <w:t xml:space="preserve"> </w:t>
      </w:r>
      <w:r w:rsidR="00205709" w:rsidRPr="004F2264">
        <w:rPr>
          <w:rFonts w:ascii="Times New Roman" w:eastAsia="Times New Roman" w:hAnsi="Times New Roman" w:cs="Times New Roman"/>
          <w:spacing w:val="1"/>
          <w:sz w:val="24"/>
          <w:szCs w:val="24"/>
        </w:rPr>
        <w:t>o</w:t>
      </w:r>
      <w:r w:rsidR="00205709" w:rsidRPr="004F2264">
        <w:rPr>
          <w:rFonts w:ascii="Times New Roman" w:eastAsia="Times New Roman" w:hAnsi="Times New Roman" w:cs="Times New Roman"/>
          <w:sz w:val="24"/>
          <w:szCs w:val="24"/>
        </w:rPr>
        <w:t>r</w:t>
      </w:r>
      <w:r w:rsidR="00205709" w:rsidRPr="004F2264">
        <w:rPr>
          <w:rFonts w:ascii="Times New Roman" w:eastAsia="Times New Roman" w:hAnsi="Times New Roman" w:cs="Times New Roman"/>
          <w:spacing w:val="-1"/>
          <w:sz w:val="24"/>
          <w:szCs w:val="24"/>
        </w:rPr>
        <w:t xml:space="preserve"> </w:t>
      </w:r>
      <w:r w:rsidR="00205709" w:rsidRPr="004F2264">
        <w:rPr>
          <w:rFonts w:ascii="Times New Roman" w:eastAsia="Times New Roman" w:hAnsi="Times New Roman" w:cs="Times New Roman"/>
          <w:sz w:val="24"/>
          <w:szCs w:val="24"/>
        </w:rPr>
        <w:t>c</w:t>
      </w:r>
      <w:r w:rsidR="00205709" w:rsidRPr="004F2264">
        <w:rPr>
          <w:rFonts w:ascii="Times New Roman" w:eastAsia="Times New Roman" w:hAnsi="Times New Roman" w:cs="Times New Roman"/>
          <w:spacing w:val="1"/>
          <w:sz w:val="24"/>
          <w:szCs w:val="24"/>
        </w:rPr>
        <w:t>o</w:t>
      </w:r>
      <w:r w:rsidR="00205709" w:rsidRPr="004F2264">
        <w:rPr>
          <w:rFonts w:ascii="Times New Roman" w:eastAsia="Times New Roman" w:hAnsi="Times New Roman" w:cs="Times New Roman"/>
          <w:spacing w:val="-1"/>
          <w:sz w:val="24"/>
          <w:szCs w:val="24"/>
        </w:rPr>
        <w:t>un</w:t>
      </w:r>
      <w:r w:rsidR="00205709" w:rsidRPr="004F2264">
        <w:rPr>
          <w:rFonts w:ascii="Times New Roman" w:eastAsia="Times New Roman" w:hAnsi="Times New Roman" w:cs="Times New Roman"/>
          <w:sz w:val="24"/>
          <w:szCs w:val="24"/>
        </w:rPr>
        <w:t>t</w:t>
      </w:r>
      <w:r w:rsidR="00205709" w:rsidRPr="004F2264">
        <w:rPr>
          <w:rFonts w:ascii="Times New Roman" w:eastAsia="Times New Roman" w:hAnsi="Times New Roman" w:cs="Times New Roman"/>
          <w:spacing w:val="-4"/>
          <w:sz w:val="24"/>
          <w:szCs w:val="24"/>
        </w:rPr>
        <w:t>y</w:t>
      </w:r>
      <w:r w:rsidR="00205709" w:rsidRPr="004F2264">
        <w:rPr>
          <w:rFonts w:ascii="Times New Roman" w:eastAsia="Times New Roman" w:hAnsi="Times New Roman" w:cs="Times New Roman"/>
          <w:spacing w:val="-2"/>
          <w:sz w:val="24"/>
          <w:szCs w:val="24"/>
        </w:rPr>
        <w:t>-</w:t>
      </w:r>
      <w:r w:rsidR="00205709" w:rsidRPr="004F2264">
        <w:rPr>
          <w:rFonts w:ascii="Times New Roman" w:eastAsia="Times New Roman" w:hAnsi="Times New Roman" w:cs="Times New Roman"/>
          <w:sz w:val="24"/>
          <w:szCs w:val="24"/>
        </w:rPr>
        <w:t>le</w:t>
      </w:r>
      <w:r w:rsidR="00205709" w:rsidRPr="004F2264">
        <w:rPr>
          <w:rFonts w:ascii="Times New Roman" w:eastAsia="Times New Roman" w:hAnsi="Times New Roman" w:cs="Times New Roman"/>
          <w:spacing w:val="-1"/>
          <w:sz w:val="24"/>
          <w:szCs w:val="24"/>
        </w:rPr>
        <w:t>v</w:t>
      </w:r>
      <w:r w:rsidR="00205709" w:rsidRPr="004F2264">
        <w:rPr>
          <w:rFonts w:ascii="Times New Roman" w:eastAsia="Times New Roman" w:hAnsi="Times New Roman" w:cs="Times New Roman"/>
          <w:sz w:val="24"/>
          <w:szCs w:val="24"/>
        </w:rPr>
        <w:t>el a</w:t>
      </w:r>
      <w:r w:rsidR="00205709" w:rsidRPr="004F2264">
        <w:rPr>
          <w:rFonts w:ascii="Times New Roman" w:eastAsia="Times New Roman" w:hAnsi="Times New Roman" w:cs="Times New Roman"/>
          <w:spacing w:val="-1"/>
          <w:sz w:val="24"/>
          <w:szCs w:val="24"/>
        </w:rPr>
        <w:t>g</w:t>
      </w:r>
      <w:r w:rsidR="00205709" w:rsidRPr="004F2264">
        <w:rPr>
          <w:rFonts w:ascii="Times New Roman" w:eastAsia="Times New Roman" w:hAnsi="Times New Roman" w:cs="Times New Roman"/>
          <w:sz w:val="24"/>
          <w:szCs w:val="24"/>
        </w:rPr>
        <w:t>e</w:t>
      </w:r>
      <w:r w:rsidR="00205709" w:rsidRPr="004F2264">
        <w:rPr>
          <w:rFonts w:ascii="Times New Roman" w:eastAsia="Times New Roman" w:hAnsi="Times New Roman" w:cs="Times New Roman"/>
          <w:spacing w:val="-1"/>
          <w:sz w:val="24"/>
          <w:szCs w:val="24"/>
        </w:rPr>
        <w:t>n</w:t>
      </w:r>
      <w:r w:rsidR="00205709" w:rsidRPr="004F2264">
        <w:rPr>
          <w:rFonts w:ascii="Times New Roman" w:eastAsia="Times New Roman" w:hAnsi="Times New Roman" w:cs="Times New Roman"/>
          <w:sz w:val="24"/>
          <w:szCs w:val="24"/>
        </w:rPr>
        <w:t>cy</w:t>
      </w:r>
      <w:r w:rsidR="00205709" w:rsidRPr="004F2264">
        <w:rPr>
          <w:rFonts w:ascii="Times New Roman" w:eastAsia="Times New Roman" w:hAnsi="Times New Roman" w:cs="Times New Roman"/>
          <w:spacing w:val="-9"/>
          <w:sz w:val="24"/>
          <w:szCs w:val="24"/>
        </w:rPr>
        <w:t xml:space="preserve"> </w:t>
      </w:r>
      <w:r w:rsidR="00205709" w:rsidRPr="004F2264">
        <w:rPr>
          <w:rFonts w:ascii="Times New Roman" w:eastAsia="Times New Roman" w:hAnsi="Times New Roman" w:cs="Times New Roman"/>
          <w:sz w:val="24"/>
          <w:szCs w:val="24"/>
        </w:rPr>
        <w:t>t</w:t>
      </w:r>
      <w:r w:rsidR="00205709" w:rsidRPr="004F2264">
        <w:rPr>
          <w:rFonts w:ascii="Times New Roman" w:eastAsia="Times New Roman" w:hAnsi="Times New Roman" w:cs="Times New Roman"/>
          <w:spacing w:val="-1"/>
          <w:sz w:val="24"/>
          <w:szCs w:val="24"/>
        </w:rPr>
        <w:t>h</w:t>
      </w:r>
      <w:r w:rsidR="00205709" w:rsidRPr="004F2264">
        <w:rPr>
          <w:rFonts w:ascii="Times New Roman" w:eastAsia="Times New Roman" w:hAnsi="Times New Roman" w:cs="Times New Roman"/>
          <w:sz w:val="24"/>
          <w:szCs w:val="24"/>
        </w:rPr>
        <w:t>at</w:t>
      </w:r>
      <w:r w:rsidR="00205709" w:rsidRPr="004F2264">
        <w:rPr>
          <w:rFonts w:ascii="Times New Roman" w:eastAsia="Times New Roman" w:hAnsi="Times New Roman" w:cs="Times New Roman"/>
          <w:spacing w:val="-3"/>
          <w:sz w:val="24"/>
          <w:szCs w:val="24"/>
        </w:rPr>
        <w:t xml:space="preserve"> </w:t>
      </w:r>
      <w:r w:rsidR="00205709" w:rsidRPr="004F2264">
        <w:rPr>
          <w:rFonts w:ascii="Times New Roman" w:eastAsia="Times New Roman" w:hAnsi="Times New Roman" w:cs="Times New Roman"/>
          <w:spacing w:val="-1"/>
          <w:sz w:val="24"/>
          <w:szCs w:val="24"/>
        </w:rPr>
        <w:t>h</w:t>
      </w:r>
      <w:r w:rsidR="00205709" w:rsidRPr="004F2264">
        <w:rPr>
          <w:rFonts w:ascii="Times New Roman" w:eastAsia="Times New Roman" w:hAnsi="Times New Roman" w:cs="Times New Roman"/>
          <w:sz w:val="24"/>
          <w:szCs w:val="24"/>
        </w:rPr>
        <w:t>as</w:t>
      </w:r>
      <w:r w:rsidR="00205709" w:rsidRPr="004F2264">
        <w:rPr>
          <w:rFonts w:ascii="Times New Roman" w:eastAsia="Times New Roman" w:hAnsi="Times New Roman" w:cs="Times New Roman"/>
          <w:spacing w:val="-3"/>
          <w:sz w:val="24"/>
          <w:szCs w:val="24"/>
        </w:rPr>
        <w:t xml:space="preserve"> </w:t>
      </w:r>
      <w:r w:rsidR="00205709" w:rsidRPr="004F2264">
        <w:rPr>
          <w:rFonts w:ascii="Times New Roman" w:eastAsia="Times New Roman" w:hAnsi="Times New Roman" w:cs="Times New Roman"/>
          <w:spacing w:val="-1"/>
          <w:sz w:val="24"/>
          <w:szCs w:val="24"/>
        </w:rPr>
        <w:t>n</w:t>
      </w:r>
      <w:r w:rsidR="00205709" w:rsidRPr="004F2264">
        <w:rPr>
          <w:rFonts w:ascii="Times New Roman" w:eastAsia="Times New Roman" w:hAnsi="Times New Roman" w:cs="Times New Roman"/>
          <w:spacing w:val="1"/>
          <w:sz w:val="24"/>
          <w:szCs w:val="24"/>
        </w:rPr>
        <w:t>o</w:t>
      </w:r>
      <w:r w:rsidR="00205709" w:rsidRPr="004F2264">
        <w:rPr>
          <w:rFonts w:ascii="Times New Roman" w:eastAsia="Times New Roman" w:hAnsi="Times New Roman" w:cs="Times New Roman"/>
          <w:sz w:val="24"/>
          <w:szCs w:val="24"/>
        </w:rPr>
        <w:t>t</w:t>
      </w:r>
      <w:r w:rsidR="00205709" w:rsidRPr="004F2264">
        <w:rPr>
          <w:rFonts w:ascii="Times New Roman" w:eastAsia="Times New Roman" w:hAnsi="Times New Roman" w:cs="Times New Roman"/>
          <w:spacing w:val="-3"/>
          <w:sz w:val="24"/>
          <w:szCs w:val="24"/>
        </w:rPr>
        <w:t xml:space="preserve"> </w:t>
      </w:r>
      <w:r w:rsidR="00205709" w:rsidRPr="004F2264">
        <w:rPr>
          <w:rFonts w:ascii="Times New Roman" w:eastAsia="Times New Roman" w:hAnsi="Times New Roman" w:cs="Times New Roman"/>
          <w:spacing w:val="1"/>
          <w:sz w:val="24"/>
          <w:szCs w:val="24"/>
        </w:rPr>
        <w:t>b</w:t>
      </w:r>
      <w:r w:rsidR="00205709" w:rsidRPr="004F2264">
        <w:rPr>
          <w:rFonts w:ascii="Times New Roman" w:eastAsia="Times New Roman" w:hAnsi="Times New Roman" w:cs="Times New Roman"/>
          <w:sz w:val="24"/>
          <w:szCs w:val="24"/>
        </w:rPr>
        <w:t>een</w:t>
      </w:r>
      <w:r w:rsidR="00205709" w:rsidRPr="004F2264">
        <w:rPr>
          <w:rFonts w:ascii="Times New Roman" w:eastAsia="Times New Roman" w:hAnsi="Times New Roman" w:cs="Times New Roman"/>
          <w:spacing w:val="-5"/>
          <w:sz w:val="24"/>
          <w:szCs w:val="24"/>
        </w:rPr>
        <w:t xml:space="preserve"> </w:t>
      </w:r>
      <w:r w:rsidR="00205709" w:rsidRPr="004F2264">
        <w:rPr>
          <w:rFonts w:ascii="Times New Roman" w:eastAsia="Times New Roman" w:hAnsi="Times New Roman" w:cs="Times New Roman"/>
          <w:sz w:val="24"/>
          <w:szCs w:val="24"/>
        </w:rPr>
        <w:t>c</w:t>
      </w:r>
      <w:r w:rsidR="00205709" w:rsidRPr="004F2264">
        <w:rPr>
          <w:rFonts w:ascii="Times New Roman" w:eastAsia="Times New Roman" w:hAnsi="Times New Roman" w:cs="Times New Roman"/>
          <w:spacing w:val="1"/>
          <w:sz w:val="24"/>
          <w:szCs w:val="24"/>
        </w:rPr>
        <w:t>o</w:t>
      </w:r>
      <w:r w:rsidR="00205709" w:rsidRPr="004F2264">
        <w:rPr>
          <w:rFonts w:ascii="Times New Roman" w:eastAsia="Times New Roman" w:hAnsi="Times New Roman" w:cs="Times New Roman"/>
          <w:spacing w:val="-1"/>
          <w:sz w:val="24"/>
          <w:szCs w:val="24"/>
        </w:rPr>
        <w:t>n</w:t>
      </w:r>
      <w:r w:rsidR="00205709" w:rsidRPr="004F2264">
        <w:rPr>
          <w:rFonts w:ascii="Times New Roman" w:eastAsia="Times New Roman" w:hAnsi="Times New Roman" w:cs="Times New Roman"/>
          <w:sz w:val="24"/>
          <w:szCs w:val="24"/>
        </w:rPr>
        <w:t>tacted</w:t>
      </w:r>
      <w:r w:rsidR="00205709" w:rsidRPr="004F2264">
        <w:rPr>
          <w:rFonts w:ascii="Times New Roman" w:eastAsia="Times New Roman" w:hAnsi="Times New Roman" w:cs="Times New Roman"/>
          <w:spacing w:val="-6"/>
          <w:sz w:val="24"/>
          <w:szCs w:val="24"/>
        </w:rPr>
        <w:t xml:space="preserve"> </w:t>
      </w:r>
      <w:r w:rsidR="00205709" w:rsidRPr="004F2264">
        <w:rPr>
          <w:rFonts w:ascii="Times New Roman" w:eastAsia="Times New Roman" w:hAnsi="Times New Roman" w:cs="Times New Roman"/>
          <w:spacing w:val="1"/>
          <w:sz w:val="24"/>
          <w:szCs w:val="24"/>
        </w:rPr>
        <w:t>pr</w:t>
      </w:r>
      <w:r w:rsidR="00205709" w:rsidRPr="004F2264">
        <w:rPr>
          <w:rFonts w:ascii="Times New Roman" w:eastAsia="Times New Roman" w:hAnsi="Times New Roman" w:cs="Times New Roman"/>
          <w:sz w:val="24"/>
          <w:szCs w:val="24"/>
        </w:rPr>
        <w:t>e</w:t>
      </w:r>
      <w:r w:rsidR="00205709" w:rsidRPr="004F2264">
        <w:rPr>
          <w:rFonts w:ascii="Times New Roman" w:eastAsia="Times New Roman" w:hAnsi="Times New Roman" w:cs="Times New Roman"/>
          <w:spacing w:val="-1"/>
          <w:sz w:val="24"/>
          <w:szCs w:val="24"/>
        </w:rPr>
        <w:t>v</w:t>
      </w:r>
      <w:r w:rsidR="00205709" w:rsidRPr="004F2264">
        <w:rPr>
          <w:rFonts w:ascii="Times New Roman" w:eastAsia="Times New Roman" w:hAnsi="Times New Roman" w:cs="Times New Roman"/>
          <w:sz w:val="24"/>
          <w:szCs w:val="24"/>
        </w:rPr>
        <w:t>i</w:t>
      </w:r>
      <w:r w:rsidR="00205709" w:rsidRPr="004F2264">
        <w:rPr>
          <w:rFonts w:ascii="Times New Roman" w:eastAsia="Times New Roman" w:hAnsi="Times New Roman" w:cs="Times New Roman"/>
          <w:spacing w:val="1"/>
          <w:sz w:val="24"/>
          <w:szCs w:val="24"/>
        </w:rPr>
        <w:t>o</w:t>
      </w:r>
      <w:r w:rsidR="00205709" w:rsidRPr="004F2264">
        <w:rPr>
          <w:rFonts w:ascii="Times New Roman" w:eastAsia="Times New Roman" w:hAnsi="Times New Roman" w:cs="Times New Roman"/>
          <w:spacing w:val="-1"/>
          <w:sz w:val="24"/>
          <w:szCs w:val="24"/>
        </w:rPr>
        <w:t>us</w:t>
      </w:r>
      <w:r w:rsidR="00205709" w:rsidRPr="004F2264">
        <w:rPr>
          <w:rFonts w:ascii="Times New Roman" w:eastAsia="Times New Roman" w:hAnsi="Times New Roman" w:cs="Times New Roman"/>
          <w:sz w:val="24"/>
          <w:szCs w:val="24"/>
        </w:rPr>
        <w:t>ly</w:t>
      </w:r>
      <w:r w:rsidR="00205709" w:rsidRPr="004F2264">
        <w:rPr>
          <w:rFonts w:ascii="Times New Roman" w:eastAsia="Times New Roman" w:hAnsi="Times New Roman" w:cs="Times New Roman"/>
          <w:spacing w:val="-11"/>
          <w:sz w:val="24"/>
          <w:szCs w:val="24"/>
        </w:rPr>
        <w:t xml:space="preserve"> </w:t>
      </w:r>
      <w:r w:rsidR="00205709" w:rsidRPr="004F2264">
        <w:rPr>
          <w:rFonts w:ascii="Times New Roman" w:eastAsia="Times New Roman" w:hAnsi="Times New Roman" w:cs="Times New Roman"/>
          <w:sz w:val="24"/>
          <w:szCs w:val="24"/>
        </w:rPr>
        <w:t xml:space="preserve">to </w:t>
      </w:r>
      <w:r w:rsidR="00205709" w:rsidRPr="004F2264">
        <w:rPr>
          <w:rFonts w:ascii="Times New Roman" w:eastAsia="Times New Roman" w:hAnsi="Times New Roman" w:cs="Times New Roman"/>
          <w:spacing w:val="1"/>
          <w:sz w:val="24"/>
          <w:szCs w:val="24"/>
        </w:rPr>
        <w:t>pro</w:t>
      </w:r>
      <w:r w:rsidR="00205709" w:rsidRPr="004F2264">
        <w:rPr>
          <w:rFonts w:ascii="Times New Roman" w:eastAsia="Times New Roman" w:hAnsi="Times New Roman" w:cs="Times New Roman"/>
          <w:spacing w:val="-1"/>
          <w:sz w:val="24"/>
          <w:szCs w:val="24"/>
        </w:rPr>
        <w:t>v</w:t>
      </w:r>
      <w:r w:rsidR="00205709" w:rsidRPr="004F2264">
        <w:rPr>
          <w:rFonts w:ascii="Times New Roman" w:eastAsia="Times New Roman" w:hAnsi="Times New Roman" w:cs="Times New Roman"/>
          <w:sz w:val="24"/>
          <w:szCs w:val="24"/>
        </w:rPr>
        <w:t>i</w:t>
      </w:r>
      <w:r w:rsidR="00205709" w:rsidRPr="004F2264">
        <w:rPr>
          <w:rFonts w:ascii="Times New Roman" w:eastAsia="Times New Roman" w:hAnsi="Times New Roman" w:cs="Times New Roman"/>
          <w:spacing w:val="1"/>
          <w:sz w:val="24"/>
          <w:szCs w:val="24"/>
        </w:rPr>
        <w:t>d</w:t>
      </w:r>
      <w:r w:rsidR="00205709" w:rsidRPr="004F2264">
        <w:rPr>
          <w:rFonts w:ascii="Times New Roman" w:eastAsia="Times New Roman" w:hAnsi="Times New Roman" w:cs="Times New Roman"/>
          <w:sz w:val="24"/>
          <w:szCs w:val="24"/>
        </w:rPr>
        <w:t>e</w:t>
      </w:r>
      <w:r w:rsidR="00205709" w:rsidRPr="004F2264">
        <w:rPr>
          <w:rFonts w:ascii="Times New Roman" w:eastAsia="Times New Roman" w:hAnsi="Times New Roman" w:cs="Times New Roman"/>
          <w:spacing w:val="-5"/>
          <w:sz w:val="24"/>
          <w:szCs w:val="24"/>
        </w:rPr>
        <w:t xml:space="preserve"> </w:t>
      </w:r>
      <w:r w:rsidR="00205709" w:rsidRPr="004F2264">
        <w:rPr>
          <w:rFonts w:ascii="Times New Roman" w:eastAsia="Times New Roman" w:hAnsi="Times New Roman" w:cs="Times New Roman"/>
          <w:spacing w:val="1"/>
          <w:sz w:val="24"/>
          <w:szCs w:val="24"/>
        </w:rPr>
        <w:t>d</w:t>
      </w:r>
      <w:r w:rsidR="00205709" w:rsidRPr="004F2264">
        <w:rPr>
          <w:rFonts w:ascii="Times New Roman" w:eastAsia="Times New Roman" w:hAnsi="Times New Roman" w:cs="Times New Roman"/>
          <w:sz w:val="24"/>
          <w:szCs w:val="24"/>
        </w:rPr>
        <w:t>ata;</w:t>
      </w:r>
      <w:r w:rsidR="00205709" w:rsidRPr="004F2264">
        <w:rPr>
          <w:rFonts w:ascii="Times New Roman" w:eastAsia="Times New Roman" w:hAnsi="Times New Roman" w:cs="Times New Roman"/>
          <w:spacing w:val="-4"/>
          <w:sz w:val="24"/>
          <w:szCs w:val="24"/>
        </w:rPr>
        <w:t xml:space="preserve"> </w:t>
      </w:r>
      <w:r w:rsidR="00205709" w:rsidRPr="004F2264">
        <w:rPr>
          <w:rFonts w:ascii="Times New Roman" w:eastAsia="Times New Roman" w:hAnsi="Times New Roman" w:cs="Times New Roman"/>
          <w:spacing w:val="1"/>
          <w:sz w:val="24"/>
          <w:szCs w:val="24"/>
        </w:rPr>
        <w:t>(3</w:t>
      </w:r>
      <w:r w:rsidR="00205709" w:rsidRPr="004F2264">
        <w:rPr>
          <w:rFonts w:ascii="Times New Roman" w:eastAsia="Times New Roman" w:hAnsi="Times New Roman" w:cs="Times New Roman"/>
          <w:sz w:val="24"/>
          <w:szCs w:val="24"/>
        </w:rPr>
        <w:t>)</w:t>
      </w:r>
      <w:r w:rsidR="00205709" w:rsidRPr="004F2264">
        <w:rPr>
          <w:rFonts w:ascii="Times New Roman" w:eastAsia="Times New Roman" w:hAnsi="Times New Roman" w:cs="Times New Roman"/>
          <w:spacing w:val="-1"/>
          <w:sz w:val="24"/>
          <w:szCs w:val="24"/>
        </w:rPr>
        <w:t xml:space="preserve"> </w:t>
      </w:r>
      <w:r w:rsidR="00205709" w:rsidRPr="004F2264">
        <w:rPr>
          <w:rFonts w:ascii="Times New Roman" w:eastAsia="Times New Roman" w:hAnsi="Times New Roman" w:cs="Times New Roman"/>
          <w:sz w:val="24"/>
          <w:szCs w:val="24"/>
        </w:rPr>
        <w:t xml:space="preserve">a </w:t>
      </w:r>
      <w:r w:rsidR="00205709" w:rsidRPr="004F2264">
        <w:rPr>
          <w:rFonts w:ascii="Times New Roman" w:eastAsia="Times New Roman" w:hAnsi="Times New Roman" w:cs="Times New Roman"/>
          <w:spacing w:val="-1"/>
          <w:sz w:val="24"/>
          <w:szCs w:val="24"/>
        </w:rPr>
        <w:t>s</w:t>
      </w:r>
      <w:r w:rsidR="00205709" w:rsidRPr="004F2264">
        <w:rPr>
          <w:rFonts w:ascii="Times New Roman" w:eastAsia="Times New Roman" w:hAnsi="Times New Roman" w:cs="Times New Roman"/>
          <w:sz w:val="24"/>
          <w:szCs w:val="24"/>
        </w:rPr>
        <w:t>tate</w:t>
      </w:r>
      <w:r w:rsidR="00205709" w:rsidRPr="004F2264">
        <w:rPr>
          <w:rFonts w:ascii="Times New Roman" w:eastAsia="Times New Roman" w:hAnsi="Times New Roman" w:cs="Times New Roman"/>
          <w:spacing w:val="-2"/>
          <w:sz w:val="24"/>
          <w:szCs w:val="24"/>
        </w:rPr>
        <w:t>-</w:t>
      </w:r>
      <w:r w:rsidR="00205709" w:rsidRPr="004F2264">
        <w:rPr>
          <w:rFonts w:ascii="Times New Roman" w:eastAsia="Times New Roman" w:hAnsi="Times New Roman" w:cs="Times New Roman"/>
          <w:sz w:val="24"/>
          <w:szCs w:val="24"/>
        </w:rPr>
        <w:t>le</w:t>
      </w:r>
      <w:r w:rsidR="00205709" w:rsidRPr="004F2264">
        <w:rPr>
          <w:rFonts w:ascii="Times New Roman" w:eastAsia="Times New Roman" w:hAnsi="Times New Roman" w:cs="Times New Roman"/>
          <w:spacing w:val="-1"/>
          <w:sz w:val="24"/>
          <w:szCs w:val="24"/>
        </w:rPr>
        <w:t>v</w:t>
      </w:r>
      <w:r w:rsidR="00205709" w:rsidRPr="004F2264">
        <w:rPr>
          <w:rFonts w:ascii="Times New Roman" w:eastAsia="Times New Roman" w:hAnsi="Times New Roman" w:cs="Times New Roman"/>
          <w:sz w:val="24"/>
          <w:szCs w:val="24"/>
        </w:rPr>
        <w:t>el</w:t>
      </w:r>
      <w:r w:rsidR="00205709" w:rsidRPr="004F2264">
        <w:rPr>
          <w:rFonts w:ascii="Times New Roman" w:eastAsia="Times New Roman" w:hAnsi="Times New Roman" w:cs="Times New Roman"/>
          <w:spacing w:val="-8"/>
          <w:sz w:val="24"/>
          <w:szCs w:val="24"/>
        </w:rPr>
        <w:t xml:space="preserve"> </w:t>
      </w:r>
      <w:r w:rsidR="00205709" w:rsidRPr="004F2264">
        <w:rPr>
          <w:rFonts w:ascii="Times New Roman" w:eastAsia="Times New Roman" w:hAnsi="Times New Roman" w:cs="Times New Roman"/>
          <w:sz w:val="24"/>
          <w:szCs w:val="24"/>
        </w:rPr>
        <w:t>a</w:t>
      </w:r>
      <w:r w:rsidR="00205709" w:rsidRPr="004F2264">
        <w:rPr>
          <w:rFonts w:ascii="Times New Roman" w:eastAsia="Times New Roman" w:hAnsi="Times New Roman" w:cs="Times New Roman"/>
          <w:spacing w:val="-1"/>
          <w:sz w:val="24"/>
          <w:szCs w:val="24"/>
        </w:rPr>
        <w:t>g</w:t>
      </w:r>
      <w:r w:rsidR="00205709" w:rsidRPr="004F2264">
        <w:rPr>
          <w:rFonts w:ascii="Times New Roman" w:eastAsia="Times New Roman" w:hAnsi="Times New Roman" w:cs="Times New Roman"/>
          <w:sz w:val="24"/>
          <w:szCs w:val="24"/>
        </w:rPr>
        <w:t>e</w:t>
      </w:r>
      <w:r w:rsidR="00205709" w:rsidRPr="004F2264">
        <w:rPr>
          <w:rFonts w:ascii="Times New Roman" w:eastAsia="Times New Roman" w:hAnsi="Times New Roman" w:cs="Times New Roman"/>
          <w:spacing w:val="-1"/>
          <w:sz w:val="24"/>
          <w:szCs w:val="24"/>
        </w:rPr>
        <w:t>n</w:t>
      </w:r>
      <w:r w:rsidR="00205709" w:rsidRPr="004F2264">
        <w:rPr>
          <w:rFonts w:ascii="Times New Roman" w:eastAsia="Times New Roman" w:hAnsi="Times New Roman" w:cs="Times New Roman"/>
          <w:sz w:val="24"/>
          <w:szCs w:val="24"/>
        </w:rPr>
        <w:t>cy</w:t>
      </w:r>
      <w:r w:rsidR="00205709" w:rsidRPr="004F2264">
        <w:rPr>
          <w:rFonts w:ascii="Times New Roman" w:eastAsia="Times New Roman" w:hAnsi="Times New Roman" w:cs="Times New Roman"/>
          <w:spacing w:val="-9"/>
          <w:sz w:val="24"/>
          <w:szCs w:val="24"/>
        </w:rPr>
        <w:t xml:space="preserve"> </w:t>
      </w:r>
      <w:r w:rsidR="00205709" w:rsidRPr="004F2264">
        <w:rPr>
          <w:rFonts w:ascii="Times New Roman" w:eastAsia="Times New Roman" w:hAnsi="Times New Roman" w:cs="Times New Roman"/>
          <w:sz w:val="24"/>
          <w:szCs w:val="24"/>
        </w:rPr>
        <w:t>t</w:t>
      </w:r>
      <w:r w:rsidR="00205709" w:rsidRPr="004F2264">
        <w:rPr>
          <w:rFonts w:ascii="Times New Roman" w:eastAsia="Times New Roman" w:hAnsi="Times New Roman" w:cs="Times New Roman"/>
          <w:spacing w:val="-1"/>
          <w:sz w:val="24"/>
          <w:szCs w:val="24"/>
        </w:rPr>
        <w:t>h</w:t>
      </w:r>
      <w:r w:rsidR="00205709" w:rsidRPr="004F2264">
        <w:rPr>
          <w:rFonts w:ascii="Times New Roman" w:eastAsia="Times New Roman" w:hAnsi="Times New Roman" w:cs="Times New Roman"/>
          <w:sz w:val="24"/>
          <w:szCs w:val="24"/>
        </w:rPr>
        <w:t>at</w:t>
      </w:r>
      <w:r w:rsidR="00205709" w:rsidRPr="004F2264">
        <w:rPr>
          <w:rFonts w:ascii="Times New Roman" w:eastAsia="Times New Roman" w:hAnsi="Times New Roman" w:cs="Times New Roman"/>
          <w:spacing w:val="-3"/>
          <w:sz w:val="24"/>
          <w:szCs w:val="24"/>
        </w:rPr>
        <w:t xml:space="preserve"> </w:t>
      </w:r>
      <w:r w:rsidR="00205709" w:rsidRPr="004F2264">
        <w:rPr>
          <w:rFonts w:ascii="Times New Roman" w:eastAsia="Times New Roman" w:hAnsi="Times New Roman" w:cs="Times New Roman"/>
          <w:spacing w:val="-1"/>
          <w:sz w:val="24"/>
          <w:szCs w:val="24"/>
        </w:rPr>
        <w:t>h</w:t>
      </w:r>
      <w:r w:rsidR="00205709" w:rsidRPr="004F2264">
        <w:rPr>
          <w:rFonts w:ascii="Times New Roman" w:eastAsia="Times New Roman" w:hAnsi="Times New Roman" w:cs="Times New Roman"/>
          <w:sz w:val="24"/>
          <w:szCs w:val="24"/>
        </w:rPr>
        <w:t>as</w:t>
      </w:r>
      <w:r w:rsidR="00205709" w:rsidRPr="004F2264">
        <w:rPr>
          <w:rFonts w:ascii="Times New Roman" w:eastAsia="Times New Roman" w:hAnsi="Times New Roman" w:cs="Times New Roman"/>
          <w:spacing w:val="-3"/>
          <w:sz w:val="24"/>
          <w:szCs w:val="24"/>
        </w:rPr>
        <w:t xml:space="preserve"> </w:t>
      </w:r>
      <w:r w:rsidR="00205709" w:rsidRPr="004F2264">
        <w:rPr>
          <w:rFonts w:ascii="Times New Roman" w:eastAsia="Times New Roman" w:hAnsi="Times New Roman" w:cs="Times New Roman"/>
          <w:spacing w:val="1"/>
          <w:sz w:val="24"/>
          <w:szCs w:val="24"/>
        </w:rPr>
        <w:t>pro</w:t>
      </w:r>
      <w:r w:rsidR="00205709" w:rsidRPr="004F2264">
        <w:rPr>
          <w:rFonts w:ascii="Times New Roman" w:eastAsia="Times New Roman" w:hAnsi="Times New Roman" w:cs="Times New Roman"/>
          <w:spacing w:val="-1"/>
          <w:sz w:val="24"/>
          <w:szCs w:val="24"/>
        </w:rPr>
        <w:t>v</w:t>
      </w:r>
      <w:r w:rsidR="00205709" w:rsidRPr="004F2264">
        <w:rPr>
          <w:rFonts w:ascii="Times New Roman" w:eastAsia="Times New Roman" w:hAnsi="Times New Roman" w:cs="Times New Roman"/>
          <w:sz w:val="24"/>
          <w:szCs w:val="24"/>
        </w:rPr>
        <w:t>i</w:t>
      </w:r>
      <w:r w:rsidR="00205709" w:rsidRPr="004F2264">
        <w:rPr>
          <w:rFonts w:ascii="Times New Roman" w:eastAsia="Times New Roman" w:hAnsi="Times New Roman" w:cs="Times New Roman"/>
          <w:spacing w:val="1"/>
          <w:sz w:val="24"/>
          <w:szCs w:val="24"/>
        </w:rPr>
        <w:t>d</w:t>
      </w:r>
      <w:r w:rsidR="00205709" w:rsidRPr="004F2264">
        <w:rPr>
          <w:rFonts w:ascii="Times New Roman" w:eastAsia="Times New Roman" w:hAnsi="Times New Roman" w:cs="Times New Roman"/>
          <w:sz w:val="24"/>
          <w:szCs w:val="24"/>
        </w:rPr>
        <w:t>ed</w:t>
      </w:r>
      <w:r w:rsidR="00205709" w:rsidRPr="004F2264">
        <w:rPr>
          <w:rFonts w:ascii="Times New Roman" w:eastAsia="Times New Roman" w:hAnsi="Times New Roman" w:cs="Times New Roman"/>
          <w:spacing w:val="-5"/>
          <w:sz w:val="24"/>
          <w:szCs w:val="24"/>
        </w:rPr>
        <w:t xml:space="preserve"> </w:t>
      </w:r>
      <w:r w:rsidR="00205709" w:rsidRPr="004F2264">
        <w:rPr>
          <w:rFonts w:ascii="Times New Roman" w:eastAsia="Times New Roman" w:hAnsi="Times New Roman" w:cs="Times New Roman"/>
          <w:spacing w:val="1"/>
          <w:sz w:val="24"/>
          <w:szCs w:val="24"/>
        </w:rPr>
        <w:t>d</w:t>
      </w:r>
      <w:r w:rsidR="00205709" w:rsidRPr="004F2264">
        <w:rPr>
          <w:rFonts w:ascii="Times New Roman" w:eastAsia="Times New Roman" w:hAnsi="Times New Roman" w:cs="Times New Roman"/>
          <w:sz w:val="24"/>
          <w:szCs w:val="24"/>
        </w:rPr>
        <w:t>ata</w:t>
      </w:r>
      <w:r w:rsidR="00205709" w:rsidRPr="004F2264">
        <w:rPr>
          <w:rFonts w:ascii="Times New Roman" w:eastAsia="Times New Roman" w:hAnsi="Times New Roman" w:cs="Times New Roman"/>
          <w:spacing w:val="-2"/>
          <w:sz w:val="24"/>
          <w:szCs w:val="24"/>
        </w:rPr>
        <w:t xml:space="preserve"> </w:t>
      </w:r>
      <w:r w:rsidR="00205709" w:rsidRPr="004F2264">
        <w:rPr>
          <w:rFonts w:ascii="Times New Roman" w:eastAsia="Times New Roman" w:hAnsi="Times New Roman" w:cs="Times New Roman"/>
          <w:spacing w:val="1"/>
          <w:sz w:val="24"/>
          <w:szCs w:val="24"/>
        </w:rPr>
        <w:t>pr</w:t>
      </w:r>
      <w:r w:rsidR="00205709" w:rsidRPr="004F2264">
        <w:rPr>
          <w:rFonts w:ascii="Times New Roman" w:eastAsia="Times New Roman" w:hAnsi="Times New Roman" w:cs="Times New Roman"/>
          <w:sz w:val="24"/>
          <w:szCs w:val="24"/>
        </w:rPr>
        <w:t>e</w:t>
      </w:r>
      <w:r w:rsidR="00205709" w:rsidRPr="004F2264">
        <w:rPr>
          <w:rFonts w:ascii="Times New Roman" w:eastAsia="Times New Roman" w:hAnsi="Times New Roman" w:cs="Times New Roman"/>
          <w:spacing w:val="-1"/>
          <w:sz w:val="24"/>
          <w:szCs w:val="24"/>
        </w:rPr>
        <w:t>v</w:t>
      </w:r>
      <w:r w:rsidR="00205709" w:rsidRPr="004F2264">
        <w:rPr>
          <w:rFonts w:ascii="Times New Roman" w:eastAsia="Times New Roman" w:hAnsi="Times New Roman" w:cs="Times New Roman"/>
          <w:sz w:val="24"/>
          <w:szCs w:val="24"/>
        </w:rPr>
        <w:t>i</w:t>
      </w:r>
      <w:r w:rsidR="00205709" w:rsidRPr="004F2264">
        <w:rPr>
          <w:rFonts w:ascii="Times New Roman" w:eastAsia="Times New Roman" w:hAnsi="Times New Roman" w:cs="Times New Roman"/>
          <w:spacing w:val="1"/>
          <w:sz w:val="24"/>
          <w:szCs w:val="24"/>
        </w:rPr>
        <w:t>o</w:t>
      </w:r>
      <w:r w:rsidR="00205709" w:rsidRPr="004F2264">
        <w:rPr>
          <w:rFonts w:ascii="Times New Roman" w:eastAsia="Times New Roman" w:hAnsi="Times New Roman" w:cs="Times New Roman"/>
          <w:spacing w:val="-1"/>
          <w:sz w:val="24"/>
          <w:szCs w:val="24"/>
        </w:rPr>
        <w:t>us</w:t>
      </w:r>
      <w:r w:rsidR="00205709" w:rsidRPr="004F2264">
        <w:rPr>
          <w:rFonts w:ascii="Times New Roman" w:eastAsia="Times New Roman" w:hAnsi="Times New Roman" w:cs="Times New Roman"/>
          <w:sz w:val="24"/>
          <w:szCs w:val="24"/>
        </w:rPr>
        <w:t>l</w:t>
      </w:r>
      <w:r w:rsidR="00205709" w:rsidRPr="004F2264">
        <w:rPr>
          <w:rFonts w:ascii="Times New Roman" w:eastAsia="Times New Roman" w:hAnsi="Times New Roman" w:cs="Times New Roman"/>
          <w:spacing w:val="-4"/>
          <w:sz w:val="24"/>
          <w:szCs w:val="24"/>
        </w:rPr>
        <w:t>y</w:t>
      </w:r>
      <w:r w:rsidR="00205709" w:rsidRPr="004F2264">
        <w:rPr>
          <w:rFonts w:ascii="Times New Roman" w:eastAsia="Times New Roman" w:hAnsi="Times New Roman" w:cs="Times New Roman"/>
          <w:sz w:val="24"/>
          <w:szCs w:val="24"/>
        </w:rPr>
        <w:t>; a</w:t>
      </w:r>
      <w:r w:rsidR="00205709" w:rsidRPr="004F2264">
        <w:rPr>
          <w:rFonts w:ascii="Times New Roman" w:eastAsia="Times New Roman" w:hAnsi="Times New Roman" w:cs="Times New Roman"/>
          <w:spacing w:val="-1"/>
          <w:sz w:val="24"/>
          <w:szCs w:val="24"/>
        </w:rPr>
        <w:t>n</w:t>
      </w:r>
      <w:r w:rsidR="00205709" w:rsidRPr="004F2264">
        <w:rPr>
          <w:rFonts w:ascii="Times New Roman" w:eastAsia="Times New Roman" w:hAnsi="Times New Roman" w:cs="Times New Roman"/>
          <w:sz w:val="24"/>
          <w:szCs w:val="24"/>
        </w:rPr>
        <w:t>d</w:t>
      </w:r>
      <w:r w:rsidR="00205709" w:rsidRPr="004F2264">
        <w:rPr>
          <w:rFonts w:ascii="Times New Roman" w:eastAsia="Times New Roman" w:hAnsi="Times New Roman" w:cs="Times New Roman"/>
          <w:spacing w:val="-1"/>
          <w:sz w:val="24"/>
          <w:szCs w:val="24"/>
        </w:rPr>
        <w:t xml:space="preserve"> </w:t>
      </w:r>
      <w:r w:rsidR="00205709" w:rsidRPr="004F2264">
        <w:rPr>
          <w:rFonts w:ascii="Times New Roman" w:eastAsia="Times New Roman" w:hAnsi="Times New Roman" w:cs="Times New Roman"/>
          <w:spacing w:val="1"/>
          <w:sz w:val="24"/>
          <w:szCs w:val="24"/>
        </w:rPr>
        <w:t>(4</w:t>
      </w:r>
      <w:r w:rsidR="00205709" w:rsidRPr="004F2264">
        <w:rPr>
          <w:rFonts w:ascii="Times New Roman" w:eastAsia="Times New Roman" w:hAnsi="Times New Roman" w:cs="Times New Roman"/>
          <w:sz w:val="24"/>
          <w:szCs w:val="24"/>
        </w:rPr>
        <w:t>)</w:t>
      </w:r>
      <w:r w:rsidR="00205709" w:rsidRPr="004F2264">
        <w:rPr>
          <w:rFonts w:ascii="Times New Roman" w:eastAsia="Times New Roman" w:hAnsi="Times New Roman" w:cs="Times New Roman"/>
          <w:spacing w:val="-1"/>
          <w:sz w:val="24"/>
          <w:szCs w:val="24"/>
        </w:rPr>
        <w:t xml:space="preserve"> </w:t>
      </w:r>
      <w:r w:rsidR="00205709" w:rsidRPr="004F2264">
        <w:rPr>
          <w:rFonts w:ascii="Times New Roman" w:eastAsia="Times New Roman" w:hAnsi="Times New Roman" w:cs="Times New Roman"/>
          <w:sz w:val="24"/>
          <w:szCs w:val="24"/>
        </w:rPr>
        <w:t>a cit</w:t>
      </w:r>
      <w:r w:rsidR="00205709" w:rsidRPr="004F2264">
        <w:rPr>
          <w:rFonts w:ascii="Times New Roman" w:eastAsia="Times New Roman" w:hAnsi="Times New Roman" w:cs="Times New Roman"/>
          <w:spacing w:val="-4"/>
          <w:sz w:val="24"/>
          <w:szCs w:val="24"/>
        </w:rPr>
        <w:t>y</w:t>
      </w:r>
      <w:r w:rsidR="00205709" w:rsidRPr="004F2264">
        <w:rPr>
          <w:rFonts w:ascii="Times New Roman" w:eastAsia="Times New Roman" w:hAnsi="Times New Roman" w:cs="Times New Roman"/>
          <w:sz w:val="24"/>
          <w:szCs w:val="24"/>
        </w:rPr>
        <w:t>-</w:t>
      </w:r>
      <w:r w:rsidR="00205709" w:rsidRPr="004F2264">
        <w:rPr>
          <w:rFonts w:ascii="Times New Roman" w:eastAsia="Times New Roman" w:hAnsi="Times New Roman" w:cs="Times New Roman"/>
          <w:spacing w:val="-5"/>
          <w:sz w:val="24"/>
          <w:szCs w:val="24"/>
        </w:rPr>
        <w:t xml:space="preserve"> </w:t>
      </w:r>
      <w:r w:rsidR="00205709" w:rsidRPr="004F2264">
        <w:rPr>
          <w:rFonts w:ascii="Times New Roman" w:eastAsia="Times New Roman" w:hAnsi="Times New Roman" w:cs="Times New Roman"/>
          <w:spacing w:val="1"/>
          <w:sz w:val="24"/>
          <w:szCs w:val="24"/>
        </w:rPr>
        <w:t>o</w:t>
      </w:r>
      <w:r w:rsidR="00205709" w:rsidRPr="004F2264">
        <w:rPr>
          <w:rFonts w:ascii="Times New Roman" w:eastAsia="Times New Roman" w:hAnsi="Times New Roman" w:cs="Times New Roman"/>
          <w:sz w:val="24"/>
          <w:szCs w:val="24"/>
        </w:rPr>
        <w:t>r</w:t>
      </w:r>
      <w:r w:rsidR="00205709" w:rsidRPr="004F2264">
        <w:rPr>
          <w:rFonts w:ascii="Times New Roman" w:eastAsia="Times New Roman" w:hAnsi="Times New Roman" w:cs="Times New Roman"/>
          <w:spacing w:val="-1"/>
          <w:sz w:val="24"/>
          <w:szCs w:val="24"/>
        </w:rPr>
        <w:t xml:space="preserve"> </w:t>
      </w:r>
      <w:r w:rsidR="00205709" w:rsidRPr="004F2264">
        <w:rPr>
          <w:rFonts w:ascii="Times New Roman" w:eastAsia="Times New Roman" w:hAnsi="Times New Roman" w:cs="Times New Roman"/>
          <w:sz w:val="24"/>
          <w:szCs w:val="24"/>
        </w:rPr>
        <w:t>c</w:t>
      </w:r>
      <w:r w:rsidR="00205709" w:rsidRPr="004F2264">
        <w:rPr>
          <w:rFonts w:ascii="Times New Roman" w:eastAsia="Times New Roman" w:hAnsi="Times New Roman" w:cs="Times New Roman"/>
          <w:spacing w:val="1"/>
          <w:sz w:val="24"/>
          <w:szCs w:val="24"/>
        </w:rPr>
        <w:t>o</w:t>
      </w:r>
      <w:r w:rsidR="00205709" w:rsidRPr="004F2264">
        <w:rPr>
          <w:rFonts w:ascii="Times New Roman" w:eastAsia="Times New Roman" w:hAnsi="Times New Roman" w:cs="Times New Roman"/>
          <w:spacing w:val="-1"/>
          <w:sz w:val="24"/>
          <w:szCs w:val="24"/>
        </w:rPr>
        <w:t>un</w:t>
      </w:r>
      <w:r w:rsidR="00205709" w:rsidRPr="004F2264">
        <w:rPr>
          <w:rFonts w:ascii="Times New Roman" w:eastAsia="Times New Roman" w:hAnsi="Times New Roman" w:cs="Times New Roman"/>
          <w:sz w:val="24"/>
          <w:szCs w:val="24"/>
        </w:rPr>
        <w:t>t</w:t>
      </w:r>
      <w:r w:rsidR="00205709" w:rsidRPr="004F2264">
        <w:rPr>
          <w:rFonts w:ascii="Times New Roman" w:eastAsia="Times New Roman" w:hAnsi="Times New Roman" w:cs="Times New Roman"/>
          <w:spacing w:val="-4"/>
          <w:sz w:val="24"/>
          <w:szCs w:val="24"/>
        </w:rPr>
        <w:t>y</w:t>
      </w:r>
      <w:r w:rsidR="00205709" w:rsidRPr="004F2264">
        <w:rPr>
          <w:rFonts w:ascii="Times New Roman" w:eastAsia="Times New Roman" w:hAnsi="Times New Roman" w:cs="Times New Roman"/>
          <w:spacing w:val="-2"/>
          <w:sz w:val="24"/>
          <w:szCs w:val="24"/>
        </w:rPr>
        <w:t>-</w:t>
      </w:r>
      <w:r w:rsidR="00205709" w:rsidRPr="004F2264">
        <w:rPr>
          <w:rFonts w:ascii="Times New Roman" w:eastAsia="Times New Roman" w:hAnsi="Times New Roman" w:cs="Times New Roman"/>
          <w:sz w:val="24"/>
          <w:szCs w:val="24"/>
        </w:rPr>
        <w:t>le</w:t>
      </w:r>
      <w:r w:rsidR="00205709" w:rsidRPr="004F2264">
        <w:rPr>
          <w:rFonts w:ascii="Times New Roman" w:eastAsia="Times New Roman" w:hAnsi="Times New Roman" w:cs="Times New Roman"/>
          <w:spacing w:val="-1"/>
          <w:sz w:val="24"/>
          <w:szCs w:val="24"/>
        </w:rPr>
        <w:t>v</w:t>
      </w:r>
      <w:r w:rsidR="00205709" w:rsidRPr="004F2264">
        <w:rPr>
          <w:rFonts w:ascii="Times New Roman" w:eastAsia="Times New Roman" w:hAnsi="Times New Roman" w:cs="Times New Roman"/>
          <w:sz w:val="24"/>
          <w:szCs w:val="24"/>
        </w:rPr>
        <w:t>el</w:t>
      </w:r>
      <w:r w:rsidR="00205709" w:rsidRPr="004F2264">
        <w:rPr>
          <w:rFonts w:ascii="Times New Roman" w:eastAsia="Times New Roman" w:hAnsi="Times New Roman" w:cs="Times New Roman"/>
          <w:spacing w:val="-10"/>
          <w:sz w:val="24"/>
          <w:szCs w:val="24"/>
        </w:rPr>
        <w:t xml:space="preserve"> </w:t>
      </w:r>
      <w:r w:rsidR="00205709" w:rsidRPr="004F2264">
        <w:rPr>
          <w:rFonts w:ascii="Times New Roman" w:eastAsia="Times New Roman" w:hAnsi="Times New Roman" w:cs="Times New Roman"/>
          <w:sz w:val="24"/>
          <w:szCs w:val="24"/>
        </w:rPr>
        <w:t>a</w:t>
      </w:r>
      <w:r w:rsidR="00205709" w:rsidRPr="004F2264">
        <w:rPr>
          <w:rFonts w:ascii="Times New Roman" w:eastAsia="Times New Roman" w:hAnsi="Times New Roman" w:cs="Times New Roman"/>
          <w:spacing w:val="-1"/>
          <w:sz w:val="24"/>
          <w:szCs w:val="24"/>
        </w:rPr>
        <w:t>g</w:t>
      </w:r>
      <w:r w:rsidR="00205709" w:rsidRPr="004F2264">
        <w:rPr>
          <w:rFonts w:ascii="Times New Roman" w:eastAsia="Times New Roman" w:hAnsi="Times New Roman" w:cs="Times New Roman"/>
          <w:sz w:val="24"/>
          <w:szCs w:val="24"/>
        </w:rPr>
        <w:t>e</w:t>
      </w:r>
      <w:r w:rsidR="00205709" w:rsidRPr="004F2264">
        <w:rPr>
          <w:rFonts w:ascii="Times New Roman" w:eastAsia="Times New Roman" w:hAnsi="Times New Roman" w:cs="Times New Roman"/>
          <w:spacing w:val="-1"/>
          <w:sz w:val="24"/>
          <w:szCs w:val="24"/>
        </w:rPr>
        <w:t>n</w:t>
      </w:r>
      <w:r w:rsidR="00205709" w:rsidRPr="004F2264">
        <w:rPr>
          <w:rFonts w:ascii="Times New Roman" w:eastAsia="Times New Roman" w:hAnsi="Times New Roman" w:cs="Times New Roman"/>
          <w:sz w:val="24"/>
          <w:szCs w:val="24"/>
        </w:rPr>
        <w:t>cy</w:t>
      </w:r>
      <w:r w:rsidR="00205709" w:rsidRPr="004F2264">
        <w:rPr>
          <w:rFonts w:ascii="Times New Roman" w:eastAsia="Times New Roman" w:hAnsi="Times New Roman" w:cs="Times New Roman"/>
          <w:spacing w:val="-9"/>
          <w:sz w:val="24"/>
          <w:szCs w:val="24"/>
        </w:rPr>
        <w:t xml:space="preserve"> </w:t>
      </w:r>
      <w:r w:rsidR="00205709" w:rsidRPr="004F2264">
        <w:rPr>
          <w:rFonts w:ascii="Times New Roman" w:eastAsia="Times New Roman" w:hAnsi="Times New Roman" w:cs="Times New Roman"/>
          <w:sz w:val="24"/>
          <w:szCs w:val="24"/>
        </w:rPr>
        <w:t>t</w:t>
      </w:r>
      <w:r w:rsidR="00205709" w:rsidRPr="004F2264">
        <w:rPr>
          <w:rFonts w:ascii="Times New Roman" w:eastAsia="Times New Roman" w:hAnsi="Times New Roman" w:cs="Times New Roman"/>
          <w:spacing w:val="-1"/>
          <w:sz w:val="24"/>
          <w:szCs w:val="24"/>
        </w:rPr>
        <w:t>h</w:t>
      </w:r>
      <w:r w:rsidR="00205709" w:rsidRPr="004F2264">
        <w:rPr>
          <w:rFonts w:ascii="Times New Roman" w:eastAsia="Times New Roman" w:hAnsi="Times New Roman" w:cs="Times New Roman"/>
          <w:sz w:val="24"/>
          <w:szCs w:val="24"/>
        </w:rPr>
        <w:t>at</w:t>
      </w:r>
      <w:r w:rsidR="00205709" w:rsidRPr="004F2264">
        <w:rPr>
          <w:rFonts w:ascii="Times New Roman" w:eastAsia="Times New Roman" w:hAnsi="Times New Roman" w:cs="Times New Roman"/>
          <w:spacing w:val="-3"/>
          <w:sz w:val="24"/>
          <w:szCs w:val="24"/>
        </w:rPr>
        <w:t xml:space="preserve"> </w:t>
      </w:r>
      <w:r w:rsidR="00205709" w:rsidRPr="004F2264">
        <w:rPr>
          <w:rFonts w:ascii="Times New Roman" w:eastAsia="Times New Roman" w:hAnsi="Times New Roman" w:cs="Times New Roman"/>
          <w:spacing w:val="-1"/>
          <w:sz w:val="24"/>
          <w:szCs w:val="24"/>
        </w:rPr>
        <w:t>h</w:t>
      </w:r>
      <w:r w:rsidR="00205709" w:rsidRPr="004F2264">
        <w:rPr>
          <w:rFonts w:ascii="Times New Roman" w:eastAsia="Times New Roman" w:hAnsi="Times New Roman" w:cs="Times New Roman"/>
          <w:sz w:val="24"/>
          <w:szCs w:val="24"/>
        </w:rPr>
        <w:t>as</w:t>
      </w:r>
      <w:r w:rsidR="00205709" w:rsidRPr="004F2264">
        <w:rPr>
          <w:rFonts w:ascii="Times New Roman" w:eastAsia="Times New Roman" w:hAnsi="Times New Roman" w:cs="Times New Roman"/>
          <w:spacing w:val="-3"/>
          <w:sz w:val="24"/>
          <w:szCs w:val="24"/>
        </w:rPr>
        <w:t xml:space="preserve"> </w:t>
      </w:r>
      <w:r w:rsidR="00205709" w:rsidRPr="004F2264">
        <w:rPr>
          <w:rFonts w:ascii="Times New Roman" w:eastAsia="Times New Roman" w:hAnsi="Times New Roman" w:cs="Times New Roman"/>
          <w:spacing w:val="1"/>
          <w:sz w:val="24"/>
          <w:szCs w:val="24"/>
        </w:rPr>
        <w:t>pro</w:t>
      </w:r>
      <w:r w:rsidR="00205709" w:rsidRPr="004F2264">
        <w:rPr>
          <w:rFonts w:ascii="Times New Roman" w:eastAsia="Times New Roman" w:hAnsi="Times New Roman" w:cs="Times New Roman"/>
          <w:spacing w:val="-1"/>
          <w:sz w:val="24"/>
          <w:szCs w:val="24"/>
        </w:rPr>
        <w:t>v</w:t>
      </w:r>
      <w:r w:rsidR="00205709" w:rsidRPr="004F2264">
        <w:rPr>
          <w:rFonts w:ascii="Times New Roman" w:eastAsia="Times New Roman" w:hAnsi="Times New Roman" w:cs="Times New Roman"/>
          <w:sz w:val="24"/>
          <w:szCs w:val="24"/>
        </w:rPr>
        <w:t>i</w:t>
      </w:r>
      <w:r w:rsidR="00205709" w:rsidRPr="004F2264">
        <w:rPr>
          <w:rFonts w:ascii="Times New Roman" w:eastAsia="Times New Roman" w:hAnsi="Times New Roman" w:cs="Times New Roman"/>
          <w:spacing w:val="1"/>
          <w:sz w:val="24"/>
          <w:szCs w:val="24"/>
        </w:rPr>
        <w:t>d</w:t>
      </w:r>
      <w:r w:rsidR="00205709" w:rsidRPr="004F2264">
        <w:rPr>
          <w:rFonts w:ascii="Times New Roman" w:eastAsia="Times New Roman" w:hAnsi="Times New Roman" w:cs="Times New Roman"/>
          <w:sz w:val="24"/>
          <w:szCs w:val="24"/>
        </w:rPr>
        <w:t>ed</w:t>
      </w:r>
      <w:r w:rsidR="00205709" w:rsidRPr="004F2264">
        <w:rPr>
          <w:rFonts w:ascii="Times New Roman" w:eastAsia="Times New Roman" w:hAnsi="Times New Roman" w:cs="Times New Roman"/>
          <w:spacing w:val="-5"/>
          <w:sz w:val="24"/>
          <w:szCs w:val="24"/>
        </w:rPr>
        <w:t xml:space="preserve"> </w:t>
      </w:r>
      <w:r w:rsidR="00205709" w:rsidRPr="004F2264">
        <w:rPr>
          <w:rFonts w:ascii="Times New Roman" w:eastAsia="Times New Roman" w:hAnsi="Times New Roman" w:cs="Times New Roman"/>
          <w:spacing w:val="1"/>
          <w:sz w:val="24"/>
          <w:szCs w:val="24"/>
        </w:rPr>
        <w:t>d</w:t>
      </w:r>
      <w:r w:rsidR="00205709" w:rsidRPr="004F2264">
        <w:rPr>
          <w:rFonts w:ascii="Times New Roman" w:eastAsia="Times New Roman" w:hAnsi="Times New Roman" w:cs="Times New Roman"/>
          <w:sz w:val="24"/>
          <w:szCs w:val="24"/>
        </w:rPr>
        <w:t>ata</w:t>
      </w:r>
      <w:r w:rsidR="00205709" w:rsidRPr="004F2264">
        <w:rPr>
          <w:rFonts w:ascii="Times New Roman" w:eastAsia="Times New Roman" w:hAnsi="Times New Roman" w:cs="Times New Roman"/>
          <w:spacing w:val="-2"/>
          <w:sz w:val="24"/>
          <w:szCs w:val="24"/>
        </w:rPr>
        <w:t xml:space="preserve"> </w:t>
      </w:r>
      <w:r w:rsidR="00205709" w:rsidRPr="004F2264">
        <w:rPr>
          <w:rFonts w:ascii="Times New Roman" w:eastAsia="Times New Roman" w:hAnsi="Times New Roman" w:cs="Times New Roman"/>
          <w:spacing w:val="1"/>
          <w:sz w:val="24"/>
          <w:szCs w:val="24"/>
        </w:rPr>
        <w:t>pr</w:t>
      </w:r>
      <w:r w:rsidR="00205709" w:rsidRPr="004F2264">
        <w:rPr>
          <w:rFonts w:ascii="Times New Roman" w:eastAsia="Times New Roman" w:hAnsi="Times New Roman" w:cs="Times New Roman"/>
          <w:sz w:val="24"/>
          <w:szCs w:val="24"/>
        </w:rPr>
        <w:t>e</w:t>
      </w:r>
      <w:r w:rsidR="00205709" w:rsidRPr="004F2264">
        <w:rPr>
          <w:rFonts w:ascii="Times New Roman" w:eastAsia="Times New Roman" w:hAnsi="Times New Roman" w:cs="Times New Roman"/>
          <w:spacing w:val="-1"/>
          <w:sz w:val="24"/>
          <w:szCs w:val="24"/>
        </w:rPr>
        <w:t>v</w:t>
      </w:r>
      <w:r w:rsidR="00205709" w:rsidRPr="004F2264">
        <w:rPr>
          <w:rFonts w:ascii="Times New Roman" w:eastAsia="Times New Roman" w:hAnsi="Times New Roman" w:cs="Times New Roman"/>
          <w:sz w:val="24"/>
          <w:szCs w:val="24"/>
        </w:rPr>
        <w:t>i</w:t>
      </w:r>
      <w:r w:rsidR="00205709" w:rsidRPr="004F2264">
        <w:rPr>
          <w:rFonts w:ascii="Times New Roman" w:eastAsia="Times New Roman" w:hAnsi="Times New Roman" w:cs="Times New Roman"/>
          <w:spacing w:val="1"/>
          <w:sz w:val="24"/>
          <w:szCs w:val="24"/>
        </w:rPr>
        <w:t>o</w:t>
      </w:r>
      <w:r w:rsidR="00205709" w:rsidRPr="004F2264">
        <w:rPr>
          <w:rFonts w:ascii="Times New Roman" w:eastAsia="Times New Roman" w:hAnsi="Times New Roman" w:cs="Times New Roman"/>
          <w:spacing w:val="-1"/>
          <w:sz w:val="24"/>
          <w:szCs w:val="24"/>
        </w:rPr>
        <w:t>us</w:t>
      </w:r>
      <w:r w:rsidR="00205709" w:rsidRPr="004F2264">
        <w:rPr>
          <w:rFonts w:ascii="Times New Roman" w:eastAsia="Times New Roman" w:hAnsi="Times New Roman" w:cs="Times New Roman"/>
          <w:sz w:val="24"/>
          <w:szCs w:val="24"/>
        </w:rPr>
        <w:t>l</w:t>
      </w:r>
      <w:r w:rsidR="00205709" w:rsidRPr="004F2264">
        <w:rPr>
          <w:rFonts w:ascii="Times New Roman" w:eastAsia="Times New Roman" w:hAnsi="Times New Roman" w:cs="Times New Roman"/>
          <w:spacing w:val="-3"/>
          <w:sz w:val="24"/>
          <w:szCs w:val="24"/>
        </w:rPr>
        <w:t>y.)</w:t>
      </w:r>
    </w:p>
    <w:p w:rsidR="00EF0D01" w:rsidRPr="004F2264" w:rsidRDefault="00EF0D01" w:rsidP="00AF1CC3">
      <w:pPr>
        <w:ind w:firstLine="720"/>
        <w:rPr>
          <w:sz w:val="24"/>
          <w:szCs w:val="24"/>
        </w:rPr>
      </w:pPr>
      <w:r w:rsidRPr="004F2264">
        <w:rPr>
          <w:rFonts w:ascii="Times New Roman" w:eastAsia="Times New Roman" w:hAnsi="Times New Roman" w:cs="Times New Roman"/>
          <w:spacing w:val="-1"/>
          <w:sz w:val="24"/>
          <w:szCs w:val="24"/>
        </w:rPr>
        <w:t>The letter</w:t>
      </w:r>
      <w:r w:rsidR="00205709" w:rsidRPr="004F2264">
        <w:rPr>
          <w:rFonts w:ascii="Times New Roman" w:eastAsia="Times New Roman" w:hAnsi="Times New Roman" w:cs="Times New Roman"/>
          <w:spacing w:val="-1"/>
          <w:sz w:val="24"/>
          <w:szCs w:val="24"/>
        </w:rPr>
        <w:t xml:space="preserve"> (see Attachment G)</w:t>
      </w:r>
      <w:r w:rsidRPr="004F2264">
        <w:rPr>
          <w:rFonts w:ascii="Times New Roman" w:eastAsia="Times New Roman" w:hAnsi="Times New Roman" w:cs="Times New Roman"/>
          <w:spacing w:val="-1"/>
          <w:sz w:val="24"/>
          <w:szCs w:val="24"/>
        </w:rPr>
        <w:t xml:space="preserve"> will contain a return postcard for use in updating respondent information. </w:t>
      </w:r>
      <w:r w:rsidR="00685BE9"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Staff will follow up by</w:t>
      </w:r>
      <w:r w:rsidR="00205709" w:rsidRPr="004F2264">
        <w:rPr>
          <w:sz w:val="24"/>
          <w:szCs w:val="24"/>
        </w:rPr>
        <w:t xml:space="preserve"> </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phone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with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fr</w:t>
      </w:r>
      <w:r w:rsidRPr="004F2264">
        <w:rPr>
          <w:rFonts w:ascii="Times New Roman" w:eastAsia="Times New Roman" w:hAnsi="Times New Roman" w:cs="Times New Roman"/>
          <w:sz w:val="24"/>
          <w:szCs w:val="24"/>
        </w:rPr>
        <w:t>om whi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h we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ve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not </w:t>
      </w:r>
      <w:r w:rsidRPr="004F2264">
        <w:rPr>
          <w:rFonts w:ascii="Times New Roman" w:eastAsia="Times New Roman" w:hAnsi="Times New Roman" w:cs="Times New Roman"/>
          <w:spacing w:val="-1"/>
          <w:sz w:val="24"/>
          <w:szCs w:val="24"/>
        </w:rPr>
        <w:t>rece</w:t>
      </w:r>
      <w:r w:rsidRPr="004F2264">
        <w:rPr>
          <w:rFonts w:ascii="Times New Roman" w:eastAsia="Times New Roman" w:hAnsi="Times New Roman" w:cs="Times New Roman"/>
          <w:sz w:val="24"/>
          <w:szCs w:val="24"/>
        </w:rPr>
        <w:t>iv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a</w:t>
      </w:r>
      <w:r w:rsidRPr="004F2264">
        <w:rPr>
          <w:rFonts w:ascii="Times New Roman" w:eastAsia="Times New Roman" w:hAnsi="Times New Roman" w:cs="Times New Roman"/>
          <w:spacing w:val="-1"/>
          <w:sz w:val="24"/>
          <w:szCs w:val="24"/>
        </w:rPr>
        <w:t xml:space="preserve"> re</w:t>
      </w:r>
      <w:r w:rsidRPr="004F2264">
        <w:rPr>
          <w:rFonts w:ascii="Times New Roman" w:eastAsia="Times New Roman" w:hAnsi="Times New Roman" w:cs="Times New Roman"/>
          <w:sz w:val="24"/>
          <w:szCs w:val="24"/>
        </w:rPr>
        <w:t>tu</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ac</w:t>
      </w:r>
      <w:r w:rsidRPr="004F2264">
        <w:rPr>
          <w:rFonts w:ascii="Times New Roman" w:eastAsia="Times New Roman" w:hAnsi="Times New Roman" w:cs="Times New Roman"/>
          <w:sz w:val="24"/>
          <w:szCs w:val="24"/>
        </w:rPr>
        <w:t>knowl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nt </w:t>
      </w:r>
      <w:r w:rsidRPr="004F2264">
        <w:rPr>
          <w:rFonts w:ascii="Times New Roman" w:eastAsia="Times New Roman" w:hAnsi="Times New Roman" w:cs="Times New Roman"/>
          <w:spacing w:val="-1"/>
          <w:sz w:val="24"/>
          <w:szCs w:val="24"/>
        </w:rPr>
        <w:t>car</w:t>
      </w:r>
      <w:r w:rsidRPr="004F2264">
        <w:rPr>
          <w:rFonts w:ascii="Times New Roman" w:eastAsia="Times New Roman" w:hAnsi="Times New Roman" w:cs="Times New Roman"/>
          <w:sz w:val="24"/>
          <w:szCs w:val="24"/>
        </w:rPr>
        <w:t>d within 1 w</w:t>
      </w:r>
      <w:r w:rsidRPr="004F2264">
        <w:rPr>
          <w:rFonts w:ascii="Times New Roman" w:eastAsia="Times New Roman" w:hAnsi="Times New Roman" w:cs="Times New Roman"/>
          <w:spacing w:val="-1"/>
          <w:sz w:val="24"/>
          <w:szCs w:val="24"/>
        </w:rPr>
        <w:t>ee</w:t>
      </w:r>
      <w:r w:rsidRPr="004F2264">
        <w:rPr>
          <w:rFonts w:ascii="Times New Roman" w:eastAsia="Times New Roman" w:hAnsi="Times New Roman" w:cs="Times New Roman"/>
          <w:sz w:val="24"/>
          <w:szCs w:val="24"/>
        </w:rPr>
        <w:t>k of</w:t>
      </w:r>
      <w:r w:rsidRPr="004F2264">
        <w:rPr>
          <w:rFonts w:ascii="Times New Roman" w:eastAsia="Times New Roman" w:hAnsi="Times New Roman" w:cs="Times New Roman"/>
          <w:spacing w:val="-1"/>
          <w:sz w:val="24"/>
          <w:szCs w:val="24"/>
        </w:rPr>
        <w:t xml:space="preserve"> 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ldin</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  At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b</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inning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w:t>
      </w:r>
      <w:r w:rsidR="00091B1D" w:rsidRPr="004F2264">
        <w:rPr>
          <w:rFonts w:ascii="Times New Roman" w:eastAsia="Times New Roman" w:hAnsi="Times New Roman" w:cs="Times New Roman"/>
          <w:spacing w:val="-1"/>
          <w:sz w:val="24"/>
          <w:szCs w:val="24"/>
        </w:rPr>
        <w:t xml:space="preserve">estimated </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arc</w:t>
      </w:r>
      <w:r w:rsidRPr="004F2264">
        <w:rPr>
          <w:rFonts w:ascii="Times New Roman" w:eastAsia="Times New Roman" w:hAnsi="Times New Roman" w:cs="Times New Roman"/>
          <w:sz w:val="24"/>
          <w:szCs w:val="24"/>
        </w:rPr>
        <w:t>h 2013</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 we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will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il su</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y invit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tions to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ll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spond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nts id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nti</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in the</w:t>
      </w:r>
      <w:r w:rsidRPr="004F2264">
        <w:rPr>
          <w:rFonts w:ascii="Times New Roman" w:eastAsia="Times New Roman" w:hAnsi="Times New Roman" w:cs="Times New Roman"/>
          <w:spacing w:val="-1"/>
          <w:sz w:val="24"/>
          <w:szCs w:val="24"/>
        </w:rPr>
        <w:t xml:space="preserve"> fra</w:t>
      </w:r>
      <w:r w:rsidRPr="004F2264">
        <w:rPr>
          <w:rFonts w:ascii="Times New Roman" w:eastAsia="Times New Roman" w:hAnsi="Times New Roman" w:cs="Times New Roman"/>
          <w:sz w:val="24"/>
          <w:szCs w:val="24"/>
        </w:rPr>
        <w:t>me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lopm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ce</w:t>
      </w:r>
      <w:r w:rsidRPr="004F2264">
        <w:rPr>
          <w:rFonts w:ascii="Times New Roman" w:eastAsia="Times New Roman" w:hAnsi="Times New Roman" w:cs="Times New Roman"/>
          <w:sz w:val="24"/>
          <w:szCs w:val="24"/>
        </w:rPr>
        <w:t xml:space="preserve">ss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in</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op</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The invit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will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in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U</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5"/>
          <w:sz w:val="24"/>
          <w:szCs w:val="24"/>
        </w:rPr>
        <w:t xml:space="preserve">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us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sswo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d n</w:t>
      </w:r>
      <w:r w:rsidRPr="004F2264">
        <w:rPr>
          <w:rFonts w:ascii="Times New Roman" w:eastAsia="Times New Roman" w:hAnsi="Times New Roman" w:cs="Times New Roman"/>
          <w:spacing w:val="-1"/>
          <w:sz w:val="24"/>
          <w:szCs w:val="24"/>
        </w:rPr>
        <w:t>ee</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to </w:t>
      </w:r>
      <w:r w:rsidRPr="004F2264">
        <w:rPr>
          <w:rFonts w:ascii="Times New Roman" w:eastAsia="Times New Roman" w:hAnsi="Times New Roman" w:cs="Times New Roman"/>
          <w:spacing w:val="-1"/>
          <w:sz w:val="24"/>
          <w:szCs w:val="24"/>
        </w:rPr>
        <w:t>acce</w:t>
      </w:r>
      <w:r w:rsidRPr="004F2264">
        <w:rPr>
          <w:rFonts w:ascii="Times New Roman" w:eastAsia="Times New Roman" w:hAnsi="Times New Roman" w:cs="Times New Roman"/>
          <w:sz w:val="24"/>
          <w:szCs w:val="24"/>
        </w:rPr>
        <w:t xml:space="preserve">ss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ompl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b su</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toll</w:t>
      </w:r>
      <w:r w:rsidRPr="004F2264">
        <w:rPr>
          <w:rFonts w:ascii="Times New Roman" w:eastAsia="Times New Roman" w:hAnsi="Times New Roman" w:cs="Times New Roman"/>
          <w:spacing w:val="-1"/>
          <w:sz w:val="24"/>
          <w:szCs w:val="24"/>
        </w:rPr>
        <w:t>-fre</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lp 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sk 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phone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numb</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inst</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 xml:space="preserve">tions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uplo</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d.  The</w:t>
      </w:r>
      <w:r w:rsidRPr="004F2264">
        <w:rPr>
          <w:rFonts w:ascii="Times New Roman" w:eastAsia="Times New Roman" w:hAnsi="Times New Roman" w:cs="Times New Roman"/>
          <w:spacing w:val="-1"/>
          <w:sz w:val="24"/>
          <w:szCs w:val="24"/>
        </w:rPr>
        <w:t xml:space="preserve"> 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ld p</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iod will be</w:t>
      </w:r>
      <w:r w:rsidR="00205709" w:rsidRPr="004F2264">
        <w:rPr>
          <w:sz w:val="24"/>
          <w:szCs w:val="24"/>
        </w:rPr>
        <w:t xml:space="preserve"> </w:t>
      </w:r>
      <w:r w:rsidRPr="004F2264">
        <w:rPr>
          <w:rFonts w:ascii="Times New Roman" w:eastAsia="Times New Roman" w:hAnsi="Times New Roman" w:cs="Times New Roman"/>
          <w:sz w:val="24"/>
          <w:szCs w:val="24"/>
        </w:rPr>
        <w:t>12 w</w:t>
      </w:r>
      <w:r w:rsidRPr="004F2264">
        <w:rPr>
          <w:rFonts w:ascii="Times New Roman" w:eastAsia="Times New Roman" w:hAnsi="Times New Roman" w:cs="Times New Roman"/>
          <w:spacing w:val="-1"/>
          <w:sz w:val="24"/>
          <w:szCs w:val="24"/>
        </w:rPr>
        <w:t>ee</w:t>
      </w:r>
      <w:r w:rsidRPr="004F2264">
        <w:rPr>
          <w:rFonts w:ascii="Times New Roman" w:eastAsia="Times New Roman" w:hAnsi="Times New Roman" w:cs="Times New Roman"/>
          <w:sz w:val="24"/>
          <w:szCs w:val="24"/>
        </w:rPr>
        <w:t>ks, in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luding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non</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sponse</w:t>
      </w:r>
      <w:r w:rsidRPr="004F2264">
        <w:rPr>
          <w:rFonts w:ascii="Times New Roman" w:eastAsia="Times New Roman" w:hAnsi="Times New Roman" w:cs="Times New Roman"/>
          <w:spacing w:val="-1"/>
          <w:sz w:val="24"/>
          <w:szCs w:val="24"/>
        </w:rPr>
        <w:t xml:space="preserve"> f</w:t>
      </w:r>
      <w:r w:rsidRPr="004F2264">
        <w:rPr>
          <w:rFonts w:ascii="Times New Roman" w:eastAsia="Times New Roman" w:hAnsi="Times New Roman" w:cs="Times New Roman"/>
          <w:sz w:val="24"/>
          <w:szCs w:val="24"/>
        </w:rPr>
        <w:t>ollow</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up.</w:t>
      </w:r>
    </w:p>
    <w:p w:rsidR="00EF0D01" w:rsidRPr="004F2264" w:rsidRDefault="00EF0D01" w:rsidP="00AF1CC3">
      <w:pPr>
        <w:ind w:right="43"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 xml:space="preserve">Our survey tracking system allows us to monitor responses and identify nonrespondents for follow-up. </w:t>
      </w:r>
      <w:r w:rsidR="00685BE9"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Two weeks after sending the survey invitation, we will send a thank-you email or postcard to all respondents. It will thank those who have responded and encourage those who have not to do so promptly. </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We will send a second reminder to those who have still not responded 1 week later and then shift to all-telephone follow-up. Help Desk staff will call any respondent who has not completed the survey after receiving two reminders, in order to determine the reason for the nonresponse and try to facilitate a response. </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They will encourage the nonrespondent to complete the survey on the web and will have the person’s unique password and ID number available to get them started. </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They will offer to provide other secure response modes if the respondent prefers. </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The Help Desk staff can also enter the respondent’s data during the telephone call or schedule a later date to do so. </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Our experience with a wide variety of web surveys (including those with judges, attorneys, and probation and police officers) is that few will request to mail in paper forms or complete the survey over the telephone. </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However, staff will accommodate the response mode needs of all respondents.  We want it to be clear to all agencies that their response is important, and we will accommodate their needs to facilitate their participation in the survey.</w:t>
      </w:r>
      <w:r w:rsidR="00205709"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If we are unable to speak to the designated respondent in our telephone follow-up, continually reaching a “gatekeeper” (usually an assistant), we will email a survey PDF to the assistant and ask them to print it out, leave it for the</w:t>
      </w:r>
      <w:r w:rsidR="00205709"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ont</w:t>
      </w:r>
      <w:r w:rsidRPr="004F2264">
        <w:rPr>
          <w:rFonts w:ascii="Times New Roman" w:eastAsia="Times New Roman" w:hAnsi="Times New Roman" w:cs="Times New Roman"/>
          <w:spacing w:val="-1"/>
          <w:sz w:val="24"/>
          <w:szCs w:val="24"/>
        </w:rPr>
        <w:t>ac</w:t>
      </w:r>
      <w:r w:rsidRPr="004F2264">
        <w:rPr>
          <w:rFonts w:ascii="Times New Roman" w:eastAsia="Times New Roman" w:hAnsi="Times New Roman" w:cs="Times New Roman"/>
          <w:sz w:val="24"/>
          <w:szCs w:val="24"/>
        </w:rPr>
        <w:t>t p</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 xml:space="preserve">son to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ompl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tu</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n it to us via</w:t>
      </w:r>
      <w:r w:rsidRPr="004F2264">
        <w:rPr>
          <w:rFonts w:ascii="Times New Roman" w:eastAsia="Times New Roman" w:hAnsi="Times New Roman" w:cs="Times New Roman"/>
          <w:spacing w:val="-1"/>
          <w:sz w:val="24"/>
          <w:szCs w:val="24"/>
        </w:rPr>
        <w:t xml:space="preserve"> fa</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z w:val="24"/>
          <w:szCs w:val="24"/>
        </w:rPr>
        <w:t>. 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lp 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sk st</w:t>
      </w:r>
      <w:r w:rsidRPr="004F2264">
        <w:rPr>
          <w:rFonts w:ascii="Times New Roman" w:eastAsia="Times New Roman" w:hAnsi="Times New Roman" w:cs="Times New Roman"/>
          <w:spacing w:val="-1"/>
          <w:sz w:val="24"/>
          <w:szCs w:val="24"/>
        </w:rPr>
        <w:t>af</w:t>
      </w:r>
      <w:r w:rsidRPr="004F2264">
        <w:rPr>
          <w:rFonts w:ascii="Times New Roman" w:eastAsia="Times New Roman" w:hAnsi="Times New Roman" w:cs="Times New Roman"/>
          <w:sz w:val="24"/>
          <w:szCs w:val="24"/>
        </w:rPr>
        <w:t>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will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su</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rece</w:t>
      </w:r>
      <w:r w:rsidRPr="004F2264">
        <w:rPr>
          <w:rFonts w:ascii="Times New Roman" w:eastAsia="Times New Roman" w:hAnsi="Times New Roman" w:cs="Times New Roman"/>
          <w:sz w:val="24"/>
          <w:szCs w:val="24"/>
        </w:rPr>
        <w:t>iv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via</w:t>
      </w:r>
      <w:r w:rsidRPr="004F2264">
        <w:rPr>
          <w:rFonts w:ascii="Times New Roman" w:eastAsia="Times New Roman" w:hAnsi="Times New Roman" w:cs="Times New Roman"/>
          <w:spacing w:val="-1"/>
          <w:sz w:val="24"/>
          <w:szCs w:val="24"/>
        </w:rPr>
        <w:t xml:space="preserve"> fa</w:t>
      </w:r>
      <w:r w:rsidRPr="004F2264">
        <w:rPr>
          <w:rFonts w:ascii="Times New Roman" w:eastAsia="Times New Roman" w:hAnsi="Times New Roman" w:cs="Times New Roman"/>
          <w:sz w:val="24"/>
          <w:szCs w:val="24"/>
        </w:rPr>
        <w:t>x</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z w:val="24"/>
          <w:szCs w:val="24"/>
        </w:rPr>
        <w:t>DF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into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b inst</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um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w:t>
      </w:r>
    </w:p>
    <w:p w:rsidR="00EF0D01" w:rsidRPr="004F2264" w:rsidRDefault="00EF0D01" w:rsidP="00AF1CC3">
      <w:pPr>
        <w:ind w:right="43" w:firstLine="605"/>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 xml:space="preserve">The 2009 CJP allowed respondents to provide data online through a web-based form, in an Excel spreadsheet template, via an uploaded data file (CSV, Excel or XML files) conforming to required formatting instructions and field definitions, and via paper.  </w:t>
      </w:r>
      <w:r w:rsidR="004015FB" w:rsidRPr="004F2264">
        <w:rPr>
          <w:rFonts w:ascii="Times New Roman" w:eastAsia="Times New Roman" w:hAnsi="Times New Roman" w:cs="Times New Roman"/>
          <w:sz w:val="24"/>
          <w:szCs w:val="24"/>
        </w:rPr>
        <w:t>However, r</w:t>
      </w:r>
      <w:r w:rsidRPr="004F2264">
        <w:rPr>
          <w:rFonts w:ascii="Times New Roman" w:eastAsia="Times New Roman" w:hAnsi="Times New Roman" w:cs="Times New Roman"/>
          <w:sz w:val="24"/>
          <w:szCs w:val="24"/>
        </w:rPr>
        <w:t xml:space="preserve">espondents </w:t>
      </w:r>
      <w:r w:rsidR="004015FB" w:rsidRPr="004F2264">
        <w:rPr>
          <w:rFonts w:ascii="Times New Roman" w:eastAsia="Times New Roman" w:hAnsi="Times New Roman" w:cs="Times New Roman"/>
          <w:sz w:val="24"/>
          <w:szCs w:val="24"/>
        </w:rPr>
        <w:t>may have found</w:t>
      </w:r>
      <w:r w:rsidRPr="004F2264">
        <w:rPr>
          <w:rFonts w:ascii="Times New Roman" w:eastAsia="Times New Roman" w:hAnsi="Times New Roman" w:cs="Times New Roman"/>
          <w:sz w:val="24"/>
          <w:szCs w:val="24"/>
        </w:rPr>
        <w:t xml:space="preserve"> the reporting burden </w:t>
      </w:r>
      <w:r w:rsidR="004015FB" w:rsidRPr="004F2264">
        <w:rPr>
          <w:rFonts w:ascii="Times New Roman" w:eastAsia="Times New Roman" w:hAnsi="Times New Roman" w:cs="Times New Roman"/>
          <w:sz w:val="24"/>
          <w:szCs w:val="24"/>
        </w:rPr>
        <w:t xml:space="preserve">more </w:t>
      </w:r>
      <w:r w:rsidRPr="004F2264">
        <w:rPr>
          <w:rFonts w:ascii="Times New Roman" w:eastAsia="Times New Roman" w:hAnsi="Times New Roman" w:cs="Times New Roman"/>
          <w:sz w:val="24"/>
          <w:szCs w:val="24"/>
        </w:rPr>
        <w:t xml:space="preserve">significant </w:t>
      </w:r>
      <w:r w:rsidR="004015FB" w:rsidRPr="004F2264">
        <w:rPr>
          <w:rFonts w:ascii="Times New Roman" w:eastAsia="Times New Roman" w:hAnsi="Times New Roman" w:cs="Times New Roman"/>
          <w:sz w:val="24"/>
          <w:szCs w:val="24"/>
        </w:rPr>
        <w:t xml:space="preserve">because </w:t>
      </w:r>
      <w:r w:rsidRPr="004F2264">
        <w:rPr>
          <w:rFonts w:ascii="Times New Roman" w:eastAsia="Times New Roman" w:hAnsi="Times New Roman" w:cs="Times New Roman"/>
          <w:sz w:val="24"/>
          <w:szCs w:val="24"/>
        </w:rPr>
        <w:t>it require</w:t>
      </w:r>
      <w:r w:rsidR="004015FB"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z w:val="24"/>
          <w:szCs w:val="24"/>
        </w:rPr>
        <w:t xml:space="preserve"> manipulation of data to meet </w:t>
      </w:r>
      <w:r w:rsidR="004015FB" w:rsidRPr="004F2264">
        <w:rPr>
          <w:rFonts w:ascii="Times New Roman" w:eastAsia="Times New Roman" w:hAnsi="Times New Roman" w:cs="Times New Roman"/>
          <w:sz w:val="24"/>
          <w:szCs w:val="24"/>
        </w:rPr>
        <w:t xml:space="preserve">the </w:t>
      </w:r>
      <w:r w:rsidRPr="004F2264">
        <w:rPr>
          <w:rFonts w:ascii="Times New Roman" w:eastAsia="Times New Roman" w:hAnsi="Times New Roman" w:cs="Times New Roman"/>
          <w:sz w:val="24"/>
          <w:szCs w:val="24"/>
        </w:rPr>
        <w:t>reporting requirements, so the current study also will offer respondents the option of providing non-uniform submissions, including complete “data dumps.”  Allowing respondents to provide data in the formats of their choice will both increase response rates and result in a more timely completion of the analytic data file.  We also provide a toll-free phone number for respondent questions.</w:t>
      </w:r>
      <w:r w:rsidR="005825BA" w:rsidRPr="004F2264">
        <w:rPr>
          <w:rFonts w:ascii="Times New Roman" w:eastAsia="Times New Roman" w:hAnsi="Times New Roman" w:cs="Times New Roman"/>
          <w:sz w:val="24"/>
          <w:szCs w:val="24"/>
        </w:rPr>
        <w:t xml:space="preserve"> In cases where respondents choose to submit via data dumps, NCSC will recode offense and race data as needed to be consistent with the study coding system. </w:t>
      </w:r>
      <w:r w:rsidR="00010271" w:rsidRPr="004F2264">
        <w:rPr>
          <w:rFonts w:ascii="Times New Roman" w:eastAsia="Times New Roman" w:hAnsi="Times New Roman" w:cs="Times New Roman"/>
          <w:sz w:val="24"/>
          <w:szCs w:val="24"/>
        </w:rPr>
        <w:t xml:space="preserve">Respondents will be asked to provide a cross-walk linking their codes to </w:t>
      </w:r>
      <w:r w:rsidR="006B5CB1" w:rsidRPr="004F2264">
        <w:rPr>
          <w:rFonts w:ascii="Times New Roman" w:eastAsia="Times New Roman" w:hAnsi="Times New Roman" w:cs="Times New Roman"/>
          <w:sz w:val="24"/>
          <w:szCs w:val="24"/>
        </w:rPr>
        <w:t>those used by the CJP</w:t>
      </w:r>
      <w:r w:rsidR="00010271" w:rsidRPr="004F2264">
        <w:rPr>
          <w:rFonts w:ascii="Times New Roman" w:eastAsia="Times New Roman" w:hAnsi="Times New Roman" w:cs="Times New Roman"/>
          <w:sz w:val="24"/>
          <w:szCs w:val="24"/>
        </w:rPr>
        <w:t xml:space="preserve">; project staff will then use this cross-walk during re-coding. </w:t>
      </w:r>
      <w:r w:rsidR="005825BA" w:rsidRPr="004F2264">
        <w:rPr>
          <w:rFonts w:ascii="Times New Roman" w:eastAsia="Times New Roman" w:hAnsi="Times New Roman" w:cs="Times New Roman"/>
          <w:sz w:val="24"/>
          <w:szCs w:val="24"/>
        </w:rPr>
        <w:t>Whether individuals choose to recode offenses by hand or by programming, and whether respondents or project staff do the recoding, the same basic decision-ma</w:t>
      </w:r>
      <w:r w:rsidR="006B5CB1" w:rsidRPr="004F2264">
        <w:rPr>
          <w:rFonts w:ascii="Times New Roman" w:eastAsia="Times New Roman" w:hAnsi="Times New Roman" w:cs="Times New Roman"/>
          <w:sz w:val="24"/>
          <w:szCs w:val="24"/>
        </w:rPr>
        <w:t xml:space="preserve">king process will be used. This </w:t>
      </w:r>
      <w:r w:rsidR="005825BA" w:rsidRPr="004F2264">
        <w:rPr>
          <w:rFonts w:ascii="Times New Roman" w:eastAsia="Times New Roman" w:hAnsi="Times New Roman" w:cs="Times New Roman"/>
          <w:sz w:val="24"/>
          <w:szCs w:val="24"/>
        </w:rPr>
        <w:t xml:space="preserve">will result in consistent coding decisions </w:t>
      </w:r>
      <w:r w:rsidR="00C65657" w:rsidRPr="004F2264">
        <w:rPr>
          <w:rFonts w:ascii="Times New Roman" w:eastAsia="Times New Roman" w:hAnsi="Times New Roman" w:cs="Times New Roman"/>
          <w:sz w:val="24"/>
          <w:szCs w:val="24"/>
        </w:rPr>
        <w:t>and data that can be compared across years, even if respondents chose different submission methods for future survey administrations.</w:t>
      </w:r>
    </w:p>
    <w:p w:rsidR="00D1165A" w:rsidRPr="004F2264" w:rsidRDefault="00EF0D01" w:rsidP="00AF1CC3">
      <w:pPr>
        <w:keepNext/>
        <w:ind w:right="43" w:firstLine="605"/>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As previously noted, the CJP provides multiple avenues for data submission. One option for respondents without electronic data will be to submit their data via an online web-based form.  At the end of the 2005 and 2007 CJPSO, respondents were asked if they would use web-based reporting options; 84 percent of 2007 respondents said that they would.  Further options include downloading an Excel template, completing the form, and then uploading the spreadsheet via a secure file transfer site or sending it via encrypted email; or completing the paper questionnaire by hand and either mailing or faxing responses.  Respondents will choose their response mode.  The surveys, whether paper or electronic, will contain the same questions and follow the same logical sequence of questions.</w:t>
      </w:r>
    </w:p>
    <w:p w:rsidR="00D1165A" w:rsidRPr="004F2264" w:rsidRDefault="00EF0D01" w:rsidP="00AF1CC3">
      <w:pPr>
        <w:ind w:right="43" w:firstLine="605"/>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 xml:space="preserve">OJJDP requires accurate and reliable statistics on the number and characteristics of juveniles on probation. </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 xml:space="preserve">The study contractor will produce complete and fully-imputed analytic files within 12 months of the reference date (October 24, 2012) for the survey.  As described above, we will make every effort to increase response rates as the first step in improving data quality. </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Despite our efforts, how</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 we</w:t>
      </w:r>
      <w:r w:rsidRPr="004F2264">
        <w:rPr>
          <w:rFonts w:ascii="Times New Roman" w:eastAsia="Times New Roman" w:hAnsi="Times New Roman" w:cs="Times New Roman"/>
          <w:spacing w:val="-1"/>
          <w:sz w:val="24"/>
          <w:szCs w:val="24"/>
        </w:rPr>
        <w:t xml:space="preserve"> e</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 xml:space="preserve">t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 l</w:t>
      </w:r>
      <w:r w:rsidRPr="004F2264">
        <w:rPr>
          <w:rFonts w:ascii="Times New Roman" w:eastAsia="Times New Roman" w:hAnsi="Times New Roman" w:cs="Times New Roman"/>
          <w:spacing w:val="-1"/>
          <w:sz w:val="24"/>
          <w:szCs w:val="24"/>
        </w:rPr>
        <w:t>ea</w:t>
      </w:r>
      <w:r w:rsidRPr="004F2264">
        <w:rPr>
          <w:rFonts w:ascii="Times New Roman" w:eastAsia="Times New Roman" w:hAnsi="Times New Roman" w:cs="Times New Roman"/>
          <w:sz w:val="24"/>
          <w:szCs w:val="24"/>
        </w:rPr>
        <w:t>st some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m non</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spons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 </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study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ont</w:t>
      </w:r>
      <w:r w:rsidRPr="004F2264">
        <w:rPr>
          <w:rFonts w:ascii="Times New Roman" w:eastAsia="Times New Roman" w:hAnsi="Times New Roman" w:cs="Times New Roman"/>
          <w:spacing w:val="-1"/>
          <w:sz w:val="24"/>
          <w:szCs w:val="24"/>
        </w:rPr>
        <w:t>rac</w:t>
      </w:r>
      <w:r w:rsidRPr="004F2264">
        <w:rPr>
          <w:rFonts w:ascii="Times New Roman" w:eastAsia="Times New Roman" w:hAnsi="Times New Roman" w:cs="Times New Roman"/>
          <w:sz w:val="24"/>
          <w:szCs w:val="24"/>
        </w:rPr>
        <w:t>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tisti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ns </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e int</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lly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 xml:space="preserve">known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ts in non</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sponse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djustm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nt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stim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w:t>
      </w:r>
    </w:p>
    <w:p w:rsidR="00D1165A" w:rsidRPr="004F2264" w:rsidRDefault="00EF0D01" w:rsidP="00AF1CC3">
      <w:pPr>
        <w:ind w:right="158"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Althou</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h w</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hting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is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most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ommon 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thod to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dd</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ss unit non</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spons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imput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n be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us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unit non</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sponse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ovid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 </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1)</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unit non</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sponse</w:t>
      </w:r>
      <w:r w:rsidRPr="004F2264">
        <w:rPr>
          <w:rFonts w:ascii="Times New Roman" w:eastAsia="Times New Roman" w:hAnsi="Times New Roman" w:cs="Times New Roman"/>
          <w:spacing w:val="-1"/>
          <w:sz w:val="24"/>
          <w:szCs w:val="24"/>
        </w:rPr>
        <w:t xml:space="preserve"> ra</w:t>
      </w:r>
      <w:r w:rsidRPr="004F2264">
        <w:rPr>
          <w:rFonts w:ascii="Times New Roman" w:eastAsia="Times New Roman" w:hAnsi="Times New Roman" w:cs="Times New Roman"/>
          <w:sz w:val="24"/>
          <w:szCs w:val="24"/>
        </w:rPr>
        <w:t>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is low </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ss 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 5</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2)</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is b</w:t>
      </w:r>
      <w:r w:rsidRPr="004F2264">
        <w:rPr>
          <w:rFonts w:ascii="Times New Roman" w:eastAsia="Times New Roman" w:hAnsi="Times New Roman" w:cs="Times New Roman"/>
          <w:spacing w:val="-1"/>
          <w:sz w:val="24"/>
          <w:szCs w:val="24"/>
        </w:rPr>
        <w:t>ac</w:t>
      </w:r>
      <w:r w:rsidRPr="004F2264">
        <w:rPr>
          <w:rFonts w:ascii="Times New Roman" w:eastAsia="Times New Roman" w:hAnsi="Times New Roman" w:cs="Times New Roman"/>
          <w:sz w:val="24"/>
          <w:szCs w:val="24"/>
        </w:rPr>
        <w:t>k</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ound 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il</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ble</w:t>
      </w:r>
      <w:r w:rsidRPr="004F2264">
        <w:rPr>
          <w:rFonts w:ascii="Times New Roman" w:eastAsia="Times New Roman" w:hAnsi="Times New Roman" w:cs="Times New Roman"/>
          <w:spacing w:val="-1"/>
          <w:sz w:val="24"/>
          <w:szCs w:val="24"/>
        </w:rPr>
        <w:t xml:space="preserve"> 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eac</w:t>
      </w:r>
      <w:r w:rsidRPr="004F2264">
        <w:rPr>
          <w:rFonts w:ascii="Times New Roman" w:eastAsia="Times New Roman" w:hAnsi="Times New Roman" w:cs="Times New Roman"/>
          <w:sz w:val="24"/>
          <w:szCs w:val="24"/>
        </w:rPr>
        <w:t>h unit in the</w:t>
      </w:r>
      <w:r w:rsidRPr="004F2264">
        <w:rPr>
          <w:rFonts w:ascii="Times New Roman" w:eastAsia="Times New Roman" w:hAnsi="Times New Roman" w:cs="Times New Roman"/>
          <w:spacing w:val="-1"/>
          <w:sz w:val="24"/>
          <w:szCs w:val="24"/>
        </w:rPr>
        <w:t xml:space="preserve"> fra</w:t>
      </w:r>
      <w:r w:rsidRPr="004F2264">
        <w:rPr>
          <w:rFonts w:ascii="Times New Roman" w:eastAsia="Times New Roman" w:hAnsi="Times New Roman" w:cs="Times New Roman"/>
          <w:sz w:val="24"/>
          <w:szCs w:val="24"/>
        </w:rPr>
        <w:t>me</w:t>
      </w:r>
      <w:r w:rsidRPr="004F2264">
        <w:rPr>
          <w:rFonts w:ascii="Times New Roman" w:eastAsia="Times New Roman" w:hAnsi="Times New Roman" w:cs="Times New Roman"/>
          <w:spacing w:val="-1"/>
          <w:sz w:val="24"/>
          <w:szCs w:val="24"/>
        </w:rPr>
        <w:t xml:space="preserve"> (e</w:t>
      </w:r>
      <w:r w:rsidRPr="004F2264">
        <w:rPr>
          <w:rFonts w:ascii="Times New Roman" w:eastAsia="Times New Roman" w:hAnsi="Times New Roman" w:cs="Times New Roman"/>
          <w:sz w:val="24"/>
          <w:szCs w:val="24"/>
        </w:rPr>
        <w:t>.</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st </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pacing w:val="-1"/>
          <w:sz w:val="24"/>
          <w:szCs w:val="24"/>
        </w:rPr>
        <w:t>ear’</w:t>
      </w:r>
      <w:r w:rsidRPr="004F2264">
        <w:rPr>
          <w:rFonts w:ascii="Times New Roman" w:eastAsia="Times New Roman" w:hAnsi="Times New Roman" w:cs="Times New Roman"/>
          <w:sz w:val="24"/>
          <w:szCs w:val="24"/>
        </w:rPr>
        <w:t>s 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simil</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bl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publish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il</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ble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in sou</w:t>
      </w:r>
      <w:r w:rsidRPr="004F2264">
        <w:rPr>
          <w:rFonts w:ascii="Times New Roman" w:eastAsia="Times New Roman" w:hAnsi="Times New Roman" w:cs="Times New Roman"/>
          <w:spacing w:val="-1"/>
          <w:sz w:val="24"/>
          <w:szCs w:val="24"/>
        </w:rPr>
        <w:t>rce</w:t>
      </w:r>
      <w:r w:rsidRPr="004F2264">
        <w:rPr>
          <w:rFonts w:ascii="Times New Roman" w:eastAsia="Times New Roman" w:hAnsi="Times New Roman" w:cs="Times New Roman"/>
          <w:sz w:val="24"/>
          <w:szCs w:val="24"/>
        </w:rPr>
        <w:t>s su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 xml:space="preserve">h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i/>
          <w:sz w:val="24"/>
          <w:szCs w:val="24"/>
        </w:rPr>
        <w:t>2010</w:t>
      </w:r>
      <w:r w:rsidRPr="004F2264">
        <w:rPr>
          <w:rFonts w:ascii="Times New Roman" w:eastAsia="Times New Roman" w:hAnsi="Times New Roman" w:cs="Times New Roman"/>
          <w:i/>
          <w:spacing w:val="-1"/>
          <w:sz w:val="24"/>
          <w:szCs w:val="24"/>
        </w:rPr>
        <w:t>-</w:t>
      </w:r>
      <w:r w:rsidRPr="004F2264">
        <w:rPr>
          <w:rFonts w:ascii="Times New Roman" w:eastAsia="Times New Roman" w:hAnsi="Times New Roman" w:cs="Times New Roman"/>
          <w:i/>
          <w:sz w:val="24"/>
          <w:szCs w:val="24"/>
        </w:rPr>
        <w:t>2011</w:t>
      </w:r>
      <w:r w:rsidR="00C378CA" w:rsidRPr="004F2264">
        <w:rPr>
          <w:rFonts w:ascii="Times New Roman" w:eastAsia="Times New Roman" w:hAnsi="Times New Roman" w:cs="Times New Roman"/>
          <w:i/>
          <w:sz w:val="24"/>
          <w:szCs w:val="24"/>
        </w:rPr>
        <w:t xml:space="preserve"> </w:t>
      </w:r>
      <w:r w:rsidRPr="004F2264">
        <w:rPr>
          <w:rFonts w:ascii="Times New Roman" w:eastAsia="Times New Roman" w:hAnsi="Times New Roman" w:cs="Times New Roman"/>
          <w:i/>
          <w:sz w:val="24"/>
          <w:szCs w:val="24"/>
        </w:rPr>
        <w:t>Probation and Parole</w:t>
      </w:r>
      <w:r w:rsidRPr="004F2264">
        <w:rPr>
          <w:rFonts w:ascii="Times New Roman" w:eastAsia="Times New Roman" w:hAnsi="Times New Roman" w:cs="Times New Roman"/>
          <w:i/>
          <w:spacing w:val="-1"/>
          <w:sz w:val="24"/>
          <w:szCs w:val="24"/>
        </w:rPr>
        <w:t xml:space="preserve"> </w:t>
      </w:r>
      <w:r w:rsidRPr="004F2264">
        <w:rPr>
          <w:rFonts w:ascii="Times New Roman" w:eastAsia="Times New Roman" w:hAnsi="Times New Roman" w:cs="Times New Roman"/>
          <w:i/>
          <w:sz w:val="24"/>
          <w:szCs w:val="24"/>
        </w:rPr>
        <w:t>Dir</w:t>
      </w:r>
      <w:r w:rsidRPr="004F2264">
        <w:rPr>
          <w:rFonts w:ascii="Times New Roman" w:eastAsia="Times New Roman" w:hAnsi="Times New Roman" w:cs="Times New Roman"/>
          <w:i/>
          <w:spacing w:val="-1"/>
          <w:sz w:val="24"/>
          <w:szCs w:val="24"/>
        </w:rPr>
        <w:t>ec</w:t>
      </w:r>
      <w:r w:rsidRPr="004F2264">
        <w:rPr>
          <w:rFonts w:ascii="Times New Roman" w:eastAsia="Times New Roman" w:hAnsi="Times New Roman" w:cs="Times New Roman"/>
          <w:i/>
          <w:sz w:val="24"/>
          <w:szCs w:val="24"/>
        </w:rPr>
        <w:t>tor</w:t>
      </w:r>
      <w:r w:rsidRPr="004F2264">
        <w:rPr>
          <w:rFonts w:ascii="Times New Roman" w:eastAsia="Times New Roman" w:hAnsi="Times New Roman" w:cs="Times New Roman"/>
          <w:i/>
          <w:spacing w:val="-1"/>
          <w:sz w:val="24"/>
          <w:szCs w:val="24"/>
        </w:rPr>
        <w:t>y</w:t>
      </w:r>
      <w:r w:rsidRPr="004F2264">
        <w:rPr>
          <w:rFonts w:ascii="Times New Roman" w:eastAsia="Times New Roman" w:hAnsi="Times New Roman" w:cs="Times New Roman"/>
          <w:sz w:val="24"/>
          <w:szCs w:val="24"/>
        </w:rPr>
        <w:t>, A</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A, 2011</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W</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e</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 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 our</w:t>
      </w:r>
      <w:r w:rsidRPr="004F2264">
        <w:rPr>
          <w:rFonts w:ascii="Times New Roman" w:eastAsia="Times New Roman" w:hAnsi="Times New Roman" w:cs="Times New Roman"/>
          <w:spacing w:val="-1"/>
          <w:sz w:val="24"/>
          <w:szCs w:val="24"/>
        </w:rPr>
        <w:t xml:space="preserve"> e</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nsive</w:t>
      </w:r>
      <w:r w:rsidRPr="004F2264">
        <w:rPr>
          <w:rFonts w:ascii="Times New Roman" w:eastAsia="Times New Roman" w:hAnsi="Times New Roman" w:cs="Times New Roman"/>
          <w:spacing w:val="-1"/>
          <w:sz w:val="24"/>
          <w:szCs w:val="24"/>
        </w:rPr>
        <w:t xml:space="preserve"> f</w:t>
      </w:r>
      <w:r w:rsidRPr="004F2264">
        <w:rPr>
          <w:rFonts w:ascii="Times New Roman" w:eastAsia="Times New Roman" w:hAnsi="Times New Roman" w:cs="Times New Roman"/>
          <w:sz w:val="24"/>
          <w:szCs w:val="24"/>
        </w:rPr>
        <w:t>ollow</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up will minimi</w:t>
      </w:r>
      <w:r w:rsidRPr="004F2264">
        <w:rPr>
          <w:rFonts w:ascii="Times New Roman" w:eastAsia="Times New Roman" w:hAnsi="Times New Roman" w:cs="Times New Roman"/>
          <w:spacing w:val="1"/>
          <w:sz w:val="24"/>
          <w:szCs w:val="24"/>
        </w:rPr>
        <w:t>z</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unit non</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spons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so imput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will be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ra</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ht</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w</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d. Althou</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h w</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 xml:space="preserve">ht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djustm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nt </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n be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us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m non</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spons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imput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is p</w:t>
      </w:r>
      <w:r w:rsidRPr="004F2264">
        <w:rPr>
          <w:rFonts w:ascii="Times New Roman" w:eastAsia="Times New Roman" w:hAnsi="Times New Roman" w:cs="Times New Roman"/>
          <w:spacing w:val="-1"/>
          <w:sz w:val="24"/>
          <w:szCs w:val="24"/>
        </w:rPr>
        <w:t>refera</w:t>
      </w:r>
      <w:r w:rsidRPr="004F2264">
        <w:rPr>
          <w:rFonts w:ascii="Times New Roman" w:eastAsia="Times New Roman" w:hAnsi="Times New Roman" w:cs="Times New Roman"/>
          <w:sz w:val="24"/>
          <w:szCs w:val="24"/>
        </w:rPr>
        <w:t>bl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 </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This is b</w:t>
      </w:r>
      <w:r w:rsidRPr="004F2264">
        <w:rPr>
          <w:rFonts w:ascii="Times New Roman" w:eastAsia="Times New Roman" w:hAnsi="Times New Roman" w:cs="Times New Roman"/>
          <w:spacing w:val="-1"/>
          <w:sz w:val="24"/>
          <w:szCs w:val="24"/>
        </w:rPr>
        <w:t>eca</w:t>
      </w:r>
      <w:r w:rsidRPr="004F2264">
        <w:rPr>
          <w:rFonts w:ascii="Times New Roman" w:eastAsia="Times New Roman" w:hAnsi="Times New Roman" w:cs="Times New Roman"/>
          <w:sz w:val="24"/>
          <w:szCs w:val="24"/>
        </w:rPr>
        <w:t>use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 xml:space="preserve">ht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djustm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nt is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quiv</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 to m</w:t>
      </w:r>
      <w:r w:rsidRPr="004F2264">
        <w:rPr>
          <w:rFonts w:ascii="Times New Roman" w:eastAsia="Times New Roman" w:hAnsi="Times New Roman" w:cs="Times New Roman"/>
          <w:spacing w:val="-1"/>
          <w:sz w:val="24"/>
          <w:szCs w:val="24"/>
        </w:rPr>
        <w:t>ea</w:t>
      </w:r>
      <w:r w:rsidRPr="004F2264">
        <w:rPr>
          <w:rFonts w:ascii="Times New Roman" w:eastAsia="Times New Roman" w:hAnsi="Times New Roman" w:cs="Times New Roman"/>
          <w:sz w:val="24"/>
          <w:szCs w:val="24"/>
        </w:rPr>
        <w:t>n imput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e</w:t>
      </w:r>
      <w:r w:rsidRPr="004F2264">
        <w:rPr>
          <w:rFonts w:ascii="Times New Roman" w:eastAsia="Times New Roman" w:hAnsi="Times New Roman" w:cs="Times New Roman"/>
          <w:sz w:val="24"/>
          <w:szCs w:val="24"/>
        </w:rPr>
        <w:t>stim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popul</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m</w:t>
      </w:r>
      <w:r w:rsidRPr="004F2264">
        <w:rPr>
          <w:rFonts w:ascii="Times New Roman" w:eastAsia="Times New Roman" w:hAnsi="Times New Roman" w:cs="Times New Roman"/>
          <w:spacing w:val="-1"/>
          <w:sz w:val="24"/>
          <w:szCs w:val="24"/>
        </w:rPr>
        <w:t>ea</w:t>
      </w:r>
      <w:r w:rsidRPr="004F2264">
        <w:rPr>
          <w:rFonts w:ascii="Times New Roman" w:eastAsia="Times New Roman" w:hAnsi="Times New Roman" w:cs="Times New Roman"/>
          <w:sz w:val="24"/>
          <w:szCs w:val="24"/>
        </w:rPr>
        <w:t xml:space="preserve">ns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tot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ls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m</w:t>
      </w:r>
      <w:r w:rsidRPr="004F2264">
        <w:rPr>
          <w:rFonts w:ascii="Times New Roman" w:eastAsia="Times New Roman" w:hAnsi="Times New Roman" w:cs="Times New Roman"/>
          <w:spacing w:val="-1"/>
          <w:sz w:val="24"/>
          <w:szCs w:val="24"/>
        </w:rPr>
        <w:t>ea</w:t>
      </w:r>
      <w:r w:rsidRPr="004F2264">
        <w:rPr>
          <w:rFonts w:ascii="Times New Roman" w:eastAsia="Times New Roman" w:hAnsi="Times New Roman" w:cs="Times New Roman"/>
          <w:sz w:val="24"/>
          <w:szCs w:val="24"/>
        </w:rPr>
        <w:t>n imput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is usu</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lly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mu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h 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ss </w:t>
      </w:r>
      <w:r w:rsidRPr="004F2264">
        <w:rPr>
          <w:rFonts w:ascii="Times New Roman" w:eastAsia="Times New Roman" w:hAnsi="Times New Roman" w:cs="Times New Roman"/>
          <w:spacing w:val="-1"/>
          <w:sz w:val="24"/>
          <w:szCs w:val="24"/>
        </w:rPr>
        <w:t>eff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 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 oth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imput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thods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ommonly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us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ra</w:t>
      </w:r>
      <w:r w:rsidRPr="004F2264">
        <w:rPr>
          <w:rFonts w:ascii="Times New Roman" w:eastAsia="Times New Roman" w:hAnsi="Times New Roman" w:cs="Times New Roman"/>
          <w:sz w:val="24"/>
          <w:szCs w:val="24"/>
        </w:rPr>
        <w:t>tio imput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 xml:space="preserve">. </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ssion imput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thods </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 xml:space="preserve">ood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hoi</w:t>
      </w:r>
      <w:r w:rsidRPr="004F2264">
        <w:rPr>
          <w:rFonts w:ascii="Times New Roman" w:eastAsia="Times New Roman" w:hAnsi="Times New Roman" w:cs="Times New Roman"/>
          <w:spacing w:val="-1"/>
          <w:sz w:val="24"/>
          <w:szCs w:val="24"/>
        </w:rPr>
        <w:t>ce</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ontinuous v</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bl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using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both histo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l 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u</w:t>
      </w:r>
      <w:r w:rsidRPr="004F2264">
        <w:rPr>
          <w:rFonts w:ascii="Times New Roman" w:eastAsia="Times New Roman" w:hAnsi="Times New Roman" w:cs="Times New Roman"/>
          <w:spacing w:val="-1"/>
          <w:sz w:val="24"/>
          <w:szCs w:val="24"/>
        </w:rPr>
        <w:t>rre</w:t>
      </w:r>
      <w:r w:rsidRPr="004F2264">
        <w:rPr>
          <w:rFonts w:ascii="Times New Roman" w:eastAsia="Times New Roman" w:hAnsi="Times New Roman" w:cs="Times New Roman"/>
          <w:sz w:val="24"/>
          <w:szCs w:val="24"/>
        </w:rPr>
        <w:t>ntly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obs</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king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pacing w:val="-1"/>
          <w:sz w:val="24"/>
          <w:szCs w:val="24"/>
        </w:rPr>
        <w:t>acc</w:t>
      </w:r>
      <w:r w:rsidRPr="004F2264">
        <w:rPr>
          <w:rFonts w:ascii="Times New Roman" w:eastAsia="Times New Roman" w:hAnsi="Times New Roman" w:cs="Times New Roman"/>
          <w:sz w:val="24"/>
          <w:szCs w:val="24"/>
        </w:rPr>
        <w:t>ount of</w:t>
      </w:r>
      <w:r w:rsidRPr="004F2264">
        <w:rPr>
          <w:rFonts w:ascii="Times New Roman" w:eastAsia="Times New Roman" w:hAnsi="Times New Roman" w:cs="Times New Roman"/>
          <w:spacing w:val="-1"/>
          <w:sz w:val="24"/>
          <w:szCs w:val="24"/>
        </w:rPr>
        <w:t xml:space="preserve"> re</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ion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 di</w:t>
      </w:r>
      <w:r w:rsidRPr="004F2264">
        <w:rPr>
          <w:rFonts w:ascii="Times New Roman" w:eastAsia="Times New Roman" w:hAnsi="Times New Roman" w:cs="Times New Roman"/>
          <w:spacing w:val="-1"/>
          <w:sz w:val="24"/>
          <w:szCs w:val="24"/>
        </w:rPr>
        <w:t>ffere</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ce</w:t>
      </w:r>
      <w:r w:rsidRPr="004F2264">
        <w:rPr>
          <w:rFonts w:ascii="Times New Roman" w:eastAsia="Times New Roman" w:hAnsi="Times New Roman" w:cs="Times New Roman"/>
          <w:sz w:val="24"/>
          <w:szCs w:val="24"/>
        </w:rPr>
        <w:t>s in t</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nds.</w:t>
      </w:r>
    </w:p>
    <w:p w:rsidR="00EF0D01" w:rsidRPr="004F2264" w:rsidRDefault="00EF0D01" w:rsidP="00AF1CC3">
      <w:pPr>
        <w:spacing w:before="11" w:after="0"/>
        <w:ind w:right="220" w:firstLine="720"/>
        <w:rPr>
          <w:rFonts w:ascii="Times New Roman" w:eastAsia="Times New Roman" w:hAnsi="Times New Roman" w:cs="Times New Roman"/>
          <w:sz w:val="24"/>
          <w:szCs w:val="24"/>
        </w:rPr>
      </w:pPr>
      <w:r w:rsidRPr="004F2264">
        <w:rPr>
          <w:rFonts w:ascii="Times New Roman" w:eastAsia="Times New Roman" w:hAnsi="Times New Roman" w:cs="Times New Roman"/>
          <w:spacing w:val="-6"/>
          <w:sz w:val="24"/>
          <w:szCs w:val="24"/>
        </w:rPr>
        <w:t>I</w:t>
      </w:r>
      <w:r w:rsidRPr="004F2264">
        <w:rPr>
          <w:rFonts w:ascii="Times New Roman" w:eastAsia="Times New Roman" w:hAnsi="Times New Roman" w:cs="Times New Roman"/>
          <w:sz w:val="24"/>
          <w:szCs w:val="24"/>
        </w:rPr>
        <w:t>mput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thods su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 xml:space="preserve">h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those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cr</w:t>
      </w:r>
      <w:r w:rsidRPr="004F2264">
        <w:rPr>
          <w:rFonts w:ascii="Times New Roman" w:eastAsia="Times New Roman" w:hAnsi="Times New Roman" w:cs="Times New Roman"/>
          <w:sz w:val="24"/>
          <w:szCs w:val="24"/>
        </w:rPr>
        <w:t>ib</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bove</w:t>
      </w:r>
      <w:r w:rsidRPr="004F2264">
        <w:rPr>
          <w:rFonts w:ascii="Times New Roman" w:eastAsia="Times New Roman" w:hAnsi="Times New Roman" w:cs="Times New Roman"/>
          <w:spacing w:val="-1"/>
          <w:sz w:val="24"/>
          <w:szCs w:val="24"/>
        </w:rPr>
        <w:t xml:space="preserve"> e</w:t>
      </w:r>
      <w:r w:rsidRPr="004F2264">
        <w:rPr>
          <w:rFonts w:ascii="Times New Roman" w:eastAsia="Times New Roman" w:hAnsi="Times New Roman" w:cs="Times New Roman"/>
          <w:sz w:val="24"/>
          <w:szCs w:val="24"/>
        </w:rPr>
        <w:t>nh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qu</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lity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nd 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ta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 xml:space="preserve">sis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both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 xml:space="preserve">ontinuous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l v</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bl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study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ont</w:t>
      </w:r>
      <w:r w:rsidRPr="004F2264">
        <w:rPr>
          <w:rFonts w:ascii="Times New Roman" w:eastAsia="Times New Roman" w:hAnsi="Times New Roman" w:cs="Times New Roman"/>
          <w:spacing w:val="-1"/>
          <w:sz w:val="24"/>
          <w:szCs w:val="24"/>
        </w:rPr>
        <w:t>rac</w:t>
      </w:r>
      <w:r w:rsidRPr="004F2264">
        <w:rPr>
          <w:rFonts w:ascii="Times New Roman" w:eastAsia="Times New Roman" w:hAnsi="Times New Roman" w:cs="Times New Roman"/>
          <w:sz w:val="24"/>
          <w:szCs w:val="24"/>
        </w:rPr>
        <w:t>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nsive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pacing w:val="2"/>
          <w:sz w:val="24"/>
          <w:szCs w:val="24"/>
        </w:rPr>
        <w:t>x</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in imput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pow</w:t>
      </w:r>
      <w:r w:rsidRPr="004F2264">
        <w:rPr>
          <w:rFonts w:ascii="Times New Roman" w:eastAsia="Times New Roman" w:hAnsi="Times New Roman" w:cs="Times New Roman"/>
          <w:spacing w:val="-1"/>
          <w:sz w:val="24"/>
          <w:szCs w:val="24"/>
        </w:rPr>
        <w:t>erf</w:t>
      </w:r>
      <w:r w:rsidRPr="004F2264">
        <w:rPr>
          <w:rFonts w:ascii="Times New Roman" w:eastAsia="Times New Roman" w:hAnsi="Times New Roman" w:cs="Times New Roman"/>
          <w:sz w:val="24"/>
          <w:szCs w:val="24"/>
        </w:rPr>
        <w:t>ul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so</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tw</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ac</w:t>
      </w:r>
      <w:r w:rsidRPr="004F2264">
        <w:rPr>
          <w:rFonts w:ascii="Times New Roman" w:eastAsia="Times New Roman" w:hAnsi="Times New Roman" w:cs="Times New Roman"/>
          <w:sz w:val="24"/>
          <w:szCs w:val="24"/>
        </w:rPr>
        <w:t>k</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Auto</w:t>
      </w:r>
      <w:r w:rsidRPr="004F2264">
        <w:rPr>
          <w:rFonts w:ascii="Times New Roman" w:eastAsia="Times New Roman" w:hAnsi="Times New Roman" w:cs="Times New Roman"/>
          <w:spacing w:val="-6"/>
          <w:sz w:val="24"/>
          <w:szCs w:val="24"/>
        </w:rPr>
        <w:t>I</w:t>
      </w:r>
      <w:r w:rsidRPr="004F2264">
        <w:rPr>
          <w:rFonts w:ascii="Times New Roman" w:eastAsia="Times New Roman" w:hAnsi="Times New Roman" w:cs="Times New Roman"/>
          <w:sz w:val="24"/>
          <w:szCs w:val="24"/>
        </w:rPr>
        <w:t>mpute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W</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sD</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k) 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 p</w:t>
      </w:r>
      <w:r w:rsidRPr="004F2264">
        <w:rPr>
          <w:rFonts w:ascii="Times New Roman" w:eastAsia="Times New Roman" w:hAnsi="Times New Roman" w:cs="Times New Roman"/>
          <w:spacing w:val="-1"/>
          <w:sz w:val="24"/>
          <w:szCs w:val="24"/>
        </w:rPr>
        <w:t>erf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 imput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both t</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bl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ou</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h imput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we</w:t>
      </w:r>
      <w:r w:rsidRPr="004F2264">
        <w:rPr>
          <w:rFonts w:ascii="Times New Roman" w:eastAsia="Times New Roman" w:hAnsi="Times New Roman" w:cs="Times New Roman"/>
          <w:spacing w:val="-1"/>
          <w:sz w:val="24"/>
          <w:szCs w:val="24"/>
        </w:rPr>
        <w:t xml:space="preserve"> ca</w:t>
      </w:r>
      <w:r w:rsidRPr="004F2264">
        <w:rPr>
          <w:rFonts w:ascii="Times New Roman" w:eastAsia="Times New Roman" w:hAnsi="Times New Roman" w:cs="Times New Roman"/>
          <w:sz w:val="24"/>
          <w:szCs w:val="24"/>
        </w:rPr>
        <w:t xml:space="preserve">n </w:t>
      </w:r>
      <w:r w:rsidRPr="004F2264">
        <w:rPr>
          <w:rFonts w:ascii="Times New Roman" w:eastAsia="Times New Roman" w:hAnsi="Times New Roman" w:cs="Times New Roman"/>
          <w:spacing w:val="-1"/>
          <w:sz w:val="24"/>
          <w:szCs w:val="24"/>
        </w:rPr>
        <w:t>crea</w:t>
      </w:r>
      <w:r w:rsidRPr="004F2264">
        <w:rPr>
          <w:rFonts w:ascii="Times New Roman" w:eastAsia="Times New Roman" w:hAnsi="Times New Roman" w:cs="Times New Roman"/>
          <w:sz w:val="24"/>
          <w:szCs w:val="24"/>
        </w:rPr>
        <w:t>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qu</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lity 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 without it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missing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lu</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W</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will 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liv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ompl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te</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nd do</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um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f</w:t>
      </w:r>
      <w:r w:rsidRPr="004F2264">
        <w:rPr>
          <w:rFonts w:ascii="Times New Roman" w:eastAsia="Times New Roman" w:hAnsi="Times New Roman" w:cs="Times New Roman"/>
          <w:sz w:val="24"/>
          <w:szCs w:val="24"/>
        </w:rPr>
        <w:t>il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ble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suppo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ting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stim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00C378CA" w:rsidRPr="004F2264">
        <w:rPr>
          <w:rFonts w:ascii="Times New Roman" w:eastAsia="Times New Roman" w:hAnsi="Times New Roman" w:cs="Times New Roman"/>
          <w:sz w:val="24"/>
          <w:szCs w:val="24"/>
        </w:rPr>
        <w:t>s.</w:t>
      </w:r>
    </w:p>
    <w:p w:rsidR="00EF0D01" w:rsidRPr="004F2264" w:rsidRDefault="00EF0D01" w:rsidP="00AF1CC3">
      <w:pPr>
        <w:spacing w:after="0"/>
        <w:rPr>
          <w:rFonts w:ascii="Times New Roman" w:hAnsi="Times New Roman" w:cs="Times New Roman"/>
          <w:sz w:val="20"/>
          <w:szCs w:val="20"/>
        </w:rPr>
      </w:pPr>
    </w:p>
    <w:p w:rsidR="00EF0D01" w:rsidRPr="004F2264" w:rsidRDefault="00EF0D01" w:rsidP="00AF1CC3">
      <w:pPr>
        <w:spacing w:after="0"/>
        <w:rPr>
          <w:rFonts w:ascii="Times New Roman" w:hAnsi="Times New Roman" w:cs="Times New Roman"/>
          <w:sz w:val="20"/>
          <w:szCs w:val="20"/>
        </w:rPr>
      </w:pPr>
    </w:p>
    <w:p w:rsidR="00EF0D01" w:rsidRPr="004F2264" w:rsidRDefault="00EF0D01" w:rsidP="00AF1CC3">
      <w:pPr>
        <w:tabs>
          <w:tab w:val="left" w:pos="1000"/>
        </w:tabs>
        <w:spacing w:after="0"/>
        <w:ind w:right="-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4.</w:t>
      </w:r>
      <w:r w:rsidRPr="004F2264">
        <w:rPr>
          <w:rFonts w:ascii="Times New Roman" w:eastAsia="Times New Roman" w:hAnsi="Times New Roman" w:cs="Times New Roman"/>
          <w:sz w:val="24"/>
          <w:szCs w:val="24"/>
        </w:rPr>
        <w:tab/>
      </w:r>
      <w:r w:rsidRPr="004F2264">
        <w:rPr>
          <w:rFonts w:ascii="Times New Roman" w:eastAsia="Times New Roman" w:hAnsi="Times New Roman" w:cs="Times New Roman"/>
          <w:sz w:val="24"/>
          <w:szCs w:val="24"/>
          <w:u w:val="single" w:color="000000"/>
        </w:rPr>
        <w:t>T</w:t>
      </w:r>
      <w:r w:rsidRPr="004F2264">
        <w:rPr>
          <w:rFonts w:ascii="Times New Roman" w:eastAsia="Times New Roman" w:hAnsi="Times New Roman" w:cs="Times New Roman"/>
          <w:spacing w:val="-1"/>
          <w:sz w:val="24"/>
          <w:szCs w:val="24"/>
          <w:u w:val="single" w:color="000000"/>
        </w:rPr>
        <w:t>e</w:t>
      </w:r>
      <w:r w:rsidRPr="004F2264">
        <w:rPr>
          <w:rFonts w:ascii="Times New Roman" w:eastAsia="Times New Roman" w:hAnsi="Times New Roman" w:cs="Times New Roman"/>
          <w:sz w:val="24"/>
          <w:szCs w:val="24"/>
          <w:u w:val="single" w:color="000000"/>
        </w:rPr>
        <w:t>sting</w:t>
      </w:r>
      <w:r w:rsidRPr="004F2264">
        <w:rPr>
          <w:rFonts w:ascii="Times New Roman" w:eastAsia="Times New Roman" w:hAnsi="Times New Roman" w:cs="Times New Roman"/>
          <w:spacing w:val="-2"/>
          <w:sz w:val="24"/>
          <w:szCs w:val="24"/>
          <w:u w:val="single" w:color="000000"/>
        </w:rPr>
        <w:t xml:space="preserve"> </w:t>
      </w:r>
      <w:r w:rsidRPr="004F2264">
        <w:rPr>
          <w:rFonts w:ascii="Times New Roman" w:eastAsia="Times New Roman" w:hAnsi="Times New Roman" w:cs="Times New Roman"/>
          <w:sz w:val="24"/>
          <w:szCs w:val="24"/>
          <w:u w:val="single" w:color="000000"/>
        </w:rPr>
        <w:t>of</w:t>
      </w:r>
      <w:r w:rsidRPr="004F2264">
        <w:rPr>
          <w:rFonts w:ascii="Times New Roman" w:eastAsia="Times New Roman" w:hAnsi="Times New Roman" w:cs="Times New Roman"/>
          <w:spacing w:val="-1"/>
          <w:sz w:val="24"/>
          <w:szCs w:val="24"/>
          <w:u w:val="single" w:color="000000"/>
        </w:rPr>
        <w:t xml:space="preserve"> </w:t>
      </w:r>
      <w:r w:rsidRPr="004F2264">
        <w:rPr>
          <w:rFonts w:ascii="Times New Roman" w:eastAsia="Times New Roman" w:hAnsi="Times New Roman" w:cs="Times New Roman"/>
          <w:spacing w:val="1"/>
          <w:sz w:val="24"/>
          <w:szCs w:val="24"/>
          <w:u w:val="single" w:color="000000"/>
        </w:rPr>
        <w:t>P</w:t>
      </w:r>
      <w:r w:rsidRPr="004F2264">
        <w:rPr>
          <w:rFonts w:ascii="Times New Roman" w:eastAsia="Times New Roman" w:hAnsi="Times New Roman" w:cs="Times New Roman"/>
          <w:spacing w:val="-1"/>
          <w:sz w:val="24"/>
          <w:szCs w:val="24"/>
          <w:u w:val="single" w:color="000000"/>
        </w:rPr>
        <w:t>r</w:t>
      </w:r>
      <w:r w:rsidRPr="004F2264">
        <w:rPr>
          <w:rFonts w:ascii="Times New Roman" w:eastAsia="Times New Roman" w:hAnsi="Times New Roman" w:cs="Times New Roman"/>
          <w:sz w:val="24"/>
          <w:szCs w:val="24"/>
          <w:u w:val="single" w:color="000000"/>
        </w:rPr>
        <w:t>o</w:t>
      </w:r>
      <w:r w:rsidRPr="004F2264">
        <w:rPr>
          <w:rFonts w:ascii="Times New Roman" w:eastAsia="Times New Roman" w:hAnsi="Times New Roman" w:cs="Times New Roman"/>
          <w:spacing w:val="-1"/>
          <w:sz w:val="24"/>
          <w:szCs w:val="24"/>
          <w:u w:val="single" w:color="000000"/>
        </w:rPr>
        <w:t>ce</w:t>
      </w:r>
      <w:r w:rsidRPr="004F2264">
        <w:rPr>
          <w:rFonts w:ascii="Times New Roman" w:eastAsia="Times New Roman" w:hAnsi="Times New Roman" w:cs="Times New Roman"/>
          <w:sz w:val="24"/>
          <w:szCs w:val="24"/>
          <w:u w:val="single" w:color="000000"/>
        </w:rPr>
        <w:t>du</w:t>
      </w:r>
      <w:r w:rsidRPr="004F2264">
        <w:rPr>
          <w:rFonts w:ascii="Times New Roman" w:eastAsia="Times New Roman" w:hAnsi="Times New Roman" w:cs="Times New Roman"/>
          <w:spacing w:val="-1"/>
          <w:sz w:val="24"/>
          <w:szCs w:val="24"/>
          <w:u w:val="single" w:color="000000"/>
        </w:rPr>
        <w:t>re</w:t>
      </w:r>
      <w:r w:rsidRPr="004F2264">
        <w:rPr>
          <w:rFonts w:ascii="Times New Roman" w:eastAsia="Times New Roman" w:hAnsi="Times New Roman" w:cs="Times New Roman"/>
          <w:sz w:val="24"/>
          <w:szCs w:val="24"/>
          <w:u w:val="single" w:color="000000"/>
        </w:rPr>
        <w:t>s</w:t>
      </w:r>
    </w:p>
    <w:p w:rsidR="00EF0D01" w:rsidRPr="004F2264" w:rsidRDefault="00EF0D01" w:rsidP="00AF1CC3">
      <w:pPr>
        <w:spacing w:before="10" w:after="0"/>
        <w:rPr>
          <w:rFonts w:ascii="Times New Roman" w:hAnsi="Times New Roman" w:cs="Times New Roman"/>
          <w:sz w:val="28"/>
          <w:szCs w:val="28"/>
        </w:rPr>
      </w:pPr>
    </w:p>
    <w:p w:rsidR="00EF0D01" w:rsidRPr="004F2264" w:rsidRDefault="00EF0D01" w:rsidP="00AF1CC3">
      <w:pPr>
        <w:spacing w:after="0"/>
        <w:ind w:right="-20"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3"/>
          <w:sz w:val="24"/>
          <w:szCs w:val="24"/>
        </w:rPr>
        <w:t>JJ</w:t>
      </w:r>
      <w:r w:rsidRPr="004F2264">
        <w:rPr>
          <w:rFonts w:ascii="Times New Roman" w:eastAsia="Times New Roman" w:hAnsi="Times New Roman" w:cs="Times New Roman"/>
          <w:sz w:val="24"/>
          <w:szCs w:val="24"/>
        </w:rPr>
        <w:t>DP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is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ommitt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to </w:t>
      </w:r>
      <w:r w:rsidRPr="004F2264">
        <w:rPr>
          <w:rFonts w:ascii="Times New Roman" w:eastAsia="Times New Roman" w:hAnsi="Times New Roman" w:cs="Times New Roman"/>
          <w:spacing w:val="-1"/>
          <w:sz w:val="24"/>
          <w:szCs w:val="24"/>
        </w:rPr>
        <w:t>crea</w:t>
      </w:r>
      <w:r w:rsidRPr="004F2264">
        <w:rPr>
          <w:rFonts w:ascii="Times New Roman" w:eastAsia="Times New Roman" w:hAnsi="Times New Roman" w:cs="Times New Roman"/>
          <w:sz w:val="24"/>
          <w:szCs w:val="24"/>
        </w:rPr>
        <w:t>ting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ea</w:t>
      </w:r>
      <w:r w:rsidRPr="004F2264">
        <w:rPr>
          <w:rFonts w:ascii="Times New Roman" w:eastAsia="Times New Roman" w:hAnsi="Times New Roman" w:cs="Times New Roman"/>
          <w:sz w:val="24"/>
          <w:szCs w:val="24"/>
        </w:rPr>
        <w:t>st bu</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nsom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hi</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st qu</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lity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utility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tion on juv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ob</w:t>
      </w:r>
      <w:r w:rsidRPr="004F2264">
        <w:rPr>
          <w:rFonts w:ascii="Times New Roman" w:eastAsia="Times New Roman" w:hAnsi="Times New Roman" w:cs="Times New Roman"/>
          <w:spacing w:val="-1"/>
          <w:sz w:val="24"/>
          <w:szCs w:val="24"/>
        </w:rPr>
        <w:t>a</w:t>
      </w:r>
      <w:r w:rsidR="00800A36" w:rsidRPr="004F2264">
        <w:rPr>
          <w:rFonts w:ascii="Times New Roman" w:eastAsia="Times New Roman" w:hAnsi="Times New Roman" w:cs="Times New Roman"/>
          <w:sz w:val="24"/>
          <w:szCs w:val="24"/>
        </w:rPr>
        <w:t>tion.</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 w</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p</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viously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pilot</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subj</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to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 xml:space="preserve">us </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oup s</w:t>
      </w:r>
      <w:r w:rsidRPr="004F2264">
        <w:rPr>
          <w:rFonts w:ascii="Times New Roman" w:eastAsia="Times New Roman" w:hAnsi="Times New Roman" w:cs="Times New Roman"/>
          <w:spacing w:val="-1"/>
          <w:sz w:val="24"/>
          <w:szCs w:val="24"/>
        </w:rPr>
        <w:t>cr</w:t>
      </w:r>
      <w:r w:rsidRPr="004F2264">
        <w:rPr>
          <w:rFonts w:ascii="Times New Roman" w:eastAsia="Times New Roman" w:hAnsi="Times New Roman" w:cs="Times New Roman"/>
          <w:sz w:val="24"/>
          <w:szCs w:val="24"/>
        </w:rPr>
        <w:t>utin</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dminist</w:t>
      </w:r>
      <w:r w:rsidRPr="004F2264">
        <w:rPr>
          <w:rFonts w:ascii="Times New Roman" w:eastAsia="Times New Roman" w:hAnsi="Times New Roman" w:cs="Times New Roman"/>
          <w:spacing w:val="-1"/>
          <w:sz w:val="24"/>
          <w:szCs w:val="24"/>
        </w:rPr>
        <w:t>ere</w:t>
      </w:r>
      <w:r w:rsidRPr="004F2264">
        <w:rPr>
          <w:rFonts w:ascii="Times New Roman" w:eastAsia="Times New Roman" w:hAnsi="Times New Roman" w:cs="Times New Roman"/>
          <w:sz w:val="24"/>
          <w:szCs w:val="24"/>
        </w:rPr>
        <w:t xml:space="preserve">d in 2009. </w:t>
      </w:r>
      <w:r w:rsidRPr="004F2264">
        <w:rPr>
          <w:rFonts w:ascii="Times New Roman" w:eastAsia="Times New Roman" w:hAnsi="Times New Roman" w:cs="Times New Roman"/>
          <w:spacing w:val="-6"/>
          <w:sz w:val="24"/>
          <w:szCs w:val="24"/>
        </w:rPr>
        <w:t>I</w:t>
      </w:r>
      <w:r w:rsidRPr="004F2264">
        <w:rPr>
          <w:rFonts w:ascii="Times New Roman" w:eastAsia="Times New Roman" w:hAnsi="Times New Roman" w:cs="Times New Roman"/>
          <w:sz w:val="24"/>
          <w:szCs w:val="24"/>
        </w:rPr>
        <w:t xml:space="preserve">t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qui</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d only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minor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modi</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u</w:t>
      </w:r>
      <w:r w:rsidRPr="004F2264">
        <w:rPr>
          <w:rFonts w:ascii="Times New Roman" w:eastAsia="Times New Roman" w:hAnsi="Times New Roman" w:cs="Times New Roman"/>
          <w:spacing w:val="-1"/>
          <w:sz w:val="24"/>
          <w:szCs w:val="24"/>
        </w:rPr>
        <w:t>rre</w:t>
      </w:r>
      <w:r w:rsidRPr="004F2264">
        <w:rPr>
          <w:rFonts w:ascii="Times New Roman" w:eastAsia="Times New Roman" w:hAnsi="Times New Roman" w:cs="Times New Roman"/>
          <w:sz w:val="24"/>
          <w:szCs w:val="24"/>
        </w:rPr>
        <w:t>nt 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tion.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study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ont</w:t>
      </w:r>
      <w:r w:rsidRPr="004F2264">
        <w:rPr>
          <w:rFonts w:ascii="Times New Roman" w:eastAsia="Times New Roman" w:hAnsi="Times New Roman" w:cs="Times New Roman"/>
          <w:spacing w:val="-1"/>
          <w:sz w:val="24"/>
          <w:szCs w:val="24"/>
        </w:rPr>
        <w:t>rac</w:t>
      </w:r>
      <w:r w:rsidRPr="004F2264">
        <w:rPr>
          <w:rFonts w:ascii="Times New Roman" w:eastAsia="Times New Roman" w:hAnsi="Times New Roman" w:cs="Times New Roman"/>
          <w:sz w:val="24"/>
          <w:szCs w:val="24"/>
        </w:rPr>
        <w:t>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imp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the</w:t>
      </w:r>
      <w:r w:rsidRPr="004F2264">
        <w:rPr>
          <w:rFonts w:ascii="Times New Roman" w:eastAsia="Times New Roman" w:hAnsi="Times New Roman" w:cs="Times New Roman"/>
          <w:spacing w:val="-1"/>
          <w:sz w:val="24"/>
          <w:szCs w:val="24"/>
        </w:rPr>
        <w:t xml:space="preserve"> r</w:t>
      </w:r>
      <w:r w:rsidRPr="004F2264">
        <w:rPr>
          <w:rFonts w:ascii="Times New Roman" w:eastAsia="Times New Roman" w:hAnsi="Times New Roman" w:cs="Times New Roman"/>
          <w:sz w:val="24"/>
          <w:szCs w:val="24"/>
        </w:rPr>
        <w:t>ost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 xml:space="preserve">list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modi</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inst</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tions in 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to in</w:t>
      </w:r>
      <w:r w:rsidRPr="004F2264">
        <w:rPr>
          <w:rFonts w:ascii="Times New Roman" w:eastAsia="Times New Roman" w:hAnsi="Times New Roman" w:cs="Times New Roman"/>
          <w:spacing w:val="-1"/>
          <w:sz w:val="24"/>
          <w:szCs w:val="24"/>
        </w:rPr>
        <w:t>crea</w:t>
      </w:r>
      <w:r w:rsidRPr="004F2264">
        <w:rPr>
          <w:rFonts w:ascii="Times New Roman" w:eastAsia="Times New Roman" w:hAnsi="Times New Roman" w:cs="Times New Roman"/>
          <w:sz w:val="24"/>
          <w:szCs w:val="24"/>
        </w:rPr>
        <w:t>se</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1"/>
          <w:sz w:val="24"/>
          <w:szCs w:val="24"/>
        </w:rPr>
        <w:t>ar</w:t>
      </w:r>
      <w:r w:rsidRPr="004F2264">
        <w:rPr>
          <w:rFonts w:ascii="Times New Roman" w:eastAsia="Times New Roman" w:hAnsi="Times New Roman" w:cs="Times New Roman"/>
          <w:sz w:val="24"/>
          <w:szCs w:val="24"/>
        </w:rPr>
        <w:t>it</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6"/>
          <w:sz w:val="24"/>
          <w:szCs w:val="24"/>
        </w:rPr>
        <w:t>I</w:t>
      </w:r>
      <w:r w:rsidRPr="004F2264">
        <w:rPr>
          <w:rFonts w:ascii="Times New Roman" w:eastAsia="Times New Roman" w:hAnsi="Times New Roman" w:cs="Times New Roman"/>
          <w:sz w:val="24"/>
          <w:szCs w:val="24"/>
        </w:rPr>
        <w:t xml:space="preserve">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ddition, we</w:t>
      </w:r>
      <w:r w:rsidRPr="004F2264">
        <w:rPr>
          <w:rFonts w:ascii="Times New Roman" w:eastAsia="Times New Roman" w:hAnsi="Times New Roman" w:cs="Times New Roman"/>
          <w:spacing w:val="-1"/>
          <w:sz w:val="24"/>
          <w:szCs w:val="24"/>
        </w:rPr>
        <w:t xml:space="preserve"> crea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ara</w:t>
      </w:r>
      <w:r w:rsidRPr="004F2264">
        <w:rPr>
          <w:rFonts w:ascii="Times New Roman" w:eastAsia="Times New Roman" w:hAnsi="Times New Roman" w:cs="Times New Roman"/>
          <w:sz w:val="24"/>
          <w:szCs w:val="24"/>
        </w:rPr>
        <w:t>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inst</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 xml:space="preserve">tions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 xml:space="preserve">m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spond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nts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w</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b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spond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nts so th</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 inst</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 xml:space="preserve">tions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eac</w:t>
      </w:r>
      <w:r w:rsidRPr="004F2264">
        <w:rPr>
          <w:rFonts w:ascii="Times New Roman" w:eastAsia="Times New Roman" w:hAnsi="Times New Roman" w:cs="Times New Roman"/>
          <w:sz w:val="24"/>
          <w:szCs w:val="24"/>
        </w:rPr>
        <w:t>h inst</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um</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nt </w:t>
      </w:r>
      <w:r w:rsidR="00800A36" w:rsidRPr="004F2264">
        <w:rPr>
          <w:rFonts w:ascii="Times New Roman" w:eastAsia="Times New Roman" w:hAnsi="Times New Roman" w:cs="Times New Roman"/>
          <w:sz w:val="24"/>
          <w:szCs w:val="24"/>
        </w:rPr>
        <w:t>are</w:t>
      </w:r>
      <w:r w:rsidRPr="004F2264">
        <w:rPr>
          <w:rFonts w:ascii="Times New Roman" w:eastAsia="Times New Roman" w:hAnsi="Times New Roman" w:cs="Times New Roman"/>
          <w:sz w:val="24"/>
          <w:szCs w:val="24"/>
        </w:rPr>
        <w:t xml:space="preserve"> not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lutt</w:t>
      </w:r>
      <w:r w:rsidRPr="004F2264">
        <w:rPr>
          <w:rFonts w:ascii="Times New Roman" w:eastAsia="Times New Roman" w:hAnsi="Times New Roman" w:cs="Times New Roman"/>
          <w:spacing w:val="-1"/>
          <w:sz w:val="24"/>
          <w:szCs w:val="24"/>
        </w:rPr>
        <w:t>ere</w:t>
      </w:r>
      <w:r w:rsidRPr="004F2264">
        <w:rPr>
          <w:rFonts w:ascii="Times New Roman" w:eastAsia="Times New Roman" w:hAnsi="Times New Roman" w:cs="Times New Roman"/>
          <w:sz w:val="24"/>
          <w:szCs w:val="24"/>
        </w:rPr>
        <w:t>d with in</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 not p</w:t>
      </w:r>
      <w:r w:rsidRPr="004F2264">
        <w:rPr>
          <w:rFonts w:ascii="Times New Roman" w:eastAsia="Times New Roman" w:hAnsi="Times New Roman" w:cs="Times New Roman"/>
          <w:spacing w:val="-1"/>
          <w:sz w:val="24"/>
          <w:szCs w:val="24"/>
        </w:rPr>
        <w:t>er</w:t>
      </w:r>
      <w:r w:rsidRPr="004F2264">
        <w:rPr>
          <w:rFonts w:ascii="Times New Roman" w:eastAsia="Times New Roman" w:hAnsi="Times New Roman" w:cs="Times New Roman"/>
          <w:sz w:val="24"/>
          <w:szCs w:val="24"/>
        </w:rPr>
        <w:t>tin</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 to the</w:t>
      </w:r>
      <w:r w:rsidRPr="004F2264">
        <w:rPr>
          <w:rFonts w:ascii="Times New Roman" w:eastAsia="Times New Roman" w:hAnsi="Times New Roman" w:cs="Times New Roman"/>
          <w:spacing w:val="-1"/>
          <w:sz w:val="24"/>
          <w:szCs w:val="24"/>
        </w:rPr>
        <w:t xml:space="preserve"> re</w:t>
      </w:r>
      <w:r w:rsidRPr="004F2264">
        <w:rPr>
          <w:rFonts w:ascii="Times New Roman" w:eastAsia="Times New Roman" w:hAnsi="Times New Roman" w:cs="Times New Roman"/>
          <w:sz w:val="24"/>
          <w:szCs w:val="24"/>
        </w:rPr>
        <w:t>spond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w:t>
      </w:r>
    </w:p>
    <w:p w:rsidR="00EF0D01" w:rsidRPr="004F2264" w:rsidRDefault="00EF0D01" w:rsidP="00AF1CC3">
      <w:pPr>
        <w:spacing w:before="17" w:after="0" w:line="240" w:lineRule="auto"/>
        <w:rPr>
          <w:rFonts w:ascii="Times New Roman" w:hAnsi="Times New Roman" w:cs="Times New Roman"/>
          <w:sz w:val="24"/>
          <w:szCs w:val="24"/>
        </w:rPr>
      </w:pPr>
    </w:p>
    <w:p w:rsidR="00EF0D01" w:rsidRPr="004F2264" w:rsidRDefault="00EF0D01" w:rsidP="00AF1CC3">
      <w:pPr>
        <w:spacing w:after="0" w:line="240" w:lineRule="auto"/>
        <w:ind w:right="-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5.</w:t>
      </w:r>
      <w:r w:rsidRPr="004F2264">
        <w:rPr>
          <w:rFonts w:ascii="Times New Roman" w:eastAsia="Times New Roman" w:hAnsi="Times New Roman" w:cs="Times New Roman"/>
          <w:sz w:val="24"/>
          <w:szCs w:val="24"/>
        </w:rPr>
        <w:tab/>
      </w:r>
      <w:r w:rsidRPr="004F2264">
        <w:rPr>
          <w:rFonts w:ascii="Times New Roman" w:eastAsia="Times New Roman" w:hAnsi="Times New Roman" w:cs="Times New Roman"/>
          <w:spacing w:val="1"/>
          <w:sz w:val="24"/>
          <w:szCs w:val="24"/>
          <w:u w:val="single" w:color="000000"/>
        </w:rPr>
        <w:t>C</w:t>
      </w:r>
      <w:r w:rsidRPr="004F2264">
        <w:rPr>
          <w:rFonts w:ascii="Times New Roman" w:eastAsia="Times New Roman" w:hAnsi="Times New Roman" w:cs="Times New Roman"/>
          <w:sz w:val="24"/>
          <w:szCs w:val="24"/>
          <w:u w:val="single" w:color="000000"/>
        </w:rPr>
        <w:t>ont</w:t>
      </w:r>
      <w:r w:rsidRPr="004F2264">
        <w:rPr>
          <w:rFonts w:ascii="Times New Roman" w:eastAsia="Times New Roman" w:hAnsi="Times New Roman" w:cs="Times New Roman"/>
          <w:spacing w:val="-1"/>
          <w:sz w:val="24"/>
          <w:szCs w:val="24"/>
          <w:u w:val="single" w:color="000000"/>
        </w:rPr>
        <w:t>ac</w:t>
      </w:r>
      <w:r w:rsidRPr="004F2264">
        <w:rPr>
          <w:rFonts w:ascii="Times New Roman" w:eastAsia="Times New Roman" w:hAnsi="Times New Roman" w:cs="Times New Roman"/>
          <w:sz w:val="24"/>
          <w:szCs w:val="24"/>
          <w:u w:val="single" w:color="000000"/>
        </w:rPr>
        <w:t xml:space="preserve">ts </w:t>
      </w:r>
      <w:r w:rsidRPr="004F2264">
        <w:rPr>
          <w:rFonts w:ascii="Times New Roman" w:eastAsia="Times New Roman" w:hAnsi="Times New Roman" w:cs="Times New Roman"/>
          <w:spacing w:val="-1"/>
          <w:sz w:val="24"/>
          <w:szCs w:val="24"/>
          <w:u w:val="single" w:color="000000"/>
        </w:rPr>
        <w:t>f</w:t>
      </w:r>
      <w:r w:rsidRPr="004F2264">
        <w:rPr>
          <w:rFonts w:ascii="Times New Roman" w:eastAsia="Times New Roman" w:hAnsi="Times New Roman" w:cs="Times New Roman"/>
          <w:sz w:val="24"/>
          <w:szCs w:val="24"/>
          <w:u w:val="single" w:color="000000"/>
        </w:rPr>
        <w:t>or</w:t>
      </w:r>
      <w:r w:rsidRPr="004F2264">
        <w:rPr>
          <w:rFonts w:ascii="Times New Roman" w:eastAsia="Times New Roman" w:hAnsi="Times New Roman" w:cs="Times New Roman"/>
          <w:spacing w:val="-1"/>
          <w:sz w:val="24"/>
          <w:szCs w:val="24"/>
          <w:u w:val="single" w:color="000000"/>
        </w:rPr>
        <w:t xml:space="preserve"> </w:t>
      </w:r>
      <w:r w:rsidRPr="004F2264">
        <w:rPr>
          <w:rFonts w:ascii="Times New Roman" w:eastAsia="Times New Roman" w:hAnsi="Times New Roman" w:cs="Times New Roman"/>
          <w:spacing w:val="1"/>
          <w:sz w:val="24"/>
          <w:szCs w:val="24"/>
          <w:u w:val="single" w:color="000000"/>
        </w:rPr>
        <w:t>S</w:t>
      </w:r>
      <w:r w:rsidRPr="004F2264">
        <w:rPr>
          <w:rFonts w:ascii="Times New Roman" w:eastAsia="Times New Roman" w:hAnsi="Times New Roman" w:cs="Times New Roman"/>
          <w:sz w:val="24"/>
          <w:szCs w:val="24"/>
          <w:u w:val="single" w:color="000000"/>
        </w:rPr>
        <w:t>t</w:t>
      </w:r>
      <w:r w:rsidRPr="004F2264">
        <w:rPr>
          <w:rFonts w:ascii="Times New Roman" w:eastAsia="Times New Roman" w:hAnsi="Times New Roman" w:cs="Times New Roman"/>
          <w:spacing w:val="-1"/>
          <w:sz w:val="24"/>
          <w:szCs w:val="24"/>
          <w:u w:val="single" w:color="000000"/>
        </w:rPr>
        <w:t>a</w:t>
      </w:r>
      <w:r w:rsidRPr="004F2264">
        <w:rPr>
          <w:rFonts w:ascii="Times New Roman" w:eastAsia="Times New Roman" w:hAnsi="Times New Roman" w:cs="Times New Roman"/>
          <w:sz w:val="24"/>
          <w:szCs w:val="24"/>
          <w:u w:val="single" w:color="000000"/>
        </w:rPr>
        <w:t>tisti</w:t>
      </w:r>
      <w:r w:rsidRPr="004F2264">
        <w:rPr>
          <w:rFonts w:ascii="Times New Roman" w:eastAsia="Times New Roman" w:hAnsi="Times New Roman" w:cs="Times New Roman"/>
          <w:spacing w:val="-1"/>
          <w:sz w:val="24"/>
          <w:szCs w:val="24"/>
          <w:u w:val="single" w:color="000000"/>
        </w:rPr>
        <w:t>ca</w:t>
      </w:r>
      <w:r w:rsidRPr="004F2264">
        <w:rPr>
          <w:rFonts w:ascii="Times New Roman" w:eastAsia="Times New Roman" w:hAnsi="Times New Roman" w:cs="Times New Roman"/>
          <w:sz w:val="24"/>
          <w:szCs w:val="24"/>
          <w:u w:val="single" w:color="000000"/>
        </w:rPr>
        <w:t>l Asp</w:t>
      </w:r>
      <w:r w:rsidRPr="004F2264">
        <w:rPr>
          <w:rFonts w:ascii="Times New Roman" w:eastAsia="Times New Roman" w:hAnsi="Times New Roman" w:cs="Times New Roman"/>
          <w:spacing w:val="-1"/>
          <w:sz w:val="24"/>
          <w:szCs w:val="24"/>
          <w:u w:val="single" w:color="000000"/>
        </w:rPr>
        <w:t>ec</w:t>
      </w:r>
      <w:r w:rsidRPr="004F2264">
        <w:rPr>
          <w:rFonts w:ascii="Times New Roman" w:eastAsia="Times New Roman" w:hAnsi="Times New Roman" w:cs="Times New Roman"/>
          <w:sz w:val="24"/>
          <w:szCs w:val="24"/>
          <w:u w:val="single" w:color="000000"/>
        </w:rPr>
        <w:t xml:space="preserve">ts </w:t>
      </w:r>
      <w:r w:rsidRPr="004F2264">
        <w:rPr>
          <w:rFonts w:ascii="Times New Roman" w:eastAsia="Times New Roman" w:hAnsi="Times New Roman" w:cs="Times New Roman"/>
          <w:spacing w:val="-1"/>
          <w:sz w:val="24"/>
          <w:szCs w:val="24"/>
          <w:u w:val="single" w:color="000000"/>
        </w:rPr>
        <w:t>a</w:t>
      </w:r>
      <w:r w:rsidRPr="004F2264">
        <w:rPr>
          <w:rFonts w:ascii="Times New Roman" w:eastAsia="Times New Roman" w:hAnsi="Times New Roman" w:cs="Times New Roman"/>
          <w:sz w:val="24"/>
          <w:szCs w:val="24"/>
          <w:u w:val="single" w:color="000000"/>
        </w:rPr>
        <w:t>nd D</w:t>
      </w:r>
      <w:r w:rsidRPr="004F2264">
        <w:rPr>
          <w:rFonts w:ascii="Times New Roman" w:eastAsia="Times New Roman" w:hAnsi="Times New Roman" w:cs="Times New Roman"/>
          <w:spacing w:val="-1"/>
          <w:sz w:val="24"/>
          <w:szCs w:val="24"/>
          <w:u w:val="single" w:color="000000"/>
        </w:rPr>
        <w:t>a</w:t>
      </w:r>
      <w:r w:rsidRPr="004F2264">
        <w:rPr>
          <w:rFonts w:ascii="Times New Roman" w:eastAsia="Times New Roman" w:hAnsi="Times New Roman" w:cs="Times New Roman"/>
          <w:sz w:val="24"/>
          <w:szCs w:val="24"/>
          <w:u w:val="single" w:color="000000"/>
        </w:rPr>
        <w:t>ta</w:t>
      </w:r>
      <w:r w:rsidRPr="004F2264">
        <w:rPr>
          <w:rFonts w:ascii="Times New Roman" w:eastAsia="Times New Roman" w:hAnsi="Times New Roman" w:cs="Times New Roman"/>
          <w:spacing w:val="-1"/>
          <w:sz w:val="24"/>
          <w:szCs w:val="24"/>
          <w:u w:val="single" w:color="000000"/>
        </w:rPr>
        <w:t xml:space="preserve"> </w:t>
      </w:r>
      <w:r w:rsidRPr="004F2264">
        <w:rPr>
          <w:rFonts w:ascii="Times New Roman" w:eastAsia="Times New Roman" w:hAnsi="Times New Roman" w:cs="Times New Roman"/>
          <w:spacing w:val="1"/>
          <w:sz w:val="24"/>
          <w:szCs w:val="24"/>
          <w:u w:val="single" w:color="000000"/>
        </w:rPr>
        <w:t>C</w:t>
      </w:r>
      <w:r w:rsidRPr="004F2264">
        <w:rPr>
          <w:rFonts w:ascii="Times New Roman" w:eastAsia="Times New Roman" w:hAnsi="Times New Roman" w:cs="Times New Roman"/>
          <w:sz w:val="24"/>
          <w:szCs w:val="24"/>
          <w:u w:val="single" w:color="000000"/>
        </w:rPr>
        <w:t>oll</w:t>
      </w:r>
      <w:r w:rsidRPr="004F2264">
        <w:rPr>
          <w:rFonts w:ascii="Times New Roman" w:eastAsia="Times New Roman" w:hAnsi="Times New Roman" w:cs="Times New Roman"/>
          <w:spacing w:val="-1"/>
          <w:sz w:val="24"/>
          <w:szCs w:val="24"/>
          <w:u w:val="single" w:color="000000"/>
        </w:rPr>
        <w:t>ec</w:t>
      </w:r>
      <w:r w:rsidRPr="004F2264">
        <w:rPr>
          <w:rFonts w:ascii="Times New Roman" w:eastAsia="Times New Roman" w:hAnsi="Times New Roman" w:cs="Times New Roman"/>
          <w:sz w:val="24"/>
          <w:szCs w:val="24"/>
          <w:u w:val="single" w:color="000000"/>
        </w:rPr>
        <w:t>tion</w:t>
      </w:r>
    </w:p>
    <w:p w:rsidR="00EF0D01" w:rsidRPr="004F2264" w:rsidRDefault="00EF0D01" w:rsidP="00AF1CC3">
      <w:pPr>
        <w:spacing w:before="10" w:after="0"/>
        <w:rPr>
          <w:rFonts w:ascii="Times New Roman" w:hAnsi="Times New Roman" w:cs="Times New Roman"/>
          <w:sz w:val="28"/>
          <w:szCs w:val="28"/>
        </w:rPr>
      </w:pPr>
    </w:p>
    <w:p w:rsidR="00091B1D" w:rsidRPr="004F2264" w:rsidRDefault="00EF0D01" w:rsidP="00AF1CC3">
      <w:pPr>
        <w:ind w:right="288"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study</w:t>
      </w:r>
      <w:r w:rsidRPr="004F2264">
        <w:rPr>
          <w:rFonts w:ascii="Times New Roman" w:eastAsia="Times New Roman" w:hAnsi="Times New Roman" w:cs="Times New Roman"/>
          <w:spacing w:val="-7"/>
          <w:sz w:val="24"/>
          <w:szCs w:val="24"/>
        </w:rPr>
        <w:t xml:space="preserve"> </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ea</w:t>
      </w:r>
      <w:r w:rsidRPr="004F2264">
        <w:rPr>
          <w:rFonts w:ascii="Times New Roman" w:eastAsia="Times New Roman" w:hAnsi="Times New Roman" w:cs="Times New Roman"/>
          <w:sz w:val="24"/>
          <w:szCs w:val="24"/>
        </w:rPr>
        <w:t xml:space="preserve">m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onsists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a</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bo</w:t>
      </w:r>
      <w:r w:rsidRPr="004F2264">
        <w:rPr>
          <w:rFonts w:ascii="Times New Roman" w:eastAsia="Times New Roman" w:hAnsi="Times New Roman" w:cs="Times New Roman"/>
          <w:spacing w:val="-1"/>
          <w:sz w:val="24"/>
          <w:szCs w:val="24"/>
        </w:rPr>
        <w:t>ra</w:t>
      </w:r>
      <w:r w:rsidRPr="004F2264">
        <w:rPr>
          <w:rFonts w:ascii="Times New Roman" w:eastAsia="Times New Roman" w:hAnsi="Times New Roman" w:cs="Times New Roman"/>
          <w:sz w:val="24"/>
          <w:szCs w:val="24"/>
        </w:rPr>
        <w:t>tion b</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tw</w:t>
      </w:r>
      <w:r w:rsidRPr="004F2264">
        <w:rPr>
          <w:rFonts w:ascii="Times New Roman" w:eastAsia="Times New Roman" w:hAnsi="Times New Roman" w:cs="Times New Roman"/>
          <w:spacing w:val="-1"/>
          <w:sz w:val="24"/>
          <w:szCs w:val="24"/>
        </w:rPr>
        <w:t>ee</w:t>
      </w:r>
      <w:r w:rsidRPr="004F2264">
        <w:rPr>
          <w:rFonts w:ascii="Times New Roman" w:eastAsia="Times New Roman" w:hAnsi="Times New Roman" w:cs="Times New Roman"/>
          <w:sz w:val="24"/>
          <w:szCs w:val="24"/>
        </w:rPr>
        <w:t xml:space="preserve">n </w:t>
      </w:r>
      <w:r w:rsidRPr="004F2264">
        <w:rPr>
          <w:rFonts w:ascii="Times New Roman" w:eastAsia="Times New Roman" w:hAnsi="Times New Roman" w:cs="Times New Roman"/>
          <w:spacing w:val="1"/>
          <w:sz w:val="24"/>
          <w:szCs w:val="24"/>
        </w:rPr>
        <w:t>W</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 </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ime</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ont</w:t>
      </w:r>
      <w:r w:rsidRPr="004F2264">
        <w:rPr>
          <w:rFonts w:ascii="Times New Roman" w:eastAsia="Times New Roman" w:hAnsi="Times New Roman" w:cs="Times New Roman"/>
          <w:spacing w:val="-1"/>
          <w:sz w:val="24"/>
          <w:szCs w:val="24"/>
        </w:rPr>
        <w:t>rac</w:t>
      </w:r>
      <w:r w:rsidRPr="004F2264">
        <w:rPr>
          <w:rFonts w:ascii="Times New Roman" w:eastAsia="Times New Roman" w:hAnsi="Times New Roman" w:cs="Times New Roman"/>
          <w:sz w:val="24"/>
          <w:szCs w:val="24"/>
        </w:rPr>
        <w:t>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 xml:space="preserve">nd </w:t>
      </w:r>
      <w:r w:rsidRPr="004F2264">
        <w:rPr>
          <w:rFonts w:ascii="Times New Roman" w:eastAsia="Times New Roman" w:hAnsi="Times New Roman" w:cs="Times New Roman"/>
          <w:spacing w:val="1"/>
          <w:sz w:val="24"/>
          <w:szCs w:val="24"/>
        </w:rPr>
        <w:t>W</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s sub</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ont</w:t>
      </w:r>
      <w:r w:rsidRPr="004F2264">
        <w:rPr>
          <w:rFonts w:ascii="Times New Roman" w:eastAsia="Times New Roman" w:hAnsi="Times New Roman" w:cs="Times New Roman"/>
          <w:spacing w:val="-1"/>
          <w:sz w:val="24"/>
          <w:szCs w:val="24"/>
        </w:rPr>
        <w:t>rac</w:t>
      </w:r>
      <w:r w:rsidRPr="004F2264">
        <w:rPr>
          <w:rFonts w:ascii="Times New Roman" w:eastAsia="Times New Roman" w:hAnsi="Times New Roman" w:cs="Times New Roman"/>
          <w:sz w:val="24"/>
          <w:szCs w:val="24"/>
        </w:rPr>
        <w:t>to</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tion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r</w:t>
      </w:r>
      <w:r w:rsidRPr="004F2264">
        <w:rPr>
          <w:rFonts w:ascii="Times New Roman" w:eastAsia="Times New Roman" w:hAnsi="Times New Roman" w:cs="Times New Roman"/>
          <w:spacing w:val="-1"/>
          <w:sz w:val="24"/>
          <w:szCs w:val="24"/>
        </w:rPr>
        <w:t xml:space="preserve"> 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uv</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nile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usti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pacing w:val="3"/>
          <w:sz w:val="24"/>
          <w:szCs w:val="24"/>
        </w:rPr>
        <w:t>JJ</w:t>
      </w:r>
      <w:r w:rsidRPr="004F2264">
        <w:rPr>
          <w:rFonts w:ascii="Times New Roman" w:eastAsia="Times New Roman" w:hAnsi="Times New Roman" w:cs="Times New Roman"/>
          <w:spacing w:val="-1"/>
          <w:sz w:val="24"/>
          <w:szCs w:val="24"/>
        </w:rPr>
        <w:t>)</w:t>
      </w:r>
      <w:r w:rsidRPr="004F2264">
        <w:rPr>
          <w:rFonts w:ascii="Times New Roman" w:eastAsia="Times New Roman" w:hAnsi="Times New Roman" w:cs="Times New Roman"/>
          <w:sz w:val="24"/>
          <w:szCs w:val="24"/>
        </w:rPr>
        <w:t xml:space="preserve">. </w:t>
      </w:r>
      <w:r w:rsidR="004B59F3" w:rsidRPr="004F2264">
        <w:rPr>
          <w:rFonts w:ascii="Times New Roman" w:eastAsia="Times New Roman" w:hAnsi="Times New Roman" w:cs="Times New Roman"/>
          <w:sz w:val="24"/>
          <w:szCs w:val="24"/>
        </w:rPr>
        <w:t xml:space="preserve"> </w:t>
      </w:r>
      <w:r w:rsidRPr="004F2264">
        <w:rPr>
          <w:rFonts w:ascii="Times New Roman" w:eastAsia="Times New Roman" w:hAnsi="Times New Roman" w:cs="Times New Roman"/>
          <w:spacing w:val="1"/>
          <w:sz w:val="24"/>
          <w:szCs w:val="24"/>
        </w:rPr>
        <w:t>W</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 will be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m</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ing 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c</w:t>
      </w:r>
      <w:r w:rsidRPr="004F2264">
        <w:rPr>
          <w:rFonts w:ascii="Times New Roman" w:eastAsia="Times New Roman" w:hAnsi="Times New Roman" w:cs="Times New Roman"/>
          <w:sz w:val="24"/>
          <w:szCs w:val="24"/>
        </w:rPr>
        <w:t>oll</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 xml:space="preserve">tion </w:t>
      </w:r>
      <w:r w:rsidRPr="004F2264">
        <w:rPr>
          <w:rFonts w:ascii="Times New Roman" w:eastAsia="Times New Roman" w:hAnsi="Times New Roman" w:cs="Times New Roman"/>
          <w:spacing w:val="-1"/>
          <w:sz w:val="24"/>
          <w:szCs w:val="24"/>
        </w:rPr>
        <w:t>ac</w:t>
      </w:r>
      <w:r w:rsidRPr="004F2264">
        <w:rPr>
          <w:rFonts w:ascii="Times New Roman" w:eastAsia="Times New Roman" w:hAnsi="Times New Roman" w:cs="Times New Roman"/>
          <w:sz w:val="24"/>
          <w:szCs w:val="24"/>
        </w:rPr>
        <w:t>tiviti</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pacing w:val="1"/>
          <w:sz w:val="24"/>
          <w:szCs w:val="24"/>
        </w:rPr>
        <w:t>P</w:t>
      </w:r>
      <w:r w:rsidRPr="004F2264">
        <w:rPr>
          <w:rFonts w:ascii="Times New Roman" w:eastAsia="Times New Roman" w:hAnsi="Times New Roman" w:cs="Times New Roman"/>
          <w:sz w:val="24"/>
          <w:szCs w:val="24"/>
        </w:rPr>
        <w:t>. N</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pacing w:val="3"/>
          <w:sz w:val="24"/>
          <w:szCs w:val="24"/>
        </w:rPr>
        <w:t>J</w:t>
      </w:r>
      <w:r w:rsidRPr="004F2264">
        <w:rPr>
          <w:rFonts w:ascii="Times New Roman" w:eastAsia="Times New Roman" w:hAnsi="Times New Roman" w:cs="Times New Roman"/>
          <w:sz w:val="24"/>
          <w:szCs w:val="24"/>
        </w:rPr>
        <w:t>J</w:t>
      </w:r>
      <w:r w:rsidRPr="004F2264">
        <w:rPr>
          <w:rFonts w:ascii="Times New Roman" w:eastAsia="Times New Roman" w:hAnsi="Times New Roman" w:cs="Times New Roman"/>
          <w:spacing w:val="3"/>
          <w:sz w:val="24"/>
          <w:szCs w:val="24"/>
        </w:rPr>
        <w:t xml:space="preserve"> </w:t>
      </w:r>
      <w:r w:rsidRPr="004F2264">
        <w:rPr>
          <w:rFonts w:ascii="Times New Roman" w:eastAsia="Times New Roman" w:hAnsi="Times New Roman" w:cs="Times New Roman"/>
          <w:sz w:val="24"/>
          <w:szCs w:val="24"/>
        </w:rPr>
        <w:t xml:space="preserve">will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ondu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t 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initi</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 d</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w:t>
      </w:r>
      <w:r w:rsidRPr="004F2264">
        <w:rPr>
          <w:rFonts w:ascii="Times New Roman" w:eastAsia="Times New Roman" w:hAnsi="Times New Roman" w:cs="Times New Roman"/>
          <w:spacing w:val="-1"/>
          <w:sz w:val="24"/>
          <w:szCs w:val="24"/>
        </w:rPr>
        <w:t>ce</w:t>
      </w:r>
      <w:r w:rsidRPr="004F2264">
        <w:rPr>
          <w:rFonts w:ascii="Times New Roman" w:eastAsia="Times New Roman" w:hAnsi="Times New Roman" w:cs="Times New Roman"/>
          <w:sz w:val="24"/>
          <w:szCs w:val="24"/>
        </w:rPr>
        <w:t>ssing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nd p</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odu</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 xml:space="preserve">e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ompl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te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unw</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ht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d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il</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s, </w:t>
      </w:r>
      <w:r w:rsidRPr="004F2264">
        <w:rPr>
          <w:rFonts w:ascii="Times New Roman" w:eastAsia="Times New Roman" w:hAnsi="Times New Roman" w:cs="Times New Roman"/>
          <w:spacing w:val="-1"/>
          <w:sz w:val="24"/>
          <w:szCs w:val="24"/>
        </w:rPr>
        <w:t>re</w:t>
      </w:r>
      <w:r w:rsidRPr="004F2264">
        <w:rPr>
          <w:rFonts w:ascii="Times New Roman" w:eastAsia="Times New Roman" w:hAnsi="Times New Roman" w:cs="Times New Roman"/>
          <w:sz w:val="24"/>
          <w:szCs w:val="24"/>
        </w:rPr>
        <w:t>tu</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ning</w:t>
      </w:r>
      <w:r w:rsidRPr="004F2264">
        <w:rPr>
          <w:rFonts w:ascii="Times New Roman" w:eastAsia="Times New Roman" w:hAnsi="Times New Roman" w:cs="Times New Roman"/>
          <w:spacing w:val="-2"/>
          <w:sz w:val="24"/>
          <w:szCs w:val="24"/>
        </w:rPr>
        <w:t xml:space="preserve"> </w:t>
      </w:r>
      <w:r w:rsidRPr="004F2264">
        <w:rPr>
          <w:rFonts w:ascii="Times New Roman" w:eastAsia="Times New Roman" w:hAnsi="Times New Roman" w:cs="Times New Roman"/>
          <w:sz w:val="24"/>
          <w:szCs w:val="24"/>
        </w:rPr>
        <w:t>th</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 xml:space="preserve">m to </w:t>
      </w:r>
      <w:r w:rsidRPr="004F2264">
        <w:rPr>
          <w:rFonts w:ascii="Times New Roman" w:eastAsia="Times New Roman" w:hAnsi="Times New Roman" w:cs="Times New Roman"/>
          <w:spacing w:val="1"/>
          <w:sz w:val="24"/>
          <w:szCs w:val="24"/>
        </w:rPr>
        <w:t>W</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 </w:t>
      </w:r>
      <w:r w:rsidRPr="004F2264">
        <w:rPr>
          <w:rFonts w:ascii="Times New Roman" w:eastAsia="Times New Roman" w:hAnsi="Times New Roman" w:cs="Times New Roman"/>
          <w:spacing w:val="-1"/>
          <w:sz w:val="24"/>
          <w:szCs w:val="24"/>
        </w:rPr>
        <w:t>f</w:t>
      </w:r>
      <w:r w:rsidRPr="004F2264">
        <w:rPr>
          <w:rFonts w:ascii="Times New Roman" w:eastAsia="Times New Roman" w:hAnsi="Times New Roman" w:cs="Times New Roman"/>
          <w:sz w:val="24"/>
          <w:szCs w:val="24"/>
        </w:rPr>
        <w:t>or</w:t>
      </w:r>
      <w:r w:rsidRPr="004F2264">
        <w:rPr>
          <w:rFonts w:ascii="Times New Roman" w:eastAsia="Times New Roman" w:hAnsi="Times New Roman" w:cs="Times New Roman"/>
          <w:spacing w:val="-1"/>
          <w:sz w:val="24"/>
          <w:szCs w:val="24"/>
        </w:rPr>
        <w:t xml:space="preserve"> a</w:t>
      </w:r>
      <w:r w:rsidRPr="004F2264">
        <w:rPr>
          <w:rFonts w:ascii="Times New Roman" w:eastAsia="Times New Roman" w:hAnsi="Times New Roman" w:cs="Times New Roman"/>
          <w:sz w:val="24"/>
          <w:szCs w:val="24"/>
        </w:rPr>
        <w:t>n</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l</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sis.</w:t>
      </w:r>
    </w:p>
    <w:p w:rsidR="00EF0D01" w:rsidRPr="00803CD0" w:rsidRDefault="00EF0D01" w:rsidP="00AF1CC3">
      <w:pPr>
        <w:spacing w:before="11" w:after="0"/>
        <w:ind w:right="163" w:firstLine="720"/>
        <w:rPr>
          <w:rFonts w:ascii="Times New Roman" w:eastAsia="Times New Roman" w:hAnsi="Times New Roman" w:cs="Times New Roman"/>
          <w:sz w:val="24"/>
          <w:szCs w:val="24"/>
        </w:rPr>
      </w:pP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individu</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onsult</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d on 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tisti</w:t>
      </w:r>
      <w:r w:rsidRPr="004F2264">
        <w:rPr>
          <w:rFonts w:ascii="Times New Roman" w:eastAsia="Times New Roman" w:hAnsi="Times New Roman" w:cs="Times New Roman"/>
          <w:spacing w:val="-1"/>
          <w:sz w:val="24"/>
          <w:szCs w:val="24"/>
        </w:rPr>
        <w:t>ca</w:t>
      </w:r>
      <w:r w:rsidRPr="004F2264">
        <w:rPr>
          <w:rFonts w:ascii="Times New Roman" w:eastAsia="Times New Roman" w:hAnsi="Times New Roman" w:cs="Times New Roman"/>
          <w:sz w:val="24"/>
          <w:szCs w:val="24"/>
        </w:rPr>
        <w:t xml:space="preserve">l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sp</w:t>
      </w:r>
      <w:r w:rsidRPr="004F2264">
        <w:rPr>
          <w:rFonts w:ascii="Times New Roman" w:eastAsia="Times New Roman" w:hAnsi="Times New Roman" w:cs="Times New Roman"/>
          <w:spacing w:val="-1"/>
          <w:sz w:val="24"/>
          <w:szCs w:val="24"/>
        </w:rPr>
        <w:t>ec</w:t>
      </w:r>
      <w:r w:rsidRPr="004F2264">
        <w:rPr>
          <w:rFonts w:ascii="Times New Roman" w:eastAsia="Times New Roman" w:hAnsi="Times New Roman" w:cs="Times New Roman"/>
          <w:sz w:val="24"/>
          <w:szCs w:val="24"/>
        </w:rPr>
        <w:t>ts of</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the</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d</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si</w:t>
      </w:r>
      <w:r w:rsidRPr="004F2264">
        <w:rPr>
          <w:rFonts w:ascii="Times New Roman" w:eastAsia="Times New Roman" w:hAnsi="Times New Roman" w:cs="Times New Roman"/>
          <w:spacing w:val="-2"/>
          <w:sz w:val="24"/>
          <w:szCs w:val="24"/>
        </w:rPr>
        <w:t>g</w:t>
      </w:r>
      <w:r w:rsidRPr="004F2264">
        <w:rPr>
          <w:rFonts w:ascii="Times New Roman" w:eastAsia="Times New Roman" w:hAnsi="Times New Roman" w:cs="Times New Roman"/>
          <w:sz w:val="24"/>
          <w:szCs w:val="24"/>
        </w:rPr>
        <w:t>n w</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s D</w:t>
      </w:r>
      <w:r w:rsidRPr="004F2264">
        <w:rPr>
          <w:rFonts w:ascii="Times New Roman" w:eastAsia="Times New Roman" w:hAnsi="Times New Roman" w:cs="Times New Roman"/>
          <w:spacing w:val="-1"/>
          <w:sz w:val="24"/>
          <w:szCs w:val="24"/>
        </w:rPr>
        <w:t>r</w:t>
      </w:r>
      <w:r w:rsidRPr="004F2264">
        <w:rPr>
          <w:rFonts w:ascii="Times New Roman" w:eastAsia="Times New Roman" w:hAnsi="Times New Roman" w:cs="Times New Roman"/>
          <w:sz w:val="24"/>
          <w:szCs w:val="24"/>
        </w:rPr>
        <w:t>. H</w:t>
      </w:r>
      <w:r w:rsidRPr="004F2264">
        <w:rPr>
          <w:rFonts w:ascii="Times New Roman" w:eastAsia="Times New Roman" w:hAnsi="Times New Roman" w:cs="Times New Roman"/>
          <w:spacing w:val="-7"/>
          <w:sz w:val="24"/>
          <w:szCs w:val="24"/>
        </w:rPr>
        <w:t>y</w:t>
      </w:r>
      <w:r w:rsidRPr="004F2264">
        <w:rPr>
          <w:rFonts w:ascii="Times New Roman" w:eastAsia="Times New Roman" w:hAnsi="Times New Roman" w:cs="Times New Roman"/>
          <w:sz w:val="24"/>
          <w:szCs w:val="24"/>
        </w:rPr>
        <w:t xml:space="preserve">unshik </w:t>
      </w:r>
      <w:r w:rsidRPr="004F2264">
        <w:rPr>
          <w:rFonts w:ascii="Times New Roman" w:eastAsia="Times New Roman" w:hAnsi="Times New Roman" w:cs="Times New Roman"/>
          <w:spacing w:val="-5"/>
          <w:sz w:val="24"/>
          <w:szCs w:val="24"/>
        </w:rPr>
        <w:t>L</w:t>
      </w:r>
      <w:r w:rsidRPr="004F2264">
        <w:rPr>
          <w:rFonts w:ascii="Times New Roman" w:eastAsia="Times New Roman" w:hAnsi="Times New Roman" w:cs="Times New Roman"/>
          <w:spacing w:val="-1"/>
          <w:sz w:val="24"/>
          <w:szCs w:val="24"/>
        </w:rPr>
        <w:t>ee</w:t>
      </w:r>
      <w:r w:rsidRPr="004F2264">
        <w:rPr>
          <w:rFonts w:ascii="Times New Roman" w:eastAsia="Times New Roman" w:hAnsi="Times New Roman" w:cs="Times New Roman"/>
          <w:sz w:val="24"/>
          <w:szCs w:val="24"/>
        </w:rPr>
        <w:t>, a</w:t>
      </w:r>
      <w:r w:rsidRPr="004F2264">
        <w:rPr>
          <w:rFonts w:ascii="Times New Roman" w:eastAsia="Times New Roman" w:hAnsi="Times New Roman" w:cs="Times New Roman"/>
          <w:spacing w:val="-1"/>
          <w:sz w:val="24"/>
          <w:szCs w:val="24"/>
        </w:rPr>
        <w:t xml:space="preserve"> </w:t>
      </w:r>
      <w:r w:rsidRPr="004F2264">
        <w:rPr>
          <w:rFonts w:ascii="Times New Roman" w:eastAsia="Times New Roman" w:hAnsi="Times New Roman" w:cs="Times New Roman"/>
          <w:sz w:val="24"/>
          <w:szCs w:val="24"/>
        </w:rPr>
        <w:t>s</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nior st</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tisti</w:t>
      </w:r>
      <w:r w:rsidRPr="004F2264">
        <w:rPr>
          <w:rFonts w:ascii="Times New Roman" w:eastAsia="Times New Roman" w:hAnsi="Times New Roman" w:cs="Times New Roman"/>
          <w:spacing w:val="-1"/>
          <w:sz w:val="24"/>
          <w:szCs w:val="24"/>
        </w:rPr>
        <w:t>c</w:t>
      </w:r>
      <w:r w:rsidRPr="004F2264">
        <w:rPr>
          <w:rFonts w:ascii="Times New Roman" w:eastAsia="Times New Roman" w:hAnsi="Times New Roman" w:cs="Times New Roman"/>
          <w:sz w:val="24"/>
          <w:szCs w:val="24"/>
        </w:rPr>
        <w:t>i</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n </w:t>
      </w:r>
      <w:r w:rsidRPr="004F2264">
        <w:rPr>
          <w:rFonts w:ascii="Times New Roman" w:eastAsia="Times New Roman" w:hAnsi="Times New Roman" w:cs="Times New Roman"/>
          <w:spacing w:val="-1"/>
          <w:sz w:val="24"/>
          <w:szCs w:val="24"/>
        </w:rPr>
        <w:t>a</w:t>
      </w:r>
      <w:r w:rsidRPr="004F2264">
        <w:rPr>
          <w:rFonts w:ascii="Times New Roman" w:eastAsia="Times New Roman" w:hAnsi="Times New Roman" w:cs="Times New Roman"/>
          <w:sz w:val="24"/>
          <w:szCs w:val="24"/>
        </w:rPr>
        <w:t xml:space="preserve">t </w:t>
      </w:r>
      <w:r w:rsidRPr="004F2264">
        <w:rPr>
          <w:rFonts w:ascii="Times New Roman" w:eastAsia="Times New Roman" w:hAnsi="Times New Roman" w:cs="Times New Roman"/>
          <w:spacing w:val="1"/>
          <w:sz w:val="24"/>
          <w:szCs w:val="24"/>
        </w:rPr>
        <w:t>W</w:t>
      </w:r>
      <w:r w:rsidRPr="004F2264">
        <w:rPr>
          <w:rFonts w:ascii="Times New Roman" w:eastAsia="Times New Roman" w:hAnsi="Times New Roman" w:cs="Times New Roman"/>
          <w:spacing w:val="-1"/>
          <w:sz w:val="24"/>
          <w:szCs w:val="24"/>
        </w:rPr>
        <w:t>e</w:t>
      </w:r>
      <w:r w:rsidRPr="004F2264">
        <w:rPr>
          <w:rFonts w:ascii="Times New Roman" w:eastAsia="Times New Roman" w:hAnsi="Times New Roman" w:cs="Times New Roman"/>
          <w:sz w:val="24"/>
          <w:szCs w:val="24"/>
        </w:rPr>
        <w:t>st</w:t>
      </w:r>
      <w:r w:rsidRPr="004F2264">
        <w:rPr>
          <w:rFonts w:ascii="Times New Roman" w:eastAsia="Times New Roman" w:hAnsi="Times New Roman" w:cs="Times New Roman"/>
          <w:spacing w:val="-1"/>
          <w:sz w:val="24"/>
          <w:szCs w:val="24"/>
        </w:rPr>
        <w:t>at.</w:t>
      </w:r>
    </w:p>
    <w:p w:rsidR="00EF0D01" w:rsidRDefault="00EF0D01" w:rsidP="00AF1CC3">
      <w:pPr>
        <w:tabs>
          <w:tab w:val="left" w:pos="820"/>
        </w:tabs>
        <w:spacing w:after="0" w:line="240" w:lineRule="auto"/>
        <w:ind w:right="-20"/>
        <w:rPr>
          <w:rFonts w:ascii="Times New Roman" w:hAnsi="Times New Roman" w:cs="Times New Roman"/>
        </w:rPr>
      </w:pPr>
    </w:p>
    <w:p w:rsidR="00685BE9" w:rsidRPr="00803CD0" w:rsidRDefault="00685BE9" w:rsidP="00AF1CC3">
      <w:pPr>
        <w:tabs>
          <w:tab w:val="left" w:pos="820"/>
        </w:tabs>
        <w:spacing w:before="76" w:after="0" w:line="240" w:lineRule="auto"/>
        <w:ind w:right="-20"/>
        <w:rPr>
          <w:rFonts w:ascii="Times New Roman" w:eastAsia="Times New Roman" w:hAnsi="Times New Roman" w:cs="Times New Roman"/>
          <w:sz w:val="24"/>
          <w:szCs w:val="24"/>
        </w:rPr>
      </w:pPr>
    </w:p>
    <w:sectPr w:rsidR="00685BE9" w:rsidRPr="00803CD0" w:rsidSect="00E8275A">
      <w:footerReference w:type="default" r:id="rId17"/>
      <w:pgSz w:w="12240" w:h="15840"/>
      <w:pgMar w:top="1397" w:right="1282" w:bottom="1440" w:left="133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5A8" w:rsidRDefault="00EC45A8">
      <w:pPr>
        <w:spacing w:after="0" w:line="240" w:lineRule="auto"/>
      </w:pPr>
      <w:r>
        <w:separator/>
      </w:r>
    </w:p>
  </w:endnote>
  <w:endnote w:type="continuationSeparator" w:id="0">
    <w:p w:rsidR="00EC45A8" w:rsidRDefault="00EC4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BD5" w:rsidRDefault="00416BD5">
    <w:pPr>
      <w:spacing w:after="0" w:line="200" w:lineRule="exact"/>
      <w:rPr>
        <w:sz w:val="20"/>
        <w:szCs w:val="20"/>
      </w:rPr>
    </w:pPr>
    <w:r>
      <w:rPr>
        <w:noProof/>
      </w:rPr>
      <mc:AlternateContent>
        <mc:Choice Requires="wpg">
          <w:drawing>
            <wp:anchor distT="0" distB="0" distL="114300" distR="114300" simplePos="0" relativeHeight="503312810" behindDoc="1" locked="0" layoutInCell="1" allowOverlap="1" wp14:anchorId="7D97F4C8" wp14:editId="4996863B">
              <wp:simplePos x="0" y="0"/>
              <wp:positionH relativeFrom="page">
                <wp:posOffset>904875</wp:posOffset>
              </wp:positionH>
              <wp:positionV relativeFrom="page">
                <wp:posOffset>9227185</wp:posOffset>
              </wp:positionV>
              <wp:extent cx="5943600" cy="1270"/>
              <wp:effectExtent l="0" t="0" r="19050" b="177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4156"/>
                        <a:chExt cx="9360" cy="2"/>
                      </a:xfrm>
                    </wpg:grpSpPr>
                    <wps:wsp>
                      <wps:cNvPr id="5" name="Freeform 5"/>
                      <wps:cNvSpPr>
                        <a:spLocks/>
                      </wps:cNvSpPr>
                      <wps:spPr bwMode="auto">
                        <a:xfrm>
                          <a:off x="1440" y="14156"/>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33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1.25pt;margin-top:726.55pt;width:468pt;height:.1pt;z-index:-3670;mso-position-horizontal-relative:page;mso-position-vertical-relative:page" coordorigin="1440,14156"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">
              <v:shape id="Freeform 5" o:spid="_x0000_s1027" style="position:absolute;left:1440;top:14156;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aXrMMA&#10;AADaAAAADwAAAGRycy9kb3ducmV2LnhtbESPQWsCMRSE70L/Q3gFL1KzCkrZGkVaBQUvtQo9Pjav&#10;m9XNy7KJbuyvb4SCx2FmvmFmi2hrcaXWV44VjIYZCOLC6YpLBYev9csrCB+QNdaOScGNPCzmT70Z&#10;5tp1/EnXfShFgrDPUYEJocml9IUhi37oGuLk/bjWYkiyLaVusUtwW8txlk2lxYrTgsGG3g0V5/3F&#10;Kvhowua0+t75pTkO4u/Ab7sibpXqP8flG4hAMTzC/+2NVjCB+5V0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aXrMMAAADaAAAADwAAAAAAAAAAAAAAAACYAgAAZHJzL2Rv&#10;d25yZXYueG1sUEsFBgAAAAAEAAQA9QAAAIgDAAAAAA==&#10;" path="m,l9360,e" filled="f" strokeweight="1.05pt">
                <v:path arrowok="t" o:connecttype="custom" o:connectlocs="0,0;9360,0" o:connectangles="0,0"/>
              </v:shape>
              <w10:wrap anchorx="page" anchory="page"/>
            </v:group>
          </w:pict>
        </mc:Fallback>
      </mc:AlternateContent>
    </w:r>
    <w:r>
      <w:rPr>
        <w:noProof/>
      </w:rPr>
      <mc:AlternateContent>
        <mc:Choice Requires="wps">
          <w:drawing>
            <wp:anchor distT="0" distB="0" distL="114300" distR="114300" simplePos="0" relativeHeight="503312812" behindDoc="1" locked="0" layoutInCell="1" allowOverlap="1" wp14:anchorId="36837CDE" wp14:editId="6D5A0F36">
              <wp:simplePos x="0" y="0"/>
              <wp:positionH relativeFrom="page">
                <wp:posOffset>2771775</wp:posOffset>
              </wp:positionH>
              <wp:positionV relativeFrom="page">
                <wp:posOffset>9323070</wp:posOffset>
              </wp:positionV>
              <wp:extent cx="2230755" cy="151765"/>
              <wp:effectExtent l="0" t="0" r="1714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BD5" w:rsidRDefault="00416BD5">
                          <w:pPr>
                            <w:spacing w:after="0" w:line="224" w:lineRule="exact"/>
                            <w:ind w:left="20" w:right="-50"/>
                            <w:rPr>
                              <w:rFonts w:ascii="Times New Roman" w:eastAsia="Times New Roman" w:hAnsi="Times New Roman" w:cs="Times New Roman"/>
                              <w:sz w:val="20"/>
                              <w:szCs w:val="20"/>
                            </w:rPr>
                          </w:pPr>
                          <w:r>
                            <w:rPr>
                              <w:rFonts w:ascii="Times New Roman" w:eastAsia="Times New Roman" w:hAnsi="Times New Roman" w:cs="Times New Roman"/>
                              <w:sz w:val="20"/>
                              <w:szCs w:val="20"/>
                            </w:rPr>
                            <w:t>Nati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J</w:t>
                          </w:r>
                          <w:r>
                            <w:rPr>
                              <w:rFonts w:ascii="Times New Roman" w:eastAsia="Times New Roman" w:hAnsi="Times New Roman" w:cs="Times New Roman"/>
                              <w:spacing w:val="-1"/>
                              <w:sz w:val="20"/>
                              <w:szCs w:val="20"/>
                            </w:rPr>
                            <w:t>uv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ile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rob</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nsu</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8.25pt;margin-top:734.1pt;width:175.65pt;height:11.95pt;z-index:-36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e/rQIAAKk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" filled="f" stroked="f">
              <v:textbox inset="0,0,0,0">
                <w:txbxContent>
                  <w:p w:rsidR="00416BD5" w:rsidRDefault="00416BD5">
                    <w:pPr>
                      <w:spacing w:after="0" w:line="224" w:lineRule="exact"/>
                      <w:ind w:left="20" w:right="-50"/>
                      <w:rPr>
                        <w:rFonts w:ascii="Times New Roman" w:eastAsia="Times New Roman" w:hAnsi="Times New Roman" w:cs="Times New Roman"/>
                        <w:sz w:val="20"/>
                        <w:szCs w:val="20"/>
                      </w:rPr>
                    </w:pPr>
                    <w:r>
                      <w:rPr>
                        <w:rFonts w:ascii="Times New Roman" w:eastAsia="Times New Roman" w:hAnsi="Times New Roman" w:cs="Times New Roman"/>
                        <w:sz w:val="20"/>
                        <w:szCs w:val="20"/>
                      </w:rPr>
                      <w:t>Nati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J</w:t>
                    </w:r>
                    <w:r>
                      <w:rPr>
                        <w:rFonts w:ascii="Times New Roman" w:eastAsia="Times New Roman" w:hAnsi="Times New Roman" w:cs="Times New Roman"/>
                        <w:spacing w:val="-1"/>
                        <w:sz w:val="20"/>
                        <w:szCs w:val="20"/>
                      </w:rPr>
                      <w:t>uv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ile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rob</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nsu</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p>
                </w:txbxContent>
              </v:textbox>
              <w10:wrap anchorx="page" anchory="page"/>
            </v:shape>
          </w:pict>
        </mc:Fallback>
      </mc:AlternateContent>
    </w:r>
    <w:r>
      <w:rPr>
        <w:noProof/>
      </w:rPr>
      <mc:AlternateContent>
        <mc:Choice Requires="wps">
          <w:drawing>
            <wp:anchor distT="0" distB="0" distL="114300" distR="114300" simplePos="0" relativeHeight="503312811" behindDoc="1" locked="0" layoutInCell="1" allowOverlap="1" wp14:anchorId="33067E28" wp14:editId="1B22A1D2">
              <wp:simplePos x="0" y="0"/>
              <wp:positionH relativeFrom="page">
                <wp:posOffset>901700</wp:posOffset>
              </wp:positionH>
              <wp:positionV relativeFrom="page">
                <wp:posOffset>9313545</wp:posOffset>
              </wp:positionV>
              <wp:extent cx="934720" cy="151765"/>
              <wp:effectExtent l="0" t="0" r="1778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BD5" w:rsidRDefault="00416BD5">
                          <w:pPr>
                            <w:spacing w:after="0" w:line="224" w:lineRule="exact"/>
                            <w:ind w:left="20" w:right="-50"/>
                            <w:rPr>
                              <w:rFonts w:ascii="Times New Roman" w:eastAsia="Times New Roman" w:hAnsi="Times New Roman" w:cs="Times New Roman"/>
                              <w:sz w:val="20"/>
                              <w:szCs w:val="20"/>
                            </w:rPr>
                          </w:pP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B</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1pt;margin-top:733.35pt;width:73.6pt;height:11.95pt;z-index:-36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q8rgIAAK8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" filled="f" stroked="f">
              <v:textbox inset="0,0,0,0">
                <w:txbxContent>
                  <w:p w:rsidR="00416BD5" w:rsidRDefault="00416BD5">
                    <w:pPr>
                      <w:spacing w:after="0" w:line="224" w:lineRule="exact"/>
                      <w:ind w:left="20" w:right="-50"/>
                      <w:rPr>
                        <w:rFonts w:ascii="Times New Roman" w:eastAsia="Times New Roman" w:hAnsi="Times New Roman" w:cs="Times New Roman"/>
                        <w:sz w:val="20"/>
                        <w:szCs w:val="20"/>
                      </w:rPr>
                    </w:pP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B</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p>
                </w:txbxContent>
              </v:textbox>
              <w10:wrap anchorx="page" anchory="page"/>
            </v:shape>
          </w:pict>
        </mc:Fallback>
      </mc:AlternateContent>
    </w:r>
    <w:r>
      <w:rPr>
        <w:noProof/>
      </w:rPr>
      <mc:AlternateContent>
        <mc:Choice Requires="wps">
          <w:drawing>
            <wp:anchor distT="0" distB="0" distL="114300" distR="114300" simplePos="0" relativeHeight="503312813" behindDoc="1" locked="0" layoutInCell="1" allowOverlap="1" wp14:anchorId="1AA6AE3D" wp14:editId="07770F70">
              <wp:simplePos x="0" y="0"/>
              <wp:positionH relativeFrom="page">
                <wp:posOffset>6412865</wp:posOffset>
              </wp:positionH>
              <wp:positionV relativeFrom="page">
                <wp:posOffset>9333865</wp:posOffset>
              </wp:positionV>
              <wp:extent cx="445135" cy="151765"/>
              <wp:effectExtent l="0" t="0" r="1206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BD5" w:rsidRDefault="00416BD5">
                          <w:pPr>
                            <w:spacing w:after="0" w:line="224" w:lineRule="exact"/>
                            <w:ind w:left="2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fldChar w:fldCharType="begin"/>
                          </w:r>
                          <w:r>
                            <w:rPr>
                              <w:rFonts w:ascii="Times New Roman" w:eastAsia="Times New Roman" w:hAnsi="Times New Roman" w:cs="Times New Roman"/>
                              <w:sz w:val="20"/>
                              <w:szCs w:val="20"/>
                            </w:rPr>
                            <w:instrText xml:space="preserve"> PAGE </w:instrText>
                          </w:r>
                          <w:r>
                            <w:fldChar w:fldCharType="separate"/>
                          </w:r>
                          <w:r w:rsidR="00584D5B">
                            <w:rPr>
                              <w:rFonts w:ascii="Times New Roman" w:eastAsia="Times New Roman" w:hAnsi="Times New Roman" w:cs="Times New Roman"/>
                              <w:noProof/>
                              <w:sz w:val="20"/>
                              <w:szCs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04.95pt;margin-top:734.95pt;width:35.05pt;height:11.95pt;z-index:-36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" filled="f" stroked="f">
              <v:textbox inset="0,0,0,0">
                <w:txbxContent>
                  <w:p w:rsidR="00416BD5" w:rsidRDefault="00416BD5">
                    <w:pPr>
                      <w:spacing w:after="0" w:line="224" w:lineRule="exact"/>
                      <w:ind w:left="2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fldChar w:fldCharType="begin"/>
                    </w:r>
                    <w:r>
                      <w:rPr>
                        <w:rFonts w:ascii="Times New Roman" w:eastAsia="Times New Roman" w:hAnsi="Times New Roman" w:cs="Times New Roman"/>
                        <w:sz w:val="20"/>
                        <w:szCs w:val="20"/>
                      </w:rPr>
                      <w:instrText xml:space="preserve"> PAGE </w:instrText>
                    </w:r>
                    <w:r>
                      <w:fldChar w:fldCharType="separate"/>
                    </w:r>
                    <w:r w:rsidR="00584D5B">
                      <w:rPr>
                        <w:rFonts w:ascii="Times New Roman" w:eastAsia="Times New Roman" w:hAnsi="Times New Roman" w:cs="Times New Roman"/>
                        <w:noProof/>
                        <w:sz w:val="20"/>
                        <w:szCs w:val="20"/>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5A8" w:rsidRDefault="00EC45A8">
      <w:pPr>
        <w:spacing w:after="0" w:line="240" w:lineRule="auto"/>
      </w:pPr>
      <w:r>
        <w:separator/>
      </w:r>
    </w:p>
  </w:footnote>
  <w:footnote w:type="continuationSeparator" w:id="0">
    <w:p w:rsidR="00EC45A8" w:rsidRDefault="00EC45A8">
      <w:pPr>
        <w:spacing w:after="0" w:line="240" w:lineRule="auto"/>
      </w:pPr>
      <w:r>
        <w:continuationSeparator/>
      </w:r>
    </w:p>
  </w:footnote>
  <w:footnote w:id="1">
    <w:p w:rsidR="008B25F2" w:rsidRPr="008B25F2" w:rsidRDefault="008B25F2">
      <w:pPr>
        <w:pStyle w:val="FootnoteText"/>
        <w:rPr>
          <w:rFonts w:ascii="Times New Roman" w:eastAsia="Times New Roman" w:hAnsi="Times New Roman" w:cs="Times New Roman"/>
          <w:spacing w:val="-1"/>
          <w:position w:val="-1"/>
          <w:sz w:val="18"/>
          <w:szCs w:val="18"/>
        </w:rPr>
      </w:pPr>
      <w:r>
        <w:rPr>
          <w:rStyle w:val="FootnoteReference"/>
        </w:rPr>
        <w:footnoteRef/>
      </w:r>
      <w:r>
        <w:t xml:space="preserve"> </w:t>
      </w:r>
      <w:r w:rsidRPr="008B25F2">
        <w:rPr>
          <w:rFonts w:ascii="Times New Roman" w:eastAsia="Times New Roman" w:hAnsi="Times New Roman" w:cs="Times New Roman"/>
          <w:spacing w:val="-1"/>
          <w:position w:val="-1"/>
          <w:sz w:val="18"/>
          <w:szCs w:val="18"/>
        </w:rPr>
        <w:t xml:space="preserve">National Research Council. (2012) </w:t>
      </w:r>
      <w:r w:rsidRPr="008B25F2">
        <w:rPr>
          <w:rFonts w:ascii="Times New Roman" w:eastAsia="Times New Roman" w:hAnsi="Times New Roman" w:cs="Times New Roman"/>
          <w:i/>
          <w:spacing w:val="-1"/>
          <w:position w:val="-1"/>
          <w:sz w:val="18"/>
          <w:szCs w:val="18"/>
        </w:rPr>
        <w:t>Reforming Juvenile justice: A Developmental Approach</w:t>
      </w:r>
      <w:r w:rsidRPr="008B25F2">
        <w:rPr>
          <w:rFonts w:ascii="Times New Roman" w:eastAsia="Times New Roman" w:hAnsi="Times New Roman" w:cs="Times New Roman"/>
          <w:spacing w:val="-1"/>
          <w:position w:val="-1"/>
          <w:sz w:val="18"/>
          <w:szCs w:val="18"/>
        </w:rPr>
        <w:t>.  Committee on Assessing Juvenile Justice Reform, Richard J. Bonnie, Betty M. Chemers, and Julie A. Schuck, Eds. Committee on Law and Justice, Division of Behavioral and Social Sciences and Education. Washington, DC: The National Academies Press.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5355E"/>
    <w:multiLevelType w:val="hybridMultilevel"/>
    <w:tmpl w:val="10225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13C1FE3"/>
    <w:multiLevelType w:val="hybridMultilevel"/>
    <w:tmpl w:val="F0C2044A"/>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80F"/>
    <w:rsid w:val="00010271"/>
    <w:rsid w:val="000179E9"/>
    <w:rsid w:val="00051C09"/>
    <w:rsid w:val="00051EED"/>
    <w:rsid w:val="00091B1D"/>
    <w:rsid w:val="00096918"/>
    <w:rsid w:val="000B36E2"/>
    <w:rsid w:val="000B480F"/>
    <w:rsid w:val="000D0DDA"/>
    <w:rsid w:val="000E449E"/>
    <w:rsid w:val="000F0CEA"/>
    <w:rsid w:val="000F1715"/>
    <w:rsid w:val="00176D70"/>
    <w:rsid w:val="001819D9"/>
    <w:rsid w:val="00195154"/>
    <w:rsid w:val="001C50D9"/>
    <w:rsid w:val="001D09FA"/>
    <w:rsid w:val="001D7090"/>
    <w:rsid w:val="00205709"/>
    <w:rsid w:val="0021300B"/>
    <w:rsid w:val="00273444"/>
    <w:rsid w:val="00285675"/>
    <w:rsid w:val="002C4FD3"/>
    <w:rsid w:val="002C6BAB"/>
    <w:rsid w:val="002E100E"/>
    <w:rsid w:val="002E71E5"/>
    <w:rsid w:val="002E79C4"/>
    <w:rsid w:val="002F12B0"/>
    <w:rsid w:val="00305ED1"/>
    <w:rsid w:val="003652DF"/>
    <w:rsid w:val="00375900"/>
    <w:rsid w:val="003A6D7A"/>
    <w:rsid w:val="003A7586"/>
    <w:rsid w:val="003B3194"/>
    <w:rsid w:val="003E22B0"/>
    <w:rsid w:val="004015FB"/>
    <w:rsid w:val="0041539F"/>
    <w:rsid w:val="00416BD5"/>
    <w:rsid w:val="00442EDD"/>
    <w:rsid w:val="00446A68"/>
    <w:rsid w:val="00464730"/>
    <w:rsid w:val="00471766"/>
    <w:rsid w:val="0048234B"/>
    <w:rsid w:val="00483955"/>
    <w:rsid w:val="004B2E8B"/>
    <w:rsid w:val="004B59F3"/>
    <w:rsid w:val="004C100C"/>
    <w:rsid w:val="004C7D1F"/>
    <w:rsid w:val="004F2264"/>
    <w:rsid w:val="004F750F"/>
    <w:rsid w:val="005032D2"/>
    <w:rsid w:val="00505024"/>
    <w:rsid w:val="0052379B"/>
    <w:rsid w:val="00540E90"/>
    <w:rsid w:val="005825BA"/>
    <w:rsid w:val="00584D5B"/>
    <w:rsid w:val="005956FB"/>
    <w:rsid w:val="005A1746"/>
    <w:rsid w:val="005C05B8"/>
    <w:rsid w:val="005C5C1B"/>
    <w:rsid w:val="005D03B2"/>
    <w:rsid w:val="00663B25"/>
    <w:rsid w:val="0067022C"/>
    <w:rsid w:val="00685BE9"/>
    <w:rsid w:val="00693D4F"/>
    <w:rsid w:val="006A3BB7"/>
    <w:rsid w:val="006B5CB1"/>
    <w:rsid w:val="006D67B7"/>
    <w:rsid w:val="006F0816"/>
    <w:rsid w:val="006F21BD"/>
    <w:rsid w:val="00726E36"/>
    <w:rsid w:val="00731958"/>
    <w:rsid w:val="007A0BB9"/>
    <w:rsid w:val="007B1A36"/>
    <w:rsid w:val="007B1C62"/>
    <w:rsid w:val="00800A36"/>
    <w:rsid w:val="00803CD0"/>
    <w:rsid w:val="00852C78"/>
    <w:rsid w:val="00860780"/>
    <w:rsid w:val="0086678D"/>
    <w:rsid w:val="008A4B31"/>
    <w:rsid w:val="008B25F2"/>
    <w:rsid w:val="008E5781"/>
    <w:rsid w:val="009364D4"/>
    <w:rsid w:val="009470AD"/>
    <w:rsid w:val="009874E6"/>
    <w:rsid w:val="009A428C"/>
    <w:rsid w:val="00A43D0F"/>
    <w:rsid w:val="00A64C92"/>
    <w:rsid w:val="00AE72A7"/>
    <w:rsid w:val="00AF1CC3"/>
    <w:rsid w:val="00AF3682"/>
    <w:rsid w:val="00B013C1"/>
    <w:rsid w:val="00B4423C"/>
    <w:rsid w:val="00B65C8F"/>
    <w:rsid w:val="00B82A33"/>
    <w:rsid w:val="00B842A9"/>
    <w:rsid w:val="00B84458"/>
    <w:rsid w:val="00B942A1"/>
    <w:rsid w:val="00BA2C8C"/>
    <w:rsid w:val="00BA5389"/>
    <w:rsid w:val="00BD1586"/>
    <w:rsid w:val="00C13424"/>
    <w:rsid w:val="00C378CA"/>
    <w:rsid w:val="00C63299"/>
    <w:rsid w:val="00C65657"/>
    <w:rsid w:val="00C66EBB"/>
    <w:rsid w:val="00C82682"/>
    <w:rsid w:val="00C94418"/>
    <w:rsid w:val="00CD0FEB"/>
    <w:rsid w:val="00D1165A"/>
    <w:rsid w:val="00D846D9"/>
    <w:rsid w:val="00D866C1"/>
    <w:rsid w:val="00DD341A"/>
    <w:rsid w:val="00E46D44"/>
    <w:rsid w:val="00E611B5"/>
    <w:rsid w:val="00E73A16"/>
    <w:rsid w:val="00E8275A"/>
    <w:rsid w:val="00EA434E"/>
    <w:rsid w:val="00EC45A8"/>
    <w:rsid w:val="00EE4209"/>
    <w:rsid w:val="00EF0D01"/>
    <w:rsid w:val="00EF2499"/>
    <w:rsid w:val="00F411F2"/>
    <w:rsid w:val="00F43888"/>
    <w:rsid w:val="00F91C47"/>
    <w:rsid w:val="00F96D65"/>
    <w:rsid w:val="00FA7A9D"/>
    <w:rsid w:val="00FB7D80"/>
    <w:rsid w:val="00FE6DD4"/>
    <w:rsid w:val="00FF4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2B0"/>
    <w:pPr>
      <w:ind w:left="720"/>
      <w:contextualSpacing/>
    </w:pPr>
  </w:style>
  <w:style w:type="paragraph" w:styleId="BalloonText">
    <w:name w:val="Balloon Text"/>
    <w:basedOn w:val="Normal"/>
    <w:link w:val="BalloonTextChar"/>
    <w:uiPriority w:val="99"/>
    <w:semiHidden/>
    <w:unhideWhenUsed/>
    <w:rsid w:val="00E61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1B5"/>
    <w:rPr>
      <w:rFonts w:ascii="Tahoma" w:hAnsi="Tahoma" w:cs="Tahoma"/>
      <w:sz w:val="16"/>
      <w:szCs w:val="16"/>
    </w:rPr>
  </w:style>
  <w:style w:type="paragraph" w:styleId="Header">
    <w:name w:val="header"/>
    <w:basedOn w:val="Normal"/>
    <w:link w:val="HeaderChar"/>
    <w:uiPriority w:val="99"/>
    <w:unhideWhenUsed/>
    <w:rsid w:val="00B94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2A1"/>
  </w:style>
  <w:style w:type="paragraph" w:styleId="Footer">
    <w:name w:val="footer"/>
    <w:basedOn w:val="Normal"/>
    <w:link w:val="FooterChar"/>
    <w:uiPriority w:val="99"/>
    <w:unhideWhenUsed/>
    <w:rsid w:val="00B94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2A1"/>
  </w:style>
  <w:style w:type="paragraph" w:styleId="FootnoteText">
    <w:name w:val="footnote text"/>
    <w:basedOn w:val="Normal"/>
    <w:link w:val="FootnoteTextChar"/>
    <w:uiPriority w:val="99"/>
    <w:semiHidden/>
    <w:unhideWhenUsed/>
    <w:rsid w:val="004717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1766"/>
    <w:rPr>
      <w:sz w:val="20"/>
      <w:szCs w:val="20"/>
    </w:rPr>
  </w:style>
  <w:style w:type="character" w:styleId="FootnoteReference">
    <w:name w:val="footnote reference"/>
    <w:basedOn w:val="DefaultParagraphFont"/>
    <w:uiPriority w:val="99"/>
    <w:semiHidden/>
    <w:unhideWhenUsed/>
    <w:rsid w:val="00471766"/>
    <w:rPr>
      <w:vertAlign w:val="superscript"/>
    </w:rPr>
  </w:style>
  <w:style w:type="character" w:styleId="CommentReference">
    <w:name w:val="annotation reference"/>
    <w:basedOn w:val="DefaultParagraphFont"/>
    <w:uiPriority w:val="99"/>
    <w:semiHidden/>
    <w:unhideWhenUsed/>
    <w:rsid w:val="00B65C8F"/>
    <w:rPr>
      <w:sz w:val="16"/>
      <w:szCs w:val="16"/>
    </w:rPr>
  </w:style>
  <w:style w:type="paragraph" w:styleId="CommentText">
    <w:name w:val="annotation text"/>
    <w:basedOn w:val="Normal"/>
    <w:link w:val="CommentTextChar"/>
    <w:uiPriority w:val="99"/>
    <w:semiHidden/>
    <w:unhideWhenUsed/>
    <w:rsid w:val="00B65C8F"/>
    <w:pPr>
      <w:spacing w:line="240" w:lineRule="auto"/>
    </w:pPr>
    <w:rPr>
      <w:sz w:val="20"/>
      <w:szCs w:val="20"/>
    </w:rPr>
  </w:style>
  <w:style w:type="character" w:customStyle="1" w:styleId="CommentTextChar">
    <w:name w:val="Comment Text Char"/>
    <w:basedOn w:val="DefaultParagraphFont"/>
    <w:link w:val="CommentText"/>
    <w:uiPriority w:val="99"/>
    <w:semiHidden/>
    <w:rsid w:val="00B65C8F"/>
    <w:rPr>
      <w:sz w:val="20"/>
      <w:szCs w:val="20"/>
    </w:rPr>
  </w:style>
  <w:style w:type="paragraph" w:styleId="CommentSubject">
    <w:name w:val="annotation subject"/>
    <w:basedOn w:val="CommentText"/>
    <w:next w:val="CommentText"/>
    <w:link w:val="CommentSubjectChar"/>
    <w:uiPriority w:val="99"/>
    <w:semiHidden/>
    <w:unhideWhenUsed/>
    <w:rsid w:val="00B65C8F"/>
    <w:rPr>
      <w:b/>
      <w:bCs/>
    </w:rPr>
  </w:style>
  <w:style w:type="character" w:customStyle="1" w:styleId="CommentSubjectChar">
    <w:name w:val="Comment Subject Char"/>
    <w:basedOn w:val="CommentTextChar"/>
    <w:link w:val="CommentSubject"/>
    <w:uiPriority w:val="99"/>
    <w:semiHidden/>
    <w:rsid w:val="00B65C8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2B0"/>
    <w:pPr>
      <w:ind w:left="720"/>
      <w:contextualSpacing/>
    </w:pPr>
  </w:style>
  <w:style w:type="paragraph" w:styleId="BalloonText">
    <w:name w:val="Balloon Text"/>
    <w:basedOn w:val="Normal"/>
    <w:link w:val="BalloonTextChar"/>
    <w:uiPriority w:val="99"/>
    <w:semiHidden/>
    <w:unhideWhenUsed/>
    <w:rsid w:val="00E61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1B5"/>
    <w:rPr>
      <w:rFonts w:ascii="Tahoma" w:hAnsi="Tahoma" w:cs="Tahoma"/>
      <w:sz w:val="16"/>
      <w:szCs w:val="16"/>
    </w:rPr>
  </w:style>
  <w:style w:type="paragraph" w:styleId="Header">
    <w:name w:val="header"/>
    <w:basedOn w:val="Normal"/>
    <w:link w:val="HeaderChar"/>
    <w:uiPriority w:val="99"/>
    <w:unhideWhenUsed/>
    <w:rsid w:val="00B94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2A1"/>
  </w:style>
  <w:style w:type="paragraph" w:styleId="Footer">
    <w:name w:val="footer"/>
    <w:basedOn w:val="Normal"/>
    <w:link w:val="FooterChar"/>
    <w:uiPriority w:val="99"/>
    <w:unhideWhenUsed/>
    <w:rsid w:val="00B94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2A1"/>
  </w:style>
  <w:style w:type="paragraph" w:styleId="FootnoteText">
    <w:name w:val="footnote text"/>
    <w:basedOn w:val="Normal"/>
    <w:link w:val="FootnoteTextChar"/>
    <w:uiPriority w:val="99"/>
    <w:semiHidden/>
    <w:unhideWhenUsed/>
    <w:rsid w:val="004717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1766"/>
    <w:rPr>
      <w:sz w:val="20"/>
      <w:szCs w:val="20"/>
    </w:rPr>
  </w:style>
  <w:style w:type="character" w:styleId="FootnoteReference">
    <w:name w:val="footnote reference"/>
    <w:basedOn w:val="DefaultParagraphFont"/>
    <w:uiPriority w:val="99"/>
    <w:semiHidden/>
    <w:unhideWhenUsed/>
    <w:rsid w:val="00471766"/>
    <w:rPr>
      <w:vertAlign w:val="superscript"/>
    </w:rPr>
  </w:style>
  <w:style w:type="character" w:styleId="CommentReference">
    <w:name w:val="annotation reference"/>
    <w:basedOn w:val="DefaultParagraphFont"/>
    <w:uiPriority w:val="99"/>
    <w:semiHidden/>
    <w:unhideWhenUsed/>
    <w:rsid w:val="00B65C8F"/>
    <w:rPr>
      <w:sz w:val="16"/>
      <w:szCs w:val="16"/>
    </w:rPr>
  </w:style>
  <w:style w:type="paragraph" w:styleId="CommentText">
    <w:name w:val="annotation text"/>
    <w:basedOn w:val="Normal"/>
    <w:link w:val="CommentTextChar"/>
    <w:uiPriority w:val="99"/>
    <w:semiHidden/>
    <w:unhideWhenUsed/>
    <w:rsid w:val="00B65C8F"/>
    <w:pPr>
      <w:spacing w:line="240" w:lineRule="auto"/>
    </w:pPr>
    <w:rPr>
      <w:sz w:val="20"/>
      <w:szCs w:val="20"/>
    </w:rPr>
  </w:style>
  <w:style w:type="character" w:customStyle="1" w:styleId="CommentTextChar">
    <w:name w:val="Comment Text Char"/>
    <w:basedOn w:val="DefaultParagraphFont"/>
    <w:link w:val="CommentText"/>
    <w:uiPriority w:val="99"/>
    <w:semiHidden/>
    <w:rsid w:val="00B65C8F"/>
    <w:rPr>
      <w:sz w:val="20"/>
      <w:szCs w:val="20"/>
    </w:rPr>
  </w:style>
  <w:style w:type="paragraph" w:styleId="CommentSubject">
    <w:name w:val="annotation subject"/>
    <w:basedOn w:val="CommentText"/>
    <w:next w:val="CommentText"/>
    <w:link w:val="CommentSubjectChar"/>
    <w:uiPriority w:val="99"/>
    <w:semiHidden/>
    <w:unhideWhenUsed/>
    <w:rsid w:val="00B65C8F"/>
    <w:rPr>
      <w:b/>
      <w:bCs/>
    </w:rPr>
  </w:style>
  <w:style w:type="character" w:customStyle="1" w:styleId="CommentSubjectChar">
    <w:name w:val="Comment Subject Char"/>
    <w:basedOn w:val="CommentTextChar"/>
    <w:link w:val="CommentSubject"/>
    <w:uiPriority w:val="99"/>
    <w:semiHidden/>
    <w:rsid w:val="00B65C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601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jjdp.gov/ojstatbb/default.a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cpsr.umich.edu/icpsrweb/NACJ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cid:image001.png@01CD7722.DA02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jjdp.gov/ojstatbb/)"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www.ojjdp.gov/mpg/progTypesProbation.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brecht.donoghue@usdoj.gov" TargetMode="External"/><Relationship Id="rId14" Type="http://schemas.openxmlformats.org/officeDocument/2006/relationships/hyperlink" Target="http://www.ojjdp.gov/ojstatbb/correction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46512-F50D-4E78-A5C5-3F15D482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8430</Words>
  <Characters>48056</Characters>
  <Application>Microsoft Office Word</Application>
  <DocSecurity>4</DocSecurity>
  <Lines>400</Lines>
  <Paragraphs>112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DOJ</Company>
  <LinksUpToDate>false</LinksUpToDate>
  <CharactersWithSpaces>56374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Janet Chiancone</dc:creator>
  <cp:lastModifiedBy>Scarbora</cp:lastModifiedBy>
  <cp:revision>2</cp:revision>
  <cp:lastPrinted>2013-02-11T22:49:00Z</cp:lastPrinted>
  <dcterms:created xsi:type="dcterms:W3CDTF">2013-02-20T19:56:00Z</dcterms:created>
  <dcterms:modified xsi:type="dcterms:W3CDTF">2013-02-20T19:56:00Z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2012-09-26T00:00:00Z</vt:filetime>
  </property>
  <property fmtid="{D5CDD505-2E9C-101B-9397-08002B2CF9AE}" pid="3" name="LastSaved">
    <vt:filetime>2012-10-15T00:00:00Z</vt:filetime>
  </property>
</Properties>
</file>