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2070"/>
        <w:gridCol w:w="1710"/>
        <w:gridCol w:w="1728"/>
      </w:tblGrid>
      <w:tr w:rsidR="002C588E" w:rsidTr="00E24590"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C588E" w:rsidRDefault="002C588E" w:rsidP="002C588E">
            <w:bookmarkStart w:id="0" w:name="OLE_LINK2"/>
            <w:bookmarkStart w:id="1" w:name="OLE_LINK3"/>
            <w:r w:rsidRPr="00CA2A03">
              <w:rPr>
                <w:rFonts w:ascii="Arial" w:hAnsi="Arial" w:cs="Arial"/>
                <w:sz w:val="12"/>
                <w:szCs w:val="12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0579-0101.  The time required to complete this information collection is estimated to average .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CA2A03">
              <w:rPr>
                <w:rFonts w:ascii="Arial" w:hAnsi="Arial" w:cs="Arial"/>
                <w:sz w:val="12"/>
                <w:szCs w:val="12"/>
              </w:rPr>
              <w:t xml:space="preserve"> hours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CA2A03">
              <w:rPr>
                <w:rFonts w:ascii="Arial" w:hAnsi="Arial" w:cs="Arial"/>
                <w:sz w:val="12"/>
                <w:szCs w:val="12"/>
              </w:rPr>
              <w:t>.</w:t>
            </w:r>
            <w:bookmarkEnd w:id="1"/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88E" w:rsidRDefault="002C588E" w:rsidP="002C5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2C588E" w:rsidRDefault="002C588E" w:rsidP="002C5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0579-0101</w:t>
            </w:r>
          </w:p>
          <w:p w:rsidR="002C588E" w:rsidRPr="002C588E" w:rsidRDefault="002C588E" w:rsidP="002C5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EXP DATE XX/XXXX</w:t>
            </w:r>
          </w:p>
        </w:tc>
      </w:tr>
      <w:tr w:rsidR="002C588E" w:rsidTr="00E24590">
        <w:trPr>
          <w:trHeight w:val="1043"/>
        </w:trPr>
        <w:tc>
          <w:tcPr>
            <w:tcW w:w="5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88E" w:rsidRPr="002C588E" w:rsidRDefault="002C588E" w:rsidP="002C5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2C588E">
              <w:rPr>
                <w:rFonts w:ascii="Arial" w:hAnsi="Arial" w:cs="Arial"/>
                <w:sz w:val="18"/>
                <w:szCs w:val="18"/>
              </w:rPr>
              <w:t>S DEPARTMENT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88E"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88E">
              <w:rPr>
                <w:rFonts w:ascii="Arial" w:hAnsi="Arial" w:cs="Arial"/>
                <w:sz w:val="18"/>
                <w:szCs w:val="18"/>
              </w:rPr>
              <w:t>AGRICULTURE</w:t>
            </w:r>
          </w:p>
          <w:p w:rsidR="002C588E" w:rsidRPr="002C588E" w:rsidRDefault="002C588E" w:rsidP="002C5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88E">
              <w:rPr>
                <w:rFonts w:ascii="Arial" w:hAnsi="Arial" w:cs="Arial"/>
                <w:sz w:val="18"/>
                <w:szCs w:val="18"/>
              </w:rPr>
              <w:t>ANIMA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2C588E">
              <w:rPr>
                <w:rFonts w:ascii="Arial" w:hAnsi="Arial" w:cs="Arial"/>
                <w:sz w:val="18"/>
                <w:szCs w:val="18"/>
              </w:rPr>
              <w:t>AND P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C588E">
              <w:rPr>
                <w:rFonts w:ascii="Arial" w:hAnsi="Arial" w:cs="Arial"/>
                <w:sz w:val="18"/>
                <w:szCs w:val="18"/>
              </w:rPr>
              <w:t>ANT HEA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C588E">
              <w:rPr>
                <w:rFonts w:ascii="Arial" w:hAnsi="Arial" w:cs="Arial"/>
                <w:sz w:val="18"/>
                <w:szCs w:val="18"/>
              </w:rPr>
              <w:t>TH INSPE</w:t>
            </w:r>
            <w:r>
              <w:rPr>
                <w:rFonts w:ascii="Arial" w:hAnsi="Arial" w:cs="Arial"/>
                <w:sz w:val="18"/>
                <w:szCs w:val="18"/>
              </w:rPr>
              <w:t>CTI</w:t>
            </w:r>
            <w:r w:rsidRPr="002C588E">
              <w:rPr>
                <w:rFonts w:ascii="Arial" w:hAnsi="Arial" w:cs="Arial"/>
                <w:sz w:val="18"/>
                <w:szCs w:val="18"/>
              </w:rPr>
              <w:t>ON SERVICE</w:t>
            </w:r>
          </w:p>
          <w:p w:rsidR="002C588E" w:rsidRDefault="002C588E" w:rsidP="002C5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88E">
              <w:rPr>
                <w:rFonts w:ascii="Arial" w:hAnsi="Arial" w:cs="Arial"/>
                <w:sz w:val="18"/>
                <w:szCs w:val="18"/>
              </w:rPr>
              <w:t>VETERINARY SERVICES</w:t>
            </w:r>
          </w:p>
        </w:tc>
        <w:tc>
          <w:tcPr>
            <w:tcW w:w="550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88E" w:rsidRPr="002C588E" w:rsidRDefault="002C588E" w:rsidP="002C5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C588E">
              <w:rPr>
                <w:rFonts w:ascii="Arial" w:hAnsi="Arial" w:cs="Arial"/>
                <w:b/>
                <w:sz w:val="17"/>
                <w:szCs w:val="17"/>
              </w:rPr>
              <w:t>AGREEMENT TO CONDUCT THE OFFICIAL HISTOPATHOLOGY</w:t>
            </w:r>
          </w:p>
          <w:p w:rsidR="002C588E" w:rsidRPr="002C588E" w:rsidRDefault="002C588E" w:rsidP="002C5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C588E">
              <w:rPr>
                <w:rFonts w:ascii="Arial" w:hAnsi="Arial" w:cs="Arial"/>
                <w:b/>
                <w:sz w:val="17"/>
                <w:szCs w:val="17"/>
              </w:rPr>
              <w:t>EXAMINATION FOR THE DIAGNOSIS OF</w:t>
            </w:r>
          </w:p>
          <w:p w:rsidR="002C588E" w:rsidRPr="002C588E" w:rsidRDefault="002C588E" w:rsidP="002C5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C588E">
              <w:rPr>
                <w:rFonts w:ascii="Arial" w:hAnsi="Arial" w:cs="Arial"/>
                <w:b/>
                <w:sz w:val="17"/>
                <w:szCs w:val="17"/>
              </w:rPr>
              <w:t>SCRAPIE IN SHEEP AND GOATS AND BOVINE SPONGIFORM</w:t>
            </w:r>
          </w:p>
          <w:p w:rsidR="002C588E" w:rsidRPr="002C588E" w:rsidRDefault="002C588E" w:rsidP="002C58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C588E">
              <w:rPr>
                <w:rFonts w:ascii="Arial" w:hAnsi="Arial" w:cs="Arial"/>
                <w:b/>
                <w:sz w:val="17"/>
                <w:szCs w:val="17"/>
              </w:rPr>
              <w:t>ENCEPHALOPATHY IN CATTLE</w:t>
            </w:r>
          </w:p>
        </w:tc>
      </w:tr>
      <w:tr w:rsidR="002C588E" w:rsidTr="00E24590">
        <w:trPr>
          <w:trHeight w:val="5309"/>
        </w:trPr>
        <w:tc>
          <w:tcPr>
            <w:tcW w:w="11016" w:type="dxa"/>
            <w:gridSpan w:val="4"/>
            <w:tcBorders>
              <w:top w:val="single" w:sz="12" w:space="0" w:color="auto"/>
            </w:tcBorders>
            <w:vAlign w:val="center"/>
          </w:tcPr>
          <w:p w:rsidR="002C588E" w:rsidRDefault="002C588E" w:rsidP="002C58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4590" w:rsidRDefault="00E24590" w:rsidP="002C58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</w:p>
          <w:p w:rsidR="00E24590" w:rsidRDefault="00E24590" w:rsidP="002C58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C588E" w:rsidRDefault="002C588E" w:rsidP="002C5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__________________________________________________________ agree to the following:</w:t>
            </w:r>
          </w:p>
          <w:p w:rsidR="002C588E" w:rsidRPr="002C588E" w:rsidRDefault="002C588E" w:rsidP="002C58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88E">
              <w:rPr>
                <w:rFonts w:ascii="Arial" w:hAnsi="Arial" w:cs="Arial"/>
                <w:sz w:val="18"/>
                <w:szCs w:val="18"/>
              </w:rPr>
              <w:t>(Laboratory Director)</w:t>
            </w:r>
          </w:p>
          <w:p w:rsidR="002C588E" w:rsidRDefault="002C588E" w:rsidP="002C58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4590" w:rsidRDefault="00E24590" w:rsidP="002C58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4590" w:rsidRDefault="00E24590" w:rsidP="002C58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4590" w:rsidRDefault="002C588E" w:rsidP="00E245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588E">
              <w:rPr>
                <w:rFonts w:ascii="Arial" w:hAnsi="Arial" w:cs="Arial"/>
                <w:sz w:val="18"/>
                <w:szCs w:val="18"/>
              </w:rPr>
              <w:t>The person(s) responsible for evaluation of tissues and final diagnosis shall have completed training in the diagnosis of</w:t>
            </w:r>
            <w:r w:rsidRPr="002C5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88E">
              <w:rPr>
                <w:rFonts w:ascii="Arial" w:hAnsi="Arial" w:cs="Arial"/>
                <w:sz w:val="18"/>
                <w:szCs w:val="18"/>
              </w:rPr>
              <w:t xml:space="preserve">spongiform </w:t>
            </w:r>
            <w:proofErr w:type="spellStart"/>
            <w:r w:rsidRPr="002C588E">
              <w:rPr>
                <w:rFonts w:ascii="Arial" w:hAnsi="Arial" w:cs="Arial"/>
                <w:sz w:val="18"/>
                <w:szCs w:val="18"/>
              </w:rPr>
              <w:t>encephalopathies</w:t>
            </w:r>
            <w:proofErr w:type="spellEnd"/>
            <w:r w:rsidRPr="002C588E">
              <w:rPr>
                <w:rFonts w:ascii="Arial" w:hAnsi="Arial" w:cs="Arial"/>
                <w:sz w:val="18"/>
                <w:szCs w:val="18"/>
              </w:rPr>
              <w:t xml:space="preserve"> of ruminants at the National Veterinary Services Laboratories (NVSL) or al training sessions</w:t>
            </w:r>
            <w:r w:rsidRPr="002C5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88E">
              <w:rPr>
                <w:rFonts w:ascii="Arial" w:hAnsi="Arial" w:cs="Arial"/>
                <w:sz w:val="18"/>
                <w:szCs w:val="18"/>
              </w:rPr>
              <w:t>approved by the Director of the NVSL</w:t>
            </w:r>
          </w:p>
          <w:p w:rsidR="00E24590" w:rsidRDefault="00E24590" w:rsidP="00E2459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4590" w:rsidRDefault="002C588E" w:rsidP="00E245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24590">
              <w:rPr>
                <w:rFonts w:ascii="Arial" w:hAnsi="Arial" w:cs="Arial"/>
                <w:sz w:val="18"/>
                <w:szCs w:val="18"/>
              </w:rPr>
              <w:t xml:space="preserve">Proficiency tests will </w:t>
            </w:r>
            <w:r w:rsidRPr="00E24590">
              <w:rPr>
                <w:rFonts w:ascii="Arial" w:hAnsi="Arial" w:cs="Arial"/>
                <w:sz w:val="17"/>
                <w:szCs w:val="17"/>
              </w:rPr>
              <w:t xml:space="preserve">be </w:t>
            </w:r>
            <w:r w:rsidRPr="00E24590">
              <w:rPr>
                <w:rFonts w:ascii="Arial" w:hAnsi="Arial" w:cs="Arial"/>
                <w:sz w:val="18"/>
                <w:szCs w:val="18"/>
              </w:rPr>
              <w:t xml:space="preserve">completed satisfactorily as a part of the course and periodic post </w:t>
            </w:r>
            <w:r w:rsidR="00E24590">
              <w:rPr>
                <w:rFonts w:ascii="Arial" w:hAnsi="Arial" w:cs="Arial"/>
                <w:sz w:val="18"/>
                <w:szCs w:val="18"/>
              </w:rPr>
              <w:t>t</w:t>
            </w:r>
            <w:r w:rsidRPr="00E24590">
              <w:rPr>
                <w:rFonts w:ascii="Arial" w:hAnsi="Arial" w:cs="Arial"/>
                <w:sz w:val="18"/>
                <w:szCs w:val="18"/>
              </w:rPr>
              <w:t xml:space="preserve">raining proficiency testing will </w:t>
            </w:r>
            <w:r w:rsidRPr="00E24590">
              <w:rPr>
                <w:rFonts w:ascii="Arial" w:hAnsi="Arial" w:cs="Arial"/>
                <w:sz w:val="17"/>
                <w:szCs w:val="17"/>
              </w:rPr>
              <w:t>be</w:t>
            </w:r>
            <w:r w:rsidR="00E24590" w:rsidRPr="00E245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24590">
              <w:rPr>
                <w:rFonts w:ascii="Arial" w:hAnsi="Arial" w:cs="Arial"/>
                <w:sz w:val="18"/>
                <w:szCs w:val="18"/>
              </w:rPr>
              <w:t>required.</w:t>
            </w:r>
          </w:p>
          <w:p w:rsidR="00E24590" w:rsidRPr="00E24590" w:rsidRDefault="00E24590" w:rsidP="00E2459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E24590" w:rsidRPr="00E24590" w:rsidRDefault="002C588E" w:rsidP="002C58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7"/>
                <w:szCs w:val="17"/>
              </w:rPr>
            </w:pPr>
            <w:r w:rsidRPr="00E24590">
              <w:rPr>
                <w:rFonts w:ascii="Arial" w:hAnsi="Arial" w:cs="Arial"/>
                <w:sz w:val="18"/>
                <w:szCs w:val="18"/>
              </w:rPr>
              <w:t xml:space="preserve">Preparation and examination of tissues shall </w:t>
            </w:r>
            <w:r w:rsidRPr="00E24590">
              <w:rPr>
                <w:rFonts w:ascii="Arial" w:hAnsi="Arial" w:cs="Arial"/>
                <w:sz w:val="17"/>
                <w:szCs w:val="17"/>
              </w:rPr>
              <w:t xml:space="preserve">be </w:t>
            </w:r>
            <w:r w:rsidRPr="00E24590">
              <w:rPr>
                <w:rFonts w:ascii="Arial" w:hAnsi="Arial" w:cs="Arial"/>
                <w:sz w:val="18"/>
                <w:szCs w:val="18"/>
              </w:rPr>
              <w:t>conducted in accordance with the most recent protocol for this examination as</w:t>
            </w:r>
            <w:r w:rsidR="00E24590" w:rsidRPr="00E245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4590">
              <w:rPr>
                <w:rFonts w:ascii="Arial" w:hAnsi="Arial" w:cs="Arial"/>
                <w:sz w:val="18"/>
                <w:szCs w:val="18"/>
              </w:rPr>
              <w:t>provided by the NVSL.</w:t>
            </w:r>
          </w:p>
          <w:p w:rsidR="00E24590" w:rsidRPr="00E24590" w:rsidRDefault="00E24590" w:rsidP="00E2459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2C588E" w:rsidRPr="00E24590" w:rsidRDefault="002C588E" w:rsidP="002C58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7"/>
                <w:szCs w:val="17"/>
              </w:rPr>
            </w:pPr>
            <w:r w:rsidRPr="00E24590">
              <w:rPr>
                <w:rFonts w:ascii="Arial" w:hAnsi="Arial" w:cs="Arial"/>
                <w:sz w:val="18"/>
                <w:szCs w:val="18"/>
              </w:rPr>
              <w:t xml:space="preserve"> All results of tests conducted shall be reported to Stale and Federal Animal Health Officials in the State of testing and in </w:t>
            </w:r>
            <w:r w:rsidRPr="00E24590">
              <w:rPr>
                <w:rFonts w:ascii="Arial" w:hAnsi="Arial" w:cs="Arial"/>
                <w:sz w:val="17"/>
                <w:szCs w:val="17"/>
              </w:rPr>
              <w:t>the</w:t>
            </w:r>
          </w:p>
          <w:p w:rsidR="00E24590" w:rsidRDefault="002C588E" w:rsidP="00E2459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588E">
              <w:rPr>
                <w:rFonts w:ascii="Arial" w:hAnsi="Arial" w:cs="Arial"/>
                <w:sz w:val="18"/>
                <w:szCs w:val="18"/>
              </w:rPr>
              <w:t>State in which the animals were sampled.</w:t>
            </w:r>
          </w:p>
          <w:p w:rsidR="00E24590" w:rsidRPr="00E24590" w:rsidRDefault="002C588E" w:rsidP="00E245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17"/>
                <w:szCs w:val="17"/>
              </w:rPr>
            </w:pPr>
            <w:r w:rsidRPr="00E24590">
              <w:rPr>
                <w:rFonts w:ascii="Arial" w:hAnsi="Arial" w:cs="Arial"/>
                <w:sz w:val="18"/>
                <w:szCs w:val="18"/>
              </w:rPr>
              <w:t xml:space="preserve">A final </w:t>
            </w:r>
            <w:proofErr w:type="spellStart"/>
            <w:r w:rsidRPr="00E24590">
              <w:rPr>
                <w:rFonts w:ascii="Arial" w:hAnsi="Arial" w:cs="Arial"/>
                <w:sz w:val="18"/>
                <w:szCs w:val="18"/>
              </w:rPr>
              <w:t>histopathologic</w:t>
            </w:r>
            <w:proofErr w:type="spellEnd"/>
            <w:r w:rsidRPr="00E24590">
              <w:rPr>
                <w:rFonts w:ascii="Arial" w:hAnsi="Arial" w:cs="Arial"/>
                <w:sz w:val="18"/>
                <w:szCs w:val="18"/>
              </w:rPr>
              <w:t xml:space="preserve"> diagnosis of bovine spongiform encephalopathy must be confirmed by the NVSL.</w:t>
            </w:r>
            <w:r w:rsidR="00E24590" w:rsidRPr="00E24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24590" w:rsidRPr="00E24590" w:rsidRDefault="00E24590" w:rsidP="00E2459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C588E" w:rsidRDefault="002C588E" w:rsidP="00E2459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24590">
              <w:rPr>
                <w:rFonts w:ascii="Arial" w:hAnsi="Arial" w:cs="Arial"/>
                <w:b/>
                <w:sz w:val="18"/>
                <w:szCs w:val="18"/>
              </w:rPr>
              <w:t>It is understood that if the pe</w:t>
            </w:r>
            <w:r w:rsidR="00E24590" w:rsidRPr="00E24590">
              <w:rPr>
                <w:rFonts w:ascii="Arial" w:hAnsi="Arial" w:cs="Arial"/>
                <w:b/>
                <w:sz w:val="18"/>
                <w:szCs w:val="18"/>
              </w:rPr>
              <w:t>rso</w:t>
            </w:r>
            <w:r w:rsidRPr="00E24590">
              <w:rPr>
                <w:rFonts w:ascii="Arial" w:hAnsi="Arial" w:cs="Arial"/>
                <w:b/>
                <w:sz w:val="18"/>
                <w:szCs w:val="18"/>
              </w:rPr>
              <w:t xml:space="preserve">n(s) </w:t>
            </w:r>
            <w:r w:rsidR="00E24590" w:rsidRPr="00E24590">
              <w:rPr>
                <w:rFonts w:ascii="Arial" w:hAnsi="Arial" w:cs="Arial"/>
                <w:b/>
                <w:sz w:val="18"/>
                <w:szCs w:val="18"/>
              </w:rPr>
              <w:t>tra</w:t>
            </w:r>
            <w:r w:rsidRPr="00E24590">
              <w:rPr>
                <w:rFonts w:ascii="Arial" w:hAnsi="Arial" w:cs="Arial"/>
                <w:b/>
                <w:sz w:val="18"/>
                <w:szCs w:val="18"/>
              </w:rPr>
              <w:t>ined to conduct the official hi</w:t>
            </w:r>
            <w:r w:rsidR="00E24590" w:rsidRPr="00E24590">
              <w:rPr>
                <w:rFonts w:ascii="Arial" w:hAnsi="Arial" w:cs="Arial"/>
                <w:b/>
                <w:sz w:val="18"/>
                <w:szCs w:val="18"/>
              </w:rPr>
              <w:t>stopath</w:t>
            </w:r>
            <w:r w:rsidRPr="00E24590">
              <w:rPr>
                <w:rFonts w:ascii="Arial" w:hAnsi="Arial" w:cs="Arial"/>
                <w:b/>
                <w:sz w:val="18"/>
                <w:szCs w:val="18"/>
              </w:rPr>
              <w:t>ology examination is (are) no longer available to</w:t>
            </w:r>
            <w:r w:rsidR="00E24590" w:rsidRPr="00E245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4590">
              <w:rPr>
                <w:rFonts w:ascii="Arial" w:hAnsi="Arial" w:cs="Arial"/>
                <w:b/>
                <w:sz w:val="18"/>
                <w:szCs w:val="18"/>
              </w:rPr>
              <w:t xml:space="preserve">conduct this </w:t>
            </w:r>
            <w:r w:rsidR="00E24590" w:rsidRPr="00E24590">
              <w:rPr>
                <w:rFonts w:ascii="Arial" w:hAnsi="Arial" w:cs="Arial"/>
                <w:b/>
                <w:sz w:val="18"/>
                <w:szCs w:val="18"/>
              </w:rPr>
              <w:t>test;</w:t>
            </w:r>
            <w:r w:rsidRPr="00E24590">
              <w:rPr>
                <w:rFonts w:ascii="Arial" w:hAnsi="Arial" w:cs="Arial"/>
                <w:b/>
                <w:sz w:val="18"/>
                <w:szCs w:val="18"/>
              </w:rPr>
              <w:t xml:space="preserve"> the laboratory will lose its </w:t>
            </w:r>
            <w:r w:rsidR="00E24590" w:rsidRPr="00E24590">
              <w:rPr>
                <w:rFonts w:ascii="Arial" w:hAnsi="Arial" w:cs="Arial"/>
                <w:b/>
                <w:sz w:val="18"/>
                <w:szCs w:val="18"/>
              </w:rPr>
              <w:t>app</w:t>
            </w:r>
            <w:r w:rsidRPr="00E24590">
              <w:rPr>
                <w:rFonts w:ascii="Arial" w:hAnsi="Arial" w:cs="Arial"/>
                <w:b/>
                <w:sz w:val="18"/>
                <w:szCs w:val="18"/>
              </w:rPr>
              <w:t>roval.</w:t>
            </w:r>
          </w:p>
          <w:p w:rsidR="00E24590" w:rsidRPr="00E24590" w:rsidRDefault="00E24590" w:rsidP="00E2459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24590" w:rsidTr="00E24590">
        <w:trPr>
          <w:trHeight w:val="3941"/>
        </w:trPr>
        <w:tc>
          <w:tcPr>
            <w:tcW w:w="11016" w:type="dxa"/>
            <w:gridSpan w:val="4"/>
          </w:tcPr>
          <w:p w:rsidR="00E24590" w:rsidRPr="00E24590" w:rsidRDefault="00E24590" w:rsidP="00E245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24590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E24590" w:rsidTr="00E24590">
        <w:trPr>
          <w:trHeight w:val="1709"/>
        </w:trPr>
        <w:tc>
          <w:tcPr>
            <w:tcW w:w="5508" w:type="dxa"/>
          </w:tcPr>
          <w:p w:rsidR="00E24590" w:rsidRPr="00E24590" w:rsidRDefault="00E24590" w:rsidP="00E245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24590">
              <w:rPr>
                <w:rFonts w:ascii="Arial" w:hAnsi="Arial" w:cs="Arial"/>
                <w:sz w:val="16"/>
                <w:szCs w:val="16"/>
              </w:rPr>
              <w:t>2</w:t>
            </w:r>
            <w:r w:rsidRPr="00E24590">
              <w:rPr>
                <w:rFonts w:ascii="Arial" w:hAnsi="Arial" w:cs="Arial"/>
                <w:sz w:val="16"/>
                <w:szCs w:val="16"/>
              </w:rPr>
              <w:t>.</w:t>
            </w:r>
            <w:r w:rsidRPr="00E24590">
              <w:rPr>
                <w:rFonts w:ascii="Arial" w:hAnsi="Arial" w:cs="Arial"/>
                <w:sz w:val="16"/>
                <w:szCs w:val="16"/>
              </w:rPr>
              <w:t xml:space="preserve"> LABORATORY NA</w:t>
            </w:r>
            <w:r w:rsidRPr="00E24590">
              <w:rPr>
                <w:rFonts w:ascii="Arial" w:hAnsi="Arial" w:cs="Arial"/>
                <w:sz w:val="16"/>
                <w:szCs w:val="16"/>
              </w:rPr>
              <w:t>M</w:t>
            </w:r>
            <w:r w:rsidRPr="00E24590">
              <w:rPr>
                <w:rFonts w:ascii="Arial" w:hAnsi="Arial" w:cs="Arial"/>
                <w:sz w:val="16"/>
                <w:szCs w:val="16"/>
              </w:rPr>
              <w:t>E</w:t>
            </w:r>
            <w:r w:rsidRPr="00E245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590">
              <w:rPr>
                <w:rFonts w:ascii="Arial" w:hAnsi="Arial" w:cs="Arial"/>
                <w:sz w:val="16"/>
                <w:szCs w:val="16"/>
              </w:rPr>
              <w:t>AND ADDRESS</w:t>
            </w:r>
          </w:p>
        </w:tc>
        <w:tc>
          <w:tcPr>
            <w:tcW w:w="5508" w:type="dxa"/>
            <w:gridSpan w:val="3"/>
          </w:tcPr>
          <w:p w:rsidR="00E24590" w:rsidRPr="00E24590" w:rsidRDefault="00E24590" w:rsidP="00E245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2459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24590">
              <w:rPr>
                <w:rFonts w:ascii="Arial" w:hAnsi="Arial" w:cs="Arial"/>
                <w:sz w:val="16"/>
                <w:szCs w:val="16"/>
              </w:rPr>
              <w:t xml:space="preserve"> TRAINED PERSON</w:t>
            </w:r>
            <w:r w:rsidRPr="00E24590">
              <w:rPr>
                <w:rFonts w:ascii="Arial" w:hAnsi="Arial" w:cs="Arial"/>
                <w:sz w:val="16"/>
                <w:szCs w:val="16"/>
              </w:rPr>
              <w:t>(</w:t>
            </w:r>
            <w:r w:rsidRPr="00E24590">
              <w:rPr>
                <w:rFonts w:ascii="Arial" w:hAnsi="Arial" w:cs="Arial"/>
                <w:sz w:val="16"/>
                <w:szCs w:val="16"/>
              </w:rPr>
              <w:t>S)</w:t>
            </w:r>
          </w:p>
        </w:tc>
      </w:tr>
      <w:tr w:rsidR="00E24590" w:rsidTr="00E24590">
        <w:trPr>
          <w:trHeight w:val="1061"/>
        </w:trPr>
        <w:tc>
          <w:tcPr>
            <w:tcW w:w="7578" w:type="dxa"/>
            <w:gridSpan w:val="2"/>
          </w:tcPr>
          <w:p w:rsidR="00E24590" w:rsidRPr="00E24590" w:rsidRDefault="00E24590" w:rsidP="00E245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24590">
              <w:rPr>
                <w:rFonts w:ascii="Arial" w:hAnsi="Arial" w:cs="Arial"/>
                <w:sz w:val="16"/>
                <w:szCs w:val="16"/>
              </w:rPr>
              <w:t>4.</w:t>
            </w:r>
            <w:r w:rsidRPr="00E24590">
              <w:rPr>
                <w:rFonts w:ascii="Arial" w:hAnsi="Arial" w:cs="Arial"/>
                <w:sz w:val="16"/>
                <w:szCs w:val="16"/>
              </w:rPr>
              <w:t xml:space="preserve"> LABORATORY DIRECTO</w:t>
            </w:r>
            <w:r w:rsidRPr="00E24590">
              <w:rPr>
                <w:rFonts w:ascii="Arial" w:hAnsi="Arial" w:cs="Arial"/>
                <w:sz w:val="16"/>
                <w:szCs w:val="16"/>
              </w:rPr>
              <w:t>R’</w:t>
            </w:r>
            <w:r w:rsidRPr="00E24590">
              <w:rPr>
                <w:rFonts w:ascii="Arial" w:hAnsi="Arial" w:cs="Arial"/>
                <w:sz w:val="16"/>
                <w:szCs w:val="16"/>
              </w:rPr>
              <w:t>S SI</w:t>
            </w:r>
            <w:r w:rsidRPr="00E24590">
              <w:rPr>
                <w:rFonts w:ascii="Arial" w:hAnsi="Arial" w:cs="Arial"/>
                <w:sz w:val="16"/>
                <w:szCs w:val="16"/>
              </w:rPr>
              <w:t>GNATUR</w:t>
            </w:r>
            <w:r w:rsidRPr="00E2459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438" w:type="dxa"/>
            <w:gridSpan w:val="2"/>
          </w:tcPr>
          <w:p w:rsidR="00E24590" w:rsidRPr="00E24590" w:rsidRDefault="00E24590" w:rsidP="00E245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24590">
              <w:rPr>
                <w:rFonts w:ascii="Arial" w:hAnsi="Arial" w:cs="Arial"/>
                <w:sz w:val="16"/>
                <w:szCs w:val="16"/>
              </w:rPr>
              <w:t>5. DATE</w:t>
            </w:r>
          </w:p>
        </w:tc>
      </w:tr>
    </w:tbl>
    <w:p w:rsidR="007D54AD" w:rsidRDefault="00E24590" w:rsidP="00E2459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VS FORM 5-21</w:t>
      </w:r>
    </w:p>
    <w:p w:rsidR="00E24590" w:rsidRPr="00E24590" w:rsidRDefault="00E245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 2011</w:t>
      </w:r>
    </w:p>
    <w:sectPr w:rsidR="00E24590" w:rsidRPr="00E24590" w:rsidSect="002C5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E8F"/>
    <w:multiLevelType w:val="hybridMultilevel"/>
    <w:tmpl w:val="7714D60C"/>
    <w:lvl w:ilvl="0" w:tplc="D7208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74D29"/>
    <w:multiLevelType w:val="hybridMultilevel"/>
    <w:tmpl w:val="73A6010C"/>
    <w:lvl w:ilvl="0" w:tplc="A9ACA116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CA110DB"/>
    <w:multiLevelType w:val="hybridMultilevel"/>
    <w:tmpl w:val="ADB0BDEA"/>
    <w:lvl w:ilvl="0" w:tplc="D7208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8E"/>
    <w:rsid w:val="002C588E"/>
    <w:rsid w:val="007D54AD"/>
    <w:rsid w:val="00E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1</cp:revision>
  <dcterms:created xsi:type="dcterms:W3CDTF">2011-12-13T20:19:00Z</dcterms:created>
  <dcterms:modified xsi:type="dcterms:W3CDTF">2011-12-13T20:39:00Z</dcterms:modified>
</cp:coreProperties>
</file>