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1CE" w:rsidRDefault="007A7F30" w:rsidP="00306B3B">
      <w:pPr>
        <w:spacing w:after="0" w:line="240" w:lineRule="auto"/>
        <w:rPr>
          <w:b/>
        </w:rPr>
      </w:pPr>
      <w:bookmarkStart w:id="0" w:name="_GoBack"/>
      <w:bookmarkEnd w:id="0"/>
      <w:r>
        <w:rPr>
          <w:b/>
        </w:rPr>
        <w:t xml:space="preserve">CPS Test Questions on Health Insurance: </w:t>
      </w:r>
      <w:r w:rsidR="00306B3B">
        <w:rPr>
          <w:b/>
        </w:rPr>
        <w:t>Power Calculations</w:t>
      </w:r>
    </w:p>
    <w:p w:rsidR="007A7F30" w:rsidRPr="007A7F30" w:rsidRDefault="007A7F30" w:rsidP="00306B3B">
      <w:pPr>
        <w:spacing w:after="0" w:line="240" w:lineRule="auto"/>
        <w:rPr>
          <w:i/>
        </w:rPr>
      </w:pPr>
      <w:r w:rsidRPr="007A7F30">
        <w:rPr>
          <w:i/>
        </w:rPr>
        <w:t>March 27, 2012</w:t>
      </w:r>
    </w:p>
    <w:p w:rsidR="00306B3B" w:rsidRPr="007A7F30" w:rsidRDefault="007A7F30" w:rsidP="00306B3B">
      <w:pPr>
        <w:spacing w:after="0" w:line="240" w:lineRule="auto"/>
        <w:rPr>
          <w:i/>
        </w:rPr>
      </w:pPr>
      <w:r w:rsidRPr="007A7F30">
        <w:rPr>
          <w:i/>
        </w:rPr>
        <w:t>Ben Sommers (ASPE) and Colleen Carey (CEA)</w:t>
      </w:r>
    </w:p>
    <w:p w:rsidR="007A7F30" w:rsidRDefault="007A7F30" w:rsidP="00306B3B">
      <w:pPr>
        <w:spacing w:after="0" w:line="240" w:lineRule="auto"/>
        <w:rPr>
          <w:b/>
        </w:rPr>
      </w:pPr>
    </w:p>
    <w:p w:rsidR="007A7F30" w:rsidRDefault="00306B3B" w:rsidP="00306B3B">
      <w:pPr>
        <w:spacing w:after="0" w:line="240" w:lineRule="auto"/>
      </w:pPr>
      <w:r w:rsidRPr="007A7F30">
        <w:rPr>
          <w:b/>
        </w:rPr>
        <w:t>Assumptions</w:t>
      </w:r>
      <w:r w:rsidR="00B83748" w:rsidRPr="007A7F30">
        <w:rPr>
          <w:b/>
        </w:rPr>
        <w:t>:</w:t>
      </w:r>
      <w:r w:rsidR="00B83748">
        <w:t xml:space="preserve"> </w:t>
      </w:r>
    </w:p>
    <w:p w:rsidR="007A7F30" w:rsidRDefault="00B83748" w:rsidP="007A7F30">
      <w:pPr>
        <w:pStyle w:val="ListParagraph"/>
        <w:numPr>
          <w:ilvl w:val="0"/>
          <w:numId w:val="1"/>
        </w:numPr>
        <w:spacing w:after="0" w:line="240" w:lineRule="auto"/>
      </w:pPr>
      <w:r>
        <w:t>The number of individuals per household is fixed at 2.7 (the val</w:t>
      </w:r>
      <w:r w:rsidR="007A7F30">
        <w:t xml:space="preserve">ue among respondents in 2011). </w:t>
      </w:r>
    </w:p>
    <w:p w:rsidR="007A7F30" w:rsidRDefault="00B83748" w:rsidP="007A7F30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Desired power is 0.8 and alpha is set at 0.1.  </w:t>
      </w:r>
    </w:p>
    <w:p w:rsidR="00306B3B" w:rsidRPr="002E3C56" w:rsidRDefault="00B83748" w:rsidP="007A7F30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The total CPS sample is 204,000, but we consider both the possibility of comparison to the </w:t>
      </w:r>
      <w:r w:rsidR="00A448F1">
        <w:t xml:space="preserve">remaining sample in March 2013 and the full sample in March 2014 (i.e., the pretest may be useful both to show how response changes and to set a baseline).  </w:t>
      </w:r>
    </w:p>
    <w:p w:rsidR="002E3C56" w:rsidRDefault="002E3C56" w:rsidP="00306B3B">
      <w:pPr>
        <w:spacing w:after="0" w:line="240" w:lineRule="auto"/>
      </w:pPr>
    </w:p>
    <w:p w:rsidR="00774F68" w:rsidRPr="007A7F30" w:rsidRDefault="00774F68" w:rsidP="00306B3B">
      <w:pPr>
        <w:spacing w:after="0" w:line="240" w:lineRule="auto"/>
        <w:rPr>
          <w:b/>
        </w:rPr>
      </w:pPr>
      <w:r w:rsidRPr="007A7F30">
        <w:rPr>
          <w:b/>
        </w:rPr>
        <w:t>CENSUS CALCULATION:</w:t>
      </w:r>
    </w:p>
    <w:p w:rsidR="002E3C56" w:rsidRDefault="002E3C56" w:rsidP="00306B3B">
      <w:pPr>
        <w:spacing w:after="0" w:line="240" w:lineRule="auto"/>
      </w:pPr>
      <w:r w:rsidRPr="002E3C56">
        <w:t>For binary outcome with a mean of 3.7</w:t>
      </w:r>
      <w:r>
        <w:t>%, and a difference of 0.45%,</w:t>
      </w:r>
      <w:r w:rsidR="00B83748">
        <w:t xml:space="preserve"> </w:t>
      </w:r>
      <w:r w:rsidR="007A7F30">
        <w:t xml:space="preserve">Test Sample </w:t>
      </w:r>
      <w:r>
        <w:t>needs to be approx</w:t>
      </w:r>
      <w:r w:rsidR="007A7F30">
        <w:t>imately</w:t>
      </w:r>
      <w:r>
        <w:t xml:space="preserve"> 13</w:t>
      </w:r>
      <w:r w:rsidR="007A7F30">
        <w:t>,</w:t>
      </w:r>
      <w:r>
        <w:t xml:space="preserve">600 (n </w:t>
      </w:r>
      <w:r w:rsidR="00DA7073">
        <w:t>~</w:t>
      </w:r>
      <w:r>
        <w:t xml:space="preserve"> 5,000 households).</w:t>
      </w:r>
    </w:p>
    <w:p w:rsidR="007A7F30" w:rsidRDefault="007A7F30" w:rsidP="00306B3B">
      <w:pPr>
        <w:spacing w:after="0" w:line="240" w:lineRule="auto"/>
      </w:pPr>
    </w:p>
    <w:p w:rsidR="002E3C56" w:rsidRPr="007A7F30" w:rsidRDefault="007A7F30" w:rsidP="00306B3B">
      <w:pPr>
        <w:spacing w:after="0" w:line="240" w:lineRule="auto"/>
        <w:rPr>
          <w:b/>
        </w:rPr>
      </w:pPr>
      <w:r>
        <w:rPr>
          <w:b/>
        </w:rPr>
        <w:t>ALTERNATIVES:</w:t>
      </w:r>
    </w:p>
    <w:p w:rsidR="007A7F30" w:rsidRDefault="00B83748" w:rsidP="00306B3B">
      <w:pPr>
        <w:spacing w:after="0" w:line="240" w:lineRule="auto"/>
      </w:pPr>
      <w:r>
        <w:t>However, the power falls quickly with the p</w:t>
      </w:r>
      <w:r w:rsidR="007A7F30">
        <w:t>revalence of the binary outcome:</w:t>
      </w:r>
    </w:p>
    <w:p w:rsidR="007A7F30" w:rsidRDefault="007A7F30" w:rsidP="00306B3B">
      <w:pPr>
        <w:spacing w:after="0" w:line="240" w:lineRule="auto"/>
      </w:pPr>
    </w:p>
    <w:p w:rsidR="00306B3B" w:rsidRDefault="002E3C56" w:rsidP="00306B3B">
      <w:pPr>
        <w:spacing w:after="0" w:line="240" w:lineRule="auto"/>
      </w:pPr>
      <w:r>
        <w:t>For binary outcome with a mean of 15% (e.g. uninsured), and a difference of 0.5%,</w:t>
      </w:r>
      <w:r w:rsidR="00B83748">
        <w:t xml:space="preserve"> </w:t>
      </w:r>
      <w:r w:rsidR="00774F68">
        <w:t xml:space="preserve">Census </w:t>
      </w:r>
      <w:r>
        <w:t xml:space="preserve">Test Sample of 13600 has only </w:t>
      </w:r>
      <w:r w:rsidR="00B83748">
        <w:t xml:space="preserve">approximately </w:t>
      </w:r>
      <w:r>
        <w:t>47% power.</w:t>
      </w:r>
      <w:r w:rsidR="00B83748">
        <w:t xml:space="preserve"> </w:t>
      </w:r>
      <w:r>
        <w:t xml:space="preserve">Test Sample needs to be </w:t>
      </w:r>
      <w:r w:rsidR="00B83748">
        <w:t xml:space="preserve">almost </w:t>
      </w:r>
      <w:r>
        <w:t>40,000 (n ~15,000 households) to have 80% power.</w:t>
      </w:r>
      <w:r w:rsidR="00B83748">
        <w:t xml:space="preserve">  If we are willing to settle for a full percentage point difference, the proposed sample is adequate. </w:t>
      </w:r>
    </w:p>
    <w:p w:rsidR="002E3C56" w:rsidRDefault="002E3C56" w:rsidP="00306B3B">
      <w:pPr>
        <w:spacing w:after="0" w:line="240" w:lineRule="auto"/>
      </w:pPr>
    </w:p>
    <w:p w:rsidR="002E3C56" w:rsidRDefault="002E3C56" w:rsidP="002E3C56">
      <w:pPr>
        <w:spacing w:after="0" w:line="240" w:lineRule="auto"/>
      </w:pPr>
      <w:r>
        <w:t>For binary outcome with a mean of 65% (e.g. ESI), and a difference of 0.5%,</w:t>
      </w:r>
      <w:r w:rsidR="00B83748">
        <w:t xml:space="preserve"> </w:t>
      </w:r>
      <w:r w:rsidR="00774F68">
        <w:t xml:space="preserve">Census Test Sample of 13600 has only </w:t>
      </w:r>
      <w:r w:rsidR="00B83748">
        <w:t>approximately 32</w:t>
      </w:r>
      <w:r>
        <w:t>% power.</w:t>
      </w:r>
      <w:r w:rsidR="00B83748">
        <w:t xml:space="preserve"> </w:t>
      </w:r>
      <w:r>
        <w:t xml:space="preserve">Test Sample X needs to be </w:t>
      </w:r>
      <w:r w:rsidR="00B83748">
        <w:t>almost 80,000</w:t>
      </w:r>
      <w:r>
        <w:t xml:space="preserve"> (n ~</w:t>
      </w:r>
      <w:r w:rsidR="00B83748">
        <w:t>29</w:t>
      </w:r>
      <w:r>
        <w:t>,000 households</w:t>
      </w:r>
      <w:r w:rsidR="00B83748">
        <w:t>, a large proportion of the full sample</w:t>
      </w:r>
      <w:r>
        <w:t>) to have 80% power.</w:t>
      </w:r>
      <w:r w:rsidR="00B83748">
        <w:t xml:space="preserve"> </w:t>
      </w:r>
      <w:r w:rsidR="00774F68">
        <w:t>If we’re willing to settle for a full percentage point difference, Census Sample of 13</w:t>
      </w:r>
      <w:r w:rsidR="00B83748">
        <w:t>,</w:t>
      </w:r>
      <w:r w:rsidR="00774F68">
        <w:t>600 has 77% power</w:t>
      </w:r>
      <w:r w:rsidR="00B83748">
        <w:t>, and a few hundred more households (about 600) would give us adequate power.</w:t>
      </w:r>
    </w:p>
    <w:p w:rsidR="00A448F1" w:rsidRDefault="00A448F1" w:rsidP="00306B3B">
      <w:pPr>
        <w:spacing w:after="0" w:line="240" w:lineRule="auto"/>
      </w:pPr>
    </w:p>
    <w:p w:rsidR="00A448F1" w:rsidRDefault="00297193" w:rsidP="00306B3B">
      <w:pPr>
        <w:spacing w:after="0" w:line="240" w:lineRule="auto"/>
      </w:pPr>
      <w:r>
        <w:rPr>
          <w:noProof/>
        </w:rPr>
        <w:drawing>
          <wp:inline distT="0" distB="0" distL="0" distR="0">
            <wp:extent cx="4438650" cy="28670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8F1" w:rsidRDefault="00A448F1" w:rsidP="00306B3B">
      <w:pPr>
        <w:spacing w:after="0" w:line="240" w:lineRule="auto"/>
      </w:pPr>
    </w:p>
    <w:p w:rsidR="00C156BA" w:rsidRPr="00044F50" w:rsidRDefault="00C156BA" w:rsidP="00A448F1">
      <w:pPr>
        <w:spacing w:after="0" w:line="240" w:lineRule="auto"/>
        <w:rPr>
          <w:color w:val="000000"/>
        </w:rPr>
      </w:pPr>
      <w:r>
        <w:t>Source:</w:t>
      </w:r>
      <w:r w:rsidR="00044F50">
        <w:t xml:space="preserve"> </w:t>
      </w:r>
      <w:r>
        <w:rPr>
          <w:color w:val="000000"/>
        </w:rPr>
        <w:t xml:space="preserve">Lenth, R. V. (2006-9).  Java Applets for </w:t>
      </w:r>
      <w:r w:rsidRPr="00C156BA">
        <w:t xml:space="preserve">Power and Sample Size [Computer software].  Retrieved </w:t>
      </w:r>
      <w:r w:rsidRPr="00C156BA">
        <w:rPr>
          <w:iCs/>
        </w:rPr>
        <w:t>23 March 2011,</w:t>
      </w:r>
      <w:r w:rsidR="005779C0">
        <w:rPr>
          <w:iCs/>
        </w:rPr>
        <w:t xml:space="preserve"> </w:t>
      </w:r>
      <w:proofErr w:type="gramStart"/>
      <w:r w:rsidRPr="00C156BA">
        <w:t xml:space="preserve">from </w:t>
      </w:r>
      <w:r w:rsidR="00044F50">
        <w:t xml:space="preserve"> </w:t>
      </w:r>
      <w:proofErr w:type="gramEnd"/>
      <w:hyperlink r:id="rId7" w:history="1">
        <w:r w:rsidR="005779C0" w:rsidRPr="00220A5B">
          <w:rPr>
            <w:rStyle w:val="Hyperlink"/>
          </w:rPr>
          <w:t xml:space="preserve">http://www.stat.uiowa.edu/~rlenth/Power </w:t>
        </w:r>
      </w:hyperlink>
      <w:r w:rsidR="005779C0">
        <w:t xml:space="preserve"> .</w:t>
      </w:r>
    </w:p>
    <w:sectPr w:rsidR="00C156BA" w:rsidRPr="00044F50" w:rsidSect="00044F50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6E1529"/>
    <w:multiLevelType w:val="hybridMultilevel"/>
    <w:tmpl w:val="0F802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XmlVersion" w:val="Empty"/>
  </w:docVars>
  <w:rsids>
    <w:rsidRoot w:val="00306B3B"/>
    <w:rsid w:val="00031205"/>
    <w:rsid w:val="00044F50"/>
    <w:rsid w:val="000E59CE"/>
    <w:rsid w:val="00297193"/>
    <w:rsid w:val="002E3C56"/>
    <w:rsid w:val="00306B3B"/>
    <w:rsid w:val="004101CE"/>
    <w:rsid w:val="005779C0"/>
    <w:rsid w:val="00673240"/>
    <w:rsid w:val="00774F68"/>
    <w:rsid w:val="007A7F30"/>
    <w:rsid w:val="00810C23"/>
    <w:rsid w:val="00A36462"/>
    <w:rsid w:val="00A448F1"/>
    <w:rsid w:val="00AF523E"/>
    <w:rsid w:val="00B83748"/>
    <w:rsid w:val="00B857CA"/>
    <w:rsid w:val="00C156BA"/>
    <w:rsid w:val="00C9061B"/>
    <w:rsid w:val="00DA6B71"/>
    <w:rsid w:val="00DA70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3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74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8374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A7F3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44F5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3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74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8374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A7F3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44F5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tat.uiowa.edu/~rlenth/Power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Sommers</dc:creator>
  <cp:keywords/>
  <dc:description/>
  <cp:lastModifiedBy>Carla Medalia</cp:lastModifiedBy>
  <cp:revision>2</cp:revision>
  <cp:lastPrinted>2012-03-26T17:58:00Z</cp:lastPrinted>
  <dcterms:created xsi:type="dcterms:W3CDTF">2012-10-26T13:14:00Z</dcterms:created>
  <dcterms:modified xsi:type="dcterms:W3CDTF">2012-10-26T13:14:00Z</dcterms:modified>
</cp:coreProperties>
</file>