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74F" w:rsidRDefault="00F60A51" w:rsidP="00F60A51">
      <w:pPr>
        <w:jc w:val="center"/>
      </w:pPr>
      <w:r>
        <w:t>Vanguard (Pilot) Study Sample Collection</w:t>
      </w:r>
      <w:r w:rsidR="00937986">
        <w:t xml:space="preserve"> (limited to Biospecimens)</w:t>
      </w:r>
    </w:p>
    <w:p w:rsidR="005026BB" w:rsidRDefault="005026BB" w:rsidP="00F60A51">
      <w:pPr>
        <w:jc w:val="center"/>
      </w:pPr>
      <w:r>
        <w:t>dev. 20120905</w:t>
      </w:r>
      <w:r w:rsidR="009A3B88">
        <w:tab/>
        <w:t>rev. 20121002</w:t>
      </w:r>
    </w:p>
    <w:p w:rsidR="00F60A51" w:rsidRDefault="00F60A51" w:rsidP="00F60A51">
      <w:pPr>
        <w:jc w:val="center"/>
      </w:pPr>
    </w:p>
    <w:tbl>
      <w:tblPr>
        <w:tblStyle w:val="LightList-Accent1"/>
        <w:tblW w:w="0" w:type="auto"/>
        <w:tblLook w:val="04A0" w:firstRow="1" w:lastRow="0" w:firstColumn="1" w:lastColumn="0" w:noHBand="0" w:noVBand="1"/>
      </w:tblPr>
      <w:tblGrid>
        <w:gridCol w:w="2394"/>
        <w:gridCol w:w="2394"/>
        <w:gridCol w:w="2394"/>
        <w:gridCol w:w="2394"/>
      </w:tblGrid>
      <w:tr w:rsidR="00F60A51" w:rsidTr="00F60A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F60A51" w:rsidRDefault="00F60A51" w:rsidP="00F60A51">
            <w:r>
              <w:t>Time Point</w:t>
            </w:r>
          </w:p>
        </w:tc>
        <w:tc>
          <w:tcPr>
            <w:tcW w:w="2394" w:type="dxa"/>
          </w:tcPr>
          <w:p w:rsidR="00F60A51" w:rsidRDefault="00F60A51" w:rsidP="00F60A51">
            <w:pPr>
              <w:cnfStyle w:val="100000000000" w:firstRow="1" w:lastRow="0" w:firstColumn="0" w:lastColumn="0" w:oddVBand="0" w:evenVBand="0" w:oddHBand="0" w:evenHBand="0" w:firstRowFirstColumn="0" w:firstRowLastColumn="0" w:lastRowFirstColumn="0" w:lastRowLastColumn="0"/>
            </w:pPr>
            <w:r>
              <w:t>Legacy Phase/Initial Vanguard Study</w:t>
            </w:r>
          </w:p>
        </w:tc>
        <w:tc>
          <w:tcPr>
            <w:tcW w:w="2394" w:type="dxa"/>
          </w:tcPr>
          <w:p w:rsidR="00F60A51" w:rsidRDefault="00F60A51" w:rsidP="00012DA9">
            <w:pPr>
              <w:cnfStyle w:val="100000000000" w:firstRow="1" w:lastRow="0" w:firstColumn="0" w:lastColumn="0" w:oddVBand="0" w:evenVBand="0" w:oddHBand="0" w:evenHBand="0" w:firstRowFirstColumn="0" w:firstRowLastColumn="0" w:lastRowFirstColumn="0" w:lastRowLastColumn="0"/>
            </w:pPr>
            <w:r>
              <w:t>Alternative Recruitment Substudy</w:t>
            </w:r>
            <w:r w:rsidR="008D44E8">
              <w:t xml:space="preserve"> (Phase 2 </w:t>
            </w:r>
            <w:r w:rsidR="00012DA9">
              <w:t>Expanded</w:t>
            </w:r>
            <w:r w:rsidR="008D44E8">
              <w:t>)</w:t>
            </w:r>
          </w:p>
        </w:tc>
        <w:tc>
          <w:tcPr>
            <w:tcW w:w="2394" w:type="dxa"/>
          </w:tcPr>
          <w:p w:rsidR="00F60A51" w:rsidRDefault="00F60A51" w:rsidP="00480F1E">
            <w:pPr>
              <w:cnfStyle w:val="100000000000" w:firstRow="1" w:lastRow="0" w:firstColumn="0" w:lastColumn="0" w:oddVBand="0" w:evenVBand="0" w:oddHBand="0" w:evenHBand="0" w:firstRowFirstColumn="0" w:firstRowLastColumn="0" w:lastRowFirstColumn="0" w:lastRowLastColumn="0"/>
            </w:pPr>
            <w:r>
              <w:t xml:space="preserve">Provider-Based Sampling </w:t>
            </w:r>
            <w:r w:rsidR="009A3B88">
              <w:t>Feasibility Study</w:t>
            </w:r>
          </w:p>
        </w:tc>
      </w:tr>
      <w:tr w:rsidR="000F7B87" w:rsidTr="00057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rsidR="000F7B87" w:rsidRDefault="000F7B87" w:rsidP="00057A9E">
            <w:r>
              <w:t>PRENATAL COLLECTIONS</w:t>
            </w:r>
          </w:p>
        </w:tc>
      </w:tr>
      <w:tr w:rsidR="00F60A51" w:rsidTr="00F60A51">
        <w:tc>
          <w:tcPr>
            <w:cnfStyle w:val="001000000000" w:firstRow="0" w:lastRow="0" w:firstColumn="1" w:lastColumn="0" w:oddVBand="0" w:evenVBand="0" w:oddHBand="0" w:evenHBand="0" w:firstRowFirstColumn="0" w:firstRowLastColumn="0" w:lastRowFirstColumn="0" w:lastRowLastColumn="0"/>
            <w:tcW w:w="2394" w:type="dxa"/>
          </w:tcPr>
          <w:p w:rsidR="00F60A51" w:rsidRDefault="00540465" w:rsidP="00F60A51">
            <w:r>
              <w:t>Pre-Pregnancy</w:t>
            </w:r>
          </w:p>
        </w:tc>
        <w:tc>
          <w:tcPr>
            <w:tcW w:w="2394" w:type="dxa"/>
          </w:tcPr>
          <w:p w:rsidR="00F60A51" w:rsidRDefault="009D161E" w:rsidP="00C45388">
            <w:pPr>
              <w:cnfStyle w:val="000000000000" w:firstRow="0" w:lastRow="0" w:firstColumn="0" w:lastColumn="0" w:oddVBand="0" w:evenVBand="0" w:oddHBand="0" w:evenHBand="0" w:firstRowFirstColumn="0" w:firstRowLastColumn="0" w:lastRowFirstColumn="0" w:lastRowLastColumn="0"/>
            </w:pPr>
            <w:r>
              <w:t>Maternal blood</w:t>
            </w:r>
            <w:r w:rsidR="00C45388">
              <w:t xml:space="preserve">, spot urine, pregnancy </w:t>
            </w:r>
            <w:r>
              <w:t>urine</w:t>
            </w:r>
            <w:r w:rsidR="00C45388">
              <w:rPr>
                <w:rStyle w:val="FootnoteReference"/>
              </w:rPr>
              <w:footnoteReference w:id="1"/>
            </w:r>
            <w:r>
              <w:t>, vaginal swabs, hair</w:t>
            </w:r>
          </w:p>
        </w:tc>
        <w:tc>
          <w:tcPr>
            <w:tcW w:w="2394" w:type="dxa"/>
          </w:tcPr>
          <w:p w:rsidR="00F60A51" w:rsidRDefault="008531DB" w:rsidP="00F60A51">
            <w:pPr>
              <w:cnfStyle w:val="000000000000" w:firstRow="0" w:lastRow="0" w:firstColumn="0" w:lastColumn="0" w:oddVBand="0" w:evenVBand="0" w:oddHBand="0" w:evenHBand="0" w:firstRowFirstColumn="0" w:firstRowLastColumn="0" w:lastRowFirstColumn="0" w:lastRowLastColumn="0"/>
            </w:pPr>
            <w:r>
              <w:t>Maternal blood &amp; urine</w:t>
            </w:r>
          </w:p>
        </w:tc>
        <w:tc>
          <w:tcPr>
            <w:tcW w:w="2394" w:type="dxa"/>
          </w:tcPr>
          <w:p w:rsidR="00F60A51" w:rsidRDefault="00F60A51" w:rsidP="00F60A51">
            <w:pPr>
              <w:cnfStyle w:val="000000000000" w:firstRow="0" w:lastRow="0" w:firstColumn="0" w:lastColumn="0" w:oddVBand="0" w:evenVBand="0" w:oddHBand="0" w:evenHBand="0" w:firstRowFirstColumn="0" w:firstRowLastColumn="0" w:lastRowFirstColumn="0" w:lastRowLastColumn="0"/>
            </w:pPr>
          </w:p>
        </w:tc>
      </w:tr>
      <w:tr w:rsidR="00F60A51" w:rsidTr="00F60A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F60A51" w:rsidRDefault="00540465" w:rsidP="00F60A51">
            <w:r>
              <w:t>T1/PV1</w:t>
            </w:r>
          </w:p>
        </w:tc>
        <w:tc>
          <w:tcPr>
            <w:tcW w:w="2394" w:type="dxa"/>
          </w:tcPr>
          <w:p w:rsidR="00C45388" w:rsidRDefault="00540465" w:rsidP="00F60A51">
            <w:pPr>
              <w:cnfStyle w:val="000000100000" w:firstRow="0" w:lastRow="0" w:firstColumn="0" w:lastColumn="0" w:oddVBand="0" w:evenVBand="0" w:oddHBand="1" w:evenHBand="0" w:firstRowFirstColumn="0" w:firstRowLastColumn="0" w:lastRowFirstColumn="0" w:lastRowLastColumn="0"/>
            </w:pPr>
            <w:r>
              <w:t>Maternal blood</w:t>
            </w:r>
            <w:r w:rsidR="00C45388">
              <w:t xml:space="preserve">, </w:t>
            </w:r>
            <w:r>
              <w:t xml:space="preserve">urine, vaginal swabs, saliva </w:t>
            </w:r>
          </w:p>
          <w:p w:rsidR="00F60A51" w:rsidRDefault="00540465" w:rsidP="00F60A51">
            <w:pPr>
              <w:cnfStyle w:val="000000100000" w:firstRow="0" w:lastRow="0" w:firstColumn="0" w:lastColumn="0" w:oddVBand="0" w:evenVBand="0" w:oddHBand="1" w:evenHBand="0" w:firstRowFirstColumn="0" w:firstRowLastColumn="0" w:lastRowFirstColumn="0" w:lastRowLastColumn="0"/>
            </w:pPr>
            <w:r>
              <w:t>Paternal blood, urine, hair, nails</w:t>
            </w:r>
          </w:p>
        </w:tc>
        <w:tc>
          <w:tcPr>
            <w:tcW w:w="2394" w:type="dxa"/>
          </w:tcPr>
          <w:p w:rsidR="00F60A51" w:rsidRDefault="008531DB" w:rsidP="00F60A51">
            <w:pPr>
              <w:cnfStyle w:val="000000100000" w:firstRow="0" w:lastRow="0" w:firstColumn="0" w:lastColumn="0" w:oddVBand="0" w:evenVBand="0" w:oddHBand="1" w:evenHBand="0" w:firstRowFirstColumn="0" w:firstRowLastColumn="0" w:lastRowFirstColumn="0" w:lastRowLastColumn="0"/>
            </w:pPr>
            <w:r>
              <w:t>Maternal blood &amp; urine</w:t>
            </w:r>
          </w:p>
        </w:tc>
        <w:tc>
          <w:tcPr>
            <w:tcW w:w="2394" w:type="dxa"/>
          </w:tcPr>
          <w:p w:rsidR="00F60A51" w:rsidRDefault="00F60A51" w:rsidP="00F60A51">
            <w:pPr>
              <w:cnfStyle w:val="000000100000" w:firstRow="0" w:lastRow="0" w:firstColumn="0" w:lastColumn="0" w:oddVBand="0" w:evenVBand="0" w:oddHBand="1" w:evenHBand="0" w:firstRowFirstColumn="0" w:firstRowLastColumn="0" w:lastRowFirstColumn="0" w:lastRowLastColumn="0"/>
            </w:pPr>
          </w:p>
        </w:tc>
      </w:tr>
      <w:tr w:rsidR="00540465" w:rsidTr="00F60A51">
        <w:tc>
          <w:tcPr>
            <w:cnfStyle w:val="001000000000" w:firstRow="0" w:lastRow="0" w:firstColumn="1" w:lastColumn="0" w:oddVBand="0" w:evenVBand="0" w:oddHBand="0" w:evenHBand="0" w:firstRowFirstColumn="0" w:firstRowLastColumn="0" w:lastRowFirstColumn="0" w:lastRowLastColumn="0"/>
            <w:tcW w:w="2394" w:type="dxa"/>
          </w:tcPr>
          <w:p w:rsidR="00540465" w:rsidRDefault="00540465" w:rsidP="00F60A51">
            <w:r>
              <w:t>T3/PV2</w:t>
            </w:r>
          </w:p>
        </w:tc>
        <w:tc>
          <w:tcPr>
            <w:tcW w:w="2394" w:type="dxa"/>
          </w:tcPr>
          <w:p w:rsidR="00540465" w:rsidRDefault="00540465" w:rsidP="00C45388">
            <w:pPr>
              <w:cnfStyle w:val="000000000000" w:firstRow="0" w:lastRow="0" w:firstColumn="0" w:lastColumn="0" w:oddVBand="0" w:evenVBand="0" w:oddHBand="0" w:evenHBand="0" w:firstRowFirstColumn="0" w:firstRowLastColumn="0" w:lastRowFirstColumn="0" w:lastRowLastColumn="0"/>
            </w:pPr>
            <w:r>
              <w:t>Maternal blood</w:t>
            </w:r>
            <w:r w:rsidR="00C45388">
              <w:t xml:space="preserve">, spot </w:t>
            </w:r>
            <w:r>
              <w:t>urine, vaginal swabs, hair, nails, saliva</w:t>
            </w:r>
          </w:p>
        </w:tc>
        <w:tc>
          <w:tcPr>
            <w:tcW w:w="2394" w:type="dxa"/>
          </w:tcPr>
          <w:p w:rsidR="00540465" w:rsidRDefault="008531DB" w:rsidP="00F60A51">
            <w:pPr>
              <w:cnfStyle w:val="000000000000" w:firstRow="0" w:lastRow="0" w:firstColumn="0" w:lastColumn="0" w:oddVBand="0" w:evenVBand="0" w:oddHBand="0" w:evenHBand="0" w:firstRowFirstColumn="0" w:firstRowLastColumn="0" w:lastRowFirstColumn="0" w:lastRowLastColumn="0"/>
            </w:pPr>
            <w:r>
              <w:t>Maternal blood &amp; urine</w:t>
            </w:r>
            <w:r>
              <w:rPr>
                <w:rStyle w:val="FootnoteReference"/>
              </w:rPr>
              <w:footnoteReference w:id="2"/>
            </w:r>
          </w:p>
        </w:tc>
        <w:tc>
          <w:tcPr>
            <w:tcW w:w="2394" w:type="dxa"/>
          </w:tcPr>
          <w:p w:rsidR="00540465" w:rsidRDefault="00540465" w:rsidP="00F60A51">
            <w:pPr>
              <w:cnfStyle w:val="000000000000" w:firstRow="0" w:lastRow="0" w:firstColumn="0" w:lastColumn="0" w:oddVBand="0" w:evenVBand="0" w:oddHBand="0" w:evenHBand="0" w:firstRowFirstColumn="0" w:firstRowLastColumn="0" w:lastRowFirstColumn="0" w:lastRowLastColumn="0"/>
            </w:pPr>
          </w:p>
        </w:tc>
      </w:tr>
      <w:tr w:rsidR="00937986" w:rsidTr="00F60A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937986" w:rsidRDefault="00937986" w:rsidP="00F60A51">
            <w:r>
              <w:t>Birth (delivery)</w:t>
            </w:r>
          </w:p>
        </w:tc>
        <w:tc>
          <w:tcPr>
            <w:tcW w:w="2394" w:type="dxa"/>
          </w:tcPr>
          <w:p w:rsidR="00937986" w:rsidRDefault="00937986" w:rsidP="00F60A51">
            <w:pPr>
              <w:cnfStyle w:val="000000100000" w:firstRow="0" w:lastRow="0" w:firstColumn="0" w:lastColumn="0" w:oddVBand="0" w:evenVBand="0" w:oddHBand="1" w:evenHBand="0" w:firstRowFirstColumn="0" w:firstRowLastColumn="0" w:lastRowFirstColumn="0" w:lastRowLastColumn="0"/>
            </w:pPr>
            <w:r>
              <w:t>Maternal blood, cord blood, placenta &amp; umbilical cord</w:t>
            </w:r>
          </w:p>
        </w:tc>
        <w:tc>
          <w:tcPr>
            <w:tcW w:w="2394" w:type="dxa"/>
          </w:tcPr>
          <w:p w:rsidR="00937986" w:rsidRDefault="00937986" w:rsidP="00F60A51">
            <w:pPr>
              <w:cnfStyle w:val="000000100000" w:firstRow="0" w:lastRow="0" w:firstColumn="0" w:lastColumn="0" w:oddVBand="0" w:evenVBand="0" w:oddHBand="1" w:evenHBand="0" w:firstRowFirstColumn="0" w:firstRowLastColumn="0" w:lastRowFirstColumn="0" w:lastRowLastColumn="0"/>
            </w:pPr>
            <w:r>
              <w:t>Cord blood</w:t>
            </w:r>
            <w:r w:rsidR="008531DB">
              <w:rPr>
                <w:rStyle w:val="FootnoteReference"/>
              </w:rPr>
              <w:footnoteReference w:id="3"/>
            </w:r>
          </w:p>
        </w:tc>
        <w:tc>
          <w:tcPr>
            <w:tcW w:w="2394" w:type="dxa"/>
          </w:tcPr>
          <w:p w:rsidR="00937986" w:rsidRPr="009A3B88" w:rsidRDefault="00937986" w:rsidP="00057A9E">
            <w:pPr>
              <w:cnfStyle w:val="000000100000" w:firstRow="0" w:lastRow="0" w:firstColumn="0" w:lastColumn="0" w:oddVBand="0" w:evenVBand="0" w:oddHBand="1" w:evenHBand="0" w:firstRowFirstColumn="0" w:firstRowLastColumn="0" w:lastRowFirstColumn="0" w:lastRowLastColumn="0"/>
            </w:pPr>
            <w:r w:rsidRPr="009A3B88">
              <w:t xml:space="preserve">Maternal blood, </w:t>
            </w:r>
            <w:r w:rsidR="00E1185D">
              <w:t xml:space="preserve">maternal urine, </w:t>
            </w:r>
            <w:r w:rsidRPr="009A3B88">
              <w:t>cord blood, placenta &amp; umbilical cord</w:t>
            </w:r>
          </w:p>
        </w:tc>
      </w:tr>
      <w:tr w:rsidR="00937986" w:rsidTr="00F60A51">
        <w:tc>
          <w:tcPr>
            <w:cnfStyle w:val="001000000000" w:firstRow="0" w:lastRow="0" w:firstColumn="1" w:lastColumn="0" w:oddVBand="0" w:evenVBand="0" w:oddHBand="0" w:evenHBand="0" w:firstRowFirstColumn="0" w:firstRowLastColumn="0" w:lastRowFirstColumn="0" w:lastRowLastColumn="0"/>
            <w:tcW w:w="2394" w:type="dxa"/>
          </w:tcPr>
          <w:p w:rsidR="00937986" w:rsidRDefault="00937986" w:rsidP="00F60A51">
            <w:r>
              <w:t>Birth (pre-discharge)</w:t>
            </w:r>
          </w:p>
        </w:tc>
        <w:tc>
          <w:tcPr>
            <w:tcW w:w="2394" w:type="dxa"/>
          </w:tcPr>
          <w:p w:rsidR="00937986" w:rsidRDefault="00937986" w:rsidP="00F60A51">
            <w:pPr>
              <w:cnfStyle w:val="000000000000" w:firstRow="0" w:lastRow="0" w:firstColumn="0" w:lastColumn="0" w:oddVBand="0" w:evenVBand="0" w:oddHBand="0" w:evenHBand="0" w:firstRowFirstColumn="0" w:firstRowLastColumn="0" w:lastRowFirstColumn="0" w:lastRowLastColumn="0"/>
            </w:pPr>
            <w:r>
              <w:t>Child heel stick, meconium</w:t>
            </w:r>
          </w:p>
        </w:tc>
        <w:tc>
          <w:tcPr>
            <w:tcW w:w="2394" w:type="dxa"/>
          </w:tcPr>
          <w:p w:rsidR="00937986" w:rsidRDefault="00937986" w:rsidP="00F60A51">
            <w:pPr>
              <w:cnfStyle w:val="000000000000" w:firstRow="0" w:lastRow="0" w:firstColumn="0" w:lastColumn="0" w:oddVBand="0" w:evenVBand="0" w:oddHBand="0" w:evenHBand="0" w:firstRowFirstColumn="0" w:firstRowLastColumn="0" w:lastRowFirstColumn="0" w:lastRowLastColumn="0"/>
            </w:pPr>
          </w:p>
        </w:tc>
        <w:tc>
          <w:tcPr>
            <w:tcW w:w="2394" w:type="dxa"/>
          </w:tcPr>
          <w:p w:rsidR="00937986" w:rsidRPr="009A3B88" w:rsidRDefault="00937986" w:rsidP="009A3B88">
            <w:pPr>
              <w:cnfStyle w:val="000000000000" w:firstRow="0" w:lastRow="0" w:firstColumn="0" w:lastColumn="0" w:oddVBand="0" w:evenVBand="0" w:oddHBand="0" w:evenHBand="0" w:firstRowFirstColumn="0" w:firstRowLastColumn="0" w:lastRowFirstColumn="0" w:lastRowLastColumn="0"/>
            </w:pPr>
            <w:r w:rsidRPr="009A3B88">
              <w:t xml:space="preserve">Child </w:t>
            </w:r>
            <w:r w:rsidR="009A3B88">
              <w:t>heel stick</w:t>
            </w:r>
            <w:r w:rsidR="00E1185D">
              <w:t xml:space="preserve"> with 1 additional card for the NCS</w:t>
            </w:r>
          </w:p>
        </w:tc>
      </w:tr>
      <w:tr w:rsidR="000F7B87" w:rsidTr="00057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rsidR="000F7B87" w:rsidRDefault="000F7B87" w:rsidP="00F60A51">
            <w:r>
              <w:t>POSTNATAL COLLECTIONS</w:t>
            </w:r>
          </w:p>
        </w:tc>
      </w:tr>
      <w:tr w:rsidR="00937986" w:rsidTr="00F60A51">
        <w:tc>
          <w:tcPr>
            <w:cnfStyle w:val="001000000000" w:firstRow="0" w:lastRow="0" w:firstColumn="1" w:lastColumn="0" w:oddVBand="0" w:evenVBand="0" w:oddHBand="0" w:evenHBand="0" w:firstRowFirstColumn="0" w:firstRowLastColumn="0" w:lastRowFirstColumn="0" w:lastRowLastColumn="0"/>
            <w:tcW w:w="2394" w:type="dxa"/>
          </w:tcPr>
          <w:p w:rsidR="00937986" w:rsidRDefault="00937986" w:rsidP="00F60A51">
            <w:r>
              <w:t>1mo</w:t>
            </w:r>
          </w:p>
        </w:tc>
        <w:tc>
          <w:tcPr>
            <w:tcW w:w="2394" w:type="dxa"/>
          </w:tcPr>
          <w:p w:rsidR="00937986" w:rsidRDefault="00937986" w:rsidP="00F60A51">
            <w:pPr>
              <w:cnfStyle w:val="000000000000" w:firstRow="0" w:lastRow="0" w:firstColumn="0" w:lastColumn="0" w:oddVBand="0" w:evenVBand="0" w:oddHBand="0" w:evenHBand="0" w:firstRowFirstColumn="0" w:firstRowLastColumn="0" w:lastRowFirstColumn="0" w:lastRowLastColumn="0"/>
            </w:pPr>
            <w:r>
              <w:t>Breast milk</w:t>
            </w:r>
          </w:p>
        </w:tc>
        <w:tc>
          <w:tcPr>
            <w:tcW w:w="2394" w:type="dxa"/>
          </w:tcPr>
          <w:p w:rsidR="00937986" w:rsidRDefault="00937986" w:rsidP="00F60A51">
            <w:pPr>
              <w:cnfStyle w:val="000000000000" w:firstRow="0" w:lastRow="0" w:firstColumn="0" w:lastColumn="0" w:oddVBand="0" w:evenVBand="0" w:oddHBand="0" w:evenHBand="0" w:firstRowFirstColumn="0" w:firstRowLastColumn="0" w:lastRowFirstColumn="0" w:lastRowLastColumn="0"/>
            </w:pPr>
            <w:r>
              <w:t>Breast milk</w:t>
            </w:r>
          </w:p>
        </w:tc>
        <w:tc>
          <w:tcPr>
            <w:tcW w:w="2394" w:type="dxa"/>
          </w:tcPr>
          <w:p w:rsidR="00937986" w:rsidRDefault="00937986" w:rsidP="00F60A51">
            <w:pPr>
              <w:cnfStyle w:val="000000000000" w:firstRow="0" w:lastRow="0" w:firstColumn="0" w:lastColumn="0" w:oddVBand="0" w:evenVBand="0" w:oddHBand="0" w:evenHBand="0" w:firstRowFirstColumn="0" w:firstRowLastColumn="0" w:lastRowFirstColumn="0" w:lastRowLastColumn="0"/>
            </w:pPr>
          </w:p>
        </w:tc>
      </w:tr>
      <w:tr w:rsidR="00937986" w:rsidTr="00F60A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937986" w:rsidRDefault="00937986" w:rsidP="00F60A51">
            <w:r>
              <w:t>3mo</w:t>
            </w:r>
          </w:p>
        </w:tc>
        <w:tc>
          <w:tcPr>
            <w:tcW w:w="2394" w:type="dxa"/>
          </w:tcPr>
          <w:p w:rsidR="00937986" w:rsidRDefault="00937986" w:rsidP="00F60A51">
            <w:pPr>
              <w:cnfStyle w:val="000000100000" w:firstRow="0" w:lastRow="0" w:firstColumn="0" w:lastColumn="0" w:oddVBand="0" w:evenVBand="0" w:oddHBand="1" w:evenHBand="0" w:firstRowFirstColumn="0" w:firstRowLastColumn="0" w:lastRowFirstColumn="0" w:lastRowLastColumn="0"/>
            </w:pPr>
          </w:p>
        </w:tc>
        <w:tc>
          <w:tcPr>
            <w:tcW w:w="2394" w:type="dxa"/>
          </w:tcPr>
          <w:p w:rsidR="00937986" w:rsidRDefault="00937986" w:rsidP="00F60A51">
            <w:pPr>
              <w:cnfStyle w:val="000000100000" w:firstRow="0" w:lastRow="0" w:firstColumn="0" w:lastColumn="0" w:oddVBand="0" w:evenVBand="0" w:oddHBand="1" w:evenHBand="0" w:firstRowFirstColumn="0" w:firstRowLastColumn="0" w:lastRowFirstColumn="0" w:lastRowLastColumn="0"/>
            </w:pPr>
            <w:r>
              <w:t>Breast milk</w:t>
            </w:r>
          </w:p>
        </w:tc>
        <w:tc>
          <w:tcPr>
            <w:tcW w:w="2394" w:type="dxa"/>
          </w:tcPr>
          <w:p w:rsidR="00937986" w:rsidRDefault="00937986" w:rsidP="00F60A51">
            <w:pPr>
              <w:cnfStyle w:val="000000100000" w:firstRow="0" w:lastRow="0" w:firstColumn="0" w:lastColumn="0" w:oddVBand="0" w:evenVBand="0" w:oddHBand="1" w:evenHBand="0" w:firstRowFirstColumn="0" w:firstRowLastColumn="0" w:lastRowFirstColumn="0" w:lastRowLastColumn="0"/>
            </w:pPr>
          </w:p>
        </w:tc>
      </w:tr>
      <w:tr w:rsidR="00937986" w:rsidTr="00F60A51">
        <w:tc>
          <w:tcPr>
            <w:cnfStyle w:val="001000000000" w:firstRow="0" w:lastRow="0" w:firstColumn="1" w:lastColumn="0" w:oddVBand="0" w:evenVBand="0" w:oddHBand="0" w:evenHBand="0" w:firstRowFirstColumn="0" w:firstRowLastColumn="0" w:lastRowFirstColumn="0" w:lastRowLastColumn="0"/>
            <w:tcW w:w="2394" w:type="dxa"/>
          </w:tcPr>
          <w:p w:rsidR="00937986" w:rsidRDefault="00937986" w:rsidP="00F60A51">
            <w:r>
              <w:t>6 mo</w:t>
            </w:r>
          </w:p>
        </w:tc>
        <w:tc>
          <w:tcPr>
            <w:tcW w:w="2394" w:type="dxa"/>
          </w:tcPr>
          <w:p w:rsidR="00C45388" w:rsidRDefault="00937986" w:rsidP="00F60A51">
            <w:pPr>
              <w:cnfStyle w:val="000000000000" w:firstRow="0" w:lastRow="0" w:firstColumn="0" w:lastColumn="0" w:oddVBand="0" w:evenVBand="0" w:oddHBand="0" w:evenHBand="0" w:firstRowFirstColumn="0" w:firstRowLastColumn="0" w:lastRowFirstColumn="0" w:lastRowLastColumn="0"/>
            </w:pPr>
            <w:r>
              <w:t xml:space="preserve">Maternal saliva, breast milk </w:t>
            </w:r>
          </w:p>
          <w:p w:rsidR="00C45388" w:rsidRDefault="00C45388" w:rsidP="00F60A51">
            <w:pPr>
              <w:cnfStyle w:val="000000000000" w:firstRow="0" w:lastRow="0" w:firstColumn="0" w:lastColumn="0" w:oddVBand="0" w:evenVBand="0" w:oddHBand="0" w:evenHBand="0" w:firstRowFirstColumn="0" w:firstRowLastColumn="0" w:lastRowFirstColumn="0" w:lastRowLastColumn="0"/>
            </w:pPr>
            <w:r>
              <w:t>S</w:t>
            </w:r>
            <w:r w:rsidR="00937986">
              <w:t>aliva from 2</w:t>
            </w:r>
            <w:r w:rsidR="00937986" w:rsidRPr="00540465">
              <w:rPr>
                <w:vertAlign w:val="superscript"/>
              </w:rPr>
              <w:t>nd</w:t>
            </w:r>
            <w:r w:rsidR="00937986">
              <w:t xml:space="preserve"> caregiver</w:t>
            </w:r>
          </w:p>
          <w:p w:rsidR="00937986" w:rsidRDefault="00937986" w:rsidP="00F60A51">
            <w:pPr>
              <w:cnfStyle w:val="000000000000" w:firstRow="0" w:lastRow="0" w:firstColumn="0" w:lastColumn="0" w:oddVBand="0" w:evenVBand="0" w:oddHBand="0" w:evenHBand="0" w:firstRowFirstColumn="0" w:firstRowLastColumn="0" w:lastRowFirstColumn="0" w:lastRowLastColumn="0"/>
            </w:pPr>
            <w:r>
              <w:t>Child urine</w:t>
            </w:r>
          </w:p>
        </w:tc>
        <w:tc>
          <w:tcPr>
            <w:tcW w:w="2394" w:type="dxa"/>
          </w:tcPr>
          <w:p w:rsidR="00937986" w:rsidRDefault="00937986" w:rsidP="00F60A51">
            <w:pPr>
              <w:cnfStyle w:val="000000000000" w:firstRow="0" w:lastRow="0" w:firstColumn="0" w:lastColumn="0" w:oddVBand="0" w:evenVBand="0" w:oddHBand="0" w:evenHBand="0" w:firstRowFirstColumn="0" w:firstRowLastColumn="0" w:lastRowFirstColumn="0" w:lastRowLastColumn="0"/>
            </w:pPr>
            <w:r>
              <w:t>Infant urine</w:t>
            </w:r>
          </w:p>
        </w:tc>
        <w:tc>
          <w:tcPr>
            <w:tcW w:w="2394" w:type="dxa"/>
          </w:tcPr>
          <w:p w:rsidR="00937986" w:rsidRDefault="00937986" w:rsidP="00F60A51">
            <w:pPr>
              <w:cnfStyle w:val="000000000000" w:firstRow="0" w:lastRow="0" w:firstColumn="0" w:lastColumn="0" w:oddVBand="0" w:evenVBand="0" w:oddHBand="0" w:evenHBand="0" w:firstRowFirstColumn="0" w:firstRowLastColumn="0" w:lastRowFirstColumn="0" w:lastRowLastColumn="0"/>
            </w:pPr>
          </w:p>
        </w:tc>
      </w:tr>
      <w:tr w:rsidR="00937986" w:rsidTr="00F60A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937986" w:rsidRDefault="00937986" w:rsidP="00F60A51">
            <w:r>
              <w:t>12 mo</w:t>
            </w:r>
          </w:p>
        </w:tc>
        <w:tc>
          <w:tcPr>
            <w:tcW w:w="2394" w:type="dxa"/>
          </w:tcPr>
          <w:p w:rsidR="00937986" w:rsidRDefault="00937986" w:rsidP="00C45388">
            <w:pPr>
              <w:cnfStyle w:val="000000100000" w:firstRow="0" w:lastRow="0" w:firstColumn="0" w:lastColumn="0" w:oddVBand="0" w:evenVBand="0" w:oddHBand="1" w:evenHBand="0" w:firstRowFirstColumn="0" w:firstRowLastColumn="0" w:lastRowFirstColumn="0" w:lastRowLastColumn="0"/>
            </w:pPr>
            <w:r>
              <w:t>Child blood, urine</w:t>
            </w:r>
            <w:r w:rsidR="00C45388">
              <w:t xml:space="preserve">, </w:t>
            </w:r>
            <w:r>
              <w:t>hair, saliva</w:t>
            </w:r>
          </w:p>
        </w:tc>
        <w:tc>
          <w:tcPr>
            <w:tcW w:w="2394" w:type="dxa"/>
          </w:tcPr>
          <w:p w:rsidR="00937986" w:rsidRDefault="00937986" w:rsidP="00C45388">
            <w:pPr>
              <w:cnfStyle w:val="000000100000" w:firstRow="0" w:lastRow="0" w:firstColumn="0" w:lastColumn="0" w:oddVBand="0" w:evenVBand="0" w:oddHBand="1" w:evenHBand="0" w:firstRowFirstColumn="0" w:firstRowLastColumn="0" w:lastRowFirstColumn="0" w:lastRowLastColumn="0"/>
            </w:pPr>
            <w:r>
              <w:t xml:space="preserve">Child </w:t>
            </w:r>
            <w:r w:rsidR="00C45388">
              <w:t xml:space="preserve">blood, urine, </w:t>
            </w:r>
            <w:r>
              <w:t xml:space="preserve">saliva </w:t>
            </w:r>
          </w:p>
        </w:tc>
        <w:tc>
          <w:tcPr>
            <w:tcW w:w="2394" w:type="dxa"/>
          </w:tcPr>
          <w:p w:rsidR="00937986" w:rsidRDefault="00937986" w:rsidP="00F60A51">
            <w:pPr>
              <w:cnfStyle w:val="000000100000" w:firstRow="0" w:lastRow="0" w:firstColumn="0" w:lastColumn="0" w:oddVBand="0" w:evenVBand="0" w:oddHBand="1" w:evenHBand="0" w:firstRowFirstColumn="0" w:firstRowLastColumn="0" w:lastRowFirstColumn="0" w:lastRowLastColumn="0"/>
            </w:pPr>
          </w:p>
        </w:tc>
      </w:tr>
      <w:tr w:rsidR="00937986" w:rsidTr="00F60A51">
        <w:tc>
          <w:tcPr>
            <w:cnfStyle w:val="001000000000" w:firstRow="0" w:lastRow="0" w:firstColumn="1" w:lastColumn="0" w:oddVBand="0" w:evenVBand="0" w:oddHBand="0" w:evenHBand="0" w:firstRowFirstColumn="0" w:firstRowLastColumn="0" w:lastRowFirstColumn="0" w:lastRowLastColumn="0"/>
            <w:tcW w:w="2394" w:type="dxa"/>
          </w:tcPr>
          <w:p w:rsidR="00937986" w:rsidRDefault="00937986" w:rsidP="00F60A51">
            <w:r>
              <w:t>24 mo</w:t>
            </w:r>
          </w:p>
        </w:tc>
        <w:tc>
          <w:tcPr>
            <w:tcW w:w="2394" w:type="dxa"/>
          </w:tcPr>
          <w:p w:rsidR="00937986" w:rsidRDefault="00937986" w:rsidP="00F60A51">
            <w:pPr>
              <w:cnfStyle w:val="000000000000" w:firstRow="0" w:lastRow="0" w:firstColumn="0" w:lastColumn="0" w:oddVBand="0" w:evenVBand="0" w:oddHBand="0" w:evenHBand="0" w:firstRowFirstColumn="0" w:firstRowLastColumn="0" w:lastRowFirstColumn="0" w:lastRowLastColumn="0"/>
            </w:pPr>
          </w:p>
        </w:tc>
        <w:tc>
          <w:tcPr>
            <w:tcW w:w="2394" w:type="dxa"/>
          </w:tcPr>
          <w:p w:rsidR="00937986" w:rsidRDefault="00937986" w:rsidP="00F60A51">
            <w:pPr>
              <w:cnfStyle w:val="000000000000" w:firstRow="0" w:lastRow="0" w:firstColumn="0" w:lastColumn="0" w:oddVBand="0" w:evenVBand="0" w:oddHBand="0" w:evenHBand="0" w:firstRowFirstColumn="0" w:firstRowLastColumn="0" w:lastRowFirstColumn="0" w:lastRowLastColumn="0"/>
            </w:pPr>
          </w:p>
        </w:tc>
        <w:tc>
          <w:tcPr>
            <w:tcW w:w="2394" w:type="dxa"/>
          </w:tcPr>
          <w:p w:rsidR="00937986" w:rsidRDefault="00937986" w:rsidP="00F60A51">
            <w:pPr>
              <w:cnfStyle w:val="000000000000" w:firstRow="0" w:lastRow="0" w:firstColumn="0" w:lastColumn="0" w:oddVBand="0" w:evenVBand="0" w:oddHBand="0" w:evenHBand="0" w:firstRowFirstColumn="0" w:firstRowLastColumn="0" w:lastRowFirstColumn="0" w:lastRowLastColumn="0"/>
            </w:pPr>
          </w:p>
        </w:tc>
      </w:tr>
      <w:tr w:rsidR="00937986" w:rsidTr="00F60A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937986" w:rsidRDefault="00937986" w:rsidP="00F60A51">
            <w:r>
              <w:t>36 mo</w:t>
            </w:r>
          </w:p>
        </w:tc>
        <w:tc>
          <w:tcPr>
            <w:tcW w:w="2394" w:type="dxa"/>
          </w:tcPr>
          <w:p w:rsidR="00937986" w:rsidRDefault="00937986" w:rsidP="00F60A51">
            <w:pPr>
              <w:cnfStyle w:val="000000100000" w:firstRow="0" w:lastRow="0" w:firstColumn="0" w:lastColumn="0" w:oddVBand="0" w:evenVBand="0" w:oddHBand="1" w:evenHBand="0" w:firstRowFirstColumn="0" w:firstRowLastColumn="0" w:lastRowFirstColumn="0" w:lastRowLastColumn="0"/>
            </w:pPr>
          </w:p>
        </w:tc>
        <w:tc>
          <w:tcPr>
            <w:tcW w:w="2394" w:type="dxa"/>
          </w:tcPr>
          <w:p w:rsidR="00937986" w:rsidRDefault="00937986" w:rsidP="00F60A51">
            <w:pPr>
              <w:cnfStyle w:val="000000100000" w:firstRow="0" w:lastRow="0" w:firstColumn="0" w:lastColumn="0" w:oddVBand="0" w:evenVBand="0" w:oddHBand="1" w:evenHBand="0" w:firstRowFirstColumn="0" w:firstRowLastColumn="0" w:lastRowFirstColumn="0" w:lastRowLastColumn="0"/>
            </w:pPr>
          </w:p>
        </w:tc>
        <w:tc>
          <w:tcPr>
            <w:tcW w:w="2394" w:type="dxa"/>
          </w:tcPr>
          <w:p w:rsidR="00937986" w:rsidRDefault="00937986" w:rsidP="00F60A51">
            <w:pPr>
              <w:cnfStyle w:val="000000100000" w:firstRow="0" w:lastRow="0" w:firstColumn="0" w:lastColumn="0" w:oddVBand="0" w:evenVBand="0" w:oddHBand="1" w:evenHBand="0" w:firstRowFirstColumn="0" w:firstRowLastColumn="0" w:lastRowFirstColumn="0" w:lastRowLastColumn="0"/>
            </w:pPr>
          </w:p>
        </w:tc>
      </w:tr>
    </w:tbl>
    <w:p w:rsidR="00F60A51" w:rsidRDefault="00F60A51" w:rsidP="00F60A51"/>
    <w:sectPr w:rsidR="00F60A5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7A9E" w:rsidRDefault="00057A9E" w:rsidP="008531DB">
      <w:pPr>
        <w:spacing w:after="0" w:line="240" w:lineRule="auto"/>
      </w:pPr>
      <w:r>
        <w:separator/>
      </w:r>
    </w:p>
  </w:endnote>
  <w:endnote w:type="continuationSeparator" w:id="0">
    <w:p w:rsidR="00057A9E" w:rsidRDefault="00057A9E" w:rsidP="00853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83B" w:rsidRDefault="000138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83B" w:rsidRDefault="0001383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83B" w:rsidRDefault="000138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7A9E" w:rsidRDefault="00057A9E" w:rsidP="008531DB">
      <w:pPr>
        <w:spacing w:after="0" w:line="240" w:lineRule="auto"/>
      </w:pPr>
      <w:r>
        <w:separator/>
      </w:r>
    </w:p>
  </w:footnote>
  <w:footnote w:type="continuationSeparator" w:id="0">
    <w:p w:rsidR="00057A9E" w:rsidRDefault="00057A9E" w:rsidP="008531DB">
      <w:pPr>
        <w:spacing w:after="0" w:line="240" w:lineRule="auto"/>
      </w:pPr>
      <w:r>
        <w:continuationSeparator/>
      </w:r>
    </w:p>
  </w:footnote>
  <w:footnote w:id="1">
    <w:p w:rsidR="00057A9E" w:rsidRPr="00545F0C" w:rsidRDefault="00057A9E">
      <w:pPr>
        <w:pStyle w:val="FootnoteText"/>
        <w:rPr>
          <w:sz w:val="16"/>
          <w:szCs w:val="16"/>
        </w:rPr>
      </w:pPr>
      <w:r w:rsidRPr="00545F0C">
        <w:rPr>
          <w:rStyle w:val="FootnoteReference"/>
          <w:sz w:val="16"/>
          <w:szCs w:val="16"/>
        </w:rPr>
        <w:footnoteRef/>
      </w:r>
      <w:r w:rsidRPr="00545F0C">
        <w:rPr>
          <w:sz w:val="16"/>
          <w:szCs w:val="16"/>
        </w:rPr>
        <w:t xml:space="preserve"> Study participants will be asked to collect a urine sample (“pregnancy urine”) the morning after their positive pregnancy test.</w:t>
      </w:r>
    </w:p>
  </w:footnote>
  <w:footnote w:id="2">
    <w:p w:rsidR="00057A9E" w:rsidRPr="00545F0C" w:rsidRDefault="00057A9E">
      <w:pPr>
        <w:pStyle w:val="FootnoteText"/>
        <w:rPr>
          <w:sz w:val="16"/>
          <w:szCs w:val="16"/>
        </w:rPr>
      </w:pPr>
      <w:r w:rsidRPr="00545F0C">
        <w:rPr>
          <w:rStyle w:val="FootnoteReference"/>
          <w:sz w:val="16"/>
          <w:szCs w:val="16"/>
        </w:rPr>
        <w:footnoteRef/>
      </w:r>
      <w:r w:rsidRPr="00545F0C">
        <w:rPr>
          <w:sz w:val="16"/>
          <w:szCs w:val="16"/>
        </w:rPr>
        <w:t xml:space="preserve"> During the time before and during pregnancy, we will ask for permission to collect blood and urine samples twice.  If blood and urine have already been collected twice prior to PV2, the participant will not be asked for a third set of biospecimens.</w:t>
      </w:r>
    </w:p>
  </w:footnote>
  <w:footnote w:id="3">
    <w:p w:rsidR="00057A9E" w:rsidRPr="00545F0C" w:rsidRDefault="00057A9E">
      <w:pPr>
        <w:pStyle w:val="FootnoteText"/>
        <w:rPr>
          <w:sz w:val="16"/>
          <w:szCs w:val="16"/>
        </w:rPr>
      </w:pPr>
      <w:r w:rsidRPr="00545F0C">
        <w:rPr>
          <w:rStyle w:val="FootnoteReference"/>
          <w:sz w:val="16"/>
          <w:szCs w:val="16"/>
        </w:rPr>
        <w:footnoteRef/>
      </w:r>
      <w:r w:rsidRPr="00545F0C">
        <w:rPr>
          <w:sz w:val="16"/>
          <w:szCs w:val="16"/>
        </w:rPr>
        <w:t xml:space="preserve"> If you have decided to participate in a cord blood bank program to store your child’s umbilical cord, we will not collect any cord blood for the Study.</w:t>
      </w:r>
      <w:bookmarkStart w:id="0" w:name="_GoBack"/>
      <w:bookmarkEnd w:id="0"/>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83B" w:rsidRDefault="000138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83B" w:rsidRDefault="0001383B" w:rsidP="0001383B">
    <w:pPr>
      <w:pStyle w:val="Header"/>
    </w:pPr>
    <w:r>
      <w:t>Attach B17. Vanguard Pilot Study Biospecimen Collection Chart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83B" w:rsidRDefault="000138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A51"/>
    <w:rsid w:val="00012DA9"/>
    <w:rsid w:val="0001383B"/>
    <w:rsid w:val="00024CF6"/>
    <w:rsid w:val="00057A9E"/>
    <w:rsid w:val="000F7B87"/>
    <w:rsid w:val="0045174F"/>
    <w:rsid w:val="00480F1E"/>
    <w:rsid w:val="005026BB"/>
    <w:rsid w:val="00540465"/>
    <w:rsid w:val="00545F0C"/>
    <w:rsid w:val="00626BC5"/>
    <w:rsid w:val="008531DB"/>
    <w:rsid w:val="008D44E8"/>
    <w:rsid w:val="00937986"/>
    <w:rsid w:val="009A3B88"/>
    <w:rsid w:val="009D161E"/>
    <w:rsid w:val="00B276DA"/>
    <w:rsid w:val="00BB4EA6"/>
    <w:rsid w:val="00C45388"/>
    <w:rsid w:val="00C93A4F"/>
    <w:rsid w:val="00D70011"/>
    <w:rsid w:val="00E1185D"/>
    <w:rsid w:val="00F60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60A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1">
    <w:name w:val="Light List Accent 1"/>
    <w:basedOn w:val="TableNormal"/>
    <w:uiPriority w:val="61"/>
    <w:rsid w:val="00F60A5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FootnoteText">
    <w:name w:val="footnote text"/>
    <w:basedOn w:val="Normal"/>
    <w:link w:val="FootnoteTextChar"/>
    <w:uiPriority w:val="99"/>
    <w:semiHidden/>
    <w:unhideWhenUsed/>
    <w:rsid w:val="008531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31DB"/>
    <w:rPr>
      <w:sz w:val="20"/>
      <w:szCs w:val="20"/>
    </w:rPr>
  </w:style>
  <w:style w:type="character" w:styleId="FootnoteReference">
    <w:name w:val="footnote reference"/>
    <w:basedOn w:val="DefaultParagraphFont"/>
    <w:uiPriority w:val="99"/>
    <w:semiHidden/>
    <w:unhideWhenUsed/>
    <w:rsid w:val="008531DB"/>
    <w:rPr>
      <w:vertAlign w:val="superscript"/>
    </w:rPr>
  </w:style>
  <w:style w:type="paragraph" w:styleId="BalloonText">
    <w:name w:val="Balloon Text"/>
    <w:basedOn w:val="Normal"/>
    <w:link w:val="BalloonTextChar"/>
    <w:uiPriority w:val="99"/>
    <w:semiHidden/>
    <w:unhideWhenUsed/>
    <w:rsid w:val="00C453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5388"/>
    <w:rPr>
      <w:rFonts w:ascii="Tahoma" w:hAnsi="Tahoma" w:cs="Tahoma"/>
      <w:sz w:val="16"/>
      <w:szCs w:val="16"/>
    </w:rPr>
  </w:style>
  <w:style w:type="paragraph" w:styleId="Header">
    <w:name w:val="header"/>
    <w:basedOn w:val="Normal"/>
    <w:link w:val="HeaderChar"/>
    <w:uiPriority w:val="99"/>
    <w:unhideWhenUsed/>
    <w:rsid w:val="00057A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7A9E"/>
  </w:style>
  <w:style w:type="paragraph" w:styleId="Footer">
    <w:name w:val="footer"/>
    <w:basedOn w:val="Normal"/>
    <w:link w:val="FooterChar"/>
    <w:uiPriority w:val="99"/>
    <w:unhideWhenUsed/>
    <w:rsid w:val="00057A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7A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60A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1">
    <w:name w:val="Light List Accent 1"/>
    <w:basedOn w:val="TableNormal"/>
    <w:uiPriority w:val="61"/>
    <w:rsid w:val="00F60A5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FootnoteText">
    <w:name w:val="footnote text"/>
    <w:basedOn w:val="Normal"/>
    <w:link w:val="FootnoteTextChar"/>
    <w:uiPriority w:val="99"/>
    <w:semiHidden/>
    <w:unhideWhenUsed/>
    <w:rsid w:val="008531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31DB"/>
    <w:rPr>
      <w:sz w:val="20"/>
      <w:szCs w:val="20"/>
    </w:rPr>
  </w:style>
  <w:style w:type="character" w:styleId="FootnoteReference">
    <w:name w:val="footnote reference"/>
    <w:basedOn w:val="DefaultParagraphFont"/>
    <w:uiPriority w:val="99"/>
    <w:semiHidden/>
    <w:unhideWhenUsed/>
    <w:rsid w:val="008531DB"/>
    <w:rPr>
      <w:vertAlign w:val="superscript"/>
    </w:rPr>
  </w:style>
  <w:style w:type="paragraph" w:styleId="BalloonText">
    <w:name w:val="Balloon Text"/>
    <w:basedOn w:val="Normal"/>
    <w:link w:val="BalloonTextChar"/>
    <w:uiPriority w:val="99"/>
    <w:semiHidden/>
    <w:unhideWhenUsed/>
    <w:rsid w:val="00C453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5388"/>
    <w:rPr>
      <w:rFonts w:ascii="Tahoma" w:hAnsi="Tahoma" w:cs="Tahoma"/>
      <w:sz w:val="16"/>
      <w:szCs w:val="16"/>
    </w:rPr>
  </w:style>
  <w:style w:type="paragraph" w:styleId="Header">
    <w:name w:val="header"/>
    <w:basedOn w:val="Normal"/>
    <w:link w:val="HeaderChar"/>
    <w:uiPriority w:val="99"/>
    <w:unhideWhenUsed/>
    <w:rsid w:val="00057A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7A9E"/>
  </w:style>
  <w:style w:type="paragraph" w:styleId="Footer">
    <w:name w:val="footer"/>
    <w:basedOn w:val="Normal"/>
    <w:link w:val="FooterChar"/>
    <w:uiPriority w:val="99"/>
    <w:unhideWhenUsed/>
    <w:rsid w:val="00057A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7A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545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00F0D-3EEB-414E-B751-6222F946F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161</Words>
  <Characters>920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NIH NICHD</Company>
  <LinksUpToDate>false</LinksUpToDate>
  <CharactersWithSpaces>1079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Lee</dc:creator>
  <cp:lastModifiedBy>hashemip</cp:lastModifiedBy>
  <cp:revision>5</cp:revision>
  <dcterms:created xsi:type="dcterms:W3CDTF">2012-10-02T14:16:00Z</dcterms:created>
  <dcterms:modified xsi:type="dcterms:W3CDTF">2012-10-19T19:16:00Z</dcterms:modified>
</cp:coreProperties>
</file>