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(a) Definitions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As used in this section: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(1) Secretary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The term "Secretary" means the Secretary of Housing and Urban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Development.</w:t>
      </w:r>
      <w:proofErr w:type="gramEnd"/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(2) Applicant; participant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The terms "applicant" and "participant" shall have such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meanings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as the Secretary by regulation shall prescribe, except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that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such terms shall include members of an applicant's or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participant's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household, and such terms shall not include persons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whose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involvement is only in their official capacity, such as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State or local government officials and officers of lending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institutions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.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(3) Public housing agency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The term "public housing agency" means any agency described in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section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3(b)(6) of the United States Housing Act of 1937 [42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U.S.C.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1437a(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b)(6)].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(4) Program of the Department of Housing and Urban Development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The term "program of the Department of Housing and Urban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Development" includes Indian housing programs assisted under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title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II (!1) of the United States Housing Act of 1937.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(b) Applicant and participant consent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As a condition of initial or continuing eligibility for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participation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in any program of the Department of Housing and Urban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Development involving initial and periodic review of an applicant's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or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participant's income, and to assure that the level of benefits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provided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under the program is correct, the Secretary may require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that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an applicant or participant - 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(1)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sign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a consent form approved by the Secretary authorizing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the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Secretary, the public housing agency, or the owner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responsible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for determining eligibility for or level of benefits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to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request current or previous employers to verify salary and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wage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information pertinent to the applicant's or participant's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eligibility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or level of benefits;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(2)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sign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a consent form approved by the Secretary authorizing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lastRenderedPageBreak/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the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Secretary or the public housing agency responsible for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determining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eligibility or level of benefits to request a State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agency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charged with the administration of the State unemployment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law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to release wage information with respect to such applicant or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participant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or information regarding whether such applicant or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participant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is receiving, has received, or has made application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for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, unemployment compensation, and the amount of any such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compensation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being received (or to be received) by such applicant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or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participant;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(3)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sign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a consent form approved by the Secretary authorizing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the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Secretary to request the Commissioner of Social Security and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the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Secretary of the Treasury to release information pursuant to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section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6103(l)(7)(D)(ix) of title 26 with respect to such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applicant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or participant for the sole purpose of the Secretary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verifying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income information pertinent to the applicant's or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participant's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eligibility or level of benefits; and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(4)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only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in the case of an applicant or participant that is a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member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of a family described in section 3(f)(2) of the United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States Housing Act of 1937 (42 U.S.C.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1437a(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f)(2)), sign an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agreement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under which the applicant or participant agrees to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provide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to the appropriate public housing agency, or the owner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responsible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for determining the participant's eligibility or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level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of benefits, the information required under section 3(f)(1)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of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such Act [42 U.S.C. 1437a(f)(1)] for the sole purpose of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verifying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income information pertinent to the applicant's or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participant's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eligibility or level of benefits, and comply with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such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agreement.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Except as provided in this subsection, this consent form shall not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be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used to request taxpayer return information protected by section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6103 of title 26.</w:t>
      </w:r>
      <w:proofErr w:type="gramEnd"/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(c) Access to records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(1) Omitted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(2) Applicant and participant protections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(A) In order to protect applicants for, and recipients of,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benefits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under the programs of the Department of Housing and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lastRenderedPageBreak/>
        <w:t xml:space="preserve">  Urban Development from the improper use of information obtained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pursuant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to the requirements of section 503(i) of this title from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the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State agency charged with the administration of the State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unemployment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compensation law, pursuant to section 3(d)(1) of the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United States Housing Act of 1937 [42 U.S.C.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1437a(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d)(1)] from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the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applicant or participant, or pursuant to section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6103(l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)(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7)(D)(ix) of title 26 from the Commissioner of Social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Security or the Secretary of the Treasury, officers and employees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of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the Department of Housing and Urban Development and (in the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case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of information obtained pursuant to such section 503(i) or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3(d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)(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1) [42 U.S.C. 1437a(d)(1)]) representatives of public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housing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agencies may only use such information - 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  (i)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to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verify an applicant's or participant's eligibility for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or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level of benefits; or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  (ii)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in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the case of an owner or public housing agency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responsible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for determining eligibility for or level of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benefits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, to inform such owner or public housing agency that an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applicant's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or participant's eligibility for or level of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benefits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is uncertain and to request such owner or public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housing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agency to verify such applicant's or participant's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income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information.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(B) No Federal, State, or local agency, or public housing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agency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, or owner responsible for determining eligibility for or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level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of benefits receiving such information may terminate, deny,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suspend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, or reduce any benefits of an applicant or participant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until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such agency or owner has taken appropriate steps to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independently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verify information relating to - 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  (i)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the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amount of the wages, other earnings or income, or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unemployment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compensation involved,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  (ii)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whether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such applicant or participant actually has (or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had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) access to such wages, other earnings or income, or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benefits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for his or her own use, and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  (iii)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the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period or periods when, or with respect to which,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the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applicant or participant actually received such wages,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other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earnings or income, or benefits.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(C) Such applicant or participant shall be informed by the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agency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or owner of the findings made by the agency or owner on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the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basis of such verified information, and shall be given an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opportunity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to contest such findings, in the same manner as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applies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to other information and findings relating to eligibility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factors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under the program.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(3) Penalty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(A) Any person who knowingly and willfully requests or obtains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any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information concerning an applicant or participant pursuant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to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the authority contained in section 503(i) of this title,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section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3(d)(1) of the United States Housing Act of 1937 [42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U.S.C.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1437a(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d)(1)], or section 6103(l)(7)(D)(ix) of title 26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without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consent or agreement, as applicable, pursuant to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subsection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(b) of this section or under false pretenses, or any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person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who knowingly and willfully discloses any such information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in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any manner to any individual not entitled under any law to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receive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it, shall be guilty of a misdemeanor and fined not more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than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$5,000. The term "person" as used in this paragraph shall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include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an officer or employee of the Department of Housing and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Urban Development, an officer or employee of any public housing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agency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, and any owner responsible for determining eligibility for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or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level of benefits (or employee thereof).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(B) Any applicant or participant affected by (i) a negligent or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knowing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disclosure of information referred to in this section,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section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503(i) of this title, section 3(d)(1) of the United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States Housing Act of 1937 [42 U.S.C.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1437a(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d)(1)], or section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6103(l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)(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7)(D)(ix) of title 26 about such person by an officer or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employee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of any public housing agency or owner (or employee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thereof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), which disclosure is not authorized by this section,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such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section 503(i), such section 3(d)(1) [42 U.S.C.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1437a(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d)(1)], such section 6103(l)(7)(D)(ix), or any regulation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implementing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this section, such section 503(i), such section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3(d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)(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1) [42 U.S.C. 1437a(d)(1)], or such section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6103(l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)(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7)(D)(ix), or for which consent, pursuant to subsection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(b)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of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this section, has not been granted, or (ii) any other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lastRenderedPageBreak/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negligent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or knowing action that is inconsistent with this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section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, such section 503(i), such section 3(d)(1) [42 U.S.C.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1437a(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d)(1)], such section 6103(l)(7)(D)(ix), or any such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implementing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regulation may bring a civil action for damages and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such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other relief as may be appropriate against any officer or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employee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of any public housing agency or owner (or employee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thereof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) responsible for any such unauthorized action. The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district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court of the United States in the district in which the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affected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applicant or participant resides, in which such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unauthorized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action occurred, or in which the applicant or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participant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alleged to be responsible for any such unauthorized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action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resides, shall have jurisdiction in such matters.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Appropriate relief that may be ordered by such district courts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shall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include reasonable attorney's fees and other litigation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costs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.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(d) Effective date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(1) In general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Except as provided in paragraphs (2) and (3), the provisions of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this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section shall take effect on September 30, 1989.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(2) Optional early implementation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At the initiative of a State or an agency of the State, and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with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the approval of the Secretary of Labor, the amendments made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by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subsection (c)(1) may be made effective in such State on any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date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before September 30, 1989, which is more than 90 days after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November 7, 1988.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(3) Requirements for State agencies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In the case of any State the legislature of which has not been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in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session for at least 30 calendar days (whether or not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consecutive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) between November 7, 1988, and September 30, 1989,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the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amendments made by subsection (c)(1) shall take effect 30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calendar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days after the first day on which such legislature is in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session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on or after September 30, 1989.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(e) Conditions of release of information by third parties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An applicant or participant under any program of the Department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of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Housing and Urban Development may not be required or requested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to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consent to the release of information by third parties as a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lastRenderedPageBreak/>
        <w:t>condition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of initial or continuing eligibility for participation in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the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program unless - 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(1)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the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request for consent is made, and the information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secured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is maintained, in accordance with this section,(!2)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section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552a of title 5; and</w:t>
      </w:r>
    </w:p>
    <w:p w:rsidR="00D513C5" w:rsidRPr="00D513C5" w:rsidRDefault="00D513C5" w:rsidP="00D5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90B07"/>
          <w:sz w:val="18"/>
          <w:szCs w:val="18"/>
        </w:rPr>
      </w:pPr>
    </w:p>
    <w:p w:rsidR="00D513C5" w:rsidRPr="00D513C5" w:rsidRDefault="00D513C5" w:rsidP="00E9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  (2) </w:t>
      </w:r>
      <w:bookmarkStart w:id="0" w:name="_GoBack"/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the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consent that is requested is appropriately limited,</w:t>
      </w:r>
    </w:p>
    <w:p w:rsidR="00D513C5" w:rsidRPr="00D513C5" w:rsidRDefault="00D513C5" w:rsidP="00E9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Courier New" w:eastAsia="Times New Roman" w:hAnsi="Courier New" w:cs="Courier New"/>
          <w:color w:val="190B07"/>
          <w:sz w:val="18"/>
          <w:szCs w:val="18"/>
        </w:rPr>
      </w:pPr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>with</w:t>
      </w:r>
      <w:proofErr w:type="gramEnd"/>
      <w:r w:rsidRPr="00D513C5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respect to time and information relevant and necessary to</w:t>
      </w:r>
    </w:p>
    <w:p w:rsidR="00004720" w:rsidRPr="00E97083" w:rsidRDefault="00D513C5" w:rsidP="00E97083">
      <w:pPr>
        <w:spacing w:line="480" w:lineRule="auto"/>
        <w:rPr>
          <w:rFonts w:ascii="Courier New" w:hAnsi="Courier New" w:cs="Courier New"/>
          <w:sz w:val="18"/>
          <w:szCs w:val="18"/>
        </w:rPr>
      </w:pPr>
      <w:r w:rsidRPr="00E97083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 </w:t>
      </w:r>
      <w:proofErr w:type="gramStart"/>
      <w:r w:rsidRPr="00E97083">
        <w:rPr>
          <w:rFonts w:ascii="Courier New" w:eastAsia="Times New Roman" w:hAnsi="Courier New" w:cs="Courier New"/>
          <w:color w:val="190B07"/>
          <w:sz w:val="18"/>
          <w:szCs w:val="18"/>
        </w:rPr>
        <w:t>meet</w:t>
      </w:r>
      <w:proofErr w:type="gramEnd"/>
      <w:r w:rsidRPr="00E97083">
        <w:rPr>
          <w:rFonts w:ascii="Courier New" w:eastAsia="Times New Roman" w:hAnsi="Courier New" w:cs="Courier New"/>
          <w:color w:val="190B07"/>
          <w:sz w:val="18"/>
          <w:szCs w:val="18"/>
        </w:rPr>
        <w:t xml:space="preserve"> the requirements of this section.</w:t>
      </w:r>
      <w:bookmarkEnd w:id="0"/>
    </w:p>
    <w:sectPr w:rsidR="00004720" w:rsidRPr="00E97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3C5"/>
    <w:rsid w:val="00004720"/>
    <w:rsid w:val="00D513C5"/>
    <w:rsid w:val="00E9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51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13C5"/>
    <w:rPr>
      <w:rFonts w:ascii="Courier New" w:eastAsia="Times New Roman" w:hAnsi="Courier New" w:cs="Courier New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51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13C5"/>
    <w:rPr>
      <w:rFonts w:ascii="Courier New" w:eastAsia="Times New Roman" w:hAnsi="Courier New" w:cs="Courier N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10450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h18889</dc:creator>
  <cp:lastModifiedBy>h18889</cp:lastModifiedBy>
  <cp:revision>3</cp:revision>
  <dcterms:created xsi:type="dcterms:W3CDTF">2013-05-20T19:18:00Z</dcterms:created>
  <dcterms:modified xsi:type="dcterms:W3CDTF">2013-05-20T19:19:00Z</dcterms:modified>
</cp:coreProperties>
</file>