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73" w:rsidRDefault="00975973" w:rsidP="00975973">
      <w:pPr>
        <w:jc w:val="center"/>
        <w:rPr>
          <w:b/>
        </w:rPr>
      </w:pPr>
      <w:r>
        <w:rPr>
          <w:b/>
        </w:rPr>
        <w:t>Change of Worksheet</w:t>
      </w:r>
    </w:p>
    <w:p w:rsidR="00975973" w:rsidRDefault="00F1399B" w:rsidP="00975973">
      <w:pPr>
        <w:jc w:val="center"/>
        <w:rPr>
          <w:b/>
        </w:rPr>
      </w:pPr>
      <w:r>
        <w:rPr>
          <w:b/>
        </w:rPr>
        <w:t>OMB No. 0581-01</w:t>
      </w:r>
      <w:r w:rsidR="00E62465">
        <w:rPr>
          <w:b/>
        </w:rPr>
        <w:t>89</w:t>
      </w:r>
    </w:p>
    <w:p w:rsidR="00EB0475" w:rsidRDefault="00E62465" w:rsidP="00EB0475">
      <w:pPr>
        <w:jc w:val="center"/>
        <w:rPr>
          <w:b/>
        </w:rPr>
      </w:pPr>
      <w:r>
        <w:rPr>
          <w:b/>
        </w:rPr>
        <w:t>Oranges and Grapefruit Grown in Lower Rio Grande Valley in Texas</w:t>
      </w:r>
      <w:r w:rsidR="00975973" w:rsidRPr="00EB0475">
        <w:rPr>
          <w:b/>
        </w:rPr>
        <w:t>;</w:t>
      </w:r>
      <w:r w:rsidR="00975973" w:rsidRPr="00DD4380">
        <w:rPr>
          <w:b/>
        </w:rPr>
        <w:t xml:space="preserve"> </w:t>
      </w:r>
    </w:p>
    <w:p w:rsidR="00975973" w:rsidRDefault="00975973" w:rsidP="00EB0475">
      <w:pPr>
        <w:jc w:val="center"/>
        <w:rPr>
          <w:b/>
        </w:rPr>
      </w:pPr>
      <w:r w:rsidRPr="00DD4380">
        <w:rPr>
          <w:b/>
        </w:rPr>
        <w:t xml:space="preserve">Marketing Order No. </w:t>
      </w:r>
      <w:r w:rsidR="003311AC">
        <w:rPr>
          <w:b/>
        </w:rPr>
        <w:t>9</w:t>
      </w:r>
      <w:r w:rsidR="00E62465">
        <w:rPr>
          <w:b/>
        </w:rPr>
        <w:t>06</w:t>
      </w:r>
      <w:r w:rsidR="003311AC">
        <w:rPr>
          <w:b/>
        </w:rPr>
        <w:t xml:space="preserve"> (7 CFR Part 9</w:t>
      </w:r>
      <w:r w:rsidR="00E62465">
        <w:rPr>
          <w:b/>
        </w:rPr>
        <w:t>06</w:t>
      </w:r>
      <w:r w:rsidRPr="00DD4380">
        <w:rPr>
          <w:b/>
        </w:rPr>
        <w:t>)</w:t>
      </w:r>
    </w:p>
    <w:p w:rsidR="00975973" w:rsidRDefault="00975973" w:rsidP="00975973">
      <w:pPr>
        <w:rPr>
          <w:b/>
        </w:rPr>
      </w:pPr>
    </w:p>
    <w:p w:rsidR="00975973" w:rsidRDefault="00EB0475" w:rsidP="00975973">
      <w:pPr>
        <w:rPr>
          <w:b/>
        </w:rPr>
      </w:pPr>
      <w:r>
        <w:rPr>
          <w:b/>
        </w:rPr>
        <w:t xml:space="preserve">August </w:t>
      </w:r>
      <w:r w:rsidR="003311AC">
        <w:rPr>
          <w:b/>
        </w:rPr>
        <w:t>2012</w:t>
      </w:r>
    </w:p>
    <w:p w:rsidR="00462928" w:rsidRDefault="00462928" w:rsidP="00975973">
      <w:pPr>
        <w:rPr>
          <w:b/>
        </w:rPr>
      </w:pPr>
    </w:p>
    <w:p w:rsidR="00820BAE" w:rsidRDefault="00462928" w:rsidP="00820BAE">
      <w:pPr>
        <w:rPr>
          <w:b/>
        </w:rPr>
      </w:pPr>
      <w:r>
        <w:rPr>
          <w:b/>
        </w:rPr>
        <w:t>Hand</w:t>
      </w:r>
      <w:r w:rsidR="00820BAE">
        <w:rPr>
          <w:b/>
        </w:rPr>
        <w:t>ler Application (No Form Number)</w:t>
      </w:r>
    </w:p>
    <w:p w:rsidR="00820BAE" w:rsidRDefault="00462928" w:rsidP="00820BAE">
      <w:pPr>
        <w:rPr>
          <w:b/>
        </w:rPr>
      </w:pPr>
      <w:r>
        <w:rPr>
          <w:b/>
        </w:rPr>
        <w:t>Application and Certification Citrus By-Products Purchase Agreement (No Form Number)</w:t>
      </w:r>
    </w:p>
    <w:p w:rsidR="00820BAE" w:rsidRDefault="00462928" w:rsidP="00820BAE">
      <w:pPr>
        <w:rPr>
          <w:b/>
        </w:rPr>
      </w:pPr>
      <w:r>
        <w:rPr>
          <w:b/>
        </w:rPr>
        <w:t>Seller/buyer Certification of Marketing Order No. 906 (No Form Number)</w:t>
      </w:r>
    </w:p>
    <w:p w:rsidR="00820BAE" w:rsidRDefault="00462928" w:rsidP="00820BAE">
      <w:pPr>
        <w:rPr>
          <w:b/>
        </w:rPr>
      </w:pPr>
      <w:r>
        <w:rPr>
          <w:b/>
        </w:rPr>
        <w:t>Certificate of Privilege (No Form Number)</w:t>
      </w:r>
    </w:p>
    <w:p w:rsidR="00820BAE" w:rsidRDefault="00462928" w:rsidP="00820BAE">
      <w:pPr>
        <w:rPr>
          <w:b/>
        </w:rPr>
      </w:pPr>
      <w:r>
        <w:rPr>
          <w:b/>
        </w:rPr>
        <w:t>Information Data Sheet on Citrus Processors (No Form Number)</w:t>
      </w:r>
    </w:p>
    <w:p w:rsidR="00820BAE" w:rsidRDefault="00462928" w:rsidP="00820BAE">
      <w:pPr>
        <w:rPr>
          <w:b/>
        </w:rPr>
      </w:pPr>
      <w:r>
        <w:rPr>
          <w:b/>
        </w:rPr>
        <w:t xml:space="preserve">Orange and Grapefruit Diversion Report (No Form Number) </w:t>
      </w:r>
    </w:p>
    <w:p w:rsidR="00462928" w:rsidRDefault="00462928" w:rsidP="00820BAE">
      <w:pPr>
        <w:rPr>
          <w:b/>
        </w:rPr>
      </w:pPr>
      <w:r>
        <w:rPr>
          <w:b/>
        </w:rPr>
        <w:t>Confidential Citrus Crop Questionnaire (No Form Number)</w:t>
      </w:r>
    </w:p>
    <w:p w:rsidR="00975973" w:rsidRDefault="00975973" w:rsidP="00975973">
      <w:pPr>
        <w:rPr>
          <w:b/>
        </w:rPr>
      </w:pPr>
    </w:p>
    <w:p w:rsidR="00975973" w:rsidRDefault="00975973" w:rsidP="00975973">
      <w:r>
        <w:t xml:space="preserve">This </w:t>
      </w:r>
      <w:r w:rsidR="00462928">
        <w:t>C</w:t>
      </w:r>
      <w:r>
        <w:t xml:space="preserve">hange of </w:t>
      </w:r>
      <w:r w:rsidR="00462928">
        <w:t>W</w:t>
      </w:r>
      <w:r>
        <w:t xml:space="preserve">orksheet addresses modifications to </w:t>
      </w:r>
      <w:r w:rsidR="00462928">
        <w:t>7</w:t>
      </w:r>
      <w:r w:rsidR="00BA4794">
        <w:t xml:space="preserve"> </w:t>
      </w:r>
      <w:r w:rsidR="00462928">
        <w:t xml:space="preserve">of the 11 </w:t>
      </w:r>
      <w:r>
        <w:t>form</w:t>
      </w:r>
      <w:r w:rsidR="00BA4794">
        <w:t>s</w:t>
      </w:r>
      <w:r>
        <w:t xml:space="preserve"> currently </w:t>
      </w:r>
      <w:r w:rsidR="003443EF">
        <w:t>approved under OMB No. 0581-01</w:t>
      </w:r>
      <w:r w:rsidR="00462928">
        <w:t>89</w:t>
      </w:r>
      <w:r>
        <w:t>.  The form</w:t>
      </w:r>
      <w:r w:rsidR="00BA4794">
        <w:t>s are</w:t>
      </w:r>
      <w:r>
        <w:t xml:space="preserve"> used by the </w:t>
      </w:r>
      <w:r w:rsidR="00462928">
        <w:t>Texas Valley Citrus</w:t>
      </w:r>
      <w:r w:rsidR="00073F31">
        <w:t xml:space="preserve"> Committee</w:t>
      </w:r>
      <w:r>
        <w:t xml:space="preserve"> </w:t>
      </w:r>
      <w:r w:rsidR="00612F00">
        <w:t xml:space="preserve">(Committee) </w:t>
      </w:r>
      <w:r>
        <w:t>to locally administer the Federal marketing order</w:t>
      </w:r>
      <w:r w:rsidR="00462928">
        <w:t xml:space="preserve"> for oranges and grapefruit grown in South Texas counties of Cameron, Hid</w:t>
      </w:r>
      <w:r w:rsidR="005B1626">
        <w:t>al</w:t>
      </w:r>
      <w:r w:rsidR="00462928">
        <w:t>go or Willacy.</w:t>
      </w:r>
      <w:r w:rsidR="00120942">
        <w:t xml:space="preserve">  All changes are merely cosmetic</w:t>
      </w:r>
      <w:r w:rsidR="00462928">
        <w:t xml:space="preserve"> and are the result of the offi</w:t>
      </w:r>
      <w:r w:rsidR="005B1626">
        <w:t>ce moving from one suite to ano</w:t>
      </w:r>
      <w:r w:rsidR="00462928">
        <w:t>ther in the same building and the Committee obtaining a new number for its facsimile machine</w:t>
      </w:r>
      <w:r w:rsidR="00120942">
        <w:t xml:space="preserve">.  </w:t>
      </w:r>
      <w:r w:rsidR="00462928">
        <w:t xml:space="preserve">Consequently, </w:t>
      </w:r>
      <w:r w:rsidR="00120942">
        <w:t xml:space="preserve">the hours per response for these forms remain </w:t>
      </w:r>
      <w:r w:rsidR="00462928">
        <w:t>unchanged</w:t>
      </w:r>
      <w:r w:rsidR="00120942">
        <w:t xml:space="preserve">.  </w:t>
      </w:r>
      <w:r w:rsidR="005633F3">
        <w:t>Below is a justification for the</w:t>
      </w:r>
      <w:r w:rsidR="00120942">
        <w:t xml:space="preserve"> changes to </w:t>
      </w:r>
      <w:r w:rsidR="00073F31">
        <w:t xml:space="preserve">the </w:t>
      </w:r>
      <w:r w:rsidR="00462928">
        <w:t>seven</w:t>
      </w:r>
      <w:r w:rsidR="00073F31">
        <w:t xml:space="preserve"> forms without a form number</w:t>
      </w:r>
      <w:r w:rsidR="005633F3">
        <w:t>.</w:t>
      </w:r>
    </w:p>
    <w:p w:rsidR="00975973" w:rsidRDefault="00975973" w:rsidP="00975973"/>
    <w:p w:rsidR="00975973" w:rsidRDefault="00462928" w:rsidP="00975973">
      <w:r>
        <w:rPr>
          <w:b/>
          <w:u w:val="single"/>
        </w:rPr>
        <w:t>Seven</w:t>
      </w:r>
      <w:r w:rsidR="00612F00">
        <w:rPr>
          <w:b/>
          <w:u w:val="single"/>
        </w:rPr>
        <w:t xml:space="preserve"> forms without form numbe</w:t>
      </w:r>
      <w:r w:rsidR="00463B72">
        <w:rPr>
          <w:b/>
          <w:u w:val="single"/>
        </w:rPr>
        <w:t>rs</w:t>
      </w:r>
      <w:r w:rsidR="00975973" w:rsidRPr="00FE42A9">
        <w:rPr>
          <w:b/>
        </w:rPr>
        <w:t xml:space="preserve">:  </w:t>
      </w:r>
      <w:r w:rsidR="00612F00">
        <w:t xml:space="preserve">The Committee has changed their office location and the previous address is no longer valid.  Therefore, the new address is provided.  </w:t>
      </w:r>
      <w:r>
        <w:t>Orange and grapefruit</w:t>
      </w:r>
      <w:r w:rsidR="00612F00">
        <w:t xml:space="preserve"> producers and handlers are aware of this change and this will not require additional time or burden.</w:t>
      </w:r>
    </w:p>
    <w:p w:rsidR="002213AD" w:rsidRDefault="002213AD" w:rsidP="00975973"/>
    <w:p w:rsidR="002213AD" w:rsidRDefault="002213AD" w:rsidP="00975973">
      <w:r>
        <w:rPr>
          <w:b/>
          <w:u w:val="single"/>
        </w:rPr>
        <w:t>New Address: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Old Address:</w:t>
      </w:r>
    </w:p>
    <w:p w:rsidR="002213AD" w:rsidRDefault="002213AD" w:rsidP="00975973">
      <w:r>
        <w:t>Texas Valley Citrus Committee</w:t>
      </w:r>
      <w:r>
        <w:tab/>
      </w:r>
      <w:r>
        <w:tab/>
      </w:r>
      <w:r>
        <w:tab/>
        <w:t>Texas Valley Citrus Committee</w:t>
      </w:r>
    </w:p>
    <w:p w:rsidR="002213AD" w:rsidRDefault="002213AD" w:rsidP="00975973">
      <w:r>
        <w:t>901 Business Park Drive, Suite 400</w:t>
      </w:r>
      <w:r>
        <w:tab/>
      </w:r>
      <w:r>
        <w:tab/>
      </w:r>
      <w:r>
        <w:tab/>
        <w:t>901 Business Park Drive, Suite 500</w:t>
      </w:r>
    </w:p>
    <w:p w:rsidR="002213AD" w:rsidRDefault="002213AD" w:rsidP="00975973">
      <w:r>
        <w:t>Mission, Texas 78572</w:t>
      </w:r>
      <w:r>
        <w:tab/>
      </w:r>
      <w:r>
        <w:tab/>
      </w:r>
      <w:r>
        <w:tab/>
      </w:r>
      <w:r>
        <w:tab/>
      </w:r>
      <w:r>
        <w:tab/>
        <w:t>Mission, Texas 78572</w:t>
      </w:r>
    </w:p>
    <w:p w:rsidR="002213AD" w:rsidRDefault="002213AD" w:rsidP="00975973">
      <w:r>
        <w:t>Telephone:  (956) 581-2190</w:t>
      </w:r>
      <w:r>
        <w:tab/>
      </w:r>
      <w:r>
        <w:tab/>
      </w:r>
      <w:r>
        <w:tab/>
      </w:r>
      <w:r>
        <w:tab/>
        <w:t>Telephone:  (956) 581-2190</w:t>
      </w:r>
    </w:p>
    <w:p w:rsidR="002213AD" w:rsidRPr="002213AD" w:rsidRDefault="002213AD" w:rsidP="00975973">
      <w:r>
        <w:t>Fax:  (956) 584-3307</w:t>
      </w:r>
      <w:r>
        <w:tab/>
      </w:r>
      <w:r>
        <w:tab/>
      </w:r>
      <w:r>
        <w:tab/>
      </w:r>
      <w:r>
        <w:tab/>
      </w:r>
      <w:r>
        <w:tab/>
        <w:t>Fax:  (956) 584-0300</w:t>
      </w:r>
      <w:bookmarkStart w:id="0" w:name="_GoBack"/>
      <w:bookmarkEnd w:id="0"/>
    </w:p>
    <w:sectPr w:rsidR="002213AD" w:rsidRPr="00221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73"/>
    <w:rsid w:val="000720FA"/>
    <w:rsid w:val="00073F31"/>
    <w:rsid w:val="000F3E04"/>
    <w:rsid w:val="00120942"/>
    <w:rsid w:val="002213AD"/>
    <w:rsid w:val="003311AC"/>
    <w:rsid w:val="003443EF"/>
    <w:rsid w:val="00462928"/>
    <w:rsid w:val="00463B72"/>
    <w:rsid w:val="005633F3"/>
    <w:rsid w:val="005B1626"/>
    <w:rsid w:val="00612F00"/>
    <w:rsid w:val="00623FAD"/>
    <w:rsid w:val="006C1A03"/>
    <w:rsid w:val="006C7925"/>
    <w:rsid w:val="0072166B"/>
    <w:rsid w:val="00755794"/>
    <w:rsid w:val="007D3ABA"/>
    <w:rsid w:val="00820BAE"/>
    <w:rsid w:val="00822435"/>
    <w:rsid w:val="00832464"/>
    <w:rsid w:val="008D2B1E"/>
    <w:rsid w:val="00932D3D"/>
    <w:rsid w:val="009460C4"/>
    <w:rsid w:val="00975973"/>
    <w:rsid w:val="009828FC"/>
    <w:rsid w:val="00A626BF"/>
    <w:rsid w:val="00B5212F"/>
    <w:rsid w:val="00BA4794"/>
    <w:rsid w:val="00C350CF"/>
    <w:rsid w:val="00C5237F"/>
    <w:rsid w:val="00E62465"/>
    <w:rsid w:val="00EB0475"/>
    <w:rsid w:val="00EE3E26"/>
    <w:rsid w:val="00F1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Dawana</dc:creator>
  <cp:lastModifiedBy>USDA</cp:lastModifiedBy>
  <cp:revision>4</cp:revision>
  <cp:lastPrinted>2012-08-13T16:10:00Z</cp:lastPrinted>
  <dcterms:created xsi:type="dcterms:W3CDTF">2012-08-13T16:12:00Z</dcterms:created>
  <dcterms:modified xsi:type="dcterms:W3CDTF">2012-08-14T16:12:00Z</dcterms:modified>
</cp:coreProperties>
</file>