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7C31" w:rsidRPr="0069382C" w:rsidRDefault="0069382C" w:rsidP="005D7C31">
      <w:pPr>
        <w:jc w:val="center"/>
        <w:rPr>
          <w:b/>
          <w:sz w:val="16"/>
          <w:szCs w:val="16"/>
        </w:rPr>
      </w:pPr>
      <w:r w:rsidRPr="0069382C">
        <w:rPr>
          <w:b/>
          <w:sz w:val="16"/>
          <w:szCs w:val="16"/>
        </w:rPr>
        <w:t>Burden Disclosure: Public reporting burden for this collection of information is estimated to average 20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NIH, Project Clearance Branch, 6705 Rockledge Drive, MSC 7974, Bethesda, MD 20892-7974, ATTN: PRA# 0925-0668. Do not return the completed form to this address.</w:t>
      </w:r>
    </w:p>
    <w:p w:rsidR="0069382C" w:rsidRDefault="0069382C" w:rsidP="005D7C31">
      <w:pPr>
        <w:jc w:val="center"/>
        <w:rPr>
          <w:b/>
        </w:rPr>
      </w:pPr>
    </w:p>
    <w:p w:rsidR="0069382C" w:rsidRDefault="0069382C" w:rsidP="005D7C31">
      <w:pPr>
        <w:jc w:val="center"/>
        <w:rPr>
          <w:b/>
        </w:rPr>
      </w:pPr>
    </w:p>
    <w:p w:rsidR="005D7C31" w:rsidRPr="005D7C31" w:rsidRDefault="005D7C31" w:rsidP="005D7C31">
      <w:pPr>
        <w:jc w:val="center"/>
        <w:rPr>
          <w:b/>
        </w:rPr>
      </w:pPr>
      <w:r w:rsidRPr="005D7C31">
        <w:rPr>
          <w:b/>
        </w:rPr>
        <w:t>Survey on NIAID’s Institutional</w:t>
      </w:r>
      <w:r>
        <w:rPr>
          <w:b/>
        </w:rPr>
        <w:t xml:space="preserve"> Research Training Grant (T32) P</w:t>
      </w:r>
      <w:r w:rsidRPr="005D7C31">
        <w:rPr>
          <w:b/>
        </w:rPr>
        <w:t>rogram</w:t>
      </w:r>
    </w:p>
    <w:p w:rsidR="00B93005" w:rsidRDefault="00B93005">
      <w:bookmarkStart w:id="0" w:name="_GoBack"/>
      <w:bookmarkEnd w:id="0"/>
    </w:p>
    <w:p w:rsidR="00B93005" w:rsidRDefault="00B93005" w:rsidP="00B93005">
      <w:pPr>
        <w:pStyle w:val="ListParagraph"/>
        <w:numPr>
          <w:ilvl w:val="0"/>
          <w:numId w:val="1"/>
        </w:numPr>
      </w:pPr>
      <w:r>
        <w:t>Are there any limitations or advantages to the current T32 FOA that hinders or provides the best training to our future scientists?</w:t>
      </w:r>
    </w:p>
    <w:p w:rsidR="00B5117D" w:rsidRDefault="00B5117D" w:rsidP="00B5117D"/>
    <w:p w:rsidR="00B5117D" w:rsidRDefault="00B5117D" w:rsidP="00B5117D"/>
    <w:p w:rsidR="007F0D98" w:rsidRDefault="007F0D98" w:rsidP="005D7C31">
      <w:pPr>
        <w:pStyle w:val="ListParagraph"/>
      </w:pPr>
    </w:p>
    <w:p w:rsidR="00B93005" w:rsidRDefault="00B93005" w:rsidP="00B93005">
      <w:pPr>
        <w:pStyle w:val="ListParagraph"/>
        <w:numPr>
          <w:ilvl w:val="0"/>
          <w:numId w:val="1"/>
        </w:numPr>
      </w:pPr>
      <w:r>
        <w:t>As a T32 PI, what is needed to train the next generation of scientists and provide them with the best toolset to succeed in the current funding climate?</w:t>
      </w:r>
    </w:p>
    <w:p w:rsidR="005D7C31" w:rsidRDefault="005D7C31" w:rsidP="005D7C31">
      <w:pPr>
        <w:pStyle w:val="ListParagraph"/>
      </w:pPr>
    </w:p>
    <w:p w:rsidR="00B5117D" w:rsidRDefault="00B5117D" w:rsidP="005D7C31">
      <w:pPr>
        <w:pStyle w:val="ListParagraph"/>
      </w:pPr>
    </w:p>
    <w:p w:rsidR="00B5117D" w:rsidRDefault="00B5117D" w:rsidP="005D7C31">
      <w:pPr>
        <w:pStyle w:val="ListParagraph"/>
      </w:pPr>
    </w:p>
    <w:p w:rsidR="00B5117D" w:rsidRDefault="00B5117D" w:rsidP="005D7C31">
      <w:pPr>
        <w:pStyle w:val="ListParagraph"/>
      </w:pPr>
    </w:p>
    <w:p w:rsidR="00B5117D" w:rsidRDefault="00B5117D" w:rsidP="005D7C31">
      <w:pPr>
        <w:pStyle w:val="ListParagraph"/>
      </w:pPr>
    </w:p>
    <w:p w:rsidR="005D7C31" w:rsidRDefault="005D7C31" w:rsidP="005D7C31">
      <w:pPr>
        <w:pStyle w:val="ListParagraph"/>
      </w:pPr>
    </w:p>
    <w:p w:rsidR="00B93005" w:rsidRDefault="00B93005" w:rsidP="00B93005">
      <w:pPr>
        <w:pStyle w:val="ListParagraph"/>
        <w:numPr>
          <w:ilvl w:val="0"/>
          <w:numId w:val="1"/>
        </w:numPr>
      </w:pPr>
      <w:r>
        <w:t>Training dollars aside, what else would you consider as being important in training the next generation of scientists?</w:t>
      </w:r>
    </w:p>
    <w:p w:rsidR="005D7C31" w:rsidRDefault="005D7C31" w:rsidP="005D7C31">
      <w:pPr>
        <w:pStyle w:val="ListParagraph"/>
      </w:pPr>
    </w:p>
    <w:p w:rsidR="00B5117D" w:rsidRDefault="00B5117D" w:rsidP="005D7C31">
      <w:pPr>
        <w:pStyle w:val="ListParagraph"/>
      </w:pPr>
    </w:p>
    <w:p w:rsidR="00B5117D" w:rsidRDefault="00B5117D" w:rsidP="005D7C31">
      <w:pPr>
        <w:pStyle w:val="ListParagraph"/>
      </w:pPr>
    </w:p>
    <w:p w:rsidR="00B5117D" w:rsidRDefault="00B5117D" w:rsidP="005D7C31">
      <w:pPr>
        <w:pStyle w:val="ListParagraph"/>
      </w:pPr>
    </w:p>
    <w:p w:rsidR="00B5117D" w:rsidRDefault="00B5117D" w:rsidP="005D7C31">
      <w:pPr>
        <w:pStyle w:val="ListParagraph"/>
      </w:pPr>
    </w:p>
    <w:p w:rsidR="007F0D98" w:rsidRDefault="007F0D98" w:rsidP="005D7C31">
      <w:pPr>
        <w:pStyle w:val="ListParagraph"/>
      </w:pPr>
    </w:p>
    <w:p w:rsidR="00B93005" w:rsidRDefault="00B93005" w:rsidP="00B93005">
      <w:pPr>
        <w:pStyle w:val="ListParagraph"/>
        <w:numPr>
          <w:ilvl w:val="0"/>
          <w:numId w:val="1"/>
        </w:numPr>
      </w:pPr>
      <w:r>
        <w:t xml:space="preserve">Should training focus </w:t>
      </w:r>
      <w:r w:rsidR="00CA28F3">
        <w:t>on the needs of both academic and non-academic biomedical research?</w:t>
      </w:r>
    </w:p>
    <w:p w:rsidR="005D7C31" w:rsidRDefault="005D7C31" w:rsidP="005D7C31"/>
    <w:p w:rsidR="00F078A3" w:rsidRDefault="00F078A3" w:rsidP="005D7C31"/>
    <w:p w:rsidR="00F078A3" w:rsidRDefault="00F078A3" w:rsidP="005D7C31"/>
    <w:p w:rsidR="00F078A3" w:rsidRDefault="00F078A3" w:rsidP="005D7C31"/>
    <w:sectPr w:rsidR="00F078A3">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4A37" w:rsidRDefault="007A4A37" w:rsidP="005D7C31">
      <w:pPr>
        <w:spacing w:after="0" w:line="240" w:lineRule="auto"/>
      </w:pPr>
      <w:r>
        <w:separator/>
      </w:r>
    </w:p>
  </w:endnote>
  <w:endnote w:type="continuationSeparator" w:id="0">
    <w:p w:rsidR="007A4A37" w:rsidRDefault="007A4A37" w:rsidP="005D7C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4A37" w:rsidRDefault="007A4A37" w:rsidP="005D7C31">
      <w:pPr>
        <w:spacing w:after="0" w:line="240" w:lineRule="auto"/>
      </w:pPr>
      <w:r>
        <w:separator/>
      </w:r>
    </w:p>
  </w:footnote>
  <w:footnote w:type="continuationSeparator" w:id="0">
    <w:p w:rsidR="007A4A37" w:rsidRDefault="007A4A37" w:rsidP="005D7C3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7C31" w:rsidRDefault="005D7C31" w:rsidP="00CD6CD9">
    <w:pPr>
      <w:pStyle w:val="Header"/>
      <w:jc w:val="right"/>
    </w:pPr>
    <w:r>
      <w:t>OMB Control #: 0925-0668</w:t>
    </w:r>
  </w:p>
  <w:p w:rsidR="00CD6CD9" w:rsidRDefault="007A4A37" w:rsidP="00CD6CD9">
    <w:pPr>
      <w:pStyle w:val="Footer"/>
      <w:tabs>
        <w:tab w:val="clear" w:pos="4680"/>
        <w:tab w:val="clear" w:pos="9360"/>
      </w:tabs>
      <w:jc w:val="right"/>
    </w:pPr>
    <w:sdt>
      <w:sdtPr>
        <w:rPr>
          <w:rFonts w:eastAsia="Times New Roman"/>
        </w:rPr>
        <w:alias w:val="Title"/>
        <w:tag w:val=""/>
        <w:id w:val="-2000573687"/>
        <w:dataBinding w:prefixMappings="xmlns:ns0='http://purl.org/dc/elements/1.1/' xmlns:ns1='http://schemas.openxmlformats.org/package/2006/metadata/core-properties' " w:xpath="/ns1:coreProperties[1]/ns0:title[1]" w:storeItemID="{6C3C8BC8-F283-45AE-878A-BAB7291924A1}"/>
        <w:text/>
      </w:sdtPr>
      <w:sdtEndPr/>
      <w:sdtContent>
        <w:r w:rsidR="00CD6CD9" w:rsidRPr="005D7C31">
          <w:rPr>
            <w:rFonts w:eastAsia="Times New Roman"/>
          </w:rPr>
          <w:t>Expiration Date: 1/31/2016</w:t>
        </w:r>
      </w:sdtContent>
    </w:sdt>
  </w:p>
  <w:p w:rsidR="00CD6CD9" w:rsidRDefault="00CD6CD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F9B3723"/>
    <w:multiLevelType w:val="hybridMultilevel"/>
    <w:tmpl w:val="6B843E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3005"/>
    <w:rsid w:val="00223350"/>
    <w:rsid w:val="00317EE3"/>
    <w:rsid w:val="005D7C31"/>
    <w:rsid w:val="0069382C"/>
    <w:rsid w:val="00783F15"/>
    <w:rsid w:val="007A4A37"/>
    <w:rsid w:val="007F0D98"/>
    <w:rsid w:val="007F62F0"/>
    <w:rsid w:val="008E5F69"/>
    <w:rsid w:val="00922AFD"/>
    <w:rsid w:val="00B5117D"/>
    <w:rsid w:val="00B93005"/>
    <w:rsid w:val="00CA28F3"/>
    <w:rsid w:val="00CD6CD9"/>
    <w:rsid w:val="00F078A3"/>
    <w:rsid w:val="00F440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3005"/>
    <w:pPr>
      <w:ind w:left="720"/>
      <w:contextualSpacing/>
    </w:pPr>
  </w:style>
  <w:style w:type="paragraph" w:styleId="Header">
    <w:name w:val="header"/>
    <w:basedOn w:val="Normal"/>
    <w:link w:val="HeaderChar"/>
    <w:uiPriority w:val="99"/>
    <w:unhideWhenUsed/>
    <w:rsid w:val="005D7C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7C31"/>
  </w:style>
  <w:style w:type="paragraph" w:styleId="Footer">
    <w:name w:val="footer"/>
    <w:basedOn w:val="Normal"/>
    <w:link w:val="FooterChar"/>
    <w:uiPriority w:val="99"/>
    <w:unhideWhenUsed/>
    <w:rsid w:val="005D7C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7C31"/>
  </w:style>
  <w:style w:type="paragraph" w:styleId="BalloonText">
    <w:name w:val="Balloon Text"/>
    <w:basedOn w:val="Normal"/>
    <w:link w:val="BalloonTextChar"/>
    <w:uiPriority w:val="99"/>
    <w:semiHidden/>
    <w:unhideWhenUsed/>
    <w:rsid w:val="007F0D9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0D98"/>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3005"/>
    <w:pPr>
      <w:ind w:left="720"/>
      <w:contextualSpacing/>
    </w:pPr>
  </w:style>
  <w:style w:type="paragraph" w:styleId="Header">
    <w:name w:val="header"/>
    <w:basedOn w:val="Normal"/>
    <w:link w:val="HeaderChar"/>
    <w:uiPriority w:val="99"/>
    <w:unhideWhenUsed/>
    <w:rsid w:val="005D7C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7C31"/>
  </w:style>
  <w:style w:type="paragraph" w:styleId="Footer">
    <w:name w:val="footer"/>
    <w:basedOn w:val="Normal"/>
    <w:link w:val="FooterChar"/>
    <w:uiPriority w:val="99"/>
    <w:unhideWhenUsed/>
    <w:rsid w:val="005D7C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7C31"/>
  </w:style>
  <w:style w:type="paragraph" w:styleId="BalloonText">
    <w:name w:val="Balloon Text"/>
    <w:basedOn w:val="Normal"/>
    <w:link w:val="BalloonTextChar"/>
    <w:uiPriority w:val="99"/>
    <w:semiHidden/>
    <w:unhideWhenUsed/>
    <w:rsid w:val="007F0D9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0D9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205</Words>
  <Characters>1170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Expiration Date: 1/31/2016</vt:lpstr>
    </vt:vector>
  </TitlesOfParts>
  <Company>NIH\NIAID</Company>
  <LinksUpToDate>false</LinksUpToDate>
  <CharactersWithSpaces>1373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Expiration Date: 1/31/2016</dc:title>
  <dc:creator>Robbins, Christiane (NIH/NIAID) [E]</dc:creator>
  <cp:lastModifiedBy>Currie, Mikia (NIH/OD) [E]</cp:lastModifiedBy>
  <cp:revision>2</cp:revision>
  <cp:lastPrinted>2014-11-03T20:17:00Z</cp:lastPrinted>
  <dcterms:created xsi:type="dcterms:W3CDTF">2014-11-19T14:29:00Z</dcterms:created>
  <dcterms:modified xsi:type="dcterms:W3CDTF">2014-11-19T14:29:00Z</dcterms:modified>
</cp:coreProperties>
</file>