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141" w:rsidRPr="00F9111F" w:rsidRDefault="002E3141" w:rsidP="00A339CC">
      <w:pPr>
        <w:spacing w:after="0"/>
        <w:jc w:val="center"/>
        <w:rPr>
          <w:b/>
          <w:color w:val="000000" w:themeColor="text1"/>
        </w:rPr>
      </w:pPr>
      <w:bookmarkStart w:id="0" w:name="_GoBack"/>
      <w:bookmarkEnd w:id="0"/>
      <w:r w:rsidRPr="00F9111F">
        <w:rPr>
          <w:b/>
          <w:color w:val="000000" w:themeColor="text1"/>
        </w:rPr>
        <w:t>Nonmaterial Change Justification for</w:t>
      </w:r>
    </w:p>
    <w:p w:rsidR="002E3141" w:rsidRPr="00F9111F" w:rsidRDefault="00F9111F" w:rsidP="00A339CC">
      <w:pPr>
        <w:spacing w:after="0"/>
        <w:jc w:val="center"/>
        <w:rPr>
          <w:b/>
          <w:color w:val="000000" w:themeColor="text1"/>
        </w:rPr>
      </w:pPr>
      <w:r w:rsidRPr="00F9111F">
        <w:rPr>
          <w:b/>
          <w:color w:val="000000" w:themeColor="text1"/>
        </w:rPr>
        <w:t>Consolidated Omnibus Budget Reconciliation Act Health Benefits Subsidy Under the American Recovery and Reinvestment Act of 2009 Evaluation</w:t>
      </w:r>
    </w:p>
    <w:p w:rsidR="002E3141" w:rsidRPr="00F9111F" w:rsidRDefault="002E3141" w:rsidP="00A339CC">
      <w:pPr>
        <w:spacing w:after="0"/>
        <w:jc w:val="center"/>
        <w:rPr>
          <w:b/>
          <w:color w:val="000000" w:themeColor="text1"/>
        </w:rPr>
      </w:pPr>
      <w:r w:rsidRPr="00F9111F">
        <w:rPr>
          <w:b/>
          <w:color w:val="000000" w:themeColor="text1"/>
        </w:rPr>
        <w:t>1291-0001</w:t>
      </w:r>
    </w:p>
    <w:p w:rsidR="00C61802" w:rsidRDefault="00C61802" w:rsidP="00A339CC">
      <w:pPr>
        <w:spacing w:after="0"/>
      </w:pPr>
    </w:p>
    <w:p w:rsidR="000A08A2" w:rsidRDefault="002E3141" w:rsidP="00A339CC">
      <w:pPr>
        <w:spacing w:after="0"/>
      </w:pPr>
      <w:r w:rsidRPr="002E3141">
        <w:t xml:space="preserve">At the time of initial approval for this information collection, the </w:t>
      </w:r>
      <w:r w:rsidR="001352B7">
        <w:t xml:space="preserve">DOL </w:t>
      </w:r>
      <w:r w:rsidR="001352B7" w:rsidRPr="001352B7">
        <w:t>agree</w:t>
      </w:r>
      <w:r w:rsidR="001352B7">
        <w:t>d</w:t>
      </w:r>
      <w:r w:rsidR="001352B7" w:rsidRPr="001352B7">
        <w:t xml:space="preserve"> to amend the incentives associated with the collection to limit payment to $40 for respondents who call in and $30 to those who wait to be called.</w:t>
      </w:r>
      <w:r w:rsidR="001352B7">
        <w:t xml:space="preserve">  The </w:t>
      </w:r>
      <w:r w:rsidRPr="002E3141">
        <w:t>Office of Management and Budget issued clearance terms</w:t>
      </w:r>
      <w:r w:rsidR="001352B7">
        <w:t xml:space="preserve"> to allow the changes to be submitted </w:t>
      </w:r>
      <w:r w:rsidR="00E54197">
        <w:t>via a nonsubstantive change request.</w:t>
      </w:r>
      <w:r w:rsidR="00A339CC">
        <w:t xml:space="preserve">  </w:t>
      </w:r>
      <w:r w:rsidRPr="002E3141">
        <w:t>This ICR submits updated documents to address those clearance terms.</w:t>
      </w:r>
    </w:p>
    <w:sectPr w:rsidR="000A0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141"/>
    <w:rsid w:val="001352B7"/>
    <w:rsid w:val="002E3141"/>
    <w:rsid w:val="00667608"/>
    <w:rsid w:val="006C5357"/>
    <w:rsid w:val="00770714"/>
    <w:rsid w:val="00A339CC"/>
    <w:rsid w:val="00C47A3B"/>
    <w:rsid w:val="00C61802"/>
    <w:rsid w:val="00D7009A"/>
    <w:rsid w:val="00E54197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7EEF-9C7E-4683-943D-07913EF1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Michel - OASAM OCIO</dc:creator>
  <cp:lastModifiedBy>Smyth, Michel - OASAM OCIO</cp:lastModifiedBy>
  <cp:revision>3</cp:revision>
  <dcterms:created xsi:type="dcterms:W3CDTF">2012-12-06T15:11:00Z</dcterms:created>
  <dcterms:modified xsi:type="dcterms:W3CDTF">2012-12-06T15:25:00Z</dcterms:modified>
</cp:coreProperties>
</file>