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C3" w:rsidRDefault="00013DC3" w:rsidP="00445B11">
      <w:pPr>
        <w:pBdr>
          <w:top w:val="double" w:sz="4" w:space="2" w:color="auto"/>
          <w:left w:val="double" w:sz="4" w:space="4" w:color="auto"/>
          <w:bottom w:val="double" w:sz="4" w:space="2" w:color="auto"/>
          <w:right w:val="double" w:sz="4" w:space="4" w:color="auto"/>
        </w:pBdr>
        <w:spacing w:after="0"/>
        <w:jc w:val="center"/>
        <w:rPr>
          <w:rFonts w:ascii="Arial" w:hAnsi="Arial" w:cs="Arial"/>
          <w:b/>
          <w:sz w:val="28"/>
          <w:szCs w:val="28"/>
        </w:rPr>
      </w:pPr>
      <w:r>
        <w:rPr>
          <w:rFonts w:ascii="Arial" w:hAnsi="Arial" w:cs="Arial"/>
          <w:b/>
          <w:sz w:val="28"/>
          <w:szCs w:val="28"/>
        </w:rPr>
        <w:t>201</w:t>
      </w:r>
      <w:r w:rsidR="00494923">
        <w:rPr>
          <w:rFonts w:ascii="Arial" w:hAnsi="Arial" w:cs="Arial"/>
          <w:b/>
          <w:sz w:val="28"/>
          <w:szCs w:val="28"/>
        </w:rPr>
        <w:t>1</w:t>
      </w:r>
      <w:r>
        <w:rPr>
          <w:rFonts w:ascii="Arial" w:hAnsi="Arial" w:cs="Arial"/>
          <w:b/>
          <w:sz w:val="28"/>
          <w:szCs w:val="28"/>
        </w:rPr>
        <w:t xml:space="preserve"> OME Conference: </w:t>
      </w:r>
      <w:r w:rsidR="005B480C">
        <w:rPr>
          <w:rFonts w:ascii="Arial" w:hAnsi="Arial" w:cs="Arial"/>
          <w:b/>
          <w:sz w:val="28"/>
          <w:szCs w:val="28"/>
        </w:rPr>
        <w:t>Coordinating to Achieve RESULTS!</w:t>
      </w:r>
    </w:p>
    <w:p w:rsidR="00013DC3" w:rsidRDefault="00013DC3" w:rsidP="00445B11">
      <w:pPr>
        <w:pBdr>
          <w:top w:val="double" w:sz="4" w:space="2" w:color="auto"/>
          <w:left w:val="double" w:sz="4" w:space="4" w:color="auto"/>
          <w:bottom w:val="double" w:sz="4" w:space="2" w:color="auto"/>
          <w:right w:val="double" w:sz="4" w:space="4" w:color="auto"/>
        </w:pBdr>
        <w:spacing w:after="0"/>
        <w:jc w:val="center"/>
        <w:rPr>
          <w:rFonts w:ascii="Arial" w:hAnsi="Arial" w:cs="Arial"/>
          <w:b/>
          <w:sz w:val="28"/>
          <w:szCs w:val="28"/>
        </w:rPr>
      </w:pPr>
      <w:r>
        <w:rPr>
          <w:rFonts w:ascii="Arial" w:hAnsi="Arial" w:cs="Arial"/>
          <w:b/>
          <w:sz w:val="28"/>
          <w:szCs w:val="28"/>
        </w:rPr>
        <w:t>Individual Session Evaluation Form</w:t>
      </w:r>
    </w:p>
    <w:p w:rsidR="00013DC3" w:rsidRDefault="00013DC3" w:rsidP="00013DC3">
      <w:pPr>
        <w:pStyle w:val="Header"/>
        <w:tabs>
          <w:tab w:val="clear" w:pos="4320"/>
          <w:tab w:val="clear" w:pos="8640"/>
          <w:tab w:val="left" w:pos="5580"/>
          <w:tab w:val="left" w:pos="7380"/>
          <w:tab w:val="left" w:pos="7920"/>
          <w:tab w:val="left" w:pos="8460"/>
          <w:tab w:val="left" w:pos="9000"/>
          <w:tab w:val="left" w:pos="9540"/>
        </w:tabs>
        <w:jc w:val="center"/>
        <w:rPr>
          <w:rFonts w:ascii="Arial" w:hAnsi="Arial" w:cs="Arial"/>
          <w:b/>
          <w:bCs/>
          <w:sz w:val="16"/>
          <w:szCs w:val="16"/>
        </w:rPr>
      </w:pPr>
    </w:p>
    <w:p w:rsidR="00013DC3" w:rsidRPr="00B0780C" w:rsidRDefault="00013DC3" w:rsidP="00013DC3">
      <w:pPr>
        <w:pStyle w:val="Header"/>
        <w:tabs>
          <w:tab w:val="clear" w:pos="4320"/>
          <w:tab w:val="clear" w:pos="8640"/>
          <w:tab w:val="left" w:pos="5580"/>
          <w:tab w:val="left" w:pos="7380"/>
          <w:tab w:val="left" w:pos="7920"/>
          <w:tab w:val="left" w:pos="8460"/>
          <w:tab w:val="left" w:pos="9000"/>
          <w:tab w:val="left" w:pos="9540"/>
        </w:tabs>
        <w:spacing w:after="120"/>
        <w:jc w:val="both"/>
        <w:rPr>
          <w:bCs/>
          <w:iCs/>
          <w:sz w:val="20"/>
          <w:szCs w:val="16"/>
        </w:rPr>
      </w:pPr>
      <w:r w:rsidRPr="00B0780C">
        <w:rPr>
          <w:bCs/>
          <w:iCs/>
          <w:sz w:val="20"/>
          <w:szCs w:val="16"/>
        </w:rPr>
        <w:t>Session title or number:____________________________________________________________________</w:t>
      </w:r>
      <w:r>
        <w:rPr>
          <w:bCs/>
          <w:iCs/>
          <w:sz w:val="20"/>
          <w:szCs w:val="16"/>
        </w:rPr>
        <w:t>______</w:t>
      </w:r>
    </w:p>
    <w:p w:rsidR="00013DC3" w:rsidRPr="00B0780C" w:rsidRDefault="00013DC3" w:rsidP="00013DC3">
      <w:pPr>
        <w:pStyle w:val="Header"/>
        <w:tabs>
          <w:tab w:val="clear" w:pos="4320"/>
          <w:tab w:val="clear" w:pos="8640"/>
          <w:tab w:val="left" w:pos="5580"/>
          <w:tab w:val="left" w:pos="7380"/>
          <w:tab w:val="left" w:pos="7920"/>
          <w:tab w:val="left" w:pos="8460"/>
          <w:tab w:val="left" w:pos="9000"/>
          <w:tab w:val="left" w:pos="9540"/>
        </w:tabs>
        <w:spacing w:after="120"/>
        <w:jc w:val="both"/>
        <w:rPr>
          <w:bCs/>
          <w:iCs/>
          <w:sz w:val="20"/>
          <w:szCs w:val="16"/>
        </w:rPr>
      </w:pPr>
      <w:r w:rsidRPr="00B0780C">
        <w:rPr>
          <w:bCs/>
          <w:iCs/>
          <w:sz w:val="20"/>
          <w:szCs w:val="16"/>
        </w:rPr>
        <w:t>Presenter(s): ____________________________________________________________________________</w:t>
      </w:r>
      <w:r>
        <w:rPr>
          <w:bCs/>
          <w:iCs/>
          <w:sz w:val="20"/>
          <w:szCs w:val="16"/>
        </w:rPr>
        <w:t>______</w:t>
      </w:r>
    </w:p>
    <w:p w:rsidR="00031568" w:rsidRDefault="00031568" w:rsidP="00013DC3">
      <w:pPr>
        <w:autoSpaceDE w:val="0"/>
        <w:autoSpaceDN w:val="0"/>
        <w:adjustRightInd w:val="0"/>
        <w:spacing w:after="0" w:line="240" w:lineRule="auto"/>
        <w:rPr>
          <w:rFonts w:ascii="Times New Roman" w:hAnsi="Times New Roman" w:cs="Times New Roman"/>
          <w:i/>
          <w:iCs/>
          <w:color w:val="030000"/>
          <w:sz w:val="18"/>
          <w:szCs w:val="14"/>
        </w:rPr>
      </w:pPr>
    </w:p>
    <w:p w:rsidR="00031568" w:rsidRPr="00031568" w:rsidRDefault="00031568" w:rsidP="00031568">
      <w:pPr>
        <w:autoSpaceDE w:val="0"/>
        <w:autoSpaceDN w:val="0"/>
        <w:adjustRightInd w:val="0"/>
        <w:spacing w:after="0" w:line="240" w:lineRule="auto"/>
        <w:rPr>
          <w:sz w:val="16"/>
          <w:szCs w:val="16"/>
        </w:rPr>
      </w:pPr>
      <w:r w:rsidRPr="00031568">
        <w:rPr>
          <w:b/>
          <w:sz w:val="16"/>
          <w:szCs w:val="16"/>
        </w:rPr>
        <w:t>Public Burden Statement:</w:t>
      </w:r>
      <w:r>
        <w:rPr>
          <w:b/>
          <w:sz w:val="16"/>
          <w:szCs w:val="16"/>
        </w:rPr>
        <w:t xml:space="preserve"> </w:t>
      </w:r>
      <w:r w:rsidRPr="00031568">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16"/>
          <w:szCs w:val="16"/>
        </w:rPr>
        <w:t>6</w:t>
      </w:r>
      <w:r w:rsidRPr="00031568">
        <w:rPr>
          <w:sz w:val="16"/>
          <w:szCs w:val="16"/>
        </w:rPr>
        <w:t xml:space="preserve"> minutes,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w:t>
      </w:r>
      <w:r w:rsidRPr="00031568">
        <w:rPr>
          <w:rFonts w:ascii="Times New Roman" w:hAnsi="Times New Roman" w:cs="Times New Roman"/>
          <w:i/>
          <w:iCs/>
          <w:color w:val="020000"/>
          <w:sz w:val="16"/>
          <w:szCs w:val="16"/>
        </w:rPr>
        <w:t xml:space="preserve"> </w:t>
      </w:r>
      <w:r w:rsidRPr="00031568">
        <w:rPr>
          <w:rFonts w:cs="Times New Roman"/>
          <w:i/>
          <w:iCs/>
          <w:color w:val="020000"/>
          <w:sz w:val="16"/>
          <w:szCs w:val="16"/>
        </w:rPr>
        <w:t>Michelle Moreno, Office of Migrant Edu</w:t>
      </w:r>
      <w:r w:rsidRPr="00031568">
        <w:rPr>
          <w:rFonts w:cs="Times New Roman"/>
          <w:i/>
          <w:iCs/>
          <w:color w:val="030000"/>
          <w:sz w:val="16"/>
          <w:szCs w:val="16"/>
        </w:rPr>
        <w:t>c</w:t>
      </w:r>
      <w:r w:rsidRPr="00031568">
        <w:rPr>
          <w:rFonts w:cs="Times New Roman"/>
          <w:i/>
          <w:iCs/>
          <w:color w:val="020000"/>
          <w:sz w:val="16"/>
          <w:szCs w:val="16"/>
        </w:rPr>
        <w:t>ation</w:t>
      </w:r>
      <w:r w:rsidRPr="00031568">
        <w:rPr>
          <w:rFonts w:cs="Times New Roman"/>
          <w:i/>
          <w:iCs/>
          <w:color w:val="030000"/>
          <w:sz w:val="16"/>
          <w:szCs w:val="16"/>
        </w:rPr>
        <w:t xml:space="preserve">, </w:t>
      </w:r>
      <w:r w:rsidRPr="00031568">
        <w:rPr>
          <w:rFonts w:cs="Times New Roman"/>
          <w:i/>
          <w:iCs/>
          <w:color w:val="020000"/>
          <w:sz w:val="16"/>
          <w:szCs w:val="16"/>
        </w:rPr>
        <w:t xml:space="preserve">U.S. </w:t>
      </w:r>
      <w:r w:rsidRPr="00031568">
        <w:rPr>
          <w:i/>
          <w:iCs/>
          <w:color w:val="020000"/>
          <w:sz w:val="16"/>
          <w:szCs w:val="16"/>
        </w:rPr>
        <w:t>D</w:t>
      </w:r>
      <w:r w:rsidRPr="00031568">
        <w:rPr>
          <w:rFonts w:cs="Times New Roman"/>
          <w:i/>
          <w:iCs/>
          <w:color w:val="020000"/>
          <w:sz w:val="16"/>
          <w:szCs w:val="16"/>
        </w:rPr>
        <w:t>epartment of Educat</w:t>
      </w:r>
      <w:r w:rsidRPr="00031568">
        <w:rPr>
          <w:rFonts w:cs="Times New Roman"/>
          <w:i/>
          <w:iCs/>
          <w:color w:val="030000"/>
          <w:sz w:val="16"/>
          <w:szCs w:val="16"/>
        </w:rPr>
        <w:t>i</w:t>
      </w:r>
      <w:r w:rsidRPr="00031568">
        <w:rPr>
          <w:rFonts w:cs="Times New Roman"/>
          <w:i/>
          <w:iCs/>
          <w:color w:val="020000"/>
          <w:sz w:val="16"/>
          <w:szCs w:val="16"/>
        </w:rPr>
        <w:t>on</w:t>
      </w:r>
      <w:r w:rsidRPr="00031568">
        <w:rPr>
          <w:rFonts w:cs="Times New Roman"/>
          <w:i/>
          <w:iCs/>
          <w:color w:val="030000"/>
          <w:sz w:val="16"/>
          <w:szCs w:val="16"/>
        </w:rPr>
        <w:t xml:space="preserve">, </w:t>
      </w:r>
      <w:r w:rsidRPr="00031568">
        <w:rPr>
          <w:rFonts w:cs="Times New Roman"/>
          <w:i/>
          <w:iCs/>
          <w:color w:val="020000"/>
          <w:sz w:val="16"/>
          <w:szCs w:val="16"/>
        </w:rPr>
        <w:t>600 Independence Avenue,</w:t>
      </w:r>
      <w:r w:rsidRPr="00031568">
        <w:rPr>
          <w:i/>
          <w:iCs/>
          <w:color w:val="020000"/>
          <w:sz w:val="16"/>
          <w:szCs w:val="16"/>
        </w:rPr>
        <w:t xml:space="preserve"> </w:t>
      </w:r>
      <w:r w:rsidRPr="00031568">
        <w:rPr>
          <w:rFonts w:cs="Times New Roman"/>
          <w:color w:val="030000"/>
          <w:sz w:val="16"/>
          <w:szCs w:val="16"/>
        </w:rPr>
        <w:t>S</w:t>
      </w:r>
      <w:r w:rsidRPr="00031568">
        <w:rPr>
          <w:rFonts w:cs="Times New Roman"/>
          <w:color w:val="020000"/>
          <w:sz w:val="16"/>
          <w:szCs w:val="16"/>
        </w:rPr>
        <w:t>.</w:t>
      </w:r>
      <w:r w:rsidRPr="00031568">
        <w:rPr>
          <w:rFonts w:cs="Times New Roman"/>
          <w:i/>
          <w:iCs/>
          <w:color w:val="030000"/>
          <w:sz w:val="16"/>
          <w:szCs w:val="16"/>
        </w:rPr>
        <w:t>W.</w:t>
      </w:r>
      <w:r w:rsidRPr="00031568">
        <w:rPr>
          <w:rFonts w:cs="Times New Roman"/>
          <w:i/>
          <w:iCs/>
          <w:color w:val="020000"/>
          <w:sz w:val="16"/>
          <w:szCs w:val="16"/>
        </w:rPr>
        <w:t>, 3E325</w:t>
      </w:r>
      <w:r w:rsidRPr="00031568">
        <w:rPr>
          <w:rFonts w:cs="Times New Roman"/>
          <w:i/>
          <w:iCs/>
          <w:color w:val="030000"/>
          <w:sz w:val="16"/>
          <w:szCs w:val="16"/>
        </w:rPr>
        <w:t xml:space="preserve">, </w:t>
      </w:r>
      <w:r w:rsidRPr="00031568">
        <w:rPr>
          <w:rFonts w:cs="Times New Roman"/>
          <w:i/>
          <w:iCs/>
          <w:color w:val="020000"/>
          <w:sz w:val="16"/>
          <w:szCs w:val="16"/>
        </w:rPr>
        <w:t>Washington</w:t>
      </w:r>
      <w:r w:rsidRPr="00031568">
        <w:rPr>
          <w:rFonts w:cs="Times New Roman"/>
          <w:i/>
          <w:iCs/>
          <w:color w:val="030000"/>
          <w:sz w:val="16"/>
          <w:szCs w:val="16"/>
        </w:rPr>
        <w:t xml:space="preserve">, </w:t>
      </w:r>
      <w:r w:rsidRPr="00031568">
        <w:rPr>
          <w:rFonts w:cs="Times New Roman"/>
          <w:i/>
          <w:iCs/>
          <w:color w:val="020000"/>
          <w:sz w:val="16"/>
          <w:szCs w:val="16"/>
        </w:rPr>
        <w:t>D.C. 20202-6135</w:t>
      </w:r>
      <w:r>
        <w:rPr>
          <w:rFonts w:cs="Times New Roman"/>
          <w:i/>
          <w:iCs/>
          <w:color w:val="020000"/>
          <w:sz w:val="16"/>
          <w:szCs w:val="16"/>
        </w:rPr>
        <w:t xml:space="preserve"> </w:t>
      </w:r>
      <w:r w:rsidRPr="00031568">
        <w:rPr>
          <w:sz w:val="16"/>
          <w:szCs w:val="16"/>
        </w:rPr>
        <w:t xml:space="preserve">or </w:t>
      </w:r>
      <w:r w:rsidRPr="00031568">
        <w:rPr>
          <w:color w:val="000000"/>
          <w:sz w:val="16"/>
          <w:szCs w:val="16"/>
        </w:rPr>
        <w:t xml:space="preserve">email </w:t>
      </w:r>
      <w:hyperlink r:id="rId8" w:history="1">
        <w:r w:rsidRPr="00031568">
          <w:rPr>
            <w:rStyle w:val="Hyperlink"/>
            <w:sz w:val="16"/>
            <w:szCs w:val="16"/>
          </w:rPr>
          <w:t>ICDocketMgr@ed.gov</w:t>
        </w:r>
      </w:hyperlink>
      <w:r w:rsidRPr="00031568">
        <w:rPr>
          <w:color w:val="000000"/>
          <w:sz w:val="16"/>
          <w:szCs w:val="16"/>
        </w:rPr>
        <w:t xml:space="preserve"> </w:t>
      </w:r>
      <w:r w:rsidRPr="00031568">
        <w:rPr>
          <w:sz w:val="16"/>
          <w:szCs w:val="16"/>
        </w:rPr>
        <w:t xml:space="preserve">and reference the OMB Control Number </w:t>
      </w:r>
      <w:r>
        <w:rPr>
          <w:sz w:val="16"/>
          <w:szCs w:val="16"/>
        </w:rPr>
        <w:t>1880-0542</w:t>
      </w:r>
      <w:r w:rsidRPr="00031568">
        <w:rPr>
          <w:sz w:val="16"/>
          <w:szCs w:val="16"/>
        </w:rPr>
        <w:t xml:space="preserve">. </w:t>
      </w:r>
    </w:p>
    <w:p w:rsidR="00031568" w:rsidRDefault="00031568" w:rsidP="00013DC3">
      <w:pPr>
        <w:autoSpaceDE w:val="0"/>
        <w:autoSpaceDN w:val="0"/>
        <w:adjustRightInd w:val="0"/>
        <w:spacing w:after="0" w:line="240" w:lineRule="auto"/>
        <w:rPr>
          <w:rFonts w:ascii="Times New Roman" w:hAnsi="Times New Roman" w:cs="Times New Roman"/>
          <w:i/>
          <w:iCs/>
          <w:color w:val="030000"/>
          <w:sz w:val="18"/>
          <w:szCs w:val="14"/>
        </w:rPr>
      </w:pPr>
    </w:p>
    <w:p w:rsidR="00130976" w:rsidRPr="003975E3" w:rsidRDefault="00130976" w:rsidP="00130976">
      <w:pPr>
        <w:rPr>
          <w:rFonts w:ascii="Arial" w:hAnsi="Arial" w:cs="Arial"/>
          <w:sz w:val="20"/>
          <w:szCs w:val="20"/>
        </w:rPr>
      </w:pPr>
      <w:r w:rsidRPr="003975E3">
        <w:rPr>
          <w:rFonts w:ascii="Arial" w:hAnsi="Arial" w:cs="Arial"/>
          <w:sz w:val="20"/>
          <w:szCs w:val="20"/>
        </w:rPr>
        <w:t xml:space="preserve">Please give us feedback about how beneficial you found </w:t>
      </w:r>
      <w:r>
        <w:rPr>
          <w:rFonts w:ascii="Arial" w:hAnsi="Arial" w:cs="Arial"/>
          <w:sz w:val="20"/>
          <w:szCs w:val="20"/>
        </w:rPr>
        <w:t>this session by rating the extent to which you agree with the following statements on a scale of 1 to 5</w:t>
      </w:r>
      <w:r w:rsidRPr="003975E3">
        <w:rPr>
          <w:rFonts w:ascii="Arial" w:hAnsi="Arial" w:cs="Arial"/>
          <w:sz w:val="20"/>
          <w:szCs w:val="20"/>
        </w:rPr>
        <w:t xml:space="preserve">, where </w:t>
      </w:r>
      <w:r w:rsidRPr="003975E3">
        <w:rPr>
          <w:rFonts w:ascii="Arial" w:hAnsi="Arial" w:cs="Arial"/>
          <w:sz w:val="20"/>
          <w:szCs w:val="20"/>
          <w:u w:val="single"/>
        </w:rPr>
        <w:t>1 means ‘Completely Disagree’</w:t>
      </w:r>
      <w:r w:rsidRPr="003975E3">
        <w:rPr>
          <w:rFonts w:ascii="Arial" w:hAnsi="Arial" w:cs="Arial"/>
          <w:sz w:val="20"/>
          <w:szCs w:val="20"/>
        </w:rPr>
        <w:t xml:space="preserve"> and</w:t>
      </w:r>
      <w:r>
        <w:rPr>
          <w:rFonts w:ascii="Arial" w:hAnsi="Arial" w:cs="Arial"/>
          <w:sz w:val="20"/>
          <w:szCs w:val="20"/>
        </w:rPr>
        <w:t xml:space="preserve"> </w:t>
      </w:r>
      <w:r>
        <w:rPr>
          <w:rFonts w:ascii="Arial" w:hAnsi="Arial" w:cs="Arial"/>
          <w:sz w:val="20"/>
          <w:szCs w:val="20"/>
          <w:u w:val="single"/>
        </w:rPr>
        <w:t>5</w:t>
      </w:r>
      <w:r w:rsidRPr="003975E3">
        <w:rPr>
          <w:rFonts w:ascii="Arial" w:hAnsi="Arial" w:cs="Arial"/>
          <w:sz w:val="20"/>
          <w:szCs w:val="20"/>
          <w:u w:val="single"/>
        </w:rPr>
        <w:t xml:space="preserve"> means ‘Completely Agree’</w:t>
      </w:r>
      <w:r w:rsidRPr="003975E3">
        <w:rPr>
          <w:rFonts w:ascii="Arial" w:hAnsi="Arial" w:cs="Arial"/>
          <w:sz w:val="20"/>
          <w:szCs w:val="20"/>
        </w:rPr>
        <w:t xml:space="preserve">.  </w:t>
      </w:r>
      <w:r w:rsidR="00BB2987">
        <w:rPr>
          <w:rFonts w:ascii="Arial" w:hAnsi="Arial" w:cs="Arial"/>
          <w:sz w:val="20"/>
          <w:szCs w:val="20"/>
        </w:rPr>
        <w:t>Fill in the bubble associated with the</w:t>
      </w:r>
      <w:r w:rsidR="00BB2987" w:rsidRPr="003975E3">
        <w:rPr>
          <w:rFonts w:ascii="Arial" w:hAnsi="Arial" w:cs="Arial"/>
          <w:sz w:val="20"/>
          <w:szCs w:val="20"/>
        </w:rPr>
        <w:t xml:space="preserve"> number that best represents your view. </w:t>
      </w:r>
      <w:r w:rsidR="00BB2987">
        <w:rPr>
          <w:rFonts w:ascii="Arial" w:hAnsi="Arial" w:cs="Arial"/>
          <w:sz w:val="20"/>
          <w:szCs w:val="20"/>
        </w:rPr>
        <w:t>Please use a pencil, or black or dark blue ink pen.</w:t>
      </w:r>
    </w:p>
    <w:p w:rsidR="00130976" w:rsidRDefault="00130976" w:rsidP="00130976">
      <w:pPr>
        <w:pStyle w:val="Header"/>
        <w:tabs>
          <w:tab w:val="clear" w:pos="4320"/>
          <w:tab w:val="clear" w:pos="8640"/>
          <w:tab w:val="left" w:pos="5580"/>
          <w:tab w:val="left" w:pos="7380"/>
          <w:tab w:val="left" w:pos="7920"/>
          <w:tab w:val="left" w:pos="8460"/>
          <w:tab w:val="left" w:pos="9000"/>
          <w:tab w:val="left" w:pos="9540"/>
        </w:tabs>
        <w:jc w:val="center"/>
        <w:rPr>
          <w:rFonts w:ascii="Arial" w:hAnsi="Arial" w:cs="Arial"/>
          <w:bCs/>
          <w:sz w:val="22"/>
          <w:szCs w:val="22"/>
        </w:rPr>
      </w:pPr>
      <w:r>
        <w:rPr>
          <w:rFonts w:ascii="Arial" w:hAnsi="Arial" w:cs="Arial"/>
          <w:sz w:val="22"/>
          <w:szCs w:val="22"/>
        </w:rPr>
        <w:t>(</w:t>
      </w:r>
      <w:r>
        <w:rPr>
          <w:rFonts w:ascii="Arial" w:hAnsi="Arial" w:cs="Arial"/>
          <w:i/>
          <w:iCs/>
          <w:sz w:val="22"/>
          <w:szCs w:val="22"/>
        </w:rPr>
        <w:t>Circle “</w:t>
      </w:r>
      <w:r>
        <w:rPr>
          <w:rFonts w:ascii="Arial" w:hAnsi="Arial" w:cs="Arial"/>
          <w:bCs/>
          <w:i/>
          <w:iCs/>
          <w:sz w:val="22"/>
          <w:szCs w:val="22"/>
        </w:rPr>
        <w:t>N/A” if the question is not applicable to you</w:t>
      </w:r>
      <w:r>
        <w:rPr>
          <w:rFonts w:ascii="Arial" w:hAnsi="Arial" w:cs="Arial"/>
          <w:bCs/>
          <w:sz w:val="22"/>
          <w:szCs w:val="22"/>
        </w:rPr>
        <w:t>.)</w:t>
      </w:r>
    </w:p>
    <w:p w:rsidR="00130976" w:rsidRDefault="00130976" w:rsidP="00013DC3">
      <w:pPr>
        <w:autoSpaceDE w:val="0"/>
        <w:autoSpaceDN w:val="0"/>
        <w:adjustRightInd w:val="0"/>
        <w:spacing w:after="0" w:line="240" w:lineRule="auto"/>
        <w:rPr>
          <w:rFonts w:ascii="Arial" w:hAnsi="Arial" w:cs="Arial"/>
          <w:b/>
          <w:bCs/>
          <w:color w:val="030000"/>
          <w:sz w:val="20"/>
          <w:szCs w:val="20"/>
        </w:rPr>
      </w:pPr>
    </w:p>
    <w:p w:rsidR="00013DC3" w:rsidRDefault="00013DC3" w:rsidP="00013DC3">
      <w:pPr>
        <w:autoSpaceDE w:val="0"/>
        <w:autoSpaceDN w:val="0"/>
        <w:adjustRightInd w:val="0"/>
        <w:spacing w:after="0" w:line="240" w:lineRule="auto"/>
        <w:rPr>
          <w:rFonts w:ascii="Arial" w:hAnsi="Arial" w:cs="Arial"/>
          <w:b/>
          <w:bCs/>
          <w:color w:val="020000"/>
          <w:sz w:val="20"/>
          <w:szCs w:val="20"/>
        </w:rPr>
      </w:pPr>
      <w:r>
        <w:rPr>
          <w:rFonts w:ascii="Arial" w:hAnsi="Arial" w:cs="Arial"/>
          <w:b/>
          <w:bCs/>
          <w:color w:val="030000"/>
          <w:sz w:val="20"/>
          <w:szCs w:val="20"/>
        </w:rPr>
        <w:t>To what exte</w:t>
      </w:r>
      <w:r>
        <w:rPr>
          <w:rFonts w:ascii="Arial" w:hAnsi="Arial" w:cs="Arial"/>
          <w:b/>
          <w:bCs/>
          <w:color w:val="020000"/>
          <w:sz w:val="20"/>
          <w:szCs w:val="20"/>
        </w:rPr>
        <w:t>n</w:t>
      </w:r>
      <w:r>
        <w:rPr>
          <w:rFonts w:ascii="Arial" w:hAnsi="Arial" w:cs="Arial"/>
          <w:b/>
          <w:bCs/>
          <w:color w:val="030000"/>
          <w:sz w:val="20"/>
          <w:szCs w:val="20"/>
        </w:rPr>
        <w:t xml:space="preserve">t do </w:t>
      </w:r>
      <w:r>
        <w:rPr>
          <w:rFonts w:ascii="Arial" w:hAnsi="Arial" w:cs="Arial"/>
          <w:b/>
          <w:bCs/>
          <w:color w:val="020000"/>
          <w:sz w:val="20"/>
          <w:szCs w:val="20"/>
        </w:rPr>
        <w:t>you agree wi</w:t>
      </w:r>
      <w:r>
        <w:rPr>
          <w:rFonts w:ascii="Arial" w:hAnsi="Arial" w:cs="Arial"/>
          <w:b/>
          <w:bCs/>
          <w:color w:val="030000"/>
          <w:sz w:val="20"/>
          <w:szCs w:val="20"/>
        </w:rPr>
        <w:t>t</w:t>
      </w:r>
      <w:r>
        <w:rPr>
          <w:rFonts w:ascii="Arial" w:hAnsi="Arial" w:cs="Arial"/>
          <w:b/>
          <w:bCs/>
          <w:color w:val="020000"/>
          <w:sz w:val="20"/>
          <w:szCs w:val="20"/>
        </w:rPr>
        <w:t xml:space="preserve">h </w:t>
      </w:r>
      <w:r>
        <w:rPr>
          <w:rFonts w:ascii="Arial" w:hAnsi="Arial" w:cs="Arial"/>
          <w:b/>
          <w:bCs/>
          <w:color w:val="030000"/>
          <w:sz w:val="20"/>
          <w:szCs w:val="20"/>
        </w:rPr>
        <w:t>th</w:t>
      </w:r>
      <w:r>
        <w:rPr>
          <w:rFonts w:ascii="Arial" w:hAnsi="Arial" w:cs="Arial"/>
          <w:b/>
          <w:bCs/>
          <w:color w:val="020000"/>
          <w:sz w:val="20"/>
          <w:szCs w:val="20"/>
        </w:rPr>
        <w:t>e f</w:t>
      </w:r>
      <w:r>
        <w:rPr>
          <w:rFonts w:ascii="Arial" w:hAnsi="Arial" w:cs="Arial"/>
          <w:b/>
          <w:bCs/>
          <w:color w:val="030000"/>
          <w:sz w:val="20"/>
          <w:szCs w:val="20"/>
        </w:rPr>
        <w:t>oll</w:t>
      </w:r>
      <w:r>
        <w:rPr>
          <w:rFonts w:ascii="Arial" w:hAnsi="Arial" w:cs="Arial"/>
          <w:b/>
          <w:bCs/>
          <w:color w:val="020000"/>
          <w:sz w:val="20"/>
          <w:szCs w:val="20"/>
        </w:rPr>
        <w:t>owi</w:t>
      </w:r>
      <w:r>
        <w:rPr>
          <w:rFonts w:ascii="Arial" w:hAnsi="Arial" w:cs="Arial"/>
          <w:b/>
          <w:bCs/>
          <w:color w:val="030000"/>
          <w:sz w:val="20"/>
          <w:szCs w:val="20"/>
        </w:rPr>
        <w:t>n</w:t>
      </w:r>
      <w:r>
        <w:rPr>
          <w:rFonts w:ascii="Arial" w:hAnsi="Arial" w:cs="Arial"/>
          <w:b/>
          <w:bCs/>
          <w:color w:val="020000"/>
          <w:sz w:val="20"/>
          <w:szCs w:val="20"/>
        </w:rPr>
        <w:t>g?</w:t>
      </w:r>
    </w:p>
    <w:tbl>
      <w:tblPr>
        <w:tblW w:w="515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4"/>
        <w:gridCol w:w="758"/>
        <w:gridCol w:w="759"/>
        <w:gridCol w:w="22"/>
        <w:gridCol w:w="567"/>
        <w:gridCol w:w="174"/>
        <w:gridCol w:w="759"/>
        <w:gridCol w:w="767"/>
        <w:gridCol w:w="569"/>
      </w:tblGrid>
      <w:tr w:rsidR="00130976" w:rsidTr="00E25E56">
        <w:trPr>
          <w:gridAfter w:val="1"/>
          <w:wAfter w:w="287" w:type="pct"/>
          <w:trHeight w:val="461"/>
        </w:trPr>
        <w:tc>
          <w:tcPr>
            <w:tcW w:w="2786" w:type="pct"/>
            <w:tcBorders>
              <w:top w:val="nil"/>
              <w:left w:val="nil"/>
              <w:bottom w:val="nil"/>
              <w:right w:val="single" w:sz="4" w:space="0" w:color="auto"/>
            </w:tcBorders>
            <w:vAlign w:val="center"/>
          </w:tcPr>
          <w:p w:rsidR="00130976" w:rsidRPr="00130976" w:rsidRDefault="00130976"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rPr>
                <w:rFonts w:ascii="Arial" w:hAnsi="Arial" w:cs="Arial"/>
                <w:b/>
                <w:bCs/>
                <w:sz w:val="18"/>
                <w:szCs w:val="18"/>
              </w:rPr>
            </w:pPr>
          </w:p>
        </w:tc>
        <w:tc>
          <w:tcPr>
            <w:tcW w:w="779" w:type="pct"/>
            <w:gridSpan w:val="3"/>
            <w:tcBorders>
              <w:top w:val="single" w:sz="4" w:space="0" w:color="auto"/>
              <w:left w:val="single" w:sz="4" w:space="0" w:color="auto"/>
              <w:bottom w:val="single" w:sz="4" w:space="0" w:color="auto"/>
              <w:right w:val="nil"/>
            </w:tcBorders>
            <w:vAlign w:val="center"/>
          </w:tcPr>
          <w:p w:rsidR="00130976" w:rsidRDefault="00130976" w:rsidP="00902EB0">
            <w:pPr>
              <w:pStyle w:val="Header"/>
              <w:tabs>
                <w:tab w:val="clear" w:pos="4320"/>
                <w:tab w:val="left" w:pos="0"/>
                <w:tab w:val="left" w:pos="5760"/>
                <w:tab w:val="left" w:pos="6480"/>
                <w:tab w:val="left" w:pos="7200"/>
                <w:tab w:val="left" w:pos="7920"/>
                <w:tab w:val="left" w:pos="8640"/>
                <w:tab w:val="left" w:pos="9360"/>
                <w:tab w:val="left" w:pos="10080"/>
              </w:tabs>
              <w:spacing w:after="60"/>
              <w:rPr>
                <w:rFonts w:ascii="Arial" w:hAnsi="Arial" w:cs="Arial"/>
                <w:b/>
                <w:bCs/>
                <w:i/>
                <w:iCs/>
                <w:sz w:val="22"/>
                <w:szCs w:val="18"/>
              </w:rPr>
            </w:pPr>
            <w:r w:rsidRPr="005F1467">
              <w:rPr>
                <w:rFonts w:ascii="Century" w:hAnsi="Century" w:cs="Arial"/>
                <w:b/>
                <w:bCs/>
                <w:iCs/>
                <w:sz w:val="16"/>
                <w:szCs w:val="16"/>
              </w:rPr>
              <w:t>Completely Disagree</w:t>
            </w:r>
          </w:p>
        </w:tc>
        <w:tc>
          <w:tcPr>
            <w:tcW w:w="287" w:type="pct"/>
            <w:tcBorders>
              <w:top w:val="single" w:sz="4" w:space="0" w:color="auto"/>
              <w:left w:val="nil"/>
              <w:bottom w:val="single" w:sz="4" w:space="0" w:color="auto"/>
              <w:right w:val="nil"/>
            </w:tcBorders>
            <w:vAlign w:val="center"/>
          </w:tcPr>
          <w:p w:rsidR="00130976" w:rsidRDefault="00130976" w:rsidP="00902EB0">
            <w:pPr>
              <w:pStyle w:val="Header"/>
              <w:tabs>
                <w:tab w:val="clear" w:pos="4320"/>
                <w:tab w:val="left" w:pos="0"/>
                <w:tab w:val="left" w:pos="5760"/>
                <w:tab w:val="left" w:pos="6480"/>
                <w:tab w:val="left" w:pos="7200"/>
                <w:tab w:val="left" w:pos="7920"/>
                <w:tab w:val="left" w:pos="8640"/>
                <w:tab w:val="left" w:pos="9360"/>
                <w:tab w:val="left" w:pos="10080"/>
              </w:tabs>
              <w:spacing w:after="60"/>
              <w:rPr>
                <w:rFonts w:ascii="Arial" w:hAnsi="Arial" w:cs="Arial"/>
                <w:b/>
                <w:bCs/>
                <w:i/>
                <w:iCs/>
                <w:sz w:val="22"/>
                <w:szCs w:val="18"/>
              </w:rPr>
            </w:pPr>
          </w:p>
        </w:tc>
        <w:tc>
          <w:tcPr>
            <w:tcW w:w="860" w:type="pct"/>
            <w:gridSpan w:val="3"/>
            <w:tcBorders>
              <w:top w:val="single" w:sz="4" w:space="0" w:color="auto"/>
              <w:left w:val="nil"/>
              <w:bottom w:val="single" w:sz="4" w:space="0" w:color="auto"/>
              <w:right w:val="single" w:sz="4" w:space="0" w:color="auto"/>
            </w:tcBorders>
            <w:vAlign w:val="center"/>
          </w:tcPr>
          <w:p w:rsidR="00130976" w:rsidRDefault="00130976" w:rsidP="00902EB0">
            <w:pPr>
              <w:pStyle w:val="Header"/>
              <w:tabs>
                <w:tab w:val="clear" w:pos="4320"/>
                <w:tab w:val="left" w:pos="78"/>
                <w:tab w:val="left" w:pos="5760"/>
                <w:tab w:val="left" w:pos="6480"/>
                <w:tab w:val="left" w:pos="7200"/>
                <w:tab w:val="left" w:pos="7920"/>
                <w:tab w:val="left" w:pos="8640"/>
                <w:tab w:val="left" w:pos="9360"/>
                <w:tab w:val="left" w:pos="10080"/>
              </w:tabs>
              <w:ind w:left="72"/>
              <w:jc w:val="right"/>
              <w:rPr>
                <w:rFonts w:ascii="Arial" w:hAnsi="Arial" w:cs="Arial"/>
                <w:b/>
                <w:bCs/>
                <w:i/>
                <w:iCs/>
                <w:sz w:val="22"/>
                <w:szCs w:val="22"/>
              </w:rPr>
            </w:pPr>
            <w:r>
              <w:rPr>
                <w:rFonts w:ascii="Century" w:hAnsi="Century" w:cs="Arial"/>
                <w:b/>
                <w:bCs/>
                <w:iCs/>
                <w:sz w:val="16"/>
                <w:szCs w:val="16"/>
              </w:rPr>
              <w:t>Completely</w:t>
            </w:r>
            <w:r>
              <w:rPr>
                <w:rFonts w:ascii="Century" w:hAnsi="Century" w:cs="Arial"/>
                <w:b/>
                <w:bCs/>
                <w:iCs/>
                <w:sz w:val="16"/>
                <w:szCs w:val="16"/>
              </w:rPr>
              <w:br/>
              <w:t>A</w:t>
            </w:r>
            <w:r w:rsidRPr="005F1467">
              <w:rPr>
                <w:rFonts w:ascii="Century" w:hAnsi="Century" w:cs="Arial"/>
                <w:b/>
                <w:bCs/>
                <w:iCs/>
                <w:sz w:val="16"/>
                <w:szCs w:val="16"/>
              </w:rPr>
              <w:t>gree</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130976" w:rsidRPr="00130976" w:rsidRDefault="00130976"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b/>
                <w:bCs/>
                <w:sz w:val="18"/>
                <w:szCs w:val="18"/>
              </w:rPr>
            </w:pPr>
            <w:r w:rsidRPr="00130976">
              <w:rPr>
                <w:rFonts w:ascii="Arial" w:hAnsi="Arial" w:cs="Arial"/>
                <w:color w:val="030000"/>
                <w:sz w:val="18"/>
                <w:szCs w:val="18"/>
              </w:rPr>
              <w:t xml:space="preserve">The </w:t>
            </w:r>
            <w:r w:rsidRPr="00130976">
              <w:rPr>
                <w:rFonts w:ascii="Arial" w:hAnsi="Arial" w:cs="Arial"/>
                <w:color w:val="020000"/>
                <w:sz w:val="18"/>
                <w:szCs w:val="18"/>
              </w:rPr>
              <w:t>session objectives/outcomes were clear</w:t>
            </w:r>
            <w:r w:rsidR="00445B11">
              <w:rPr>
                <w:rFonts w:ascii="Arial" w:hAnsi="Arial" w:cs="Arial"/>
                <w:color w:val="020000"/>
                <w:sz w:val="18"/>
                <w:szCs w:val="18"/>
              </w:rPr>
              <w:t>.</w:t>
            </w:r>
          </w:p>
        </w:tc>
        <w:tc>
          <w:tcPr>
            <w:tcW w:w="384" w:type="pct"/>
            <w:tcBorders>
              <w:top w:val="single" w:sz="4" w:space="0" w:color="auto"/>
              <w:left w:val="single" w:sz="4" w:space="0" w:color="auto"/>
              <w:bottom w:val="single" w:sz="8" w:space="0" w:color="auto"/>
            </w:tcBorders>
            <w:shd w:val="clear" w:color="auto" w:fill="F2F2F2"/>
            <w:vAlign w:val="center"/>
          </w:tcPr>
          <w:p w:rsidR="00130976" w:rsidRDefault="00130976"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bottom w:val="single" w:sz="8" w:space="0" w:color="auto"/>
            </w:tcBorders>
            <w:shd w:val="clear" w:color="auto" w:fill="F2F2F2"/>
            <w:vAlign w:val="center"/>
          </w:tcPr>
          <w:p w:rsidR="00130976" w:rsidRDefault="00130976"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4" w:space="0" w:color="auto"/>
              <w:bottom w:val="single" w:sz="8" w:space="0" w:color="auto"/>
            </w:tcBorders>
            <w:shd w:val="clear" w:color="auto" w:fill="F2F2F2"/>
            <w:vAlign w:val="center"/>
          </w:tcPr>
          <w:p w:rsidR="00130976" w:rsidRDefault="00130976"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bottom w:val="single" w:sz="8" w:space="0" w:color="auto"/>
            </w:tcBorders>
            <w:shd w:val="clear" w:color="auto" w:fill="F2F2F2"/>
            <w:vAlign w:val="center"/>
          </w:tcPr>
          <w:p w:rsidR="00130976" w:rsidRDefault="00130976"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4" w:space="0" w:color="auto"/>
              <w:bottom w:val="single" w:sz="8" w:space="0" w:color="auto"/>
            </w:tcBorders>
            <w:shd w:val="clear" w:color="auto" w:fill="F2F2F2"/>
            <w:vAlign w:val="center"/>
          </w:tcPr>
          <w:p w:rsidR="00130976" w:rsidRDefault="00130976"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130976" w:rsidRDefault="00130976"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b/>
                <w:bCs/>
                <w:sz w:val="18"/>
                <w:szCs w:val="18"/>
              </w:rPr>
            </w:pPr>
            <w:r w:rsidRPr="00130976">
              <w:rPr>
                <w:rFonts w:ascii="Arial" w:hAnsi="Arial" w:cs="Arial"/>
                <w:color w:val="020000"/>
                <w:sz w:val="18"/>
                <w:szCs w:val="18"/>
              </w:rPr>
              <w:t>T</w:t>
            </w:r>
            <w:r w:rsidRPr="00130976">
              <w:rPr>
                <w:rFonts w:ascii="Arial" w:hAnsi="Arial" w:cs="Arial"/>
                <w:color w:val="030000"/>
                <w:sz w:val="18"/>
                <w:szCs w:val="18"/>
              </w:rPr>
              <w:t>h</w:t>
            </w:r>
            <w:r w:rsidRPr="00130976">
              <w:rPr>
                <w:rFonts w:ascii="Arial" w:hAnsi="Arial" w:cs="Arial"/>
                <w:color w:val="020000"/>
                <w:sz w:val="18"/>
                <w:szCs w:val="18"/>
              </w:rPr>
              <w:t xml:space="preserve">e </w:t>
            </w:r>
            <w:r w:rsidRPr="00130976">
              <w:rPr>
                <w:rFonts w:ascii="Arial" w:hAnsi="Arial" w:cs="Arial"/>
                <w:color w:val="030000"/>
                <w:sz w:val="18"/>
                <w:szCs w:val="18"/>
              </w:rPr>
              <w:t>p</w:t>
            </w:r>
            <w:r w:rsidRPr="00130976">
              <w:rPr>
                <w:rFonts w:ascii="Arial" w:hAnsi="Arial" w:cs="Arial"/>
                <w:color w:val="020000"/>
                <w:sz w:val="18"/>
                <w:szCs w:val="18"/>
              </w:rPr>
              <w:t>rocess/training methodology for meeting the session outcomes was effective</w:t>
            </w:r>
            <w:r>
              <w:rPr>
                <w:rFonts w:ascii="Arial" w:hAnsi="Arial" w:cs="Arial"/>
                <w:color w:val="020000"/>
                <w:sz w:val="18"/>
                <w:szCs w:val="18"/>
              </w:rPr>
              <w:t>.</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The presenter(s) was/were effective in moving along the process, encouraging participation, and maintaining a high level of interest</w:t>
            </w:r>
            <w:r>
              <w:rPr>
                <w:rFonts w:ascii="Arial" w:hAnsi="Arial" w:cs="Arial"/>
                <w:color w:val="030000"/>
                <w:sz w:val="18"/>
                <w:szCs w:val="18"/>
              </w:rPr>
              <w:t>.</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 xml:space="preserve">The presenter(s) was/were knowledgeable of the subject matter and </w:t>
            </w:r>
            <w:r w:rsidR="00927FFB">
              <w:rPr>
                <w:rFonts w:ascii="Arial" w:hAnsi="Arial" w:cs="Arial"/>
                <w:color w:val="030000"/>
                <w:sz w:val="18"/>
                <w:szCs w:val="18"/>
              </w:rPr>
              <w:t>was/</w:t>
            </w:r>
            <w:r w:rsidRPr="00130976">
              <w:rPr>
                <w:rFonts w:ascii="Arial" w:hAnsi="Arial" w:cs="Arial"/>
                <w:color w:val="030000"/>
                <w:sz w:val="18"/>
                <w:szCs w:val="18"/>
              </w:rPr>
              <w:t>were well prepared.</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There were enough opportunities for discussion.</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The written materials were useful.</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The audio/visual aids, handouts, and activities enhanced my understanding of the session.</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 xml:space="preserve">The climate was open and honest, encouraging trust and communication among participants. </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sidRPr="00130976">
              <w:rPr>
                <w:rFonts w:ascii="Arial" w:hAnsi="Arial" w:cs="Arial"/>
                <w:color w:val="030000"/>
                <w:sz w:val="18"/>
                <w:szCs w:val="18"/>
              </w:rPr>
              <w:t>Overall, we achieved the session outcomes.</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450"/>
        </w:trPr>
        <w:tc>
          <w:tcPr>
            <w:tcW w:w="2786" w:type="pct"/>
            <w:tcBorders>
              <w:top w:val="single" w:sz="8" w:space="0" w:color="auto"/>
              <w:left w:val="single" w:sz="8" w:space="0" w:color="auto"/>
              <w:bottom w:val="single" w:sz="8" w:space="0" w:color="auto"/>
              <w:right w:val="single" w:sz="4" w:space="0" w:color="auto"/>
            </w:tcBorders>
            <w:vAlign w:val="center"/>
          </w:tcPr>
          <w:p w:rsidR="00445B11" w:rsidRPr="00130976" w:rsidRDefault="00445B11" w:rsidP="00E161DF">
            <w:pPr>
              <w:pStyle w:val="Header"/>
              <w:numPr>
                <w:ilvl w:val="0"/>
                <w:numId w:val="1"/>
              </w:numPr>
              <w:tabs>
                <w:tab w:val="clear" w:pos="4320"/>
                <w:tab w:val="left" w:pos="5760"/>
                <w:tab w:val="left" w:pos="6480"/>
                <w:tab w:val="left" w:pos="7200"/>
                <w:tab w:val="left" w:pos="7920"/>
                <w:tab w:val="left" w:pos="8640"/>
                <w:tab w:val="left" w:pos="9360"/>
                <w:tab w:val="left" w:pos="10080"/>
              </w:tabs>
              <w:spacing w:before="20" w:after="20"/>
              <w:ind w:left="432"/>
              <w:rPr>
                <w:rFonts w:ascii="Arial" w:hAnsi="Arial" w:cs="Arial"/>
                <w:color w:val="030000"/>
                <w:sz w:val="18"/>
                <w:szCs w:val="18"/>
              </w:rPr>
            </w:pPr>
            <w:r>
              <w:rPr>
                <w:rFonts w:ascii="Arial" w:hAnsi="Arial" w:cs="Arial"/>
                <w:color w:val="030000"/>
                <w:sz w:val="18"/>
                <w:szCs w:val="18"/>
              </w:rPr>
              <w:t>As a result of this event, I gained knowledge and/or resources applicable to my work.</w:t>
            </w:r>
          </w:p>
        </w:tc>
        <w:tc>
          <w:tcPr>
            <w:tcW w:w="384" w:type="pct"/>
            <w:tcBorders>
              <w:top w:val="single" w:sz="8" w:space="0" w:color="auto"/>
              <w:left w:val="single" w:sz="4"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6" w:type="pct"/>
            <w:gridSpan w:val="3"/>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8" w:type="pct"/>
            <w:tcBorders>
              <w:top w:val="single" w:sz="8" w:space="0" w:color="auto"/>
              <w:bottom w:val="single" w:sz="8" w:space="0" w:color="auto"/>
            </w:tcBorders>
            <w:shd w:val="clear" w:color="auto" w:fill="F2F2F2"/>
            <w:vAlign w:val="center"/>
          </w:tcPr>
          <w:p w:rsidR="00445B11" w:rsidRDefault="00445B11" w:rsidP="00902EB0">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7" w:type="pct"/>
            <w:tcBorders>
              <w:top w:val="single" w:sz="8" w:space="0" w:color="auto"/>
              <w:bottom w:val="single" w:sz="8" w:space="0" w:color="auto"/>
              <w:right w:val="single" w:sz="8" w:space="0" w:color="auto"/>
            </w:tcBorders>
            <w:shd w:val="clear" w:color="auto" w:fill="F2F2F2"/>
            <w:vAlign w:val="center"/>
          </w:tcPr>
          <w:p w:rsidR="00445B11" w:rsidRDefault="00445B11" w:rsidP="00902EB0">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445B11" w:rsidTr="00E25E56">
        <w:trPr>
          <w:trHeight w:val="583"/>
        </w:trPr>
        <w:tc>
          <w:tcPr>
            <w:tcW w:w="5000" w:type="pct"/>
            <w:gridSpan w:val="9"/>
            <w:tcBorders>
              <w:top w:val="single" w:sz="8" w:space="0" w:color="auto"/>
              <w:left w:val="single" w:sz="8" w:space="0" w:color="auto"/>
              <w:bottom w:val="single" w:sz="8" w:space="0" w:color="auto"/>
              <w:right w:val="single" w:sz="8" w:space="0" w:color="auto"/>
            </w:tcBorders>
          </w:tcPr>
          <w:p w:rsidR="00445B11" w:rsidRDefault="00445B11" w:rsidP="00E161DF">
            <w:pPr>
              <w:pStyle w:val="Header"/>
              <w:numPr>
                <w:ilvl w:val="0"/>
                <w:numId w:val="1"/>
              </w:numPr>
              <w:tabs>
                <w:tab w:val="clear" w:pos="4320"/>
                <w:tab w:val="left" w:pos="0"/>
                <w:tab w:val="left" w:pos="5760"/>
                <w:tab w:val="left" w:pos="6480"/>
                <w:tab w:val="left" w:pos="7200"/>
                <w:tab w:val="left" w:pos="7920"/>
                <w:tab w:val="left" w:pos="8640"/>
                <w:tab w:val="left" w:pos="9360"/>
                <w:tab w:val="left" w:pos="10080"/>
              </w:tabs>
              <w:spacing w:before="20" w:after="20"/>
              <w:ind w:left="432"/>
              <w:rPr>
                <w:bCs/>
                <w:sz w:val="20"/>
                <w:szCs w:val="18"/>
              </w:rPr>
            </w:pPr>
            <w:r>
              <w:rPr>
                <w:rFonts w:ascii="Arial" w:hAnsi="Arial" w:cs="Arial"/>
                <w:color w:val="030000"/>
                <w:sz w:val="18"/>
                <w:szCs w:val="18"/>
              </w:rPr>
              <w:t>Brie</w:t>
            </w:r>
            <w:r>
              <w:rPr>
                <w:rFonts w:ascii="Arial" w:hAnsi="Arial" w:cs="Arial"/>
                <w:color w:val="020000"/>
                <w:sz w:val="18"/>
                <w:szCs w:val="18"/>
              </w:rPr>
              <w:t>f</w:t>
            </w:r>
            <w:r>
              <w:rPr>
                <w:rFonts w:ascii="Arial" w:hAnsi="Arial" w:cs="Arial"/>
                <w:color w:val="030000"/>
                <w:sz w:val="18"/>
                <w:szCs w:val="18"/>
              </w:rPr>
              <w:t>l</w:t>
            </w:r>
            <w:r>
              <w:rPr>
                <w:rFonts w:ascii="Arial" w:hAnsi="Arial" w:cs="Arial"/>
                <w:color w:val="020000"/>
                <w:sz w:val="18"/>
                <w:szCs w:val="18"/>
              </w:rPr>
              <w:t>y describe new knowledge, skills and/or resources you gained from this event and how you will use them:</w:t>
            </w:r>
          </w:p>
        </w:tc>
      </w:tr>
      <w:tr w:rsidR="00445B11" w:rsidTr="00E25E56">
        <w:trPr>
          <w:trHeight w:val="610"/>
        </w:trPr>
        <w:tc>
          <w:tcPr>
            <w:tcW w:w="5000" w:type="pct"/>
            <w:gridSpan w:val="9"/>
            <w:tcBorders>
              <w:top w:val="single" w:sz="8" w:space="0" w:color="auto"/>
              <w:left w:val="single" w:sz="8" w:space="0" w:color="auto"/>
              <w:bottom w:val="single" w:sz="8" w:space="0" w:color="auto"/>
              <w:right w:val="single" w:sz="8" w:space="0" w:color="auto"/>
            </w:tcBorders>
          </w:tcPr>
          <w:p w:rsidR="00445B11" w:rsidRPr="00E161DF" w:rsidRDefault="00445B11" w:rsidP="00E161DF">
            <w:pPr>
              <w:pStyle w:val="ListParagraph"/>
              <w:numPr>
                <w:ilvl w:val="0"/>
                <w:numId w:val="1"/>
              </w:numPr>
              <w:autoSpaceDE w:val="0"/>
              <w:autoSpaceDN w:val="0"/>
              <w:adjustRightInd w:val="0"/>
              <w:spacing w:after="0" w:line="240" w:lineRule="auto"/>
              <w:ind w:left="432"/>
              <w:rPr>
                <w:rFonts w:ascii="Arial" w:hAnsi="Arial" w:cs="Arial"/>
                <w:color w:val="020000"/>
                <w:sz w:val="18"/>
                <w:szCs w:val="18"/>
              </w:rPr>
            </w:pPr>
            <w:r w:rsidRPr="00E161DF">
              <w:rPr>
                <w:rFonts w:ascii="Arial" w:hAnsi="Arial" w:cs="Arial"/>
                <w:color w:val="030000"/>
                <w:sz w:val="18"/>
                <w:szCs w:val="18"/>
              </w:rPr>
              <w:t xml:space="preserve">The </w:t>
            </w:r>
            <w:r w:rsidRPr="00E161DF">
              <w:rPr>
                <w:rFonts w:ascii="Arial" w:hAnsi="Arial" w:cs="Arial"/>
                <w:color w:val="020000"/>
                <w:sz w:val="18"/>
                <w:szCs w:val="18"/>
              </w:rPr>
              <w:t>m</w:t>
            </w:r>
            <w:r w:rsidRPr="00E161DF">
              <w:rPr>
                <w:rFonts w:ascii="Arial" w:hAnsi="Arial" w:cs="Arial"/>
                <w:color w:val="030000"/>
                <w:sz w:val="18"/>
                <w:szCs w:val="18"/>
              </w:rPr>
              <w:t>o</w:t>
            </w:r>
            <w:r w:rsidRPr="00E161DF">
              <w:rPr>
                <w:rFonts w:ascii="Arial" w:hAnsi="Arial" w:cs="Arial"/>
                <w:color w:val="020000"/>
                <w:sz w:val="18"/>
                <w:szCs w:val="18"/>
              </w:rPr>
              <w:t>s</w:t>
            </w:r>
            <w:r w:rsidRPr="00E161DF">
              <w:rPr>
                <w:rFonts w:ascii="Arial" w:hAnsi="Arial" w:cs="Arial"/>
                <w:color w:val="030000"/>
                <w:sz w:val="18"/>
                <w:szCs w:val="18"/>
              </w:rPr>
              <w:t xml:space="preserve">t </w:t>
            </w:r>
            <w:r w:rsidRPr="00E161DF">
              <w:rPr>
                <w:rFonts w:ascii="Arial" w:hAnsi="Arial" w:cs="Arial"/>
                <w:color w:val="020000"/>
                <w:sz w:val="18"/>
                <w:szCs w:val="18"/>
              </w:rPr>
              <w:t>ef</w:t>
            </w:r>
            <w:r w:rsidRPr="00E161DF">
              <w:rPr>
                <w:rFonts w:ascii="Arial" w:hAnsi="Arial" w:cs="Arial"/>
                <w:color w:val="030000"/>
                <w:sz w:val="18"/>
                <w:szCs w:val="18"/>
              </w:rPr>
              <w:t>f</w:t>
            </w:r>
            <w:r w:rsidRPr="00E161DF">
              <w:rPr>
                <w:rFonts w:ascii="Arial" w:hAnsi="Arial" w:cs="Arial"/>
                <w:color w:val="020000"/>
                <w:sz w:val="18"/>
                <w:szCs w:val="18"/>
              </w:rPr>
              <w:t>ective aspect of the meeting was:</w:t>
            </w:r>
          </w:p>
        </w:tc>
      </w:tr>
      <w:tr w:rsidR="00445B11" w:rsidTr="00E25E56">
        <w:trPr>
          <w:trHeight w:val="520"/>
        </w:trPr>
        <w:tc>
          <w:tcPr>
            <w:tcW w:w="5000" w:type="pct"/>
            <w:gridSpan w:val="9"/>
            <w:tcBorders>
              <w:top w:val="single" w:sz="8" w:space="0" w:color="auto"/>
              <w:left w:val="single" w:sz="8" w:space="0" w:color="auto"/>
              <w:bottom w:val="single" w:sz="8" w:space="0" w:color="auto"/>
              <w:right w:val="single" w:sz="8" w:space="0" w:color="auto"/>
            </w:tcBorders>
          </w:tcPr>
          <w:p w:rsidR="00445B11" w:rsidRPr="00E161DF" w:rsidRDefault="00445B11" w:rsidP="00E161DF">
            <w:pPr>
              <w:pStyle w:val="ListParagraph"/>
              <w:numPr>
                <w:ilvl w:val="0"/>
                <w:numId w:val="1"/>
              </w:numPr>
              <w:autoSpaceDE w:val="0"/>
              <w:autoSpaceDN w:val="0"/>
              <w:adjustRightInd w:val="0"/>
              <w:spacing w:after="0" w:line="240" w:lineRule="auto"/>
              <w:ind w:left="432"/>
              <w:rPr>
                <w:rFonts w:ascii="Arial" w:hAnsi="Arial" w:cs="Arial"/>
                <w:color w:val="020000"/>
                <w:sz w:val="18"/>
                <w:szCs w:val="18"/>
              </w:rPr>
            </w:pPr>
            <w:r w:rsidRPr="00E161DF">
              <w:rPr>
                <w:rFonts w:ascii="Arial" w:hAnsi="Arial" w:cs="Arial"/>
                <w:color w:val="030000"/>
                <w:sz w:val="18"/>
                <w:szCs w:val="18"/>
              </w:rPr>
              <w:t>Wh</w:t>
            </w:r>
            <w:r w:rsidRPr="00E161DF">
              <w:rPr>
                <w:rFonts w:ascii="Arial" w:hAnsi="Arial" w:cs="Arial"/>
                <w:color w:val="020000"/>
                <w:sz w:val="18"/>
                <w:szCs w:val="18"/>
              </w:rPr>
              <w:t>a</w:t>
            </w:r>
            <w:r w:rsidRPr="00E161DF">
              <w:rPr>
                <w:rFonts w:ascii="Arial" w:hAnsi="Arial" w:cs="Arial"/>
                <w:color w:val="030000"/>
                <w:sz w:val="18"/>
                <w:szCs w:val="18"/>
              </w:rPr>
              <w:t xml:space="preserve">t </w:t>
            </w:r>
            <w:r w:rsidRPr="00E161DF">
              <w:rPr>
                <w:rFonts w:ascii="Arial" w:hAnsi="Arial" w:cs="Arial"/>
                <w:color w:val="020000"/>
                <w:sz w:val="18"/>
                <w:szCs w:val="18"/>
              </w:rPr>
              <w:t>suggestions do you have for how the session could be streng</w:t>
            </w:r>
            <w:r w:rsidRPr="00E161DF">
              <w:rPr>
                <w:rFonts w:ascii="Arial" w:hAnsi="Arial" w:cs="Arial"/>
                <w:color w:val="030000"/>
                <w:sz w:val="18"/>
                <w:szCs w:val="18"/>
              </w:rPr>
              <w:t>th</w:t>
            </w:r>
            <w:r w:rsidRPr="00E161DF">
              <w:rPr>
                <w:rFonts w:ascii="Arial" w:hAnsi="Arial" w:cs="Arial"/>
                <w:color w:val="020000"/>
                <w:sz w:val="18"/>
                <w:szCs w:val="18"/>
              </w:rPr>
              <w:t>ened in the futu</w:t>
            </w:r>
            <w:r w:rsidRPr="00E161DF">
              <w:rPr>
                <w:rFonts w:ascii="Arial" w:hAnsi="Arial" w:cs="Arial"/>
                <w:color w:val="030000"/>
                <w:sz w:val="18"/>
                <w:szCs w:val="18"/>
              </w:rPr>
              <w:t>r</w:t>
            </w:r>
            <w:r w:rsidRPr="00E161DF">
              <w:rPr>
                <w:rFonts w:ascii="Arial" w:hAnsi="Arial" w:cs="Arial"/>
                <w:color w:val="020000"/>
                <w:sz w:val="18"/>
                <w:szCs w:val="18"/>
              </w:rPr>
              <w:t>e?</w:t>
            </w:r>
          </w:p>
        </w:tc>
      </w:tr>
      <w:tr w:rsidR="00445B11" w:rsidTr="00E25E56">
        <w:trPr>
          <w:trHeight w:val="667"/>
        </w:trPr>
        <w:tc>
          <w:tcPr>
            <w:tcW w:w="5000" w:type="pct"/>
            <w:gridSpan w:val="9"/>
            <w:tcBorders>
              <w:top w:val="single" w:sz="8" w:space="0" w:color="auto"/>
              <w:left w:val="single" w:sz="8" w:space="0" w:color="auto"/>
              <w:bottom w:val="single" w:sz="8" w:space="0" w:color="auto"/>
              <w:right w:val="single" w:sz="8" w:space="0" w:color="auto"/>
            </w:tcBorders>
          </w:tcPr>
          <w:p w:rsidR="00445B11" w:rsidRPr="00445B11" w:rsidRDefault="00445B11" w:rsidP="00E161DF">
            <w:pPr>
              <w:pStyle w:val="ListParagraph"/>
              <w:numPr>
                <w:ilvl w:val="0"/>
                <w:numId w:val="1"/>
              </w:numPr>
              <w:ind w:left="432"/>
            </w:pPr>
            <w:r w:rsidRPr="00E161DF">
              <w:rPr>
                <w:rFonts w:ascii="Arial" w:hAnsi="Arial" w:cs="Arial"/>
                <w:color w:val="030000"/>
                <w:sz w:val="18"/>
                <w:szCs w:val="18"/>
              </w:rPr>
              <w:t>Addit</w:t>
            </w:r>
            <w:r w:rsidRPr="00E161DF">
              <w:rPr>
                <w:rFonts w:ascii="Arial" w:hAnsi="Arial" w:cs="Arial"/>
                <w:color w:val="020000"/>
                <w:sz w:val="18"/>
                <w:szCs w:val="18"/>
              </w:rPr>
              <w:t>ional comments:</w:t>
            </w:r>
          </w:p>
        </w:tc>
      </w:tr>
    </w:tbl>
    <w:p w:rsidR="00013DC3" w:rsidRDefault="00013DC3" w:rsidP="00E25E56"/>
    <w:sectPr w:rsidR="00013DC3" w:rsidSect="00E25E56">
      <w:footerReference w:type="default" r:id="rId9"/>
      <w:pgSz w:w="12240" w:h="15840"/>
      <w:pgMar w:top="288"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D1" w:rsidRDefault="002459D1" w:rsidP="005204A7">
      <w:pPr>
        <w:spacing w:after="0" w:line="240" w:lineRule="auto"/>
      </w:pPr>
      <w:r>
        <w:separator/>
      </w:r>
    </w:p>
  </w:endnote>
  <w:endnote w:type="continuationSeparator" w:id="0">
    <w:p w:rsidR="002459D1" w:rsidRDefault="002459D1" w:rsidP="00520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Arial"/>
    <w:panose1 w:val="02020603050405020304"/>
    <w:charset w:val="00"/>
    <w:family w:val="roman"/>
    <w:pitch w:val="variable"/>
    <w:sig w:usb0="E0002AEF" w:usb1="C0007841" w:usb2="00000009"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A7" w:rsidRDefault="005204A7" w:rsidP="005204A7">
    <w:pPr>
      <w:pStyle w:val="Footer"/>
      <w:rPr>
        <w:i/>
        <w:iCs/>
        <w:sz w:val="20"/>
      </w:rPr>
    </w:pPr>
    <w:r>
      <w:rPr>
        <w:i/>
        <w:iCs/>
        <w:sz w:val="20"/>
      </w:rPr>
      <w:t xml:space="preserve">2011 OME Conference Evaluation  </w:t>
    </w:r>
  </w:p>
  <w:p w:rsidR="005204A7" w:rsidRPr="00390837" w:rsidRDefault="005204A7" w:rsidP="005204A7">
    <w:pPr>
      <w:pStyle w:val="Header"/>
      <w:tabs>
        <w:tab w:val="clear" w:pos="4320"/>
        <w:tab w:val="left" w:pos="540"/>
        <w:tab w:val="left" w:pos="5760"/>
        <w:tab w:val="left" w:pos="6480"/>
        <w:tab w:val="left" w:pos="7200"/>
        <w:tab w:val="left" w:pos="7920"/>
        <w:tab w:val="left" w:pos="8640"/>
        <w:tab w:val="left" w:pos="9360"/>
      </w:tabs>
      <w:spacing w:before="120"/>
      <w:jc w:val="center"/>
      <w:rPr>
        <w:b/>
        <w:bCs/>
        <w:sz w:val="22"/>
      </w:rPr>
    </w:pPr>
    <w:r>
      <w:rPr>
        <w:rFonts w:ascii="Arial" w:hAnsi="Arial" w:cs="Arial"/>
        <w:b/>
        <w:bCs/>
        <w:sz w:val="22"/>
      </w:rPr>
      <w:t>Thank you for your feedback!</w:t>
    </w:r>
  </w:p>
  <w:p w:rsidR="005204A7" w:rsidRDefault="00520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D1" w:rsidRDefault="002459D1" w:rsidP="005204A7">
      <w:pPr>
        <w:spacing w:after="0" w:line="240" w:lineRule="auto"/>
      </w:pPr>
      <w:r>
        <w:separator/>
      </w:r>
    </w:p>
  </w:footnote>
  <w:footnote w:type="continuationSeparator" w:id="0">
    <w:p w:rsidR="002459D1" w:rsidRDefault="002459D1" w:rsidP="00520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3C"/>
    <w:multiLevelType w:val="hybridMultilevel"/>
    <w:tmpl w:val="7E365FC8"/>
    <w:lvl w:ilvl="0" w:tplc="EC38BA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013DC3"/>
    <w:rsid w:val="00013DC3"/>
    <w:rsid w:val="00031568"/>
    <w:rsid w:val="00130976"/>
    <w:rsid w:val="002459D1"/>
    <w:rsid w:val="002755B8"/>
    <w:rsid w:val="002A69FF"/>
    <w:rsid w:val="002B7030"/>
    <w:rsid w:val="002D786F"/>
    <w:rsid w:val="00387349"/>
    <w:rsid w:val="0040639B"/>
    <w:rsid w:val="00445B11"/>
    <w:rsid w:val="00494923"/>
    <w:rsid w:val="005204A7"/>
    <w:rsid w:val="00523E7A"/>
    <w:rsid w:val="005B480C"/>
    <w:rsid w:val="007A3BE6"/>
    <w:rsid w:val="008C7CEC"/>
    <w:rsid w:val="00927FFB"/>
    <w:rsid w:val="00A72C9E"/>
    <w:rsid w:val="00A97925"/>
    <w:rsid w:val="00BB2987"/>
    <w:rsid w:val="00DD5371"/>
    <w:rsid w:val="00E161DF"/>
    <w:rsid w:val="00E25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13D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13DC3"/>
    <w:rPr>
      <w:rFonts w:ascii="Times New Roman" w:eastAsia="Times New Roman" w:hAnsi="Times New Roman" w:cs="Times New Roman"/>
      <w:sz w:val="24"/>
      <w:szCs w:val="24"/>
    </w:rPr>
  </w:style>
  <w:style w:type="paragraph" w:styleId="ListParagraph">
    <w:name w:val="List Paragraph"/>
    <w:basedOn w:val="Normal"/>
    <w:uiPriority w:val="34"/>
    <w:qFormat/>
    <w:rsid w:val="00445B11"/>
    <w:pPr>
      <w:ind w:left="720"/>
      <w:contextualSpacing/>
    </w:pPr>
  </w:style>
  <w:style w:type="paragraph" w:styleId="BalloonText">
    <w:name w:val="Balloon Text"/>
    <w:basedOn w:val="Normal"/>
    <w:link w:val="BalloonTextChar"/>
    <w:uiPriority w:val="99"/>
    <w:semiHidden/>
    <w:unhideWhenUsed/>
    <w:rsid w:val="00BB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87"/>
    <w:rPr>
      <w:rFonts w:ascii="Tahoma" w:hAnsi="Tahoma" w:cs="Tahoma"/>
      <w:sz w:val="16"/>
      <w:szCs w:val="16"/>
    </w:rPr>
  </w:style>
  <w:style w:type="paragraph" w:styleId="EndnoteText">
    <w:name w:val="endnote text"/>
    <w:basedOn w:val="Normal"/>
    <w:link w:val="EndnoteTextChar"/>
    <w:uiPriority w:val="99"/>
    <w:semiHidden/>
    <w:unhideWhenUsed/>
    <w:rsid w:val="00520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04A7"/>
    <w:rPr>
      <w:sz w:val="20"/>
      <w:szCs w:val="20"/>
    </w:rPr>
  </w:style>
  <w:style w:type="character" w:styleId="EndnoteReference">
    <w:name w:val="endnote reference"/>
    <w:basedOn w:val="DefaultParagraphFont"/>
    <w:uiPriority w:val="99"/>
    <w:semiHidden/>
    <w:unhideWhenUsed/>
    <w:rsid w:val="005204A7"/>
    <w:rPr>
      <w:vertAlign w:val="superscript"/>
    </w:rPr>
  </w:style>
  <w:style w:type="paragraph" w:styleId="Footer">
    <w:name w:val="footer"/>
    <w:basedOn w:val="Normal"/>
    <w:link w:val="FooterChar"/>
    <w:unhideWhenUsed/>
    <w:rsid w:val="0052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4A7"/>
  </w:style>
  <w:style w:type="character" w:styleId="Hyperlink">
    <w:name w:val="Hyperlink"/>
    <w:basedOn w:val="DefaultParagraphFont"/>
    <w:rsid w:val="000315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DA24-50E0-41BB-99E4-82B823E0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Authorised User</cp:lastModifiedBy>
  <cp:revision>3</cp:revision>
  <dcterms:created xsi:type="dcterms:W3CDTF">2011-11-01T13:15:00Z</dcterms:created>
  <dcterms:modified xsi:type="dcterms:W3CDTF">2011-11-01T21:02:00Z</dcterms:modified>
</cp:coreProperties>
</file>