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FC" w:rsidRDefault="00F777E1">
      <w:pPr>
        <w:rPr>
          <w:sz w:val="24"/>
        </w:rPr>
      </w:pPr>
      <w:bookmarkStart w:id="0" w:name="_GoBack"/>
      <w:bookmarkEnd w:id="0"/>
      <w:r>
        <w:rPr>
          <w:sz w:val="24"/>
        </w:rPr>
        <w:t>December 15, 2011</w:t>
      </w:r>
    </w:p>
    <w:p w:rsidR="00F17975" w:rsidRDefault="00F17975">
      <w:pPr>
        <w:rPr>
          <w:sz w:val="24"/>
        </w:rPr>
      </w:pPr>
    </w:p>
    <w:p w:rsidR="00F5493A" w:rsidRDefault="007037DF">
      <w:pPr>
        <w:rPr>
          <w:sz w:val="24"/>
        </w:rPr>
      </w:pPr>
      <w:r>
        <w:rPr>
          <w:sz w:val="24"/>
        </w:rPr>
        <w:t xml:space="preserve">Mr. Eric </w:t>
      </w:r>
      <w:proofErr w:type="spellStart"/>
      <w:r>
        <w:rPr>
          <w:sz w:val="24"/>
        </w:rPr>
        <w:t>Holmbug</w:t>
      </w:r>
      <w:proofErr w:type="spellEnd"/>
    </w:p>
    <w:p w:rsidR="0020458B" w:rsidRDefault="007037DF">
      <w:pPr>
        <w:rPr>
          <w:sz w:val="24"/>
        </w:rPr>
      </w:pPr>
      <w:r>
        <w:rPr>
          <w:sz w:val="24"/>
        </w:rPr>
        <w:t xml:space="preserve">252 </w:t>
      </w:r>
      <w:proofErr w:type="gramStart"/>
      <w:r>
        <w:rPr>
          <w:sz w:val="24"/>
        </w:rPr>
        <w:t>Route</w:t>
      </w:r>
      <w:proofErr w:type="gramEnd"/>
      <w:r>
        <w:rPr>
          <w:sz w:val="24"/>
        </w:rPr>
        <w:t xml:space="preserve"> 104</w:t>
      </w:r>
    </w:p>
    <w:p w:rsidR="00455FBA" w:rsidRDefault="007037DF">
      <w:pPr>
        <w:rPr>
          <w:sz w:val="24"/>
        </w:rPr>
      </w:pPr>
      <w:r>
        <w:rPr>
          <w:sz w:val="24"/>
        </w:rPr>
        <w:t>Danbury, NH  03232</w:t>
      </w:r>
    </w:p>
    <w:p w:rsidR="00F5357E" w:rsidRDefault="00F5357E">
      <w:pPr>
        <w:rPr>
          <w:sz w:val="24"/>
        </w:rPr>
      </w:pPr>
    </w:p>
    <w:p w:rsidR="00F5357E" w:rsidRDefault="007037DF">
      <w:pPr>
        <w:rPr>
          <w:sz w:val="24"/>
        </w:rPr>
      </w:pPr>
      <w:r>
        <w:rPr>
          <w:sz w:val="24"/>
        </w:rPr>
        <w:t>Dear Mr. Holmbug</w:t>
      </w:r>
      <w:r w:rsidR="002C1949">
        <w:rPr>
          <w:sz w:val="24"/>
        </w:rPr>
        <w:t>:</w:t>
      </w:r>
    </w:p>
    <w:p w:rsidR="00F5357E" w:rsidRDefault="00F5357E">
      <w:pPr>
        <w:rPr>
          <w:sz w:val="24"/>
        </w:rPr>
      </w:pPr>
    </w:p>
    <w:p w:rsidR="00F5357E" w:rsidRDefault="00F5357E">
      <w:pPr>
        <w:rPr>
          <w:sz w:val="24"/>
        </w:rPr>
      </w:pPr>
      <w:r>
        <w:rPr>
          <w:sz w:val="24"/>
        </w:rPr>
        <w:tab/>
        <w:t>The records of the following HUD approved housing counseling agency indicate that their staff provided housing counseling services to you during the past year.</w:t>
      </w:r>
    </w:p>
    <w:p w:rsidR="00F5357E" w:rsidRDefault="00F5357E">
      <w:pPr>
        <w:jc w:val="center"/>
        <w:rPr>
          <w:sz w:val="24"/>
        </w:rPr>
      </w:pPr>
    </w:p>
    <w:p w:rsidR="00A958FC" w:rsidRPr="00A958FC" w:rsidRDefault="00F777E1" w:rsidP="00792B10">
      <w:pPr>
        <w:jc w:val="center"/>
        <w:rPr>
          <w:b/>
          <w:sz w:val="24"/>
        </w:rPr>
      </w:pPr>
      <w:r>
        <w:rPr>
          <w:b/>
          <w:sz w:val="24"/>
        </w:rPr>
        <w:t>Laconia Area Community Land Trust</w:t>
      </w:r>
    </w:p>
    <w:p w:rsidR="004F6BED" w:rsidRDefault="00F777E1">
      <w:pPr>
        <w:jc w:val="center"/>
        <w:rPr>
          <w:sz w:val="24"/>
        </w:rPr>
      </w:pPr>
      <w:r>
        <w:rPr>
          <w:sz w:val="24"/>
        </w:rPr>
        <w:t>685 Union Avenue</w:t>
      </w:r>
    </w:p>
    <w:p w:rsidR="00455FBA" w:rsidRDefault="00F777E1" w:rsidP="00C05224">
      <w:pPr>
        <w:jc w:val="center"/>
        <w:rPr>
          <w:sz w:val="24"/>
        </w:rPr>
      </w:pPr>
      <w:r>
        <w:rPr>
          <w:sz w:val="24"/>
        </w:rPr>
        <w:t>Laconia, NH  03246</w:t>
      </w:r>
    </w:p>
    <w:p w:rsidR="00455FBA" w:rsidRDefault="00455FBA">
      <w:pPr>
        <w:jc w:val="center"/>
        <w:rPr>
          <w:sz w:val="24"/>
        </w:rPr>
      </w:pPr>
      <w:r>
        <w:rPr>
          <w:sz w:val="24"/>
        </w:rPr>
        <w:t xml:space="preserve">            </w:t>
      </w:r>
    </w:p>
    <w:p w:rsidR="00F5357E" w:rsidRDefault="00F5357E">
      <w:pPr>
        <w:jc w:val="center"/>
        <w:rPr>
          <w:sz w:val="24"/>
        </w:rPr>
      </w:pPr>
      <w:r>
        <w:rPr>
          <w:sz w:val="24"/>
        </w:rPr>
        <w:t xml:space="preserve">  </w:t>
      </w:r>
    </w:p>
    <w:p w:rsidR="00F5357E" w:rsidRDefault="00F5357E">
      <w:pPr>
        <w:rPr>
          <w:sz w:val="24"/>
        </w:rPr>
      </w:pPr>
      <w:r>
        <w:rPr>
          <w:sz w:val="24"/>
        </w:rPr>
        <w:tab/>
        <w:t>I am writing you because we would appreciate your opinion regarding the quality of the counseling you received.  If you are willing to answer the questions on the attached sheet, you may do so without putting your name on the sheet.  Please use the enclosed government envelope to return your response.  Thank you for your assistance.</w:t>
      </w:r>
    </w:p>
    <w:p w:rsidR="00F5357E" w:rsidRDefault="00F5357E">
      <w:pPr>
        <w:ind w:right="-1440"/>
        <w:rPr>
          <w:sz w:val="24"/>
        </w:rPr>
      </w:pPr>
    </w:p>
    <w:p w:rsidR="00F5357E" w:rsidRDefault="00F5357E">
      <w:pPr>
        <w:rPr>
          <w:sz w:val="24"/>
        </w:rPr>
      </w:pPr>
      <w:r>
        <w:rPr>
          <w:sz w:val="24"/>
        </w:rPr>
        <w:tab/>
        <w:t>If I may be of further assis</w:t>
      </w:r>
      <w:r w:rsidR="00455FBA">
        <w:rPr>
          <w:sz w:val="24"/>
        </w:rPr>
        <w:t>tance, please contact me at (802</w:t>
      </w:r>
      <w:r>
        <w:rPr>
          <w:sz w:val="24"/>
        </w:rPr>
        <w:t xml:space="preserve">) </w:t>
      </w:r>
      <w:r w:rsidR="00455FBA">
        <w:rPr>
          <w:sz w:val="24"/>
        </w:rPr>
        <w:t xml:space="preserve">951-6290 ext 3008 </w:t>
      </w:r>
      <w:r>
        <w:rPr>
          <w:sz w:val="24"/>
        </w:rPr>
        <w:t xml:space="preserve">or </w:t>
      </w:r>
      <w:r w:rsidR="00455FBA">
        <w:rPr>
          <w:sz w:val="24"/>
        </w:rPr>
        <w:t>at my email address john.olmstead@hud.gov.</w:t>
      </w:r>
    </w:p>
    <w:p w:rsidR="00F5357E" w:rsidRDefault="00F5357E">
      <w:pPr>
        <w:rPr>
          <w:sz w:val="24"/>
        </w:rPr>
      </w:pPr>
    </w:p>
    <w:p w:rsidR="00F5357E" w:rsidRDefault="00F5357E">
      <w:pPr>
        <w:rPr>
          <w:sz w:val="24"/>
        </w:rPr>
      </w:pPr>
      <w:r>
        <w:rPr>
          <w:sz w:val="24"/>
        </w:rPr>
        <w:tab/>
      </w:r>
      <w:r>
        <w:rPr>
          <w:sz w:val="24"/>
        </w:rPr>
        <w:tab/>
      </w:r>
      <w:r>
        <w:rPr>
          <w:sz w:val="24"/>
        </w:rPr>
        <w:tab/>
      </w:r>
      <w:r>
        <w:rPr>
          <w:sz w:val="24"/>
        </w:rPr>
        <w:tab/>
      </w:r>
      <w:r>
        <w:rPr>
          <w:sz w:val="24"/>
        </w:rPr>
        <w:tab/>
      </w:r>
      <w:r>
        <w:rPr>
          <w:sz w:val="24"/>
        </w:rPr>
        <w:tab/>
        <w:t>Sincerely,</w:t>
      </w:r>
    </w:p>
    <w:p w:rsidR="00F5357E" w:rsidRDefault="00F5357E">
      <w:pPr>
        <w:rPr>
          <w:sz w:val="24"/>
        </w:rPr>
      </w:pPr>
    </w:p>
    <w:p w:rsidR="00F5357E" w:rsidRDefault="00F5357E">
      <w:pPr>
        <w:rPr>
          <w:sz w:val="24"/>
        </w:rPr>
      </w:pPr>
    </w:p>
    <w:p w:rsidR="00F5357E" w:rsidRDefault="00F5357E">
      <w:pPr>
        <w:rPr>
          <w:sz w:val="24"/>
        </w:rPr>
      </w:pPr>
    </w:p>
    <w:p w:rsidR="00F5357E" w:rsidRDefault="00455FBA">
      <w:pPr>
        <w:rPr>
          <w:sz w:val="24"/>
        </w:rPr>
      </w:pPr>
      <w:r>
        <w:rPr>
          <w:sz w:val="24"/>
        </w:rPr>
        <w:tab/>
      </w:r>
      <w:r>
        <w:rPr>
          <w:sz w:val="24"/>
        </w:rPr>
        <w:tab/>
      </w:r>
      <w:r>
        <w:rPr>
          <w:sz w:val="24"/>
        </w:rPr>
        <w:tab/>
      </w:r>
      <w:r>
        <w:rPr>
          <w:sz w:val="24"/>
        </w:rPr>
        <w:tab/>
      </w:r>
      <w:r>
        <w:rPr>
          <w:sz w:val="24"/>
        </w:rPr>
        <w:tab/>
      </w:r>
      <w:r>
        <w:rPr>
          <w:sz w:val="24"/>
        </w:rPr>
        <w:tab/>
        <w:t>John R. Olmstead</w:t>
      </w:r>
    </w:p>
    <w:p w:rsidR="00F5357E" w:rsidRDefault="00F5357E">
      <w:pPr>
        <w:rPr>
          <w:sz w:val="24"/>
        </w:rPr>
      </w:pPr>
      <w:r>
        <w:rPr>
          <w:sz w:val="24"/>
        </w:rPr>
        <w:tab/>
      </w:r>
      <w:r>
        <w:rPr>
          <w:sz w:val="24"/>
        </w:rPr>
        <w:tab/>
      </w:r>
      <w:r>
        <w:rPr>
          <w:sz w:val="24"/>
        </w:rPr>
        <w:tab/>
      </w:r>
      <w:r>
        <w:rPr>
          <w:sz w:val="24"/>
        </w:rPr>
        <w:tab/>
      </w:r>
      <w:r>
        <w:rPr>
          <w:sz w:val="24"/>
        </w:rPr>
        <w:tab/>
      </w:r>
      <w:r>
        <w:rPr>
          <w:sz w:val="24"/>
        </w:rPr>
        <w:tab/>
      </w:r>
      <w:r w:rsidR="00455FBA">
        <w:rPr>
          <w:sz w:val="24"/>
        </w:rPr>
        <w:t xml:space="preserve">Senior </w:t>
      </w:r>
      <w:r>
        <w:rPr>
          <w:sz w:val="24"/>
        </w:rPr>
        <w:t>Housing Program Specialist</w:t>
      </w:r>
    </w:p>
    <w:p w:rsidR="00F5357E" w:rsidRDefault="00F5357E">
      <w:pPr>
        <w:ind w:left="3600" w:firstLine="720"/>
        <w:rPr>
          <w:sz w:val="24"/>
        </w:rPr>
      </w:pPr>
      <w:r>
        <w:rPr>
          <w:sz w:val="24"/>
        </w:rPr>
        <w:t>Program Support Division</w:t>
      </w:r>
    </w:p>
    <w:p w:rsidR="00F5357E" w:rsidRDefault="00F5357E">
      <w:r>
        <w:rPr>
          <w:sz w:val="24"/>
        </w:rPr>
        <w:t>Enclosures</w:t>
      </w:r>
    </w:p>
    <w:p w:rsidR="00F5357E" w:rsidRDefault="00F5357E"/>
    <w:sectPr w:rsidR="00F5357E" w:rsidSect="00815845">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DF" w:rsidRDefault="007037DF">
      <w:r>
        <w:separator/>
      </w:r>
    </w:p>
  </w:endnote>
  <w:endnote w:type="continuationSeparator" w:id="0">
    <w:p w:rsidR="007037DF" w:rsidRDefault="0070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28" w:rsidRDefault="00C25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28" w:rsidRDefault="00C25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DF" w:rsidRDefault="007037DF">
    <w:pPr>
      <w:pStyle w:val="Footer"/>
      <w:jc w:val="center"/>
      <w:rPr>
        <w:i/>
      </w:rPr>
    </w:pPr>
    <w:r>
      <w:rPr>
        <w:i/>
      </w:rPr>
      <w:t>Visit our web page at http://www.hud.gov/local/phi/phihome.html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DF" w:rsidRDefault="007037DF">
      <w:r>
        <w:separator/>
      </w:r>
    </w:p>
  </w:footnote>
  <w:footnote w:type="continuationSeparator" w:id="0">
    <w:p w:rsidR="007037DF" w:rsidRDefault="00703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28" w:rsidRDefault="00C25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28" w:rsidRDefault="00C258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Schoolbook" w:hAnsi="Century Schoolbook"/>
        <w:vanish/>
        <w:spacing w:val="-2"/>
      </w:rPr>
      <w:id w:val="-1628229508"/>
      <w:docPartObj>
        <w:docPartGallery w:val="Watermarks"/>
        <w:docPartUnique/>
      </w:docPartObj>
    </w:sdtPr>
    <w:sdtContent>
      <w:p w:rsidR="007037DF" w:rsidRDefault="00C25828">
        <w:pPr>
          <w:rPr>
            <w:rFonts w:ascii="Century Schoolbook" w:hAnsi="Century Schoolbook"/>
            <w:vanish/>
            <w:spacing w:val="-2"/>
          </w:rPr>
        </w:pPr>
        <w:r w:rsidRPr="00C25828">
          <w:rPr>
            <w:rFonts w:ascii="Century Schoolbook" w:hAnsi="Century Schoolbook"/>
            <w:noProof/>
            <w:spacing w:val="-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7037DF" w:rsidRDefault="007037DF">
    <w:pPr>
      <w:framePr w:w="1074" w:h="1152" w:hSpace="240" w:vSpace="120" w:wrap="auto" w:vAnchor="text" w:hAnchor="margin" w:x="31" w:y="121"/>
      <w:tabs>
        <w:tab w:val="left" w:pos="-720"/>
      </w:tabs>
      <w:suppressAutoHyphens/>
      <w:jc w:val="both"/>
      <w:rPr>
        <w:spacing w:val="-3"/>
        <w:sz w:val="2"/>
      </w:rPr>
    </w:pPr>
    <w:r>
      <w:rPr>
        <w:spacing w:val="-3"/>
      </w:rPr>
      <w:fldChar w:fldCharType="begin" w:fldLock="1"/>
    </w:r>
    <w:r>
      <w:rPr>
        <w:spacing w:val="-3"/>
      </w:rPr>
      <w:instrText>import G:\\HUDSEAL.WPG</w:instrText>
    </w:r>
    <w:r>
      <w:rPr>
        <w:spacing w:val="-3"/>
      </w:rPr>
      <w:fldChar w:fldCharType="separate"/>
    </w:r>
    <w:r>
      <w:rPr>
        <w:noProof/>
        <w:spacing w:val="-3"/>
      </w:rPr>
      <w:drawing>
        <wp:inline distT="0" distB="0" distL="0" distR="0">
          <wp:extent cx="7334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3425" cy="742950"/>
                  </a:xfrm>
                  <a:prstGeom prst="rect">
                    <a:avLst/>
                  </a:prstGeom>
                  <a:noFill/>
                  <a:ln w="9525">
                    <a:noFill/>
                    <a:miter lim="800000"/>
                    <a:headEnd/>
                    <a:tailEnd/>
                  </a:ln>
                </pic:spPr>
              </pic:pic>
            </a:graphicData>
          </a:graphic>
        </wp:inline>
      </w:drawing>
    </w:r>
    <w:r>
      <w:rPr>
        <w:spacing w:val="-3"/>
      </w:rPr>
      <w:fldChar w:fldCharType="end"/>
    </w:r>
  </w:p>
  <w:p w:rsidR="007037DF" w:rsidRDefault="007037DF">
    <w:pPr>
      <w:pStyle w:val="Caption"/>
      <w:framePr w:w="1074" w:h="1152" w:hSpace="240" w:vSpace="120" w:wrap="auto" w:vAnchor="text" w:hAnchor="margin" w:x="31" w:y="121"/>
      <w:tabs>
        <w:tab w:val="left" w:pos="-720"/>
      </w:tabs>
      <w:suppressAutoHyphens/>
      <w:spacing w:line="1" w:lineRule="exact"/>
      <w:jc w:val="both"/>
      <w:rPr>
        <w:vanish/>
        <w:spacing w:val="-3"/>
      </w:rPr>
    </w:pPr>
    <w:r>
      <w:rPr>
        <w:vanish/>
        <w:spacing w:val="-3"/>
      </w:rPr>
      <w:fldChar w:fldCharType="begin"/>
    </w:r>
    <w:r>
      <w:rPr>
        <w:vanish/>
        <w:spacing w:val="-3"/>
      </w:rPr>
      <w:instrText>seq User_Box  \* Arabic</w:instrText>
    </w:r>
    <w:r>
      <w:rPr>
        <w:vanish/>
        <w:spacing w:val="-3"/>
      </w:rPr>
      <w:fldChar w:fldCharType="separate"/>
    </w:r>
    <w:r w:rsidR="00C25828">
      <w:rPr>
        <w:b/>
        <w:bCs/>
        <w:noProof/>
        <w:vanish/>
        <w:spacing w:val="-3"/>
      </w:rPr>
      <w:t>Error! Main Document Only.</w:t>
    </w:r>
    <w:r>
      <w:rPr>
        <w:vanish/>
        <w:spacing w:val="-3"/>
      </w:rPr>
      <w:fldChar w:fldCharType="end"/>
    </w:r>
  </w:p>
  <w:p w:rsidR="007037DF" w:rsidRDefault="007037DF">
    <w:pPr>
      <w:tabs>
        <w:tab w:val="left" w:pos="-720"/>
        <w:tab w:val="left" w:pos="5040"/>
      </w:tabs>
      <w:suppressAutoHyphens/>
      <w:jc w:val="both"/>
      <w:rPr>
        <w:rFonts w:ascii="Century Schoolbook" w:hAnsi="Century Schoolbook"/>
        <w:spacing w:val="-2"/>
      </w:rPr>
    </w:pPr>
  </w:p>
  <w:p w:rsidR="007037DF" w:rsidRDefault="007037DF">
    <w:pPr>
      <w:tabs>
        <w:tab w:val="left" w:pos="-720"/>
        <w:tab w:val="left" w:pos="4320"/>
        <w:tab w:val="left" w:pos="5040"/>
      </w:tabs>
      <w:suppressAutoHyphens/>
      <w:ind w:right="-720"/>
      <w:rPr>
        <w:spacing w:val="-2"/>
      </w:rPr>
    </w:pPr>
    <w:r>
      <w:rPr>
        <w:rFonts w:ascii="Century Schoolbook" w:hAnsi="Century Schoolbook"/>
        <w:b/>
        <w:spacing w:val="-2"/>
      </w:rPr>
      <w:tab/>
    </w:r>
    <w:r>
      <w:rPr>
        <w:b/>
        <w:spacing w:val="-2"/>
      </w:rPr>
      <w:t>U.S. Department of Housing and Urban Development</w:t>
    </w:r>
  </w:p>
  <w:p w:rsidR="007037DF" w:rsidRDefault="007037DF">
    <w:pPr>
      <w:tabs>
        <w:tab w:val="left" w:pos="-720"/>
        <w:tab w:val="left" w:pos="5040"/>
      </w:tabs>
      <w:suppressAutoHyphens/>
      <w:jc w:val="both"/>
      <w:rPr>
        <w:spacing w:val="-2"/>
      </w:rPr>
    </w:pPr>
  </w:p>
  <w:p w:rsidR="007037DF" w:rsidRDefault="007037DF">
    <w:pPr>
      <w:tabs>
        <w:tab w:val="left" w:pos="-720"/>
        <w:tab w:val="left" w:pos="4320"/>
        <w:tab w:val="left" w:pos="5040"/>
      </w:tabs>
      <w:suppressAutoHyphens/>
      <w:jc w:val="both"/>
      <w:rPr>
        <w:spacing w:val="-2"/>
      </w:rPr>
    </w:pPr>
    <w:r>
      <w:rPr>
        <w:spacing w:val="-2"/>
      </w:rPr>
      <w:tab/>
      <w:t>Homeownership Center</w:t>
    </w:r>
  </w:p>
  <w:p w:rsidR="007037DF" w:rsidRDefault="007037DF">
    <w:pPr>
      <w:tabs>
        <w:tab w:val="left" w:pos="-720"/>
        <w:tab w:val="left" w:pos="4320"/>
        <w:tab w:val="left" w:pos="5040"/>
      </w:tabs>
      <w:suppressAutoHyphens/>
      <w:jc w:val="both"/>
      <w:rPr>
        <w:spacing w:val="-2"/>
      </w:rPr>
    </w:pPr>
    <w:r>
      <w:rPr>
        <w:spacing w:val="-2"/>
      </w:rPr>
      <w:tab/>
      <w:t>The Wanamaker Building</w:t>
    </w:r>
  </w:p>
  <w:p w:rsidR="007037DF" w:rsidRDefault="007037DF">
    <w:pPr>
      <w:tabs>
        <w:tab w:val="left" w:pos="-720"/>
        <w:tab w:val="left" w:pos="4320"/>
        <w:tab w:val="left" w:pos="5040"/>
      </w:tabs>
      <w:suppressAutoHyphens/>
      <w:jc w:val="both"/>
      <w:rPr>
        <w:spacing w:val="-2"/>
      </w:rPr>
    </w:pPr>
    <w:r>
      <w:rPr>
        <w:spacing w:val="-2"/>
      </w:rPr>
      <w:tab/>
      <w:t>100 Penn Square East</w:t>
    </w:r>
  </w:p>
  <w:p w:rsidR="007037DF" w:rsidRDefault="007037DF">
    <w:pPr>
      <w:tabs>
        <w:tab w:val="left" w:pos="-720"/>
        <w:tab w:val="left" w:pos="4320"/>
        <w:tab w:val="left" w:pos="5040"/>
      </w:tabs>
      <w:suppressAutoHyphens/>
      <w:jc w:val="both"/>
      <w:rPr>
        <w:rFonts w:ascii="Courier New" w:hAnsi="Courier New"/>
        <w:spacing w:val="-2"/>
      </w:rPr>
    </w:pPr>
    <w:r>
      <w:rPr>
        <w:spacing w:val="-2"/>
      </w:rPr>
      <w:tab/>
      <w:t>Philadelphia, Pennsylvania  19107-3389</w:t>
    </w:r>
  </w:p>
  <w:p w:rsidR="007037DF" w:rsidRDefault="007037DF">
    <w:pPr>
      <w:pStyle w:val="Header"/>
    </w:pPr>
  </w:p>
  <w:p w:rsidR="007037DF" w:rsidRDefault="00703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BA"/>
    <w:rsid w:val="00067BD1"/>
    <w:rsid w:val="0007460A"/>
    <w:rsid w:val="001312F5"/>
    <w:rsid w:val="001A6B42"/>
    <w:rsid w:val="0020458B"/>
    <w:rsid w:val="00227DEC"/>
    <w:rsid w:val="002B3190"/>
    <w:rsid w:val="002C1949"/>
    <w:rsid w:val="00302DC0"/>
    <w:rsid w:val="0031481F"/>
    <w:rsid w:val="00382285"/>
    <w:rsid w:val="003C20FA"/>
    <w:rsid w:val="003C410A"/>
    <w:rsid w:val="0043773C"/>
    <w:rsid w:val="00455FBA"/>
    <w:rsid w:val="004F6BED"/>
    <w:rsid w:val="005D0BE7"/>
    <w:rsid w:val="00606B61"/>
    <w:rsid w:val="00637189"/>
    <w:rsid w:val="00640DE5"/>
    <w:rsid w:val="006505F7"/>
    <w:rsid w:val="007037DF"/>
    <w:rsid w:val="00766114"/>
    <w:rsid w:val="00791BE1"/>
    <w:rsid w:val="00792B10"/>
    <w:rsid w:val="00815845"/>
    <w:rsid w:val="00896B90"/>
    <w:rsid w:val="0096495D"/>
    <w:rsid w:val="00A958FC"/>
    <w:rsid w:val="00AF2DF6"/>
    <w:rsid w:val="00B10967"/>
    <w:rsid w:val="00B838B7"/>
    <w:rsid w:val="00BC1B85"/>
    <w:rsid w:val="00C05224"/>
    <w:rsid w:val="00C12224"/>
    <w:rsid w:val="00C25828"/>
    <w:rsid w:val="00C31C71"/>
    <w:rsid w:val="00C41F97"/>
    <w:rsid w:val="00CC1746"/>
    <w:rsid w:val="00D01828"/>
    <w:rsid w:val="00D0593F"/>
    <w:rsid w:val="00D157E5"/>
    <w:rsid w:val="00D4527B"/>
    <w:rsid w:val="00D6257B"/>
    <w:rsid w:val="00DA03D8"/>
    <w:rsid w:val="00DA19EE"/>
    <w:rsid w:val="00DB781D"/>
    <w:rsid w:val="00DE356D"/>
    <w:rsid w:val="00DF413D"/>
    <w:rsid w:val="00E57142"/>
    <w:rsid w:val="00F17975"/>
    <w:rsid w:val="00F214E7"/>
    <w:rsid w:val="00F34A40"/>
    <w:rsid w:val="00F5357E"/>
    <w:rsid w:val="00F5493A"/>
    <w:rsid w:val="00F71B26"/>
    <w:rsid w:val="00F7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4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15845"/>
    <w:pPr>
      <w:tabs>
        <w:tab w:val="center" w:pos="4320"/>
        <w:tab w:val="right" w:pos="8640"/>
      </w:tabs>
    </w:pPr>
  </w:style>
  <w:style w:type="paragraph" w:styleId="Footer">
    <w:name w:val="footer"/>
    <w:basedOn w:val="Normal"/>
    <w:semiHidden/>
    <w:rsid w:val="00815845"/>
    <w:pPr>
      <w:tabs>
        <w:tab w:val="center" w:pos="4320"/>
        <w:tab w:val="right" w:pos="8640"/>
      </w:tabs>
    </w:pPr>
  </w:style>
  <w:style w:type="paragraph" w:styleId="Caption">
    <w:name w:val="caption"/>
    <w:basedOn w:val="Normal"/>
    <w:next w:val="Normal"/>
    <w:qFormat/>
    <w:rsid w:val="00815845"/>
    <w:pPr>
      <w:widowControl w:val="0"/>
    </w:pPr>
    <w:rPr>
      <w:rFonts w:ascii="Courier New" w:hAnsi="Courier New"/>
      <w:sz w:val="24"/>
    </w:rPr>
  </w:style>
  <w:style w:type="paragraph" w:styleId="BalloonText">
    <w:name w:val="Balloon Text"/>
    <w:basedOn w:val="Normal"/>
    <w:link w:val="BalloonTextChar"/>
    <w:uiPriority w:val="99"/>
    <w:semiHidden/>
    <w:unhideWhenUsed/>
    <w:rsid w:val="00F5357E"/>
    <w:rPr>
      <w:rFonts w:ascii="Tahoma" w:hAnsi="Tahoma" w:cs="Tahoma"/>
      <w:sz w:val="16"/>
      <w:szCs w:val="16"/>
    </w:rPr>
  </w:style>
  <w:style w:type="character" w:customStyle="1" w:styleId="BalloonTextChar">
    <w:name w:val="Balloon Text Char"/>
    <w:basedOn w:val="DefaultParagraphFont"/>
    <w:link w:val="BalloonText"/>
    <w:uiPriority w:val="99"/>
    <w:semiHidden/>
    <w:rsid w:val="00F53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84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15845"/>
    <w:pPr>
      <w:tabs>
        <w:tab w:val="center" w:pos="4320"/>
        <w:tab w:val="right" w:pos="8640"/>
      </w:tabs>
    </w:pPr>
  </w:style>
  <w:style w:type="paragraph" w:styleId="Footer">
    <w:name w:val="footer"/>
    <w:basedOn w:val="Normal"/>
    <w:semiHidden/>
    <w:rsid w:val="00815845"/>
    <w:pPr>
      <w:tabs>
        <w:tab w:val="center" w:pos="4320"/>
        <w:tab w:val="right" w:pos="8640"/>
      </w:tabs>
    </w:pPr>
  </w:style>
  <w:style w:type="paragraph" w:styleId="Caption">
    <w:name w:val="caption"/>
    <w:basedOn w:val="Normal"/>
    <w:next w:val="Normal"/>
    <w:qFormat/>
    <w:rsid w:val="00815845"/>
    <w:pPr>
      <w:widowControl w:val="0"/>
    </w:pPr>
    <w:rPr>
      <w:rFonts w:ascii="Courier New" w:hAnsi="Courier New"/>
      <w:sz w:val="24"/>
    </w:rPr>
  </w:style>
  <w:style w:type="paragraph" w:styleId="BalloonText">
    <w:name w:val="Balloon Text"/>
    <w:basedOn w:val="Normal"/>
    <w:link w:val="BalloonTextChar"/>
    <w:uiPriority w:val="99"/>
    <w:semiHidden/>
    <w:unhideWhenUsed/>
    <w:rsid w:val="00F5357E"/>
    <w:rPr>
      <w:rFonts w:ascii="Tahoma" w:hAnsi="Tahoma" w:cs="Tahoma"/>
      <w:sz w:val="16"/>
      <w:szCs w:val="16"/>
    </w:rPr>
  </w:style>
  <w:style w:type="character" w:customStyle="1" w:styleId="BalloonTextChar">
    <w:name w:val="Balloon Text Char"/>
    <w:basedOn w:val="DefaultParagraphFont"/>
    <w:link w:val="BalloonText"/>
    <w:uiPriority w:val="99"/>
    <w:semiHidden/>
    <w:rsid w:val="00F53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5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783</Characters>
  <Application>Microsoft Office Word</Application>
  <DocSecurity>0</DocSecurity>
  <Lines>6</Lines>
  <Paragraphs>1</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ATS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Skinner</dc:creator>
  <cp:lastModifiedBy>h18889</cp:lastModifiedBy>
  <cp:revision>3</cp:revision>
  <cp:lastPrinted>2012-08-16T13:52:00Z</cp:lastPrinted>
  <dcterms:created xsi:type="dcterms:W3CDTF">2013-05-02T12:46:00Z</dcterms:created>
  <dcterms:modified xsi:type="dcterms:W3CDTF">2013-05-02T12:47:00Z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-1693164810</vt:i4>
  </property>
  <property fmtid="{D5CDD505-2E9C-101B-9397-08002B2CF9AE}" pid="3" name="_NewReviewCycle">
    <vt:lpwstr/>
  </property>
  <property fmtid="{D5CDD505-2E9C-101B-9397-08002B2CF9AE}" pid="4" name="_EmailSubject">
    <vt:lpwstr>Comments on HECM Counseling Client Survey ICR - 2502-0585</vt:lpwstr>
  </property>
  <property fmtid="{D5CDD505-2E9C-101B-9397-08002B2CF9AE}" pid="5" name="_AuthorEmail">
    <vt:lpwstr>john.olmstead@hud.gov</vt:lpwstr>
  </property>
  <property fmtid="{D5CDD505-2E9C-101B-9397-08002B2CF9AE}" pid="6" name="_AuthorEmailDisplayName">
    <vt:lpwstr>Olmstead, John</vt:lpwstr>
  </property>
  <property fmtid="{D5CDD505-2E9C-101B-9397-08002B2CF9AE}" pid="7" name="_ReviewingToolsShownOnce">
    <vt:lpwstr/>
  </property>
</Properties>
</file>