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RDefault="005E5F6A" w:rsidP="00434E33">
      <w:pPr>
        <w:rPr>
          <w:b/>
        </w:rPr>
      </w:pPr>
      <w:r>
        <w:rPr>
          <w:b/>
          <w:noProof/>
        </w:rPr>
        <w:pict>
          <v:line id="_x0000_s1027" style="position:absolute;z-index:251657216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proofErr w:type="gramStart"/>
      <w:r w:rsidR="0040602D">
        <w:t>Your</w:t>
      </w:r>
      <w:proofErr w:type="gramEnd"/>
      <w:r w:rsidR="0040602D">
        <w:t xml:space="preserve"> Town Focus Groups</w:t>
      </w:r>
    </w:p>
    <w:p w:rsidR="005E714A" w:rsidRDefault="005E714A"/>
    <w:p w:rsidR="001B0AAA" w:rsidRPr="0040602D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40602D">
        <w:t xml:space="preserve">Focus group interviews to </w:t>
      </w:r>
      <w:r w:rsidR="0040602D" w:rsidRPr="0040602D">
        <w:t>investigate and report on workshop preparation and experience as well as the effectiveness of workshops for participants and communities.</w:t>
      </w:r>
    </w:p>
    <w:p w:rsidR="001B0AAA" w:rsidRPr="0040602D" w:rsidRDefault="001B0AAA"/>
    <w:p w:rsidR="00C8488C" w:rsidRPr="0040602D" w:rsidRDefault="00C8488C"/>
    <w:p w:rsidR="001B0AAA" w:rsidRPr="0040602D" w:rsidRDefault="001B0AAA" w:rsidP="00434E33">
      <w:pPr>
        <w:pStyle w:val="Header"/>
        <w:tabs>
          <w:tab w:val="clear" w:pos="4320"/>
          <w:tab w:val="clear" w:pos="8640"/>
        </w:tabs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</w:pPr>
    </w:p>
    <w:p w:rsidR="0040602D" w:rsidRPr="0040602D" w:rsidRDefault="0040602D" w:rsidP="00434E33">
      <w:pPr>
        <w:pStyle w:val="Header"/>
        <w:tabs>
          <w:tab w:val="clear" w:pos="4320"/>
          <w:tab w:val="clear" w:pos="8640"/>
        </w:tabs>
      </w:pPr>
    </w:p>
    <w:p w:rsidR="00C8488C" w:rsidRPr="0040602D" w:rsidRDefault="00C8488C" w:rsidP="00434E33">
      <w:pPr>
        <w:pStyle w:val="Header"/>
        <w:tabs>
          <w:tab w:val="clear" w:pos="4320"/>
          <w:tab w:val="clear" w:pos="8640"/>
        </w:tabs>
      </w:pPr>
    </w:p>
    <w:p w:rsidR="00434E33" w:rsidRPr="0040602D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40602D">
        <w:t>Participants in Your Town workshops</w:t>
      </w:r>
    </w:p>
    <w:p w:rsidR="00F15956" w:rsidRPr="0040602D" w:rsidRDefault="00F15956"/>
    <w:p w:rsidR="00C8488C" w:rsidRPr="0040602D" w:rsidRDefault="00C8488C"/>
    <w:p w:rsidR="00F15956" w:rsidRPr="0040602D" w:rsidRDefault="00F15956"/>
    <w:p w:rsidR="00434E33" w:rsidRPr="0040602D" w:rsidRDefault="00434E33"/>
    <w:p w:rsidR="00E26329" w:rsidRPr="0040602D" w:rsidRDefault="00E26329"/>
    <w:p w:rsidR="00E26329" w:rsidRPr="0040602D" w:rsidRDefault="00E26329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40602D">
        <w:rPr>
          <w:bCs/>
          <w:sz w:val="24"/>
        </w:rPr>
        <w:t>X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</w:t>
      </w:r>
      <w:r w:rsidR="0040602D">
        <w:t>Steven</w:t>
      </w:r>
      <w:proofErr w:type="spellEnd"/>
      <w:r w:rsidR="0040602D">
        <w:t xml:space="preserve"> Shewfelt</w:t>
      </w:r>
      <w:r>
        <w:t>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40602D">
        <w:t>X</w:t>
      </w:r>
      <w:r w:rsidR="009239AA">
        <w:t xml:space="preserve">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40602D">
        <w:t>X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40602D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40602D" w:rsidP="00843796">
            <w:r>
              <w:t>30</w:t>
            </w:r>
          </w:p>
        </w:tc>
        <w:tc>
          <w:tcPr>
            <w:tcW w:w="1710" w:type="dxa"/>
          </w:tcPr>
          <w:p w:rsidR="006832D9" w:rsidRDefault="0040602D" w:rsidP="00843796">
            <w:r>
              <w:t>1</w:t>
            </w:r>
          </w:p>
        </w:tc>
        <w:tc>
          <w:tcPr>
            <w:tcW w:w="1003" w:type="dxa"/>
          </w:tcPr>
          <w:p w:rsidR="006832D9" w:rsidRDefault="0040602D" w:rsidP="00843796">
            <w:r>
              <w:t>30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40602D" w:rsidP="00843796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710" w:type="dxa"/>
          </w:tcPr>
          <w:p w:rsidR="006832D9" w:rsidRDefault="0040602D" w:rsidP="00843796">
            <w:r>
              <w:t>1</w:t>
            </w:r>
          </w:p>
        </w:tc>
        <w:tc>
          <w:tcPr>
            <w:tcW w:w="1003" w:type="dxa"/>
          </w:tcPr>
          <w:p w:rsidR="006832D9" w:rsidRPr="0001027E" w:rsidRDefault="0040602D" w:rsidP="00843796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__</w:t>
      </w:r>
      <w:r w:rsidR="00C471C9">
        <w:t>$2,000</w:t>
      </w:r>
      <w:r w:rsidR="00C86E91">
        <w:t>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471C9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210350" w:rsidP="00A403BB">
      <w:pPr>
        <w:pStyle w:val="ListParagraph"/>
      </w:pPr>
      <w:r>
        <w:t>Each of nine w</w:t>
      </w:r>
      <w:r w:rsidR="00C471C9">
        <w:t xml:space="preserve">orkshop coordinators </w:t>
      </w:r>
      <w:r>
        <w:t xml:space="preserve">will recommend 3-5 participants for the focus groups based on the nature of individuals’ workshop participation. </w:t>
      </w: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>[</w:t>
      </w:r>
      <w:r w:rsidR="00210350">
        <w:t>X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210350">
        <w:t>X</w:t>
      </w:r>
      <w:r>
        <w:t>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5E5F6A" w:rsidP="00F24CFC">
      <w:pPr>
        <w:rPr>
          <w:b/>
        </w:rPr>
      </w:pPr>
      <w:r>
        <w:rPr>
          <w:b/>
          <w:noProof/>
        </w:rPr>
        <w:pict>
          <v:line id="_x0000_s1028" style="position:absolute;z-index:251658240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210350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1C9" w:rsidRDefault="00C471C9">
      <w:r>
        <w:separator/>
      </w:r>
    </w:p>
  </w:endnote>
  <w:endnote w:type="continuationSeparator" w:id="0">
    <w:p w:rsidR="00C471C9" w:rsidRDefault="00C47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1C9" w:rsidRDefault="00C471C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10350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1C9" w:rsidRDefault="00C471C9">
      <w:r>
        <w:separator/>
      </w:r>
    </w:p>
  </w:footnote>
  <w:footnote w:type="continuationSeparator" w:id="0">
    <w:p w:rsidR="00C471C9" w:rsidRDefault="00C47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1C9" w:rsidRDefault="00C471C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savePreviewPicture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10350"/>
    <w:rsid w:val="00237B48"/>
    <w:rsid w:val="0024521E"/>
    <w:rsid w:val="00263C3D"/>
    <w:rsid w:val="00274D0B"/>
    <w:rsid w:val="002B052D"/>
    <w:rsid w:val="002B34CD"/>
    <w:rsid w:val="002B3C95"/>
    <w:rsid w:val="002D0B92"/>
    <w:rsid w:val="00332795"/>
    <w:rsid w:val="003D5BBE"/>
    <w:rsid w:val="003E3C61"/>
    <w:rsid w:val="003F1C5B"/>
    <w:rsid w:val="0040602D"/>
    <w:rsid w:val="00434E33"/>
    <w:rsid w:val="00441434"/>
    <w:rsid w:val="0045264C"/>
    <w:rsid w:val="004876EC"/>
    <w:rsid w:val="004D6E14"/>
    <w:rsid w:val="005009B0"/>
    <w:rsid w:val="005A1006"/>
    <w:rsid w:val="005E5F6A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C45D6"/>
    <w:rsid w:val="00BD290F"/>
    <w:rsid w:val="00C14CC4"/>
    <w:rsid w:val="00C33C52"/>
    <w:rsid w:val="00C40D8B"/>
    <w:rsid w:val="00C471C9"/>
    <w:rsid w:val="00C8407A"/>
    <w:rsid w:val="00C8488C"/>
    <w:rsid w:val="00C86E91"/>
    <w:rsid w:val="00CA2650"/>
    <w:rsid w:val="00CB1078"/>
    <w:rsid w:val="00CC6FAF"/>
    <w:rsid w:val="00CD6308"/>
    <w:rsid w:val="00CF6542"/>
    <w:rsid w:val="00D00A1B"/>
    <w:rsid w:val="00D24698"/>
    <w:rsid w:val="00D6383F"/>
    <w:rsid w:val="00DB59D0"/>
    <w:rsid w:val="00DC33D3"/>
    <w:rsid w:val="00E10F21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938</Words>
  <Characters>5119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DOCUMENTATION FOR THE GENERIC CLEARANCE</vt:lpstr>
      <vt:lpstr>    Request for Approval under the “Generic Clearance for the Collection of Routine </vt:lpstr>
      <vt:lpstr>    Instructions for completing Request for Approval under the “Generic Clearance fo</vt:lpstr>
    </vt:vector>
  </TitlesOfParts>
  <Company>ssa</Company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neaprofile</cp:lastModifiedBy>
  <cp:revision>3</cp:revision>
  <cp:lastPrinted>2010-10-04T15:59:00Z</cp:lastPrinted>
  <dcterms:created xsi:type="dcterms:W3CDTF">2012-01-03T19:36:00Z</dcterms:created>
  <dcterms:modified xsi:type="dcterms:W3CDTF">2012-01-03T19:58:00Z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111390884</vt:i4>
  </property>
  <property fmtid="{D5CDD505-2E9C-101B-9397-08002B2CF9AE}" pid="4" name="_EmailSubject">
    <vt:lpwstr>IMPORTANT: Desk Officer Instructions for Reviewing and Approving GEN IC's for Collection of Qualitative Feedback on Agency Service Delivery</vt:lpwstr>
  </property>
  <property fmtid="{D5CDD505-2E9C-101B-9397-08002B2CF9AE}" pid="5" name="_AuthorEmail">
    <vt:lpwstr>Sharon_Mar@omb.eop.gov</vt:lpwstr>
  </property>
  <property fmtid="{D5CDD505-2E9C-101B-9397-08002B2CF9AE}" pid="6" name="_AuthorEmailDisplayName">
    <vt:lpwstr>Mar, Sharon</vt:lpwstr>
  </property>
  <property fmtid="{D5CDD505-2E9C-101B-9397-08002B2CF9AE}" pid="7" name="_PreviousAdHocReviewCycleID">
    <vt:i4>-1549367094</vt:i4>
  </property>
  <property fmtid="{D5CDD505-2E9C-101B-9397-08002B2CF9AE}" pid="8" name="_ReviewingToolsShownOnce">
    <vt:lpwstr/>
  </property>
</Properties>
</file>