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CED" w:rsidRPr="00BB6504" w:rsidRDefault="00BB6504" w:rsidP="00BB6504">
      <w:pPr>
        <w:pStyle w:val="DefaultText"/>
        <w:jc w:val="right"/>
        <w:rPr>
          <w:rStyle w:val="InitialStyle"/>
          <w:rFonts w:ascii="Times New Roman" w:hAnsi="Times New Roman"/>
          <w:b/>
          <w:szCs w:val="24"/>
        </w:rPr>
      </w:pP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sidRPr="00BB6504">
        <w:rPr>
          <w:rStyle w:val="InitialStyle"/>
          <w:rFonts w:ascii="Times New Roman" w:hAnsi="Times New Roman"/>
          <w:b/>
          <w:szCs w:val="24"/>
        </w:rPr>
        <w:t>February 2013</w:t>
      </w:r>
    </w:p>
    <w:p w:rsidR="005D2CED" w:rsidRPr="00724A86" w:rsidRDefault="005D2CED">
      <w:pPr>
        <w:pStyle w:val="DefaultText"/>
        <w:jc w:val="center"/>
        <w:rPr>
          <w:rStyle w:val="InitialStyle"/>
          <w:rFonts w:ascii="Times New Roman" w:hAnsi="Times New Roman"/>
          <w:b/>
          <w:szCs w:val="24"/>
        </w:rPr>
      </w:pPr>
      <w:r w:rsidRPr="00724A86">
        <w:rPr>
          <w:rStyle w:val="InitialStyle"/>
          <w:rFonts w:ascii="Times New Roman" w:hAnsi="Times New Roman"/>
          <w:b/>
          <w:szCs w:val="24"/>
        </w:rPr>
        <w:t>Supporting Statement</w:t>
      </w:r>
    </w:p>
    <w:p w:rsidR="005D2CED" w:rsidRPr="00724A86" w:rsidRDefault="005D2CED">
      <w:pPr>
        <w:pStyle w:val="DefaultText"/>
        <w:jc w:val="center"/>
        <w:rPr>
          <w:rStyle w:val="InitialStyle"/>
          <w:rFonts w:ascii="Times New Roman" w:hAnsi="Times New Roman"/>
          <w:b/>
          <w:szCs w:val="24"/>
        </w:rPr>
      </w:pPr>
      <w:r w:rsidRPr="00724A86">
        <w:rPr>
          <w:rStyle w:val="InitialStyle"/>
          <w:rFonts w:ascii="Times New Roman" w:hAnsi="Times New Roman"/>
          <w:b/>
          <w:szCs w:val="24"/>
        </w:rPr>
        <w:t>Importation of Unshu Oranges from the</w:t>
      </w:r>
    </w:p>
    <w:p w:rsidR="005D2CED" w:rsidRDefault="005D2CED">
      <w:pPr>
        <w:pStyle w:val="DefaultText"/>
        <w:jc w:val="center"/>
        <w:rPr>
          <w:rStyle w:val="InitialStyle"/>
          <w:rFonts w:ascii="Times New Roman" w:hAnsi="Times New Roman"/>
          <w:b/>
          <w:szCs w:val="24"/>
        </w:rPr>
      </w:pPr>
      <w:r w:rsidRPr="00724A86">
        <w:rPr>
          <w:rStyle w:val="InitialStyle"/>
          <w:rFonts w:ascii="Times New Roman" w:hAnsi="Times New Roman"/>
          <w:b/>
          <w:szCs w:val="24"/>
        </w:rPr>
        <w:t xml:space="preserve"> Republic of Korea into </w:t>
      </w:r>
      <w:r w:rsidR="00806BDA">
        <w:rPr>
          <w:rStyle w:val="InitialStyle"/>
          <w:rFonts w:ascii="Times New Roman" w:hAnsi="Times New Roman"/>
          <w:b/>
          <w:szCs w:val="24"/>
        </w:rPr>
        <w:t>the Continental United States</w:t>
      </w:r>
    </w:p>
    <w:p w:rsidR="005D2CED" w:rsidRPr="00BB6504" w:rsidRDefault="00BB6504" w:rsidP="00BB6504">
      <w:pPr>
        <w:pStyle w:val="DefaultText"/>
        <w:jc w:val="center"/>
        <w:rPr>
          <w:rStyle w:val="InitialStyle"/>
          <w:rFonts w:ascii="Times New Roman" w:hAnsi="Times New Roman"/>
          <w:b/>
          <w:szCs w:val="24"/>
        </w:rPr>
      </w:pPr>
      <w:r>
        <w:rPr>
          <w:rStyle w:val="InitialStyle"/>
          <w:rFonts w:ascii="Times New Roman" w:hAnsi="Times New Roman"/>
          <w:b/>
          <w:szCs w:val="24"/>
        </w:rPr>
        <w:t>OMB Number 0579-0314</w:t>
      </w:r>
    </w:p>
    <w:p w:rsidR="005D2CED" w:rsidRDefault="005D2CED">
      <w:pPr>
        <w:pStyle w:val="DefaultText"/>
        <w:jc w:val="center"/>
        <w:rPr>
          <w:rStyle w:val="InitialStyle"/>
          <w:rFonts w:ascii="Times New Roman" w:hAnsi="Times New Roman"/>
          <w:b/>
          <w:szCs w:val="24"/>
        </w:rPr>
      </w:pPr>
    </w:p>
    <w:p w:rsidR="00D30B02" w:rsidRDefault="00D30B02" w:rsidP="00D30B02">
      <w:pPr>
        <w:pStyle w:val="DefaultText"/>
        <w:rPr>
          <w:rStyle w:val="InitialStyle"/>
          <w:rFonts w:ascii="Times New Roman" w:hAnsi="Times New Roman"/>
          <w:b/>
          <w:szCs w:val="24"/>
        </w:rPr>
      </w:pPr>
      <w:r>
        <w:rPr>
          <w:rStyle w:val="InitialStyle"/>
          <w:rFonts w:ascii="Times New Roman" w:hAnsi="Times New Roman"/>
          <w:b/>
          <w:szCs w:val="24"/>
        </w:rPr>
        <w:t xml:space="preserve">NOTE:  </w:t>
      </w:r>
      <w:r>
        <w:rPr>
          <w:rStyle w:val="InitialStyle"/>
          <w:rFonts w:ascii="Times New Roman" w:hAnsi="Times New Roman"/>
          <w:szCs w:val="24"/>
        </w:rPr>
        <w:t xml:space="preserve">Korean </w:t>
      </w:r>
      <w:proofErr w:type="spellStart"/>
      <w:r>
        <w:rPr>
          <w:rStyle w:val="InitialStyle"/>
          <w:rFonts w:ascii="Times New Roman" w:hAnsi="Times New Roman"/>
          <w:szCs w:val="24"/>
        </w:rPr>
        <w:t>Unshu</w:t>
      </w:r>
      <w:proofErr w:type="spellEnd"/>
      <w:r>
        <w:rPr>
          <w:rStyle w:val="InitialStyle"/>
          <w:rFonts w:ascii="Times New Roman" w:hAnsi="Times New Roman"/>
          <w:szCs w:val="24"/>
        </w:rPr>
        <w:t xml:space="preserve"> oranges can now be imported into the continental United States instead of only Alaska, so there is a title change for this information collection from “Importation of </w:t>
      </w:r>
      <w:proofErr w:type="spellStart"/>
      <w:r>
        <w:rPr>
          <w:rStyle w:val="InitialStyle"/>
          <w:rFonts w:ascii="Times New Roman" w:hAnsi="Times New Roman"/>
          <w:szCs w:val="24"/>
        </w:rPr>
        <w:t>Unshu</w:t>
      </w:r>
      <w:proofErr w:type="spellEnd"/>
      <w:r>
        <w:rPr>
          <w:rStyle w:val="InitialStyle"/>
          <w:rFonts w:ascii="Times New Roman" w:hAnsi="Times New Roman"/>
          <w:szCs w:val="24"/>
        </w:rPr>
        <w:t xml:space="preserve"> Oranges from the Republic of Korea into Alaska” to “Importation of </w:t>
      </w:r>
      <w:proofErr w:type="spellStart"/>
      <w:r>
        <w:rPr>
          <w:rStyle w:val="InitialStyle"/>
          <w:rFonts w:ascii="Times New Roman" w:hAnsi="Times New Roman"/>
          <w:szCs w:val="24"/>
        </w:rPr>
        <w:t>Unshu</w:t>
      </w:r>
      <w:proofErr w:type="spellEnd"/>
      <w:r>
        <w:rPr>
          <w:rStyle w:val="InitialStyle"/>
          <w:rFonts w:ascii="Times New Roman" w:hAnsi="Times New Roman"/>
          <w:szCs w:val="24"/>
        </w:rPr>
        <w:t xml:space="preserve"> Oranges from the Republic of Korea into the Continental United States.”</w:t>
      </w:r>
    </w:p>
    <w:p w:rsidR="00D30B02" w:rsidRPr="00724A86" w:rsidRDefault="00D30B02" w:rsidP="00D30B02">
      <w:pPr>
        <w:pStyle w:val="DefaultText"/>
        <w:rPr>
          <w:rStyle w:val="InitialStyle"/>
          <w:rFonts w:ascii="Times New Roman" w:hAnsi="Times New Roman"/>
          <w:b/>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b/>
          <w:szCs w:val="24"/>
        </w:rPr>
        <w:t>A.  Justification</w:t>
      </w:r>
    </w:p>
    <w:p w:rsidR="005D2CED" w:rsidRPr="00724A86" w:rsidRDefault="005D2CED">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b/>
          <w:szCs w:val="24"/>
        </w:rPr>
      </w:pPr>
      <w:r w:rsidRPr="00724A86">
        <w:rPr>
          <w:rStyle w:val="InitialStyle"/>
          <w:rFonts w:ascii="Times New Roman" w:hAnsi="Times New Roman"/>
          <w:b/>
          <w:szCs w:val="24"/>
        </w:rPr>
        <w:t>1.  Explain the circumstances that make the collection of information necessary.  Identify any legal or administrative requirements that necessitate the collection.</w:t>
      </w:r>
    </w:p>
    <w:p w:rsidR="005D2CED" w:rsidRPr="00724A86" w:rsidRDefault="005D2CED">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The United States Department of Agriculture is responsible for preventing plant pests and noxious weeds from entering the United States, preventing the spread of plant diseases not widely distributed in the United States, and eradicating those imported pests and noxious weeds when eradication is feasible.</w:t>
      </w:r>
    </w:p>
    <w:p w:rsidR="005D2CED" w:rsidRPr="00724A86" w:rsidRDefault="005D2CED">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Under the Plant Prot</w:t>
      </w:r>
      <w:r w:rsidR="00882BB7" w:rsidRPr="00724A86">
        <w:rPr>
          <w:rStyle w:val="InitialStyle"/>
          <w:rFonts w:ascii="Times New Roman" w:hAnsi="Times New Roman"/>
          <w:szCs w:val="24"/>
        </w:rPr>
        <w:t xml:space="preserve">ection Act (7 U.S.C. 7701 – </w:t>
      </w:r>
      <w:r w:rsidR="00882BB7" w:rsidRPr="00724A86">
        <w:rPr>
          <w:rStyle w:val="InitialStyle"/>
          <w:rFonts w:ascii="Times New Roman" w:hAnsi="Times New Roman"/>
          <w:szCs w:val="24"/>
          <w:u w:val="single"/>
        </w:rPr>
        <w:t>et</w:t>
      </w:r>
      <w:r w:rsidR="00882BB7" w:rsidRPr="00724A86">
        <w:rPr>
          <w:rStyle w:val="InitialStyle"/>
          <w:rFonts w:ascii="Times New Roman" w:hAnsi="Times New Roman"/>
          <w:szCs w:val="24"/>
        </w:rPr>
        <w:t xml:space="preserve"> </w:t>
      </w:r>
      <w:r w:rsidR="00882BB7" w:rsidRPr="00724A86">
        <w:rPr>
          <w:rStyle w:val="InitialStyle"/>
          <w:rFonts w:ascii="Times New Roman" w:hAnsi="Times New Roman"/>
          <w:szCs w:val="24"/>
          <w:u w:val="single"/>
        </w:rPr>
        <w:t>seq</w:t>
      </w:r>
      <w:r w:rsidRPr="00724A86">
        <w:rPr>
          <w:rStyle w:val="InitialStyle"/>
          <w:rFonts w:ascii="Times New Roman" w:hAnsi="Times New Roman"/>
          <w:szCs w:val="24"/>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5D2CED" w:rsidRPr="00724A86" w:rsidRDefault="005D2CED">
      <w:pPr>
        <w:pStyle w:val="DefaultText"/>
        <w:rPr>
          <w:rStyle w:val="InitialStyle"/>
          <w:rFonts w:ascii="Times New Roman" w:hAnsi="Times New Roman"/>
          <w:szCs w:val="24"/>
        </w:rPr>
      </w:pPr>
    </w:p>
    <w:p w:rsidR="00A95B2D" w:rsidRDefault="00BB6504">
      <w:pPr>
        <w:pStyle w:val="DefaultText"/>
        <w:rPr>
          <w:szCs w:val="24"/>
        </w:rPr>
      </w:pPr>
      <w:r>
        <w:rPr>
          <w:rStyle w:val="InitialStyle"/>
          <w:rFonts w:ascii="Times New Roman" w:hAnsi="Times New Roman"/>
          <w:szCs w:val="24"/>
        </w:rPr>
        <w:t>In 2010</w:t>
      </w:r>
      <w:r w:rsidR="00D806A8">
        <w:rPr>
          <w:rStyle w:val="InitialStyle"/>
          <w:rFonts w:ascii="Times New Roman" w:hAnsi="Times New Roman"/>
          <w:szCs w:val="24"/>
        </w:rPr>
        <w:t xml:space="preserve">, </w:t>
      </w:r>
      <w:r w:rsidR="005D2CED" w:rsidRPr="00724A86">
        <w:rPr>
          <w:rStyle w:val="InitialStyle"/>
          <w:rFonts w:ascii="Times New Roman" w:hAnsi="Times New Roman"/>
          <w:szCs w:val="24"/>
        </w:rPr>
        <w:t>APHIS amend</w:t>
      </w:r>
      <w:r w:rsidR="00882BB7" w:rsidRPr="00724A86">
        <w:rPr>
          <w:rStyle w:val="InitialStyle"/>
          <w:rFonts w:ascii="Times New Roman" w:hAnsi="Times New Roman"/>
          <w:szCs w:val="24"/>
        </w:rPr>
        <w:t>ed</w:t>
      </w:r>
      <w:r w:rsidR="005D2CED" w:rsidRPr="00724A86">
        <w:rPr>
          <w:rStyle w:val="InitialStyle"/>
          <w:rFonts w:ascii="Times New Roman" w:hAnsi="Times New Roman"/>
          <w:szCs w:val="24"/>
        </w:rPr>
        <w:t xml:space="preserve"> the regulations governing the importation of cit</w:t>
      </w:r>
      <w:r w:rsidR="00B73413">
        <w:rPr>
          <w:rStyle w:val="InitialStyle"/>
          <w:rFonts w:ascii="Times New Roman" w:hAnsi="Times New Roman"/>
          <w:szCs w:val="24"/>
        </w:rPr>
        <w:t xml:space="preserve">rus fruit to allow fresh </w:t>
      </w:r>
      <w:proofErr w:type="spellStart"/>
      <w:r w:rsidR="00B73413">
        <w:rPr>
          <w:rStyle w:val="InitialStyle"/>
          <w:rFonts w:ascii="Times New Roman" w:hAnsi="Times New Roman"/>
          <w:szCs w:val="24"/>
        </w:rPr>
        <w:t>Unshu</w:t>
      </w:r>
      <w:proofErr w:type="spellEnd"/>
      <w:r w:rsidR="00B73413">
        <w:rPr>
          <w:rStyle w:val="InitialStyle"/>
          <w:rFonts w:ascii="Times New Roman" w:hAnsi="Times New Roman"/>
          <w:szCs w:val="24"/>
        </w:rPr>
        <w:t xml:space="preserve"> o</w:t>
      </w:r>
      <w:r w:rsidR="005D2CED" w:rsidRPr="00724A86">
        <w:rPr>
          <w:rStyle w:val="InitialStyle"/>
          <w:rFonts w:ascii="Times New Roman" w:hAnsi="Times New Roman"/>
          <w:szCs w:val="24"/>
        </w:rPr>
        <w:t xml:space="preserve">ranges from the Republic of Korea to be imported into the </w:t>
      </w:r>
      <w:r w:rsidR="00D806A8">
        <w:rPr>
          <w:rStyle w:val="InitialStyle"/>
          <w:rFonts w:ascii="Times New Roman" w:hAnsi="Times New Roman"/>
          <w:szCs w:val="24"/>
        </w:rPr>
        <w:t xml:space="preserve">continental United States </w:t>
      </w:r>
      <w:r w:rsidR="005D2CED" w:rsidRPr="00724A86">
        <w:rPr>
          <w:rStyle w:val="InitialStyle"/>
          <w:rFonts w:ascii="Times New Roman" w:hAnsi="Times New Roman"/>
          <w:szCs w:val="24"/>
        </w:rPr>
        <w:t>under certain conditions.  As a condition of entry, the oranges would have to be prepared for shipping using packinghouse procedures that include culling of damaged or diseased fruit and washing</w:t>
      </w:r>
      <w:r w:rsidR="00A95B2D">
        <w:rPr>
          <w:rStyle w:val="InitialStyle"/>
          <w:rFonts w:ascii="Times New Roman" w:hAnsi="Times New Roman"/>
          <w:szCs w:val="24"/>
        </w:rPr>
        <w:t xml:space="preserve"> the oranges</w:t>
      </w:r>
      <w:r w:rsidR="005D2CED" w:rsidRPr="00724A86">
        <w:rPr>
          <w:rStyle w:val="InitialStyle"/>
          <w:rFonts w:ascii="Times New Roman" w:hAnsi="Times New Roman"/>
          <w:szCs w:val="24"/>
        </w:rPr>
        <w:t xml:space="preserve"> in a water bath</w:t>
      </w:r>
      <w:r w:rsidR="008A0CE8">
        <w:rPr>
          <w:rStyle w:val="InitialStyle"/>
          <w:rFonts w:ascii="Times New Roman" w:hAnsi="Times New Roman"/>
          <w:szCs w:val="24"/>
        </w:rPr>
        <w:t xml:space="preserve"> and a surface sterilization treatment</w:t>
      </w:r>
      <w:r w:rsidR="005D2CED" w:rsidRPr="00724A86">
        <w:rPr>
          <w:rStyle w:val="InitialStyle"/>
          <w:rFonts w:ascii="Times New Roman" w:hAnsi="Times New Roman"/>
          <w:szCs w:val="24"/>
        </w:rPr>
        <w:t xml:space="preserve">.  In addition, the oranges would have to be accompanied by a phytosanitary certificate with an additional declaration </w:t>
      </w:r>
      <w:r w:rsidR="008A0CE8" w:rsidRPr="008041A2">
        <w:rPr>
          <w:szCs w:val="24"/>
        </w:rPr>
        <w:t>stati</w:t>
      </w:r>
      <w:r w:rsidR="008A0CE8" w:rsidRPr="008A0CE8">
        <w:rPr>
          <w:szCs w:val="24"/>
        </w:rPr>
        <w:t>ng that the fruit was given a surface sterilization in accordance with 7 CFR</w:t>
      </w:r>
      <w:r w:rsidR="00A95B2D">
        <w:rPr>
          <w:szCs w:val="24"/>
        </w:rPr>
        <w:t>,</w:t>
      </w:r>
    </w:p>
    <w:p w:rsidR="005D2CED" w:rsidRPr="00724A86" w:rsidRDefault="00A95B2D">
      <w:pPr>
        <w:pStyle w:val="DefaultText"/>
        <w:rPr>
          <w:rStyle w:val="InitialStyle"/>
          <w:rFonts w:ascii="Times New Roman" w:hAnsi="Times New Roman"/>
          <w:szCs w:val="24"/>
        </w:rPr>
      </w:pPr>
      <w:r>
        <w:rPr>
          <w:szCs w:val="24"/>
        </w:rPr>
        <w:t>P</w:t>
      </w:r>
      <w:r w:rsidR="008A0CE8" w:rsidRPr="008A0CE8">
        <w:rPr>
          <w:szCs w:val="24"/>
        </w:rPr>
        <w:t>art 305</w:t>
      </w:r>
      <w:r>
        <w:rPr>
          <w:szCs w:val="24"/>
        </w:rPr>
        <w:t>,</w:t>
      </w:r>
      <w:r w:rsidR="008A0CE8" w:rsidRPr="008A0CE8">
        <w:rPr>
          <w:szCs w:val="24"/>
        </w:rPr>
        <w:t xml:space="preserve"> and was inspected and found free of </w:t>
      </w:r>
      <w:proofErr w:type="spellStart"/>
      <w:r w:rsidR="008A0CE8" w:rsidRPr="008A0CE8">
        <w:rPr>
          <w:i/>
          <w:iCs/>
          <w:szCs w:val="24"/>
        </w:rPr>
        <w:t>Elsinoe</w:t>
      </w:r>
      <w:proofErr w:type="spellEnd"/>
      <w:r w:rsidR="008A0CE8" w:rsidRPr="008A0CE8">
        <w:rPr>
          <w:i/>
          <w:iCs/>
          <w:szCs w:val="24"/>
        </w:rPr>
        <w:t xml:space="preserve"> </w:t>
      </w:r>
      <w:proofErr w:type="spellStart"/>
      <w:r w:rsidR="008A0CE8" w:rsidRPr="008A0CE8">
        <w:rPr>
          <w:i/>
          <w:iCs/>
          <w:szCs w:val="24"/>
        </w:rPr>
        <w:t>australis</w:t>
      </w:r>
      <w:proofErr w:type="spellEnd"/>
      <w:r w:rsidR="008A0CE8" w:rsidRPr="00F63203">
        <w:rPr>
          <w:i/>
          <w:iCs/>
          <w:szCs w:val="24"/>
        </w:rPr>
        <w:t xml:space="preserve">. </w:t>
      </w:r>
      <w:r w:rsidR="00D806A8" w:rsidRPr="00F63203">
        <w:rPr>
          <w:rStyle w:val="InitialStyle"/>
          <w:rFonts w:ascii="Times New Roman" w:hAnsi="Times New Roman"/>
          <w:szCs w:val="24"/>
        </w:rPr>
        <w:t xml:space="preserve"> </w:t>
      </w:r>
      <w:r w:rsidR="00F63203" w:rsidRPr="00F63203">
        <w:rPr>
          <w:szCs w:val="24"/>
        </w:rPr>
        <w:t>The packinghouse in which the surface sterilization treatment is applied and the fruit is pack</w:t>
      </w:r>
      <w:r>
        <w:rPr>
          <w:szCs w:val="24"/>
        </w:rPr>
        <w:t>ed must be registered with the National P</w:t>
      </w:r>
      <w:r w:rsidR="00F63203" w:rsidRPr="00F63203">
        <w:rPr>
          <w:szCs w:val="24"/>
        </w:rPr>
        <w:t xml:space="preserve">lant </w:t>
      </w:r>
      <w:r>
        <w:rPr>
          <w:szCs w:val="24"/>
        </w:rPr>
        <w:t>Protection O</w:t>
      </w:r>
      <w:r w:rsidR="00F63203" w:rsidRPr="00F63203">
        <w:rPr>
          <w:szCs w:val="24"/>
        </w:rPr>
        <w:t>rganization</w:t>
      </w:r>
      <w:r>
        <w:rPr>
          <w:szCs w:val="24"/>
        </w:rPr>
        <w:t xml:space="preserve"> (NPPO)</w:t>
      </w:r>
      <w:r w:rsidR="00F63203" w:rsidRPr="00F63203">
        <w:rPr>
          <w:szCs w:val="24"/>
        </w:rPr>
        <w:t xml:space="preserve"> of the Republic of Korea.</w:t>
      </w:r>
    </w:p>
    <w:p w:rsidR="005D2CED" w:rsidRPr="00724A86" w:rsidRDefault="005D2CED">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Currently, the regulations in 7 CFR 319.28 (referred to as the regulations) allow the importation of Unshu oranges (</w:t>
      </w:r>
      <w:r w:rsidRPr="00724A86">
        <w:rPr>
          <w:rStyle w:val="InitialStyle"/>
          <w:rFonts w:ascii="Times New Roman" w:hAnsi="Times New Roman"/>
          <w:szCs w:val="24"/>
          <w:u w:val="single"/>
        </w:rPr>
        <w:t>Citrus</w:t>
      </w:r>
      <w:r w:rsidRPr="00724A86">
        <w:rPr>
          <w:rStyle w:val="InitialStyle"/>
          <w:rFonts w:ascii="Times New Roman" w:hAnsi="Times New Roman"/>
          <w:szCs w:val="24"/>
        </w:rPr>
        <w:t xml:space="preserve"> </w:t>
      </w:r>
      <w:r w:rsidRPr="00724A86">
        <w:rPr>
          <w:rStyle w:val="InitialStyle"/>
          <w:rFonts w:ascii="Times New Roman" w:hAnsi="Times New Roman"/>
          <w:szCs w:val="24"/>
          <w:u w:val="single"/>
        </w:rPr>
        <w:t>reticulate</w:t>
      </w:r>
      <w:r w:rsidRPr="00724A86">
        <w:rPr>
          <w:rStyle w:val="InitialStyle"/>
          <w:rFonts w:ascii="Times New Roman" w:hAnsi="Times New Roman"/>
          <w:szCs w:val="24"/>
        </w:rPr>
        <w:t xml:space="preserve"> Blanco var. </w:t>
      </w:r>
      <w:proofErr w:type="spellStart"/>
      <w:r w:rsidRPr="00724A86">
        <w:rPr>
          <w:rStyle w:val="InitialStyle"/>
          <w:rFonts w:ascii="Times New Roman" w:hAnsi="Times New Roman"/>
          <w:szCs w:val="24"/>
          <w:u w:val="single"/>
        </w:rPr>
        <w:t>unshu</w:t>
      </w:r>
      <w:proofErr w:type="spellEnd"/>
      <w:r w:rsidRPr="00724A86">
        <w:rPr>
          <w:rStyle w:val="InitialStyle"/>
          <w:rFonts w:ascii="Times New Roman" w:hAnsi="Times New Roman"/>
          <w:szCs w:val="24"/>
        </w:rPr>
        <w:t xml:space="preserve"> </w:t>
      </w:r>
      <w:proofErr w:type="spellStart"/>
      <w:r w:rsidRPr="00724A86">
        <w:rPr>
          <w:rStyle w:val="InitialStyle"/>
          <w:rFonts w:ascii="Times New Roman" w:hAnsi="Times New Roman"/>
          <w:szCs w:val="24"/>
        </w:rPr>
        <w:t>Swingle</w:t>
      </w:r>
      <w:proofErr w:type="spellEnd"/>
      <w:r w:rsidRPr="00724A86">
        <w:rPr>
          <w:rStyle w:val="InitialStyle"/>
          <w:rFonts w:ascii="Times New Roman" w:hAnsi="Times New Roman"/>
          <w:szCs w:val="24"/>
        </w:rPr>
        <w:t xml:space="preserve">) from </w:t>
      </w:r>
      <w:r w:rsidR="008A0CE8">
        <w:t>Cheju Island, Republic of Korea</w:t>
      </w:r>
      <w:r w:rsidR="00A95B2D">
        <w:t>,</w:t>
      </w:r>
      <w:r w:rsidR="008A0CE8">
        <w:t xml:space="preserve"> </w:t>
      </w:r>
      <w:r w:rsidRPr="00724A86">
        <w:rPr>
          <w:rStyle w:val="InitialStyle"/>
          <w:rFonts w:ascii="Times New Roman" w:hAnsi="Times New Roman"/>
          <w:szCs w:val="24"/>
        </w:rPr>
        <w:t>into certain areas of the United States after the specified safeguards have been met to prevent the introduction of</w:t>
      </w:r>
      <w:r w:rsidR="00B73413" w:rsidRPr="008A0CE8">
        <w:rPr>
          <w:szCs w:val="24"/>
        </w:rPr>
        <w:t xml:space="preserve"> </w:t>
      </w:r>
      <w:proofErr w:type="spellStart"/>
      <w:r w:rsidR="00B73413" w:rsidRPr="008A0CE8">
        <w:rPr>
          <w:i/>
          <w:iCs/>
          <w:szCs w:val="24"/>
        </w:rPr>
        <w:t>Elsinoe</w:t>
      </w:r>
      <w:proofErr w:type="spellEnd"/>
      <w:r w:rsidR="00B73413" w:rsidRPr="008A0CE8">
        <w:rPr>
          <w:i/>
          <w:iCs/>
          <w:szCs w:val="24"/>
        </w:rPr>
        <w:t xml:space="preserve"> </w:t>
      </w:r>
      <w:proofErr w:type="spellStart"/>
      <w:r w:rsidR="00B73413" w:rsidRPr="008A0CE8">
        <w:rPr>
          <w:i/>
          <w:iCs/>
          <w:szCs w:val="24"/>
        </w:rPr>
        <w:t>australis</w:t>
      </w:r>
      <w:proofErr w:type="spellEnd"/>
      <w:r w:rsidR="00B73413">
        <w:rPr>
          <w:rStyle w:val="InitialStyle"/>
          <w:rFonts w:ascii="Times New Roman" w:hAnsi="Times New Roman"/>
          <w:szCs w:val="24"/>
        </w:rPr>
        <w:t xml:space="preserve">, which is the pathogen that causes </w:t>
      </w:r>
      <w:r w:rsidR="00144861">
        <w:rPr>
          <w:rStyle w:val="InitialStyle"/>
          <w:rFonts w:ascii="Times New Roman" w:hAnsi="Times New Roman"/>
          <w:szCs w:val="24"/>
        </w:rPr>
        <w:t xml:space="preserve">sweet orange scab. </w:t>
      </w:r>
    </w:p>
    <w:p w:rsidR="005D2CED" w:rsidRPr="00724A86" w:rsidRDefault="005D2CED">
      <w:pPr>
        <w:pStyle w:val="DefaultText"/>
        <w:rPr>
          <w:rStyle w:val="InitialStyle"/>
          <w:rFonts w:ascii="Times New Roman" w:hAnsi="Times New Roman"/>
          <w:szCs w:val="24"/>
        </w:rPr>
      </w:pPr>
    </w:p>
    <w:p w:rsidR="005D2CED" w:rsidRPr="00724A86" w:rsidRDefault="00882BB7">
      <w:pPr>
        <w:pStyle w:val="DefaultText"/>
        <w:rPr>
          <w:rStyle w:val="InitialStyle"/>
          <w:rFonts w:ascii="Times New Roman" w:hAnsi="Times New Roman"/>
          <w:szCs w:val="24"/>
        </w:rPr>
      </w:pPr>
      <w:r w:rsidRPr="00724A86">
        <w:rPr>
          <w:rStyle w:val="InitialStyle"/>
          <w:rFonts w:ascii="Times New Roman" w:hAnsi="Times New Roman"/>
          <w:szCs w:val="24"/>
        </w:rPr>
        <w:t>This action</w:t>
      </w:r>
      <w:r w:rsidR="005D2CED" w:rsidRPr="00724A86">
        <w:rPr>
          <w:rStyle w:val="InitialStyle"/>
          <w:rFonts w:ascii="Times New Roman" w:hAnsi="Times New Roman"/>
          <w:szCs w:val="24"/>
        </w:rPr>
        <w:t xml:space="preserve"> allow</w:t>
      </w:r>
      <w:r w:rsidR="00A95B2D">
        <w:rPr>
          <w:rStyle w:val="InitialStyle"/>
          <w:rFonts w:ascii="Times New Roman" w:hAnsi="Times New Roman"/>
          <w:szCs w:val="24"/>
        </w:rPr>
        <w:t>s</w:t>
      </w:r>
      <w:r w:rsidR="005D2CED" w:rsidRPr="00724A86">
        <w:rPr>
          <w:rStyle w:val="InitialStyle"/>
          <w:rFonts w:ascii="Times New Roman" w:hAnsi="Times New Roman"/>
          <w:szCs w:val="24"/>
        </w:rPr>
        <w:t xml:space="preserve"> for the import</w:t>
      </w:r>
      <w:r w:rsidR="00B73413">
        <w:rPr>
          <w:rStyle w:val="InitialStyle"/>
          <w:rFonts w:ascii="Times New Roman" w:hAnsi="Times New Roman"/>
          <w:szCs w:val="24"/>
        </w:rPr>
        <w:t xml:space="preserve">ation of </w:t>
      </w:r>
      <w:proofErr w:type="spellStart"/>
      <w:r w:rsidR="00B73413">
        <w:rPr>
          <w:rStyle w:val="InitialStyle"/>
          <w:rFonts w:ascii="Times New Roman" w:hAnsi="Times New Roman"/>
          <w:szCs w:val="24"/>
        </w:rPr>
        <w:t>Unshu</w:t>
      </w:r>
      <w:proofErr w:type="spellEnd"/>
      <w:r w:rsidR="00B73413">
        <w:rPr>
          <w:rStyle w:val="InitialStyle"/>
          <w:rFonts w:ascii="Times New Roman" w:hAnsi="Times New Roman"/>
          <w:szCs w:val="24"/>
        </w:rPr>
        <w:t xml:space="preserve"> oranges from Cheju Island, </w:t>
      </w:r>
      <w:r w:rsidR="005D2CED" w:rsidRPr="00724A86">
        <w:rPr>
          <w:rStyle w:val="InitialStyle"/>
          <w:rFonts w:ascii="Times New Roman" w:hAnsi="Times New Roman"/>
          <w:szCs w:val="24"/>
        </w:rPr>
        <w:t>Republic of Korea</w:t>
      </w:r>
      <w:r w:rsidR="00B73413">
        <w:rPr>
          <w:rStyle w:val="InitialStyle"/>
          <w:rFonts w:ascii="Times New Roman" w:hAnsi="Times New Roman"/>
          <w:szCs w:val="24"/>
        </w:rPr>
        <w:t xml:space="preserve">, </w:t>
      </w:r>
      <w:r w:rsidR="005D2CED" w:rsidRPr="00724A86">
        <w:rPr>
          <w:rStyle w:val="InitialStyle"/>
          <w:rFonts w:ascii="Times New Roman" w:hAnsi="Times New Roman"/>
          <w:szCs w:val="24"/>
        </w:rPr>
        <w:t xml:space="preserve">into </w:t>
      </w:r>
      <w:r w:rsidR="00756A6D">
        <w:rPr>
          <w:rStyle w:val="InitialStyle"/>
          <w:rFonts w:ascii="Times New Roman" w:hAnsi="Times New Roman"/>
          <w:szCs w:val="24"/>
        </w:rPr>
        <w:t xml:space="preserve">the continental United States </w:t>
      </w:r>
      <w:r w:rsidR="005D2CED" w:rsidRPr="00724A86">
        <w:rPr>
          <w:rStyle w:val="InitialStyle"/>
          <w:rFonts w:ascii="Times New Roman" w:hAnsi="Times New Roman"/>
          <w:szCs w:val="24"/>
        </w:rPr>
        <w:t>while continuing to provide protection against the introduction of quarantine pests.</w:t>
      </w: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lastRenderedPageBreak/>
        <w:t xml:space="preserve">APHIS is asking </w:t>
      </w:r>
      <w:r w:rsidR="00A95B2D">
        <w:rPr>
          <w:rStyle w:val="InitialStyle"/>
          <w:rFonts w:ascii="Times New Roman" w:hAnsi="Times New Roman"/>
          <w:szCs w:val="24"/>
        </w:rPr>
        <w:t xml:space="preserve">the </w:t>
      </w:r>
      <w:r w:rsidRPr="00724A86">
        <w:rPr>
          <w:rStyle w:val="InitialStyle"/>
          <w:rFonts w:ascii="Times New Roman" w:hAnsi="Times New Roman"/>
          <w:szCs w:val="24"/>
        </w:rPr>
        <w:t>Office of Management and Budget (OMB) to approve</w:t>
      </w:r>
      <w:r w:rsidR="00882BB7" w:rsidRPr="00724A86">
        <w:rPr>
          <w:rStyle w:val="InitialStyle"/>
          <w:rFonts w:ascii="Times New Roman" w:hAnsi="Times New Roman"/>
          <w:szCs w:val="24"/>
        </w:rPr>
        <w:t xml:space="preserve">, for </w:t>
      </w:r>
      <w:r w:rsidR="007A67F1">
        <w:rPr>
          <w:rStyle w:val="InitialStyle"/>
          <w:rFonts w:ascii="Times New Roman" w:hAnsi="Times New Roman"/>
          <w:szCs w:val="24"/>
        </w:rPr>
        <w:t xml:space="preserve">an additional </w:t>
      </w:r>
      <w:r w:rsidR="00882BB7" w:rsidRPr="00724A86">
        <w:rPr>
          <w:rStyle w:val="InitialStyle"/>
          <w:rFonts w:ascii="Times New Roman" w:hAnsi="Times New Roman"/>
          <w:szCs w:val="24"/>
        </w:rPr>
        <w:t>three years,</w:t>
      </w:r>
      <w:r w:rsidR="00F749C5" w:rsidRPr="00724A86">
        <w:rPr>
          <w:rStyle w:val="InitialStyle"/>
          <w:rFonts w:ascii="Times New Roman" w:hAnsi="Times New Roman"/>
          <w:szCs w:val="24"/>
        </w:rPr>
        <w:t xml:space="preserve"> its use of these</w:t>
      </w:r>
      <w:r w:rsidRPr="00724A86">
        <w:rPr>
          <w:rStyle w:val="InitialStyle"/>
          <w:rFonts w:ascii="Times New Roman" w:hAnsi="Times New Roman"/>
          <w:szCs w:val="24"/>
        </w:rPr>
        <w:t xml:space="preserve"> </w:t>
      </w:r>
      <w:r w:rsidR="00F749C5" w:rsidRPr="00724A86">
        <w:rPr>
          <w:rStyle w:val="InitialStyle"/>
          <w:rFonts w:ascii="Times New Roman" w:hAnsi="Times New Roman"/>
          <w:szCs w:val="24"/>
        </w:rPr>
        <w:t>information collection activities,</w:t>
      </w:r>
      <w:r w:rsidRPr="00724A86">
        <w:rPr>
          <w:rStyle w:val="InitialStyle"/>
          <w:rFonts w:ascii="Times New Roman" w:hAnsi="Times New Roman"/>
          <w:szCs w:val="24"/>
        </w:rPr>
        <w:t xml:space="preserve"> associated with its efforts to prevent the spread of plant pests and plant diseases into the United States.  </w:t>
      </w:r>
    </w:p>
    <w:p w:rsidR="005D2CED" w:rsidRDefault="005D2CED">
      <w:pPr>
        <w:pStyle w:val="DefaultText"/>
        <w:rPr>
          <w:rStyle w:val="InitialStyle"/>
          <w:rFonts w:ascii="Times New Roman" w:hAnsi="Times New Roman"/>
          <w:szCs w:val="24"/>
        </w:rPr>
      </w:pPr>
    </w:p>
    <w:p w:rsidR="00D30B02" w:rsidRPr="00724A86" w:rsidRDefault="00D30B02">
      <w:pPr>
        <w:pStyle w:val="DefaultText"/>
        <w:rPr>
          <w:rStyle w:val="InitialStyle"/>
          <w:rFonts w:ascii="Times New Roman" w:hAnsi="Times New Roman"/>
          <w:szCs w:val="24"/>
        </w:rPr>
      </w:pPr>
    </w:p>
    <w:p w:rsidR="005D2CED" w:rsidRDefault="005D2CED">
      <w:pPr>
        <w:pStyle w:val="DefaultText"/>
        <w:rPr>
          <w:rStyle w:val="InitialStyle"/>
          <w:rFonts w:ascii="Times New Roman" w:hAnsi="Times New Roman"/>
          <w:b/>
          <w:szCs w:val="24"/>
        </w:rPr>
      </w:pPr>
      <w:r w:rsidRPr="00724A86">
        <w:rPr>
          <w:rStyle w:val="InitialStyle"/>
          <w:rFonts w:ascii="Times New Roman" w:hAnsi="Times New Roman"/>
          <w:b/>
          <w:szCs w:val="24"/>
        </w:rPr>
        <w:t>2.  Indicate how, by whom, and for what purpose the information is used.  Except for a new collection, indicate the actual use the agency has made of the information received from the current collection.</w:t>
      </w:r>
    </w:p>
    <w:p w:rsidR="00B73413" w:rsidRDefault="00B73413">
      <w:pPr>
        <w:pStyle w:val="DefaultText"/>
        <w:rPr>
          <w:rStyle w:val="InitialStyle"/>
          <w:rFonts w:ascii="Times New Roman" w:hAnsi="Times New Roman"/>
          <w:b/>
          <w:szCs w:val="24"/>
        </w:rPr>
      </w:pPr>
    </w:p>
    <w:p w:rsidR="00B73413" w:rsidRPr="00B73413" w:rsidRDefault="00B73413">
      <w:pPr>
        <w:pStyle w:val="DefaultText"/>
        <w:rPr>
          <w:rStyle w:val="InitialStyle"/>
          <w:rFonts w:ascii="Times New Roman" w:hAnsi="Times New Roman"/>
          <w:szCs w:val="24"/>
        </w:rPr>
      </w:pPr>
      <w:r>
        <w:rPr>
          <w:rStyle w:val="InitialStyle"/>
          <w:rFonts w:ascii="Times New Roman" w:hAnsi="Times New Roman"/>
          <w:szCs w:val="24"/>
        </w:rPr>
        <w:t xml:space="preserve">APHIS uses the following information activities to allow fresh </w:t>
      </w:r>
      <w:proofErr w:type="spellStart"/>
      <w:r>
        <w:rPr>
          <w:rStyle w:val="InitialStyle"/>
          <w:rFonts w:ascii="Times New Roman" w:hAnsi="Times New Roman"/>
          <w:szCs w:val="24"/>
        </w:rPr>
        <w:t>Unshu</w:t>
      </w:r>
      <w:proofErr w:type="spellEnd"/>
      <w:r>
        <w:rPr>
          <w:rStyle w:val="InitialStyle"/>
          <w:rFonts w:ascii="Times New Roman" w:hAnsi="Times New Roman"/>
          <w:szCs w:val="24"/>
        </w:rPr>
        <w:t xml:space="preserve"> oranges from Cheju Island, Republic of Korea, to be imported into the continental United States.</w:t>
      </w:r>
    </w:p>
    <w:p w:rsidR="005D2CED" w:rsidRPr="00724A86" w:rsidRDefault="005D2CED">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b/>
          <w:szCs w:val="24"/>
          <w:u w:val="single"/>
        </w:rPr>
        <w:t>Phytosanitary Certificate (foreign)</w:t>
      </w:r>
      <w:r w:rsidRPr="00724A86">
        <w:rPr>
          <w:rStyle w:val="InitialStyle"/>
          <w:rFonts w:ascii="Times New Roman" w:hAnsi="Times New Roman"/>
          <w:szCs w:val="24"/>
        </w:rPr>
        <w:t xml:space="preserve"> </w:t>
      </w:r>
      <w:proofErr w:type="gramStart"/>
      <w:r w:rsidRPr="00724A86">
        <w:rPr>
          <w:rStyle w:val="InitialStyle"/>
          <w:rFonts w:ascii="Times New Roman" w:hAnsi="Times New Roman"/>
          <w:szCs w:val="24"/>
        </w:rPr>
        <w:t>-  APHIS</w:t>
      </w:r>
      <w:proofErr w:type="gramEnd"/>
      <w:r w:rsidRPr="00724A86">
        <w:rPr>
          <w:rStyle w:val="InitialStyle"/>
          <w:rFonts w:ascii="Times New Roman" w:hAnsi="Times New Roman"/>
          <w:szCs w:val="24"/>
        </w:rPr>
        <w:t xml:space="preserve"> requires that some plants or plant products be accompanied by a phytosanitary inspection certificate that is completed by plant health officials in the originating or transiting country.  APHIS uses the information on the certificate to determine the pest condition of the shipment at the time of inspection in the intensity of the inspection APHIS conducts when the shipment arrives.  Without this information, all shipm</w:t>
      </w:r>
      <w:r w:rsidR="00901EA3">
        <w:rPr>
          <w:rStyle w:val="InitialStyle"/>
          <w:rFonts w:ascii="Times New Roman" w:hAnsi="Times New Roman"/>
          <w:szCs w:val="24"/>
        </w:rPr>
        <w:t>ents would need to be inspected</w:t>
      </w:r>
      <w:r w:rsidRPr="00724A86">
        <w:rPr>
          <w:rStyle w:val="InitialStyle"/>
          <w:rFonts w:ascii="Times New Roman" w:hAnsi="Times New Roman"/>
          <w:szCs w:val="24"/>
        </w:rPr>
        <w:t xml:space="preserve"> very thoroughly, thereby requiring considerably more time.  This would slow the clearance of international shipments.</w:t>
      </w:r>
    </w:p>
    <w:p w:rsidR="005D2CED" w:rsidRPr="00724A86" w:rsidRDefault="005D2CED">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 xml:space="preserve">Each shipment of </w:t>
      </w:r>
      <w:proofErr w:type="spellStart"/>
      <w:r w:rsidRPr="00724A86">
        <w:rPr>
          <w:rStyle w:val="InitialStyle"/>
          <w:rFonts w:ascii="Times New Roman" w:hAnsi="Times New Roman"/>
          <w:szCs w:val="24"/>
        </w:rPr>
        <w:t>Unshu</w:t>
      </w:r>
      <w:proofErr w:type="spellEnd"/>
      <w:r w:rsidRPr="00724A86">
        <w:rPr>
          <w:rStyle w:val="InitialStyle"/>
          <w:rFonts w:ascii="Times New Roman" w:hAnsi="Times New Roman"/>
          <w:szCs w:val="24"/>
        </w:rPr>
        <w:t xml:space="preserve"> oranges </w:t>
      </w:r>
      <w:r w:rsidR="008A0CE8" w:rsidRPr="008A0CE8">
        <w:rPr>
          <w:szCs w:val="24"/>
        </w:rPr>
        <w:t xml:space="preserve">must be accompanied by a </w:t>
      </w:r>
      <w:proofErr w:type="spellStart"/>
      <w:r w:rsidR="008A0CE8" w:rsidRPr="008A0CE8">
        <w:rPr>
          <w:szCs w:val="24"/>
        </w:rPr>
        <w:t>phytosanitary</w:t>
      </w:r>
      <w:proofErr w:type="spellEnd"/>
      <w:r w:rsidR="008A0CE8" w:rsidRPr="008A0CE8">
        <w:rPr>
          <w:szCs w:val="24"/>
        </w:rPr>
        <w:t xml:space="preserve"> c</w:t>
      </w:r>
      <w:r w:rsidR="00901EA3">
        <w:rPr>
          <w:szCs w:val="24"/>
        </w:rPr>
        <w:t xml:space="preserve">ertificate issued by the NPPO </w:t>
      </w:r>
      <w:r w:rsidR="008A0CE8" w:rsidRPr="008A0CE8">
        <w:rPr>
          <w:szCs w:val="24"/>
        </w:rPr>
        <w:t>of the Republic of Korea, which includes an additional declaration stating that the fruit was given a surface sterilization in accordance with 7 CFR</w:t>
      </w:r>
      <w:r w:rsidR="00901EA3">
        <w:rPr>
          <w:szCs w:val="24"/>
        </w:rPr>
        <w:t>, P</w:t>
      </w:r>
      <w:r w:rsidR="008A0CE8" w:rsidRPr="008A0CE8">
        <w:rPr>
          <w:szCs w:val="24"/>
        </w:rPr>
        <w:t>art 305</w:t>
      </w:r>
      <w:r w:rsidR="00901EA3">
        <w:rPr>
          <w:szCs w:val="24"/>
        </w:rPr>
        <w:t>,</w:t>
      </w:r>
      <w:r w:rsidR="008A0CE8" w:rsidRPr="008A0CE8">
        <w:rPr>
          <w:szCs w:val="24"/>
        </w:rPr>
        <w:t xml:space="preserve"> and was inspected and found free of </w:t>
      </w:r>
      <w:proofErr w:type="spellStart"/>
      <w:r w:rsidR="008A0CE8" w:rsidRPr="008A0CE8">
        <w:rPr>
          <w:i/>
          <w:iCs/>
          <w:szCs w:val="24"/>
        </w:rPr>
        <w:t>Elsinoe</w:t>
      </w:r>
      <w:proofErr w:type="spellEnd"/>
      <w:r w:rsidR="008A0CE8" w:rsidRPr="008A0CE8">
        <w:rPr>
          <w:i/>
          <w:iCs/>
          <w:szCs w:val="24"/>
        </w:rPr>
        <w:t xml:space="preserve"> </w:t>
      </w:r>
      <w:proofErr w:type="spellStart"/>
      <w:r w:rsidR="008A0CE8" w:rsidRPr="008A0CE8">
        <w:rPr>
          <w:i/>
          <w:iCs/>
          <w:szCs w:val="24"/>
        </w:rPr>
        <w:t>australis</w:t>
      </w:r>
      <w:proofErr w:type="spellEnd"/>
      <w:r w:rsidR="008A0CE8" w:rsidRPr="008A0CE8">
        <w:rPr>
          <w:i/>
          <w:iCs/>
          <w:szCs w:val="24"/>
        </w:rPr>
        <w:t xml:space="preserve">. </w:t>
      </w:r>
    </w:p>
    <w:p w:rsidR="005D2CED" w:rsidRPr="00724A86" w:rsidRDefault="005D2CED">
      <w:pPr>
        <w:pStyle w:val="DefaultText"/>
        <w:rPr>
          <w:rStyle w:val="InitialStyle"/>
          <w:rFonts w:ascii="Times New Roman" w:hAnsi="Times New Roman"/>
          <w:szCs w:val="24"/>
        </w:rPr>
      </w:pPr>
    </w:p>
    <w:p w:rsidR="00A95D97" w:rsidRDefault="00901EA3">
      <w:pPr>
        <w:pStyle w:val="DefaultText"/>
        <w:rPr>
          <w:szCs w:val="24"/>
        </w:rPr>
      </w:pPr>
      <w:r>
        <w:rPr>
          <w:rStyle w:val="InitialStyle"/>
          <w:rFonts w:ascii="Times New Roman" w:hAnsi="Times New Roman"/>
          <w:b/>
          <w:szCs w:val="24"/>
          <w:u w:val="single"/>
        </w:rPr>
        <w:t>Packinghouse</w:t>
      </w:r>
      <w:r w:rsidR="00AF79E2" w:rsidRPr="00AF79E2">
        <w:rPr>
          <w:rStyle w:val="InitialStyle"/>
          <w:rFonts w:ascii="Times New Roman" w:hAnsi="Times New Roman"/>
          <w:b/>
          <w:szCs w:val="24"/>
          <w:u w:val="single"/>
        </w:rPr>
        <w:t xml:space="preserve"> Registration</w:t>
      </w:r>
      <w:r w:rsidR="008F386C">
        <w:rPr>
          <w:rStyle w:val="InitialStyle"/>
          <w:rFonts w:ascii="Times New Roman" w:hAnsi="Times New Roman"/>
          <w:b/>
          <w:szCs w:val="24"/>
          <w:u w:val="single"/>
        </w:rPr>
        <w:t xml:space="preserve"> (business)</w:t>
      </w:r>
      <w:r w:rsidR="00AF79E2">
        <w:rPr>
          <w:rStyle w:val="InitialStyle"/>
          <w:rFonts w:ascii="Times New Roman" w:hAnsi="Times New Roman"/>
          <w:b/>
          <w:szCs w:val="24"/>
          <w:u w:val="single"/>
        </w:rPr>
        <w:t>:</w:t>
      </w:r>
      <w:r w:rsidR="00AF79E2">
        <w:rPr>
          <w:rStyle w:val="InitialStyle"/>
          <w:rFonts w:ascii="Times New Roman" w:hAnsi="Times New Roman"/>
          <w:b/>
          <w:szCs w:val="24"/>
        </w:rPr>
        <w:t xml:space="preserve">  </w:t>
      </w:r>
      <w:r w:rsidR="00AF79E2" w:rsidRPr="00AF79E2">
        <w:rPr>
          <w:szCs w:val="24"/>
        </w:rPr>
        <w:t>The packinghouse in which the surface sterilization treatment is applied and the fruit is packed mu</w:t>
      </w:r>
      <w:r>
        <w:rPr>
          <w:szCs w:val="24"/>
        </w:rPr>
        <w:t>st be registered with the NPPO</w:t>
      </w:r>
      <w:r w:rsidR="00AF79E2" w:rsidRPr="00AF79E2">
        <w:rPr>
          <w:szCs w:val="24"/>
        </w:rPr>
        <w:t xml:space="preserve"> of the Republic of Korea.</w:t>
      </w:r>
      <w:r>
        <w:rPr>
          <w:szCs w:val="24"/>
        </w:rPr>
        <w:t xml:space="preserve">  </w:t>
      </w:r>
    </w:p>
    <w:p w:rsidR="00A95D97" w:rsidRDefault="00A95D97">
      <w:pPr>
        <w:pStyle w:val="DefaultText"/>
        <w:rPr>
          <w:szCs w:val="24"/>
        </w:rPr>
      </w:pPr>
    </w:p>
    <w:p w:rsidR="00AF79E2" w:rsidRPr="00AF79E2" w:rsidRDefault="00901EA3">
      <w:pPr>
        <w:pStyle w:val="DefaultText"/>
        <w:rPr>
          <w:rStyle w:val="InitialStyle"/>
          <w:rFonts w:ascii="Times New Roman" w:hAnsi="Times New Roman"/>
          <w:szCs w:val="24"/>
        </w:rPr>
      </w:pPr>
      <w:r>
        <w:rPr>
          <w:szCs w:val="24"/>
        </w:rPr>
        <w:t>On October 12, 2010, the final rule added this packinghouse registration requirement and eliminated the box marking requirement, resulting in a decrease in total estimated annual burden from 31 hours to 19 hours.</w:t>
      </w:r>
    </w:p>
    <w:p w:rsidR="00AF79E2" w:rsidRDefault="00AF79E2">
      <w:pPr>
        <w:pStyle w:val="DefaultText"/>
        <w:rPr>
          <w:rStyle w:val="InitialStyle"/>
          <w:rFonts w:ascii="Times New Roman" w:hAnsi="Times New Roman"/>
          <w:szCs w:val="24"/>
        </w:rPr>
      </w:pPr>
    </w:p>
    <w:p w:rsidR="00901EA3" w:rsidRPr="00724A86" w:rsidRDefault="00901EA3">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b/>
          <w:szCs w:val="24"/>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5D2CED" w:rsidRPr="00724A86" w:rsidRDefault="005D2CED">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APHIS has no control or influence over when foreign countries will automate the</w:t>
      </w:r>
      <w:r w:rsidR="00901EA3">
        <w:rPr>
          <w:rStyle w:val="InitialStyle"/>
          <w:rFonts w:ascii="Times New Roman" w:hAnsi="Times New Roman"/>
          <w:szCs w:val="24"/>
        </w:rPr>
        <w:t>ir</w:t>
      </w:r>
      <w:r w:rsidRPr="00724A86">
        <w:rPr>
          <w:rStyle w:val="InitialStyle"/>
          <w:rFonts w:ascii="Times New Roman" w:hAnsi="Times New Roman"/>
          <w:szCs w:val="24"/>
        </w:rPr>
        <w:t xml:space="preserve"> </w:t>
      </w:r>
      <w:proofErr w:type="spellStart"/>
      <w:r w:rsidRPr="00724A86">
        <w:rPr>
          <w:rStyle w:val="InitialStyle"/>
          <w:rFonts w:ascii="Times New Roman" w:hAnsi="Times New Roman"/>
          <w:szCs w:val="24"/>
        </w:rPr>
        <w:t>phytosanitary</w:t>
      </w:r>
      <w:proofErr w:type="spellEnd"/>
      <w:r w:rsidRPr="00724A86">
        <w:rPr>
          <w:rStyle w:val="InitialStyle"/>
          <w:rFonts w:ascii="Times New Roman" w:hAnsi="Times New Roman"/>
          <w:szCs w:val="24"/>
        </w:rPr>
        <w:t xml:space="preserve"> certificate.</w:t>
      </w:r>
    </w:p>
    <w:p w:rsidR="00901EA3" w:rsidRPr="00724A86" w:rsidRDefault="00901EA3">
      <w:pPr>
        <w:pStyle w:val="DefaultText"/>
        <w:rPr>
          <w:rStyle w:val="InitialStyle"/>
          <w:rFonts w:ascii="Times New Roman" w:hAnsi="Times New Roman"/>
          <w:szCs w:val="24"/>
        </w:rPr>
      </w:pPr>
    </w:p>
    <w:p w:rsidR="00B73413" w:rsidRDefault="00B73413">
      <w:pPr>
        <w:pStyle w:val="DefaultText"/>
        <w:rPr>
          <w:rStyle w:val="InitialStyle"/>
          <w:rFonts w:ascii="Times New Roman" w:hAnsi="Times New Roman"/>
          <w:b/>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b/>
          <w:szCs w:val="24"/>
        </w:rPr>
        <w:lastRenderedPageBreak/>
        <w:t>4. Describe efforts to identify duplication.  Show specifically why any similar information already available cannot be used or modified for use for the purpose described in item 2 above.</w:t>
      </w:r>
      <w:r w:rsidRPr="00724A86">
        <w:rPr>
          <w:rStyle w:val="InitialStyle"/>
          <w:rFonts w:ascii="Times New Roman" w:hAnsi="Times New Roman"/>
          <w:szCs w:val="24"/>
        </w:rPr>
        <w:t xml:space="preserve"> </w:t>
      </w:r>
    </w:p>
    <w:p w:rsidR="00B73413" w:rsidRDefault="00B73413">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 xml:space="preserve">The information APHIS collects is exclusive to its mission of preventing the entry of injurious plant pests, diseases, and noxious weeds and is not available from any other source.  </w:t>
      </w:r>
    </w:p>
    <w:p w:rsidR="005D2CED" w:rsidRDefault="005D2CED">
      <w:pPr>
        <w:pStyle w:val="DefaultText"/>
        <w:rPr>
          <w:rStyle w:val="InitialStyle"/>
          <w:rFonts w:ascii="Times New Roman" w:hAnsi="Times New Roman"/>
          <w:szCs w:val="24"/>
        </w:rPr>
      </w:pPr>
    </w:p>
    <w:p w:rsidR="00901EA3" w:rsidRPr="00724A86" w:rsidRDefault="00901EA3">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b/>
          <w:szCs w:val="24"/>
        </w:rPr>
      </w:pPr>
      <w:r w:rsidRPr="00724A86">
        <w:rPr>
          <w:rStyle w:val="InitialStyle"/>
          <w:rFonts w:ascii="Times New Roman" w:hAnsi="Times New Roman"/>
          <w:b/>
          <w:szCs w:val="24"/>
        </w:rPr>
        <w:t>5.  If the collection of information impacts small businesses or other small entities, describe any methods used to minimize burden.</w:t>
      </w:r>
    </w:p>
    <w:p w:rsidR="005D2CED" w:rsidRPr="00724A86" w:rsidRDefault="005D2CED">
      <w:pPr>
        <w:pStyle w:val="DefaultText"/>
        <w:rPr>
          <w:rStyle w:val="InitialStyle"/>
          <w:rFonts w:ascii="Times New Roman" w:hAnsi="Times New Roman"/>
          <w:b/>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The information APHIS</w:t>
      </w:r>
      <w:r w:rsidR="00A95D97">
        <w:rPr>
          <w:rStyle w:val="InitialStyle"/>
          <w:rFonts w:ascii="Times New Roman" w:hAnsi="Times New Roman"/>
          <w:szCs w:val="24"/>
        </w:rPr>
        <w:t xml:space="preserve"> collects in connection with this</w:t>
      </w:r>
      <w:r w:rsidRPr="00724A86">
        <w:rPr>
          <w:rStyle w:val="InitialStyle"/>
          <w:rFonts w:ascii="Times New Roman" w:hAnsi="Times New Roman"/>
          <w:szCs w:val="24"/>
        </w:rPr>
        <w:t xml:space="preserve"> program is the minimum needed to protect the United States from </w:t>
      </w:r>
      <w:r w:rsidR="00A95D97">
        <w:rPr>
          <w:rStyle w:val="InitialStyle"/>
          <w:rFonts w:ascii="Times New Roman" w:hAnsi="Times New Roman"/>
          <w:szCs w:val="24"/>
        </w:rPr>
        <w:t xml:space="preserve">destructive </w:t>
      </w:r>
      <w:r w:rsidRPr="00724A86">
        <w:rPr>
          <w:rStyle w:val="InitialStyle"/>
          <w:rFonts w:ascii="Times New Roman" w:hAnsi="Times New Roman"/>
          <w:szCs w:val="24"/>
        </w:rPr>
        <w:t xml:space="preserve">plant pests and diseases.  </w:t>
      </w:r>
      <w:r w:rsidR="00882BB7" w:rsidRPr="00724A86">
        <w:rPr>
          <w:rStyle w:val="InitialStyle"/>
          <w:rFonts w:ascii="Times New Roman" w:hAnsi="Times New Roman"/>
          <w:szCs w:val="24"/>
        </w:rPr>
        <w:t xml:space="preserve">APHIS has determined that </w:t>
      </w:r>
      <w:r w:rsidR="00A95D97">
        <w:rPr>
          <w:rStyle w:val="InitialStyle"/>
          <w:rFonts w:ascii="Times New Roman" w:hAnsi="Times New Roman"/>
          <w:szCs w:val="24"/>
        </w:rPr>
        <w:t xml:space="preserve">approximately </w:t>
      </w:r>
      <w:r w:rsidR="00882BB7" w:rsidRPr="00724A86">
        <w:rPr>
          <w:rStyle w:val="InitialStyle"/>
          <w:rFonts w:ascii="Times New Roman" w:hAnsi="Times New Roman"/>
          <w:szCs w:val="24"/>
        </w:rPr>
        <w:t>25 percent of the respondents are small entities.</w:t>
      </w:r>
    </w:p>
    <w:p w:rsidR="005D2CED" w:rsidRDefault="005D2CED">
      <w:pPr>
        <w:pStyle w:val="DefaultText"/>
        <w:rPr>
          <w:rStyle w:val="InitialStyle"/>
          <w:rFonts w:ascii="Times New Roman" w:hAnsi="Times New Roman"/>
          <w:szCs w:val="24"/>
        </w:rPr>
      </w:pPr>
    </w:p>
    <w:p w:rsidR="00356F8A" w:rsidRPr="00724A86" w:rsidRDefault="00356F8A">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b/>
          <w:szCs w:val="24"/>
        </w:rPr>
      </w:pPr>
      <w:r w:rsidRPr="00724A86">
        <w:rPr>
          <w:rStyle w:val="InitialStyle"/>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5D2CED" w:rsidRPr="00724A86" w:rsidRDefault="005D2CED">
      <w:pPr>
        <w:pStyle w:val="DefaultText"/>
        <w:rPr>
          <w:rStyle w:val="InitialStyle"/>
          <w:rFonts w:ascii="Times New Roman" w:hAnsi="Times New Roman"/>
          <w:b/>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 xml:space="preserve">This information collection activity is critical to its mission in ensuring that </w:t>
      </w:r>
      <w:proofErr w:type="spellStart"/>
      <w:r w:rsidRPr="00724A86">
        <w:rPr>
          <w:rStyle w:val="InitialStyle"/>
          <w:rFonts w:ascii="Times New Roman" w:hAnsi="Times New Roman"/>
          <w:szCs w:val="24"/>
        </w:rPr>
        <w:t>Unshu</w:t>
      </w:r>
      <w:proofErr w:type="spellEnd"/>
      <w:r w:rsidRPr="00724A86">
        <w:rPr>
          <w:rStyle w:val="InitialStyle"/>
          <w:rFonts w:ascii="Times New Roman" w:hAnsi="Times New Roman"/>
          <w:szCs w:val="24"/>
        </w:rPr>
        <w:t xml:space="preserve"> orang</w:t>
      </w:r>
      <w:r w:rsidR="00356F8A">
        <w:rPr>
          <w:rStyle w:val="InitialStyle"/>
          <w:rFonts w:ascii="Times New Roman" w:hAnsi="Times New Roman"/>
          <w:szCs w:val="24"/>
        </w:rPr>
        <w:t>es from the Republic of Korea are</w:t>
      </w:r>
      <w:r w:rsidRPr="00724A86">
        <w:rPr>
          <w:rStyle w:val="InitialStyle"/>
          <w:rFonts w:ascii="Times New Roman" w:hAnsi="Times New Roman"/>
          <w:szCs w:val="24"/>
        </w:rPr>
        <w:t xml:space="preserve"> pest free of </w:t>
      </w:r>
      <w:proofErr w:type="spellStart"/>
      <w:r w:rsidR="00B76EC2" w:rsidRPr="008A0CE8">
        <w:rPr>
          <w:i/>
          <w:iCs/>
          <w:szCs w:val="24"/>
        </w:rPr>
        <w:t>Elsinoe</w:t>
      </w:r>
      <w:proofErr w:type="spellEnd"/>
      <w:r w:rsidR="00B76EC2" w:rsidRPr="008A0CE8">
        <w:rPr>
          <w:i/>
          <w:iCs/>
          <w:szCs w:val="24"/>
        </w:rPr>
        <w:t xml:space="preserve"> </w:t>
      </w:r>
      <w:proofErr w:type="spellStart"/>
      <w:r w:rsidR="00B76EC2" w:rsidRPr="008A0CE8">
        <w:rPr>
          <w:i/>
          <w:iCs/>
          <w:szCs w:val="24"/>
        </w:rPr>
        <w:t>australis</w:t>
      </w:r>
      <w:proofErr w:type="spellEnd"/>
      <w:r w:rsidR="00B76EC2">
        <w:rPr>
          <w:i/>
          <w:iCs/>
          <w:szCs w:val="24"/>
        </w:rPr>
        <w:t xml:space="preserve">, </w:t>
      </w:r>
      <w:r w:rsidR="00A95D97">
        <w:rPr>
          <w:rStyle w:val="InitialStyle"/>
          <w:rFonts w:ascii="Times New Roman" w:hAnsi="Times New Roman"/>
          <w:szCs w:val="24"/>
        </w:rPr>
        <w:t xml:space="preserve">a disease that </w:t>
      </w:r>
      <w:r w:rsidRPr="00724A86">
        <w:rPr>
          <w:rStyle w:val="InitialStyle"/>
          <w:rFonts w:ascii="Times New Roman" w:hAnsi="Times New Roman"/>
          <w:szCs w:val="24"/>
        </w:rPr>
        <w:t>could cause millions of dollars in damage to U.S. agriculture.</w:t>
      </w:r>
      <w:r w:rsidR="00A95D97">
        <w:rPr>
          <w:rStyle w:val="InitialStyle"/>
          <w:rFonts w:ascii="Times New Roman" w:hAnsi="Times New Roman"/>
          <w:szCs w:val="24"/>
        </w:rPr>
        <w:t xml:space="preserve">  Failing to collect this information would cripple APHIS’ ability to ensure that </w:t>
      </w:r>
      <w:proofErr w:type="spellStart"/>
      <w:r w:rsidR="00A95D97">
        <w:rPr>
          <w:rStyle w:val="InitialStyle"/>
          <w:rFonts w:ascii="Times New Roman" w:hAnsi="Times New Roman"/>
          <w:szCs w:val="24"/>
        </w:rPr>
        <w:t>Unshu</w:t>
      </w:r>
      <w:proofErr w:type="spellEnd"/>
      <w:r w:rsidR="00A95D97">
        <w:rPr>
          <w:rStyle w:val="InitialStyle"/>
          <w:rFonts w:ascii="Times New Roman" w:hAnsi="Times New Roman"/>
          <w:szCs w:val="24"/>
        </w:rPr>
        <w:t xml:space="preserve"> oranges from the Republic of Korea are n</w:t>
      </w:r>
      <w:r w:rsidR="00BA1DFE">
        <w:rPr>
          <w:rStyle w:val="InitialStyle"/>
          <w:rFonts w:ascii="Times New Roman" w:hAnsi="Times New Roman"/>
          <w:szCs w:val="24"/>
        </w:rPr>
        <w:t>ot carrying plant pests.</w:t>
      </w:r>
    </w:p>
    <w:p w:rsidR="005D2CED" w:rsidRDefault="005D2CED">
      <w:pPr>
        <w:pStyle w:val="DefaultText"/>
        <w:rPr>
          <w:rStyle w:val="InitialStyle"/>
          <w:rFonts w:ascii="Times New Roman" w:hAnsi="Times New Roman"/>
          <w:szCs w:val="24"/>
        </w:rPr>
      </w:pPr>
    </w:p>
    <w:p w:rsidR="00356F8A" w:rsidRPr="00724A86" w:rsidRDefault="00356F8A">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74180D" w:rsidRDefault="0074180D" w:rsidP="0074180D">
      <w:pPr>
        <w:pStyle w:val="300"/>
        <w:rPr>
          <w:sz w:val="24"/>
          <w:szCs w:val="24"/>
        </w:rPr>
      </w:pPr>
    </w:p>
    <w:p w:rsidR="0074180D" w:rsidRPr="0074180D" w:rsidRDefault="0074180D" w:rsidP="0074180D">
      <w:pPr>
        <w:numPr>
          <w:ilvl w:val="0"/>
          <w:numId w:val="1"/>
        </w:numPr>
        <w:tabs>
          <w:tab w:val="clear" w:pos="360"/>
        </w:tabs>
        <w:overflowPunct/>
        <w:autoSpaceDE/>
        <w:autoSpaceDN/>
        <w:adjustRightInd/>
        <w:spacing w:after="80"/>
        <w:ind w:left="1170" w:hanging="450"/>
        <w:textAlignment w:val="auto"/>
        <w:rPr>
          <w:b/>
          <w:sz w:val="24"/>
          <w:szCs w:val="24"/>
        </w:rPr>
      </w:pPr>
      <w:r w:rsidRPr="0074180D">
        <w:rPr>
          <w:b/>
          <w:sz w:val="24"/>
          <w:szCs w:val="24"/>
        </w:rPr>
        <w:t>requiring respondents to report informa</w:t>
      </w:r>
      <w:r w:rsidRPr="0074180D">
        <w:rPr>
          <w:b/>
          <w:sz w:val="24"/>
          <w:szCs w:val="24"/>
        </w:rPr>
        <w:softHyphen/>
        <w:t>tion to the agency more often than quarterly;</w:t>
      </w:r>
    </w:p>
    <w:p w:rsidR="0074180D" w:rsidRPr="0074180D" w:rsidRDefault="0074180D" w:rsidP="0074180D">
      <w:pPr>
        <w:numPr>
          <w:ilvl w:val="0"/>
          <w:numId w:val="2"/>
        </w:numPr>
        <w:tabs>
          <w:tab w:val="clear" w:pos="360"/>
        </w:tabs>
        <w:overflowPunct/>
        <w:autoSpaceDE/>
        <w:autoSpaceDN/>
        <w:adjustRightInd/>
        <w:spacing w:after="80"/>
        <w:ind w:left="1170" w:hanging="450"/>
        <w:textAlignment w:val="auto"/>
        <w:rPr>
          <w:b/>
          <w:sz w:val="24"/>
          <w:szCs w:val="24"/>
        </w:rPr>
      </w:pPr>
      <w:r w:rsidRPr="0074180D">
        <w:rPr>
          <w:b/>
          <w:sz w:val="24"/>
          <w:szCs w:val="24"/>
        </w:rPr>
        <w:t>requiring respondents to prepare a writ</w:t>
      </w:r>
      <w:r w:rsidRPr="0074180D">
        <w:rPr>
          <w:b/>
          <w:sz w:val="24"/>
          <w:szCs w:val="24"/>
        </w:rPr>
        <w:softHyphen/>
        <w:t>ten response to a collection of infor</w:t>
      </w:r>
      <w:r w:rsidRPr="0074180D">
        <w:rPr>
          <w:b/>
          <w:sz w:val="24"/>
          <w:szCs w:val="24"/>
        </w:rPr>
        <w:softHyphen/>
        <w:t>ma</w:t>
      </w:r>
      <w:r w:rsidRPr="0074180D">
        <w:rPr>
          <w:b/>
          <w:sz w:val="24"/>
          <w:szCs w:val="24"/>
        </w:rPr>
        <w:softHyphen/>
        <w:t>tion in fewer than 30 days after receipt of it;</w:t>
      </w:r>
    </w:p>
    <w:p w:rsidR="0074180D" w:rsidRPr="0074180D" w:rsidRDefault="0074180D" w:rsidP="0074180D">
      <w:pPr>
        <w:spacing w:after="80"/>
        <w:ind w:left="720"/>
        <w:rPr>
          <w:b/>
          <w:sz w:val="24"/>
          <w:szCs w:val="24"/>
        </w:rPr>
      </w:pPr>
    </w:p>
    <w:p w:rsidR="0074180D" w:rsidRPr="0074180D" w:rsidRDefault="0074180D" w:rsidP="0074180D">
      <w:pPr>
        <w:numPr>
          <w:ilvl w:val="0"/>
          <w:numId w:val="3"/>
        </w:numPr>
        <w:tabs>
          <w:tab w:val="clear" w:pos="360"/>
        </w:tabs>
        <w:overflowPunct/>
        <w:autoSpaceDE/>
        <w:autoSpaceDN/>
        <w:adjustRightInd/>
        <w:spacing w:after="80"/>
        <w:ind w:left="1170" w:hanging="450"/>
        <w:textAlignment w:val="auto"/>
        <w:rPr>
          <w:b/>
          <w:sz w:val="24"/>
          <w:szCs w:val="24"/>
        </w:rPr>
      </w:pPr>
      <w:r w:rsidRPr="0074180D">
        <w:rPr>
          <w:b/>
          <w:sz w:val="24"/>
          <w:szCs w:val="24"/>
        </w:rPr>
        <w:t>requiring respondents to submit more than an original and two copies of any docu</w:t>
      </w:r>
      <w:r w:rsidRPr="0074180D">
        <w:rPr>
          <w:b/>
          <w:sz w:val="24"/>
          <w:szCs w:val="24"/>
        </w:rPr>
        <w:softHyphen/>
        <w:t>ment;</w:t>
      </w:r>
    </w:p>
    <w:p w:rsidR="0074180D" w:rsidRPr="0074180D" w:rsidRDefault="0074180D" w:rsidP="0074180D">
      <w:pPr>
        <w:numPr>
          <w:ilvl w:val="0"/>
          <w:numId w:val="4"/>
        </w:numPr>
        <w:tabs>
          <w:tab w:val="clear" w:pos="360"/>
        </w:tabs>
        <w:overflowPunct/>
        <w:autoSpaceDE/>
        <w:autoSpaceDN/>
        <w:adjustRightInd/>
        <w:spacing w:after="80"/>
        <w:ind w:left="1170" w:hanging="450"/>
        <w:textAlignment w:val="auto"/>
        <w:rPr>
          <w:b/>
          <w:sz w:val="24"/>
          <w:szCs w:val="24"/>
        </w:rPr>
      </w:pPr>
      <w:r w:rsidRPr="0074180D">
        <w:rPr>
          <w:b/>
          <w:sz w:val="24"/>
          <w:szCs w:val="24"/>
        </w:rPr>
        <w:t>requiring respondents to retain re</w:t>
      </w:r>
      <w:r w:rsidRPr="0074180D">
        <w:rPr>
          <w:b/>
          <w:sz w:val="24"/>
          <w:szCs w:val="24"/>
        </w:rPr>
        <w:softHyphen/>
        <w:t>cords, other than health, medical, governm</w:t>
      </w:r>
      <w:r w:rsidRPr="0074180D">
        <w:rPr>
          <w:b/>
          <w:sz w:val="24"/>
          <w:szCs w:val="24"/>
        </w:rPr>
        <w:softHyphen/>
        <w:t>ent contract, grant-in-aid, or tax records for more than three years;</w:t>
      </w:r>
    </w:p>
    <w:p w:rsidR="0074180D" w:rsidRPr="0074180D" w:rsidRDefault="0074180D" w:rsidP="0074180D">
      <w:pPr>
        <w:numPr>
          <w:ilvl w:val="0"/>
          <w:numId w:val="5"/>
        </w:numPr>
        <w:tabs>
          <w:tab w:val="clear" w:pos="360"/>
        </w:tabs>
        <w:overflowPunct/>
        <w:autoSpaceDE/>
        <w:autoSpaceDN/>
        <w:adjustRightInd/>
        <w:spacing w:after="80"/>
        <w:ind w:left="1170" w:hanging="450"/>
        <w:textAlignment w:val="auto"/>
        <w:rPr>
          <w:b/>
          <w:sz w:val="24"/>
          <w:szCs w:val="24"/>
        </w:rPr>
      </w:pPr>
      <w:r w:rsidRPr="0074180D">
        <w:rPr>
          <w:b/>
          <w:sz w:val="24"/>
          <w:szCs w:val="24"/>
        </w:rPr>
        <w:t>in connection with a statisti</w:t>
      </w:r>
      <w:r w:rsidRPr="0074180D">
        <w:rPr>
          <w:b/>
          <w:sz w:val="24"/>
          <w:szCs w:val="24"/>
        </w:rPr>
        <w:softHyphen/>
        <w:t>cal sur</w:t>
      </w:r>
      <w:r w:rsidRPr="0074180D">
        <w:rPr>
          <w:b/>
          <w:sz w:val="24"/>
          <w:szCs w:val="24"/>
        </w:rPr>
        <w:softHyphen/>
        <w:t>vey, that is not de</w:t>
      </w:r>
      <w:r w:rsidRPr="0074180D">
        <w:rPr>
          <w:b/>
          <w:sz w:val="24"/>
          <w:szCs w:val="24"/>
        </w:rPr>
        <w:softHyphen/>
        <w:t>signed to produce valid and reli</w:t>
      </w:r>
      <w:r w:rsidRPr="0074180D">
        <w:rPr>
          <w:b/>
          <w:sz w:val="24"/>
          <w:szCs w:val="24"/>
        </w:rPr>
        <w:softHyphen/>
        <w:t>able results that can be general</w:t>
      </w:r>
      <w:r w:rsidRPr="0074180D">
        <w:rPr>
          <w:b/>
          <w:sz w:val="24"/>
          <w:szCs w:val="24"/>
        </w:rPr>
        <w:softHyphen/>
        <w:t>ized to the uni</w:t>
      </w:r>
      <w:r w:rsidRPr="0074180D">
        <w:rPr>
          <w:b/>
          <w:sz w:val="24"/>
          <w:szCs w:val="24"/>
        </w:rPr>
        <w:softHyphen/>
        <w:t>verse of study;</w:t>
      </w:r>
    </w:p>
    <w:p w:rsidR="0074180D" w:rsidRPr="0074180D" w:rsidRDefault="0074180D" w:rsidP="0074180D">
      <w:pPr>
        <w:numPr>
          <w:ilvl w:val="0"/>
          <w:numId w:val="6"/>
        </w:numPr>
        <w:tabs>
          <w:tab w:val="clear" w:pos="360"/>
        </w:tabs>
        <w:overflowPunct/>
        <w:autoSpaceDE/>
        <w:autoSpaceDN/>
        <w:adjustRightInd/>
        <w:spacing w:after="80"/>
        <w:ind w:left="1170" w:hanging="450"/>
        <w:textAlignment w:val="auto"/>
        <w:rPr>
          <w:b/>
          <w:sz w:val="24"/>
          <w:szCs w:val="24"/>
        </w:rPr>
      </w:pPr>
      <w:r w:rsidRPr="0074180D">
        <w:rPr>
          <w:b/>
          <w:sz w:val="24"/>
          <w:szCs w:val="24"/>
        </w:rPr>
        <w:t>requiring the use of a statis</w:t>
      </w:r>
      <w:r w:rsidRPr="0074180D">
        <w:rPr>
          <w:b/>
          <w:sz w:val="24"/>
          <w:szCs w:val="24"/>
        </w:rPr>
        <w:softHyphen/>
        <w:t>tical data classi</w:t>
      </w:r>
      <w:r w:rsidRPr="0074180D">
        <w:rPr>
          <w:b/>
          <w:sz w:val="24"/>
          <w:szCs w:val="24"/>
        </w:rPr>
        <w:softHyphen/>
        <w:t>fication that has not been re</w:t>
      </w:r>
      <w:r w:rsidRPr="0074180D">
        <w:rPr>
          <w:b/>
          <w:sz w:val="24"/>
          <w:szCs w:val="24"/>
        </w:rPr>
        <w:softHyphen/>
        <w:t>vie</w:t>
      </w:r>
      <w:r w:rsidRPr="0074180D">
        <w:rPr>
          <w:b/>
          <w:sz w:val="24"/>
          <w:szCs w:val="24"/>
        </w:rPr>
        <w:softHyphen/>
        <w:t>wed and approved by OMB;</w:t>
      </w:r>
    </w:p>
    <w:p w:rsidR="0074180D" w:rsidRPr="0074180D" w:rsidRDefault="0074180D" w:rsidP="0074180D">
      <w:pPr>
        <w:numPr>
          <w:ilvl w:val="0"/>
          <w:numId w:val="7"/>
        </w:numPr>
        <w:tabs>
          <w:tab w:val="clear" w:pos="360"/>
        </w:tabs>
        <w:overflowPunct/>
        <w:autoSpaceDE/>
        <w:autoSpaceDN/>
        <w:adjustRightInd/>
        <w:spacing w:after="80"/>
        <w:ind w:left="1170" w:hanging="450"/>
        <w:textAlignment w:val="auto"/>
        <w:rPr>
          <w:b/>
          <w:sz w:val="24"/>
          <w:szCs w:val="24"/>
        </w:rPr>
      </w:pPr>
      <w:r w:rsidRPr="0074180D">
        <w:rPr>
          <w:b/>
          <w:sz w:val="24"/>
          <w:szCs w:val="24"/>
        </w:rPr>
        <w:t>that includes a pledge of confiden</w:t>
      </w:r>
      <w:r w:rsidRPr="0074180D">
        <w:rPr>
          <w:b/>
          <w:sz w:val="24"/>
          <w:szCs w:val="24"/>
        </w:rPr>
        <w:softHyphen/>
        <w:t>tiali</w:t>
      </w:r>
      <w:r w:rsidRPr="0074180D">
        <w:rPr>
          <w:b/>
          <w:sz w:val="24"/>
          <w:szCs w:val="24"/>
        </w:rPr>
        <w:softHyphen/>
        <w:t>ty that is not supported by au</w:t>
      </w:r>
      <w:r w:rsidRPr="0074180D">
        <w:rPr>
          <w:b/>
          <w:sz w:val="24"/>
          <w:szCs w:val="24"/>
        </w:rPr>
        <w:softHyphen/>
        <w:t>thority estab</w:t>
      </w:r>
      <w:r w:rsidRPr="0074180D">
        <w:rPr>
          <w:b/>
          <w:sz w:val="24"/>
          <w:szCs w:val="24"/>
        </w:rPr>
        <w:softHyphen/>
        <w:t>lished in statute or regu</w:t>
      </w:r>
      <w:r w:rsidRPr="0074180D">
        <w:rPr>
          <w:b/>
          <w:sz w:val="24"/>
          <w:szCs w:val="24"/>
        </w:rPr>
        <w:softHyphen/>
        <w:t>la</w:t>
      </w:r>
      <w:r w:rsidRPr="0074180D">
        <w:rPr>
          <w:b/>
          <w:sz w:val="24"/>
          <w:szCs w:val="24"/>
        </w:rPr>
        <w:softHyphen/>
        <w:t>tion, that is not sup</w:t>
      </w:r>
      <w:r w:rsidRPr="0074180D">
        <w:rPr>
          <w:b/>
          <w:sz w:val="24"/>
          <w:szCs w:val="24"/>
        </w:rPr>
        <w:softHyphen/>
        <w:t>ported by dis</w:t>
      </w:r>
      <w:r w:rsidRPr="0074180D">
        <w:rPr>
          <w:b/>
          <w:sz w:val="24"/>
          <w:szCs w:val="24"/>
        </w:rPr>
        <w:softHyphen/>
        <w:t xml:space="preserve">closure and data </w:t>
      </w:r>
      <w:r w:rsidRPr="0074180D">
        <w:rPr>
          <w:b/>
          <w:sz w:val="24"/>
          <w:szCs w:val="24"/>
        </w:rPr>
        <w:lastRenderedPageBreak/>
        <w:t>security policies that are consistent with the pledge, or which unneces</w:t>
      </w:r>
      <w:r w:rsidRPr="0074180D">
        <w:rPr>
          <w:b/>
          <w:sz w:val="24"/>
          <w:szCs w:val="24"/>
        </w:rPr>
        <w:softHyphen/>
        <w:t>sarily impedes shar</w:t>
      </w:r>
      <w:r w:rsidRPr="0074180D">
        <w:rPr>
          <w:b/>
          <w:sz w:val="24"/>
          <w:szCs w:val="24"/>
        </w:rPr>
        <w:softHyphen/>
        <w:t>ing of data with other agencies for com</w:t>
      </w:r>
      <w:r w:rsidRPr="0074180D">
        <w:rPr>
          <w:b/>
          <w:sz w:val="24"/>
          <w:szCs w:val="24"/>
        </w:rPr>
        <w:softHyphen/>
        <w:t>patible confiden</w:t>
      </w:r>
      <w:r w:rsidRPr="0074180D">
        <w:rPr>
          <w:b/>
          <w:sz w:val="24"/>
          <w:szCs w:val="24"/>
        </w:rPr>
        <w:softHyphen/>
        <w:t>tial use; or</w:t>
      </w:r>
    </w:p>
    <w:p w:rsidR="0074180D" w:rsidRPr="0074180D" w:rsidRDefault="0074180D" w:rsidP="0074180D">
      <w:pPr>
        <w:numPr>
          <w:ilvl w:val="0"/>
          <w:numId w:val="8"/>
        </w:numPr>
        <w:tabs>
          <w:tab w:val="clear" w:pos="360"/>
          <w:tab w:val="num" w:pos="648"/>
        </w:tabs>
        <w:overflowPunct/>
        <w:autoSpaceDE/>
        <w:autoSpaceDN/>
        <w:adjustRightInd/>
        <w:spacing w:after="80"/>
        <w:ind w:left="1170" w:hanging="450"/>
        <w:textAlignment w:val="auto"/>
        <w:rPr>
          <w:rFonts w:ascii="CG Times" w:hAnsi="CG Times"/>
          <w:sz w:val="24"/>
          <w:szCs w:val="24"/>
        </w:rPr>
      </w:pPr>
      <w:r w:rsidRPr="0074180D">
        <w:rPr>
          <w:b/>
          <w:sz w:val="24"/>
          <w:szCs w:val="24"/>
        </w:rPr>
        <w:t>requiring respondents to submit propri</w:t>
      </w:r>
      <w:r w:rsidRPr="0074180D">
        <w:rPr>
          <w:b/>
          <w:sz w:val="24"/>
          <w:szCs w:val="24"/>
        </w:rPr>
        <w:softHyphen/>
        <w:t>etary trade secret, or other confidential information unless the agency can demon</w:t>
      </w:r>
      <w:r w:rsidRPr="0074180D">
        <w:rPr>
          <w:b/>
          <w:sz w:val="24"/>
          <w:szCs w:val="24"/>
        </w:rPr>
        <w:softHyphen/>
        <w:t>strate that it has instituted procedures to protect the information's confidentiality to the extent permit</w:t>
      </w:r>
      <w:r w:rsidRPr="0074180D">
        <w:rPr>
          <w:b/>
          <w:sz w:val="24"/>
          <w:szCs w:val="24"/>
        </w:rPr>
        <w:softHyphen/>
        <w:t>ted by law.</w:t>
      </w:r>
    </w:p>
    <w:p w:rsidR="00BA1DFE" w:rsidRPr="00724A86" w:rsidRDefault="00BA1DFE">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No special circumstances exist that would require this collection to be conducted in a manner inconsistent with the general information collection guidelines in 5 CFR 1320.5.</w:t>
      </w:r>
    </w:p>
    <w:p w:rsidR="005D2CED" w:rsidRDefault="005D2CED">
      <w:pPr>
        <w:pStyle w:val="DefaultText"/>
        <w:rPr>
          <w:rStyle w:val="InitialStyle"/>
          <w:rFonts w:ascii="Times New Roman" w:hAnsi="Times New Roman"/>
          <w:szCs w:val="24"/>
        </w:rPr>
      </w:pPr>
    </w:p>
    <w:p w:rsidR="00995144" w:rsidRPr="00724A86" w:rsidRDefault="00995144">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b/>
          <w:szCs w:val="24"/>
        </w:rPr>
      </w:pPr>
      <w:r w:rsidRPr="00724A86">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5D2CED" w:rsidRPr="00724A86" w:rsidRDefault="005D2CED">
      <w:pPr>
        <w:pStyle w:val="DefaultText"/>
        <w:rPr>
          <w:rStyle w:val="InitialStyle"/>
          <w:rFonts w:ascii="Times New Roman" w:hAnsi="Times New Roman"/>
          <w:szCs w:val="24"/>
        </w:rPr>
      </w:pPr>
    </w:p>
    <w:p w:rsidR="005D2CED" w:rsidRPr="00724A86" w:rsidRDefault="00882BB7">
      <w:pPr>
        <w:pStyle w:val="DefaultText"/>
        <w:rPr>
          <w:rStyle w:val="InitialStyle"/>
          <w:rFonts w:ascii="Times New Roman" w:hAnsi="Times New Roman"/>
          <w:szCs w:val="24"/>
        </w:rPr>
      </w:pPr>
      <w:r w:rsidRPr="00724A86">
        <w:rPr>
          <w:rStyle w:val="InitialStyle"/>
          <w:rFonts w:ascii="Times New Roman" w:hAnsi="Times New Roman"/>
          <w:szCs w:val="24"/>
        </w:rPr>
        <w:t>In 20</w:t>
      </w:r>
      <w:r w:rsidR="00D806A8">
        <w:rPr>
          <w:rStyle w:val="InitialStyle"/>
          <w:rFonts w:ascii="Times New Roman" w:hAnsi="Times New Roman"/>
          <w:szCs w:val="24"/>
        </w:rPr>
        <w:t>12</w:t>
      </w:r>
      <w:r w:rsidR="005D2CED" w:rsidRPr="00724A86">
        <w:rPr>
          <w:rStyle w:val="InitialStyle"/>
          <w:rFonts w:ascii="Times New Roman" w:hAnsi="Times New Roman"/>
          <w:szCs w:val="24"/>
        </w:rPr>
        <w:t>, APHIS held productive consultations with the following individuals concerning the information collection ac</w:t>
      </w:r>
      <w:r w:rsidR="0074180D">
        <w:rPr>
          <w:rStyle w:val="InitialStyle"/>
          <w:rFonts w:ascii="Times New Roman" w:hAnsi="Times New Roman"/>
          <w:szCs w:val="24"/>
        </w:rPr>
        <w:t>tivities associated with</w:t>
      </w:r>
      <w:r w:rsidR="00995144">
        <w:rPr>
          <w:rStyle w:val="InitialStyle"/>
          <w:rFonts w:ascii="Times New Roman" w:hAnsi="Times New Roman"/>
          <w:szCs w:val="24"/>
        </w:rPr>
        <w:t xml:space="preserve"> </w:t>
      </w:r>
      <w:proofErr w:type="spellStart"/>
      <w:r w:rsidR="005D2CED" w:rsidRPr="00724A86">
        <w:rPr>
          <w:rStyle w:val="InitialStyle"/>
          <w:rFonts w:ascii="Times New Roman" w:hAnsi="Times New Roman"/>
          <w:szCs w:val="24"/>
        </w:rPr>
        <w:t>Unshu</w:t>
      </w:r>
      <w:proofErr w:type="spellEnd"/>
      <w:r w:rsidR="005D2CED" w:rsidRPr="00724A86">
        <w:rPr>
          <w:rStyle w:val="InitialStyle"/>
          <w:rFonts w:ascii="Times New Roman" w:hAnsi="Times New Roman"/>
          <w:szCs w:val="24"/>
        </w:rPr>
        <w:t xml:space="preserve"> oranges from Korea:</w:t>
      </w:r>
    </w:p>
    <w:p w:rsidR="005D2CED" w:rsidRPr="00724A86" w:rsidRDefault="005D2CED">
      <w:pPr>
        <w:pStyle w:val="DefaultText"/>
        <w:rPr>
          <w:rStyle w:val="InitialStyle"/>
          <w:rFonts w:ascii="Times New Roman" w:hAnsi="Times New Roman"/>
          <w:szCs w:val="24"/>
        </w:rPr>
      </w:pPr>
    </w:p>
    <w:p w:rsidR="0074180D" w:rsidRDefault="00666740">
      <w:pPr>
        <w:pStyle w:val="DefaultText"/>
        <w:rPr>
          <w:rStyle w:val="fn"/>
        </w:rPr>
      </w:pPr>
      <w:r w:rsidRPr="00666740">
        <w:rPr>
          <w:rStyle w:val="fn"/>
        </w:rPr>
        <w:t xml:space="preserve">Robert </w:t>
      </w:r>
      <w:proofErr w:type="spellStart"/>
      <w:r w:rsidRPr="00666740">
        <w:rPr>
          <w:rStyle w:val="fn"/>
        </w:rPr>
        <w:t>Schueller</w:t>
      </w:r>
      <w:proofErr w:type="spellEnd"/>
    </w:p>
    <w:p w:rsidR="005D2CED" w:rsidRPr="00666740" w:rsidRDefault="005D2CED">
      <w:pPr>
        <w:pStyle w:val="DefaultText"/>
        <w:rPr>
          <w:rStyle w:val="InitialStyle"/>
          <w:rFonts w:ascii="Times New Roman" w:hAnsi="Times New Roman"/>
          <w:szCs w:val="24"/>
        </w:rPr>
      </w:pPr>
      <w:r w:rsidRPr="00666740">
        <w:rPr>
          <w:rStyle w:val="InitialStyle"/>
          <w:rFonts w:ascii="Times New Roman" w:hAnsi="Times New Roman"/>
          <w:szCs w:val="24"/>
        </w:rPr>
        <w:t>Melissa’s World Variety Produce</w:t>
      </w:r>
    </w:p>
    <w:p w:rsidR="00666740" w:rsidRPr="00666740" w:rsidRDefault="00666740">
      <w:pPr>
        <w:pStyle w:val="DefaultText"/>
        <w:rPr>
          <w:color w:val="222222"/>
        </w:rPr>
      </w:pPr>
      <w:r w:rsidRPr="00666740">
        <w:rPr>
          <w:color w:val="222222"/>
        </w:rPr>
        <w:t>5325 South Soto Street  </w:t>
      </w:r>
    </w:p>
    <w:p w:rsidR="005D2CED" w:rsidRPr="00666740" w:rsidRDefault="00666740">
      <w:pPr>
        <w:pStyle w:val="DefaultText"/>
        <w:rPr>
          <w:rStyle w:val="InitialStyle"/>
          <w:rFonts w:ascii="Times New Roman" w:hAnsi="Times New Roman"/>
          <w:szCs w:val="24"/>
        </w:rPr>
      </w:pPr>
      <w:r w:rsidRPr="00666740">
        <w:rPr>
          <w:color w:val="222222"/>
        </w:rPr>
        <w:t>Vernon, CA 90058</w:t>
      </w:r>
    </w:p>
    <w:p w:rsidR="005D2CED" w:rsidRPr="00666740" w:rsidRDefault="005D2CED">
      <w:pPr>
        <w:pStyle w:val="DefaultText"/>
        <w:rPr>
          <w:rStyle w:val="InitialStyle"/>
          <w:rFonts w:ascii="Times New Roman" w:hAnsi="Times New Roman"/>
          <w:szCs w:val="24"/>
        </w:rPr>
      </w:pPr>
      <w:r w:rsidRPr="00666740">
        <w:rPr>
          <w:rStyle w:val="InitialStyle"/>
          <w:rFonts w:ascii="Times New Roman" w:hAnsi="Times New Roman"/>
          <w:szCs w:val="24"/>
        </w:rPr>
        <w:t>800-588-</w:t>
      </w:r>
      <w:r w:rsidR="00666740" w:rsidRPr="00666740">
        <w:rPr>
          <w:rStyle w:val="InitialStyle"/>
          <w:rFonts w:ascii="Times New Roman" w:hAnsi="Times New Roman"/>
          <w:szCs w:val="24"/>
        </w:rPr>
        <w:t>1281</w:t>
      </w:r>
    </w:p>
    <w:p w:rsidR="005D2CED" w:rsidRPr="00724A86" w:rsidRDefault="005D2CED">
      <w:pPr>
        <w:pStyle w:val="DefaultText"/>
        <w:rPr>
          <w:rStyle w:val="InitialStyle"/>
          <w:rFonts w:ascii="Times New Roman" w:hAnsi="Times New Roman"/>
          <w:szCs w:val="24"/>
        </w:rPr>
      </w:pPr>
    </w:p>
    <w:p w:rsidR="005D2CED" w:rsidRDefault="005D2CED">
      <w:pPr>
        <w:pStyle w:val="DefaultText"/>
        <w:rPr>
          <w:rStyle w:val="InitialStyle"/>
          <w:rFonts w:ascii="Times New Roman" w:hAnsi="Times New Roman"/>
          <w:szCs w:val="24"/>
        </w:rPr>
      </w:pPr>
      <w:r w:rsidRPr="00724A86">
        <w:rPr>
          <w:rStyle w:val="InitialStyle"/>
          <w:rFonts w:ascii="Times New Roman" w:hAnsi="Times New Roman"/>
          <w:szCs w:val="24"/>
        </w:rPr>
        <w:t>Oppenheimer Group</w:t>
      </w:r>
    </w:p>
    <w:p w:rsidR="00666740" w:rsidRDefault="00666740">
      <w:pPr>
        <w:pStyle w:val="DefaultText"/>
        <w:rPr>
          <w:rStyle w:val="InitialStyle"/>
          <w:rFonts w:ascii="Times New Roman" w:hAnsi="Times New Roman"/>
          <w:szCs w:val="24"/>
        </w:rPr>
      </w:pPr>
      <w:r>
        <w:rPr>
          <w:rStyle w:val="InitialStyle"/>
          <w:rFonts w:ascii="Times New Roman" w:hAnsi="Times New Roman"/>
          <w:szCs w:val="24"/>
        </w:rPr>
        <w:t xml:space="preserve">Steve </w:t>
      </w:r>
      <w:proofErr w:type="spellStart"/>
      <w:r>
        <w:rPr>
          <w:rStyle w:val="InitialStyle"/>
          <w:rFonts w:ascii="Times New Roman" w:hAnsi="Times New Roman"/>
          <w:szCs w:val="24"/>
        </w:rPr>
        <w:t>Woodyear</w:t>
      </w:r>
      <w:proofErr w:type="spellEnd"/>
      <w:r>
        <w:rPr>
          <w:rStyle w:val="InitialStyle"/>
          <w:rFonts w:ascii="Times New Roman" w:hAnsi="Times New Roman"/>
          <w:szCs w:val="24"/>
        </w:rPr>
        <w:t>-Smith</w:t>
      </w:r>
    </w:p>
    <w:p w:rsidR="00666740" w:rsidRPr="00724A86" w:rsidRDefault="00666740">
      <w:pPr>
        <w:pStyle w:val="DefaultText"/>
        <w:rPr>
          <w:rStyle w:val="InitialStyle"/>
          <w:rFonts w:ascii="Times New Roman" w:hAnsi="Times New Roman"/>
          <w:szCs w:val="24"/>
        </w:rPr>
      </w:pPr>
      <w:proofErr w:type="spellStart"/>
      <w:r>
        <w:rPr>
          <w:rStyle w:val="InitialStyle"/>
          <w:rFonts w:ascii="Times New Roman" w:hAnsi="Times New Roman"/>
          <w:szCs w:val="24"/>
        </w:rPr>
        <w:t>Tropicals</w:t>
      </w:r>
      <w:proofErr w:type="spellEnd"/>
      <w:r>
        <w:rPr>
          <w:rStyle w:val="InitialStyle"/>
          <w:rFonts w:ascii="Times New Roman" w:hAnsi="Times New Roman"/>
          <w:szCs w:val="24"/>
        </w:rPr>
        <w:t xml:space="preserve"> Category Director</w:t>
      </w: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724 Corporate Center Drive, Suite 200</w:t>
      </w: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Pomona, CA  91768</w:t>
      </w:r>
    </w:p>
    <w:p w:rsidR="00995144" w:rsidRDefault="005D2CED" w:rsidP="00D30B02">
      <w:pPr>
        <w:pStyle w:val="DefaultText"/>
        <w:rPr>
          <w:rStyle w:val="InitialStyle"/>
          <w:rFonts w:ascii="Times New Roman" w:hAnsi="Times New Roman"/>
          <w:szCs w:val="24"/>
        </w:rPr>
      </w:pPr>
      <w:r w:rsidRPr="00724A86">
        <w:rPr>
          <w:rStyle w:val="InitialStyle"/>
          <w:rFonts w:ascii="Times New Roman" w:hAnsi="Times New Roman"/>
          <w:szCs w:val="24"/>
        </w:rPr>
        <w:t>909-802-1700</w:t>
      </w:r>
    </w:p>
    <w:p w:rsidR="0074180D" w:rsidRDefault="0074180D" w:rsidP="00D30B02">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United Fresh Fruit and Vegetable Association</w:t>
      </w:r>
    </w:p>
    <w:p w:rsidR="005D2CED" w:rsidRPr="00724A86" w:rsidRDefault="00352134">
      <w:pPr>
        <w:pStyle w:val="DefaultText"/>
        <w:rPr>
          <w:rStyle w:val="InitialStyle"/>
          <w:rFonts w:ascii="Times New Roman" w:hAnsi="Times New Roman"/>
          <w:szCs w:val="24"/>
        </w:rPr>
      </w:pPr>
      <w:r>
        <w:t>Burleson Smith</w:t>
      </w:r>
      <w:r>
        <w:br/>
        <w:t>Vice President, Environmental Affairs and Sustainability</w:t>
      </w: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1901 Pennsylvania Ave., NW</w:t>
      </w: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Washington, D.C.  20011</w:t>
      </w:r>
    </w:p>
    <w:p w:rsidR="005D2CED" w:rsidRPr="00724A86" w:rsidRDefault="00995144">
      <w:pPr>
        <w:pStyle w:val="DefaultText"/>
        <w:rPr>
          <w:rStyle w:val="InitialStyle"/>
          <w:rFonts w:ascii="Times New Roman" w:hAnsi="Times New Roman"/>
          <w:szCs w:val="24"/>
        </w:rPr>
      </w:pPr>
      <w:r>
        <w:rPr>
          <w:rStyle w:val="InitialStyle"/>
          <w:rFonts w:ascii="Times New Roman" w:hAnsi="Times New Roman"/>
          <w:szCs w:val="24"/>
        </w:rPr>
        <w:t>202-303-3400</w:t>
      </w:r>
    </w:p>
    <w:p w:rsidR="005D2CED" w:rsidRDefault="005D2CED">
      <w:pPr>
        <w:pStyle w:val="DefaultText"/>
        <w:rPr>
          <w:rStyle w:val="InitialStyle"/>
          <w:rFonts w:ascii="Times New Roman" w:hAnsi="Times New Roman"/>
          <w:szCs w:val="24"/>
        </w:rPr>
      </w:pPr>
    </w:p>
    <w:p w:rsidR="00941D22" w:rsidRPr="00034A82" w:rsidRDefault="00941D22" w:rsidP="00941D22">
      <w:pPr>
        <w:pStyle w:val="300"/>
        <w:rPr>
          <w:sz w:val="24"/>
          <w:szCs w:val="24"/>
        </w:rPr>
      </w:pPr>
      <w:bookmarkStart w:id="0" w:name="OLE_LINK1"/>
      <w:bookmarkStart w:id="1" w:name="OLE_LINK2"/>
      <w:r>
        <w:rPr>
          <w:sz w:val="24"/>
          <w:szCs w:val="24"/>
        </w:rPr>
        <w:t>On Wednesday, October 31, 2012</w:t>
      </w:r>
      <w:r w:rsidRPr="00034A82">
        <w:rPr>
          <w:sz w:val="24"/>
          <w:szCs w:val="24"/>
        </w:rPr>
        <w:t>, page</w:t>
      </w:r>
      <w:r>
        <w:rPr>
          <w:sz w:val="24"/>
          <w:szCs w:val="24"/>
        </w:rPr>
        <w:t>s 65852-65853</w:t>
      </w:r>
      <w:r w:rsidRPr="00034A82">
        <w:rPr>
          <w:sz w:val="24"/>
          <w:szCs w:val="24"/>
        </w:rPr>
        <w:t xml:space="preserve">, APHIS published in the Federal Register, a 60-day notice seeking public comments on its plans to request a </w:t>
      </w:r>
      <w:r>
        <w:rPr>
          <w:sz w:val="24"/>
          <w:szCs w:val="24"/>
        </w:rPr>
        <w:t xml:space="preserve">3 year </w:t>
      </w:r>
      <w:r w:rsidR="008F386C">
        <w:rPr>
          <w:sz w:val="24"/>
          <w:szCs w:val="24"/>
        </w:rPr>
        <w:t>renewal</w:t>
      </w:r>
      <w:r w:rsidRPr="00034A82">
        <w:rPr>
          <w:b/>
          <w:sz w:val="24"/>
          <w:szCs w:val="24"/>
        </w:rPr>
        <w:t xml:space="preserve"> </w:t>
      </w:r>
      <w:r w:rsidRPr="00034A82">
        <w:rPr>
          <w:sz w:val="24"/>
          <w:szCs w:val="24"/>
        </w:rPr>
        <w:t xml:space="preserve">of this collection of information.  No comments from the public were received.  </w:t>
      </w:r>
    </w:p>
    <w:bookmarkEnd w:id="0"/>
    <w:bookmarkEnd w:id="1"/>
    <w:p w:rsidR="00941D22" w:rsidRDefault="00941D22" w:rsidP="00941D22">
      <w:pPr>
        <w:pStyle w:val="300"/>
        <w:rPr>
          <w:sz w:val="24"/>
          <w:szCs w:val="24"/>
        </w:rPr>
      </w:pPr>
    </w:p>
    <w:p w:rsidR="00941D22" w:rsidRDefault="00941D22">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b/>
          <w:szCs w:val="24"/>
        </w:rPr>
      </w:pPr>
      <w:r w:rsidRPr="00724A86">
        <w:rPr>
          <w:rStyle w:val="InitialStyle"/>
          <w:rFonts w:ascii="Times New Roman" w:hAnsi="Times New Roman"/>
          <w:b/>
          <w:szCs w:val="24"/>
        </w:rPr>
        <w:lastRenderedPageBreak/>
        <w:t>9.   Explain any decisions to provide any payment or gift to respondents, other than remuneration of contractors or grantees.</w:t>
      </w:r>
    </w:p>
    <w:p w:rsidR="005D2CED" w:rsidRPr="00724A86" w:rsidRDefault="005D2CED">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This information collection activity involves no payments (other than appropriate, program-related payments) or gifts to respondents.</w:t>
      </w:r>
    </w:p>
    <w:p w:rsidR="005D2CED" w:rsidRDefault="005D2CED">
      <w:pPr>
        <w:pStyle w:val="DefaultText"/>
        <w:rPr>
          <w:rStyle w:val="InitialStyle"/>
          <w:rFonts w:ascii="Times New Roman" w:hAnsi="Times New Roman"/>
          <w:szCs w:val="24"/>
        </w:rPr>
      </w:pPr>
    </w:p>
    <w:p w:rsidR="00995144" w:rsidRPr="00724A86" w:rsidRDefault="00995144">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b/>
          <w:szCs w:val="24"/>
        </w:rPr>
      </w:pPr>
      <w:r w:rsidRPr="00724A86">
        <w:rPr>
          <w:rStyle w:val="InitialStyle"/>
          <w:rFonts w:ascii="Times New Roman" w:hAnsi="Times New Roman"/>
          <w:b/>
          <w:szCs w:val="24"/>
        </w:rPr>
        <w:t>10.  Describe any assurance of confidentiality provided to respondents and the basis for the assurance in statute, regulation, or agency policy.</w:t>
      </w:r>
    </w:p>
    <w:p w:rsidR="005D2CED" w:rsidRPr="00724A86" w:rsidRDefault="005D2CED">
      <w:pPr>
        <w:pStyle w:val="DefaultText"/>
        <w:rPr>
          <w:rStyle w:val="InitialStyle"/>
          <w:rFonts w:ascii="Times New Roman" w:hAnsi="Times New Roman"/>
          <w:szCs w:val="24"/>
        </w:rPr>
      </w:pPr>
    </w:p>
    <w:p w:rsidR="00941D22" w:rsidRDefault="005D2CED">
      <w:pPr>
        <w:pStyle w:val="DefaultText"/>
        <w:rPr>
          <w:rStyle w:val="InitialStyle"/>
          <w:rFonts w:ascii="Times New Roman" w:hAnsi="Times New Roman"/>
          <w:szCs w:val="24"/>
        </w:rPr>
      </w:pPr>
      <w:r w:rsidRPr="00724A86">
        <w:rPr>
          <w:rStyle w:val="InitialStyle"/>
          <w:rFonts w:ascii="Times New Roman" w:hAnsi="Times New Roman"/>
          <w:szCs w:val="24"/>
        </w:rPr>
        <w:t xml:space="preserve">No additional assurance of confidentiality is provided with this information collection.  </w:t>
      </w:r>
      <w:r w:rsidR="00941D22">
        <w:rPr>
          <w:rStyle w:val="InitialStyle"/>
          <w:rFonts w:ascii="Times New Roman" w:hAnsi="Times New Roman"/>
          <w:szCs w:val="24"/>
        </w:rPr>
        <w:t xml:space="preserve">Any and all information obtained in this collection shall not be disclosed except in accordance with </w:t>
      </w:r>
    </w:p>
    <w:p w:rsidR="005D2CED" w:rsidRPr="00724A86" w:rsidRDefault="00941D22">
      <w:pPr>
        <w:pStyle w:val="DefaultText"/>
        <w:rPr>
          <w:rStyle w:val="InitialStyle"/>
          <w:rFonts w:ascii="Times New Roman" w:hAnsi="Times New Roman"/>
          <w:szCs w:val="24"/>
        </w:rPr>
      </w:pPr>
      <w:proofErr w:type="gramStart"/>
      <w:r>
        <w:rPr>
          <w:rStyle w:val="InitialStyle"/>
          <w:rFonts w:ascii="Times New Roman" w:hAnsi="Times New Roman"/>
          <w:szCs w:val="24"/>
        </w:rPr>
        <w:t xml:space="preserve">5 U.S.C. </w:t>
      </w:r>
      <w:r w:rsidR="005D2CED" w:rsidRPr="00724A86">
        <w:rPr>
          <w:rStyle w:val="InitialStyle"/>
          <w:rFonts w:ascii="Times New Roman" w:hAnsi="Times New Roman"/>
          <w:szCs w:val="24"/>
        </w:rPr>
        <w:t>552a.</w:t>
      </w:r>
      <w:proofErr w:type="gramEnd"/>
    </w:p>
    <w:p w:rsidR="005D2CED" w:rsidRDefault="005D2CED">
      <w:pPr>
        <w:pStyle w:val="DefaultText"/>
        <w:rPr>
          <w:rStyle w:val="InitialStyle"/>
          <w:rFonts w:ascii="Times New Roman" w:hAnsi="Times New Roman"/>
          <w:szCs w:val="24"/>
        </w:rPr>
      </w:pPr>
    </w:p>
    <w:p w:rsidR="00995144" w:rsidRPr="00724A86" w:rsidRDefault="00995144">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b/>
          <w:szCs w:val="24"/>
        </w:rPr>
      </w:pPr>
      <w:r w:rsidRPr="00724A86">
        <w:rPr>
          <w:rStyle w:val="InitialStyle"/>
          <w:rFonts w:ascii="Times New Roman" w:hAnsi="Times New Roman"/>
          <w:b/>
          <w:szCs w:val="24"/>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D2CED" w:rsidRPr="00724A86" w:rsidRDefault="005D2CED">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This information collection activity asks no questions of a personal or sensitive nature.</w:t>
      </w:r>
    </w:p>
    <w:p w:rsidR="00995144" w:rsidRDefault="00995144">
      <w:pPr>
        <w:pStyle w:val="DefaultText"/>
        <w:jc w:val="both"/>
        <w:rPr>
          <w:rStyle w:val="InitialStyle"/>
          <w:rFonts w:ascii="Times New Roman" w:hAnsi="Times New Roman"/>
          <w:szCs w:val="24"/>
        </w:rPr>
      </w:pPr>
    </w:p>
    <w:p w:rsidR="00995144" w:rsidRDefault="00995144">
      <w:pPr>
        <w:pStyle w:val="DefaultText"/>
        <w:jc w:val="both"/>
        <w:rPr>
          <w:rStyle w:val="InitialStyle"/>
          <w:rFonts w:ascii="Times New Roman" w:hAnsi="Times New Roman"/>
          <w:szCs w:val="24"/>
        </w:rPr>
      </w:pPr>
    </w:p>
    <w:p w:rsidR="005D2CED" w:rsidRPr="00724A86" w:rsidRDefault="005D2CED">
      <w:pPr>
        <w:pStyle w:val="DefaultText"/>
        <w:jc w:val="both"/>
        <w:rPr>
          <w:rStyle w:val="InitialStyle"/>
          <w:rFonts w:ascii="Times New Roman" w:hAnsi="Times New Roman"/>
          <w:szCs w:val="24"/>
        </w:rPr>
      </w:pPr>
      <w:r w:rsidRPr="00724A86">
        <w:rPr>
          <w:szCs w:val="24"/>
        </w:rPr>
        <w:t>12.</w:t>
      </w:r>
      <w:r w:rsidRPr="00724A86">
        <w:rPr>
          <w:rStyle w:val="InitialStyle"/>
          <w:rFonts w:ascii="Times New Roman" w:hAnsi="Times New Roman"/>
          <w:b/>
          <w:szCs w:val="24"/>
        </w:rPr>
        <w:t xml:space="preserve">  Provide estimates of the hour burden of the collection of information.  Indicate the number of respondents, frequency of response, annual hour burden, and an explanation of how the burden was estimated.   </w:t>
      </w:r>
    </w:p>
    <w:p w:rsidR="005D2CED" w:rsidRPr="00724A86" w:rsidRDefault="005D2CED">
      <w:pPr>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5D2CED" w:rsidRPr="00724A86" w:rsidRDefault="005D2CED">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 xml:space="preserve">See APHIS Form 71 for hour burden estimates.  </w:t>
      </w:r>
    </w:p>
    <w:p w:rsidR="005D2CED" w:rsidRPr="00724A86" w:rsidRDefault="005D2CED">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b/>
          <w:szCs w:val="24"/>
        </w:rPr>
      </w:pPr>
      <w:r w:rsidRPr="00724A86">
        <w:rPr>
          <w:rStyle w:val="InitialStyle"/>
          <w:rFonts w:ascii="Times New Roman" w:hAnsi="Times New Roman"/>
          <w:b/>
          <w:szCs w:val="24"/>
        </w:rPr>
        <w:t>• Provide estimates of annualized cost to respondents for the hour burdens for collections of information, identifying and using appropriate wage rate categories.</w:t>
      </w:r>
    </w:p>
    <w:p w:rsidR="005D2CED" w:rsidRDefault="005D2CED">
      <w:pPr>
        <w:pStyle w:val="DefaultText"/>
        <w:rPr>
          <w:rStyle w:val="InitialStyle"/>
          <w:rFonts w:ascii="Times New Roman" w:hAnsi="Times New Roman"/>
          <w:szCs w:val="24"/>
        </w:rPr>
      </w:pPr>
    </w:p>
    <w:p w:rsidR="00E06529" w:rsidRDefault="00E06529">
      <w:pPr>
        <w:pStyle w:val="DefaultText"/>
        <w:rPr>
          <w:rStyle w:val="InitialStyle"/>
          <w:rFonts w:ascii="Times New Roman" w:hAnsi="Times New Roman"/>
          <w:szCs w:val="24"/>
        </w:rPr>
      </w:pPr>
      <w:r>
        <w:rPr>
          <w:rStyle w:val="InitialStyle"/>
          <w:rFonts w:ascii="Times New Roman" w:hAnsi="Times New Roman"/>
          <w:szCs w:val="24"/>
        </w:rPr>
        <w:t xml:space="preserve">The annualized cost to the respondents totaled $570, and the </w:t>
      </w:r>
      <w:r w:rsidR="005D2CED" w:rsidRPr="00724A86">
        <w:rPr>
          <w:rStyle w:val="InitialStyle"/>
          <w:rFonts w:ascii="Times New Roman" w:hAnsi="Times New Roman"/>
          <w:szCs w:val="24"/>
        </w:rPr>
        <w:t>to</w:t>
      </w:r>
      <w:r>
        <w:rPr>
          <w:rStyle w:val="InitialStyle"/>
          <w:rFonts w:ascii="Times New Roman" w:hAnsi="Times New Roman"/>
          <w:szCs w:val="24"/>
        </w:rPr>
        <w:t>tal burden to the respondents totaled</w:t>
      </w:r>
      <w:r w:rsidR="005D2CED" w:rsidRPr="00724A86">
        <w:rPr>
          <w:rStyle w:val="InitialStyle"/>
          <w:rFonts w:ascii="Times New Roman" w:hAnsi="Times New Roman"/>
          <w:szCs w:val="24"/>
        </w:rPr>
        <w:t xml:space="preserve"> </w:t>
      </w:r>
      <w:r w:rsidR="00995144">
        <w:rPr>
          <w:rStyle w:val="InitialStyle"/>
          <w:rFonts w:ascii="Times New Roman" w:hAnsi="Times New Roman"/>
          <w:szCs w:val="24"/>
        </w:rPr>
        <w:t>19</w:t>
      </w:r>
      <w:r w:rsidR="005D2CED" w:rsidRPr="00724A86">
        <w:rPr>
          <w:rStyle w:val="InitialStyle"/>
          <w:rFonts w:ascii="Times New Roman" w:hAnsi="Times New Roman"/>
          <w:szCs w:val="24"/>
        </w:rPr>
        <w:t xml:space="preserve"> hours.  </w:t>
      </w:r>
      <w:r>
        <w:rPr>
          <w:rStyle w:val="InitialStyle"/>
          <w:rFonts w:ascii="Times New Roman" w:hAnsi="Times New Roman"/>
          <w:szCs w:val="24"/>
        </w:rPr>
        <w:t xml:space="preserve">The estimated wage rate was </w:t>
      </w:r>
      <w:r w:rsidR="00B13D5C" w:rsidRPr="00724A86">
        <w:rPr>
          <w:rStyle w:val="InitialStyle"/>
          <w:rFonts w:ascii="Times New Roman" w:hAnsi="Times New Roman"/>
          <w:szCs w:val="24"/>
        </w:rPr>
        <w:t xml:space="preserve">developed using historical data through discussions with importers of </w:t>
      </w:r>
      <w:proofErr w:type="spellStart"/>
      <w:r w:rsidR="00B13D5C" w:rsidRPr="00724A86">
        <w:rPr>
          <w:rStyle w:val="InitialStyle"/>
          <w:rFonts w:ascii="Times New Roman" w:hAnsi="Times New Roman"/>
          <w:szCs w:val="24"/>
        </w:rPr>
        <w:t>Unshu</w:t>
      </w:r>
      <w:proofErr w:type="spellEnd"/>
      <w:r w:rsidR="00B13D5C" w:rsidRPr="00724A86">
        <w:rPr>
          <w:rStyle w:val="InitialStyle"/>
          <w:rFonts w:ascii="Times New Roman" w:hAnsi="Times New Roman"/>
          <w:szCs w:val="24"/>
        </w:rPr>
        <w:t xml:space="preserve"> oranges</w:t>
      </w:r>
      <w:r w:rsidR="00995144">
        <w:rPr>
          <w:rStyle w:val="InitialStyle"/>
          <w:rFonts w:ascii="Times New Roman" w:hAnsi="Times New Roman"/>
          <w:szCs w:val="24"/>
        </w:rPr>
        <w:t xml:space="preserve"> and APHIS’ International Programs</w:t>
      </w:r>
      <w:r w:rsidR="00B13D5C" w:rsidRPr="00724A86">
        <w:rPr>
          <w:rStyle w:val="InitialStyle"/>
          <w:rFonts w:ascii="Times New Roman" w:hAnsi="Times New Roman"/>
          <w:szCs w:val="24"/>
        </w:rPr>
        <w:t xml:space="preserve">.  </w:t>
      </w:r>
    </w:p>
    <w:p w:rsidR="00902DEE" w:rsidRDefault="00902DEE">
      <w:pPr>
        <w:pStyle w:val="DefaultText"/>
        <w:rPr>
          <w:rStyle w:val="InitialStyle"/>
          <w:rFonts w:ascii="Times New Roman" w:hAnsi="Times New Roman"/>
          <w:szCs w:val="24"/>
        </w:rPr>
      </w:pPr>
    </w:p>
    <w:p w:rsidR="005D2CED" w:rsidRPr="00724A86" w:rsidRDefault="00995144">
      <w:pPr>
        <w:pStyle w:val="DefaultText"/>
        <w:rPr>
          <w:rStyle w:val="InitialStyle"/>
          <w:rFonts w:ascii="Times New Roman" w:hAnsi="Times New Roman"/>
          <w:szCs w:val="24"/>
        </w:rPr>
      </w:pPr>
      <w:r>
        <w:rPr>
          <w:rStyle w:val="InitialStyle"/>
          <w:rFonts w:ascii="Times New Roman" w:hAnsi="Times New Roman"/>
          <w:szCs w:val="24"/>
        </w:rPr>
        <w:t>19</w:t>
      </w:r>
      <w:r w:rsidR="00E06529">
        <w:rPr>
          <w:rStyle w:val="InitialStyle"/>
          <w:rFonts w:ascii="Times New Roman" w:hAnsi="Times New Roman"/>
          <w:szCs w:val="24"/>
        </w:rPr>
        <w:t xml:space="preserve"> hours </w:t>
      </w:r>
      <w:r w:rsidR="005D2CED" w:rsidRPr="00724A86">
        <w:rPr>
          <w:rStyle w:val="InitialStyle"/>
          <w:rFonts w:ascii="Times New Roman" w:hAnsi="Times New Roman"/>
          <w:szCs w:val="24"/>
        </w:rPr>
        <w:t>X $</w:t>
      </w:r>
      <w:r w:rsidR="003A240F">
        <w:rPr>
          <w:rStyle w:val="InitialStyle"/>
          <w:rFonts w:ascii="Times New Roman" w:hAnsi="Times New Roman"/>
          <w:szCs w:val="24"/>
        </w:rPr>
        <w:t>30.00</w:t>
      </w:r>
      <w:r w:rsidR="005D2CED" w:rsidRPr="00724A86">
        <w:rPr>
          <w:rStyle w:val="InitialStyle"/>
          <w:rFonts w:ascii="Times New Roman" w:hAnsi="Times New Roman"/>
          <w:szCs w:val="24"/>
        </w:rPr>
        <w:t xml:space="preserve"> </w:t>
      </w:r>
      <w:r w:rsidR="00E06529">
        <w:rPr>
          <w:rStyle w:val="InitialStyle"/>
          <w:rFonts w:ascii="Times New Roman" w:hAnsi="Times New Roman"/>
          <w:szCs w:val="24"/>
        </w:rPr>
        <w:t xml:space="preserve">estimated wage rate </w:t>
      </w:r>
      <w:r w:rsidR="005D2CED" w:rsidRPr="00724A86">
        <w:rPr>
          <w:rStyle w:val="InitialStyle"/>
          <w:rFonts w:ascii="Times New Roman" w:hAnsi="Times New Roman"/>
          <w:szCs w:val="24"/>
        </w:rPr>
        <w:t>= $</w:t>
      </w:r>
      <w:r>
        <w:rPr>
          <w:rStyle w:val="InitialStyle"/>
          <w:rFonts w:ascii="Times New Roman" w:hAnsi="Times New Roman"/>
          <w:szCs w:val="24"/>
        </w:rPr>
        <w:t>570</w:t>
      </w:r>
      <w:r w:rsidR="00E06529">
        <w:rPr>
          <w:rStyle w:val="InitialStyle"/>
          <w:rFonts w:ascii="Times New Roman" w:hAnsi="Times New Roman"/>
          <w:szCs w:val="24"/>
        </w:rPr>
        <w:t xml:space="preserve"> annualized cost</w:t>
      </w:r>
    </w:p>
    <w:p w:rsidR="005D2CED" w:rsidRDefault="005D2CED">
      <w:pPr>
        <w:pStyle w:val="DefaultText"/>
        <w:rPr>
          <w:rStyle w:val="InitialStyle"/>
          <w:rFonts w:ascii="Times New Roman" w:hAnsi="Times New Roman"/>
          <w:szCs w:val="24"/>
        </w:rPr>
      </w:pPr>
    </w:p>
    <w:p w:rsidR="00995144" w:rsidRPr="00724A86" w:rsidRDefault="00995144">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b/>
          <w:szCs w:val="24"/>
        </w:rPr>
        <w:lastRenderedPageBreak/>
        <w:t xml:space="preserve">13.  Provide estimates of the total annual cost burden to respondents or </w:t>
      </w:r>
      <w:proofErr w:type="spellStart"/>
      <w:r w:rsidRPr="00724A86">
        <w:rPr>
          <w:rStyle w:val="InitialStyle"/>
          <w:rFonts w:ascii="Times New Roman" w:hAnsi="Times New Roman"/>
          <w:b/>
          <w:szCs w:val="24"/>
        </w:rPr>
        <w:t>recordkeepers</w:t>
      </w:r>
      <w:proofErr w:type="spellEnd"/>
      <w:r w:rsidRPr="00724A86">
        <w:rPr>
          <w:rStyle w:val="InitialStyle"/>
          <w:rFonts w:ascii="Times New Roman" w:hAnsi="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D2CED" w:rsidRPr="00724A86" w:rsidRDefault="005D2CED">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b/>
          <w:szCs w:val="24"/>
        </w:rPr>
      </w:pPr>
      <w:r w:rsidRPr="00724A86">
        <w:rPr>
          <w:rStyle w:val="InitialStyle"/>
          <w:rFonts w:ascii="Times New Roman" w:hAnsi="Times New Roman"/>
          <w:szCs w:val="24"/>
        </w:rPr>
        <w:t>There is zero annual cost burden associated with capital and start-up costs, maintenance costs, and purchase of services in connection with this program.</w:t>
      </w:r>
    </w:p>
    <w:p w:rsidR="005D2CED" w:rsidRDefault="005D2CED">
      <w:pPr>
        <w:pStyle w:val="DefaultText"/>
        <w:rPr>
          <w:rStyle w:val="InitialStyle"/>
          <w:rFonts w:ascii="Times New Roman" w:hAnsi="Times New Roman"/>
          <w:b/>
          <w:szCs w:val="24"/>
        </w:rPr>
      </w:pPr>
    </w:p>
    <w:p w:rsidR="00995144" w:rsidRPr="00724A86" w:rsidRDefault="00995144">
      <w:pPr>
        <w:pStyle w:val="DefaultText"/>
        <w:rPr>
          <w:rStyle w:val="InitialStyle"/>
          <w:rFonts w:ascii="Times New Roman" w:hAnsi="Times New Roman"/>
          <w:b/>
          <w:szCs w:val="24"/>
        </w:rPr>
      </w:pPr>
    </w:p>
    <w:p w:rsidR="005D2CED" w:rsidRPr="00724A86" w:rsidRDefault="005D2CED">
      <w:pPr>
        <w:pStyle w:val="DefaultText"/>
        <w:rPr>
          <w:rStyle w:val="InitialStyle"/>
          <w:rFonts w:ascii="Times New Roman" w:hAnsi="Times New Roman"/>
          <w:b/>
          <w:szCs w:val="24"/>
        </w:rPr>
      </w:pPr>
      <w:r w:rsidRPr="00724A86">
        <w:rPr>
          <w:rStyle w:val="InitialStyle"/>
          <w:rFonts w:ascii="Times New Roman" w:hAnsi="Times New Roman"/>
          <w:b/>
          <w:szCs w:val="24"/>
        </w:rPr>
        <w:t>14.  Provide estimates of annualized cost to the Federal government</w:t>
      </w:r>
      <w:r w:rsidRPr="00724A86">
        <w:rPr>
          <w:rStyle w:val="InitialStyle"/>
          <w:rFonts w:ascii="Times New Roman" w:hAnsi="Times New Roman"/>
          <w:szCs w:val="24"/>
        </w:rPr>
        <w:t xml:space="preserve">.  </w:t>
      </w:r>
      <w:r w:rsidRPr="00724A86">
        <w:rPr>
          <w:rStyle w:val="InitialStyle"/>
          <w:rFonts w:ascii="Times New Roman" w:hAnsi="Times New Roman"/>
          <w:b/>
          <w:szCs w:val="24"/>
        </w:rPr>
        <w:t>Provide a description of the method used to estimate cost and any other expense that would not have been incurred without this collection of information.</w:t>
      </w:r>
    </w:p>
    <w:p w:rsidR="005D2CED" w:rsidRPr="00724A86" w:rsidRDefault="005D2CED">
      <w:pPr>
        <w:pStyle w:val="DefaultText"/>
        <w:rPr>
          <w:rStyle w:val="InitialStyle"/>
          <w:rFonts w:ascii="Times New Roman" w:hAnsi="Times New Roman"/>
          <w:b/>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 xml:space="preserve">The estimated cost for the </w:t>
      </w:r>
      <w:r w:rsidR="0090621A" w:rsidRPr="00724A86">
        <w:rPr>
          <w:rStyle w:val="InitialStyle"/>
          <w:rFonts w:ascii="Times New Roman" w:hAnsi="Times New Roman"/>
          <w:szCs w:val="24"/>
        </w:rPr>
        <w:t xml:space="preserve">Federal Government is $ </w:t>
      </w:r>
      <w:r w:rsidR="00A13C7E">
        <w:rPr>
          <w:rStyle w:val="InitialStyle"/>
          <w:rFonts w:ascii="Times New Roman" w:hAnsi="Times New Roman"/>
          <w:szCs w:val="24"/>
        </w:rPr>
        <w:t>829</w:t>
      </w:r>
      <w:r w:rsidRPr="00724A86">
        <w:rPr>
          <w:rStyle w:val="InitialStyle"/>
          <w:rFonts w:ascii="Times New Roman" w:hAnsi="Times New Roman"/>
          <w:szCs w:val="24"/>
        </w:rPr>
        <w:t>.</w:t>
      </w:r>
      <w:r w:rsidR="00995144">
        <w:rPr>
          <w:rStyle w:val="InitialStyle"/>
          <w:rFonts w:ascii="Times New Roman" w:hAnsi="Times New Roman"/>
          <w:szCs w:val="24"/>
        </w:rPr>
        <w:t xml:space="preserve">  </w:t>
      </w:r>
      <w:proofErr w:type="gramStart"/>
      <w:r w:rsidR="00A13C7E">
        <w:rPr>
          <w:rStyle w:val="InitialStyle"/>
          <w:rFonts w:ascii="Times New Roman" w:hAnsi="Times New Roman"/>
          <w:szCs w:val="24"/>
        </w:rPr>
        <w:t>(See APHIS Form 79.)</w:t>
      </w:r>
      <w:proofErr w:type="gramEnd"/>
    </w:p>
    <w:p w:rsidR="005D2CED" w:rsidRDefault="005D2CED">
      <w:pPr>
        <w:pStyle w:val="DefaultText"/>
        <w:rPr>
          <w:rStyle w:val="InitialStyle"/>
          <w:rFonts w:ascii="Times New Roman" w:hAnsi="Times New Roman"/>
          <w:szCs w:val="24"/>
        </w:rPr>
      </w:pPr>
    </w:p>
    <w:p w:rsidR="00995144" w:rsidRPr="00724A86" w:rsidRDefault="00995144">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b/>
          <w:szCs w:val="24"/>
        </w:rPr>
      </w:pPr>
      <w:r w:rsidRPr="00724A86">
        <w:rPr>
          <w:rStyle w:val="InitialStyle"/>
          <w:rFonts w:ascii="Times New Roman" w:hAnsi="Times New Roman"/>
          <w:b/>
          <w:szCs w:val="24"/>
        </w:rPr>
        <w:t>15.  Explain the reasons for any program changes or adjustments reported in Items 13 or 14 of the OMB Form 83-1.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A13C7E" w:rsidRPr="00A13C7E" w:rsidTr="00A13C7E">
        <w:trPr>
          <w:tblCellSpacing w:w="15" w:type="dxa"/>
        </w:trPr>
        <w:tc>
          <w:tcPr>
            <w:tcW w:w="4968" w:type="pct"/>
            <w:vAlign w:val="center"/>
            <w:hideMark/>
          </w:tcPr>
          <w:p w:rsidR="00A13C7E" w:rsidRPr="00A13C7E" w:rsidRDefault="00A13C7E" w:rsidP="00A13C7E">
            <w:pPr>
              <w:overflowPunct/>
              <w:autoSpaceDE/>
              <w:autoSpaceDN/>
              <w:adjustRightInd/>
              <w:textAlignment w:val="auto"/>
              <w:rPr>
                <w:rFonts w:ascii="Arial" w:hAnsi="Arial" w:cs="Arial"/>
                <w:sz w:val="24"/>
                <w:szCs w:val="24"/>
              </w:rPr>
            </w:pPr>
          </w:p>
        </w:tc>
      </w:tr>
      <w:tr w:rsidR="00A90C49" w:rsidRPr="00A90C49" w:rsidTr="00A90C49">
        <w:trPr>
          <w:tblCellSpacing w:w="15" w:type="dxa"/>
        </w:trPr>
        <w:tc>
          <w:tcPr>
            <w:tcW w:w="4968" w:type="pct"/>
            <w:vAlign w:val="center"/>
            <w:hideMark/>
          </w:tcPr>
          <w:p w:rsidR="00A90C49" w:rsidRPr="00A90C49" w:rsidRDefault="00A90C49" w:rsidP="00A90C49">
            <w:pPr>
              <w:overflowPunct/>
              <w:autoSpaceDE/>
              <w:autoSpaceDN/>
              <w:adjustRightInd/>
              <w:textAlignment w:val="auto"/>
              <w:rPr>
                <w:rFonts w:ascii="Arial" w:hAnsi="Arial" w:cs="Arial"/>
                <w:sz w:val="24"/>
                <w:szCs w:val="24"/>
              </w:rPr>
            </w:pPr>
          </w:p>
        </w:tc>
      </w:tr>
    </w:tbl>
    <w:p w:rsidR="001263D3" w:rsidRPr="001263D3" w:rsidRDefault="001263D3" w:rsidP="001263D3">
      <w:pPr>
        <w:overflowPunct/>
        <w:autoSpaceDE/>
        <w:autoSpaceDN/>
        <w:adjustRightInd/>
        <w:textAlignment w:val="auto"/>
        <w:rPr>
          <w:rFonts w:ascii="Arial" w:hAnsi="Arial" w:cs="Arial"/>
          <w:sz w:val="24"/>
          <w:szCs w:val="24"/>
        </w:rPr>
      </w:pPr>
      <w:r w:rsidRPr="001263D3">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15pt" o:ole="">
            <v:imagedata r:id="rId10" o:title=""/>
          </v:shape>
          <w:control r:id="rId11" w:name="DefaultOcxName" w:shapeid="_x0000_i1028"/>
        </w:object>
      </w:r>
    </w:p>
    <w:tbl>
      <w:tblPr>
        <w:tblW w:w="4000"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215"/>
        <w:gridCol w:w="1055"/>
        <w:gridCol w:w="1055"/>
        <w:gridCol w:w="1055"/>
        <w:gridCol w:w="1055"/>
        <w:gridCol w:w="1055"/>
        <w:gridCol w:w="1070"/>
      </w:tblGrid>
      <w:tr w:rsidR="001263D3" w:rsidRPr="001263D3" w:rsidTr="001263D3">
        <w:trPr>
          <w:tblCellSpacing w:w="15" w:type="dxa"/>
        </w:trPr>
        <w:tc>
          <w:tcPr>
            <w:tcW w:w="800" w:type="pct"/>
            <w:shd w:val="clear" w:color="auto" w:fill="003399"/>
            <w:vAlign w:val="center"/>
            <w:hideMark/>
          </w:tcPr>
          <w:p w:rsidR="001263D3" w:rsidRPr="001263D3" w:rsidRDefault="001263D3" w:rsidP="001263D3">
            <w:pPr>
              <w:overflowPunct/>
              <w:autoSpaceDE/>
              <w:autoSpaceDN/>
              <w:adjustRightInd/>
              <w:jc w:val="center"/>
              <w:textAlignment w:val="auto"/>
              <w:rPr>
                <w:rFonts w:ascii="Arial" w:hAnsi="Arial" w:cs="Arial"/>
                <w:b/>
                <w:bCs/>
                <w:color w:val="FFFFFF"/>
                <w:sz w:val="18"/>
                <w:szCs w:val="18"/>
              </w:rPr>
            </w:pPr>
          </w:p>
        </w:tc>
        <w:tc>
          <w:tcPr>
            <w:tcW w:w="700" w:type="pct"/>
            <w:shd w:val="clear" w:color="auto" w:fill="003399"/>
            <w:vAlign w:val="center"/>
            <w:hideMark/>
          </w:tcPr>
          <w:p w:rsidR="001263D3" w:rsidRPr="001263D3" w:rsidRDefault="001263D3" w:rsidP="001263D3">
            <w:pPr>
              <w:overflowPunct/>
              <w:autoSpaceDE/>
              <w:autoSpaceDN/>
              <w:adjustRightInd/>
              <w:jc w:val="center"/>
              <w:textAlignment w:val="auto"/>
              <w:rPr>
                <w:rFonts w:ascii="Arial" w:hAnsi="Arial" w:cs="Arial"/>
                <w:b/>
                <w:bCs/>
                <w:color w:val="FFFFFF"/>
                <w:sz w:val="18"/>
                <w:szCs w:val="18"/>
              </w:rPr>
            </w:pPr>
            <w:r w:rsidRPr="001263D3">
              <w:rPr>
                <w:rFonts w:ascii="Arial" w:hAnsi="Arial" w:cs="Arial"/>
                <w:b/>
                <w:bCs/>
                <w:color w:val="FFFFFF"/>
                <w:sz w:val="18"/>
                <w:szCs w:val="18"/>
              </w:rPr>
              <w:t>Requested</w:t>
            </w:r>
          </w:p>
        </w:tc>
        <w:tc>
          <w:tcPr>
            <w:tcW w:w="700" w:type="pct"/>
            <w:shd w:val="clear" w:color="auto" w:fill="003399"/>
            <w:vAlign w:val="center"/>
            <w:hideMark/>
          </w:tcPr>
          <w:p w:rsidR="001263D3" w:rsidRPr="001263D3" w:rsidRDefault="001263D3" w:rsidP="001263D3">
            <w:pPr>
              <w:overflowPunct/>
              <w:autoSpaceDE/>
              <w:autoSpaceDN/>
              <w:adjustRightInd/>
              <w:jc w:val="center"/>
              <w:textAlignment w:val="auto"/>
              <w:rPr>
                <w:rFonts w:ascii="Arial" w:hAnsi="Arial" w:cs="Arial"/>
                <w:b/>
                <w:bCs/>
                <w:color w:val="FFFFFF"/>
                <w:sz w:val="18"/>
                <w:szCs w:val="18"/>
              </w:rPr>
            </w:pPr>
            <w:r w:rsidRPr="001263D3">
              <w:rPr>
                <w:rFonts w:ascii="Arial" w:hAnsi="Arial" w:cs="Arial"/>
                <w:b/>
                <w:bCs/>
                <w:color w:val="FFFFFF"/>
                <w:sz w:val="18"/>
                <w:szCs w:val="18"/>
              </w:rPr>
              <w:t>Program Change Due to New Statute</w:t>
            </w:r>
          </w:p>
        </w:tc>
        <w:tc>
          <w:tcPr>
            <w:tcW w:w="700" w:type="pct"/>
            <w:shd w:val="clear" w:color="auto" w:fill="003399"/>
            <w:vAlign w:val="center"/>
            <w:hideMark/>
          </w:tcPr>
          <w:p w:rsidR="001263D3" w:rsidRPr="001263D3" w:rsidRDefault="001263D3" w:rsidP="001263D3">
            <w:pPr>
              <w:overflowPunct/>
              <w:autoSpaceDE/>
              <w:autoSpaceDN/>
              <w:adjustRightInd/>
              <w:jc w:val="center"/>
              <w:textAlignment w:val="auto"/>
              <w:rPr>
                <w:rFonts w:ascii="Arial" w:hAnsi="Arial" w:cs="Arial"/>
                <w:b/>
                <w:bCs/>
                <w:color w:val="FFFFFF"/>
                <w:sz w:val="18"/>
                <w:szCs w:val="18"/>
              </w:rPr>
            </w:pPr>
            <w:r w:rsidRPr="001263D3">
              <w:rPr>
                <w:rFonts w:ascii="Arial" w:hAnsi="Arial" w:cs="Arial"/>
                <w:b/>
                <w:bCs/>
                <w:color w:val="FFFFFF"/>
                <w:sz w:val="18"/>
                <w:szCs w:val="18"/>
              </w:rPr>
              <w:t>Program Change Due to Agency Discretion</w:t>
            </w:r>
          </w:p>
        </w:tc>
        <w:tc>
          <w:tcPr>
            <w:tcW w:w="700" w:type="pct"/>
            <w:shd w:val="clear" w:color="auto" w:fill="003399"/>
            <w:vAlign w:val="center"/>
            <w:hideMark/>
          </w:tcPr>
          <w:p w:rsidR="001263D3" w:rsidRPr="001263D3" w:rsidRDefault="001263D3" w:rsidP="001263D3">
            <w:pPr>
              <w:overflowPunct/>
              <w:autoSpaceDE/>
              <w:autoSpaceDN/>
              <w:adjustRightInd/>
              <w:jc w:val="center"/>
              <w:textAlignment w:val="auto"/>
              <w:rPr>
                <w:rFonts w:ascii="Arial" w:hAnsi="Arial" w:cs="Arial"/>
                <w:b/>
                <w:bCs/>
                <w:color w:val="FFFFFF"/>
                <w:sz w:val="18"/>
                <w:szCs w:val="18"/>
              </w:rPr>
            </w:pPr>
            <w:r w:rsidRPr="001263D3">
              <w:rPr>
                <w:rFonts w:ascii="Arial" w:hAnsi="Arial" w:cs="Arial"/>
                <w:b/>
                <w:bCs/>
                <w:color w:val="FFFFFF"/>
                <w:sz w:val="18"/>
                <w:szCs w:val="18"/>
              </w:rPr>
              <w:t>Change Due to Adjustment in Agency Estimate</w:t>
            </w:r>
          </w:p>
        </w:tc>
        <w:tc>
          <w:tcPr>
            <w:tcW w:w="700" w:type="pct"/>
            <w:shd w:val="clear" w:color="auto" w:fill="003399"/>
            <w:vAlign w:val="center"/>
            <w:hideMark/>
          </w:tcPr>
          <w:p w:rsidR="001263D3" w:rsidRPr="001263D3" w:rsidRDefault="001263D3" w:rsidP="001263D3">
            <w:pPr>
              <w:overflowPunct/>
              <w:autoSpaceDE/>
              <w:autoSpaceDN/>
              <w:adjustRightInd/>
              <w:jc w:val="center"/>
              <w:textAlignment w:val="auto"/>
              <w:rPr>
                <w:rFonts w:ascii="Arial" w:hAnsi="Arial" w:cs="Arial"/>
                <w:b/>
                <w:bCs/>
                <w:color w:val="FFFFFF"/>
                <w:sz w:val="18"/>
                <w:szCs w:val="18"/>
              </w:rPr>
            </w:pPr>
            <w:r w:rsidRPr="001263D3">
              <w:rPr>
                <w:rFonts w:ascii="Arial" w:hAnsi="Arial" w:cs="Arial"/>
                <w:b/>
                <w:bCs/>
                <w:color w:val="FFFFFF"/>
                <w:sz w:val="18"/>
                <w:szCs w:val="18"/>
              </w:rPr>
              <w:t>Change Due to Potential Violation of the PRA</w:t>
            </w:r>
          </w:p>
        </w:tc>
        <w:tc>
          <w:tcPr>
            <w:tcW w:w="700" w:type="pct"/>
            <w:shd w:val="clear" w:color="auto" w:fill="003399"/>
            <w:vAlign w:val="center"/>
            <w:hideMark/>
          </w:tcPr>
          <w:p w:rsidR="001263D3" w:rsidRPr="001263D3" w:rsidRDefault="001263D3" w:rsidP="001263D3">
            <w:pPr>
              <w:overflowPunct/>
              <w:autoSpaceDE/>
              <w:autoSpaceDN/>
              <w:adjustRightInd/>
              <w:jc w:val="center"/>
              <w:textAlignment w:val="auto"/>
              <w:rPr>
                <w:rFonts w:ascii="Arial" w:hAnsi="Arial" w:cs="Arial"/>
                <w:b/>
                <w:bCs/>
                <w:color w:val="FFFFFF"/>
                <w:sz w:val="18"/>
                <w:szCs w:val="18"/>
              </w:rPr>
            </w:pPr>
            <w:r w:rsidRPr="001263D3">
              <w:rPr>
                <w:rFonts w:ascii="Arial" w:hAnsi="Arial" w:cs="Arial"/>
                <w:b/>
                <w:bCs/>
                <w:color w:val="FFFFFF"/>
                <w:sz w:val="18"/>
                <w:szCs w:val="18"/>
              </w:rPr>
              <w:t>Previously Approved</w:t>
            </w:r>
          </w:p>
        </w:tc>
      </w:tr>
      <w:tr w:rsidR="001263D3" w:rsidRPr="001263D3" w:rsidTr="001263D3">
        <w:trPr>
          <w:tblCellSpacing w:w="15" w:type="dxa"/>
        </w:trPr>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textAlignment w:val="auto"/>
              <w:rPr>
                <w:rFonts w:ascii="Arial" w:hAnsi="Arial" w:cs="Arial"/>
                <w:color w:val="000000"/>
                <w:sz w:val="18"/>
                <w:szCs w:val="18"/>
              </w:rPr>
            </w:pPr>
            <w:r w:rsidRPr="001263D3">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34</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-5,397</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-14</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5,445</w:t>
            </w:r>
          </w:p>
        </w:tc>
      </w:tr>
      <w:tr w:rsidR="001263D3" w:rsidRPr="001263D3" w:rsidTr="001263D3">
        <w:trPr>
          <w:tblCellSpacing w:w="15" w:type="dxa"/>
        </w:trPr>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textAlignment w:val="auto"/>
              <w:rPr>
                <w:rFonts w:ascii="Arial" w:hAnsi="Arial" w:cs="Arial"/>
                <w:color w:val="000000"/>
                <w:sz w:val="18"/>
                <w:szCs w:val="18"/>
              </w:rPr>
            </w:pPr>
            <w:r w:rsidRPr="001263D3">
              <w:rPr>
                <w:rFonts w:ascii="Arial" w:hAnsi="Arial" w:cs="Arial"/>
                <w:color w:val="000000"/>
                <w:sz w:val="18"/>
                <w:szCs w:val="18"/>
              </w:rPr>
              <w:t>Annual Time Burden (</w:t>
            </w:r>
            <w:proofErr w:type="spellStart"/>
            <w:r w:rsidRPr="001263D3">
              <w:rPr>
                <w:rFonts w:ascii="Arial" w:hAnsi="Arial" w:cs="Arial"/>
                <w:color w:val="000000"/>
                <w:sz w:val="18"/>
                <w:szCs w:val="18"/>
              </w:rPr>
              <w:t>Hr</w:t>
            </w:r>
            <w:proofErr w:type="spellEnd"/>
            <w:r w:rsidRPr="001263D3">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19</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-5</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-7</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31</w:t>
            </w:r>
          </w:p>
        </w:tc>
      </w:tr>
      <w:tr w:rsidR="001263D3" w:rsidRPr="001263D3" w:rsidTr="001263D3">
        <w:trPr>
          <w:tblCellSpacing w:w="15" w:type="dxa"/>
        </w:trPr>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textAlignment w:val="auto"/>
              <w:rPr>
                <w:rFonts w:ascii="Arial" w:hAnsi="Arial" w:cs="Arial"/>
                <w:color w:val="000000"/>
                <w:sz w:val="18"/>
                <w:szCs w:val="18"/>
              </w:rPr>
            </w:pPr>
            <w:r w:rsidRPr="001263D3">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1263D3" w:rsidRPr="001263D3" w:rsidRDefault="001263D3" w:rsidP="001263D3">
            <w:pPr>
              <w:overflowPunct/>
              <w:autoSpaceDE/>
              <w:autoSpaceDN/>
              <w:adjustRightInd/>
              <w:jc w:val="right"/>
              <w:textAlignment w:val="auto"/>
              <w:rPr>
                <w:rFonts w:ascii="Arial" w:hAnsi="Arial" w:cs="Arial"/>
                <w:color w:val="000000"/>
                <w:sz w:val="18"/>
                <w:szCs w:val="18"/>
              </w:rPr>
            </w:pPr>
            <w:r w:rsidRPr="001263D3">
              <w:rPr>
                <w:rFonts w:ascii="Arial" w:hAnsi="Arial" w:cs="Arial"/>
                <w:color w:val="000000"/>
                <w:sz w:val="18"/>
                <w:szCs w:val="18"/>
              </w:rPr>
              <w:t>0</w:t>
            </w:r>
          </w:p>
        </w:tc>
      </w:tr>
    </w:tbl>
    <w:p w:rsidR="001263D3" w:rsidRDefault="001263D3">
      <w:pPr>
        <w:pStyle w:val="DefaultText"/>
        <w:rPr>
          <w:rStyle w:val="InitialStyle"/>
          <w:rFonts w:ascii="Times New Roman" w:hAnsi="Times New Roman"/>
          <w:szCs w:val="24"/>
        </w:rPr>
      </w:pPr>
    </w:p>
    <w:p w:rsidR="001263D3" w:rsidRDefault="001263D3">
      <w:pPr>
        <w:pStyle w:val="DefaultText"/>
        <w:rPr>
          <w:rStyle w:val="InitialStyle"/>
          <w:rFonts w:ascii="Times New Roman" w:hAnsi="Times New Roman"/>
          <w:szCs w:val="24"/>
        </w:rPr>
      </w:pPr>
    </w:p>
    <w:p w:rsidR="00902DEE" w:rsidRPr="00902DEE" w:rsidRDefault="00902DEE" w:rsidP="00902DEE">
      <w:pPr>
        <w:pStyle w:val="DefaultText"/>
        <w:rPr>
          <w:rStyle w:val="InitialStyle"/>
          <w:rFonts w:ascii="Times New Roman" w:hAnsi="Times New Roman"/>
        </w:rPr>
      </w:pPr>
      <w:r w:rsidRPr="00902DEE">
        <w:rPr>
          <w:rStyle w:val="InitialStyle"/>
          <w:rFonts w:ascii="Times New Roman" w:hAnsi="Times New Roman"/>
        </w:rPr>
        <w:t>The number of respondents decreased from 5 to 4.  In the 2010 renewa</w:t>
      </w:r>
      <w:r w:rsidR="009E0FF9">
        <w:rPr>
          <w:rStyle w:val="InitialStyle"/>
          <w:rFonts w:ascii="Times New Roman" w:hAnsi="Times New Roman"/>
        </w:rPr>
        <w:t xml:space="preserve">l, 5 respondents accounted for </w:t>
      </w:r>
      <w:proofErr w:type="spellStart"/>
      <w:r w:rsidR="009E0FF9">
        <w:rPr>
          <w:rStyle w:val="InitialStyle"/>
          <w:rFonts w:ascii="Times New Roman" w:hAnsi="Times New Roman"/>
        </w:rPr>
        <w:t>p</w:t>
      </w:r>
      <w:r w:rsidRPr="00902DEE">
        <w:rPr>
          <w:rStyle w:val="InitialStyle"/>
          <w:rFonts w:ascii="Times New Roman" w:hAnsi="Times New Roman"/>
        </w:rPr>
        <w:t>hyto</w:t>
      </w:r>
      <w:r w:rsidR="009E0FF9">
        <w:rPr>
          <w:rStyle w:val="InitialStyle"/>
          <w:rFonts w:ascii="Times New Roman" w:hAnsi="Times New Roman"/>
        </w:rPr>
        <w:t>sanitary</w:t>
      </w:r>
      <w:proofErr w:type="spellEnd"/>
      <w:r w:rsidR="009E0FF9">
        <w:rPr>
          <w:rStyle w:val="InitialStyle"/>
          <w:rFonts w:ascii="Times New Roman" w:hAnsi="Times New Roman"/>
        </w:rPr>
        <w:t xml:space="preserve"> c</w:t>
      </w:r>
      <w:r w:rsidRPr="00902DEE">
        <w:rPr>
          <w:rStyle w:val="InitialStyle"/>
          <w:rFonts w:ascii="Times New Roman" w:hAnsi="Times New Roman"/>
        </w:rPr>
        <w:t xml:space="preserve">ertificates, and the same 5 respondents for stamping of boxes, which totaled 5 respondents.  In the current renewal package, </w:t>
      </w:r>
      <w:proofErr w:type="spellStart"/>
      <w:r w:rsidRPr="00902DEE">
        <w:rPr>
          <w:rStyle w:val="InitialStyle"/>
          <w:rFonts w:ascii="Times New Roman" w:hAnsi="Times New Roman"/>
        </w:rPr>
        <w:t>phytosanitary</w:t>
      </w:r>
      <w:proofErr w:type="spellEnd"/>
      <w:r w:rsidRPr="00902DEE">
        <w:rPr>
          <w:rStyle w:val="InitialStyle"/>
          <w:rFonts w:ascii="Times New Roman" w:hAnsi="Times New Roman"/>
        </w:rPr>
        <w:t xml:space="preserve"> certificates only account for 1 respondent due to the decrease in trade due to the economy, and</w:t>
      </w:r>
      <w:r w:rsidR="00665725">
        <w:rPr>
          <w:rStyle w:val="InitialStyle"/>
          <w:rFonts w:ascii="Times New Roman" w:hAnsi="Times New Roman"/>
        </w:rPr>
        <w:t xml:space="preserve"> the other</w:t>
      </w:r>
      <w:r w:rsidRPr="00902DEE">
        <w:rPr>
          <w:rStyle w:val="InitialStyle"/>
          <w:rFonts w:ascii="Times New Roman" w:hAnsi="Times New Roman"/>
        </w:rPr>
        <w:t xml:space="preserve"> 3 respondents account for the new packinghouse registration requirement which was inadvertently left out of the 2010 renewal package. </w:t>
      </w:r>
    </w:p>
    <w:p w:rsidR="00902DEE" w:rsidRDefault="00902DEE" w:rsidP="00902DEE">
      <w:pPr>
        <w:pStyle w:val="DefaultText"/>
        <w:rPr>
          <w:rStyle w:val="InitialStyle"/>
          <w:rFonts w:ascii="Times New Roman" w:hAnsi="Times New Roman"/>
        </w:rPr>
      </w:pPr>
    </w:p>
    <w:p w:rsidR="001263D3" w:rsidRDefault="00A90C49" w:rsidP="00902DEE">
      <w:pPr>
        <w:pStyle w:val="DefaultText"/>
        <w:rPr>
          <w:rStyle w:val="InitialStyle"/>
          <w:rFonts w:ascii="Times New Roman" w:hAnsi="Times New Roman"/>
        </w:rPr>
      </w:pPr>
      <w:r>
        <w:rPr>
          <w:rStyle w:val="InitialStyle"/>
          <w:rFonts w:ascii="Times New Roman" w:hAnsi="Times New Roman"/>
        </w:rPr>
        <w:t>The</w:t>
      </w:r>
      <w:r w:rsidR="001263D3">
        <w:rPr>
          <w:rStyle w:val="InitialStyle"/>
          <w:rFonts w:ascii="Times New Roman" w:hAnsi="Times New Roman"/>
        </w:rPr>
        <w:t>re is a program change of -5,397 annual responses and -5</w:t>
      </w:r>
      <w:r>
        <w:rPr>
          <w:rStyle w:val="InitialStyle"/>
          <w:rFonts w:ascii="Times New Roman" w:hAnsi="Times New Roman"/>
        </w:rPr>
        <w:t xml:space="preserve"> </w:t>
      </w:r>
      <w:r w:rsidR="006B7780">
        <w:rPr>
          <w:rStyle w:val="InitialStyle"/>
          <w:rFonts w:ascii="Times New Roman" w:hAnsi="Times New Roman"/>
        </w:rPr>
        <w:t xml:space="preserve">burden </w:t>
      </w:r>
      <w:r>
        <w:rPr>
          <w:rStyle w:val="InitialStyle"/>
          <w:rFonts w:ascii="Times New Roman" w:hAnsi="Times New Roman"/>
        </w:rPr>
        <w:t>hours</w:t>
      </w:r>
      <w:r w:rsidR="00665725">
        <w:rPr>
          <w:rStyle w:val="InitialStyle"/>
          <w:rFonts w:ascii="Times New Roman" w:hAnsi="Times New Roman"/>
        </w:rPr>
        <w:t xml:space="preserve">.  APHIS arrived at these figures by removing </w:t>
      </w:r>
      <w:r>
        <w:rPr>
          <w:rStyle w:val="InitialStyle"/>
          <w:rFonts w:ascii="Times New Roman" w:hAnsi="Times New Roman"/>
        </w:rPr>
        <w:t>the re</w:t>
      </w:r>
      <w:r w:rsidR="00665725">
        <w:rPr>
          <w:rStyle w:val="InitialStyle"/>
          <w:rFonts w:ascii="Times New Roman" w:hAnsi="Times New Roman"/>
        </w:rPr>
        <w:t xml:space="preserve">quirement for stamping of boxes (-5,400 responses and -8 burden hours).  </w:t>
      </w:r>
      <w:r>
        <w:rPr>
          <w:rStyle w:val="InitialStyle"/>
          <w:rFonts w:ascii="Times New Roman" w:hAnsi="Times New Roman"/>
        </w:rPr>
        <w:t xml:space="preserve">  This is offset by </w:t>
      </w:r>
      <w:r w:rsidR="00665725">
        <w:rPr>
          <w:rStyle w:val="InitialStyle"/>
          <w:rFonts w:ascii="Times New Roman" w:hAnsi="Times New Roman"/>
        </w:rPr>
        <w:t xml:space="preserve">adding </w:t>
      </w:r>
      <w:r>
        <w:rPr>
          <w:rStyle w:val="InitialStyle"/>
          <w:rFonts w:ascii="Times New Roman" w:hAnsi="Times New Roman"/>
        </w:rPr>
        <w:t>the requirement for packinghouse registration</w:t>
      </w:r>
      <w:r w:rsidR="00665725">
        <w:rPr>
          <w:rStyle w:val="InitialStyle"/>
          <w:rFonts w:ascii="Times New Roman" w:hAnsi="Times New Roman"/>
        </w:rPr>
        <w:t xml:space="preserve"> (</w:t>
      </w:r>
      <w:r w:rsidR="00665725">
        <w:rPr>
          <w:rStyle w:val="InitialStyle"/>
          <w:rFonts w:ascii="Times New Roman" w:hAnsi="Times New Roman"/>
        </w:rPr>
        <w:t xml:space="preserve">+3 annual responses and </w:t>
      </w:r>
      <w:r w:rsidR="00665725">
        <w:rPr>
          <w:rStyle w:val="InitialStyle"/>
          <w:rFonts w:ascii="Times New Roman" w:hAnsi="Times New Roman"/>
        </w:rPr>
        <w:t>+</w:t>
      </w:r>
      <w:r w:rsidR="00665725">
        <w:rPr>
          <w:rStyle w:val="InitialStyle"/>
          <w:rFonts w:ascii="Times New Roman" w:hAnsi="Times New Roman"/>
        </w:rPr>
        <w:t>3 burden hours</w:t>
      </w:r>
      <w:r w:rsidR="00665725">
        <w:rPr>
          <w:rStyle w:val="InitialStyle"/>
          <w:rFonts w:ascii="Times New Roman" w:hAnsi="Times New Roman"/>
        </w:rPr>
        <w:t>)</w:t>
      </w:r>
      <w:r>
        <w:rPr>
          <w:rStyle w:val="InitialStyle"/>
          <w:rFonts w:ascii="Times New Roman" w:hAnsi="Times New Roman"/>
        </w:rPr>
        <w:t xml:space="preserve"> </w:t>
      </w:r>
      <w:r w:rsidR="001263D3">
        <w:rPr>
          <w:rStyle w:val="InitialStyle"/>
          <w:rFonts w:ascii="Times New Roman" w:hAnsi="Times New Roman"/>
        </w:rPr>
        <w:t>which was inadvertently omitt</w:t>
      </w:r>
      <w:r w:rsidR="006B7780">
        <w:rPr>
          <w:rStyle w:val="InitialStyle"/>
          <w:rFonts w:ascii="Times New Roman" w:hAnsi="Times New Roman"/>
        </w:rPr>
        <w:t>ed in the last submission</w:t>
      </w:r>
      <w:r w:rsidR="00665725">
        <w:rPr>
          <w:rStyle w:val="InitialStyle"/>
          <w:rFonts w:ascii="Times New Roman" w:hAnsi="Times New Roman"/>
        </w:rPr>
        <w:t>.</w:t>
      </w:r>
      <w:r w:rsidR="006B7780">
        <w:rPr>
          <w:rStyle w:val="InitialStyle"/>
          <w:rFonts w:ascii="Times New Roman" w:hAnsi="Times New Roman"/>
        </w:rPr>
        <w:t xml:space="preserve"> </w:t>
      </w:r>
    </w:p>
    <w:p w:rsidR="00665725" w:rsidRDefault="00665725" w:rsidP="00902DEE">
      <w:pPr>
        <w:pStyle w:val="DefaultText"/>
        <w:rPr>
          <w:rStyle w:val="InitialStyle"/>
          <w:rFonts w:ascii="Times New Roman" w:hAnsi="Times New Roman"/>
        </w:rPr>
      </w:pPr>
    </w:p>
    <w:p w:rsidR="001263D3" w:rsidRPr="00902DEE" w:rsidRDefault="001263D3" w:rsidP="00902DEE">
      <w:pPr>
        <w:pStyle w:val="DefaultText"/>
        <w:rPr>
          <w:rStyle w:val="InitialStyle"/>
          <w:rFonts w:ascii="Times New Roman" w:hAnsi="Times New Roman"/>
        </w:rPr>
      </w:pPr>
      <w:r>
        <w:rPr>
          <w:rStyle w:val="InitialStyle"/>
          <w:rFonts w:ascii="Times New Roman" w:hAnsi="Times New Roman"/>
        </w:rPr>
        <w:t xml:space="preserve">There is an adjustment of -14 annual responses and -7 burden hours </w:t>
      </w:r>
      <w:r w:rsidR="00260364">
        <w:rPr>
          <w:rStyle w:val="InitialStyle"/>
          <w:rFonts w:ascii="Times New Roman" w:hAnsi="Times New Roman"/>
        </w:rPr>
        <w:t xml:space="preserve">due to the drop in the </w:t>
      </w:r>
      <w:r w:rsidR="00665725">
        <w:rPr>
          <w:rStyle w:val="InitialStyle"/>
          <w:rFonts w:ascii="Times New Roman" w:hAnsi="Times New Roman"/>
        </w:rPr>
        <w:t xml:space="preserve">number of </w:t>
      </w:r>
      <w:proofErr w:type="spellStart"/>
      <w:r w:rsidR="00665725">
        <w:rPr>
          <w:rStyle w:val="InitialStyle"/>
          <w:rFonts w:ascii="Times New Roman" w:hAnsi="Times New Roman"/>
        </w:rPr>
        <w:t>phytosanitary</w:t>
      </w:r>
      <w:proofErr w:type="spellEnd"/>
      <w:r w:rsidR="00665725">
        <w:rPr>
          <w:rStyle w:val="InitialStyle"/>
          <w:rFonts w:ascii="Times New Roman" w:hAnsi="Times New Roman"/>
        </w:rPr>
        <w:t xml:space="preserve"> certificates issued.</w:t>
      </w:r>
    </w:p>
    <w:p w:rsidR="00A90C49" w:rsidRDefault="00A90C49" w:rsidP="00902DEE">
      <w:pPr>
        <w:pStyle w:val="DefaultText"/>
        <w:rPr>
          <w:rStyle w:val="InitialStyle"/>
          <w:rFonts w:ascii="Times New Roman" w:hAnsi="Times New Roman"/>
        </w:rPr>
      </w:pPr>
    </w:p>
    <w:p w:rsidR="00397E75" w:rsidRDefault="00665725" w:rsidP="00397E75">
      <w:pPr>
        <w:pStyle w:val="DefaultText"/>
        <w:rPr>
          <w:rStyle w:val="InitialStyle"/>
          <w:rFonts w:ascii="Times New Roman" w:hAnsi="Times New Roman"/>
          <w:szCs w:val="24"/>
        </w:rPr>
      </w:pPr>
      <w:r>
        <w:rPr>
          <w:rStyle w:val="InitialStyle"/>
          <w:rFonts w:ascii="Times New Roman" w:hAnsi="Times New Roman"/>
          <w:szCs w:val="24"/>
        </w:rPr>
        <w:t xml:space="preserve">Note:  </w:t>
      </w:r>
      <w:bookmarkStart w:id="2" w:name="_GoBack"/>
      <w:bookmarkEnd w:id="2"/>
      <w:r w:rsidR="009459AB">
        <w:rPr>
          <w:rStyle w:val="InitialStyle"/>
          <w:rFonts w:ascii="Times New Roman" w:hAnsi="Times New Roman"/>
          <w:szCs w:val="24"/>
        </w:rPr>
        <w:t>A</w:t>
      </w:r>
      <w:r w:rsidR="00A418C7">
        <w:rPr>
          <w:rStyle w:val="InitialStyle"/>
          <w:rFonts w:ascii="Times New Roman" w:hAnsi="Times New Roman"/>
          <w:szCs w:val="24"/>
        </w:rPr>
        <w:t>s stated in the beginning of this Supporting Statement,</w:t>
      </w:r>
      <w:r w:rsidR="00397E75">
        <w:rPr>
          <w:rStyle w:val="InitialStyle"/>
          <w:rFonts w:ascii="Times New Roman" w:hAnsi="Times New Roman"/>
          <w:szCs w:val="24"/>
        </w:rPr>
        <w:t xml:space="preserve"> Korean </w:t>
      </w:r>
      <w:proofErr w:type="spellStart"/>
      <w:r w:rsidR="00397E75">
        <w:rPr>
          <w:rStyle w:val="InitialStyle"/>
          <w:rFonts w:ascii="Times New Roman" w:hAnsi="Times New Roman"/>
          <w:szCs w:val="24"/>
        </w:rPr>
        <w:t>Unshu</w:t>
      </w:r>
      <w:proofErr w:type="spellEnd"/>
      <w:r w:rsidR="00397E75">
        <w:rPr>
          <w:rStyle w:val="InitialStyle"/>
          <w:rFonts w:ascii="Times New Roman" w:hAnsi="Times New Roman"/>
          <w:szCs w:val="24"/>
        </w:rPr>
        <w:t xml:space="preserve"> oranges can now be imported into the continental United States instead of only </w:t>
      </w:r>
      <w:r w:rsidR="00902DEE">
        <w:rPr>
          <w:rStyle w:val="InitialStyle"/>
          <w:rFonts w:ascii="Times New Roman" w:hAnsi="Times New Roman"/>
          <w:szCs w:val="24"/>
        </w:rPr>
        <w:t xml:space="preserve">into </w:t>
      </w:r>
      <w:r w:rsidR="00397E75">
        <w:rPr>
          <w:rStyle w:val="InitialStyle"/>
          <w:rFonts w:ascii="Times New Roman" w:hAnsi="Times New Roman"/>
          <w:szCs w:val="24"/>
        </w:rPr>
        <w:t>Alaska, so there is a title change for this information c</w:t>
      </w:r>
      <w:r w:rsidR="00902DEE">
        <w:rPr>
          <w:rStyle w:val="InitialStyle"/>
          <w:rFonts w:ascii="Times New Roman" w:hAnsi="Times New Roman"/>
          <w:szCs w:val="24"/>
        </w:rPr>
        <w:t xml:space="preserve">ollection from “Importation of </w:t>
      </w:r>
      <w:proofErr w:type="spellStart"/>
      <w:r w:rsidR="00397E75">
        <w:rPr>
          <w:rStyle w:val="InitialStyle"/>
          <w:rFonts w:ascii="Times New Roman" w:hAnsi="Times New Roman"/>
          <w:szCs w:val="24"/>
        </w:rPr>
        <w:t>Unshu</w:t>
      </w:r>
      <w:proofErr w:type="spellEnd"/>
      <w:r w:rsidR="00397E75">
        <w:rPr>
          <w:rStyle w:val="InitialStyle"/>
          <w:rFonts w:ascii="Times New Roman" w:hAnsi="Times New Roman"/>
          <w:szCs w:val="24"/>
        </w:rPr>
        <w:t xml:space="preserve"> Oranges from the Republic of Korea i</w:t>
      </w:r>
      <w:r w:rsidR="00902DEE">
        <w:rPr>
          <w:rStyle w:val="InitialStyle"/>
          <w:rFonts w:ascii="Times New Roman" w:hAnsi="Times New Roman"/>
          <w:szCs w:val="24"/>
        </w:rPr>
        <w:t xml:space="preserve">nto Alaska” to “Importation of </w:t>
      </w:r>
      <w:proofErr w:type="spellStart"/>
      <w:r w:rsidR="00397E75">
        <w:rPr>
          <w:rStyle w:val="InitialStyle"/>
          <w:rFonts w:ascii="Times New Roman" w:hAnsi="Times New Roman"/>
          <w:szCs w:val="24"/>
        </w:rPr>
        <w:t>Unshu</w:t>
      </w:r>
      <w:proofErr w:type="spellEnd"/>
      <w:r w:rsidR="00397E75">
        <w:rPr>
          <w:rStyle w:val="InitialStyle"/>
          <w:rFonts w:ascii="Times New Roman" w:hAnsi="Times New Roman"/>
          <w:szCs w:val="24"/>
        </w:rPr>
        <w:t xml:space="preserve"> Oranges from the Republic of Korea into the Continental United States.” </w:t>
      </w:r>
    </w:p>
    <w:p w:rsidR="004A51C6" w:rsidRDefault="004A51C6">
      <w:pPr>
        <w:pStyle w:val="DefaultText"/>
        <w:rPr>
          <w:rStyle w:val="InitialStyle"/>
          <w:rFonts w:ascii="Times New Roman" w:hAnsi="Times New Roman"/>
          <w:szCs w:val="24"/>
        </w:rPr>
      </w:pPr>
    </w:p>
    <w:p w:rsidR="004A51C6" w:rsidRPr="00724A86" w:rsidRDefault="004A51C6">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b/>
          <w:szCs w:val="24"/>
        </w:rPr>
        <w:t>16.  For collections of information whose results are planned to be published, outline plans for tabulation and publication.</w:t>
      </w:r>
    </w:p>
    <w:p w:rsidR="005D2CED" w:rsidRPr="00724A86" w:rsidRDefault="005D2CED">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APHIS has no plans to tabulate o</w:t>
      </w:r>
      <w:r w:rsidR="004A51C6">
        <w:rPr>
          <w:rStyle w:val="InitialStyle"/>
          <w:rFonts w:ascii="Times New Roman" w:hAnsi="Times New Roman"/>
          <w:szCs w:val="24"/>
        </w:rPr>
        <w:t>r publish the information collected</w:t>
      </w:r>
      <w:r w:rsidRPr="00724A86">
        <w:rPr>
          <w:rStyle w:val="InitialStyle"/>
          <w:rFonts w:ascii="Times New Roman" w:hAnsi="Times New Roman"/>
          <w:szCs w:val="24"/>
        </w:rPr>
        <w:t>.</w:t>
      </w:r>
    </w:p>
    <w:p w:rsidR="005D2CED" w:rsidRDefault="005D2CED">
      <w:pPr>
        <w:pStyle w:val="DefaultText"/>
        <w:rPr>
          <w:rStyle w:val="InitialStyle"/>
          <w:rFonts w:ascii="Times New Roman" w:hAnsi="Times New Roman"/>
          <w:szCs w:val="24"/>
        </w:rPr>
      </w:pPr>
    </w:p>
    <w:p w:rsidR="004A51C6" w:rsidRPr="00724A86" w:rsidRDefault="004A51C6">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5D2CED" w:rsidRPr="00724A86" w:rsidRDefault="005D2CED">
      <w:pPr>
        <w:pStyle w:val="DefaultText"/>
        <w:jc w:val="both"/>
        <w:rPr>
          <w:rStyle w:val="InitialStyle"/>
          <w:rFonts w:ascii="Times New Roman" w:hAnsi="Times New Roman"/>
          <w:szCs w:val="24"/>
        </w:rPr>
      </w:pPr>
    </w:p>
    <w:p w:rsidR="00F749C5" w:rsidRPr="00724A86" w:rsidRDefault="00F749C5">
      <w:pPr>
        <w:pStyle w:val="DefaultText"/>
        <w:rPr>
          <w:szCs w:val="24"/>
        </w:rPr>
      </w:pPr>
      <w:r w:rsidRPr="00724A86">
        <w:rPr>
          <w:szCs w:val="24"/>
        </w:rPr>
        <w:t>There are no US</w:t>
      </w:r>
      <w:r w:rsidR="004A51C6">
        <w:rPr>
          <w:szCs w:val="24"/>
        </w:rPr>
        <w:t>DA</w:t>
      </w:r>
      <w:r w:rsidRPr="00724A86">
        <w:rPr>
          <w:szCs w:val="24"/>
        </w:rPr>
        <w:t xml:space="preserve"> forms involved in this information collection.</w:t>
      </w:r>
    </w:p>
    <w:p w:rsidR="00F749C5" w:rsidRDefault="00F749C5">
      <w:pPr>
        <w:pStyle w:val="DefaultText"/>
        <w:rPr>
          <w:rStyle w:val="InitialStyle"/>
          <w:rFonts w:ascii="Times New Roman" w:hAnsi="Times New Roman"/>
          <w:szCs w:val="24"/>
        </w:rPr>
      </w:pPr>
    </w:p>
    <w:p w:rsidR="004A51C6" w:rsidRPr="00724A86" w:rsidRDefault="004A51C6">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b/>
          <w:szCs w:val="24"/>
        </w:rPr>
        <w:t>18.  Explain each exception to the certification statement identified in the "Certification for Paperwork Reduction Act."</w:t>
      </w: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 xml:space="preserve"> </w:t>
      </w: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APHIS is able to certify compliance with all the provisions in the Act.</w:t>
      </w:r>
    </w:p>
    <w:p w:rsidR="005D2CED" w:rsidRDefault="005D2CED">
      <w:pPr>
        <w:pStyle w:val="DefaultText"/>
        <w:rPr>
          <w:rStyle w:val="InitialStyle"/>
          <w:rFonts w:ascii="Times New Roman" w:hAnsi="Times New Roman"/>
          <w:szCs w:val="24"/>
        </w:rPr>
      </w:pPr>
    </w:p>
    <w:p w:rsidR="004A51C6" w:rsidRPr="00724A86" w:rsidRDefault="004A51C6">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b/>
          <w:szCs w:val="24"/>
        </w:rPr>
        <w:t>B.  Collections of Information Employing Statistical Methods</w:t>
      </w:r>
    </w:p>
    <w:p w:rsidR="005D2CED" w:rsidRPr="00724A86" w:rsidRDefault="005D2CED">
      <w:pPr>
        <w:pStyle w:val="DefaultText"/>
        <w:rPr>
          <w:rStyle w:val="InitialStyle"/>
          <w:rFonts w:ascii="Times New Roman" w:hAnsi="Times New Roman"/>
          <w:szCs w:val="24"/>
        </w:rPr>
      </w:pPr>
    </w:p>
    <w:p w:rsidR="005D2CED" w:rsidRPr="00724A86" w:rsidRDefault="005D2CED">
      <w:pPr>
        <w:pStyle w:val="DefaultText"/>
        <w:rPr>
          <w:rStyle w:val="InitialStyle"/>
          <w:rFonts w:ascii="Times New Roman" w:hAnsi="Times New Roman"/>
          <w:szCs w:val="24"/>
        </w:rPr>
      </w:pPr>
      <w:r w:rsidRPr="00724A86">
        <w:rPr>
          <w:rStyle w:val="InitialStyle"/>
          <w:rFonts w:ascii="Times New Roman" w:hAnsi="Times New Roman"/>
          <w:szCs w:val="24"/>
        </w:rPr>
        <w:t>Statistical methods are not used in this information collection.</w:t>
      </w:r>
    </w:p>
    <w:p w:rsidR="005D2CED" w:rsidRPr="00724A86" w:rsidRDefault="005D2CED">
      <w:pPr>
        <w:rPr>
          <w:rStyle w:val="InitialStyle"/>
          <w:rFonts w:ascii="Times New Roman" w:hAnsi="Times New Roman"/>
          <w:szCs w:val="24"/>
        </w:rPr>
      </w:pPr>
    </w:p>
    <w:sectPr w:rsidR="005D2CED" w:rsidRPr="00724A86">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BB7"/>
    <w:rsid w:val="000574D9"/>
    <w:rsid w:val="001263D3"/>
    <w:rsid w:val="00144861"/>
    <w:rsid w:val="00260364"/>
    <w:rsid w:val="00274489"/>
    <w:rsid w:val="00323651"/>
    <w:rsid w:val="00352134"/>
    <w:rsid w:val="00356F8A"/>
    <w:rsid w:val="00363342"/>
    <w:rsid w:val="003729A7"/>
    <w:rsid w:val="00397E75"/>
    <w:rsid w:val="003A240F"/>
    <w:rsid w:val="004A51C6"/>
    <w:rsid w:val="004A6491"/>
    <w:rsid w:val="004F280D"/>
    <w:rsid w:val="005003C9"/>
    <w:rsid w:val="00507D80"/>
    <w:rsid w:val="005D2CED"/>
    <w:rsid w:val="0060202B"/>
    <w:rsid w:val="00607D56"/>
    <w:rsid w:val="00665725"/>
    <w:rsid w:val="00666740"/>
    <w:rsid w:val="006B7780"/>
    <w:rsid w:val="00724A86"/>
    <w:rsid w:val="0074180D"/>
    <w:rsid w:val="00756A6D"/>
    <w:rsid w:val="007A67F1"/>
    <w:rsid w:val="008041A2"/>
    <w:rsid w:val="00806BDA"/>
    <w:rsid w:val="00882BB7"/>
    <w:rsid w:val="00896B7A"/>
    <w:rsid w:val="008A0CE8"/>
    <w:rsid w:val="008F386C"/>
    <w:rsid w:val="00901EA3"/>
    <w:rsid w:val="00902DEE"/>
    <w:rsid w:val="0090621A"/>
    <w:rsid w:val="00941D22"/>
    <w:rsid w:val="009459AB"/>
    <w:rsid w:val="00995144"/>
    <w:rsid w:val="009D59F8"/>
    <w:rsid w:val="009E0FF9"/>
    <w:rsid w:val="00A13C7E"/>
    <w:rsid w:val="00A418C7"/>
    <w:rsid w:val="00A90C49"/>
    <w:rsid w:val="00A95B2D"/>
    <w:rsid w:val="00A95D97"/>
    <w:rsid w:val="00AF79E2"/>
    <w:rsid w:val="00B13D5C"/>
    <w:rsid w:val="00B20BAB"/>
    <w:rsid w:val="00B31AEC"/>
    <w:rsid w:val="00B73413"/>
    <w:rsid w:val="00B76EC2"/>
    <w:rsid w:val="00BA1DFE"/>
    <w:rsid w:val="00BA36EE"/>
    <w:rsid w:val="00BB6504"/>
    <w:rsid w:val="00D00A48"/>
    <w:rsid w:val="00D30B02"/>
    <w:rsid w:val="00D41443"/>
    <w:rsid w:val="00D806A8"/>
    <w:rsid w:val="00E06529"/>
    <w:rsid w:val="00EA34E8"/>
    <w:rsid w:val="00F63203"/>
    <w:rsid w:val="00F749C5"/>
    <w:rsid w:val="00FD6701"/>
    <w:rsid w:val="00FE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basedOn w:val="DefaultParagraphFont"/>
    <w:rPr>
      <w:color w:val="0000FF"/>
      <w:u w:val="single"/>
    </w:rPr>
  </w:style>
  <w:style w:type="character" w:customStyle="1" w:styleId="fn">
    <w:name w:val="fn"/>
    <w:basedOn w:val="DefaultParagraphFont"/>
    <w:rsid w:val="00666740"/>
  </w:style>
  <w:style w:type="paragraph" w:customStyle="1" w:styleId="300">
    <w:name w:val="300"/>
    <w:basedOn w:val="Normal"/>
    <w:rsid w:val="00741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basedOn w:val="DefaultParagraphFont"/>
    <w:rPr>
      <w:color w:val="0000FF"/>
      <w:u w:val="single"/>
    </w:rPr>
  </w:style>
  <w:style w:type="character" w:customStyle="1" w:styleId="fn">
    <w:name w:val="fn"/>
    <w:basedOn w:val="DefaultParagraphFont"/>
    <w:rsid w:val="00666740"/>
  </w:style>
  <w:style w:type="paragraph" w:customStyle="1" w:styleId="300">
    <w:name w:val="300"/>
    <w:basedOn w:val="Normal"/>
    <w:rsid w:val="00741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238071">
      <w:bodyDiv w:val="1"/>
      <w:marLeft w:val="0"/>
      <w:marRight w:val="0"/>
      <w:marTop w:val="0"/>
      <w:marBottom w:val="0"/>
      <w:divBdr>
        <w:top w:val="none" w:sz="0" w:space="0" w:color="auto"/>
        <w:left w:val="none" w:sz="0" w:space="0" w:color="auto"/>
        <w:bottom w:val="none" w:sz="0" w:space="0" w:color="auto"/>
        <w:right w:val="none" w:sz="0" w:space="0" w:color="auto"/>
      </w:divBdr>
    </w:div>
    <w:div w:id="2063870630">
      <w:bodyDiv w:val="1"/>
      <w:marLeft w:val="0"/>
      <w:marRight w:val="0"/>
      <w:marTop w:val="0"/>
      <w:marBottom w:val="450"/>
      <w:divBdr>
        <w:top w:val="none" w:sz="0" w:space="0" w:color="auto"/>
        <w:left w:val="none" w:sz="0" w:space="0" w:color="auto"/>
        <w:bottom w:val="none" w:sz="0" w:space="0" w:color="auto"/>
        <w:right w:val="none" w:sz="0" w:space="0" w:color="auto"/>
      </w:divBdr>
      <w:divsChild>
        <w:div w:id="612514777">
          <w:marLeft w:val="0"/>
          <w:marRight w:val="0"/>
          <w:marTop w:val="0"/>
          <w:marBottom w:val="0"/>
          <w:divBdr>
            <w:top w:val="none" w:sz="0" w:space="0" w:color="auto"/>
            <w:left w:val="none" w:sz="0" w:space="0" w:color="auto"/>
            <w:bottom w:val="none" w:sz="0" w:space="0" w:color="auto"/>
            <w:right w:val="none" w:sz="0" w:space="0" w:color="auto"/>
          </w:divBdr>
          <w:divsChild>
            <w:div w:id="2166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0471">
      <w:bodyDiv w:val="1"/>
      <w:marLeft w:val="0"/>
      <w:marRight w:val="0"/>
      <w:marTop w:val="0"/>
      <w:marBottom w:val="450"/>
      <w:divBdr>
        <w:top w:val="none" w:sz="0" w:space="0" w:color="auto"/>
        <w:left w:val="none" w:sz="0" w:space="0" w:color="auto"/>
        <w:bottom w:val="none" w:sz="0" w:space="0" w:color="auto"/>
        <w:right w:val="none" w:sz="0" w:space="0" w:color="auto"/>
      </w:divBdr>
      <w:divsChild>
        <w:div w:id="1586453040">
          <w:marLeft w:val="0"/>
          <w:marRight w:val="0"/>
          <w:marTop w:val="0"/>
          <w:marBottom w:val="0"/>
          <w:divBdr>
            <w:top w:val="none" w:sz="0" w:space="0" w:color="auto"/>
            <w:left w:val="none" w:sz="0" w:space="0" w:color="auto"/>
            <w:bottom w:val="none" w:sz="0" w:space="0" w:color="auto"/>
            <w:right w:val="none" w:sz="0" w:space="0" w:color="auto"/>
          </w:divBdr>
          <w:divsChild>
            <w:div w:id="15393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ntrol" Target="activeX/activeX1.xml"/><Relationship Id="rId5" Type="http://schemas.openxmlformats.org/officeDocument/2006/relationships/numbering" Target="numbering.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roject_x0020_Mame xmlns="989e1d70-d67b-4b83-bdb3-8a2769b4a143">Korea Unshu Oranges</Project_x0020_Mame>
    <APHIS_x0020_docket_x0020__x0023_ xmlns="989e1d70-d67b-4b83-bdb3-8a2769b4a143" xsi:nil="true"/>
    <Document_x0020_type xmlns="989e1d70-d67b-4b83-bdb3-8a2769b4a143">Supporting Statement</Document_x0020_type>
    <OMB_x0020_control_x0020__x0023_ xmlns="989e1d70-d67b-4b83-bdb3-8a2769b4a143">0579-0314</OMB_x0020_control_x0020__x0023_>
    <Prject_x0020_Type xmlns="989e1d70-d67b-4b83-bdb3-8a2769b4a143">Imports- Q56 and Q37</Prject_x0020_Type>
    <Content_x0020_Type xmlns="989e1d70-d67b-4b83-bdb3-8a2769b4a143">Renewal</Content_x0020_Type>
  </documentManagement>
</p:properties>
</file>

<file path=customXml/itemProps1.xml><?xml version="1.0" encoding="utf-8"?>
<ds:datastoreItem xmlns:ds="http://schemas.openxmlformats.org/officeDocument/2006/customXml" ds:itemID="{A544861F-C308-4D4E-9B3B-80F0D1E50F6F}">
  <ds:schemaRefs>
    <ds:schemaRef ds:uri="http://schemas.microsoft.com/sharepoint/v3/contenttype/forms"/>
  </ds:schemaRefs>
</ds:datastoreItem>
</file>

<file path=customXml/itemProps2.xml><?xml version="1.0" encoding="utf-8"?>
<ds:datastoreItem xmlns:ds="http://schemas.openxmlformats.org/officeDocument/2006/customXml" ds:itemID="{73FA2A33-A841-47B7-96E9-BB3761D6EE9A}">
  <ds:schemaRefs>
    <ds:schemaRef ds:uri="http://schemas.microsoft.com/office/2006/metadata/longProperties"/>
  </ds:schemaRefs>
</ds:datastoreItem>
</file>

<file path=customXml/itemProps3.xml><?xml version="1.0" encoding="utf-8"?>
<ds:datastoreItem xmlns:ds="http://schemas.openxmlformats.org/officeDocument/2006/customXml" ds:itemID="{E2205CFF-E97B-4938-88F1-C28D7CEFA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A1FEF8-7F93-4378-81D3-37F627C431BC}">
  <ds:schemaRefs>
    <ds:schemaRef ds:uri="989e1d70-d67b-4b83-bdb3-8a2769b4a143"/>
    <ds:schemaRef ds:uri="http://www.w3.org/XML/1998/namespace"/>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2320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Stratchko, Karen A - APHIS</cp:lastModifiedBy>
  <cp:revision>14</cp:revision>
  <cp:lastPrinted>2013-02-19T18:28:00Z</cp:lastPrinted>
  <dcterms:created xsi:type="dcterms:W3CDTF">2013-02-20T17:57:00Z</dcterms:created>
  <dcterms:modified xsi:type="dcterms:W3CDTF">2013-03-20T15:24:00Z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