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73" w:rsidRDefault="00975973" w:rsidP="00975973">
      <w:pPr>
        <w:jc w:val="center"/>
        <w:rPr>
          <w:b/>
        </w:rPr>
      </w:pPr>
      <w:r>
        <w:rPr>
          <w:b/>
        </w:rPr>
        <w:t>Change of Worksheet</w:t>
      </w:r>
    </w:p>
    <w:p w:rsidR="00975973" w:rsidRDefault="00932D3D" w:rsidP="00975973">
      <w:pPr>
        <w:jc w:val="center"/>
        <w:rPr>
          <w:b/>
        </w:rPr>
      </w:pPr>
      <w:r>
        <w:rPr>
          <w:b/>
        </w:rPr>
        <w:t>OMB No. 0581-01</w:t>
      </w:r>
      <w:r w:rsidR="00D609A7">
        <w:rPr>
          <w:b/>
        </w:rPr>
        <w:t>89</w:t>
      </w:r>
    </w:p>
    <w:p w:rsidR="00CA6B65" w:rsidRDefault="00CA6B65" w:rsidP="00975973">
      <w:pPr>
        <w:jc w:val="center"/>
        <w:rPr>
          <w:b/>
        </w:rPr>
      </w:pPr>
      <w:r>
        <w:rPr>
          <w:b/>
        </w:rPr>
        <w:t>Avocadoes Grown in Florida (7 CRF Part 915)</w:t>
      </w:r>
    </w:p>
    <w:p w:rsidR="00CA6B65" w:rsidRDefault="00CA6B65" w:rsidP="00975973">
      <w:pPr>
        <w:jc w:val="center"/>
        <w:rPr>
          <w:b/>
        </w:rPr>
      </w:pPr>
      <w:r>
        <w:rPr>
          <w:b/>
        </w:rPr>
        <w:t>&amp;</w:t>
      </w:r>
    </w:p>
    <w:p w:rsidR="00975973" w:rsidRDefault="00CA6B65" w:rsidP="00CA6B65">
      <w:pPr>
        <w:jc w:val="center"/>
        <w:rPr>
          <w:b/>
        </w:rPr>
      </w:pPr>
      <w:r>
        <w:rPr>
          <w:b/>
        </w:rPr>
        <w:t xml:space="preserve"> Kiwifruit Grown in California, Arizona, New Mexico</w:t>
      </w:r>
      <w:r w:rsidR="003311AC">
        <w:rPr>
          <w:b/>
        </w:rPr>
        <w:t xml:space="preserve"> (7 CFR Part 9</w:t>
      </w:r>
      <w:r w:rsidR="005F1205">
        <w:rPr>
          <w:b/>
        </w:rPr>
        <w:t>20</w:t>
      </w:r>
      <w:r w:rsidR="00975973" w:rsidRPr="00DD4380">
        <w:rPr>
          <w:b/>
        </w:rPr>
        <w:t>)</w:t>
      </w:r>
      <w:r>
        <w:rPr>
          <w:b/>
        </w:rPr>
        <w:t xml:space="preserve"> </w:t>
      </w:r>
    </w:p>
    <w:p w:rsidR="00975973" w:rsidRDefault="00975973" w:rsidP="00975973">
      <w:pPr>
        <w:rPr>
          <w:b/>
        </w:rPr>
      </w:pPr>
    </w:p>
    <w:p w:rsidR="00975973" w:rsidRDefault="00360B72" w:rsidP="00975973">
      <w:pPr>
        <w:rPr>
          <w:b/>
        </w:rPr>
      </w:pPr>
      <w:r>
        <w:rPr>
          <w:b/>
        </w:rPr>
        <w:t>January 2013</w:t>
      </w:r>
      <w:bookmarkStart w:id="0" w:name="_GoBack"/>
      <w:bookmarkEnd w:id="0"/>
    </w:p>
    <w:p w:rsidR="00975973" w:rsidRDefault="00975973" w:rsidP="00975973">
      <w:pPr>
        <w:rPr>
          <w:b/>
        </w:rPr>
      </w:pPr>
    </w:p>
    <w:p w:rsidR="00975973" w:rsidRDefault="00CA6B65" w:rsidP="00975973">
      <w:pPr>
        <w:jc w:val="center"/>
        <w:rPr>
          <w:b/>
        </w:rPr>
      </w:pPr>
      <w:r>
        <w:rPr>
          <w:b/>
        </w:rPr>
        <w:t>Grower Ballot,</w:t>
      </w:r>
      <w:r w:rsidR="009F0E5E">
        <w:rPr>
          <w:b/>
        </w:rPr>
        <w:t xml:space="preserve"> Handler Ballot</w:t>
      </w:r>
      <w:r>
        <w:rPr>
          <w:b/>
        </w:rPr>
        <w:t>, Nomination Form, Nomination Ballot</w:t>
      </w:r>
    </w:p>
    <w:p w:rsidR="00975973" w:rsidRDefault="00975973" w:rsidP="00975973">
      <w:pPr>
        <w:jc w:val="center"/>
        <w:rPr>
          <w:b/>
        </w:rPr>
      </w:pPr>
    </w:p>
    <w:p w:rsidR="00A433A6" w:rsidRDefault="00975973" w:rsidP="009F0E5E">
      <w:r>
        <w:t xml:space="preserve">This change of worksheet addresses modifications to </w:t>
      </w:r>
      <w:r w:rsidR="00A433A6">
        <w:t>four</w:t>
      </w:r>
      <w:r w:rsidR="009F0E5E">
        <w:t xml:space="preserve"> </w:t>
      </w:r>
      <w:r>
        <w:t>form</w:t>
      </w:r>
      <w:r w:rsidR="00BA4794">
        <w:t>s</w:t>
      </w:r>
      <w:r>
        <w:t xml:space="preserve"> currently </w:t>
      </w:r>
      <w:r w:rsidR="003443EF">
        <w:t>approved under OMB No. 0581-0</w:t>
      </w:r>
      <w:r w:rsidR="009F0E5E">
        <w:t>189</w:t>
      </w:r>
      <w:r>
        <w:t xml:space="preserve">.  </w:t>
      </w:r>
    </w:p>
    <w:p w:rsidR="00A433A6" w:rsidRDefault="00A433A6" w:rsidP="009F0E5E"/>
    <w:p w:rsidR="00A433A6" w:rsidRDefault="00A433A6" w:rsidP="009F0E5E">
      <w:r>
        <w:t xml:space="preserve">The Avocado Grower Ballot and Avocado Handler Ballot are </w:t>
      </w:r>
      <w:r w:rsidR="00975973">
        <w:t xml:space="preserve">used by the </w:t>
      </w:r>
      <w:r w:rsidR="009F0E5E">
        <w:t>Avocado Administrative Committee</w:t>
      </w:r>
      <w:r w:rsidR="00FD01BD">
        <w:t xml:space="preserve"> (Committee)</w:t>
      </w:r>
      <w:r w:rsidR="009F0E5E">
        <w:t xml:space="preserve"> </w:t>
      </w:r>
      <w:r w:rsidR="00975973">
        <w:t xml:space="preserve">to locally administer the Federal marketing order and specifically by </w:t>
      </w:r>
      <w:r w:rsidR="009F0E5E">
        <w:t>Avocado growers and handlers to select nominees to serve on the Committee.</w:t>
      </w:r>
      <w:r w:rsidR="003443EF">
        <w:t xml:space="preserve"> </w:t>
      </w:r>
      <w:r w:rsidR="009F0E5E">
        <w:t xml:space="preserve"> </w:t>
      </w:r>
    </w:p>
    <w:p w:rsidR="00A433A6" w:rsidRDefault="00A433A6" w:rsidP="009F0E5E"/>
    <w:p w:rsidR="00CA6B65" w:rsidRDefault="00A433A6" w:rsidP="009F0E5E">
      <w:r>
        <w:t>The Kiwifruit Nomination Form and Kiwifruit Nomination Ballot are used by the</w:t>
      </w:r>
      <w:r w:rsidRPr="00E76CCC">
        <w:t xml:space="preserve"> Kiwifruit </w:t>
      </w:r>
      <w:r>
        <w:t xml:space="preserve">Administrative Committee (KAC) to </w:t>
      </w:r>
      <w:r w:rsidR="00CA6B65">
        <w:rPr>
          <w:color w:val="000000" w:themeColor="text1"/>
        </w:rPr>
        <w:t>locally administer</w:t>
      </w:r>
      <w:r w:rsidR="00CA6B65" w:rsidRPr="00A02DDA">
        <w:rPr>
          <w:color w:val="000000" w:themeColor="text1"/>
        </w:rPr>
        <w:t xml:space="preserve"> the marketing orde</w:t>
      </w:r>
      <w:r w:rsidR="00CA6B65">
        <w:rPr>
          <w:color w:val="000000" w:themeColor="text1"/>
        </w:rPr>
        <w:t xml:space="preserve">r that regulates the handling of kiwifruit </w:t>
      </w:r>
      <w:r w:rsidR="00CA6B65" w:rsidRPr="00A02DDA">
        <w:rPr>
          <w:color w:val="000000" w:themeColor="text1"/>
        </w:rPr>
        <w:t>grown in California.</w:t>
      </w:r>
      <w:r w:rsidR="00CA6B65">
        <w:rPr>
          <w:color w:val="000000" w:themeColor="text1"/>
        </w:rPr>
        <w:t xml:space="preserve">  </w:t>
      </w:r>
      <w:r>
        <w:t xml:space="preserve">The Kiwifruit </w:t>
      </w:r>
      <w:r w:rsidRPr="00E76CCC">
        <w:t xml:space="preserve">marketing order was amended in 2010 and there is no longer a requirement to designate members and alternate member nominees to a specific Seat (Seat 1, Seat 2, etc.).  Thus, the </w:t>
      </w:r>
      <w:r>
        <w:t xml:space="preserve">KAC </w:t>
      </w:r>
      <w:r w:rsidRPr="00E76CCC">
        <w:t xml:space="preserve">would like to revise the forms to allow nominations for any of the seats within a district that are up for nomination. </w:t>
      </w:r>
      <w:r>
        <w:t xml:space="preserve"> </w:t>
      </w:r>
    </w:p>
    <w:p w:rsidR="00CA6B65" w:rsidRDefault="00CA6B65" w:rsidP="009F0E5E"/>
    <w:p w:rsidR="009F0E5E" w:rsidRDefault="00120942" w:rsidP="009F0E5E">
      <w:r>
        <w:t xml:space="preserve">All changes are merely cosmetic.  As a result, the hours per response for these forms would remain </w:t>
      </w:r>
      <w:r w:rsidR="00FD01BD">
        <w:rPr>
          <w:color w:val="000000" w:themeColor="text1"/>
        </w:rPr>
        <w:t>the same</w:t>
      </w:r>
      <w:r>
        <w:t xml:space="preserve">.  </w:t>
      </w:r>
      <w:r w:rsidR="005633F3">
        <w:t>Below is a justification for the</w:t>
      </w:r>
      <w:r>
        <w:t xml:space="preserve"> changes to</w:t>
      </w:r>
      <w:r w:rsidR="009F0E5E">
        <w:t xml:space="preserve"> the ballots.</w:t>
      </w:r>
    </w:p>
    <w:p w:rsidR="00FD01BD" w:rsidRDefault="00FD01BD" w:rsidP="00975973"/>
    <w:p w:rsidR="006C7925" w:rsidRPr="00B91941" w:rsidRDefault="00A433A6" w:rsidP="00975973">
      <w:r>
        <w:rPr>
          <w:b/>
          <w:u w:val="single"/>
        </w:rPr>
        <w:t xml:space="preserve">Avocado </w:t>
      </w:r>
      <w:r w:rsidR="009F0E5E">
        <w:rPr>
          <w:b/>
          <w:u w:val="single"/>
        </w:rPr>
        <w:t>Grower Ballot</w:t>
      </w:r>
      <w:r w:rsidR="00975973" w:rsidRPr="00FE42A9">
        <w:rPr>
          <w:b/>
        </w:rPr>
        <w:t xml:space="preserve">:  </w:t>
      </w:r>
      <w:r w:rsidR="00FD01BD">
        <w:t xml:space="preserve">This ballot is used by </w:t>
      </w:r>
      <w:r>
        <w:t xml:space="preserve">avocado </w:t>
      </w:r>
      <w:r w:rsidR="00FD01BD">
        <w:t xml:space="preserve">growers to cast their vote for no more than eight of the nominees listed.  Where it previously stated “ballots must be postmarked by,” it will be modified to read “ballots must be received by.”  </w:t>
      </w:r>
      <w:r w:rsidR="00B91941">
        <w:t xml:space="preserve">The next sentence states that </w:t>
      </w:r>
      <w:r w:rsidR="00B91941" w:rsidRPr="00B91941">
        <w:t xml:space="preserve">ballots received after that date will </w:t>
      </w:r>
      <w:r w:rsidR="00B91941">
        <w:t>“</w:t>
      </w:r>
      <w:r w:rsidR="00B91941" w:rsidRPr="00B91941">
        <w:t>be not</w:t>
      </w:r>
      <w:r w:rsidR="00B91941">
        <w:t xml:space="preserve">” counted, </w:t>
      </w:r>
      <w:r w:rsidR="00B91941" w:rsidRPr="00B91941">
        <w:t xml:space="preserve">will be </w:t>
      </w:r>
      <w:r w:rsidR="00B91941">
        <w:t>grammatically corrected</w:t>
      </w:r>
      <w:r w:rsidR="00B91941" w:rsidRPr="00B91941">
        <w:t xml:space="preserve"> to read “not </w:t>
      </w:r>
      <w:r w:rsidR="00B91941">
        <w:t>be</w:t>
      </w:r>
      <w:r w:rsidR="00B91941" w:rsidRPr="00B91941">
        <w:t xml:space="preserve">.”  </w:t>
      </w:r>
    </w:p>
    <w:p w:rsidR="00FD01BD" w:rsidRDefault="00FD01BD" w:rsidP="007D3ABA">
      <w:pPr>
        <w:rPr>
          <w:b/>
          <w:u w:val="single"/>
        </w:rPr>
      </w:pPr>
    </w:p>
    <w:p w:rsidR="007D3ABA" w:rsidRDefault="00A433A6" w:rsidP="007D3ABA">
      <w:r>
        <w:rPr>
          <w:b/>
          <w:u w:val="single"/>
        </w:rPr>
        <w:t xml:space="preserve">Avocado </w:t>
      </w:r>
      <w:r w:rsidR="009F0E5E">
        <w:rPr>
          <w:b/>
          <w:u w:val="single"/>
        </w:rPr>
        <w:t>Handler Ballot</w:t>
      </w:r>
      <w:r w:rsidR="007D3ABA" w:rsidRPr="007D3ABA">
        <w:rPr>
          <w:b/>
          <w:u w:val="single"/>
        </w:rPr>
        <w:t>:</w:t>
      </w:r>
      <w:r w:rsidR="00120942">
        <w:t xml:space="preserve">  </w:t>
      </w:r>
      <w:r w:rsidR="007D3ABA">
        <w:t>Th</w:t>
      </w:r>
      <w:r w:rsidR="00FD01BD">
        <w:t xml:space="preserve">is ballot is used by </w:t>
      </w:r>
      <w:r>
        <w:t xml:space="preserve">avocado </w:t>
      </w:r>
      <w:r w:rsidR="00FD01BD">
        <w:t xml:space="preserve">handlers to cast their vote for no more than six of the nominees listed.  Where it previously stated “ballots must be postmarked by,” it will be modified to read “ballots must be received by.”  </w:t>
      </w:r>
      <w:r w:rsidR="00B91941">
        <w:t xml:space="preserve">The next sentence states that </w:t>
      </w:r>
      <w:r w:rsidR="00B91941" w:rsidRPr="00B91941">
        <w:t xml:space="preserve">ballots received after that date will </w:t>
      </w:r>
      <w:r w:rsidR="00B91941">
        <w:t>“</w:t>
      </w:r>
      <w:r w:rsidR="00B91941" w:rsidRPr="00B91941">
        <w:t>be not</w:t>
      </w:r>
      <w:r w:rsidR="00B91941">
        <w:t xml:space="preserve">” counted, </w:t>
      </w:r>
      <w:r w:rsidR="00B91941" w:rsidRPr="00B91941">
        <w:t xml:space="preserve">will be </w:t>
      </w:r>
      <w:r w:rsidR="00B91941">
        <w:t>grammatically corrected</w:t>
      </w:r>
      <w:r w:rsidR="00B91941" w:rsidRPr="00B91941">
        <w:t xml:space="preserve"> to read “not </w:t>
      </w:r>
      <w:r w:rsidR="00B91941">
        <w:t>be</w:t>
      </w:r>
      <w:r w:rsidR="00B91941" w:rsidRPr="00B91941">
        <w:t xml:space="preserve">.”  </w:t>
      </w:r>
    </w:p>
    <w:p w:rsidR="00A433A6" w:rsidRDefault="00A433A6" w:rsidP="007D3ABA"/>
    <w:p w:rsidR="00A433A6" w:rsidRDefault="00A433A6" w:rsidP="00A433A6">
      <w:pPr>
        <w:rPr>
          <w:b/>
          <w:u w:val="single"/>
        </w:rPr>
      </w:pPr>
      <w:r>
        <w:rPr>
          <w:b/>
          <w:u w:val="single"/>
        </w:rPr>
        <w:t xml:space="preserve">Kiwifruit </w:t>
      </w:r>
      <w:r w:rsidRPr="00E76CCC">
        <w:rPr>
          <w:b/>
          <w:u w:val="single"/>
        </w:rPr>
        <w:t>Nomination Form:</w:t>
      </w:r>
      <w:r w:rsidRPr="00A433A6">
        <w:rPr>
          <w:b/>
        </w:rPr>
        <w:t xml:space="preserve">  </w:t>
      </w:r>
      <w:r w:rsidRPr="00A433A6">
        <w:t>This form is used by the kiwifruit</w:t>
      </w:r>
      <w:r w:rsidR="00CA6B65">
        <w:t xml:space="preserve"> growers</w:t>
      </w:r>
      <w:r w:rsidRPr="00A433A6">
        <w:t xml:space="preserve"> to nominate candidates to serve on the KAC.</w:t>
      </w:r>
    </w:p>
    <w:p w:rsidR="00A433A6" w:rsidRPr="00E76CCC" w:rsidRDefault="00A433A6" w:rsidP="00A433A6">
      <w:pPr>
        <w:rPr>
          <w:b/>
          <w:u w:val="single"/>
        </w:rPr>
      </w:pPr>
    </w:p>
    <w:p w:rsidR="00A433A6" w:rsidRPr="00E76CCC" w:rsidRDefault="00A433A6" w:rsidP="00A433A6">
      <w:r w:rsidRPr="00E76CCC">
        <w:rPr>
          <w:b/>
        </w:rPr>
        <w:t>Page 1:</w:t>
      </w:r>
      <w:r w:rsidRPr="00E76CCC">
        <w:t xml:space="preserve">  The </w:t>
      </w:r>
      <w:r>
        <w:t xml:space="preserve">old </w:t>
      </w:r>
      <w:r w:rsidRPr="00E76CCC">
        <w:t>Nomination Form designates Seat 1 and Seat 2 and the respective incumbent member and incumbent alternate member spaces.  The new Nomination Form</w:t>
      </w:r>
      <w:r>
        <w:t xml:space="preserve"> </w:t>
      </w:r>
      <w:r w:rsidRPr="00E76CCC">
        <w:t>allows space to note three Incumbent Members and three Incumbent Alternate members.  Similarly, instead of specific Seat 1 and Seat 2 Member and Alternate member nominees, the new Nomination Form</w:t>
      </w:r>
      <w:r>
        <w:t xml:space="preserve"> </w:t>
      </w:r>
      <w:r w:rsidRPr="00E76CCC">
        <w:t xml:space="preserve">leaves space to nominate three members and three alternate members. </w:t>
      </w:r>
    </w:p>
    <w:p w:rsidR="00A433A6" w:rsidRPr="00E76CCC" w:rsidRDefault="00A433A6" w:rsidP="00A433A6"/>
    <w:p w:rsidR="00A433A6" w:rsidRPr="00E76CCC" w:rsidRDefault="00A433A6" w:rsidP="00A433A6">
      <w:r w:rsidRPr="00E76CCC">
        <w:rPr>
          <w:b/>
        </w:rPr>
        <w:lastRenderedPageBreak/>
        <w:t>Page 2:</w:t>
      </w:r>
      <w:r w:rsidRPr="00E76CCC">
        <w:t xml:space="preserve">  Instead of Candidate Name, Member Candidate, Seat 1 and Seat 2, and Candidate Name, Alternate Member Candidate, Seat 1 and 2; t</w:t>
      </w:r>
      <w:r>
        <w:t>he new Nomination Form</w:t>
      </w:r>
      <w:r w:rsidRPr="00E76CCC">
        <w:t xml:space="preserve"> does not designate a specific seat.  </w:t>
      </w:r>
      <w:r w:rsidR="008A555D">
        <w:t>O</w:t>
      </w:r>
      <w:r w:rsidR="008A555D" w:rsidRPr="00E76CCC">
        <w:t xml:space="preserve">n </w:t>
      </w:r>
      <w:r w:rsidR="008A555D">
        <w:t xml:space="preserve">the old </w:t>
      </w:r>
      <w:r w:rsidR="008A555D" w:rsidRPr="00E76CCC">
        <w:t>Nomination F</w:t>
      </w:r>
      <w:r w:rsidR="008A555D">
        <w:t>orm</w:t>
      </w:r>
      <w:r w:rsidR="008A555D" w:rsidRPr="00E76CCC">
        <w:t>,</w:t>
      </w:r>
      <w:r w:rsidR="008A555D">
        <w:t xml:space="preserve"> t</w:t>
      </w:r>
      <w:r w:rsidRPr="00E76CCC">
        <w:t>here are four candidate s</w:t>
      </w:r>
      <w:r w:rsidR="00560F1F">
        <w:t>lots, two for member candidates and two for alternate candidates,</w:t>
      </w:r>
      <w:r w:rsidRPr="00E76CCC">
        <w:t xml:space="preserve"> with </w:t>
      </w:r>
      <w:r w:rsidR="00560F1F">
        <w:t>space</w:t>
      </w:r>
      <w:r w:rsidR="00502FCD">
        <w:t xml:space="preserve"> to give a candidate statement</w:t>
      </w:r>
      <w:r w:rsidRPr="00E76CCC">
        <w:t xml:space="preserve">.  </w:t>
      </w:r>
      <w:r w:rsidR="008A555D">
        <w:t>O</w:t>
      </w:r>
      <w:r w:rsidR="008A555D" w:rsidRPr="00E76CCC">
        <w:t xml:space="preserve">n the new </w:t>
      </w:r>
      <w:r w:rsidR="008A555D">
        <w:t>Nomination Form t</w:t>
      </w:r>
      <w:r w:rsidRPr="00E76CCC">
        <w:t>here are six candidate name s</w:t>
      </w:r>
      <w:r w:rsidR="00560F1F">
        <w:t>lots, three for member candidates and three for alternate member candidates,</w:t>
      </w:r>
      <w:r w:rsidRPr="00E76CCC">
        <w:t xml:space="preserve"> with </w:t>
      </w:r>
      <w:r w:rsidR="00560F1F">
        <w:t>space</w:t>
      </w:r>
      <w:r w:rsidRPr="00E76CCC">
        <w:t xml:space="preserve"> to give a candidate statement. </w:t>
      </w:r>
    </w:p>
    <w:p w:rsidR="00A433A6" w:rsidRPr="00E76CCC" w:rsidRDefault="00A433A6" w:rsidP="00A433A6"/>
    <w:p w:rsidR="00A433A6" w:rsidRPr="00E76CCC" w:rsidRDefault="00A433A6" w:rsidP="00A433A6">
      <w:pPr>
        <w:rPr>
          <w:b/>
          <w:u w:val="single"/>
        </w:rPr>
      </w:pPr>
      <w:r>
        <w:rPr>
          <w:b/>
          <w:u w:val="single"/>
        </w:rPr>
        <w:t xml:space="preserve">Kiwifruit Nomination </w:t>
      </w:r>
      <w:r w:rsidRPr="00E76CCC">
        <w:rPr>
          <w:b/>
          <w:u w:val="single"/>
        </w:rPr>
        <w:t>Ballot</w:t>
      </w:r>
      <w:r w:rsidRPr="00E76CCC">
        <w:t>:</w:t>
      </w:r>
      <w:r>
        <w:t xml:space="preserve">  This form is used by the kiwifruit </w:t>
      </w:r>
      <w:r w:rsidR="00CA6B65">
        <w:t>growers</w:t>
      </w:r>
      <w:r>
        <w:t xml:space="preserve"> to select member and alternate members.  The currently approved Ballot</w:t>
      </w:r>
      <w:r w:rsidRPr="00E76CCC">
        <w:t xml:space="preserve"> was three page</w:t>
      </w:r>
      <w:r>
        <w:t>s long and the new Ballot</w:t>
      </w:r>
      <w:r w:rsidRPr="00E76CCC">
        <w:t xml:space="preserve"> is four pages long.  </w:t>
      </w:r>
    </w:p>
    <w:p w:rsidR="00A433A6" w:rsidRPr="00E76CCC" w:rsidRDefault="00A433A6" w:rsidP="00A433A6"/>
    <w:p w:rsidR="00A433A6" w:rsidRPr="00E76CCC" w:rsidRDefault="00A433A6" w:rsidP="00A433A6">
      <w:pPr>
        <w:rPr>
          <w:b/>
        </w:rPr>
      </w:pPr>
      <w:r w:rsidRPr="00E76CCC">
        <w:rPr>
          <w:b/>
        </w:rPr>
        <w:t xml:space="preserve">Page 1:  </w:t>
      </w:r>
      <w:r w:rsidRPr="00E76CCC">
        <w:t xml:space="preserve">On </w:t>
      </w:r>
      <w:r>
        <w:t xml:space="preserve">the old </w:t>
      </w:r>
      <w:r w:rsidRPr="00E76CCC">
        <w:t>B</w:t>
      </w:r>
      <w:r>
        <w:t>allot</w:t>
      </w:r>
      <w:r w:rsidRPr="00E76CCC">
        <w:t xml:space="preserve">, it states “you may vote for one of the producer candidates listed in each category on the attached Ballot, or you may write in a candidate of your choice in the space provided (who must be an eligible kiwifruit producer).”  On </w:t>
      </w:r>
      <w:r>
        <w:t>the new Ballot,</w:t>
      </w:r>
      <w:r w:rsidRPr="00E76CCC">
        <w:t xml:space="preserve"> this is changed to “you may vote for ______ of the producer candidates listed in each category on the attached Ballot, or you may write in up to  </w:t>
      </w:r>
      <w:r w:rsidRPr="00E76CCC">
        <w:rPr>
          <w:u w:val="single"/>
        </w:rPr>
        <w:t xml:space="preserve">            </w:t>
      </w:r>
      <w:r w:rsidRPr="00E76CCC">
        <w:t xml:space="preserve"> candidates of your choice in the spaces provided (who must be eligible kiwifruit producers).”</w:t>
      </w:r>
    </w:p>
    <w:p w:rsidR="00A433A6" w:rsidRPr="00E76CCC" w:rsidRDefault="00A433A6" w:rsidP="00A433A6"/>
    <w:p w:rsidR="00A433A6" w:rsidRPr="00E76CCC" w:rsidRDefault="00A433A6" w:rsidP="00A433A6">
      <w:pPr>
        <w:rPr>
          <w:b/>
          <w:u w:val="single"/>
        </w:rPr>
      </w:pPr>
      <w:r w:rsidRPr="00E76CCC">
        <w:rPr>
          <w:b/>
        </w:rPr>
        <w:t xml:space="preserve">Page 2:  </w:t>
      </w:r>
      <w:r>
        <w:t>The old Ballot</w:t>
      </w:r>
      <w:r w:rsidRPr="00E76CCC">
        <w:t xml:space="preserve"> specified the seat number for the member and alternate member candidates and a space for a write-in candidate.  </w:t>
      </w:r>
      <w:r>
        <w:t>The new Ballot</w:t>
      </w:r>
      <w:r w:rsidRPr="00E76CCC">
        <w:t xml:space="preserve"> allows for seven “vote for __ member candidate” spaces and three “write-in candidate, if desired,” spaces, followed by seven “vote for __ alternate member candidate” spaces and three “write-in alternate candidate, if desired” spaces.  </w:t>
      </w:r>
    </w:p>
    <w:p w:rsidR="00A433A6" w:rsidRPr="00E76CCC" w:rsidRDefault="00A433A6" w:rsidP="00A433A6"/>
    <w:p w:rsidR="00A433A6" w:rsidRPr="00E76CCC" w:rsidRDefault="00A433A6" w:rsidP="00A433A6">
      <w:r w:rsidRPr="00E76CCC">
        <w:t xml:space="preserve">On the bottom half of </w:t>
      </w:r>
      <w:r>
        <w:t>old Ballot</w:t>
      </w:r>
      <w:r w:rsidRPr="00E76CCC">
        <w:t xml:space="preserve">, there is a Certification of Voter Eligibility.  The Certification of Voter Eligibility has been placed on page 3 of the </w:t>
      </w:r>
      <w:r>
        <w:t>new Ballot</w:t>
      </w:r>
      <w:r w:rsidRPr="00E76CCC">
        <w:t xml:space="preserve">. </w:t>
      </w:r>
    </w:p>
    <w:p w:rsidR="00A433A6" w:rsidRPr="00E76CCC" w:rsidRDefault="00A433A6" w:rsidP="00A433A6"/>
    <w:p w:rsidR="00A433A6" w:rsidRDefault="00A433A6" w:rsidP="00A433A6">
      <w:r w:rsidRPr="00E76CCC">
        <w:rPr>
          <w:b/>
        </w:rPr>
        <w:t xml:space="preserve">Page 3 of Ballot (07-10) and Page 4 of Ballot (2012):  </w:t>
      </w:r>
      <w:r>
        <w:t xml:space="preserve">The old </w:t>
      </w:r>
      <w:r w:rsidRPr="00E76CCC">
        <w:t xml:space="preserve">Ballot states the Candidate Name, Member Candidate, for Seat 1 and 2 and the Candidate Name, Alternate Member Candidate, for Seat 1 and 2.  This allows for four spaces for candidate statements.  </w:t>
      </w:r>
    </w:p>
    <w:p w:rsidR="00A433A6" w:rsidRPr="00E76CCC" w:rsidRDefault="00A433A6" w:rsidP="00A433A6">
      <w:r>
        <w:t xml:space="preserve">The new </w:t>
      </w:r>
      <w:r w:rsidRPr="00E76CCC">
        <w:t xml:space="preserve">Ballot has been modified to allow for six spaces for candidate statements, including three spaces for Candidate Name, Member Candidate (without reference to Seat number) and Candidate Name, Alternate Member Candidate (without reference to Seat number). </w:t>
      </w:r>
    </w:p>
    <w:p w:rsidR="00A433A6" w:rsidRDefault="00A433A6" w:rsidP="007D3ABA"/>
    <w:sectPr w:rsidR="00A433A6" w:rsidSect="001B5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73"/>
    <w:rsid w:val="00041025"/>
    <w:rsid w:val="000720FA"/>
    <w:rsid w:val="000F3E04"/>
    <w:rsid w:val="00120942"/>
    <w:rsid w:val="001B5451"/>
    <w:rsid w:val="003311AC"/>
    <w:rsid w:val="003443EF"/>
    <w:rsid w:val="00360B72"/>
    <w:rsid w:val="00502FCD"/>
    <w:rsid w:val="00560F1F"/>
    <w:rsid w:val="005633F3"/>
    <w:rsid w:val="005F1205"/>
    <w:rsid w:val="00623FAD"/>
    <w:rsid w:val="006C7925"/>
    <w:rsid w:val="0072166B"/>
    <w:rsid w:val="007D3ABA"/>
    <w:rsid w:val="00822435"/>
    <w:rsid w:val="00832464"/>
    <w:rsid w:val="008816F4"/>
    <w:rsid w:val="008A555D"/>
    <w:rsid w:val="008C47A9"/>
    <w:rsid w:val="008D2B1E"/>
    <w:rsid w:val="00932D3D"/>
    <w:rsid w:val="009460C4"/>
    <w:rsid w:val="00975973"/>
    <w:rsid w:val="009828FC"/>
    <w:rsid w:val="009F0E5E"/>
    <w:rsid w:val="00A433A6"/>
    <w:rsid w:val="00B5212F"/>
    <w:rsid w:val="00B91941"/>
    <w:rsid w:val="00BA4794"/>
    <w:rsid w:val="00C350CF"/>
    <w:rsid w:val="00C5237F"/>
    <w:rsid w:val="00CA6B65"/>
    <w:rsid w:val="00D609A7"/>
    <w:rsid w:val="00F57A81"/>
    <w:rsid w:val="00F75B63"/>
    <w:rsid w:val="00FD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55D"/>
    <w:rPr>
      <w:sz w:val="16"/>
      <w:szCs w:val="16"/>
    </w:rPr>
  </w:style>
  <w:style w:type="paragraph" w:styleId="CommentText">
    <w:name w:val="annotation text"/>
    <w:basedOn w:val="Normal"/>
    <w:link w:val="CommentTextChar"/>
    <w:uiPriority w:val="99"/>
    <w:semiHidden/>
    <w:unhideWhenUsed/>
    <w:rsid w:val="008A555D"/>
    <w:rPr>
      <w:sz w:val="20"/>
      <w:szCs w:val="20"/>
    </w:rPr>
  </w:style>
  <w:style w:type="character" w:customStyle="1" w:styleId="CommentTextChar">
    <w:name w:val="Comment Text Char"/>
    <w:basedOn w:val="DefaultParagraphFont"/>
    <w:link w:val="CommentText"/>
    <w:uiPriority w:val="99"/>
    <w:semiHidden/>
    <w:rsid w:val="008A55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55D"/>
    <w:rPr>
      <w:b/>
      <w:bCs/>
    </w:rPr>
  </w:style>
  <w:style w:type="character" w:customStyle="1" w:styleId="CommentSubjectChar">
    <w:name w:val="Comment Subject Char"/>
    <w:basedOn w:val="CommentTextChar"/>
    <w:link w:val="CommentSubject"/>
    <w:uiPriority w:val="99"/>
    <w:semiHidden/>
    <w:rsid w:val="008A55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555D"/>
    <w:rPr>
      <w:rFonts w:ascii="Tahoma" w:hAnsi="Tahoma" w:cs="Tahoma"/>
      <w:sz w:val="16"/>
      <w:szCs w:val="16"/>
    </w:rPr>
  </w:style>
  <w:style w:type="character" w:customStyle="1" w:styleId="BalloonTextChar">
    <w:name w:val="Balloon Text Char"/>
    <w:basedOn w:val="DefaultParagraphFont"/>
    <w:link w:val="BalloonText"/>
    <w:uiPriority w:val="99"/>
    <w:semiHidden/>
    <w:rsid w:val="008A55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55D"/>
    <w:rPr>
      <w:sz w:val="16"/>
      <w:szCs w:val="16"/>
    </w:rPr>
  </w:style>
  <w:style w:type="paragraph" w:styleId="CommentText">
    <w:name w:val="annotation text"/>
    <w:basedOn w:val="Normal"/>
    <w:link w:val="CommentTextChar"/>
    <w:uiPriority w:val="99"/>
    <w:semiHidden/>
    <w:unhideWhenUsed/>
    <w:rsid w:val="008A555D"/>
    <w:rPr>
      <w:sz w:val="20"/>
      <w:szCs w:val="20"/>
    </w:rPr>
  </w:style>
  <w:style w:type="character" w:customStyle="1" w:styleId="CommentTextChar">
    <w:name w:val="Comment Text Char"/>
    <w:basedOn w:val="DefaultParagraphFont"/>
    <w:link w:val="CommentText"/>
    <w:uiPriority w:val="99"/>
    <w:semiHidden/>
    <w:rsid w:val="008A55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55D"/>
    <w:rPr>
      <w:b/>
      <w:bCs/>
    </w:rPr>
  </w:style>
  <w:style w:type="character" w:customStyle="1" w:styleId="CommentSubjectChar">
    <w:name w:val="Comment Subject Char"/>
    <w:basedOn w:val="CommentTextChar"/>
    <w:link w:val="CommentSubject"/>
    <w:uiPriority w:val="99"/>
    <w:semiHidden/>
    <w:rsid w:val="008A55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555D"/>
    <w:rPr>
      <w:rFonts w:ascii="Tahoma" w:hAnsi="Tahoma" w:cs="Tahoma"/>
      <w:sz w:val="16"/>
      <w:szCs w:val="16"/>
    </w:rPr>
  </w:style>
  <w:style w:type="character" w:customStyle="1" w:styleId="BalloonTextChar">
    <w:name w:val="Balloon Text Char"/>
    <w:basedOn w:val="DefaultParagraphFont"/>
    <w:link w:val="BalloonText"/>
    <w:uiPriority w:val="99"/>
    <w:semiHidden/>
    <w:rsid w:val="008A55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C1E4-9A5C-4C2C-8D84-565216EF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Dawana</dc:creator>
  <cp:lastModifiedBy>USDA</cp:lastModifiedBy>
  <cp:revision>3</cp:revision>
  <dcterms:created xsi:type="dcterms:W3CDTF">2013-01-09T14:56:00Z</dcterms:created>
  <dcterms:modified xsi:type="dcterms:W3CDTF">2013-01-09T14:56:00Z</dcterms:modified>
</cp:coreProperties>
</file>