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FE" w:rsidRPr="001B689E" w:rsidRDefault="00800AFE" w:rsidP="00800AFE">
      <w:pPr>
        <w:rPr>
          <w:sz w:val="22"/>
          <w:szCs w:val="22"/>
        </w:rPr>
      </w:pPr>
      <w:bookmarkStart w:id="0" w:name="_GoBack"/>
      <w:bookmarkEnd w:id="0"/>
      <w:r w:rsidRPr="001B689E">
        <w:rPr>
          <w:sz w:val="22"/>
          <w:szCs w:val="22"/>
        </w:rPr>
        <w:t>May 28, 2008</w:t>
      </w:r>
    </w:p>
    <w:p w:rsidR="00800AFE" w:rsidRPr="001B689E" w:rsidRDefault="00800AFE" w:rsidP="00800AFE">
      <w:pPr>
        <w:rPr>
          <w:sz w:val="22"/>
          <w:szCs w:val="22"/>
        </w:rPr>
      </w:pPr>
    </w:p>
    <w:p w:rsidR="00800AFE" w:rsidRPr="001B689E" w:rsidRDefault="00800AFE" w:rsidP="00800AFE">
      <w:pPr>
        <w:rPr>
          <w:sz w:val="22"/>
          <w:szCs w:val="22"/>
        </w:rPr>
      </w:pPr>
    </w:p>
    <w:p w:rsidR="00800AFE" w:rsidRPr="001B689E" w:rsidRDefault="00800AFE" w:rsidP="00800AFE">
      <w:pPr>
        <w:rPr>
          <w:sz w:val="22"/>
          <w:szCs w:val="22"/>
        </w:rPr>
      </w:pPr>
      <w:r w:rsidRPr="001B689E">
        <w:rPr>
          <w:sz w:val="22"/>
          <w:szCs w:val="22"/>
        </w:rPr>
        <w:t>Dear________:</w:t>
      </w:r>
    </w:p>
    <w:p w:rsidR="00800AFE" w:rsidRPr="001B689E" w:rsidRDefault="00800AFE" w:rsidP="00800AFE">
      <w:pPr>
        <w:rPr>
          <w:sz w:val="22"/>
          <w:szCs w:val="22"/>
        </w:rPr>
      </w:pPr>
    </w:p>
    <w:p w:rsidR="00800AFE" w:rsidRPr="001B689E" w:rsidRDefault="00800AFE" w:rsidP="00800AFE">
      <w:pPr>
        <w:rPr>
          <w:sz w:val="22"/>
          <w:szCs w:val="22"/>
        </w:rPr>
      </w:pPr>
      <w:r w:rsidRPr="001B689E">
        <w:rPr>
          <w:sz w:val="22"/>
          <w:szCs w:val="22"/>
        </w:rPr>
        <w:t xml:space="preserve">The Bureau of Business and Economic Research (BBER) at The University of Montana is conducting a study of the forest products industry in </w:t>
      </w:r>
      <w:r w:rsidR="004458EA" w:rsidRPr="004458EA">
        <w:rPr>
          <w:i/>
          <w:sz w:val="22"/>
          <w:szCs w:val="22"/>
          <w:u w:val="single"/>
        </w:rPr>
        <w:t>State</w:t>
      </w:r>
      <w:r w:rsidRPr="001B689E">
        <w:rPr>
          <w:sz w:val="22"/>
          <w:szCs w:val="22"/>
        </w:rPr>
        <w:t xml:space="preserve">, and would appreciate your </w:t>
      </w:r>
      <w:r w:rsidR="001B689E" w:rsidRPr="001B689E">
        <w:rPr>
          <w:sz w:val="22"/>
          <w:szCs w:val="22"/>
        </w:rPr>
        <w:t>assistance</w:t>
      </w:r>
      <w:r w:rsidRPr="001B689E">
        <w:rPr>
          <w:sz w:val="22"/>
          <w:szCs w:val="22"/>
        </w:rPr>
        <w:t>.  This study will increase awareness of the region’s forest products industry</w:t>
      </w:r>
      <w:r w:rsidR="001B689E">
        <w:rPr>
          <w:sz w:val="22"/>
          <w:szCs w:val="22"/>
        </w:rPr>
        <w:t>, the role the industry plays in forest management, and the economic impacts of the industry</w:t>
      </w:r>
      <w:r w:rsidRPr="001B689E">
        <w:rPr>
          <w:sz w:val="22"/>
          <w:szCs w:val="22"/>
        </w:rPr>
        <w:t>.</w:t>
      </w:r>
    </w:p>
    <w:p w:rsidR="00800AFE" w:rsidRPr="001B689E" w:rsidRDefault="00800AFE" w:rsidP="00800AFE">
      <w:pPr>
        <w:rPr>
          <w:sz w:val="22"/>
          <w:szCs w:val="22"/>
        </w:rPr>
      </w:pPr>
    </w:p>
    <w:p w:rsidR="001B689E" w:rsidRDefault="00800AFE" w:rsidP="001B689E">
      <w:pPr>
        <w:rPr>
          <w:sz w:val="22"/>
          <w:szCs w:val="22"/>
        </w:rPr>
      </w:pPr>
      <w:r w:rsidRPr="001B689E">
        <w:rPr>
          <w:sz w:val="22"/>
          <w:szCs w:val="22"/>
        </w:rPr>
        <w:t>The study tracks timber from the forest to the finished product market and attaches key economic information like employment, payroll, and value to the timber as it moves through the processing sectors</w:t>
      </w:r>
      <w:r w:rsidRPr="001B689E">
        <w:rPr>
          <w:b/>
          <w:sz w:val="22"/>
          <w:szCs w:val="22"/>
        </w:rPr>
        <w:t>.</w:t>
      </w:r>
      <w:r w:rsidRPr="001B689E">
        <w:rPr>
          <w:sz w:val="22"/>
          <w:szCs w:val="22"/>
        </w:rPr>
        <w:t xml:space="preserve">  Much of the data for the analysis comes from the enclosed survey of individual mills </w:t>
      </w:r>
      <w:r w:rsidR="006B3A34">
        <w:rPr>
          <w:sz w:val="22"/>
          <w:szCs w:val="22"/>
        </w:rPr>
        <w:t>that processed</w:t>
      </w:r>
      <w:r w:rsidRPr="001B689E">
        <w:rPr>
          <w:sz w:val="22"/>
          <w:szCs w:val="22"/>
        </w:rPr>
        <w:t xml:space="preserve"> timber from </w:t>
      </w:r>
      <w:r w:rsidR="004458EA" w:rsidRPr="004458EA">
        <w:rPr>
          <w:i/>
          <w:sz w:val="22"/>
          <w:szCs w:val="22"/>
          <w:u w:val="single"/>
        </w:rPr>
        <w:t>State</w:t>
      </w:r>
      <w:r w:rsidR="004458EA" w:rsidRPr="001B689E">
        <w:rPr>
          <w:sz w:val="22"/>
          <w:szCs w:val="22"/>
        </w:rPr>
        <w:t xml:space="preserve"> </w:t>
      </w:r>
      <w:r w:rsidR="006B3A34">
        <w:rPr>
          <w:sz w:val="22"/>
          <w:szCs w:val="22"/>
        </w:rPr>
        <w:t xml:space="preserve">during </w:t>
      </w:r>
      <w:r w:rsidR="004458EA" w:rsidRPr="004458EA">
        <w:rPr>
          <w:i/>
          <w:sz w:val="22"/>
          <w:szCs w:val="22"/>
          <w:u w:val="single"/>
        </w:rPr>
        <w:t>year</w:t>
      </w:r>
      <w:r w:rsidRPr="001B689E">
        <w:rPr>
          <w:sz w:val="22"/>
          <w:szCs w:val="22"/>
        </w:rPr>
        <w:t>.</w:t>
      </w:r>
      <w:r w:rsidR="001B689E" w:rsidRPr="001B689E">
        <w:rPr>
          <w:sz w:val="22"/>
          <w:szCs w:val="22"/>
        </w:rPr>
        <w:t xml:space="preserve">  </w:t>
      </w:r>
    </w:p>
    <w:p w:rsidR="001B689E" w:rsidRPr="001B689E" w:rsidRDefault="001B689E" w:rsidP="001B689E">
      <w:pPr>
        <w:rPr>
          <w:sz w:val="22"/>
          <w:szCs w:val="22"/>
        </w:rPr>
      </w:pPr>
    </w:p>
    <w:p w:rsidR="00800AFE" w:rsidRPr="001B689E" w:rsidRDefault="00800AFE" w:rsidP="001B689E">
      <w:pPr>
        <w:rPr>
          <w:sz w:val="22"/>
          <w:szCs w:val="22"/>
        </w:rPr>
      </w:pPr>
      <w:r w:rsidRPr="001B689E">
        <w:rPr>
          <w:sz w:val="22"/>
          <w:szCs w:val="22"/>
        </w:rPr>
        <w:t xml:space="preserve">BBER has worked successfully with the forest products industry in the West for more than 30 years and has had strong interest and use of this kind of analysis in other states.  </w:t>
      </w:r>
      <w:r w:rsidR="001B689E" w:rsidRPr="001B689E">
        <w:rPr>
          <w:sz w:val="22"/>
          <w:szCs w:val="22"/>
        </w:rPr>
        <w:t xml:space="preserve">BBER </w:t>
      </w:r>
      <w:r w:rsidR="001B689E">
        <w:rPr>
          <w:sz w:val="22"/>
          <w:szCs w:val="22"/>
        </w:rPr>
        <w:t xml:space="preserve">has </w:t>
      </w:r>
      <w:r w:rsidR="001B689E" w:rsidRPr="001B689E">
        <w:rPr>
          <w:sz w:val="22"/>
          <w:szCs w:val="22"/>
        </w:rPr>
        <w:t xml:space="preserve">published a previous study for </w:t>
      </w:r>
      <w:r w:rsidR="006B3A34">
        <w:rPr>
          <w:sz w:val="22"/>
          <w:szCs w:val="22"/>
        </w:rPr>
        <w:t>the four-state region,</w:t>
      </w:r>
      <w:r w:rsidR="001B689E" w:rsidRPr="001B689E">
        <w:rPr>
          <w:sz w:val="22"/>
          <w:szCs w:val="22"/>
        </w:rPr>
        <w:t xml:space="preserve"> which is available at:  </w:t>
      </w:r>
      <w:hyperlink r:id="rId7" w:history="1">
        <w:r w:rsidR="001B689E" w:rsidRPr="00302739">
          <w:rPr>
            <w:rStyle w:val="Hyperlink"/>
            <w:sz w:val="22"/>
            <w:szCs w:val="22"/>
          </w:rPr>
          <w:t>www.bber.umt.edu/forest/pdf/fidacs/4C2002.pdf</w:t>
        </w:r>
      </w:hyperlink>
      <w:r w:rsidR="001B689E" w:rsidRPr="001B689E">
        <w:rPr>
          <w:sz w:val="22"/>
          <w:szCs w:val="22"/>
        </w:rPr>
        <w:t xml:space="preserve">.  </w:t>
      </w:r>
    </w:p>
    <w:p w:rsidR="00800AFE" w:rsidRPr="001B689E" w:rsidRDefault="00800AFE" w:rsidP="00800AFE">
      <w:pPr>
        <w:rPr>
          <w:sz w:val="22"/>
          <w:szCs w:val="22"/>
        </w:rPr>
      </w:pPr>
    </w:p>
    <w:p w:rsidR="00800AFE" w:rsidRPr="001B689E" w:rsidRDefault="00800AFE" w:rsidP="00800AFE">
      <w:pPr>
        <w:rPr>
          <w:sz w:val="22"/>
          <w:szCs w:val="22"/>
        </w:rPr>
      </w:pPr>
      <w:r w:rsidRPr="001B689E">
        <w:rPr>
          <w:sz w:val="22"/>
          <w:szCs w:val="22"/>
        </w:rPr>
        <w:t xml:space="preserve">We are contacting all </w:t>
      </w:r>
      <w:r w:rsidR="001B689E">
        <w:rPr>
          <w:sz w:val="22"/>
          <w:szCs w:val="22"/>
        </w:rPr>
        <w:t>facilities</w:t>
      </w:r>
      <w:r w:rsidRPr="001B689E">
        <w:rPr>
          <w:sz w:val="22"/>
          <w:szCs w:val="22"/>
        </w:rPr>
        <w:t xml:space="preserve"> processing timber from </w:t>
      </w:r>
      <w:r w:rsidR="004458EA" w:rsidRPr="004458EA">
        <w:rPr>
          <w:i/>
          <w:sz w:val="22"/>
          <w:szCs w:val="22"/>
          <w:u w:val="single"/>
        </w:rPr>
        <w:t>State</w:t>
      </w:r>
      <w:r w:rsidRPr="001B689E">
        <w:rPr>
          <w:sz w:val="22"/>
          <w:szCs w:val="22"/>
        </w:rPr>
        <w:t xml:space="preserve"> during </w:t>
      </w:r>
      <w:r w:rsidR="004458EA" w:rsidRPr="004458EA">
        <w:rPr>
          <w:i/>
          <w:sz w:val="22"/>
          <w:szCs w:val="22"/>
          <w:u w:val="single"/>
        </w:rPr>
        <w:t>year</w:t>
      </w:r>
      <w:r w:rsidRPr="001B689E">
        <w:rPr>
          <w:sz w:val="22"/>
          <w:szCs w:val="22"/>
        </w:rPr>
        <w:t xml:space="preserve"> and would like you to complete </w:t>
      </w:r>
      <w:r w:rsidR="001B689E">
        <w:rPr>
          <w:sz w:val="22"/>
          <w:szCs w:val="22"/>
        </w:rPr>
        <w:t>an attached survey</w:t>
      </w:r>
      <w:r w:rsidRPr="001B689E">
        <w:rPr>
          <w:sz w:val="22"/>
          <w:szCs w:val="22"/>
        </w:rPr>
        <w:t xml:space="preserve"> for each of your facilities.  </w:t>
      </w:r>
      <w:r w:rsidR="006B3A34" w:rsidRPr="001B689E">
        <w:rPr>
          <w:sz w:val="22"/>
          <w:szCs w:val="22"/>
        </w:rPr>
        <w:t xml:space="preserve">BBER has strict policies on handling sensitive data and </w:t>
      </w:r>
      <w:r w:rsidR="006B3A34" w:rsidRPr="001B689E">
        <w:rPr>
          <w:b/>
          <w:sz w:val="22"/>
          <w:szCs w:val="22"/>
        </w:rPr>
        <w:t>all individual firm information will be kept absolutely confidential</w:t>
      </w:r>
      <w:r w:rsidR="006B3A34">
        <w:rPr>
          <w:sz w:val="22"/>
          <w:szCs w:val="22"/>
        </w:rPr>
        <w:t xml:space="preserve">.  </w:t>
      </w:r>
      <w:r w:rsidRPr="001B689E">
        <w:rPr>
          <w:sz w:val="22"/>
          <w:szCs w:val="22"/>
        </w:rPr>
        <w:t>BBER staff will be glad to work directly with you to complet</w:t>
      </w:r>
      <w:r w:rsidR="001B689E">
        <w:rPr>
          <w:sz w:val="22"/>
          <w:szCs w:val="22"/>
        </w:rPr>
        <w:t>e the questionnaire</w:t>
      </w:r>
      <w:r w:rsidRPr="001B689E">
        <w:rPr>
          <w:sz w:val="22"/>
          <w:szCs w:val="22"/>
        </w:rPr>
        <w:t>.  If you have any qu</w:t>
      </w:r>
      <w:r w:rsidR="001B689E">
        <w:rPr>
          <w:sz w:val="22"/>
          <w:szCs w:val="22"/>
        </w:rPr>
        <w:t>estions about the questionnaire</w:t>
      </w:r>
      <w:r w:rsidRPr="001B689E">
        <w:rPr>
          <w:sz w:val="22"/>
          <w:szCs w:val="22"/>
        </w:rPr>
        <w:t xml:space="preserve"> or the analysis</w:t>
      </w:r>
      <w:r w:rsidR="001B689E">
        <w:rPr>
          <w:sz w:val="22"/>
          <w:szCs w:val="22"/>
        </w:rPr>
        <w:t>,</w:t>
      </w:r>
      <w:r w:rsidRPr="001B689E">
        <w:rPr>
          <w:sz w:val="22"/>
          <w:szCs w:val="22"/>
        </w:rPr>
        <w:t xml:space="preserve"> contact Ben Super, Jason Brandt</w:t>
      </w:r>
      <w:r w:rsidR="006B3A34">
        <w:rPr>
          <w:sz w:val="22"/>
          <w:szCs w:val="22"/>
        </w:rPr>
        <w:t>, or Todd Morgan</w:t>
      </w:r>
      <w:r w:rsidR="001B689E">
        <w:rPr>
          <w:sz w:val="22"/>
          <w:szCs w:val="22"/>
        </w:rPr>
        <w:t>.  The</w:t>
      </w:r>
      <w:r w:rsidRPr="001B689E">
        <w:rPr>
          <w:sz w:val="22"/>
          <w:szCs w:val="22"/>
        </w:rPr>
        <w:t xml:space="preserve"> toll-free number is </w:t>
      </w:r>
      <w:r w:rsidR="001B689E">
        <w:rPr>
          <w:sz w:val="22"/>
          <w:szCs w:val="22"/>
        </w:rPr>
        <w:t>1-</w:t>
      </w:r>
      <w:r w:rsidRPr="001B689E">
        <w:rPr>
          <w:sz w:val="22"/>
          <w:szCs w:val="22"/>
        </w:rPr>
        <w:t>877-700-2237.</w:t>
      </w:r>
    </w:p>
    <w:p w:rsidR="00800AFE" w:rsidRPr="001B689E" w:rsidRDefault="00800AFE" w:rsidP="00800AFE">
      <w:pPr>
        <w:rPr>
          <w:sz w:val="22"/>
          <w:szCs w:val="22"/>
        </w:rPr>
      </w:pPr>
    </w:p>
    <w:p w:rsidR="00800AFE" w:rsidRPr="001B689E" w:rsidRDefault="00800AFE" w:rsidP="00800AFE">
      <w:pPr>
        <w:rPr>
          <w:sz w:val="22"/>
          <w:szCs w:val="22"/>
        </w:rPr>
      </w:pPr>
      <w:r w:rsidRPr="001B689E">
        <w:rPr>
          <w:sz w:val="22"/>
          <w:szCs w:val="22"/>
        </w:rPr>
        <w:t xml:space="preserve">Please return the questionnaire to the BBER at the address above. </w:t>
      </w:r>
    </w:p>
    <w:p w:rsidR="00800AFE" w:rsidRPr="001B689E" w:rsidRDefault="00800AFE" w:rsidP="00800AFE">
      <w:pPr>
        <w:rPr>
          <w:sz w:val="22"/>
          <w:szCs w:val="22"/>
        </w:rPr>
      </w:pPr>
    </w:p>
    <w:p w:rsidR="00800AFE" w:rsidRPr="001B689E" w:rsidRDefault="00800AFE" w:rsidP="00800AFE">
      <w:pPr>
        <w:rPr>
          <w:sz w:val="22"/>
          <w:szCs w:val="22"/>
        </w:rPr>
      </w:pPr>
      <w:r w:rsidRPr="001B689E">
        <w:rPr>
          <w:sz w:val="22"/>
          <w:szCs w:val="22"/>
        </w:rPr>
        <w:t>Thank you very much for your help in this important study.</w:t>
      </w:r>
    </w:p>
    <w:p w:rsidR="008B07B5" w:rsidRDefault="008B07B5">
      <w:pPr>
        <w:rPr>
          <w:sz w:val="22"/>
          <w:szCs w:val="22"/>
        </w:rPr>
      </w:pPr>
    </w:p>
    <w:p w:rsidR="006B3A34" w:rsidRDefault="006B3A34">
      <w:pPr>
        <w:rPr>
          <w:sz w:val="22"/>
          <w:szCs w:val="22"/>
        </w:rPr>
      </w:pPr>
    </w:p>
    <w:p w:rsidR="006B3A34" w:rsidRDefault="006B3A34">
      <w:pPr>
        <w:rPr>
          <w:sz w:val="22"/>
          <w:szCs w:val="22"/>
        </w:rPr>
      </w:pPr>
      <w:r>
        <w:rPr>
          <w:sz w:val="22"/>
          <w:szCs w:val="22"/>
        </w:rPr>
        <w:t>Sincerely,</w:t>
      </w:r>
    </w:p>
    <w:p w:rsidR="006B3A34" w:rsidRDefault="006B3A34">
      <w:pPr>
        <w:rPr>
          <w:sz w:val="22"/>
          <w:szCs w:val="22"/>
        </w:rPr>
      </w:pPr>
    </w:p>
    <w:p w:rsidR="006B3A34" w:rsidRDefault="006B3A34">
      <w:pPr>
        <w:rPr>
          <w:sz w:val="22"/>
          <w:szCs w:val="22"/>
        </w:rPr>
      </w:pPr>
    </w:p>
    <w:p w:rsidR="006B3A34" w:rsidRDefault="006B3A34">
      <w:pPr>
        <w:rPr>
          <w:sz w:val="22"/>
          <w:szCs w:val="22"/>
        </w:rPr>
      </w:pPr>
      <w:r>
        <w:rPr>
          <w:sz w:val="22"/>
          <w:szCs w:val="22"/>
        </w:rPr>
        <w:t>Todd A. Morgan</w:t>
      </w:r>
    </w:p>
    <w:p w:rsidR="006B3A34" w:rsidRDefault="006B3A34">
      <w:pPr>
        <w:rPr>
          <w:sz w:val="22"/>
          <w:szCs w:val="22"/>
        </w:rPr>
      </w:pPr>
      <w:r>
        <w:rPr>
          <w:sz w:val="22"/>
          <w:szCs w:val="22"/>
        </w:rPr>
        <w:t>Research Assistant Professor</w:t>
      </w:r>
    </w:p>
    <w:p w:rsidR="006B3A34" w:rsidRPr="001B689E" w:rsidRDefault="006B3A34">
      <w:pPr>
        <w:rPr>
          <w:sz w:val="22"/>
          <w:szCs w:val="22"/>
        </w:rPr>
      </w:pPr>
      <w:r>
        <w:rPr>
          <w:sz w:val="22"/>
          <w:szCs w:val="22"/>
        </w:rPr>
        <w:t xml:space="preserve">Director of </w:t>
      </w:r>
      <w:smartTag w:uri="urn:schemas-microsoft-com:office:smarttags" w:element="place">
        <w:r>
          <w:rPr>
            <w:sz w:val="22"/>
            <w:szCs w:val="22"/>
          </w:rPr>
          <w:t>Forest</w:t>
        </w:r>
      </w:smartTag>
      <w:r>
        <w:rPr>
          <w:sz w:val="22"/>
          <w:szCs w:val="22"/>
        </w:rPr>
        <w:t xml:space="preserve"> Industry Research</w:t>
      </w:r>
    </w:p>
    <w:sectPr w:rsidR="006B3A34" w:rsidRPr="001B689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A4" w:rsidRDefault="00A604A4">
      <w:r>
        <w:separator/>
      </w:r>
    </w:p>
  </w:endnote>
  <w:endnote w:type="continuationSeparator" w:id="0">
    <w:p w:rsidR="00A604A4" w:rsidRDefault="00A6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C2" w:rsidRDefault="005170C2" w:rsidP="00CC2BE0">
    <w:pPr>
      <w:pStyle w:val="Footer"/>
      <w:tabs>
        <w:tab w:val="clear" w:pos="8640"/>
        <w:tab w:val="right" w:pos="9360"/>
      </w:tabs>
    </w:pPr>
    <w:r>
      <w:tab/>
    </w:r>
    <w:r>
      <w:tab/>
    </w:r>
    <w:r w:rsidR="00A9681C">
      <w:rPr>
        <w:noProof/>
      </w:rPr>
      <w:drawing>
        <wp:inline distT="0" distB="0" distL="0" distR="0">
          <wp:extent cx="1485900" cy="923925"/>
          <wp:effectExtent l="0" t="0" r="0" b="0"/>
          <wp:docPr id="1" name="Picture 1" descr="BBER LOGO-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ER LOGO-maro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239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A4" w:rsidRDefault="00A604A4">
      <w:r>
        <w:separator/>
      </w:r>
    </w:p>
  </w:footnote>
  <w:footnote w:type="continuationSeparator" w:id="0">
    <w:p w:rsidR="00A604A4" w:rsidRDefault="00A6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C2" w:rsidRPr="00CC2BE0" w:rsidRDefault="00A9681C" w:rsidP="00CC2BE0">
    <w:pPr>
      <w:pStyle w:val="Title"/>
      <w:ind w:left="-720" w:right="-720"/>
      <w:jc w:val="right"/>
      <w:rPr>
        <w:rFonts w:ascii="Garamond" w:hAnsi="Garamond"/>
      </w:rP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0</wp:posOffset>
          </wp:positionV>
          <wp:extent cx="2162175" cy="600075"/>
          <wp:effectExtent l="0" t="0" r="0" b="0"/>
          <wp:wrapSquare wrapText="bothSides"/>
          <wp:docPr id="2" name="Picture 1" descr="UM logo-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 logo-maro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0C2">
      <w:rPr>
        <w:rFonts w:ascii="Garamond" w:hAnsi="Garamond"/>
      </w:rPr>
      <w:t>B</w:t>
    </w:r>
    <w:r w:rsidR="005170C2" w:rsidRPr="00CC2BE0">
      <w:rPr>
        <w:rFonts w:ascii="Garamond" w:hAnsi="Garamond"/>
      </w:rPr>
      <w:t>ureau of Business and Economic Research</w:t>
    </w:r>
  </w:p>
  <w:p w:rsidR="005170C2" w:rsidRPr="00CC2BE0" w:rsidRDefault="005170C2" w:rsidP="00CC2BE0">
    <w:pPr>
      <w:pStyle w:val="Title"/>
      <w:ind w:right="-720"/>
      <w:jc w:val="right"/>
      <w:rPr>
        <w:rFonts w:ascii="Garamond" w:hAnsi="Garamond"/>
        <w:b w:val="0"/>
        <w:bCs/>
      </w:rPr>
    </w:pPr>
    <w:smartTag w:uri="urn:schemas-microsoft-com:office:smarttags" w:element="place">
      <w:smartTag w:uri="urn:schemas-microsoft-com:office:smarttags" w:element="PlaceName">
        <w:r w:rsidRPr="00CC2BE0">
          <w:rPr>
            <w:rFonts w:ascii="Garamond" w:hAnsi="Garamond"/>
            <w:b w:val="0"/>
            <w:bCs/>
          </w:rPr>
          <w:t>Gallagher</w:t>
        </w:r>
      </w:smartTag>
      <w:r w:rsidRPr="00CC2BE0">
        <w:rPr>
          <w:rFonts w:ascii="Garamond" w:hAnsi="Garamond"/>
          <w:b w:val="0"/>
          <w:bCs/>
        </w:rPr>
        <w:t xml:space="preserve"> </w:t>
      </w:r>
      <w:smartTag w:uri="urn:schemas-microsoft-com:office:smarttags" w:element="PlaceName">
        <w:r w:rsidRPr="00CC2BE0">
          <w:rPr>
            <w:rFonts w:ascii="Garamond" w:hAnsi="Garamond"/>
            <w:b w:val="0"/>
            <w:bCs/>
          </w:rPr>
          <w:t>Business</w:t>
        </w:r>
      </w:smartTag>
      <w:r w:rsidRPr="00CC2BE0">
        <w:rPr>
          <w:rFonts w:ascii="Garamond" w:hAnsi="Garamond"/>
          <w:b w:val="0"/>
          <w:bCs/>
        </w:rPr>
        <w:t xml:space="preserve"> </w:t>
      </w:r>
      <w:smartTag w:uri="urn:schemas-microsoft-com:office:smarttags" w:element="PlaceType">
        <w:r w:rsidRPr="00CC2BE0">
          <w:rPr>
            <w:rFonts w:ascii="Garamond" w:hAnsi="Garamond"/>
            <w:b w:val="0"/>
            <w:bCs/>
          </w:rPr>
          <w:t>Building</w:t>
        </w:r>
      </w:smartTag>
    </w:smartTag>
  </w:p>
  <w:p w:rsidR="005170C2" w:rsidRPr="00CC2BE0" w:rsidRDefault="005170C2" w:rsidP="00CC2BE0">
    <w:pPr>
      <w:pStyle w:val="Title"/>
      <w:ind w:right="-720"/>
      <w:jc w:val="right"/>
      <w:rPr>
        <w:rFonts w:ascii="Garamond" w:hAnsi="Garamond"/>
        <w:b w:val="0"/>
        <w:bCs/>
      </w:rPr>
    </w:pPr>
    <w:r w:rsidRPr="00CC2BE0">
      <w:rPr>
        <w:rFonts w:ascii="Garamond" w:hAnsi="Garamond"/>
        <w:b w:val="0"/>
        <w:bCs/>
      </w:rPr>
      <w:t xml:space="preserve">The </w:t>
    </w:r>
    <w:smartTag w:uri="urn:schemas-microsoft-com:office:smarttags" w:element="place">
      <w:smartTag w:uri="urn:schemas-microsoft-com:office:smarttags" w:element="PlaceType">
        <w:r w:rsidRPr="00CC2BE0">
          <w:rPr>
            <w:rFonts w:ascii="Garamond" w:hAnsi="Garamond"/>
            <w:b w:val="0"/>
            <w:bCs/>
          </w:rPr>
          <w:t>University</w:t>
        </w:r>
      </w:smartTag>
      <w:r w:rsidRPr="00CC2BE0">
        <w:rPr>
          <w:rFonts w:ascii="Garamond" w:hAnsi="Garamond"/>
          <w:b w:val="0"/>
          <w:bCs/>
        </w:rPr>
        <w:t xml:space="preserve"> of </w:t>
      </w:r>
      <w:smartTag w:uri="urn:schemas-microsoft-com:office:smarttags" w:element="PlaceName">
        <w:r w:rsidRPr="00CC2BE0">
          <w:rPr>
            <w:rFonts w:ascii="Garamond" w:hAnsi="Garamond"/>
            <w:b w:val="0"/>
            <w:bCs/>
          </w:rPr>
          <w:t>Montana</w:t>
        </w:r>
      </w:smartTag>
    </w:smartTag>
  </w:p>
  <w:p w:rsidR="005170C2" w:rsidRPr="00CC2BE0" w:rsidRDefault="005170C2" w:rsidP="00CC2BE0">
    <w:pPr>
      <w:pStyle w:val="Title"/>
      <w:spacing w:after="120"/>
      <w:ind w:right="-720"/>
      <w:jc w:val="right"/>
      <w:rPr>
        <w:rFonts w:ascii="Garamond" w:hAnsi="Garamond"/>
        <w:b w:val="0"/>
        <w:bCs/>
      </w:rPr>
    </w:pPr>
    <w:smartTag w:uri="urn:schemas-microsoft-com:office:smarttags" w:element="place">
      <w:smartTag w:uri="urn:schemas-microsoft-com:office:smarttags" w:element="City">
        <w:r w:rsidRPr="00CC2BE0">
          <w:rPr>
            <w:rFonts w:ascii="Garamond" w:hAnsi="Garamond"/>
            <w:b w:val="0"/>
            <w:bCs/>
          </w:rPr>
          <w:t>Missoula</w:t>
        </w:r>
      </w:smartTag>
      <w:r w:rsidRPr="00CC2BE0">
        <w:rPr>
          <w:rFonts w:ascii="Garamond" w:hAnsi="Garamond"/>
          <w:b w:val="0"/>
          <w:bCs/>
        </w:rPr>
        <w:t xml:space="preserve">, </w:t>
      </w:r>
      <w:smartTag w:uri="urn:schemas-microsoft-com:office:smarttags" w:element="State">
        <w:r w:rsidRPr="00CC2BE0">
          <w:rPr>
            <w:rFonts w:ascii="Garamond" w:hAnsi="Garamond"/>
            <w:b w:val="0"/>
            <w:bCs/>
          </w:rPr>
          <w:t>Montana</w:t>
        </w:r>
      </w:smartTag>
      <w:r w:rsidRPr="00CC2BE0">
        <w:rPr>
          <w:rFonts w:ascii="Garamond" w:hAnsi="Garamond"/>
          <w:b w:val="0"/>
          <w:bCs/>
        </w:rPr>
        <w:t xml:space="preserve"> </w:t>
      </w:r>
      <w:smartTag w:uri="urn:schemas-microsoft-com:office:smarttags" w:element="PostalCode">
        <w:r w:rsidRPr="00CC2BE0">
          <w:rPr>
            <w:rFonts w:ascii="Garamond" w:hAnsi="Garamond"/>
            <w:b w:val="0"/>
            <w:bCs/>
          </w:rPr>
          <w:t>59812-6840</w:t>
        </w:r>
      </w:smartTag>
    </w:smartTag>
  </w:p>
  <w:p w:rsidR="005170C2" w:rsidRPr="00CC2BE0" w:rsidRDefault="005170C2" w:rsidP="00CC2BE0">
    <w:pPr>
      <w:pStyle w:val="Title"/>
      <w:ind w:left="-720" w:right="-720"/>
      <w:jc w:val="right"/>
      <w:rPr>
        <w:rFonts w:ascii="Garamond" w:hAnsi="Garamond"/>
        <w:b w:val="0"/>
        <w:bCs/>
      </w:rPr>
    </w:pPr>
    <w:r w:rsidRPr="00CC2BE0">
      <w:rPr>
        <w:rFonts w:ascii="Garamond" w:hAnsi="Garamond"/>
        <w:b w:val="0"/>
        <w:bCs/>
      </w:rPr>
      <w:t>(406) 243-5113</w:t>
    </w:r>
  </w:p>
  <w:p w:rsidR="005170C2" w:rsidRPr="00CC2BE0" w:rsidRDefault="005170C2" w:rsidP="00CC2BE0">
    <w:pPr>
      <w:pStyle w:val="Title"/>
      <w:spacing w:after="120"/>
      <w:ind w:right="-720"/>
      <w:jc w:val="right"/>
      <w:rPr>
        <w:rFonts w:ascii="Garamond" w:hAnsi="Garamond"/>
        <w:b w:val="0"/>
        <w:bCs/>
      </w:rPr>
    </w:pPr>
    <w:r w:rsidRPr="00CC2BE0">
      <w:rPr>
        <w:rFonts w:ascii="Garamond" w:hAnsi="Garamond"/>
        <w:b w:val="0"/>
        <w:bCs/>
      </w:rPr>
      <w:t>FAX (406) 243-2086</w:t>
    </w:r>
  </w:p>
  <w:p w:rsidR="005170C2" w:rsidRPr="00CC2BE0" w:rsidRDefault="005170C2" w:rsidP="00CC2BE0">
    <w:pPr>
      <w:pStyle w:val="Title"/>
      <w:ind w:right="-720"/>
      <w:jc w:val="right"/>
      <w:rPr>
        <w:rFonts w:ascii="Garamond" w:hAnsi="Garamond"/>
        <w:b w:val="0"/>
        <w:bCs/>
      </w:rPr>
    </w:pPr>
    <w:r w:rsidRPr="00CC2BE0">
      <w:rPr>
        <w:rFonts w:ascii="Garamond" w:hAnsi="Garamond"/>
        <w:b w:val="0"/>
        <w:bCs/>
      </w:rPr>
      <w:t>www.bber.umt.edu</w:t>
    </w:r>
  </w:p>
  <w:p w:rsidR="005170C2" w:rsidRPr="00CC2BE0" w:rsidRDefault="005170C2" w:rsidP="00CC2BE0">
    <w:pPr>
      <w:pStyle w:val="Title"/>
      <w:ind w:right="-720"/>
      <w:jc w:val="left"/>
      <w:rPr>
        <w:rFonts w:ascii="Garamond" w:hAnsi="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E0"/>
    <w:rsid w:val="001A7187"/>
    <w:rsid w:val="001B689E"/>
    <w:rsid w:val="00304ABB"/>
    <w:rsid w:val="004042EB"/>
    <w:rsid w:val="00412C6E"/>
    <w:rsid w:val="004458EA"/>
    <w:rsid w:val="004D2D61"/>
    <w:rsid w:val="004F1614"/>
    <w:rsid w:val="005170C2"/>
    <w:rsid w:val="006B3A34"/>
    <w:rsid w:val="0072708E"/>
    <w:rsid w:val="00800AFE"/>
    <w:rsid w:val="008A31FE"/>
    <w:rsid w:val="008B07B5"/>
    <w:rsid w:val="008C4AFB"/>
    <w:rsid w:val="00951C3E"/>
    <w:rsid w:val="00A604A4"/>
    <w:rsid w:val="00A9681C"/>
    <w:rsid w:val="00B053AB"/>
    <w:rsid w:val="00CC2BE0"/>
    <w:rsid w:val="00D93EE2"/>
    <w:rsid w:val="00FE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AF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C2BE0"/>
    <w:pPr>
      <w:tabs>
        <w:tab w:val="center" w:pos="4320"/>
        <w:tab w:val="right" w:pos="8640"/>
      </w:tabs>
    </w:pPr>
  </w:style>
  <w:style w:type="paragraph" w:styleId="Footer">
    <w:name w:val="footer"/>
    <w:basedOn w:val="Normal"/>
    <w:rsid w:val="00CC2BE0"/>
    <w:pPr>
      <w:tabs>
        <w:tab w:val="center" w:pos="4320"/>
        <w:tab w:val="right" w:pos="8640"/>
      </w:tabs>
    </w:pPr>
  </w:style>
  <w:style w:type="paragraph" w:styleId="Title">
    <w:name w:val="Title"/>
    <w:basedOn w:val="Normal"/>
    <w:qFormat/>
    <w:rsid w:val="00CC2BE0"/>
    <w:pPr>
      <w:jc w:val="center"/>
    </w:pPr>
    <w:rPr>
      <w:b/>
    </w:rPr>
  </w:style>
  <w:style w:type="paragraph" w:styleId="BodyText">
    <w:name w:val="Body Text"/>
    <w:basedOn w:val="Normal"/>
    <w:rsid w:val="00800AFE"/>
    <w:rPr>
      <w:b/>
      <w:sz w:val="24"/>
    </w:rPr>
  </w:style>
  <w:style w:type="character" w:styleId="Hyperlink">
    <w:name w:val="Hyperlink"/>
    <w:rsid w:val="001B689E"/>
    <w:rPr>
      <w:color w:val="0000FF"/>
      <w:u w:val="single"/>
    </w:rPr>
  </w:style>
  <w:style w:type="paragraph" w:styleId="BalloonText">
    <w:name w:val="Balloon Text"/>
    <w:basedOn w:val="Normal"/>
    <w:link w:val="BalloonTextChar"/>
    <w:rsid w:val="00A9681C"/>
    <w:rPr>
      <w:rFonts w:ascii="Tahoma" w:hAnsi="Tahoma" w:cs="Tahoma"/>
      <w:sz w:val="16"/>
      <w:szCs w:val="16"/>
    </w:rPr>
  </w:style>
  <w:style w:type="character" w:customStyle="1" w:styleId="BalloonTextChar">
    <w:name w:val="Balloon Text Char"/>
    <w:basedOn w:val="DefaultParagraphFont"/>
    <w:link w:val="BalloonText"/>
    <w:rsid w:val="00A96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AF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C2BE0"/>
    <w:pPr>
      <w:tabs>
        <w:tab w:val="center" w:pos="4320"/>
        <w:tab w:val="right" w:pos="8640"/>
      </w:tabs>
    </w:pPr>
  </w:style>
  <w:style w:type="paragraph" w:styleId="Footer">
    <w:name w:val="footer"/>
    <w:basedOn w:val="Normal"/>
    <w:rsid w:val="00CC2BE0"/>
    <w:pPr>
      <w:tabs>
        <w:tab w:val="center" w:pos="4320"/>
        <w:tab w:val="right" w:pos="8640"/>
      </w:tabs>
    </w:pPr>
  </w:style>
  <w:style w:type="paragraph" w:styleId="Title">
    <w:name w:val="Title"/>
    <w:basedOn w:val="Normal"/>
    <w:qFormat/>
    <w:rsid w:val="00CC2BE0"/>
    <w:pPr>
      <w:jc w:val="center"/>
    </w:pPr>
    <w:rPr>
      <w:b/>
    </w:rPr>
  </w:style>
  <w:style w:type="paragraph" w:styleId="BodyText">
    <w:name w:val="Body Text"/>
    <w:basedOn w:val="Normal"/>
    <w:rsid w:val="00800AFE"/>
    <w:rPr>
      <w:b/>
      <w:sz w:val="24"/>
    </w:rPr>
  </w:style>
  <w:style w:type="character" w:styleId="Hyperlink">
    <w:name w:val="Hyperlink"/>
    <w:rsid w:val="001B689E"/>
    <w:rPr>
      <w:color w:val="0000FF"/>
      <w:u w:val="single"/>
    </w:rPr>
  </w:style>
  <w:style w:type="paragraph" w:styleId="BalloonText">
    <w:name w:val="Balloon Text"/>
    <w:basedOn w:val="Normal"/>
    <w:link w:val="BalloonTextChar"/>
    <w:rsid w:val="00A9681C"/>
    <w:rPr>
      <w:rFonts w:ascii="Tahoma" w:hAnsi="Tahoma" w:cs="Tahoma"/>
      <w:sz w:val="16"/>
      <w:szCs w:val="16"/>
    </w:rPr>
  </w:style>
  <w:style w:type="character" w:customStyle="1" w:styleId="BalloonTextChar">
    <w:name w:val="Balloon Text Char"/>
    <w:basedOn w:val="DefaultParagraphFont"/>
    <w:link w:val="BalloonText"/>
    <w:rsid w:val="00A96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ber.umt.edu/forest/pdf/fidacs/4C20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Links>
    <vt:vector size="6" baseType="variant">
      <vt:variant>
        <vt:i4>5963861</vt:i4>
      </vt:variant>
      <vt:variant>
        <vt:i4>0</vt:i4>
      </vt:variant>
      <vt:variant>
        <vt:i4>0</vt:i4>
      </vt:variant>
      <vt:variant>
        <vt:i4>5</vt:i4>
      </vt:variant>
      <vt:variant>
        <vt:lpwstr>http://www.bber.umt.edu/forest/pdf/fidacs/4C2002.pdf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2013-02-07T17:22:00Z</dcterms:created>
  <dcterms:modified xsi:type="dcterms:W3CDTF">2013-02-07T17:22:00Z</dcterms:modified>
</cp:coreProperties>
</file>