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EF3F8" w14:textId="77777777" w:rsidR="00524436" w:rsidRPr="005F23D5" w:rsidRDefault="00524436" w:rsidP="00524436">
      <w:pPr>
        <w:keepLines/>
        <w:jc w:val="center"/>
        <w:rPr>
          <w:b/>
        </w:rPr>
      </w:pPr>
      <w:bookmarkStart w:id="0" w:name="_GoBack"/>
      <w:r w:rsidRPr="005F23D5">
        <w:rPr>
          <w:b/>
        </w:rPr>
        <w:t>SUPPORTING STATEMENT</w:t>
      </w:r>
    </w:p>
    <w:p w14:paraId="44548579" w14:textId="77777777" w:rsidR="00524436" w:rsidRPr="005F23D5" w:rsidRDefault="00524436" w:rsidP="00524436">
      <w:pPr>
        <w:jc w:val="center"/>
        <w:rPr>
          <w:b/>
        </w:rPr>
      </w:pPr>
      <w:r w:rsidRPr="005F23D5">
        <w:rPr>
          <w:b/>
        </w:rPr>
        <w:t>ALASKA CRAB</w:t>
      </w:r>
      <w:r w:rsidR="00B10538">
        <w:rPr>
          <w:b/>
        </w:rPr>
        <w:t xml:space="preserve"> </w:t>
      </w:r>
      <w:r>
        <w:rPr>
          <w:b/>
        </w:rPr>
        <w:t>ECONOMIC DATA REPORTS</w:t>
      </w:r>
    </w:p>
    <w:p w14:paraId="586C9D91" w14:textId="77777777" w:rsidR="00524436" w:rsidRDefault="00524436" w:rsidP="00524436">
      <w:pPr>
        <w:jc w:val="center"/>
        <w:rPr>
          <w:b/>
        </w:rPr>
      </w:pPr>
      <w:proofErr w:type="gramStart"/>
      <w:r>
        <w:rPr>
          <w:b/>
        </w:rPr>
        <w:t>OMB CONTROL NO.</w:t>
      </w:r>
      <w:proofErr w:type="gramEnd"/>
      <w:r>
        <w:rPr>
          <w:b/>
        </w:rPr>
        <w:t xml:space="preserve"> 0648-0518</w:t>
      </w:r>
    </w:p>
    <w:bookmarkEnd w:id="0"/>
    <w:p w14:paraId="59E59605" w14:textId="77777777" w:rsidR="00524436" w:rsidRDefault="00524436" w:rsidP="00524436">
      <w:pPr>
        <w:jc w:val="center"/>
        <w:rPr>
          <w:b/>
        </w:rPr>
      </w:pPr>
    </w:p>
    <w:p w14:paraId="0B6A1C14" w14:textId="435390B0" w:rsidR="00BC7773" w:rsidRPr="00BA5AB8" w:rsidRDefault="00BC7773" w:rsidP="00BC7773">
      <w:r>
        <w:t>This action is a re</w:t>
      </w:r>
      <w:r w:rsidR="00B10538">
        <w:t xml:space="preserve">vision of an existing </w:t>
      </w:r>
      <w:r>
        <w:t>information</w:t>
      </w:r>
      <w:r w:rsidR="00694699">
        <w:t xml:space="preserve"> </w:t>
      </w:r>
      <w:r w:rsidR="00CC49FF" w:rsidRPr="00BA5AB8">
        <w:t>collection</w:t>
      </w:r>
      <w:r w:rsidR="00694699" w:rsidRPr="00BA5AB8">
        <w:t xml:space="preserve"> </w:t>
      </w:r>
      <w:r w:rsidR="00694699">
        <w:t xml:space="preserve">due to </w:t>
      </w:r>
      <w:r w:rsidR="00B10538">
        <w:t>associated rule: RIN 0648-BC25.  In addition, the name of the collection is changed</w:t>
      </w:r>
      <w:r w:rsidR="00751FD6">
        <w:t xml:space="preserve"> </w:t>
      </w:r>
      <w:r w:rsidR="00CC49FF" w:rsidRPr="00BA5AB8">
        <w:t xml:space="preserve">from </w:t>
      </w:r>
      <w:r w:rsidR="00BA5AB8" w:rsidRPr="00BA5AB8">
        <w:t>Alaska Region Bering Sea and Aleutian Islands Crab Economic Data Reports to Alaska Crab Economic Data Reports.</w:t>
      </w:r>
    </w:p>
    <w:p w14:paraId="76625072" w14:textId="77777777" w:rsidR="00524436" w:rsidRPr="005F23D5" w:rsidRDefault="00524436" w:rsidP="00524436">
      <w:pPr>
        <w:jc w:val="center"/>
        <w:rPr>
          <w:b/>
        </w:rPr>
      </w:pPr>
    </w:p>
    <w:p w14:paraId="34B51AE7" w14:textId="77777777" w:rsidR="00524436" w:rsidRPr="005F23D5" w:rsidRDefault="00524436" w:rsidP="00524436">
      <w:pPr>
        <w:rPr>
          <w:b/>
        </w:rPr>
      </w:pPr>
      <w:r w:rsidRPr="005F23D5">
        <w:rPr>
          <w:b/>
        </w:rPr>
        <w:t>INTRODUCTION</w:t>
      </w:r>
    </w:p>
    <w:p w14:paraId="22D5E291" w14:textId="77777777" w:rsidR="00524436" w:rsidRDefault="00524436" w:rsidP="00524436"/>
    <w:p w14:paraId="02619591" w14:textId="3C07AB5F" w:rsidR="00524436" w:rsidRDefault="00524436" w:rsidP="00524436">
      <w:r>
        <w:t xml:space="preserve">In January 2004, the U.S. Congress amended Section 313(j) of </w:t>
      </w:r>
      <w:hyperlink r:id="rId16" w:history="1">
        <w:r w:rsidR="004072AF" w:rsidRPr="005463F6">
          <w:rPr>
            <w:rStyle w:val="Hyperlink"/>
          </w:rPr>
          <w:t>Magnuson-Stevens Fishery Conservation and Management Act</w:t>
        </w:r>
      </w:hyperlink>
      <w:r w:rsidR="00476FCE">
        <w:t xml:space="preserve"> (Magnuson-Stevens Act) </w:t>
      </w:r>
      <w:r>
        <w:t xml:space="preserve">as amended in 2006 to mandate the Secretary of Commerce </w:t>
      </w:r>
      <w:r w:rsidR="00404C51">
        <w:t xml:space="preserve">(Secretary) </w:t>
      </w:r>
      <w:r>
        <w:t xml:space="preserve">to implement the Crab Rationalization Program for the Bering Sea and Aleutian Islands Management Area (BSAI) crab fisheries.  The Program allocates BSAI crab resources among harvesters, processors, and coastal communities.  </w:t>
      </w:r>
      <w:r w:rsidRPr="00D542AF">
        <w:t xml:space="preserve">The North Pacific Fishery </w:t>
      </w:r>
      <w:r>
        <w:t xml:space="preserve">Management Council (Council) </w:t>
      </w:r>
      <w:r w:rsidRPr="00D542AF">
        <w:t xml:space="preserve">prepared, and NMFS approved, the </w:t>
      </w:r>
      <w:r>
        <w:t>Fishery Management Plan for BSAI King and Tanner Crabs (</w:t>
      </w:r>
      <w:r w:rsidR="00F37F29">
        <w:t xml:space="preserve">Crab </w:t>
      </w:r>
      <w:r>
        <w:t xml:space="preserve">FMP).  The </w:t>
      </w:r>
      <w:r w:rsidR="00F37F29">
        <w:t xml:space="preserve">Crab </w:t>
      </w:r>
      <w:r>
        <w:t>FMP establishes criteria for the management of certain aspects of the BSAI crab fisheries by the State of</w:t>
      </w:r>
      <w:r w:rsidR="00E76769">
        <w:t xml:space="preserve"> </w:t>
      </w:r>
      <w:r>
        <w:t>Alaska Department of Fish and Game (ADF&amp;G)</w:t>
      </w:r>
      <w:r w:rsidR="00F37F29">
        <w:t xml:space="preserve"> and </w:t>
      </w:r>
      <w:r>
        <w:t>is</w:t>
      </w:r>
      <w:r w:rsidRPr="00D542AF">
        <w:t xml:space="preserve"> implemented by regulations at</w:t>
      </w:r>
      <w:r>
        <w:t xml:space="preserve"> </w:t>
      </w:r>
      <w:hyperlink r:id="rId17" w:history="1">
        <w:proofErr w:type="gramStart"/>
        <w:r w:rsidRPr="005463F6">
          <w:rPr>
            <w:rStyle w:val="Hyperlink"/>
          </w:rPr>
          <w:t>50 CFR part</w:t>
        </w:r>
        <w:proofErr w:type="gramEnd"/>
        <w:r w:rsidRPr="005463F6">
          <w:rPr>
            <w:rStyle w:val="Hyperlink"/>
          </w:rPr>
          <w:t xml:space="preserve"> 680</w:t>
        </w:r>
      </w:hyperlink>
      <w:r>
        <w:t>.</w:t>
      </w:r>
    </w:p>
    <w:p w14:paraId="74B39AB0" w14:textId="77777777" w:rsidR="00524436" w:rsidRDefault="00524436" w:rsidP="00524436"/>
    <w:p w14:paraId="294248ED" w14:textId="0B3C16A8" w:rsidR="00524436" w:rsidRDefault="00524436" w:rsidP="00524436">
      <w:r w:rsidRPr="001B6F46">
        <w:t xml:space="preserve">The </w:t>
      </w:r>
      <w:r w:rsidR="00AD3CC4">
        <w:t>Nat</w:t>
      </w:r>
      <w:r w:rsidR="0094639C">
        <w:t xml:space="preserve">ional Marine Fisheries Service (NMFS), </w:t>
      </w:r>
      <w:r w:rsidR="00AD3CC4">
        <w:t xml:space="preserve">Alaska Region implemented the </w:t>
      </w:r>
      <w:r w:rsidRPr="007D7DAA">
        <w:t xml:space="preserve">Crab Rationalization Program </w:t>
      </w:r>
      <w:r>
        <w:t>(</w:t>
      </w:r>
      <w:r w:rsidRPr="001B6F46">
        <w:t>C</w:t>
      </w:r>
      <w:r>
        <w:t xml:space="preserve">R </w:t>
      </w:r>
      <w:r w:rsidRPr="001B6F46">
        <w:t>Program</w:t>
      </w:r>
      <w:r>
        <w:t>)</w:t>
      </w:r>
      <w:r w:rsidRPr="001B6F46">
        <w:t xml:space="preserve"> to both maintain rigorous safeguards on use of fishing privileges for a public resource and to provide safeguards for program constituents. </w:t>
      </w:r>
      <w:r>
        <w:t xml:space="preserve"> </w:t>
      </w:r>
      <w:r w:rsidRPr="007D7DAA">
        <w:t xml:space="preserve">The </w:t>
      </w:r>
      <w:r>
        <w:t xml:space="preserve">CR Program </w:t>
      </w:r>
      <w:r w:rsidRPr="007D7DAA">
        <w:t xml:space="preserve">components include quota share </w:t>
      </w:r>
      <w:r w:rsidR="00DE1559">
        <w:t xml:space="preserve">(QS) </w:t>
      </w:r>
      <w:r w:rsidRPr="007D7DAA">
        <w:t xml:space="preserve">allocation, processor </w:t>
      </w:r>
      <w:r w:rsidR="001B57EA">
        <w:t>quota share</w:t>
      </w:r>
      <w:r w:rsidR="00DE1559">
        <w:t xml:space="preserve"> </w:t>
      </w:r>
      <w:r w:rsidR="001B57EA">
        <w:t xml:space="preserve">(PQS) </w:t>
      </w:r>
      <w:r w:rsidRPr="007D7DAA">
        <w:t xml:space="preserve">allocation, </w:t>
      </w:r>
      <w:r>
        <w:t>individual fishing quota (</w:t>
      </w:r>
      <w:r w:rsidRPr="007D7DAA">
        <w:t>IFQ</w:t>
      </w:r>
      <w:r>
        <w:t>)</w:t>
      </w:r>
      <w:r w:rsidR="00E76769">
        <w:t xml:space="preserve">, </w:t>
      </w:r>
      <w:r w:rsidRPr="007D7DAA">
        <w:t xml:space="preserve">individual processing quota (IPQ) issuance, quota transfers, use caps, crab harvesting cooperatives, protections for Gulf of Alaska groundfish fisheries, arbitration system, monitoring, economic data collection, and cost recovery fee collection. </w:t>
      </w:r>
      <w:r w:rsidR="00D45D94">
        <w:t xml:space="preserve"> </w:t>
      </w:r>
      <w:r w:rsidR="00EC2AC9">
        <w:t>The economic data collection</w:t>
      </w:r>
      <w:r w:rsidR="00D45D94">
        <w:t xml:space="preserve"> p</w:t>
      </w:r>
      <w:r w:rsidRPr="007D7DAA">
        <w:t>rogram details</w:t>
      </w:r>
      <w:r>
        <w:t xml:space="preserve"> </w:t>
      </w:r>
      <w:r w:rsidR="00EC2AC9">
        <w:t>may be</w:t>
      </w:r>
      <w:r>
        <w:t xml:space="preserve"> found</w:t>
      </w:r>
      <w:r w:rsidRPr="007D7DAA">
        <w:t xml:space="preserve"> at:</w:t>
      </w:r>
      <w:r w:rsidR="00D45D94">
        <w:t xml:space="preserve"> </w:t>
      </w:r>
      <w:hyperlink r:id="rId18" w:history="1">
        <w:r w:rsidRPr="00F97A89">
          <w:rPr>
            <w:rStyle w:val="Hyperlink"/>
          </w:rPr>
          <w:t>http://www.alaskafisheries.noaa.gov/regs/680/default.htm</w:t>
        </w:r>
      </w:hyperlink>
      <w:r>
        <w:t>.</w:t>
      </w:r>
    </w:p>
    <w:p w14:paraId="6EF48795" w14:textId="77777777" w:rsidR="00034133" w:rsidRDefault="00034133" w:rsidP="00524436"/>
    <w:p w14:paraId="36025704" w14:textId="52AB232F" w:rsidR="00BC7773" w:rsidRDefault="00BC7773" w:rsidP="00BC7773">
      <w:pPr>
        <w:pStyle w:val="BodyText"/>
      </w:pPr>
      <w:r>
        <w:t xml:space="preserve">Congress required that an independent third-party data collection agent (DCA) administer the collection and dissemination of the crab EDR data.  NMFS selected the Pacific States Marine Fisheries Commission </w:t>
      </w:r>
      <w:r w:rsidR="00694699">
        <w:t xml:space="preserve">(PSMFC) </w:t>
      </w:r>
      <w:r>
        <w:t xml:space="preserve">to be the DCA. </w:t>
      </w:r>
    </w:p>
    <w:p w14:paraId="12D0FFE9" w14:textId="77777777" w:rsidR="00BC7773" w:rsidRDefault="00BC7773" w:rsidP="00524436"/>
    <w:p w14:paraId="76F63DBF" w14:textId="0D463C8C" w:rsidR="00404C51" w:rsidRDefault="00404C51" w:rsidP="00404C51">
      <w:pPr>
        <w:pStyle w:val="BodyText"/>
      </w:pPr>
      <w:r>
        <w:t>Section 313(j</w:t>
      </w:r>
      <w:proofErr w:type="gramStart"/>
      <w:r>
        <w:t>)(</w:t>
      </w:r>
      <w:proofErr w:type="gramEnd"/>
      <w:r>
        <w:t>1)</w:t>
      </w:r>
      <w:r w:rsidR="005463F6">
        <w:t xml:space="preserve"> of the Magnuson-Stevens Act</w:t>
      </w:r>
      <w:r>
        <w:t xml:space="preserve"> requires the Secretary to collaborate with the Federal Trade Commission (FTC) and Department of Justice (DOJ) to develop economic data for analysis by these agencies.  Data from the EDR will directly contribute to this ongoing evaluation of potential anti-trust and anti-competitive practices in the crab industry. </w:t>
      </w:r>
    </w:p>
    <w:p w14:paraId="5FABB9C0" w14:textId="77777777" w:rsidR="00404C51" w:rsidRDefault="00404C51" w:rsidP="00404C51"/>
    <w:p w14:paraId="5A01F435" w14:textId="77777777" w:rsidR="00034133" w:rsidRDefault="00034133" w:rsidP="00524436">
      <w:r>
        <w:rPr>
          <w:b/>
        </w:rPr>
        <w:t xml:space="preserve">A.  </w:t>
      </w:r>
      <w:r w:rsidRPr="00034133">
        <w:rPr>
          <w:b/>
        </w:rPr>
        <w:t>JUSTIFICATION</w:t>
      </w:r>
      <w:r w:rsidR="00524436" w:rsidRPr="00034133">
        <w:rPr>
          <w:b/>
        </w:rPr>
        <w:cr/>
      </w:r>
    </w:p>
    <w:p w14:paraId="18027FF4" w14:textId="77777777" w:rsidR="00F33FC4" w:rsidRDefault="00F33FC4" w:rsidP="00F33FC4">
      <w:r>
        <w:t>The CR Program is a limited-access system that allocates crab managed under the FMP among harvesters, processors, and coastal communities. The CR Program currently includes a comprehensive economic data collection program requiring participants to complete annual EDRs</w:t>
      </w:r>
      <w:r w:rsidR="00D653D4">
        <w:t>.  These EDRs are intended</w:t>
      </w:r>
      <w:r>
        <w:t xml:space="preserve"> to aid the Council and NMFS in assessing the success of the </w:t>
      </w:r>
      <w:r>
        <w:lastRenderedPageBreak/>
        <w:t>CR Program and develop</w:t>
      </w:r>
      <w:r w:rsidR="007A64D3">
        <w:t>ing</w:t>
      </w:r>
      <w:r>
        <w:t xml:space="preserve"> amendments to the FMP to mitigate any unintended consequences of the CR Program. </w:t>
      </w:r>
    </w:p>
    <w:p w14:paraId="62292A1F" w14:textId="77777777" w:rsidR="006D4964" w:rsidRDefault="006D4964" w:rsidP="00F33FC4"/>
    <w:p w14:paraId="428D901E" w14:textId="0A71A80E" w:rsidR="00F33FC4" w:rsidRDefault="000C1290" w:rsidP="00F33FC4">
      <w:r>
        <w:t xml:space="preserve">The </w:t>
      </w:r>
      <w:r w:rsidR="005F2AFD">
        <w:t xml:space="preserve">EDR </w:t>
      </w:r>
      <w:r w:rsidR="00F33FC4">
        <w:t>Program is administered by NMFS through contracts with PSMFC.</w:t>
      </w:r>
      <w:r>
        <w:t xml:space="preserve"> </w:t>
      </w:r>
      <w:r w:rsidR="00F33FC4">
        <w:t xml:space="preserve"> The information collected in the EDRs </w:t>
      </w:r>
      <w:r>
        <w:t xml:space="preserve">is </w:t>
      </w:r>
      <w:r w:rsidR="00F33FC4">
        <w:t>intended to provide comprehensive data to analysts to examine changes in resource utilization, excess harvesting and processing capacity, economic returns, variable costs and revenues, economic efficiency, and the stability of harvesters, processors and coastal communities.  Data submission is mandatory.</w:t>
      </w:r>
    </w:p>
    <w:p w14:paraId="1B3DCED9" w14:textId="77777777" w:rsidR="0094639C" w:rsidRDefault="0094639C" w:rsidP="00524436"/>
    <w:p w14:paraId="3760F351" w14:textId="77777777" w:rsidR="00524436" w:rsidRDefault="00524436" w:rsidP="00524436">
      <w:r w:rsidRPr="005F23D5">
        <w:rPr>
          <w:b/>
        </w:rPr>
        <w:t xml:space="preserve">1.  </w:t>
      </w:r>
      <w:r w:rsidRPr="005F23D5">
        <w:rPr>
          <w:b/>
          <w:u w:val="single"/>
        </w:rPr>
        <w:t>Explain the circumstances that make the collection of information necessary</w:t>
      </w:r>
      <w:r>
        <w:t>.</w:t>
      </w:r>
    </w:p>
    <w:p w14:paraId="1D633C2D" w14:textId="77777777" w:rsidR="00524436" w:rsidRDefault="00524436" w:rsidP="00524436"/>
    <w:p w14:paraId="03084459" w14:textId="490854E7" w:rsidR="00524436" w:rsidRDefault="00897412" w:rsidP="00524436">
      <w:r w:rsidRPr="00897412">
        <w:t xml:space="preserve">Amendment 42 </w:t>
      </w:r>
      <w:r>
        <w:t xml:space="preserve">to </w:t>
      </w:r>
      <w:r w:rsidRPr="00F13174">
        <w:t xml:space="preserve">the </w:t>
      </w:r>
      <w:r w:rsidR="00F37F29">
        <w:t xml:space="preserve">Crab </w:t>
      </w:r>
      <w:r w:rsidR="00010FFB">
        <w:t xml:space="preserve">FMP </w:t>
      </w:r>
      <w:r w:rsidRPr="00897412">
        <w:t xml:space="preserve">would revise the annual </w:t>
      </w:r>
      <w:r w:rsidR="00010FFB">
        <w:t xml:space="preserve">crab </w:t>
      </w:r>
      <w:r w:rsidRPr="00897412">
        <w:t>EDRs currently required f</w:t>
      </w:r>
      <w:r w:rsidR="004A28AB">
        <w:t>rom</w:t>
      </w:r>
      <w:r w:rsidRPr="00897412">
        <w:t xml:space="preserve"> each of the </w:t>
      </w:r>
      <w:r w:rsidR="00F37F29">
        <w:t>three</w:t>
      </w:r>
      <w:r w:rsidRPr="00897412">
        <w:t xml:space="preserve"> categories of participants in th</w:t>
      </w:r>
      <w:r w:rsidR="00010FFB">
        <w:t xml:space="preserve">e </w:t>
      </w:r>
      <w:r w:rsidRPr="00897412">
        <w:t xml:space="preserve">CR Program fisheries: catcher vessels, catcher/processors, </w:t>
      </w:r>
      <w:r w:rsidR="00F37F29">
        <w:t xml:space="preserve">and </w:t>
      </w:r>
      <w:r w:rsidRPr="00897412">
        <w:t>shoreside processors</w:t>
      </w:r>
      <w:r w:rsidR="00F37F29">
        <w:t>/</w:t>
      </w:r>
      <w:r w:rsidRPr="00897412">
        <w:t xml:space="preserve">stationary floating crab processors. The </w:t>
      </w:r>
      <w:r w:rsidR="004A28AB">
        <w:t xml:space="preserve">crab </w:t>
      </w:r>
      <w:r w:rsidRPr="00897412">
        <w:t xml:space="preserve">EDRs </w:t>
      </w:r>
      <w:r w:rsidR="004C69A9">
        <w:t xml:space="preserve">request data on </w:t>
      </w:r>
      <w:r w:rsidRPr="00897412">
        <w:t xml:space="preserve">cost, revenue, ownership, and employment </w:t>
      </w:r>
      <w:r w:rsidR="004C69A9">
        <w:t xml:space="preserve">and </w:t>
      </w:r>
      <w:r w:rsidR="000F66FF">
        <w:t xml:space="preserve">are </w:t>
      </w:r>
      <w:r w:rsidR="004C69A9">
        <w:t xml:space="preserve">used </w:t>
      </w:r>
      <w:r w:rsidRPr="00897412">
        <w:t xml:space="preserve">to study the economic impacts of the CR Program on </w:t>
      </w:r>
      <w:r w:rsidR="004C69A9">
        <w:t xml:space="preserve">affected </w:t>
      </w:r>
      <w:r w:rsidRPr="00897412">
        <w:t>harvesters, processors, and communities. This action</w:t>
      </w:r>
      <w:r w:rsidR="000F66FF">
        <w:t xml:space="preserve"> to revise the existin</w:t>
      </w:r>
      <w:r w:rsidR="00751FD6">
        <w:t xml:space="preserve">g </w:t>
      </w:r>
      <w:r w:rsidR="000F66FF">
        <w:t>information</w:t>
      </w:r>
      <w:r w:rsidR="00751FD6">
        <w:t xml:space="preserve"> collection</w:t>
      </w:r>
      <w:r w:rsidRPr="00897412">
        <w:t xml:space="preserve"> is necessary to eliminate redundant reporting requirements, standardize reporting across respondents, and reduce costs associated with the data collection.</w:t>
      </w:r>
    </w:p>
    <w:p w14:paraId="6F32AE12" w14:textId="77777777" w:rsidR="00897412" w:rsidRDefault="00897412" w:rsidP="00524436"/>
    <w:p w14:paraId="064CDB09" w14:textId="77777777" w:rsidR="00524436" w:rsidRPr="005F23D5" w:rsidRDefault="00524436" w:rsidP="00524436">
      <w:pPr>
        <w:rPr>
          <w:b/>
        </w:rPr>
      </w:pPr>
      <w:r w:rsidRPr="005F23D5">
        <w:rPr>
          <w:b/>
        </w:rPr>
        <w:t xml:space="preserve">2.  </w:t>
      </w:r>
      <w:r w:rsidRPr="00841470">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F23D5">
        <w:rPr>
          <w:b/>
        </w:rPr>
        <w:t xml:space="preserve">. </w:t>
      </w:r>
    </w:p>
    <w:p w14:paraId="4D7BA14A" w14:textId="77777777" w:rsidR="00524436" w:rsidRDefault="00524436" w:rsidP="00524436"/>
    <w:p w14:paraId="67152CA1" w14:textId="7234FB09" w:rsidR="00661CC8" w:rsidRDefault="00223A9C" w:rsidP="00250DEC">
      <w:pPr>
        <w:tabs>
          <w:tab w:val="left" w:pos="360"/>
          <w:tab w:val="left" w:pos="720"/>
          <w:tab w:val="left" w:pos="1080"/>
        </w:tabs>
      </w:pPr>
      <w:r w:rsidRPr="00223A9C">
        <w:t xml:space="preserve">EDRs are submitted for calendar year </w:t>
      </w:r>
      <w:r w:rsidR="00661CC8">
        <w:t xml:space="preserve">CR </w:t>
      </w:r>
      <w:r w:rsidRPr="00223A9C">
        <w:t>fishery participation.</w:t>
      </w:r>
      <w:r w:rsidR="00661CC8">
        <w:t xml:space="preserve">  CR fisheries are described below.</w:t>
      </w:r>
    </w:p>
    <w:p w14:paraId="00BA6623" w14:textId="77777777" w:rsidR="00661CC8" w:rsidRDefault="00661CC8" w:rsidP="00250DEC">
      <w:pPr>
        <w:tabs>
          <w:tab w:val="left" w:pos="360"/>
          <w:tab w:val="left" w:pos="720"/>
          <w:tab w:val="left" w:pos="1080"/>
        </w:tabs>
      </w:pPr>
    </w:p>
    <w:p w14:paraId="1AE7767E" w14:textId="03BCE635" w:rsidR="00250DEC" w:rsidRDefault="004E7918" w:rsidP="00250DEC">
      <w:pPr>
        <w:tabs>
          <w:tab w:val="left" w:pos="360"/>
          <w:tab w:val="left" w:pos="720"/>
          <w:tab w:val="left" w:pos="1080"/>
        </w:tabs>
      </w:pPr>
      <w:r>
        <w:t xml:space="preserve">The </w:t>
      </w:r>
      <w:r w:rsidR="004A28AB">
        <w:t xml:space="preserve">Crab </w:t>
      </w:r>
      <w:r>
        <w:t>EDRs were specifically designed to assist the</w:t>
      </w:r>
      <w:r w:rsidR="0078343B">
        <w:t xml:space="preserve"> Council and</w:t>
      </w:r>
      <w:r>
        <w:t xml:space="preserve"> analysts in understanding</w:t>
      </w:r>
    </w:p>
    <w:p w14:paraId="3CB974C0" w14:textId="77777777" w:rsidR="00250DEC" w:rsidRDefault="00250DEC" w:rsidP="00250DEC">
      <w:pPr>
        <w:tabs>
          <w:tab w:val="left" w:pos="360"/>
          <w:tab w:val="left" w:pos="720"/>
          <w:tab w:val="left" w:pos="1080"/>
        </w:tabs>
      </w:pPr>
    </w:p>
    <w:p w14:paraId="31C0AD56" w14:textId="3D86FA35" w:rsidR="00250DEC" w:rsidRDefault="00250DEC" w:rsidP="00250DEC">
      <w:pPr>
        <w:tabs>
          <w:tab w:val="left" w:pos="360"/>
          <w:tab w:val="left" w:pos="720"/>
          <w:tab w:val="left" w:pos="1080"/>
        </w:tabs>
      </w:pPr>
      <w:r>
        <w:tab/>
        <w:t>♦</w:t>
      </w:r>
      <w:r>
        <w:tab/>
        <w:t>C</w:t>
      </w:r>
      <w:r w:rsidR="004E7918">
        <w:t>osts and benefits of the harvesters’ and processors’ crab operations</w:t>
      </w:r>
      <w:r>
        <w:t>,</w:t>
      </w:r>
    </w:p>
    <w:p w14:paraId="47C68FF0" w14:textId="77777777" w:rsidR="00250DEC" w:rsidRDefault="00250DEC" w:rsidP="00250DEC">
      <w:pPr>
        <w:tabs>
          <w:tab w:val="left" w:pos="360"/>
          <w:tab w:val="left" w:pos="720"/>
          <w:tab w:val="left" w:pos="1080"/>
        </w:tabs>
      </w:pPr>
    </w:p>
    <w:p w14:paraId="278CBFE8" w14:textId="27ECABC9" w:rsidR="00250DEC" w:rsidRDefault="00250DEC" w:rsidP="00250DEC">
      <w:pPr>
        <w:tabs>
          <w:tab w:val="left" w:pos="360"/>
          <w:tab w:val="left" w:pos="720"/>
          <w:tab w:val="left" w:pos="1080"/>
        </w:tabs>
      </w:pPr>
      <w:r>
        <w:tab/>
        <w:t>♦</w:t>
      </w:r>
      <w:r>
        <w:tab/>
        <w:t>E</w:t>
      </w:r>
      <w:r w:rsidR="004E7918">
        <w:t xml:space="preserve">conomic performance of crab fishermen, </w:t>
      </w:r>
    </w:p>
    <w:p w14:paraId="5DAAF954" w14:textId="77777777" w:rsidR="00250DEC" w:rsidRDefault="00250DEC" w:rsidP="00250DEC">
      <w:pPr>
        <w:tabs>
          <w:tab w:val="left" w:pos="360"/>
          <w:tab w:val="left" w:pos="720"/>
          <w:tab w:val="left" w:pos="1080"/>
        </w:tabs>
      </w:pPr>
    </w:p>
    <w:p w14:paraId="032BE163" w14:textId="77777777" w:rsidR="00250DEC" w:rsidRDefault="00250DEC" w:rsidP="00250DEC">
      <w:pPr>
        <w:tabs>
          <w:tab w:val="left" w:pos="360"/>
          <w:tab w:val="left" w:pos="720"/>
          <w:tab w:val="left" w:pos="1080"/>
        </w:tabs>
      </w:pPr>
      <w:r>
        <w:tab/>
        <w:t>♦</w:t>
      </w:r>
      <w:r>
        <w:tab/>
        <w:t>H</w:t>
      </w:r>
      <w:r w:rsidR="004E7918">
        <w:t xml:space="preserve">ow this performance has changed after </w:t>
      </w:r>
      <w:r w:rsidR="0078343B">
        <w:t xml:space="preserve">crab </w:t>
      </w:r>
      <w:r w:rsidR="004E7918">
        <w:t xml:space="preserve">rationalization, and </w:t>
      </w:r>
    </w:p>
    <w:p w14:paraId="45724C96" w14:textId="77777777" w:rsidR="00250DEC" w:rsidRDefault="00250DEC" w:rsidP="00250DEC">
      <w:pPr>
        <w:tabs>
          <w:tab w:val="left" w:pos="360"/>
          <w:tab w:val="left" w:pos="720"/>
          <w:tab w:val="left" w:pos="1080"/>
        </w:tabs>
      </w:pPr>
    </w:p>
    <w:p w14:paraId="4CF0E41F" w14:textId="014E3A63" w:rsidR="00250DEC" w:rsidRDefault="00250DEC" w:rsidP="00250DEC">
      <w:pPr>
        <w:tabs>
          <w:tab w:val="left" w:pos="360"/>
          <w:tab w:val="left" w:pos="720"/>
          <w:tab w:val="left" w:pos="1080"/>
        </w:tabs>
      </w:pPr>
      <w:r>
        <w:tab/>
        <w:t>♦</w:t>
      </w:r>
      <w:r>
        <w:tab/>
      </w:r>
      <w:proofErr w:type="gramStart"/>
      <w:r>
        <w:t>W</w:t>
      </w:r>
      <w:r w:rsidR="004E7918">
        <w:t>hat</w:t>
      </w:r>
      <w:proofErr w:type="gramEnd"/>
      <w:r w:rsidR="004E7918">
        <w:t xml:space="preserve"> aspects of these changes are specifically attributed to crab rationalization.</w:t>
      </w:r>
    </w:p>
    <w:p w14:paraId="506C4AA2" w14:textId="77777777" w:rsidR="00250DEC" w:rsidRDefault="00250DEC" w:rsidP="00250DEC">
      <w:pPr>
        <w:tabs>
          <w:tab w:val="left" w:pos="360"/>
          <w:tab w:val="left" w:pos="720"/>
          <w:tab w:val="left" w:pos="1080"/>
        </w:tabs>
      </w:pPr>
    </w:p>
    <w:p w14:paraId="65780CBB" w14:textId="1748BBE4" w:rsidR="004E7918" w:rsidRDefault="004E7918" w:rsidP="00250DEC">
      <w:pPr>
        <w:tabs>
          <w:tab w:val="left" w:pos="360"/>
          <w:tab w:val="left" w:pos="720"/>
          <w:tab w:val="left" w:pos="1080"/>
        </w:tabs>
      </w:pPr>
      <w:r>
        <w:t>During its five year review of the CR Program</w:t>
      </w:r>
      <w:r w:rsidR="000F66FF">
        <w:t xml:space="preserve"> </w:t>
      </w:r>
      <w:r w:rsidR="00751FD6">
        <w:t>i</w:t>
      </w:r>
      <w:r w:rsidR="000F66FF">
        <w:t>n 2010</w:t>
      </w:r>
      <w:r>
        <w:t>, the Council identified several issues with the current EDR</w:t>
      </w:r>
      <w:r w:rsidR="00112B78">
        <w:t>s</w:t>
      </w:r>
      <w:r>
        <w:t xml:space="preserve"> which are discussed below</w:t>
      </w:r>
      <w:r w:rsidR="00112B78">
        <w:t>:  inaccurate and inconsistent data, duplicative data, and</w:t>
      </w:r>
      <w:r w:rsidR="00140C9E">
        <w:t xml:space="preserve"> higher than anticipated </w:t>
      </w:r>
      <w:r w:rsidR="00112B78">
        <w:t>cost</w:t>
      </w:r>
      <w:r w:rsidR="00140C9E">
        <w:t>s</w:t>
      </w:r>
      <w:r w:rsidR="00112B78">
        <w:t xml:space="preserve"> of data</w:t>
      </w:r>
      <w:r w:rsidR="00EA14DA">
        <w:t xml:space="preserve"> reporting and program administration</w:t>
      </w:r>
      <w:r>
        <w:t>.</w:t>
      </w:r>
    </w:p>
    <w:p w14:paraId="498D40A5" w14:textId="77777777" w:rsidR="004E7918" w:rsidRDefault="004E7918" w:rsidP="004E7918">
      <w:r>
        <w:t xml:space="preserve"> </w:t>
      </w:r>
    </w:p>
    <w:p w14:paraId="4AF5C432" w14:textId="5B4CFB1E" w:rsidR="004E7918" w:rsidRDefault="004E7918" w:rsidP="004E7918">
      <w:r>
        <w:t>Inaccura</w:t>
      </w:r>
      <w:r w:rsidR="00112B78">
        <w:t>te</w:t>
      </w:r>
      <w:r>
        <w:t xml:space="preserve"> reporting limits the utility of the data and reduces the analytical benefits that can be derived from the data.  In </w:t>
      </w:r>
      <w:r w:rsidR="007D63A1">
        <w:t>many</w:t>
      </w:r>
      <w:r>
        <w:t xml:space="preserve"> cases, </w:t>
      </w:r>
      <w:r w:rsidR="007D63A1">
        <w:t>the level of inaccuracy of the data supplied to NMFS cannot be estimated</w:t>
      </w:r>
      <w:r>
        <w:t xml:space="preserve"> as the true value of the element is not known. Therefore, those data are deemed unusable. </w:t>
      </w:r>
      <w:r w:rsidR="00A904EE">
        <w:t xml:space="preserve"> </w:t>
      </w:r>
      <w:r>
        <w:t xml:space="preserve">In addition, several elements of the data </w:t>
      </w:r>
      <w:r w:rsidR="00C87E98">
        <w:t xml:space="preserve">were found to be </w:t>
      </w:r>
      <w:r>
        <w:t xml:space="preserve">duplicative of other </w:t>
      </w:r>
      <w:r>
        <w:lastRenderedPageBreak/>
        <w:t>data collection programs. In some cases, redundancies are partial, with collected data providing some additional information</w:t>
      </w:r>
      <w:r w:rsidR="00C87E98">
        <w:t xml:space="preserve">, but in other cases, </w:t>
      </w:r>
      <w:r>
        <w:t xml:space="preserve">the data collected in the EDRs are completely redundant. </w:t>
      </w:r>
      <w:r w:rsidR="00A904EE">
        <w:t xml:space="preserve"> </w:t>
      </w:r>
      <w:r>
        <w:t>Finally, the cost to industry, both directly through data submission and indirectly through cost recovery funding of program administration, outweighs the benefits of the resultant data</w:t>
      </w:r>
      <w:r w:rsidR="00EC27C1">
        <w:t xml:space="preserve">.  </w:t>
      </w:r>
      <w:r>
        <w:t xml:space="preserve">Administrative costs associated with the current EDRs arise from the production and distribution of data collection forms, processing of completed forms, data entry, data verification, and data management. </w:t>
      </w:r>
      <w:r w:rsidR="00676CE1">
        <w:t xml:space="preserve"> </w:t>
      </w:r>
      <w:r>
        <w:t>Since the EDR Program’s inception, these costs have decreased</w:t>
      </w:r>
      <w:r w:rsidR="00676CE1">
        <w:t>.  A</w:t>
      </w:r>
      <w:r>
        <w:t>s N</w:t>
      </w:r>
      <w:r w:rsidR="00AF301D">
        <w:t>MFS</w:t>
      </w:r>
      <w:r>
        <w:t xml:space="preserve"> work</w:t>
      </w:r>
      <w:r w:rsidR="00676CE1">
        <w:t>s</w:t>
      </w:r>
      <w:r>
        <w:t xml:space="preserve"> with the Council and PSFMC to streamline the data collection and reduce reporting errors, these costs are expected to decrease further.  </w:t>
      </w:r>
    </w:p>
    <w:p w14:paraId="51748C3A" w14:textId="77777777" w:rsidR="00AF301D" w:rsidRDefault="00AF301D" w:rsidP="004E7918"/>
    <w:p w14:paraId="013AED1B" w14:textId="77777777" w:rsidR="00B231CF" w:rsidRDefault="004E7918" w:rsidP="00FC2DF1">
      <w:r>
        <w:t xml:space="preserve">This action would amend the EDR process </w:t>
      </w:r>
      <w:r w:rsidR="00A904EE">
        <w:t>with the intention t</w:t>
      </w:r>
      <w:r>
        <w:t xml:space="preserve">hat the data collected </w:t>
      </w:r>
      <w:r w:rsidR="002B6FDB">
        <w:t>are</w:t>
      </w:r>
      <w:r>
        <w:t xml:space="preserve"> accurate, informative to the Council, not redundant with existing reporting requirements, and can be reported by industry and administered at a reasonable cost.  The Council </w:t>
      </w:r>
      <w:r w:rsidR="001B379B">
        <w:t>plans</w:t>
      </w:r>
      <w:r>
        <w:t xml:space="preserve"> to limit the EDRs to the collection of data that have been demonstrated, through the development of the EDR metadata and other reviews of the data, to be sufficiently accurate while reducing the </w:t>
      </w:r>
      <w:r w:rsidR="00EA14DA">
        <w:t xml:space="preserve">reporting </w:t>
      </w:r>
      <w:r>
        <w:t>time and monetary costs</w:t>
      </w:r>
      <w:r w:rsidR="00BE167B">
        <w:t xml:space="preserve"> </w:t>
      </w:r>
      <w:r w:rsidR="00BE6E49">
        <w:t>to</w:t>
      </w:r>
      <w:r w:rsidR="00EA14DA">
        <w:t xml:space="preserve"> industry </w:t>
      </w:r>
      <w:r w:rsidR="00BE167B">
        <w:t>(see Tables 1 to 3)</w:t>
      </w:r>
      <w:r>
        <w:t xml:space="preserve">. </w:t>
      </w:r>
      <w:r w:rsidR="00B231CF">
        <w:t xml:space="preserve"> </w:t>
      </w:r>
      <w:r w:rsidR="00FC2DF1" w:rsidRPr="00FC2DF1">
        <w:t xml:space="preserve">Table 1 </w:t>
      </w:r>
      <w:r w:rsidR="00BE167B">
        <w:t>lists the data</w:t>
      </w:r>
      <w:r w:rsidR="00BE167B" w:rsidRPr="00FC2DF1">
        <w:t xml:space="preserve"> </w:t>
      </w:r>
      <w:r w:rsidR="00FC2DF1" w:rsidRPr="00FC2DF1">
        <w:t>elements that w</w:t>
      </w:r>
      <w:r w:rsidR="00BE167B">
        <w:t>ill</w:t>
      </w:r>
      <w:r w:rsidR="00FC2DF1" w:rsidRPr="00FC2DF1">
        <w:t xml:space="preserve"> be collected</w:t>
      </w:r>
      <w:r w:rsidR="00BE167B">
        <w:t xml:space="preserve"> in the proposed catcher vessel EDR</w:t>
      </w:r>
      <w:r w:rsidR="00FC2DF1" w:rsidRPr="00FC2DF1">
        <w:t xml:space="preserve">. </w:t>
      </w:r>
    </w:p>
    <w:p w14:paraId="3A3F7D9D" w14:textId="77777777" w:rsidR="00B231CF" w:rsidRDefault="00B231CF" w:rsidP="00FC2DF1"/>
    <w:p w14:paraId="758CB03A" w14:textId="7FB81B3F" w:rsidR="00FC6596" w:rsidRPr="0094639C" w:rsidRDefault="00B231CF" w:rsidP="0094639C">
      <w:pPr>
        <w:tabs>
          <w:tab w:val="left" w:pos="914"/>
          <w:tab w:val="center" w:pos="4680"/>
        </w:tabs>
        <w:jc w:val="center"/>
        <w:rPr>
          <w:sz w:val="22"/>
          <w:szCs w:val="22"/>
        </w:rPr>
      </w:pPr>
      <w:proofErr w:type="gramStart"/>
      <w:r w:rsidRPr="0094639C">
        <w:rPr>
          <w:b/>
          <w:sz w:val="22"/>
          <w:szCs w:val="22"/>
        </w:rPr>
        <w:t>Table 1.</w:t>
      </w:r>
      <w:proofErr w:type="gramEnd"/>
      <w:r w:rsidRPr="0094639C">
        <w:rPr>
          <w:sz w:val="22"/>
          <w:szCs w:val="22"/>
        </w:rPr>
        <w:t xml:space="preserve">  Data Elements Collected in Proposed Catcher Vessel Crab EDR</w:t>
      </w:r>
    </w:p>
    <w:tbl>
      <w:tblPr>
        <w:tblStyle w:val="TableGrid1"/>
        <w:tblW w:w="0" w:type="auto"/>
        <w:jc w:val="center"/>
        <w:tblInd w:w="108" w:type="dxa"/>
        <w:tblLook w:val="04A0" w:firstRow="1" w:lastRow="0" w:firstColumn="1" w:lastColumn="0" w:noHBand="0" w:noVBand="1"/>
      </w:tblPr>
      <w:tblGrid>
        <w:gridCol w:w="1710"/>
        <w:gridCol w:w="6278"/>
      </w:tblGrid>
      <w:tr w:rsidR="00324AAB" w:rsidRPr="006B715E" w14:paraId="66A43E1D" w14:textId="77777777" w:rsidTr="0094639C">
        <w:trPr>
          <w:jc w:val="center"/>
        </w:trPr>
        <w:tc>
          <w:tcPr>
            <w:tcW w:w="1710" w:type="dxa"/>
            <w:vMerge w:val="restart"/>
            <w:shd w:val="clear" w:color="auto" w:fill="D9D9D9" w:themeFill="background1" w:themeFillShade="D9"/>
            <w:vAlign w:val="center"/>
          </w:tcPr>
          <w:p w14:paraId="7C6A83F4" w14:textId="54DD6912" w:rsidR="00324AAB" w:rsidRPr="0094639C" w:rsidRDefault="00324AAB" w:rsidP="0094639C">
            <w:pPr>
              <w:jc w:val="center"/>
              <w:rPr>
                <w:rFonts w:ascii="Times New Roman" w:hAnsi="Times New Roman"/>
                <w:b/>
                <w:sz w:val="20"/>
              </w:rPr>
            </w:pPr>
            <w:r w:rsidRPr="0094639C">
              <w:rPr>
                <w:rFonts w:ascii="Times New Roman" w:hAnsi="Times New Roman"/>
                <w:b/>
                <w:sz w:val="20"/>
              </w:rPr>
              <w:t>Deliveries and revenues</w:t>
            </w:r>
          </w:p>
        </w:tc>
        <w:tc>
          <w:tcPr>
            <w:tcW w:w="6278" w:type="dxa"/>
          </w:tcPr>
          <w:p w14:paraId="1D55261F" w14:textId="77777777" w:rsidR="00324AAB" w:rsidRPr="0094639C" w:rsidRDefault="00324AAB" w:rsidP="00580138">
            <w:pPr>
              <w:rPr>
                <w:rFonts w:ascii="Times New Roman" w:hAnsi="Times New Roman"/>
                <w:sz w:val="20"/>
              </w:rPr>
            </w:pPr>
            <w:r w:rsidRPr="0094639C">
              <w:rPr>
                <w:rFonts w:ascii="Times New Roman" w:hAnsi="Times New Roman"/>
                <w:sz w:val="20"/>
              </w:rPr>
              <w:t xml:space="preserve">Landings by share type (pounds) by crab fishery </w:t>
            </w:r>
          </w:p>
        </w:tc>
      </w:tr>
      <w:tr w:rsidR="00324AAB" w:rsidRPr="006B715E" w14:paraId="7DAC02CA" w14:textId="77777777" w:rsidTr="0094639C">
        <w:trPr>
          <w:jc w:val="center"/>
        </w:trPr>
        <w:tc>
          <w:tcPr>
            <w:tcW w:w="1710" w:type="dxa"/>
            <w:vMerge/>
            <w:shd w:val="clear" w:color="auto" w:fill="D9D9D9" w:themeFill="background1" w:themeFillShade="D9"/>
            <w:vAlign w:val="center"/>
          </w:tcPr>
          <w:p w14:paraId="155B8331" w14:textId="77777777" w:rsidR="00324AAB" w:rsidRPr="0094639C" w:rsidRDefault="00324AAB" w:rsidP="0094639C">
            <w:pPr>
              <w:jc w:val="center"/>
              <w:rPr>
                <w:rFonts w:ascii="Times New Roman" w:hAnsi="Times New Roman"/>
                <w:b/>
                <w:sz w:val="20"/>
              </w:rPr>
            </w:pPr>
          </w:p>
        </w:tc>
        <w:tc>
          <w:tcPr>
            <w:tcW w:w="6278" w:type="dxa"/>
          </w:tcPr>
          <w:p w14:paraId="72C4A99E" w14:textId="77777777" w:rsidR="00324AAB" w:rsidRPr="0094639C" w:rsidRDefault="00324AAB" w:rsidP="00580138">
            <w:pPr>
              <w:rPr>
                <w:rFonts w:ascii="Times New Roman" w:hAnsi="Times New Roman"/>
                <w:sz w:val="20"/>
              </w:rPr>
            </w:pPr>
            <w:r w:rsidRPr="0094639C">
              <w:rPr>
                <w:rFonts w:ascii="Times New Roman" w:hAnsi="Times New Roman"/>
                <w:sz w:val="20"/>
              </w:rPr>
              <w:t xml:space="preserve">Landings by share type (revenue) by crab fishery </w:t>
            </w:r>
          </w:p>
        </w:tc>
      </w:tr>
      <w:tr w:rsidR="00324AAB" w:rsidRPr="006B715E" w14:paraId="615CFE4A" w14:textId="77777777" w:rsidTr="0094639C">
        <w:trPr>
          <w:jc w:val="center"/>
        </w:trPr>
        <w:tc>
          <w:tcPr>
            <w:tcW w:w="1710" w:type="dxa"/>
            <w:vMerge/>
            <w:shd w:val="clear" w:color="auto" w:fill="D9D9D9" w:themeFill="background1" w:themeFillShade="D9"/>
            <w:vAlign w:val="center"/>
          </w:tcPr>
          <w:p w14:paraId="49150355" w14:textId="77777777" w:rsidR="00324AAB" w:rsidRPr="0094639C" w:rsidRDefault="00324AAB" w:rsidP="0094639C">
            <w:pPr>
              <w:jc w:val="center"/>
              <w:rPr>
                <w:rFonts w:ascii="Times New Roman" w:hAnsi="Times New Roman"/>
                <w:b/>
                <w:sz w:val="20"/>
              </w:rPr>
            </w:pPr>
          </w:p>
        </w:tc>
        <w:tc>
          <w:tcPr>
            <w:tcW w:w="6278" w:type="dxa"/>
          </w:tcPr>
          <w:p w14:paraId="462DAD45" w14:textId="77777777" w:rsidR="00324AAB" w:rsidRPr="0094639C" w:rsidRDefault="00324AAB" w:rsidP="00580138">
            <w:pPr>
              <w:rPr>
                <w:rFonts w:ascii="Times New Roman" w:hAnsi="Times New Roman"/>
                <w:sz w:val="20"/>
              </w:rPr>
            </w:pPr>
            <w:r w:rsidRPr="0094639C">
              <w:rPr>
                <w:rFonts w:ascii="Times New Roman" w:hAnsi="Times New Roman"/>
                <w:sz w:val="20"/>
              </w:rPr>
              <w:t>Negotiated transfers of quota by share type (pounds) by crab fishery</w:t>
            </w:r>
          </w:p>
        </w:tc>
      </w:tr>
      <w:tr w:rsidR="00324AAB" w:rsidRPr="006B715E" w14:paraId="6C0FB31F" w14:textId="77777777" w:rsidTr="0094639C">
        <w:trPr>
          <w:jc w:val="center"/>
        </w:trPr>
        <w:tc>
          <w:tcPr>
            <w:tcW w:w="1710" w:type="dxa"/>
            <w:vMerge/>
            <w:shd w:val="clear" w:color="auto" w:fill="D9D9D9" w:themeFill="background1" w:themeFillShade="D9"/>
            <w:vAlign w:val="center"/>
          </w:tcPr>
          <w:p w14:paraId="7DC67F86" w14:textId="77777777" w:rsidR="00324AAB" w:rsidRPr="0094639C" w:rsidRDefault="00324AAB" w:rsidP="0094639C">
            <w:pPr>
              <w:jc w:val="center"/>
              <w:rPr>
                <w:rFonts w:ascii="Times New Roman" w:hAnsi="Times New Roman"/>
                <w:b/>
                <w:sz w:val="20"/>
              </w:rPr>
            </w:pPr>
          </w:p>
        </w:tc>
        <w:tc>
          <w:tcPr>
            <w:tcW w:w="6278" w:type="dxa"/>
          </w:tcPr>
          <w:p w14:paraId="43173316" w14:textId="2A8B1694" w:rsidR="00324AAB" w:rsidRPr="0094639C" w:rsidRDefault="00324AAB" w:rsidP="001E5E28">
            <w:pPr>
              <w:rPr>
                <w:rFonts w:ascii="Times New Roman" w:hAnsi="Times New Roman"/>
                <w:sz w:val="20"/>
              </w:rPr>
            </w:pPr>
            <w:r w:rsidRPr="0094639C">
              <w:rPr>
                <w:rFonts w:ascii="Times New Roman" w:hAnsi="Times New Roman"/>
                <w:sz w:val="20"/>
              </w:rPr>
              <w:t>Negotiated transfers of quota by share type (cost) by crab fishery</w:t>
            </w:r>
          </w:p>
        </w:tc>
      </w:tr>
      <w:tr w:rsidR="00BE167B" w:rsidRPr="006B715E" w14:paraId="361B54CB" w14:textId="77777777" w:rsidTr="0094639C">
        <w:trPr>
          <w:jc w:val="center"/>
        </w:trPr>
        <w:tc>
          <w:tcPr>
            <w:tcW w:w="1710" w:type="dxa"/>
            <w:vMerge w:val="restart"/>
            <w:shd w:val="clear" w:color="auto" w:fill="D9D9D9" w:themeFill="background1" w:themeFillShade="D9"/>
            <w:vAlign w:val="center"/>
          </w:tcPr>
          <w:p w14:paraId="3157AE30" w14:textId="4D14BA85" w:rsidR="00BE167B" w:rsidRPr="0094639C" w:rsidRDefault="00BE167B" w:rsidP="0094639C">
            <w:pPr>
              <w:jc w:val="center"/>
              <w:rPr>
                <w:rFonts w:ascii="Times New Roman" w:hAnsi="Times New Roman"/>
                <w:b/>
                <w:sz w:val="20"/>
              </w:rPr>
            </w:pPr>
            <w:r w:rsidRPr="0094639C">
              <w:rPr>
                <w:rFonts w:ascii="Times New Roman" w:hAnsi="Times New Roman"/>
                <w:b/>
                <w:sz w:val="20"/>
              </w:rPr>
              <w:t xml:space="preserve">Crew </w:t>
            </w:r>
            <w:r w:rsidR="001E5E28" w:rsidRPr="0094639C">
              <w:rPr>
                <w:rFonts w:ascii="Times New Roman" w:hAnsi="Times New Roman"/>
                <w:b/>
                <w:sz w:val="20"/>
              </w:rPr>
              <w:t>labor costs</w:t>
            </w:r>
          </w:p>
        </w:tc>
        <w:tc>
          <w:tcPr>
            <w:tcW w:w="6278" w:type="dxa"/>
          </w:tcPr>
          <w:p w14:paraId="0BC23FEE" w14:textId="77777777" w:rsidR="00BE167B" w:rsidRPr="0094639C" w:rsidRDefault="00BE167B" w:rsidP="00BE167B">
            <w:pPr>
              <w:rPr>
                <w:rFonts w:ascii="Times New Roman" w:hAnsi="Times New Roman"/>
                <w:sz w:val="20"/>
              </w:rPr>
            </w:pPr>
            <w:r w:rsidRPr="0094639C">
              <w:rPr>
                <w:rFonts w:ascii="Times New Roman" w:hAnsi="Times New Roman"/>
                <w:sz w:val="20"/>
              </w:rPr>
              <w:t xml:space="preserve">Payments to crew by crab fishery  </w:t>
            </w:r>
          </w:p>
        </w:tc>
      </w:tr>
      <w:tr w:rsidR="00BE167B" w:rsidRPr="006B715E" w14:paraId="5F400605" w14:textId="77777777" w:rsidTr="0094639C">
        <w:trPr>
          <w:jc w:val="center"/>
        </w:trPr>
        <w:tc>
          <w:tcPr>
            <w:tcW w:w="1710" w:type="dxa"/>
            <w:vMerge/>
            <w:shd w:val="clear" w:color="auto" w:fill="D9D9D9" w:themeFill="background1" w:themeFillShade="D9"/>
            <w:vAlign w:val="center"/>
          </w:tcPr>
          <w:p w14:paraId="5190C696" w14:textId="77777777" w:rsidR="00BE167B" w:rsidRPr="0094639C" w:rsidRDefault="00BE167B" w:rsidP="0094639C">
            <w:pPr>
              <w:jc w:val="center"/>
              <w:rPr>
                <w:rFonts w:ascii="Times New Roman" w:hAnsi="Times New Roman"/>
                <w:b/>
                <w:sz w:val="20"/>
              </w:rPr>
            </w:pPr>
          </w:p>
        </w:tc>
        <w:tc>
          <w:tcPr>
            <w:tcW w:w="6278" w:type="dxa"/>
          </w:tcPr>
          <w:p w14:paraId="3A1F5656" w14:textId="77777777" w:rsidR="00BE167B" w:rsidRPr="0094639C" w:rsidRDefault="00BE167B" w:rsidP="00BE167B">
            <w:pPr>
              <w:rPr>
                <w:rFonts w:ascii="Times New Roman" w:hAnsi="Times New Roman"/>
                <w:sz w:val="20"/>
              </w:rPr>
            </w:pPr>
            <w:r w:rsidRPr="0094639C">
              <w:rPr>
                <w:rFonts w:ascii="Times New Roman" w:hAnsi="Times New Roman"/>
                <w:sz w:val="20"/>
              </w:rPr>
              <w:t xml:space="preserve">Payments to captain by crab fishery </w:t>
            </w:r>
          </w:p>
        </w:tc>
      </w:tr>
      <w:tr w:rsidR="00BE167B" w:rsidRPr="006B715E" w14:paraId="7E6A489C" w14:textId="77777777" w:rsidTr="0094639C">
        <w:trPr>
          <w:jc w:val="center"/>
        </w:trPr>
        <w:tc>
          <w:tcPr>
            <w:tcW w:w="1710" w:type="dxa"/>
            <w:vMerge/>
            <w:shd w:val="clear" w:color="auto" w:fill="D9D9D9" w:themeFill="background1" w:themeFillShade="D9"/>
            <w:vAlign w:val="center"/>
          </w:tcPr>
          <w:p w14:paraId="3633D36C" w14:textId="77777777" w:rsidR="00BE167B" w:rsidRPr="0094639C" w:rsidRDefault="00BE167B" w:rsidP="0094639C">
            <w:pPr>
              <w:jc w:val="center"/>
              <w:rPr>
                <w:rFonts w:ascii="Times New Roman" w:hAnsi="Times New Roman"/>
                <w:b/>
                <w:sz w:val="20"/>
              </w:rPr>
            </w:pPr>
          </w:p>
        </w:tc>
        <w:tc>
          <w:tcPr>
            <w:tcW w:w="6278" w:type="dxa"/>
          </w:tcPr>
          <w:p w14:paraId="7D429565" w14:textId="0731840B" w:rsidR="00BE167B" w:rsidRPr="0094639C" w:rsidRDefault="001E5E28" w:rsidP="00BE167B">
            <w:pPr>
              <w:rPr>
                <w:rFonts w:ascii="Times New Roman" w:hAnsi="Times New Roman"/>
                <w:sz w:val="20"/>
              </w:rPr>
            </w:pPr>
            <w:r w:rsidRPr="0094639C">
              <w:rPr>
                <w:rFonts w:ascii="Times New Roman" w:hAnsi="Times New Roman"/>
                <w:sz w:val="20"/>
              </w:rPr>
              <w:t>Health Insurance and Retirement Benefits – available for captain and crew</w:t>
            </w:r>
          </w:p>
        </w:tc>
      </w:tr>
      <w:tr w:rsidR="001F6964" w:rsidRPr="006B715E" w14:paraId="48548F59" w14:textId="77777777" w:rsidTr="0094639C">
        <w:trPr>
          <w:jc w:val="center"/>
        </w:trPr>
        <w:tc>
          <w:tcPr>
            <w:tcW w:w="1710" w:type="dxa"/>
            <w:vMerge w:val="restart"/>
            <w:shd w:val="clear" w:color="auto" w:fill="D9D9D9" w:themeFill="background1" w:themeFillShade="D9"/>
            <w:vAlign w:val="center"/>
          </w:tcPr>
          <w:p w14:paraId="3483F87B" w14:textId="71007704" w:rsidR="001F6964" w:rsidRPr="0094639C" w:rsidRDefault="001F6964" w:rsidP="0094639C">
            <w:pPr>
              <w:jc w:val="center"/>
              <w:rPr>
                <w:rFonts w:ascii="Times New Roman" w:hAnsi="Times New Roman"/>
                <w:b/>
                <w:sz w:val="20"/>
              </w:rPr>
            </w:pPr>
            <w:r w:rsidRPr="0094639C">
              <w:rPr>
                <w:rFonts w:ascii="Times New Roman" w:hAnsi="Times New Roman"/>
                <w:b/>
                <w:sz w:val="20"/>
              </w:rPr>
              <w:t>Vessel operating expenses</w:t>
            </w:r>
          </w:p>
        </w:tc>
        <w:tc>
          <w:tcPr>
            <w:tcW w:w="6278" w:type="dxa"/>
          </w:tcPr>
          <w:p w14:paraId="45E048C5" w14:textId="4F6DBF96" w:rsidR="001F6964" w:rsidRPr="0094639C" w:rsidRDefault="001F6964" w:rsidP="00460F80">
            <w:pPr>
              <w:rPr>
                <w:rFonts w:ascii="Times New Roman" w:hAnsi="Times New Roman"/>
                <w:sz w:val="20"/>
              </w:rPr>
            </w:pPr>
            <w:r w:rsidRPr="0094639C">
              <w:rPr>
                <w:rFonts w:ascii="Times New Roman" w:hAnsi="Times New Roman"/>
                <w:sz w:val="20"/>
              </w:rPr>
              <w:t>Food and provisions – total cost by crab fishery</w:t>
            </w:r>
          </w:p>
        </w:tc>
      </w:tr>
      <w:tr w:rsidR="001F6964" w:rsidRPr="006B715E" w14:paraId="54D513B8" w14:textId="77777777" w:rsidTr="0094639C">
        <w:trPr>
          <w:jc w:val="center"/>
        </w:trPr>
        <w:tc>
          <w:tcPr>
            <w:tcW w:w="1710" w:type="dxa"/>
            <w:vMerge/>
            <w:shd w:val="clear" w:color="auto" w:fill="D9D9D9" w:themeFill="background1" w:themeFillShade="D9"/>
          </w:tcPr>
          <w:p w14:paraId="4E7091B7" w14:textId="6F4624D8" w:rsidR="001F6964" w:rsidRPr="0094639C" w:rsidRDefault="001F6964" w:rsidP="00BE167B">
            <w:pPr>
              <w:rPr>
                <w:rFonts w:ascii="Times New Roman" w:hAnsi="Times New Roman"/>
                <w:sz w:val="20"/>
              </w:rPr>
            </w:pPr>
          </w:p>
        </w:tc>
        <w:tc>
          <w:tcPr>
            <w:tcW w:w="6278" w:type="dxa"/>
          </w:tcPr>
          <w:p w14:paraId="4F92FBDC" w14:textId="730BC1F1" w:rsidR="001F6964" w:rsidRPr="0094639C" w:rsidRDefault="001F6964" w:rsidP="00460F80">
            <w:pPr>
              <w:rPr>
                <w:rFonts w:ascii="Times New Roman" w:hAnsi="Times New Roman"/>
                <w:sz w:val="20"/>
              </w:rPr>
            </w:pPr>
            <w:r w:rsidRPr="0094639C">
              <w:rPr>
                <w:rFonts w:ascii="Times New Roman" w:hAnsi="Times New Roman"/>
                <w:sz w:val="20"/>
              </w:rPr>
              <w:t xml:space="preserve">Bait purchased  - total cost by crab fishery </w:t>
            </w:r>
          </w:p>
        </w:tc>
      </w:tr>
      <w:tr w:rsidR="001F6964" w:rsidRPr="006B715E" w14:paraId="720F725D" w14:textId="77777777" w:rsidTr="0094639C">
        <w:trPr>
          <w:jc w:val="center"/>
        </w:trPr>
        <w:tc>
          <w:tcPr>
            <w:tcW w:w="1710" w:type="dxa"/>
            <w:vMerge/>
            <w:shd w:val="clear" w:color="auto" w:fill="D9D9D9" w:themeFill="background1" w:themeFillShade="D9"/>
          </w:tcPr>
          <w:p w14:paraId="645D3B40" w14:textId="77777777" w:rsidR="001F6964" w:rsidRPr="0094639C" w:rsidRDefault="001F6964" w:rsidP="00BE167B">
            <w:pPr>
              <w:rPr>
                <w:rFonts w:ascii="Times New Roman" w:hAnsi="Times New Roman"/>
                <w:sz w:val="20"/>
              </w:rPr>
            </w:pPr>
          </w:p>
        </w:tc>
        <w:tc>
          <w:tcPr>
            <w:tcW w:w="6278" w:type="dxa"/>
          </w:tcPr>
          <w:p w14:paraId="67B6FCDC" w14:textId="5033F217" w:rsidR="001F6964" w:rsidRPr="0094639C" w:rsidRDefault="001F6964" w:rsidP="00460F80">
            <w:pPr>
              <w:rPr>
                <w:rFonts w:ascii="Times New Roman" w:hAnsi="Times New Roman"/>
                <w:sz w:val="20"/>
              </w:rPr>
            </w:pPr>
            <w:r w:rsidRPr="0094639C">
              <w:rPr>
                <w:rFonts w:ascii="Times New Roman" w:hAnsi="Times New Roman"/>
                <w:sz w:val="20"/>
              </w:rPr>
              <w:t xml:space="preserve">Fuel consumed - gallons by crab fishery </w:t>
            </w:r>
          </w:p>
        </w:tc>
      </w:tr>
      <w:tr w:rsidR="001F6964" w:rsidRPr="006B715E" w14:paraId="0870700B" w14:textId="77777777" w:rsidTr="0094639C">
        <w:trPr>
          <w:jc w:val="center"/>
        </w:trPr>
        <w:tc>
          <w:tcPr>
            <w:tcW w:w="1710" w:type="dxa"/>
            <w:vMerge/>
            <w:shd w:val="clear" w:color="auto" w:fill="D9D9D9" w:themeFill="background1" w:themeFillShade="D9"/>
          </w:tcPr>
          <w:p w14:paraId="55A34FF2" w14:textId="77777777" w:rsidR="001F6964" w:rsidRPr="0094639C" w:rsidRDefault="001F6964" w:rsidP="00BE167B">
            <w:pPr>
              <w:rPr>
                <w:rFonts w:ascii="Times New Roman" w:hAnsi="Times New Roman"/>
                <w:sz w:val="20"/>
              </w:rPr>
            </w:pPr>
          </w:p>
        </w:tc>
        <w:tc>
          <w:tcPr>
            <w:tcW w:w="6278" w:type="dxa"/>
          </w:tcPr>
          <w:p w14:paraId="753EE1FC" w14:textId="7013E6BE" w:rsidR="001F6964" w:rsidRPr="0094639C" w:rsidRDefault="001F6964" w:rsidP="001F6964">
            <w:pPr>
              <w:rPr>
                <w:rFonts w:ascii="Times New Roman" w:hAnsi="Times New Roman"/>
                <w:sz w:val="20"/>
              </w:rPr>
            </w:pPr>
            <w:r w:rsidRPr="0094639C">
              <w:rPr>
                <w:rFonts w:ascii="Times New Roman" w:hAnsi="Times New Roman"/>
                <w:sz w:val="20"/>
              </w:rPr>
              <w:t>Fuel cost, annual - gallons and cost aggregated for all fisheries</w:t>
            </w:r>
          </w:p>
        </w:tc>
      </w:tr>
      <w:tr w:rsidR="00580138" w:rsidRPr="006B715E" w14:paraId="3DFAF6F8" w14:textId="77777777" w:rsidTr="0094639C">
        <w:trPr>
          <w:jc w:val="center"/>
        </w:trPr>
        <w:tc>
          <w:tcPr>
            <w:tcW w:w="1710" w:type="dxa"/>
            <w:vMerge/>
            <w:shd w:val="clear" w:color="auto" w:fill="D9D9D9" w:themeFill="background1" w:themeFillShade="D9"/>
          </w:tcPr>
          <w:p w14:paraId="30D80F7F" w14:textId="77777777" w:rsidR="00580138" w:rsidRPr="0094639C" w:rsidRDefault="00580138" w:rsidP="00BE167B">
            <w:pPr>
              <w:rPr>
                <w:rFonts w:ascii="Times New Roman" w:hAnsi="Times New Roman"/>
                <w:sz w:val="20"/>
              </w:rPr>
            </w:pPr>
          </w:p>
        </w:tc>
        <w:tc>
          <w:tcPr>
            <w:tcW w:w="6278" w:type="dxa"/>
          </w:tcPr>
          <w:p w14:paraId="6BD74EE7" w14:textId="77777777" w:rsidR="00580138" w:rsidRPr="0094639C" w:rsidRDefault="00580138" w:rsidP="00580138">
            <w:pPr>
              <w:rPr>
                <w:rFonts w:ascii="Times New Roman" w:hAnsi="Times New Roman"/>
                <w:sz w:val="20"/>
              </w:rPr>
            </w:pPr>
            <w:r w:rsidRPr="0094639C">
              <w:rPr>
                <w:rFonts w:ascii="Times New Roman" w:hAnsi="Times New Roman"/>
                <w:sz w:val="20"/>
              </w:rPr>
              <w:t>Labor cost – all activities aggregated across all activities</w:t>
            </w:r>
          </w:p>
        </w:tc>
      </w:tr>
      <w:tr w:rsidR="001F6964" w:rsidRPr="006B715E" w14:paraId="141838A1" w14:textId="77777777" w:rsidTr="0094639C">
        <w:trPr>
          <w:jc w:val="center"/>
        </w:trPr>
        <w:tc>
          <w:tcPr>
            <w:tcW w:w="1710" w:type="dxa"/>
            <w:vMerge/>
            <w:shd w:val="clear" w:color="auto" w:fill="D9D9D9" w:themeFill="background1" w:themeFillShade="D9"/>
          </w:tcPr>
          <w:p w14:paraId="79DF1029" w14:textId="04CB9E55" w:rsidR="001F6964" w:rsidRPr="0094639C" w:rsidRDefault="001F6964" w:rsidP="00BE167B">
            <w:pPr>
              <w:rPr>
                <w:rFonts w:ascii="Times New Roman" w:hAnsi="Times New Roman"/>
                <w:sz w:val="20"/>
              </w:rPr>
            </w:pPr>
          </w:p>
        </w:tc>
        <w:tc>
          <w:tcPr>
            <w:tcW w:w="6278" w:type="dxa"/>
          </w:tcPr>
          <w:p w14:paraId="7D7BDE9D" w14:textId="77777777" w:rsidR="001F6964" w:rsidRPr="0094639C" w:rsidRDefault="001F6964" w:rsidP="00BE167B">
            <w:pPr>
              <w:rPr>
                <w:rFonts w:ascii="Times New Roman" w:hAnsi="Times New Roman"/>
                <w:sz w:val="20"/>
              </w:rPr>
            </w:pPr>
            <w:r w:rsidRPr="0094639C">
              <w:rPr>
                <w:rFonts w:ascii="Times New Roman" w:hAnsi="Times New Roman"/>
                <w:sz w:val="20"/>
              </w:rPr>
              <w:t>Tendering</w:t>
            </w:r>
          </w:p>
        </w:tc>
      </w:tr>
    </w:tbl>
    <w:p w14:paraId="3122A123" w14:textId="77777777" w:rsidR="0094639C" w:rsidRDefault="0094639C" w:rsidP="001F5D16"/>
    <w:p w14:paraId="482B9DF0" w14:textId="468A0E54" w:rsidR="001F5D16" w:rsidRDefault="001F5D16" w:rsidP="001F5D16">
      <w:r>
        <w:t>Much of the data requested on the current annual catcher vessel Crab EDR is avai</w:t>
      </w:r>
      <w:r w:rsidR="006D4964">
        <w:t>lable through other sources (i.e</w:t>
      </w:r>
      <w:r>
        <w:t xml:space="preserve">., </w:t>
      </w:r>
      <w:proofErr w:type="spellStart"/>
      <w:r>
        <w:t>eLandings</w:t>
      </w:r>
      <w:proofErr w:type="spellEnd"/>
      <w:r>
        <w:t xml:space="preserve"> data collected by NMFS contains information on the specific quota accounts debited during a landing) or the quality of the data currently collected is poor and results in limited usabili</w:t>
      </w:r>
      <w:r w:rsidR="006D4964">
        <w:t>ty of the data for analyses (i.e</w:t>
      </w:r>
      <w:r>
        <w:t xml:space="preserve">., estimates of bait used are known to be inaccurate and unreliable). The Council recommended scaling back the data collection in this EDR, so that only data that could be accurately and reliably collected would be requested. </w:t>
      </w:r>
    </w:p>
    <w:p w14:paraId="18B8C42B" w14:textId="77777777" w:rsidR="001F5D16" w:rsidRDefault="001F5D16" w:rsidP="001F5D16"/>
    <w:p w14:paraId="65527688" w14:textId="77777777" w:rsidR="001F5D16" w:rsidRDefault="001F5D16" w:rsidP="001F5D16">
      <w:r>
        <w:t>The proposed catcher vessel EDR would substantially decrease the amount of data collected in comparison to the current EDR. The proposed EDR would eliminate the reporting of fishing days, transiting days, and shipyard days as these can all be garnered from other data sets.  It would omit any collection of information about overall vessel activities, such as days at sea and gross revenues.  The EDR would continue to collect tendering and labor costs because those data are not available through other sources and were determined to be reliable in the analysis prepared for this proposed action.</w:t>
      </w:r>
    </w:p>
    <w:p w14:paraId="4C56D36F" w14:textId="5F684418" w:rsidR="001F5D16" w:rsidRDefault="001F5D16" w:rsidP="001F5D16"/>
    <w:p w14:paraId="7AED1ACB" w14:textId="27778803" w:rsidR="00BE167B" w:rsidRDefault="001F5D16" w:rsidP="001F5D16">
      <w:r>
        <w:lastRenderedPageBreak/>
        <w:t>The proposed catcher vessel EDR would continue the collection of revenue data, including landings by share type by crab fishery (pounds and revenue) and the negotiated transfers of IFQ and CDQ received for harvest on the vessel during the calendar year, by fishery and harvest quota permit type (pounds and revenue). Payments to captains and crew would be still be reported by fishery. Crew license and</w:t>
      </w:r>
      <w:r w:rsidR="00443598">
        <w:t xml:space="preserve"> Alaska Commercial Fisheries Entry Commission (</w:t>
      </w:r>
      <w:r>
        <w:t>CFEC</w:t>
      </w:r>
      <w:r w:rsidR="00443598">
        <w:t>)</w:t>
      </w:r>
      <w:r>
        <w:t xml:space="preserve"> permit numbers would also continue to be collected to facilitate analysis of demographic distribution of crew benefits. The proposed EDR would also require the reporting of vessel costs such as bait, food, and provisions purchased by crab fishery. This is slightly different than the current forms, which require submitters to include the quantity of these items used versus what is purchased. This new data would provide some understanding of expenditures and is more easily reported by submitters than what was used.</w:t>
      </w:r>
    </w:p>
    <w:p w14:paraId="24699C7A" w14:textId="77777777" w:rsidR="00BE167B" w:rsidRDefault="00BE167B" w:rsidP="00D05AC1"/>
    <w:p w14:paraId="5CDC8C0C" w14:textId="72732EC0" w:rsidR="003376E2" w:rsidRDefault="00443598" w:rsidP="003376E2">
      <w:r>
        <w:t>T</w:t>
      </w:r>
      <w:r w:rsidR="003376E2">
        <w:t xml:space="preserve">he Annual Shoreside Processor Crab EDR and the Annual Stationary Floating Processor Crab EDR </w:t>
      </w:r>
      <w:r>
        <w:t xml:space="preserve">would be combined </w:t>
      </w:r>
      <w:r w:rsidR="003376E2">
        <w:t xml:space="preserve">into a </w:t>
      </w:r>
      <w:r>
        <w:t>Combined P</w:t>
      </w:r>
      <w:r w:rsidR="003376E2">
        <w:t xml:space="preserve">rocessor </w:t>
      </w:r>
      <w:r>
        <w:t xml:space="preserve">Crab </w:t>
      </w:r>
      <w:r w:rsidR="003376E2">
        <w:t xml:space="preserve">EDR </w:t>
      </w:r>
      <w:r>
        <w:t>which</w:t>
      </w:r>
      <w:r w:rsidR="003376E2">
        <w:t xml:space="preserve"> would eliminate several elements from the current data collections.  Most of the deleted elements represent production data, which are similar to data found within the State of Alaska’s Commercial Operators Annual Report (COAR). Crab processors must submit the COAR </w:t>
      </w:r>
      <w:r>
        <w:t>annually</w:t>
      </w:r>
      <w:r w:rsidR="003376E2">
        <w:t xml:space="preserve"> </w:t>
      </w:r>
      <w:r w:rsidR="00A36302">
        <w:t xml:space="preserve">to </w:t>
      </w:r>
      <w:r w:rsidR="003376E2">
        <w:t xml:space="preserve">report </w:t>
      </w:r>
      <w:r w:rsidR="00A36302">
        <w:t>processing and plant costs</w:t>
      </w:r>
      <w:r w:rsidR="003376E2">
        <w:t xml:space="preserve">. The production data that </w:t>
      </w:r>
      <w:r w:rsidR="00A36302">
        <w:t>are</w:t>
      </w:r>
      <w:r w:rsidR="003376E2">
        <w:t xml:space="preserve"> not available through other sources could be estimated by NMFS based on landings data.  Therefore, the proposed exclusion of these data from the processor EDR would not affect the analysis of EDR data and may decrease the submitter’s time burden required to fill in the form.  See Table 2 for a description of the elements retained, including those that were modified, in the proposed processor EDR.</w:t>
      </w:r>
    </w:p>
    <w:p w14:paraId="547048DA" w14:textId="77777777" w:rsidR="003376E2" w:rsidRDefault="003376E2" w:rsidP="003376E2"/>
    <w:p w14:paraId="47621EF3" w14:textId="77777777" w:rsidR="00652887" w:rsidRPr="0094639C" w:rsidRDefault="00652887" w:rsidP="0094639C">
      <w:pPr>
        <w:jc w:val="center"/>
        <w:rPr>
          <w:sz w:val="22"/>
          <w:szCs w:val="22"/>
        </w:rPr>
      </w:pPr>
      <w:proofErr w:type="gramStart"/>
      <w:r w:rsidRPr="0094639C">
        <w:rPr>
          <w:b/>
          <w:sz w:val="22"/>
          <w:szCs w:val="22"/>
        </w:rPr>
        <w:t>Table 2.</w:t>
      </w:r>
      <w:proofErr w:type="gramEnd"/>
      <w:r w:rsidRPr="0094639C">
        <w:rPr>
          <w:sz w:val="22"/>
          <w:szCs w:val="22"/>
        </w:rPr>
        <w:t xml:space="preserve">  Data Elements Collected in Proposed Combined Processor Crab EDR.</w:t>
      </w:r>
    </w:p>
    <w:tbl>
      <w:tblPr>
        <w:tblStyle w:val="TableGrid"/>
        <w:tblW w:w="0" w:type="auto"/>
        <w:jc w:val="center"/>
        <w:tblInd w:w="108" w:type="dxa"/>
        <w:tblLook w:val="04A0" w:firstRow="1" w:lastRow="0" w:firstColumn="1" w:lastColumn="0" w:noHBand="0" w:noVBand="1"/>
      </w:tblPr>
      <w:tblGrid>
        <w:gridCol w:w="1755"/>
        <w:gridCol w:w="6435"/>
      </w:tblGrid>
      <w:tr w:rsidR="00652887" w:rsidRPr="00636075" w14:paraId="03A3FFD0" w14:textId="77777777" w:rsidTr="0094639C">
        <w:trPr>
          <w:cantSplit/>
          <w:jc w:val="center"/>
        </w:trPr>
        <w:tc>
          <w:tcPr>
            <w:tcW w:w="1755" w:type="dxa"/>
            <w:vMerge w:val="restart"/>
            <w:shd w:val="clear" w:color="auto" w:fill="D9D9D9" w:themeFill="background1" w:themeFillShade="D9"/>
            <w:vAlign w:val="center"/>
          </w:tcPr>
          <w:p w14:paraId="2A55918A" w14:textId="77777777" w:rsidR="00652887" w:rsidRPr="0094639C" w:rsidRDefault="00652887" w:rsidP="0094639C">
            <w:pPr>
              <w:jc w:val="center"/>
              <w:rPr>
                <w:b/>
                <w:sz w:val="20"/>
              </w:rPr>
            </w:pPr>
            <w:r w:rsidRPr="0094639C">
              <w:rPr>
                <w:b/>
                <w:sz w:val="20"/>
              </w:rPr>
              <w:t>Revenues</w:t>
            </w:r>
          </w:p>
        </w:tc>
        <w:tc>
          <w:tcPr>
            <w:tcW w:w="6435" w:type="dxa"/>
          </w:tcPr>
          <w:p w14:paraId="2FBD138E" w14:textId="77777777" w:rsidR="00652887" w:rsidRPr="00D65B0A" w:rsidRDefault="00652887" w:rsidP="00652887">
            <w:pPr>
              <w:rPr>
                <w:sz w:val="20"/>
              </w:rPr>
            </w:pPr>
            <w:r w:rsidRPr="00D65B0A">
              <w:rPr>
                <w:sz w:val="20"/>
              </w:rPr>
              <w:t>Sales to affiliates/non-affiliates by species (product/process) by crab fishery</w:t>
            </w:r>
          </w:p>
        </w:tc>
      </w:tr>
      <w:tr w:rsidR="00652887" w:rsidRPr="00636075" w14:paraId="2185866A" w14:textId="77777777" w:rsidTr="0094639C">
        <w:trPr>
          <w:cantSplit/>
          <w:jc w:val="center"/>
        </w:trPr>
        <w:tc>
          <w:tcPr>
            <w:tcW w:w="1755" w:type="dxa"/>
            <w:vMerge/>
            <w:shd w:val="clear" w:color="auto" w:fill="D9D9D9" w:themeFill="background1" w:themeFillShade="D9"/>
            <w:vAlign w:val="center"/>
          </w:tcPr>
          <w:p w14:paraId="45997E24" w14:textId="77777777" w:rsidR="00652887" w:rsidRPr="0094639C" w:rsidRDefault="00652887" w:rsidP="0094639C">
            <w:pPr>
              <w:jc w:val="center"/>
              <w:rPr>
                <w:b/>
                <w:sz w:val="20"/>
              </w:rPr>
            </w:pPr>
          </w:p>
        </w:tc>
        <w:tc>
          <w:tcPr>
            <w:tcW w:w="6435" w:type="dxa"/>
          </w:tcPr>
          <w:p w14:paraId="2C891208" w14:textId="77777777" w:rsidR="00652887" w:rsidRPr="00D65B0A" w:rsidRDefault="00652887" w:rsidP="00652887">
            <w:pPr>
              <w:rPr>
                <w:sz w:val="20"/>
              </w:rPr>
            </w:pPr>
            <w:r w:rsidRPr="00D65B0A">
              <w:rPr>
                <w:sz w:val="20"/>
              </w:rPr>
              <w:t>Sales to affiliates/non-affiliates by species (box size and finished pounds) by crab fishery (use box size categories)</w:t>
            </w:r>
          </w:p>
        </w:tc>
      </w:tr>
      <w:tr w:rsidR="00652887" w:rsidRPr="00636075" w14:paraId="3FFF1921" w14:textId="77777777" w:rsidTr="0094639C">
        <w:trPr>
          <w:cantSplit/>
          <w:jc w:val="center"/>
        </w:trPr>
        <w:tc>
          <w:tcPr>
            <w:tcW w:w="1755" w:type="dxa"/>
            <w:vMerge/>
            <w:shd w:val="clear" w:color="auto" w:fill="D9D9D9" w:themeFill="background1" w:themeFillShade="D9"/>
            <w:vAlign w:val="center"/>
          </w:tcPr>
          <w:p w14:paraId="1A824B41" w14:textId="77777777" w:rsidR="00652887" w:rsidRPr="0094639C" w:rsidRDefault="00652887" w:rsidP="0094639C">
            <w:pPr>
              <w:jc w:val="center"/>
              <w:rPr>
                <w:b/>
                <w:sz w:val="20"/>
              </w:rPr>
            </w:pPr>
          </w:p>
        </w:tc>
        <w:tc>
          <w:tcPr>
            <w:tcW w:w="6435" w:type="dxa"/>
          </w:tcPr>
          <w:p w14:paraId="138DBFAD" w14:textId="77777777" w:rsidR="00652887" w:rsidRPr="00D65B0A" w:rsidRDefault="00652887" w:rsidP="00652887">
            <w:pPr>
              <w:rPr>
                <w:sz w:val="20"/>
              </w:rPr>
            </w:pPr>
            <w:r w:rsidRPr="00D65B0A">
              <w:rPr>
                <w:sz w:val="20"/>
              </w:rPr>
              <w:t>Sales to affiliates/non-affiliates by species (revenues) by crab fishery</w:t>
            </w:r>
          </w:p>
        </w:tc>
      </w:tr>
      <w:tr w:rsidR="00652887" w:rsidRPr="00636075" w14:paraId="31E94F3A" w14:textId="77777777" w:rsidTr="0094639C">
        <w:trPr>
          <w:cantSplit/>
          <w:jc w:val="center"/>
        </w:trPr>
        <w:tc>
          <w:tcPr>
            <w:tcW w:w="1755" w:type="dxa"/>
            <w:vMerge/>
            <w:shd w:val="clear" w:color="auto" w:fill="D9D9D9" w:themeFill="background1" w:themeFillShade="D9"/>
            <w:vAlign w:val="center"/>
          </w:tcPr>
          <w:p w14:paraId="3873D331" w14:textId="77777777" w:rsidR="00652887" w:rsidRPr="0094639C" w:rsidRDefault="00652887" w:rsidP="0094639C">
            <w:pPr>
              <w:jc w:val="center"/>
              <w:rPr>
                <w:b/>
                <w:sz w:val="20"/>
              </w:rPr>
            </w:pPr>
          </w:p>
        </w:tc>
        <w:tc>
          <w:tcPr>
            <w:tcW w:w="6435" w:type="dxa"/>
          </w:tcPr>
          <w:p w14:paraId="4E79CE39" w14:textId="77777777" w:rsidR="00652887" w:rsidRPr="00D65B0A" w:rsidRDefault="00652887" w:rsidP="00652887">
            <w:pPr>
              <w:rPr>
                <w:sz w:val="20"/>
              </w:rPr>
            </w:pPr>
            <w:r w:rsidRPr="00D65B0A">
              <w:rPr>
                <w:sz w:val="20"/>
              </w:rPr>
              <w:t>Custom processing by product/process by crab fishery (include pounds raw and pounds of product)</w:t>
            </w:r>
          </w:p>
        </w:tc>
      </w:tr>
      <w:tr w:rsidR="00652887" w:rsidRPr="00636075" w14:paraId="6523384C" w14:textId="77777777" w:rsidTr="0094639C">
        <w:trPr>
          <w:cantSplit/>
          <w:jc w:val="center"/>
        </w:trPr>
        <w:tc>
          <w:tcPr>
            <w:tcW w:w="1755" w:type="dxa"/>
            <w:vMerge/>
            <w:shd w:val="clear" w:color="auto" w:fill="D9D9D9" w:themeFill="background1" w:themeFillShade="D9"/>
            <w:vAlign w:val="center"/>
          </w:tcPr>
          <w:p w14:paraId="5E913AD6" w14:textId="77777777" w:rsidR="00652887" w:rsidRPr="0094639C" w:rsidRDefault="00652887" w:rsidP="0094639C">
            <w:pPr>
              <w:jc w:val="center"/>
              <w:rPr>
                <w:b/>
                <w:sz w:val="20"/>
              </w:rPr>
            </w:pPr>
          </w:p>
        </w:tc>
        <w:tc>
          <w:tcPr>
            <w:tcW w:w="6435" w:type="dxa"/>
          </w:tcPr>
          <w:p w14:paraId="048B0A9F" w14:textId="77777777" w:rsidR="00652887" w:rsidRPr="00D65B0A" w:rsidRDefault="00652887" w:rsidP="00652887">
            <w:pPr>
              <w:rPr>
                <w:sz w:val="20"/>
              </w:rPr>
            </w:pPr>
            <w:r w:rsidRPr="00D65B0A">
              <w:rPr>
                <w:sz w:val="20"/>
              </w:rPr>
              <w:t>Custom processing revenues by crab fishery</w:t>
            </w:r>
          </w:p>
        </w:tc>
      </w:tr>
      <w:tr w:rsidR="00652887" w:rsidRPr="00636075" w14:paraId="3846AA8C" w14:textId="77777777" w:rsidTr="0094639C">
        <w:trPr>
          <w:cantSplit/>
          <w:jc w:val="center"/>
        </w:trPr>
        <w:tc>
          <w:tcPr>
            <w:tcW w:w="1755" w:type="dxa"/>
            <w:vMerge w:val="restart"/>
            <w:shd w:val="clear" w:color="auto" w:fill="D9D9D9" w:themeFill="background1" w:themeFillShade="D9"/>
            <w:vAlign w:val="center"/>
          </w:tcPr>
          <w:p w14:paraId="1333A0D7" w14:textId="77777777" w:rsidR="00652887" w:rsidRPr="0094639C" w:rsidRDefault="00652887" w:rsidP="0094639C">
            <w:pPr>
              <w:jc w:val="center"/>
              <w:rPr>
                <w:b/>
                <w:sz w:val="20"/>
              </w:rPr>
            </w:pPr>
            <w:r w:rsidRPr="0094639C">
              <w:rPr>
                <w:b/>
                <w:sz w:val="20"/>
              </w:rPr>
              <w:t>Labor</w:t>
            </w:r>
          </w:p>
        </w:tc>
        <w:tc>
          <w:tcPr>
            <w:tcW w:w="6435" w:type="dxa"/>
          </w:tcPr>
          <w:p w14:paraId="3EAE1ACB" w14:textId="77777777" w:rsidR="00652887" w:rsidRPr="00D65B0A" w:rsidRDefault="00652887" w:rsidP="00652887">
            <w:pPr>
              <w:rPr>
                <w:sz w:val="20"/>
              </w:rPr>
            </w:pPr>
            <w:r w:rsidRPr="00D65B0A">
              <w:rPr>
                <w:sz w:val="20"/>
              </w:rPr>
              <w:t>Man-hours by crab fishery</w:t>
            </w:r>
          </w:p>
        </w:tc>
      </w:tr>
      <w:tr w:rsidR="00652887" w:rsidRPr="00636075" w14:paraId="49BF7E40" w14:textId="77777777" w:rsidTr="0094639C">
        <w:trPr>
          <w:cantSplit/>
          <w:jc w:val="center"/>
        </w:trPr>
        <w:tc>
          <w:tcPr>
            <w:tcW w:w="1755" w:type="dxa"/>
            <w:vMerge/>
            <w:shd w:val="clear" w:color="auto" w:fill="D9D9D9" w:themeFill="background1" w:themeFillShade="D9"/>
            <w:vAlign w:val="center"/>
          </w:tcPr>
          <w:p w14:paraId="0A099DAC" w14:textId="77777777" w:rsidR="00652887" w:rsidRPr="0094639C" w:rsidRDefault="00652887" w:rsidP="0094639C">
            <w:pPr>
              <w:jc w:val="center"/>
              <w:rPr>
                <w:b/>
                <w:sz w:val="20"/>
              </w:rPr>
            </w:pPr>
          </w:p>
        </w:tc>
        <w:tc>
          <w:tcPr>
            <w:tcW w:w="6435" w:type="dxa"/>
          </w:tcPr>
          <w:p w14:paraId="2DF276AC" w14:textId="77777777" w:rsidR="00652887" w:rsidRPr="00D65B0A" w:rsidRDefault="00652887" w:rsidP="00652887">
            <w:pPr>
              <w:rPr>
                <w:sz w:val="20"/>
              </w:rPr>
            </w:pPr>
            <w:r w:rsidRPr="00D65B0A">
              <w:rPr>
                <w:sz w:val="20"/>
              </w:rPr>
              <w:t>Total processing labor payments by crab fishery</w:t>
            </w:r>
          </w:p>
        </w:tc>
      </w:tr>
      <w:tr w:rsidR="00652887" w:rsidRPr="00636075" w14:paraId="60B83B04" w14:textId="77777777" w:rsidTr="0094639C">
        <w:trPr>
          <w:cantSplit/>
          <w:jc w:val="center"/>
        </w:trPr>
        <w:tc>
          <w:tcPr>
            <w:tcW w:w="1755" w:type="dxa"/>
            <w:vMerge/>
            <w:shd w:val="clear" w:color="auto" w:fill="D9D9D9" w:themeFill="background1" w:themeFillShade="D9"/>
            <w:vAlign w:val="center"/>
          </w:tcPr>
          <w:p w14:paraId="525B27F4" w14:textId="77777777" w:rsidR="00652887" w:rsidRPr="0094639C" w:rsidRDefault="00652887" w:rsidP="0094639C">
            <w:pPr>
              <w:jc w:val="center"/>
              <w:rPr>
                <w:b/>
                <w:sz w:val="20"/>
              </w:rPr>
            </w:pPr>
          </w:p>
        </w:tc>
        <w:tc>
          <w:tcPr>
            <w:tcW w:w="6435" w:type="dxa"/>
          </w:tcPr>
          <w:p w14:paraId="0E189928" w14:textId="77777777" w:rsidR="00652887" w:rsidRPr="00D65B0A" w:rsidRDefault="00652887" w:rsidP="00652887">
            <w:pPr>
              <w:rPr>
                <w:sz w:val="20"/>
              </w:rPr>
            </w:pPr>
            <w:r w:rsidRPr="00D65B0A">
              <w:rPr>
                <w:sz w:val="20"/>
              </w:rPr>
              <w:t>Crab processing employees by residence by crab fishery</w:t>
            </w:r>
          </w:p>
        </w:tc>
      </w:tr>
      <w:tr w:rsidR="00652887" w:rsidRPr="00636075" w14:paraId="40340E32" w14:textId="77777777" w:rsidTr="0094639C">
        <w:trPr>
          <w:cantSplit/>
          <w:jc w:val="center"/>
        </w:trPr>
        <w:tc>
          <w:tcPr>
            <w:tcW w:w="1755" w:type="dxa"/>
            <w:vMerge w:val="restart"/>
            <w:shd w:val="clear" w:color="auto" w:fill="D9D9D9" w:themeFill="background1" w:themeFillShade="D9"/>
            <w:vAlign w:val="center"/>
          </w:tcPr>
          <w:p w14:paraId="16BCFE18" w14:textId="77777777" w:rsidR="00652887" w:rsidRPr="0094639C" w:rsidRDefault="00652887" w:rsidP="0094639C">
            <w:pPr>
              <w:jc w:val="center"/>
              <w:rPr>
                <w:b/>
                <w:sz w:val="20"/>
              </w:rPr>
            </w:pPr>
            <w:r w:rsidRPr="0094639C">
              <w:rPr>
                <w:b/>
                <w:sz w:val="20"/>
              </w:rPr>
              <w:t>Custom Processing Services Purchased</w:t>
            </w:r>
          </w:p>
        </w:tc>
        <w:tc>
          <w:tcPr>
            <w:tcW w:w="6435" w:type="dxa"/>
          </w:tcPr>
          <w:p w14:paraId="6B6C98F0" w14:textId="77777777" w:rsidR="00652887" w:rsidRPr="00D65B0A" w:rsidRDefault="00652887" w:rsidP="00652887">
            <w:pPr>
              <w:rPr>
                <w:sz w:val="20"/>
              </w:rPr>
            </w:pPr>
            <w:r w:rsidRPr="00D65B0A">
              <w:rPr>
                <w:sz w:val="20"/>
              </w:rPr>
              <w:t>Reporting requirement – all companies contracting custom processing must report</w:t>
            </w:r>
          </w:p>
        </w:tc>
      </w:tr>
      <w:tr w:rsidR="00652887" w:rsidRPr="00636075" w14:paraId="66957EBA" w14:textId="77777777" w:rsidTr="0094639C">
        <w:trPr>
          <w:cantSplit/>
          <w:jc w:val="center"/>
        </w:trPr>
        <w:tc>
          <w:tcPr>
            <w:tcW w:w="1755" w:type="dxa"/>
            <w:vMerge/>
            <w:shd w:val="clear" w:color="auto" w:fill="D9D9D9" w:themeFill="background1" w:themeFillShade="D9"/>
            <w:vAlign w:val="center"/>
          </w:tcPr>
          <w:p w14:paraId="28117A4B" w14:textId="77777777" w:rsidR="00652887" w:rsidRPr="0094639C" w:rsidRDefault="00652887" w:rsidP="0094639C">
            <w:pPr>
              <w:jc w:val="center"/>
              <w:rPr>
                <w:b/>
                <w:sz w:val="20"/>
              </w:rPr>
            </w:pPr>
          </w:p>
        </w:tc>
        <w:tc>
          <w:tcPr>
            <w:tcW w:w="6435" w:type="dxa"/>
          </w:tcPr>
          <w:p w14:paraId="418D58D3" w14:textId="77777777" w:rsidR="00652887" w:rsidRPr="00D65B0A" w:rsidRDefault="00652887" w:rsidP="00652887">
            <w:pPr>
              <w:rPr>
                <w:sz w:val="20"/>
              </w:rPr>
            </w:pPr>
            <w:r w:rsidRPr="00D65B0A">
              <w:rPr>
                <w:sz w:val="20"/>
              </w:rPr>
              <w:t>Raw pounds by crab fishery</w:t>
            </w:r>
          </w:p>
        </w:tc>
      </w:tr>
      <w:tr w:rsidR="00652887" w:rsidRPr="00636075" w14:paraId="29786497" w14:textId="77777777" w:rsidTr="0094639C">
        <w:trPr>
          <w:cantSplit/>
          <w:jc w:val="center"/>
        </w:trPr>
        <w:tc>
          <w:tcPr>
            <w:tcW w:w="1755" w:type="dxa"/>
            <w:vMerge/>
            <w:shd w:val="clear" w:color="auto" w:fill="D9D9D9" w:themeFill="background1" w:themeFillShade="D9"/>
            <w:vAlign w:val="center"/>
          </w:tcPr>
          <w:p w14:paraId="102B8AE0" w14:textId="77777777" w:rsidR="00652887" w:rsidRPr="0094639C" w:rsidRDefault="00652887" w:rsidP="0094639C">
            <w:pPr>
              <w:jc w:val="center"/>
              <w:rPr>
                <w:b/>
                <w:sz w:val="20"/>
              </w:rPr>
            </w:pPr>
          </w:p>
        </w:tc>
        <w:tc>
          <w:tcPr>
            <w:tcW w:w="6435" w:type="dxa"/>
          </w:tcPr>
          <w:p w14:paraId="717B7D07" w14:textId="77777777" w:rsidR="00652887" w:rsidRPr="00D65B0A" w:rsidRDefault="00652887" w:rsidP="00652887">
            <w:pPr>
              <w:rPr>
                <w:sz w:val="20"/>
              </w:rPr>
            </w:pPr>
            <w:r w:rsidRPr="00D65B0A">
              <w:rPr>
                <w:sz w:val="20"/>
              </w:rPr>
              <w:t>Product and processes by crab fishery</w:t>
            </w:r>
          </w:p>
        </w:tc>
      </w:tr>
      <w:tr w:rsidR="00652887" w:rsidRPr="00636075" w14:paraId="4EAE01E6" w14:textId="77777777" w:rsidTr="0094639C">
        <w:trPr>
          <w:cantSplit/>
          <w:jc w:val="center"/>
        </w:trPr>
        <w:tc>
          <w:tcPr>
            <w:tcW w:w="1755" w:type="dxa"/>
            <w:vMerge/>
            <w:shd w:val="clear" w:color="auto" w:fill="D9D9D9" w:themeFill="background1" w:themeFillShade="D9"/>
            <w:vAlign w:val="center"/>
          </w:tcPr>
          <w:p w14:paraId="0AB7AFAE" w14:textId="77777777" w:rsidR="00652887" w:rsidRPr="0094639C" w:rsidRDefault="00652887" w:rsidP="0094639C">
            <w:pPr>
              <w:jc w:val="center"/>
              <w:rPr>
                <w:b/>
                <w:sz w:val="20"/>
              </w:rPr>
            </w:pPr>
          </w:p>
        </w:tc>
        <w:tc>
          <w:tcPr>
            <w:tcW w:w="6435" w:type="dxa"/>
          </w:tcPr>
          <w:p w14:paraId="43DB49E0" w14:textId="77777777" w:rsidR="00652887" w:rsidRPr="00D65B0A" w:rsidRDefault="00652887" w:rsidP="00652887">
            <w:pPr>
              <w:rPr>
                <w:sz w:val="20"/>
              </w:rPr>
            </w:pPr>
            <w:r w:rsidRPr="00D65B0A">
              <w:rPr>
                <w:sz w:val="20"/>
              </w:rPr>
              <w:t>Finished pounds by crab fishery</w:t>
            </w:r>
          </w:p>
        </w:tc>
      </w:tr>
      <w:tr w:rsidR="00652887" w:rsidRPr="00636075" w14:paraId="5EECD487" w14:textId="77777777" w:rsidTr="0094639C">
        <w:trPr>
          <w:cantSplit/>
          <w:jc w:val="center"/>
        </w:trPr>
        <w:tc>
          <w:tcPr>
            <w:tcW w:w="1755" w:type="dxa"/>
            <w:vMerge/>
            <w:shd w:val="clear" w:color="auto" w:fill="D9D9D9" w:themeFill="background1" w:themeFillShade="D9"/>
            <w:vAlign w:val="center"/>
          </w:tcPr>
          <w:p w14:paraId="048BA123" w14:textId="77777777" w:rsidR="00652887" w:rsidRPr="0094639C" w:rsidRDefault="00652887" w:rsidP="0094639C">
            <w:pPr>
              <w:jc w:val="center"/>
              <w:rPr>
                <w:b/>
                <w:sz w:val="20"/>
              </w:rPr>
            </w:pPr>
          </w:p>
        </w:tc>
        <w:tc>
          <w:tcPr>
            <w:tcW w:w="6435" w:type="dxa"/>
          </w:tcPr>
          <w:p w14:paraId="7BB16140" w14:textId="77777777" w:rsidR="00652887" w:rsidRPr="00D65B0A" w:rsidRDefault="00652887" w:rsidP="00652887">
            <w:pPr>
              <w:rPr>
                <w:sz w:val="20"/>
              </w:rPr>
            </w:pPr>
            <w:r w:rsidRPr="00D65B0A">
              <w:rPr>
                <w:sz w:val="20"/>
              </w:rPr>
              <w:t>Processing fee by crab fishery</w:t>
            </w:r>
          </w:p>
        </w:tc>
      </w:tr>
      <w:tr w:rsidR="00652887" w:rsidRPr="00636075" w14:paraId="45B05212" w14:textId="77777777" w:rsidTr="0094639C">
        <w:trPr>
          <w:cantSplit/>
          <w:jc w:val="center"/>
        </w:trPr>
        <w:tc>
          <w:tcPr>
            <w:tcW w:w="1755" w:type="dxa"/>
            <w:vMerge w:val="restart"/>
            <w:shd w:val="clear" w:color="auto" w:fill="D9D9D9" w:themeFill="background1" w:themeFillShade="D9"/>
            <w:vAlign w:val="center"/>
          </w:tcPr>
          <w:p w14:paraId="3EA217AF" w14:textId="77777777" w:rsidR="00652887" w:rsidRPr="0094639C" w:rsidRDefault="00652887" w:rsidP="0094639C">
            <w:pPr>
              <w:jc w:val="center"/>
              <w:rPr>
                <w:b/>
                <w:sz w:val="20"/>
              </w:rPr>
            </w:pPr>
            <w:r w:rsidRPr="0094639C">
              <w:rPr>
                <w:b/>
                <w:sz w:val="20"/>
              </w:rPr>
              <w:t>Crab Purchases</w:t>
            </w:r>
          </w:p>
        </w:tc>
        <w:tc>
          <w:tcPr>
            <w:tcW w:w="6435" w:type="dxa"/>
          </w:tcPr>
          <w:p w14:paraId="6B7369D7" w14:textId="77777777" w:rsidR="00652887" w:rsidRPr="00D65B0A" w:rsidRDefault="00652887" w:rsidP="00652887">
            <w:pPr>
              <w:rPr>
                <w:sz w:val="20"/>
              </w:rPr>
            </w:pPr>
            <w:r w:rsidRPr="00D65B0A">
              <w:rPr>
                <w:sz w:val="20"/>
              </w:rPr>
              <w:t>Raw crab purchases by fishery (IFQ type) by crab fishery</w:t>
            </w:r>
          </w:p>
        </w:tc>
      </w:tr>
      <w:tr w:rsidR="00652887" w:rsidRPr="00636075" w14:paraId="1731319F" w14:textId="77777777" w:rsidTr="0094639C">
        <w:trPr>
          <w:cantSplit/>
          <w:jc w:val="center"/>
        </w:trPr>
        <w:tc>
          <w:tcPr>
            <w:tcW w:w="1755" w:type="dxa"/>
            <w:vMerge/>
            <w:shd w:val="clear" w:color="auto" w:fill="D9D9D9" w:themeFill="background1" w:themeFillShade="D9"/>
            <w:vAlign w:val="center"/>
          </w:tcPr>
          <w:p w14:paraId="184944D9" w14:textId="77777777" w:rsidR="00652887" w:rsidRPr="0094639C" w:rsidRDefault="00652887" w:rsidP="0094639C">
            <w:pPr>
              <w:jc w:val="center"/>
              <w:rPr>
                <w:b/>
                <w:sz w:val="20"/>
              </w:rPr>
            </w:pPr>
          </w:p>
        </w:tc>
        <w:tc>
          <w:tcPr>
            <w:tcW w:w="6435" w:type="dxa"/>
          </w:tcPr>
          <w:p w14:paraId="4DE2F72C" w14:textId="77777777" w:rsidR="00652887" w:rsidRPr="00D65B0A" w:rsidRDefault="00652887" w:rsidP="00652887">
            <w:pPr>
              <w:rPr>
                <w:sz w:val="20"/>
              </w:rPr>
            </w:pPr>
            <w:r w:rsidRPr="00D65B0A">
              <w:rPr>
                <w:sz w:val="20"/>
              </w:rPr>
              <w:t>Raw crab purchases by fishery (pounds) by crab fishery</w:t>
            </w:r>
          </w:p>
        </w:tc>
      </w:tr>
      <w:tr w:rsidR="00652887" w:rsidRPr="00636075" w14:paraId="5E2500B2" w14:textId="77777777" w:rsidTr="0094639C">
        <w:trPr>
          <w:cantSplit/>
          <w:jc w:val="center"/>
        </w:trPr>
        <w:tc>
          <w:tcPr>
            <w:tcW w:w="1755" w:type="dxa"/>
            <w:vMerge/>
            <w:shd w:val="clear" w:color="auto" w:fill="D9D9D9" w:themeFill="background1" w:themeFillShade="D9"/>
            <w:vAlign w:val="center"/>
          </w:tcPr>
          <w:p w14:paraId="5549640C" w14:textId="77777777" w:rsidR="00652887" w:rsidRPr="0094639C" w:rsidRDefault="00652887" w:rsidP="0094639C">
            <w:pPr>
              <w:jc w:val="center"/>
              <w:rPr>
                <w:b/>
                <w:sz w:val="20"/>
              </w:rPr>
            </w:pPr>
          </w:p>
        </w:tc>
        <w:tc>
          <w:tcPr>
            <w:tcW w:w="6435" w:type="dxa"/>
          </w:tcPr>
          <w:p w14:paraId="7B8FFE8A" w14:textId="77777777" w:rsidR="00652887" w:rsidRPr="00D65B0A" w:rsidRDefault="00652887" w:rsidP="00652887">
            <w:pPr>
              <w:rPr>
                <w:sz w:val="20"/>
              </w:rPr>
            </w:pPr>
            <w:r w:rsidRPr="00D65B0A">
              <w:rPr>
                <w:sz w:val="20"/>
              </w:rPr>
              <w:t>Raw crab purchases by fishery (gross payments) by crab fishery</w:t>
            </w:r>
          </w:p>
        </w:tc>
      </w:tr>
      <w:tr w:rsidR="00652887" w:rsidRPr="00636075" w14:paraId="16DAE2BD" w14:textId="77777777" w:rsidTr="0094639C">
        <w:trPr>
          <w:cantSplit/>
          <w:jc w:val="center"/>
        </w:trPr>
        <w:tc>
          <w:tcPr>
            <w:tcW w:w="1755" w:type="dxa"/>
            <w:shd w:val="clear" w:color="auto" w:fill="D9D9D9" w:themeFill="background1" w:themeFillShade="D9"/>
            <w:vAlign w:val="center"/>
          </w:tcPr>
          <w:p w14:paraId="4C98A393" w14:textId="77777777" w:rsidR="00652887" w:rsidRPr="0094639C" w:rsidRDefault="00652887" w:rsidP="0094639C">
            <w:pPr>
              <w:jc w:val="center"/>
              <w:rPr>
                <w:b/>
                <w:sz w:val="20"/>
              </w:rPr>
            </w:pPr>
            <w:r w:rsidRPr="0094639C">
              <w:rPr>
                <w:b/>
                <w:sz w:val="20"/>
              </w:rPr>
              <w:t>Crab Processing Costs</w:t>
            </w:r>
          </w:p>
        </w:tc>
        <w:tc>
          <w:tcPr>
            <w:tcW w:w="6435" w:type="dxa"/>
          </w:tcPr>
          <w:p w14:paraId="16C8225C" w14:textId="77777777" w:rsidR="00652887" w:rsidRPr="00D65B0A" w:rsidRDefault="00652887" w:rsidP="00652887">
            <w:pPr>
              <w:rPr>
                <w:sz w:val="20"/>
              </w:rPr>
            </w:pPr>
            <w:r w:rsidRPr="00D65B0A">
              <w:rPr>
                <w:sz w:val="20"/>
              </w:rPr>
              <w:t>Negotiated transfers of IPQ by (pounds and monetary cost) crab fishery</w:t>
            </w:r>
          </w:p>
        </w:tc>
      </w:tr>
      <w:tr w:rsidR="00652887" w:rsidRPr="00636075" w14:paraId="31029E21" w14:textId="77777777" w:rsidTr="0094639C">
        <w:trPr>
          <w:cantSplit/>
          <w:jc w:val="center"/>
        </w:trPr>
        <w:tc>
          <w:tcPr>
            <w:tcW w:w="1755" w:type="dxa"/>
            <w:shd w:val="clear" w:color="auto" w:fill="D9D9D9" w:themeFill="background1" w:themeFillShade="D9"/>
            <w:vAlign w:val="center"/>
          </w:tcPr>
          <w:p w14:paraId="663932CB" w14:textId="77777777" w:rsidR="00652887" w:rsidRPr="0094639C" w:rsidRDefault="00652887" w:rsidP="0094639C">
            <w:pPr>
              <w:jc w:val="center"/>
              <w:rPr>
                <w:b/>
                <w:sz w:val="20"/>
              </w:rPr>
            </w:pPr>
            <w:r w:rsidRPr="0094639C">
              <w:rPr>
                <w:b/>
                <w:sz w:val="20"/>
              </w:rPr>
              <w:t>General Plant Costs</w:t>
            </w:r>
          </w:p>
        </w:tc>
        <w:tc>
          <w:tcPr>
            <w:tcW w:w="6435" w:type="dxa"/>
          </w:tcPr>
          <w:p w14:paraId="3B5E702F" w14:textId="77777777" w:rsidR="00652887" w:rsidRPr="00D65B0A" w:rsidRDefault="00652887" w:rsidP="00652887">
            <w:pPr>
              <w:rPr>
                <w:sz w:val="20"/>
              </w:rPr>
            </w:pPr>
            <w:r w:rsidRPr="00D65B0A">
              <w:rPr>
                <w:sz w:val="20"/>
              </w:rPr>
              <w:t>Foreman, managers, other employees and salaries aggregated across all fisheries</w:t>
            </w:r>
          </w:p>
        </w:tc>
      </w:tr>
    </w:tbl>
    <w:p w14:paraId="50E4A143" w14:textId="77777777" w:rsidR="00652887" w:rsidRDefault="00652887" w:rsidP="003376E2"/>
    <w:p w14:paraId="13F586B2" w14:textId="23C3776F" w:rsidR="003376E2" w:rsidRDefault="003376E2" w:rsidP="003376E2">
      <w:r>
        <w:t xml:space="preserve">Revenue data collection under the proposed processor EDR would remain essentially the same.  These data allow analysts to distinguish crab sales to affiliated entities from sales to unaffiliated </w:t>
      </w:r>
      <w:r>
        <w:lastRenderedPageBreak/>
        <w:t>entities, which is not currently available through other data sources.  However, in the proposed processor EDR, sales data by crab size or grade would not be required. Currently, those elements appear to be inconsistently reported and do not appear to correlate with price differences to date.  Packing box sizes would continue to be reported by categories. Custom processing  (an arrangement under which a person processes crab on behalf of another) revenues would be added, as th</w:t>
      </w:r>
      <w:r w:rsidR="00A36302">
        <w:t>ose</w:t>
      </w:r>
      <w:r>
        <w:t xml:space="preserve"> data </w:t>
      </w:r>
      <w:r w:rsidR="00A36302">
        <w:t>are</w:t>
      </w:r>
      <w:r>
        <w:t xml:space="preserve"> currently unavailable from other sources and may provide insights into the costs of processing and markets for custom services in the fisheries. Unlike the current processor EDRs, the proposed processor EDR provides for the reporting of processed output and revenue received for custom processing of CR crab performed for other crab buyers or registered crab receivers (RCR) for each CR fishery, in which, custo</w:t>
      </w:r>
      <w:r w:rsidR="006D4964">
        <w:t>m processing was provided.</w:t>
      </w:r>
    </w:p>
    <w:p w14:paraId="28B3E0C4" w14:textId="77777777" w:rsidR="003376E2" w:rsidRDefault="003376E2" w:rsidP="003376E2"/>
    <w:p w14:paraId="37B381F3" w14:textId="39548934" w:rsidR="003376E2" w:rsidRDefault="003376E2" w:rsidP="003376E2">
      <w:r>
        <w:t>Labor data (i.e.</w:t>
      </w:r>
      <w:r w:rsidR="006D4964">
        <w:t>,</w:t>
      </w:r>
      <w:r>
        <w:t xml:space="preserve"> man-hours, total processing labor payments, and crab processing employees by residence) reporting would not change from the status quo. Custom processing services purchased would be reported with some differences from the status quo (i.e., excluding crab size and grade and box size). Crab purchases by share type would still be collected</w:t>
      </w:r>
      <w:r w:rsidR="00A36302">
        <w:t xml:space="preserve">, because these data are </w:t>
      </w:r>
      <w:r>
        <w:t>not available from other data sources.</w:t>
      </w:r>
    </w:p>
    <w:p w14:paraId="1E22DBEE" w14:textId="77777777" w:rsidR="003376E2" w:rsidRDefault="003376E2"/>
    <w:p w14:paraId="70A84091" w14:textId="5CA9D4C5" w:rsidR="00786136" w:rsidRDefault="00786136" w:rsidP="00786136">
      <w:r>
        <w:t>Catcher/processors participate in both harvesting and processing. Therefore, the proposed catcher/processor EDR includes elements for the collection of harvesti</w:t>
      </w:r>
      <w:r w:rsidR="006D4964">
        <w:t>ng and processing information.</w:t>
      </w:r>
    </w:p>
    <w:p w14:paraId="01C1E933" w14:textId="77777777" w:rsidR="00786136" w:rsidRDefault="00786136" w:rsidP="00786136"/>
    <w:p w14:paraId="02A4A8C6" w14:textId="6D2773E2" w:rsidR="00BE167B" w:rsidRDefault="00786136" w:rsidP="00D05AC1">
      <w:r>
        <w:t>Much like the proposed Annual Catcher Vessel Crab EDR, the proposed catcher/processor EDR would eliminate the reporting of fishing data (i.e.</w:t>
      </w:r>
      <w:r w:rsidR="006D4964">
        <w:t>,</w:t>
      </w:r>
      <w:r>
        <w:t xml:space="preserve"> days in the fishery, days fishing, days traveling, and days processing), as well as production information (i.e.</w:t>
      </w:r>
      <w:r w:rsidR="006D4964">
        <w:t>,</w:t>
      </w:r>
      <w:r>
        <w:t xml:space="preserve"> raw crab processed, crab size and grade, and finished pounds). Analysts would have access to this information through other sources. A new section would be added for deliveries and revenues by share type when operating as a catcher vessel.  Most catcher/processors are unlikely to operate exclusively as a catcher vessel, but in instances when a catcher/processor operates as a catcher vessel, these data could be important to understanding total catcher ve</w:t>
      </w:r>
      <w:r w:rsidR="006D4964">
        <w:t xml:space="preserve">ssel revenues in the fishery.  </w:t>
      </w:r>
      <w:r w:rsidR="00BE167B">
        <w:t xml:space="preserve">Table </w:t>
      </w:r>
      <w:r w:rsidR="00111BF6">
        <w:t>3</w:t>
      </w:r>
      <w:r w:rsidR="00BE167B">
        <w:t xml:space="preserve"> lists all the data elements that will be collected in the proposed catcher/processor EDR. </w:t>
      </w:r>
    </w:p>
    <w:p w14:paraId="01EB6D1B" w14:textId="22567B07" w:rsidR="00786136" w:rsidRDefault="00786136">
      <w:r>
        <w:br w:type="page"/>
      </w:r>
    </w:p>
    <w:p w14:paraId="5C2CB268" w14:textId="7CF00A3C" w:rsidR="00111BF6" w:rsidRPr="0094639C" w:rsidRDefault="00111BF6" w:rsidP="00111BF6">
      <w:pPr>
        <w:jc w:val="center"/>
        <w:rPr>
          <w:sz w:val="22"/>
          <w:szCs w:val="22"/>
        </w:rPr>
      </w:pPr>
      <w:proofErr w:type="gramStart"/>
      <w:r w:rsidRPr="0094639C">
        <w:rPr>
          <w:b/>
          <w:sz w:val="22"/>
          <w:szCs w:val="22"/>
        </w:rPr>
        <w:lastRenderedPageBreak/>
        <w:t>Table 3.</w:t>
      </w:r>
      <w:proofErr w:type="gramEnd"/>
      <w:r w:rsidRPr="0094639C">
        <w:rPr>
          <w:sz w:val="22"/>
          <w:szCs w:val="22"/>
        </w:rPr>
        <w:t xml:space="preserve">  Data Elements Collected in the Proposed Catcher/processor EDR</w:t>
      </w:r>
    </w:p>
    <w:tbl>
      <w:tblPr>
        <w:tblStyle w:val="TableGrid"/>
        <w:tblW w:w="0" w:type="auto"/>
        <w:jc w:val="center"/>
        <w:tblInd w:w="108" w:type="dxa"/>
        <w:tblLook w:val="04A0" w:firstRow="1" w:lastRow="0" w:firstColumn="1" w:lastColumn="0" w:noHBand="0" w:noVBand="1"/>
      </w:tblPr>
      <w:tblGrid>
        <w:gridCol w:w="1665"/>
        <w:gridCol w:w="6525"/>
      </w:tblGrid>
      <w:tr w:rsidR="00BE167B" w:rsidRPr="00786136" w14:paraId="61619A55" w14:textId="77777777" w:rsidTr="0094639C">
        <w:trPr>
          <w:cantSplit/>
          <w:jc w:val="center"/>
        </w:trPr>
        <w:tc>
          <w:tcPr>
            <w:tcW w:w="1665" w:type="dxa"/>
            <w:vMerge w:val="restart"/>
            <w:shd w:val="clear" w:color="auto" w:fill="D9D9D9" w:themeFill="background1" w:themeFillShade="D9"/>
            <w:vAlign w:val="center"/>
          </w:tcPr>
          <w:p w14:paraId="3FC548A1" w14:textId="77777777" w:rsidR="00BE167B" w:rsidRPr="0094639C" w:rsidRDefault="00BE167B" w:rsidP="0094639C">
            <w:pPr>
              <w:jc w:val="center"/>
              <w:rPr>
                <w:b/>
                <w:sz w:val="20"/>
              </w:rPr>
            </w:pPr>
            <w:r w:rsidRPr="0094639C">
              <w:rPr>
                <w:b/>
                <w:sz w:val="20"/>
              </w:rPr>
              <w:t>Deliveries and revenues – for operations as a catcher vessel</w:t>
            </w:r>
          </w:p>
        </w:tc>
        <w:tc>
          <w:tcPr>
            <w:tcW w:w="6525" w:type="dxa"/>
          </w:tcPr>
          <w:p w14:paraId="0E800C39" w14:textId="77777777" w:rsidR="00BE167B" w:rsidRPr="00D65B0A" w:rsidRDefault="00BE167B" w:rsidP="00BE167B">
            <w:pPr>
              <w:rPr>
                <w:sz w:val="20"/>
              </w:rPr>
            </w:pPr>
            <w:r w:rsidRPr="00D65B0A">
              <w:rPr>
                <w:sz w:val="20"/>
              </w:rPr>
              <w:t>Landings by share type (pounds) by crab fishery</w:t>
            </w:r>
          </w:p>
        </w:tc>
      </w:tr>
      <w:tr w:rsidR="00BE167B" w:rsidRPr="00786136" w14:paraId="4CDF9700" w14:textId="77777777" w:rsidTr="0094639C">
        <w:trPr>
          <w:cantSplit/>
          <w:jc w:val="center"/>
        </w:trPr>
        <w:tc>
          <w:tcPr>
            <w:tcW w:w="1665" w:type="dxa"/>
            <w:vMerge/>
            <w:shd w:val="clear" w:color="auto" w:fill="D9D9D9" w:themeFill="background1" w:themeFillShade="D9"/>
            <w:vAlign w:val="center"/>
          </w:tcPr>
          <w:p w14:paraId="786A8E7C" w14:textId="77777777" w:rsidR="00BE167B" w:rsidRPr="0094639C" w:rsidRDefault="00BE167B" w:rsidP="0094639C">
            <w:pPr>
              <w:jc w:val="center"/>
              <w:rPr>
                <w:b/>
                <w:sz w:val="20"/>
              </w:rPr>
            </w:pPr>
          </w:p>
        </w:tc>
        <w:tc>
          <w:tcPr>
            <w:tcW w:w="6525" w:type="dxa"/>
          </w:tcPr>
          <w:p w14:paraId="2AE9228F" w14:textId="77777777" w:rsidR="00BE167B" w:rsidRPr="00D65B0A" w:rsidRDefault="00BE167B" w:rsidP="00BE167B">
            <w:pPr>
              <w:rPr>
                <w:sz w:val="20"/>
              </w:rPr>
            </w:pPr>
            <w:r w:rsidRPr="00D65B0A">
              <w:rPr>
                <w:sz w:val="20"/>
              </w:rPr>
              <w:t>Landings by share type (revenues) by crab fishery</w:t>
            </w:r>
          </w:p>
        </w:tc>
      </w:tr>
      <w:tr w:rsidR="00BE167B" w:rsidRPr="00786136" w14:paraId="0382175A" w14:textId="77777777" w:rsidTr="0094639C">
        <w:trPr>
          <w:cantSplit/>
          <w:jc w:val="center"/>
        </w:trPr>
        <w:tc>
          <w:tcPr>
            <w:tcW w:w="1665" w:type="dxa"/>
            <w:vMerge w:val="restart"/>
            <w:shd w:val="clear" w:color="auto" w:fill="D9D9D9" w:themeFill="background1" w:themeFillShade="D9"/>
            <w:vAlign w:val="center"/>
          </w:tcPr>
          <w:p w14:paraId="38B0A6AE" w14:textId="77777777" w:rsidR="00BE167B" w:rsidRPr="0094639C" w:rsidRDefault="00BE167B" w:rsidP="0094639C">
            <w:pPr>
              <w:jc w:val="center"/>
              <w:rPr>
                <w:b/>
                <w:sz w:val="20"/>
              </w:rPr>
            </w:pPr>
            <w:r w:rsidRPr="0094639C">
              <w:rPr>
                <w:b/>
                <w:sz w:val="20"/>
              </w:rPr>
              <w:t>Revenues</w:t>
            </w:r>
          </w:p>
        </w:tc>
        <w:tc>
          <w:tcPr>
            <w:tcW w:w="6525" w:type="dxa"/>
          </w:tcPr>
          <w:p w14:paraId="6BF72638" w14:textId="77777777" w:rsidR="00BE167B" w:rsidRPr="00D65B0A" w:rsidRDefault="00BE167B" w:rsidP="00BE167B">
            <w:pPr>
              <w:rPr>
                <w:sz w:val="20"/>
              </w:rPr>
            </w:pPr>
            <w:r w:rsidRPr="00D65B0A">
              <w:rPr>
                <w:sz w:val="20"/>
              </w:rPr>
              <w:t>Sales to affiliates/non-affiliates by species (product/process) by crab fishery</w:t>
            </w:r>
          </w:p>
        </w:tc>
      </w:tr>
      <w:tr w:rsidR="00BE167B" w:rsidRPr="00786136" w14:paraId="2B63DEBB" w14:textId="77777777" w:rsidTr="0094639C">
        <w:trPr>
          <w:cantSplit/>
          <w:jc w:val="center"/>
        </w:trPr>
        <w:tc>
          <w:tcPr>
            <w:tcW w:w="1665" w:type="dxa"/>
            <w:vMerge/>
            <w:shd w:val="clear" w:color="auto" w:fill="D9D9D9" w:themeFill="background1" w:themeFillShade="D9"/>
            <w:vAlign w:val="center"/>
          </w:tcPr>
          <w:p w14:paraId="30C6857A" w14:textId="77777777" w:rsidR="00BE167B" w:rsidRPr="0094639C" w:rsidRDefault="00BE167B" w:rsidP="0094639C">
            <w:pPr>
              <w:jc w:val="center"/>
              <w:rPr>
                <w:b/>
                <w:sz w:val="20"/>
              </w:rPr>
            </w:pPr>
          </w:p>
        </w:tc>
        <w:tc>
          <w:tcPr>
            <w:tcW w:w="6525" w:type="dxa"/>
          </w:tcPr>
          <w:p w14:paraId="4AFB727C" w14:textId="77777777" w:rsidR="00BE167B" w:rsidRPr="00D65B0A" w:rsidRDefault="00BE167B" w:rsidP="00BE167B">
            <w:pPr>
              <w:rPr>
                <w:sz w:val="20"/>
              </w:rPr>
            </w:pPr>
            <w:r w:rsidRPr="00D65B0A">
              <w:rPr>
                <w:sz w:val="20"/>
              </w:rPr>
              <w:t>Sales to affiliates/non-affiliates by species (box size and finished pounds) by crab fishery (use box size categories)</w:t>
            </w:r>
          </w:p>
        </w:tc>
      </w:tr>
      <w:tr w:rsidR="00BE167B" w:rsidRPr="00786136" w14:paraId="18EB3FDA" w14:textId="77777777" w:rsidTr="0094639C">
        <w:trPr>
          <w:cantSplit/>
          <w:jc w:val="center"/>
        </w:trPr>
        <w:tc>
          <w:tcPr>
            <w:tcW w:w="1665" w:type="dxa"/>
            <w:vMerge/>
            <w:shd w:val="clear" w:color="auto" w:fill="D9D9D9" w:themeFill="background1" w:themeFillShade="D9"/>
            <w:vAlign w:val="center"/>
          </w:tcPr>
          <w:p w14:paraId="3164840D" w14:textId="77777777" w:rsidR="00BE167B" w:rsidRPr="0094639C" w:rsidRDefault="00BE167B" w:rsidP="0094639C">
            <w:pPr>
              <w:jc w:val="center"/>
              <w:rPr>
                <w:b/>
                <w:sz w:val="20"/>
              </w:rPr>
            </w:pPr>
          </w:p>
        </w:tc>
        <w:tc>
          <w:tcPr>
            <w:tcW w:w="6525" w:type="dxa"/>
          </w:tcPr>
          <w:p w14:paraId="782AB193" w14:textId="77777777" w:rsidR="00BE167B" w:rsidRPr="00D65B0A" w:rsidRDefault="00BE167B" w:rsidP="00BE167B">
            <w:pPr>
              <w:rPr>
                <w:sz w:val="20"/>
              </w:rPr>
            </w:pPr>
            <w:r w:rsidRPr="00D65B0A">
              <w:rPr>
                <w:sz w:val="20"/>
              </w:rPr>
              <w:t>Sales to affiliates/non-affiliates by species (revenues) by crab fishery – FOB Alaska</w:t>
            </w:r>
          </w:p>
        </w:tc>
      </w:tr>
      <w:tr w:rsidR="00BE167B" w:rsidRPr="00786136" w14:paraId="1B0D3277" w14:textId="77777777" w:rsidTr="0094639C">
        <w:trPr>
          <w:cantSplit/>
          <w:jc w:val="center"/>
        </w:trPr>
        <w:tc>
          <w:tcPr>
            <w:tcW w:w="1665" w:type="dxa"/>
            <w:vMerge/>
            <w:shd w:val="clear" w:color="auto" w:fill="D9D9D9" w:themeFill="background1" w:themeFillShade="D9"/>
            <w:vAlign w:val="center"/>
          </w:tcPr>
          <w:p w14:paraId="13FD53CF" w14:textId="77777777" w:rsidR="00BE167B" w:rsidRPr="0094639C" w:rsidRDefault="00BE167B" w:rsidP="0094639C">
            <w:pPr>
              <w:jc w:val="center"/>
              <w:rPr>
                <w:b/>
                <w:sz w:val="20"/>
              </w:rPr>
            </w:pPr>
          </w:p>
        </w:tc>
        <w:tc>
          <w:tcPr>
            <w:tcW w:w="6525" w:type="dxa"/>
          </w:tcPr>
          <w:p w14:paraId="7884D5DB" w14:textId="77777777" w:rsidR="00BE167B" w:rsidRPr="00D65B0A" w:rsidRDefault="00BE167B" w:rsidP="00BE167B">
            <w:pPr>
              <w:rPr>
                <w:sz w:val="20"/>
              </w:rPr>
            </w:pPr>
            <w:r w:rsidRPr="00D65B0A">
              <w:rPr>
                <w:sz w:val="20"/>
              </w:rPr>
              <w:t>Custom processing by species/product/process by crab fishery (include pounds raw and pounds of product)</w:t>
            </w:r>
          </w:p>
        </w:tc>
      </w:tr>
      <w:tr w:rsidR="00BE167B" w:rsidRPr="00786136" w14:paraId="08E5BA7E" w14:textId="77777777" w:rsidTr="0094639C">
        <w:trPr>
          <w:cantSplit/>
          <w:jc w:val="center"/>
        </w:trPr>
        <w:tc>
          <w:tcPr>
            <w:tcW w:w="1665" w:type="dxa"/>
            <w:vMerge/>
            <w:shd w:val="clear" w:color="auto" w:fill="D9D9D9" w:themeFill="background1" w:themeFillShade="D9"/>
            <w:vAlign w:val="center"/>
          </w:tcPr>
          <w:p w14:paraId="6455B51A" w14:textId="77777777" w:rsidR="00BE167B" w:rsidRPr="0094639C" w:rsidRDefault="00BE167B" w:rsidP="0094639C">
            <w:pPr>
              <w:jc w:val="center"/>
              <w:rPr>
                <w:b/>
                <w:sz w:val="20"/>
              </w:rPr>
            </w:pPr>
          </w:p>
        </w:tc>
        <w:tc>
          <w:tcPr>
            <w:tcW w:w="6525" w:type="dxa"/>
          </w:tcPr>
          <w:p w14:paraId="4711974A" w14:textId="77777777" w:rsidR="00BE167B" w:rsidRPr="00D65B0A" w:rsidRDefault="00BE167B" w:rsidP="00BE167B">
            <w:pPr>
              <w:rPr>
                <w:sz w:val="20"/>
              </w:rPr>
            </w:pPr>
            <w:r w:rsidRPr="00D65B0A">
              <w:rPr>
                <w:sz w:val="20"/>
              </w:rPr>
              <w:t>Custom processing revenues by crab fishery</w:t>
            </w:r>
          </w:p>
        </w:tc>
      </w:tr>
      <w:tr w:rsidR="00BE167B" w:rsidRPr="00786136" w14:paraId="28BDAFA7" w14:textId="77777777" w:rsidTr="0094639C">
        <w:trPr>
          <w:cantSplit/>
          <w:jc w:val="center"/>
        </w:trPr>
        <w:tc>
          <w:tcPr>
            <w:tcW w:w="1665" w:type="dxa"/>
            <w:vMerge w:val="restart"/>
            <w:shd w:val="clear" w:color="auto" w:fill="D9D9D9" w:themeFill="background1" w:themeFillShade="D9"/>
            <w:vAlign w:val="center"/>
          </w:tcPr>
          <w:p w14:paraId="7030279F" w14:textId="77777777" w:rsidR="00BE167B" w:rsidRPr="0094639C" w:rsidRDefault="00BE167B" w:rsidP="0094639C">
            <w:pPr>
              <w:jc w:val="center"/>
              <w:rPr>
                <w:b/>
                <w:sz w:val="20"/>
              </w:rPr>
            </w:pPr>
            <w:r w:rsidRPr="0094639C">
              <w:rPr>
                <w:b/>
                <w:sz w:val="20"/>
              </w:rPr>
              <w:t>IFQ</w:t>
            </w:r>
          </w:p>
        </w:tc>
        <w:tc>
          <w:tcPr>
            <w:tcW w:w="6525" w:type="dxa"/>
          </w:tcPr>
          <w:p w14:paraId="026CF348" w14:textId="26085CAC" w:rsidR="00BE167B" w:rsidRPr="00D65B0A" w:rsidRDefault="00C57C37" w:rsidP="00C57C37">
            <w:pPr>
              <w:rPr>
                <w:sz w:val="20"/>
              </w:rPr>
            </w:pPr>
            <w:r w:rsidRPr="00D65B0A">
              <w:rPr>
                <w:sz w:val="20"/>
              </w:rPr>
              <w:t>Negotiated transfers of quota by share type (pounds) by crab fishery</w:t>
            </w:r>
          </w:p>
        </w:tc>
      </w:tr>
      <w:tr w:rsidR="00BE167B" w:rsidRPr="00786136" w14:paraId="75016249" w14:textId="77777777" w:rsidTr="0094639C">
        <w:trPr>
          <w:cantSplit/>
          <w:jc w:val="center"/>
        </w:trPr>
        <w:tc>
          <w:tcPr>
            <w:tcW w:w="1665" w:type="dxa"/>
            <w:vMerge/>
            <w:shd w:val="clear" w:color="auto" w:fill="D9D9D9" w:themeFill="background1" w:themeFillShade="D9"/>
            <w:vAlign w:val="center"/>
          </w:tcPr>
          <w:p w14:paraId="100870BE" w14:textId="77777777" w:rsidR="00BE167B" w:rsidRPr="0094639C" w:rsidRDefault="00BE167B" w:rsidP="0094639C">
            <w:pPr>
              <w:jc w:val="center"/>
              <w:rPr>
                <w:b/>
                <w:sz w:val="20"/>
              </w:rPr>
            </w:pPr>
          </w:p>
        </w:tc>
        <w:tc>
          <w:tcPr>
            <w:tcW w:w="6525" w:type="dxa"/>
          </w:tcPr>
          <w:p w14:paraId="2ED9CFB0" w14:textId="29D7FDB7" w:rsidR="00BE167B" w:rsidRPr="00D65B0A" w:rsidRDefault="00C57C37" w:rsidP="00BE167B">
            <w:pPr>
              <w:rPr>
                <w:sz w:val="20"/>
              </w:rPr>
            </w:pPr>
            <w:r w:rsidRPr="00D65B0A">
              <w:rPr>
                <w:sz w:val="20"/>
              </w:rPr>
              <w:t>Negotiated transfers of quota by share type (cost) by crab fishery</w:t>
            </w:r>
          </w:p>
        </w:tc>
      </w:tr>
      <w:tr w:rsidR="00BE167B" w:rsidRPr="00786136" w14:paraId="6A78F719" w14:textId="77777777" w:rsidTr="0094639C">
        <w:trPr>
          <w:cantSplit/>
          <w:jc w:val="center"/>
        </w:trPr>
        <w:tc>
          <w:tcPr>
            <w:tcW w:w="1665" w:type="dxa"/>
            <w:vMerge w:val="restart"/>
            <w:shd w:val="clear" w:color="auto" w:fill="D9D9D9" w:themeFill="background1" w:themeFillShade="D9"/>
            <w:vAlign w:val="center"/>
          </w:tcPr>
          <w:p w14:paraId="51247212" w14:textId="77777777" w:rsidR="00BE167B" w:rsidRPr="0094639C" w:rsidRDefault="00BE167B" w:rsidP="0094639C">
            <w:pPr>
              <w:jc w:val="center"/>
              <w:rPr>
                <w:b/>
                <w:sz w:val="20"/>
              </w:rPr>
            </w:pPr>
            <w:r w:rsidRPr="0094639C">
              <w:rPr>
                <w:b/>
                <w:sz w:val="20"/>
              </w:rPr>
              <w:t>Crew</w:t>
            </w:r>
          </w:p>
        </w:tc>
        <w:tc>
          <w:tcPr>
            <w:tcW w:w="6525" w:type="dxa"/>
          </w:tcPr>
          <w:p w14:paraId="7E38F76C" w14:textId="77777777" w:rsidR="00BE167B" w:rsidRPr="00D65B0A" w:rsidRDefault="00BE167B" w:rsidP="00BE167B">
            <w:pPr>
              <w:rPr>
                <w:sz w:val="20"/>
              </w:rPr>
            </w:pPr>
            <w:r w:rsidRPr="00D65B0A">
              <w:rPr>
                <w:sz w:val="20"/>
              </w:rPr>
              <w:t>Payments to captain by crab fishery</w:t>
            </w:r>
          </w:p>
        </w:tc>
      </w:tr>
      <w:tr w:rsidR="00BE167B" w:rsidRPr="00786136" w14:paraId="0962420F" w14:textId="77777777" w:rsidTr="0094639C">
        <w:trPr>
          <w:cantSplit/>
          <w:jc w:val="center"/>
        </w:trPr>
        <w:tc>
          <w:tcPr>
            <w:tcW w:w="1665" w:type="dxa"/>
            <w:vMerge/>
            <w:shd w:val="clear" w:color="auto" w:fill="D9D9D9" w:themeFill="background1" w:themeFillShade="D9"/>
            <w:vAlign w:val="center"/>
          </w:tcPr>
          <w:p w14:paraId="3DAC6681" w14:textId="77777777" w:rsidR="00BE167B" w:rsidRPr="0094639C" w:rsidRDefault="00BE167B" w:rsidP="0094639C">
            <w:pPr>
              <w:jc w:val="center"/>
              <w:rPr>
                <w:b/>
                <w:sz w:val="20"/>
              </w:rPr>
            </w:pPr>
          </w:p>
        </w:tc>
        <w:tc>
          <w:tcPr>
            <w:tcW w:w="6525" w:type="dxa"/>
          </w:tcPr>
          <w:p w14:paraId="19E53656" w14:textId="77777777" w:rsidR="00BE167B" w:rsidRPr="00D65B0A" w:rsidRDefault="00BE167B" w:rsidP="00BE167B">
            <w:pPr>
              <w:rPr>
                <w:sz w:val="20"/>
              </w:rPr>
            </w:pPr>
            <w:r w:rsidRPr="00D65B0A">
              <w:rPr>
                <w:sz w:val="20"/>
              </w:rPr>
              <w:t>Payments to harvest crew by crab fishery (aggregated across harvesting and processing crew)</w:t>
            </w:r>
          </w:p>
        </w:tc>
      </w:tr>
      <w:tr w:rsidR="00BE167B" w:rsidRPr="00786136" w14:paraId="1CFFC74A" w14:textId="77777777" w:rsidTr="0094639C">
        <w:trPr>
          <w:cantSplit/>
          <w:jc w:val="center"/>
        </w:trPr>
        <w:tc>
          <w:tcPr>
            <w:tcW w:w="1665" w:type="dxa"/>
            <w:vMerge/>
            <w:shd w:val="clear" w:color="auto" w:fill="D9D9D9" w:themeFill="background1" w:themeFillShade="D9"/>
            <w:vAlign w:val="center"/>
          </w:tcPr>
          <w:p w14:paraId="198CF180" w14:textId="77777777" w:rsidR="00BE167B" w:rsidRPr="0094639C" w:rsidRDefault="00BE167B" w:rsidP="0094639C">
            <w:pPr>
              <w:jc w:val="center"/>
              <w:rPr>
                <w:b/>
                <w:sz w:val="20"/>
              </w:rPr>
            </w:pPr>
          </w:p>
        </w:tc>
        <w:tc>
          <w:tcPr>
            <w:tcW w:w="6525" w:type="dxa"/>
          </w:tcPr>
          <w:p w14:paraId="4F1969E1" w14:textId="77777777" w:rsidR="00BE167B" w:rsidRPr="00D65B0A" w:rsidRDefault="00BE167B" w:rsidP="00BE167B">
            <w:pPr>
              <w:rPr>
                <w:sz w:val="20"/>
              </w:rPr>
            </w:pPr>
            <w:r w:rsidRPr="00D65B0A">
              <w:rPr>
                <w:sz w:val="20"/>
              </w:rPr>
              <w:t>Crew license number/CFEC permit number aggregated across all crab fisheries</w:t>
            </w:r>
          </w:p>
        </w:tc>
      </w:tr>
      <w:tr w:rsidR="00BE167B" w:rsidRPr="00786136" w14:paraId="794549B4" w14:textId="77777777" w:rsidTr="0094639C">
        <w:trPr>
          <w:cantSplit/>
          <w:jc w:val="center"/>
        </w:trPr>
        <w:tc>
          <w:tcPr>
            <w:tcW w:w="1665" w:type="dxa"/>
            <w:vMerge w:val="restart"/>
            <w:shd w:val="clear" w:color="auto" w:fill="D9D9D9" w:themeFill="background1" w:themeFillShade="D9"/>
            <w:vAlign w:val="center"/>
          </w:tcPr>
          <w:p w14:paraId="1B8D209A" w14:textId="77777777" w:rsidR="00BE167B" w:rsidRPr="0094639C" w:rsidRDefault="00BE167B" w:rsidP="0094639C">
            <w:pPr>
              <w:jc w:val="center"/>
              <w:rPr>
                <w:b/>
                <w:sz w:val="20"/>
              </w:rPr>
            </w:pPr>
            <w:r w:rsidRPr="0094639C">
              <w:rPr>
                <w:b/>
                <w:sz w:val="20"/>
              </w:rPr>
              <w:t>Custom Processing Services Purchased</w:t>
            </w:r>
          </w:p>
        </w:tc>
        <w:tc>
          <w:tcPr>
            <w:tcW w:w="6525" w:type="dxa"/>
          </w:tcPr>
          <w:p w14:paraId="102868B3" w14:textId="77777777" w:rsidR="00BE167B" w:rsidRPr="00D65B0A" w:rsidRDefault="00BE167B" w:rsidP="00BE167B">
            <w:pPr>
              <w:rPr>
                <w:sz w:val="20"/>
              </w:rPr>
            </w:pPr>
            <w:r w:rsidRPr="00D65B0A">
              <w:rPr>
                <w:sz w:val="20"/>
              </w:rPr>
              <w:t>Custom processing services purchased (raw pounds) by crab fishery</w:t>
            </w:r>
          </w:p>
        </w:tc>
      </w:tr>
      <w:tr w:rsidR="00BE167B" w:rsidRPr="00786136" w14:paraId="471B7F38" w14:textId="77777777" w:rsidTr="0094639C">
        <w:trPr>
          <w:cantSplit/>
          <w:jc w:val="center"/>
        </w:trPr>
        <w:tc>
          <w:tcPr>
            <w:tcW w:w="1665" w:type="dxa"/>
            <w:vMerge/>
            <w:shd w:val="clear" w:color="auto" w:fill="D9D9D9" w:themeFill="background1" w:themeFillShade="D9"/>
            <w:vAlign w:val="center"/>
          </w:tcPr>
          <w:p w14:paraId="722984CF" w14:textId="77777777" w:rsidR="00BE167B" w:rsidRPr="0094639C" w:rsidRDefault="00BE167B" w:rsidP="0094639C">
            <w:pPr>
              <w:jc w:val="center"/>
              <w:rPr>
                <w:b/>
                <w:sz w:val="20"/>
              </w:rPr>
            </w:pPr>
          </w:p>
        </w:tc>
        <w:tc>
          <w:tcPr>
            <w:tcW w:w="6525" w:type="dxa"/>
          </w:tcPr>
          <w:p w14:paraId="3DD8F428" w14:textId="77777777" w:rsidR="00BE167B" w:rsidRPr="00D65B0A" w:rsidRDefault="00BE167B" w:rsidP="00BE167B">
            <w:pPr>
              <w:rPr>
                <w:sz w:val="20"/>
              </w:rPr>
            </w:pPr>
            <w:r w:rsidRPr="00D65B0A">
              <w:rPr>
                <w:sz w:val="20"/>
              </w:rPr>
              <w:t>Custom processing services purchased (product and process) by crab fishery</w:t>
            </w:r>
          </w:p>
        </w:tc>
      </w:tr>
      <w:tr w:rsidR="00BE167B" w:rsidRPr="00786136" w14:paraId="2681C92A" w14:textId="77777777" w:rsidTr="0094639C">
        <w:trPr>
          <w:cantSplit/>
          <w:jc w:val="center"/>
        </w:trPr>
        <w:tc>
          <w:tcPr>
            <w:tcW w:w="1665" w:type="dxa"/>
            <w:vMerge/>
            <w:shd w:val="clear" w:color="auto" w:fill="D9D9D9" w:themeFill="background1" w:themeFillShade="D9"/>
            <w:vAlign w:val="center"/>
          </w:tcPr>
          <w:p w14:paraId="04EC5546" w14:textId="77777777" w:rsidR="00BE167B" w:rsidRPr="0094639C" w:rsidRDefault="00BE167B" w:rsidP="0094639C">
            <w:pPr>
              <w:jc w:val="center"/>
              <w:rPr>
                <w:b/>
                <w:sz w:val="20"/>
              </w:rPr>
            </w:pPr>
          </w:p>
        </w:tc>
        <w:tc>
          <w:tcPr>
            <w:tcW w:w="6525" w:type="dxa"/>
          </w:tcPr>
          <w:p w14:paraId="79900E4E" w14:textId="77777777" w:rsidR="00BE167B" w:rsidRPr="00D65B0A" w:rsidRDefault="00BE167B" w:rsidP="00BE167B">
            <w:pPr>
              <w:rPr>
                <w:sz w:val="20"/>
              </w:rPr>
            </w:pPr>
            <w:r w:rsidRPr="00D65B0A">
              <w:rPr>
                <w:sz w:val="20"/>
              </w:rPr>
              <w:t>Custom processing services purchased (finished pounds) by crab fishery</w:t>
            </w:r>
          </w:p>
        </w:tc>
      </w:tr>
      <w:tr w:rsidR="00BE167B" w:rsidRPr="00786136" w14:paraId="08FEE365" w14:textId="77777777" w:rsidTr="0094639C">
        <w:trPr>
          <w:cantSplit/>
          <w:jc w:val="center"/>
        </w:trPr>
        <w:tc>
          <w:tcPr>
            <w:tcW w:w="1665" w:type="dxa"/>
            <w:vMerge/>
            <w:shd w:val="clear" w:color="auto" w:fill="D9D9D9" w:themeFill="background1" w:themeFillShade="D9"/>
            <w:vAlign w:val="center"/>
          </w:tcPr>
          <w:p w14:paraId="5C0F0947" w14:textId="77777777" w:rsidR="00BE167B" w:rsidRPr="0094639C" w:rsidRDefault="00BE167B" w:rsidP="0094639C">
            <w:pPr>
              <w:jc w:val="center"/>
              <w:rPr>
                <w:b/>
                <w:sz w:val="20"/>
              </w:rPr>
            </w:pPr>
          </w:p>
        </w:tc>
        <w:tc>
          <w:tcPr>
            <w:tcW w:w="6525" w:type="dxa"/>
          </w:tcPr>
          <w:p w14:paraId="47E3CB66" w14:textId="77777777" w:rsidR="00BE167B" w:rsidRPr="00D65B0A" w:rsidRDefault="00BE167B" w:rsidP="00BE167B">
            <w:pPr>
              <w:rPr>
                <w:sz w:val="20"/>
              </w:rPr>
            </w:pPr>
            <w:r w:rsidRPr="00D65B0A">
              <w:rPr>
                <w:sz w:val="20"/>
              </w:rPr>
              <w:t>Custom processing services purchased (processing fee) by crab fishery</w:t>
            </w:r>
          </w:p>
        </w:tc>
      </w:tr>
      <w:tr w:rsidR="00BE167B" w:rsidRPr="00786136" w14:paraId="5157D121" w14:textId="77777777" w:rsidTr="0094639C">
        <w:trPr>
          <w:cantSplit/>
          <w:jc w:val="center"/>
        </w:trPr>
        <w:tc>
          <w:tcPr>
            <w:tcW w:w="1665" w:type="dxa"/>
            <w:vMerge w:val="restart"/>
            <w:shd w:val="clear" w:color="auto" w:fill="D9D9D9" w:themeFill="background1" w:themeFillShade="D9"/>
            <w:vAlign w:val="center"/>
          </w:tcPr>
          <w:p w14:paraId="35665D47" w14:textId="77777777" w:rsidR="00BE167B" w:rsidRPr="0094639C" w:rsidRDefault="00BE167B" w:rsidP="0094639C">
            <w:pPr>
              <w:jc w:val="center"/>
              <w:rPr>
                <w:b/>
                <w:sz w:val="20"/>
              </w:rPr>
            </w:pPr>
            <w:r w:rsidRPr="0094639C">
              <w:rPr>
                <w:b/>
                <w:sz w:val="20"/>
              </w:rPr>
              <w:t>Crab purchases</w:t>
            </w:r>
          </w:p>
        </w:tc>
        <w:tc>
          <w:tcPr>
            <w:tcW w:w="6525" w:type="dxa"/>
          </w:tcPr>
          <w:p w14:paraId="3315407D" w14:textId="77777777" w:rsidR="00BE167B" w:rsidRPr="00D65B0A" w:rsidRDefault="00BE167B" w:rsidP="00BE167B">
            <w:pPr>
              <w:rPr>
                <w:sz w:val="20"/>
              </w:rPr>
            </w:pPr>
            <w:r w:rsidRPr="00D65B0A">
              <w:rPr>
                <w:sz w:val="20"/>
              </w:rPr>
              <w:t>Raw crab purchases by fishery (IFQ type) by crab fishery</w:t>
            </w:r>
          </w:p>
        </w:tc>
      </w:tr>
      <w:tr w:rsidR="00BE167B" w:rsidRPr="00786136" w14:paraId="19D92AB3" w14:textId="77777777" w:rsidTr="0094639C">
        <w:trPr>
          <w:cantSplit/>
          <w:jc w:val="center"/>
        </w:trPr>
        <w:tc>
          <w:tcPr>
            <w:tcW w:w="1665" w:type="dxa"/>
            <w:vMerge/>
            <w:shd w:val="clear" w:color="auto" w:fill="D9D9D9" w:themeFill="background1" w:themeFillShade="D9"/>
            <w:vAlign w:val="center"/>
          </w:tcPr>
          <w:p w14:paraId="30FEB109" w14:textId="77777777" w:rsidR="00BE167B" w:rsidRPr="0094639C" w:rsidRDefault="00BE167B" w:rsidP="0094639C">
            <w:pPr>
              <w:jc w:val="center"/>
              <w:rPr>
                <w:b/>
                <w:sz w:val="20"/>
              </w:rPr>
            </w:pPr>
          </w:p>
        </w:tc>
        <w:tc>
          <w:tcPr>
            <w:tcW w:w="6525" w:type="dxa"/>
          </w:tcPr>
          <w:p w14:paraId="35DA7C23" w14:textId="77777777" w:rsidR="00BE167B" w:rsidRPr="00D65B0A" w:rsidRDefault="00BE167B" w:rsidP="00BE167B">
            <w:pPr>
              <w:rPr>
                <w:sz w:val="20"/>
              </w:rPr>
            </w:pPr>
            <w:r w:rsidRPr="00D65B0A">
              <w:rPr>
                <w:sz w:val="20"/>
              </w:rPr>
              <w:t>Raw crab purchases by fishery (pounds) by crab fishery</w:t>
            </w:r>
          </w:p>
        </w:tc>
      </w:tr>
      <w:tr w:rsidR="00BE167B" w:rsidRPr="00786136" w14:paraId="53759300" w14:textId="77777777" w:rsidTr="0094639C">
        <w:trPr>
          <w:cantSplit/>
          <w:jc w:val="center"/>
        </w:trPr>
        <w:tc>
          <w:tcPr>
            <w:tcW w:w="1665" w:type="dxa"/>
            <w:vMerge/>
            <w:shd w:val="clear" w:color="auto" w:fill="D9D9D9" w:themeFill="background1" w:themeFillShade="D9"/>
            <w:vAlign w:val="center"/>
          </w:tcPr>
          <w:p w14:paraId="3B47E2A7" w14:textId="77777777" w:rsidR="00BE167B" w:rsidRPr="0094639C" w:rsidRDefault="00BE167B" w:rsidP="0094639C">
            <w:pPr>
              <w:jc w:val="center"/>
              <w:rPr>
                <w:b/>
                <w:sz w:val="20"/>
              </w:rPr>
            </w:pPr>
          </w:p>
        </w:tc>
        <w:tc>
          <w:tcPr>
            <w:tcW w:w="6525" w:type="dxa"/>
          </w:tcPr>
          <w:p w14:paraId="4FCF0166" w14:textId="77777777" w:rsidR="00BE167B" w:rsidRPr="00D65B0A" w:rsidRDefault="00BE167B" w:rsidP="00BE167B">
            <w:pPr>
              <w:rPr>
                <w:sz w:val="20"/>
              </w:rPr>
            </w:pPr>
            <w:r w:rsidRPr="00D65B0A">
              <w:rPr>
                <w:sz w:val="20"/>
              </w:rPr>
              <w:t>Raw crab purchases by fishery (gross payments) by crab fishery</w:t>
            </w:r>
          </w:p>
        </w:tc>
      </w:tr>
      <w:tr w:rsidR="00BE167B" w:rsidRPr="00786136" w14:paraId="322686C8" w14:textId="77777777" w:rsidTr="0094639C">
        <w:trPr>
          <w:cantSplit/>
          <w:jc w:val="center"/>
        </w:trPr>
        <w:tc>
          <w:tcPr>
            <w:tcW w:w="1665" w:type="dxa"/>
            <w:vMerge w:val="restart"/>
            <w:shd w:val="clear" w:color="auto" w:fill="D9D9D9" w:themeFill="background1" w:themeFillShade="D9"/>
            <w:vAlign w:val="center"/>
          </w:tcPr>
          <w:p w14:paraId="609544E2" w14:textId="77777777" w:rsidR="00BE167B" w:rsidRPr="0094639C" w:rsidRDefault="00BE167B" w:rsidP="0094639C">
            <w:pPr>
              <w:jc w:val="center"/>
              <w:rPr>
                <w:b/>
                <w:sz w:val="20"/>
              </w:rPr>
            </w:pPr>
            <w:r w:rsidRPr="0094639C">
              <w:rPr>
                <w:b/>
                <w:sz w:val="20"/>
              </w:rPr>
              <w:t>Crab Costs</w:t>
            </w:r>
          </w:p>
        </w:tc>
        <w:tc>
          <w:tcPr>
            <w:tcW w:w="6525" w:type="dxa"/>
          </w:tcPr>
          <w:p w14:paraId="598082CB" w14:textId="77777777" w:rsidR="00BE167B" w:rsidRPr="00D65B0A" w:rsidRDefault="00BE167B" w:rsidP="00BE167B">
            <w:pPr>
              <w:rPr>
                <w:sz w:val="20"/>
              </w:rPr>
            </w:pPr>
            <w:r w:rsidRPr="00D65B0A">
              <w:rPr>
                <w:sz w:val="20"/>
              </w:rPr>
              <w:t>Bait used (species/pounds by fishery) purchases by crab fishery</w:t>
            </w:r>
          </w:p>
        </w:tc>
      </w:tr>
      <w:tr w:rsidR="00BE167B" w:rsidRPr="00786136" w14:paraId="51DAFCFF" w14:textId="77777777" w:rsidTr="0094639C">
        <w:trPr>
          <w:cantSplit/>
          <w:jc w:val="center"/>
        </w:trPr>
        <w:tc>
          <w:tcPr>
            <w:tcW w:w="1665" w:type="dxa"/>
            <w:vMerge/>
            <w:shd w:val="clear" w:color="auto" w:fill="D9D9D9" w:themeFill="background1" w:themeFillShade="D9"/>
            <w:vAlign w:val="center"/>
          </w:tcPr>
          <w:p w14:paraId="0B0D62C1" w14:textId="77777777" w:rsidR="00BE167B" w:rsidRPr="0094639C" w:rsidRDefault="00BE167B" w:rsidP="0094639C">
            <w:pPr>
              <w:jc w:val="center"/>
              <w:rPr>
                <w:b/>
                <w:sz w:val="20"/>
              </w:rPr>
            </w:pPr>
          </w:p>
        </w:tc>
        <w:tc>
          <w:tcPr>
            <w:tcW w:w="6525" w:type="dxa"/>
          </w:tcPr>
          <w:p w14:paraId="1B922D27" w14:textId="77777777" w:rsidR="00BE167B" w:rsidRPr="00D65B0A" w:rsidRDefault="00BE167B" w:rsidP="00BE167B">
            <w:pPr>
              <w:rPr>
                <w:sz w:val="20"/>
              </w:rPr>
            </w:pPr>
            <w:r w:rsidRPr="00D65B0A">
              <w:rPr>
                <w:sz w:val="20"/>
              </w:rPr>
              <w:t>Bait used (species/cost by fishery) purchases by crab fishery</w:t>
            </w:r>
          </w:p>
        </w:tc>
      </w:tr>
      <w:tr w:rsidR="00BE167B" w:rsidRPr="00786136" w14:paraId="51F56CB9" w14:textId="77777777" w:rsidTr="0094639C">
        <w:trPr>
          <w:cantSplit/>
          <w:jc w:val="center"/>
        </w:trPr>
        <w:tc>
          <w:tcPr>
            <w:tcW w:w="1665" w:type="dxa"/>
            <w:vMerge/>
            <w:shd w:val="clear" w:color="auto" w:fill="D9D9D9" w:themeFill="background1" w:themeFillShade="D9"/>
            <w:vAlign w:val="center"/>
          </w:tcPr>
          <w:p w14:paraId="59289595" w14:textId="77777777" w:rsidR="00BE167B" w:rsidRPr="0094639C" w:rsidRDefault="00BE167B" w:rsidP="0094639C">
            <w:pPr>
              <w:jc w:val="center"/>
              <w:rPr>
                <w:b/>
                <w:sz w:val="20"/>
              </w:rPr>
            </w:pPr>
          </w:p>
        </w:tc>
        <w:tc>
          <w:tcPr>
            <w:tcW w:w="6525" w:type="dxa"/>
          </w:tcPr>
          <w:p w14:paraId="04FF51E5" w14:textId="77777777" w:rsidR="00BE167B" w:rsidRPr="00D65B0A" w:rsidRDefault="00BE167B" w:rsidP="00BE167B">
            <w:pPr>
              <w:rPr>
                <w:sz w:val="20"/>
              </w:rPr>
            </w:pPr>
            <w:r w:rsidRPr="00D65B0A">
              <w:rPr>
                <w:sz w:val="20"/>
              </w:rPr>
              <w:t>Fuel used – gallons by crab fishery (gallons only)</w:t>
            </w:r>
          </w:p>
        </w:tc>
      </w:tr>
      <w:tr w:rsidR="00BE167B" w:rsidRPr="00786136" w14:paraId="0B0A5E90" w14:textId="77777777" w:rsidTr="0094639C">
        <w:trPr>
          <w:cantSplit/>
          <w:jc w:val="center"/>
        </w:trPr>
        <w:tc>
          <w:tcPr>
            <w:tcW w:w="1665" w:type="dxa"/>
            <w:vMerge/>
            <w:shd w:val="clear" w:color="auto" w:fill="D9D9D9" w:themeFill="background1" w:themeFillShade="D9"/>
            <w:vAlign w:val="center"/>
          </w:tcPr>
          <w:p w14:paraId="4F58C754" w14:textId="77777777" w:rsidR="00BE167B" w:rsidRPr="0094639C" w:rsidRDefault="00BE167B" w:rsidP="0094639C">
            <w:pPr>
              <w:jc w:val="center"/>
              <w:rPr>
                <w:b/>
                <w:sz w:val="20"/>
              </w:rPr>
            </w:pPr>
          </w:p>
        </w:tc>
        <w:tc>
          <w:tcPr>
            <w:tcW w:w="6525" w:type="dxa"/>
          </w:tcPr>
          <w:p w14:paraId="1BE3BE5B" w14:textId="77777777" w:rsidR="00BE167B" w:rsidRPr="00D65B0A" w:rsidRDefault="00BE167B" w:rsidP="00BE167B">
            <w:pPr>
              <w:rPr>
                <w:sz w:val="20"/>
              </w:rPr>
            </w:pPr>
            <w:r w:rsidRPr="00D65B0A">
              <w:rPr>
                <w:sz w:val="20"/>
              </w:rPr>
              <w:t>Food and provisions (cost) purchases by crab fishery</w:t>
            </w:r>
          </w:p>
        </w:tc>
      </w:tr>
      <w:tr w:rsidR="00BE167B" w:rsidRPr="00786136" w14:paraId="2FA387C0" w14:textId="77777777" w:rsidTr="0094639C">
        <w:trPr>
          <w:cantSplit/>
          <w:jc w:val="center"/>
        </w:trPr>
        <w:tc>
          <w:tcPr>
            <w:tcW w:w="1665" w:type="dxa"/>
            <w:vMerge/>
            <w:shd w:val="clear" w:color="auto" w:fill="D9D9D9" w:themeFill="background1" w:themeFillShade="D9"/>
            <w:vAlign w:val="center"/>
          </w:tcPr>
          <w:p w14:paraId="27DA61F4" w14:textId="77777777" w:rsidR="00BE167B" w:rsidRPr="0094639C" w:rsidRDefault="00BE167B" w:rsidP="0094639C">
            <w:pPr>
              <w:jc w:val="center"/>
              <w:rPr>
                <w:b/>
                <w:sz w:val="20"/>
              </w:rPr>
            </w:pPr>
          </w:p>
        </w:tc>
        <w:tc>
          <w:tcPr>
            <w:tcW w:w="6525" w:type="dxa"/>
          </w:tcPr>
          <w:p w14:paraId="7FEC847C" w14:textId="77777777" w:rsidR="00BE167B" w:rsidRPr="00D65B0A" w:rsidRDefault="00BE167B" w:rsidP="00BE167B">
            <w:pPr>
              <w:rPr>
                <w:sz w:val="20"/>
              </w:rPr>
            </w:pPr>
            <w:r w:rsidRPr="00D65B0A">
              <w:rPr>
                <w:sz w:val="20"/>
              </w:rPr>
              <w:t>Other crew expenses purchases by crab fishery</w:t>
            </w:r>
          </w:p>
        </w:tc>
      </w:tr>
      <w:tr w:rsidR="00BE167B" w:rsidRPr="00786136" w14:paraId="53A90FAF" w14:textId="77777777" w:rsidTr="0094639C">
        <w:trPr>
          <w:cantSplit/>
          <w:jc w:val="center"/>
        </w:trPr>
        <w:tc>
          <w:tcPr>
            <w:tcW w:w="1665" w:type="dxa"/>
            <w:vMerge/>
            <w:shd w:val="clear" w:color="auto" w:fill="D9D9D9" w:themeFill="background1" w:themeFillShade="D9"/>
            <w:vAlign w:val="center"/>
          </w:tcPr>
          <w:p w14:paraId="2F9BB096" w14:textId="77777777" w:rsidR="00BE167B" w:rsidRPr="0094639C" w:rsidRDefault="00BE167B" w:rsidP="0094639C">
            <w:pPr>
              <w:jc w:val="center"/>
              <w:rPr>
                <w:b/>
                <w:sz w:val="20"/>
              </w:rPr>
            </w:pPr>
          </w:p>
        </w:tc>
        <w:tc>
          <w:tcPr>
            <w:tcW w:w="6525" w:type="dxa"/>
          </w:tcPr>
          <w:p w14:paraId="02D22A2F" w14:textId="09D1C8D2" w:rsidR="00BE167B" w:rsidRPr="00D65B0A" w:rsidRDefault="002C02D9" w:rsidP="00BE167B">
            <w:pPr>
              <w:rPr>
                <w:sz w:val="20"/>
              </w:rPr>
            </w:pPr>
            <w:r w:rsidRPr="00D65B0A">
              <w:rPr>
                <w:sz w:val="20"/>
              </w:rPr>
              <w:t>Negotiated transfers of IPQ by (pounds and monetary cost) crab fishery</w:t>
            </w:r>
          </w:p>
        </w:tc>
      </w:tr>
      <w:tr w:rsidR="00BE167B" w:rsidRPr="00786136" w14:paraId="2EC9279C" w14:textId="77777777" w:rsidTr="0094639C">
        <w:trPr>
          <w:cantSplit/>
          <w:jc w:val="center"/>
        </w:trPr>
        <w:tc>
          <w:tcPr>
            <w:tcW w:w="1665" w:type="dxa"/>
            <w:vMerge w:val="restart"/>
            <w:shd w:val="clear" w:color="auto" w:fill="D9D9D9" w:themeFill="background1" w:themeFillShade="D9"/>
            <w:vAlign w:val="center"/>
          </w:tcPr>
          <w:p w14:paraId="17CB98C7" w14:textId="77777777" w:rsidR="00BE167B" w:rsidRPr="0094639C" w:rsidRDefault="00BE167B" w:rsidP="0094639C">
            <w:pPr>
              <w:jc w:val="center"/>
              <w:rPr>
                <w:b/>
                <w:sz w:val="20"/>
              </w:rPr>
            </w:pPr>
            <w:r w:rsidRPr="0094639C">
              <w:rPr>
                <w:b/>
                <w:sz w:val="20"/>
              </w:rPr>
              <w:t>Vessel Costs</w:t>
            </w:r>
          </w:p>
        </w:tc>
        <w:tc>
          <w:tcPr>
            <w:tcW w:w="6525" w:type="dxa"/>
          </w:tcPr>
          <w:p w14:paraId="78B0B97F" w14:textId="77777777" w:rsidR="00BE167B" w:rsidRPr="00D65B0A" w:rsidRDefault="00BE167B" w:rsidP="00BE167B">
            <w:pPr>
              <w:rPr>
                <w:sz w:val="20"/>
              </w:rPr>
            </w:pPr>
            <w:r w:rsidRPr="00D65B0A">
              <w:rPr>
                <w:sz w:val="20"/>
              </w:rPr>
              <w:t>Foremen, managers, other employees and salaries aggregated across all fisheries</w:t>
            </w:r>
          </w:p>
        </w:tc>
      </w:tr>
      <w:tr w:rsidR="00BE167B" w:rsidRPr="00786136" w14:paraId="4C8FF563" w14:textId="77777777" w:rsidTr="0094639C">
        <w:trPr>
          <w:cantSplit/>
          <w:jc w:val="center"/>
        </w:trPr>
        <w:tc>
          <w:tcPr>
            <w:tcW w:w="1665" w:type="dxa"/>
            <w:vMerge/>
            <w:shd w:val="clear" w:color="auto" w:fill="D9D9D9" w:themeFill="background1" w:themeFillShade="D9"/>
            <w:vAlign w:val="center"/>
          </w:tcPr>
          <w:p w14:paraId="760169DB" w14:textId="77777777" w:rsidR="00BE167B" w:rsidRPr="0094639C" w:rsidRDefault="00BE167B" w:rsidP="0094639C">
            <w:pPr>
              <w:jc w:val="center"/>
              <w:rPr>
                <w:b/>
                <w:sz w:val="20"/>
              </w:rPr>
            </w:pPr>
          </w:p>
        </w:tc>
        <w:tc>
          <w:tcPr>
            <w:tcW w:w="6525" w:type="dxa"/>
          </w:tcPr>
          <w:p w14:paraId="2F46DCC3" w14:textId="77777777" w:rsidR="00BE167B" w:rsidRPr="00D65B0A" w:rsidRDefault="00BE167B" w:rsidP="00BE167B">
            <w:pPr>
              <w:rPr>
                <w:sz w:val="20"/>
              </w:rPr>
            </w:pPr>
            <w:r w:rsidRPr="00D65B0A">
              <w:rPr>
                <w:sz w:val="20"/>
              </w:rPr>
              <w:t>Fuel – gallons and cost aggregated for all fisheries</w:t>
            </w:r>
          </w:p>
        </w:tc>
      </w:tr>
    </w:tbl>
    <w:p w14:paraId="3F2FC775" w14:textId="77777777" w:rsidR="00DD2150" w:rsidRPr="00D65B0A" w:rsidRDefault="00DD2150" w:rsidP="00B2602D">
      <w:pPr>
        <w:rPr>
          <w:sz w:val="20"/>
        </w:rPr>
      </w:pPr>
    </w:p>
    <w:p w14:paraId="5C753ED9" w14:textId="5ED20313" w:rsidR="00060F0E" w:rsidRDefault="00060F0E" w:rsidP="00060F0E">
      <w:r>
        <w:t xml:space="preserve">Several elements would remain, including sales by species by packing box size to affiliated entities and unaffiliated entities, custom processing revenue and production, arm’s length leases of individual fishing quota, payments to captains and crews, crew license, CFEC permit numbers and residence information, custom processing services purchased, and crab purchases by share type.  All of this information provides data that </w:t>
      </w:r>
      <w:r w:rsidR="00A36302">
        <w:t>are</w:t>
      </w:r>
      <w:r>
        <w:t xml:space="preserve"> not found in other data collections and is useful to analysts when assessing the CR Program.</w:t>
      </w:r>
    </w:p>
    <w:p w14:paraId="038CBDBA" w14:textId="77777777" w:rsidR="0094639C" w:rsidRDefault="0094639C" w:rsidP="00060F0E"/>
    <w:p w14:paraId="5F08BD26" w14:textId="1CC9B046" w:rsidR="00060F0E" w:rsidRDefault="00060F0E" w:rsidP="00060F0E">
      <w:r>
        <w:t>Most crab fishing and vessel costs would be omitted.  Bait purchases and food and provision purchases would continue to be reported by fishery. Gear purchases (i.e.</w:t>
      </w:r>
      <w:r w:rsidR="006D4964">
        <w:t>,</w:t>
      </w:r>
      <w:r>
        <w:t xml:space="preserve"> pots) would not be collected because pot registration information together with pot pull information, which are collected through other programs, provide analysts with some insights into changes in pot usage. Fuel use would be estimated for each fishery, as well as annual fuel costs.  Processing data (i.e., broker fees, repackaging costs, storage costs, and processing and packing materials) would be eliminated. In most cases these data are not available on a fishery-by-fishery basis and, therefore, are limited in their usability. </w:t>
      </w:r>
    </w:p>
    <w:p w14:paraId="0AF3BA3A" w14:textId="43FBF3F3" w:rsidR="007D63A1" w:rsidRDefault="006D4964" w:rsidP="00060F0E">
      <w:r>
        <w:lastRenderedPageBreak/>
        <w:t>Vessel cost data (i.e</w:t>
      </w:r>
      <w:r w:rsidR="00060F0E">
        <w:t xml:space="preserve">., insurance premiums, repairs and maintenance, and investments) would be eliminated as much of the current data suffer from data quality limitations.  Fishing and processing activities along with product revenues can be estimated with existing data from other sources, such as the </w:t>
      </w:r>
      <w:proofErr w:type="spellStart"/>
      <w:r w:rsidR="00060F0E">
        <w:t>eLandings</w:t>
      </w:r>
      <w:proofErr w:type="spellEnd"/>
      <w:r w:rsidR="00060F0E">
        <w:t xml:space="preserve"> System or the State’s COAR report.</w:t>
      </w:r>
    </w:p>
    <w:p w14:paraId="433C01DC" w14:textId="77777777" w:rsidR="007D63A1" w:rsidRDefault="007D63A1" w:rsidP="007D63A1"/>
    <w:p w14:paraId="41A0AF0D" w14:textId="0240383F" w:rsidR="00FC2DF1" w:rsidRDefault="00D05AC1" w:rsidP="00B2602D">
      <w:r>
        <w:t xml:space="preserve">The EDR program is focused on collecting production, cost, earnings, and employment </w:t>
      </w:r>
      <w:r w:rsidR="007D63A1">
        <w:t>i</w:t>
      </w:r>
      <w:r>
        <w:t xml:space="preserve">nformation from harvesting and processing sectors of crab fisheries to evaluate effects of the </w:t>
      </w:r>
      <w:r w:rsidR="00137727">
        <w:t xml:space="preserve">CR </w:t>
      </w:r>
      <w:r>
        <w:t>Program over time. Although active participants routinely comply with the EDR requirement, reporting methods vary. Seventy-four percent of all processors electronically submitted EDR reports as PDF files, while only 3</w:t>
      </w:r>
      <w:r w:rsidR="00223A9C">
        <w:t xml:space="preserve"> percent</w:t>
      </w:r>
      <w:r>
        <w:t xml:space="preserve"> of vessel EDRs were submitted in that manner. Most (65%) vessel EDR submitters used Web data entry forms. During 2010, only 19</w:t>
      </w:r>
      <w:r w:rsidR="00223A9C">
        <w:t xml:space="preserve"> percent</w:t>
      </w:r>
      <w:r>
        <w:t xml:space="preserve"> of the submissions needed corrections, compared with 75</w:t>
      </w:r>
      <w:r w:rsidR="00223A9C">
        <w:t xml:space="preserve"> percent</w:t>
      </w:r>
      <w:r>
        <w:t xml:space="preserve"> of submissions in 2005. </w:t>
      </w:r>
    </w:p>
    <w:p w14:paraId="4C684BDB" w14:textId="77777777" w:rsidR="00D05AC1" w:rsidRDefault="00D05AC1" w:rsidP="00D05AC1"/>
    <w:p w14:paraId="5832EAFF" w14:textId="318F69F8" w:rsidR="00B03A6F" w:rsidRDefault="00E51E16" w:rsidP="00D05AC1">
      <w:r>
        <w:t>T</w:t>
      </w:r>
      <w:r w:rsidR="00B03A6F" w:rsidRPr="00B03A6F">
        <w:t>he ED</w:t>
      </w:r>
      <w:r w:rsidR="0098039B">
        <w:t>R</w:t>
      </w:r>
      <w:r w:rsidR="00B03A6F" w:rsidRPr="00B03A6F">
        <w:t xml:space="preserve"> program is based on calendar-year data. The first phase of implementation collected pre-Program historical (baseline) information for 1998, 2001, and 2004. </w:t>
      </w:r>
      <w:r>
        <w:t>T</w:t>
      </w:r>
      <w:r w:rsidR="00B03A6F" w:rsidRPr="00B03A6F">
        <w:t xml:space="preserve">he first year of data collection from the rationalized fishery was submitted for calendar year 2005, due in June 2006. </w:t>
      </w:r>
    </w:p>
    <w:p w14:paraId="346E1BB1" w14:textId="77777777" w:rsidR="00B03A6F" w:rsidRDefault="00B03A6F" w:rsidP="00D05AC1"/>
    <w:p w14:paraId="7F293415" w14:textId="6C3297B8" w:rsidR="008A33CB" w:rsidRPr="008A33CB" w:rsidRDefault="00870F60" w:rsidP="00305183">
      <w:pPr>
        <w:tabs>
          <w:tab w:val="left" w:pos="360"/>
          <w:tab w:val="left" w:pos="1080"/>
        </w:tabs>
      </w:pPr>
      <w:r>
        <w:t xml:space="preserve">At the front of the </w:t>
      </w:r>
      <w:r w:rsidR="008A33CB" w:rsidRPr="008A33CB">
        <w:t>EDR form</w:t>
      </w:r>
      <w:r>
        <w:t xml:space="preserve">, </w:t>
      </w:r>
      <w:r w:rsidR="008A33CB" w:rsidRPr="008A33CB">
        <w:t xml:space="preserve">a </w:t>
      </w:r>
      <w:r w:rsidR="00ED3EB8">
        <w:t xml:space="preserve">2-page </w:t>
      </w:r>
      <w:r w:rsidR="008A33CB" w:rsidRPr="008A33CB">
        <w:t>certification section</w:t>
      </w:r>
      <w:r w:rsidR="00A33687">
        <w:t xml:space="preserve"> </w:t>
      </w:r>
      <w:r w:rsidR="00477B4D">
        <w:t xml:space="preserve">provides a </w:t>
      </w:r>
      <w:r w:rsidR="00A33687" w:rsidRPr="008A33CB">
        <w:t xml:space="preserve">statement </w:t>
      </w:r>
      <w:r w:rsidR="00477B4D">
        <w:t xml:space="preserve">certifying </w:t>
      </w:r>
      <w:r w:rsidR="00A33687" w:rsidRPr="008A33CB">
        <w:t xml:space="preserve">the </w:t>
      </w:r>
      <w:r w:rsidR="00887D2C">
        <w:t xml:space="preserve">submitted EDR </w:t>
      </w:r>
      <w:r w:rsidR="00A33687" w:rsidRPr="008A33CB">
        <w:t xml:space="preserve">data </w:t>
      </w:r>
      <w:r w:rsidR="00887D2C">
        <w:t>are</w:t>
      </w:r>
      <w:r w:rsidR="00A33687" w:rsidRPr="008A33CB">
        <w:t xml:space="preserve"> complete and accurate</w:t>
      </w:r>
      <w:r w:rsidR="001D0BF3">
        <w:t xml:space="preserve">.  </w:t>
      </w:r>
      <w:r w:rsidR="00A33687">
        <w:t>This section must be completed and signed by all individuals</w:t>
      </w:r>
      <w:r w:rsidR="001D0BF3">
        <w:t xml:space="preserve">.  </w:t>
      </w:r>
      <w:r w:rsidR="00887D2C">
        <w:t>Additionally, t</w:t>
      </w:r>
      <w:r w:rsidR="001D0BF3">
        <w:t xml:space="preserve">he certification section provides a statement </w:t>
      </w:r>
      <w:r w:rsidR="00305183">
        <w:t xml:space="preserve">of exemption </w:t>
      </w:r>
      <w:r w:rsidR="001D0BF3">
        <w:t xml:space="preserve">that may be used to certify that the individual </w:t>
      </w:r>
      <w:r w:rsidR="00305183" w:rsidRPr="008A33CB">
        <w:t xml:space="preserve">did not operate </w:t>
      </w:r>
      <w:r w:rsidR="00305183">
        <w:t>a</w:t>
      </w:r>
      <w:r w:rsidR="00305183" w:rsidRPr="008A33CB">
        <w:t xml:space="preserve"> vessel or plant in the </w:t>
      </w:r>
      <w:r w:rsidR="00305183">
        <w:t>CR</w:t>
      </w:r>
      <w:r w:rsidR="00305183" w:rsidRPr="008A33CB">
        <w:t xml:space="preserve"> crab fisher</w:t>
      </w:r>
      <w:r w:rsidR="00305183">
        <w:t>ies</w:t>
      </w:r>
      <w:r w:rsidR="00305183" w:rsidRPr="008A33CB">
        <w:t xml:space="preserve"> during the</w:t>
      </w:r>
      <w:r w:rsidR="00305183">
        <w:t xml:space="preserve"> specified</w:t>
      </w:r>
      <w:r w:rsidR="00305183" w:rsidRPr="008A33CB">
        <w:t xml:space="preserve"> calendar year</w:t>
      </w:r>
      <w:r w:rsidR="00887D2C">
        <w:t xml:space="preserve">.  </w:t>
      </w:r>
      <w:r w:rsidR="00620B0E">
        <w:t xml:space="preserve">If the individual </w:t>
      </w:r>
      <w:r w:rsidR="00E51E16">
        <w:t xml:space="preserve">did not participate in the </w:t>
      </w:r>
      <w:r w:rsidR="00477B4D">
        <w:t xml:space="preserve">CR </w:t>
      </w:r>
      <w:r w:rsidR="00E51E16">
        <w:t>fisher</w:t>
      </w:r>
      <w:r w:rsidR="00477B4D">
        <w:t>ies</w:t>
      </w:r>
      <w:r w:rsidR="00E51E16">
        <w:t xml:space="preserve"> that year,</w:t>
      </w:r>
      <w:r w:rsidR="008A33CB" w:rsidRPr="008A33CB">
        <w:t xml:space="preserve"> </w:t>
      </w:r>
      <w:r w:rsidR="00620B0E">
        <w:t>he or she</w:t>
      </w:r>
      <w:r w:rsidR="00477B4D">
        <w:t xml:space="preserve"> </w:t>
      </w:r>
      <w:r w:rsidR="00620B0E">
        <w:t xml:space="preserve">may </w:t>
      </w:r>
      <w:r w:rsidR="008A33CB" w:rsidRPr="008A33CB">
        <w:t xml:space="preserve">claim </w:t>
      </w:r>
      <w:r w:rsidR="00305183">
        <w:t xml:space="preserve">the </w:t>
      </w:r>
      <w:r w:rsidR="008A33CB" w:rsidRPr="008A33CB">
        <w:t>exemption by submit</w:t>
      </w:r>
      <w:r w:rsidR="00990781">
        <w:t xml:space="preserve">ting </w:t>
      </w:r>
      <w:r w:rsidR="008A33CB" w:rsidRPr="008A33CB">
        <w:t xml:space="preserve">a </w:t>
      </w:r>
      <w:r w:rsidR="00887D2C">
        <w:t xml:space="preserve">completed and </w:t>
      </w:r>
      <w:r w:rsidR="008A33CB" w:rsidRPr="008A33CB">
        <w:t xml:space="preserve">signed </w:t>
      </w:r>
      <w:r w:rsidR="00DA357C">
        <w:t xml:space="preserve">EDR </w:t>
      </w:r>
      <w:r w:rsidR="008A33CB" w:rsidRPr="008A33CB">
        <w:t>certification</w:t>
      </w:r>
      <w:r w:rsidR="00DA357C">
        <w:t xml:space="preserve"> section</w:t>
      </w:r>
      <w:r w:rsidR="00620B0E">
        <w:t xml:space="preserve">.  </w:t>
      </w:r>
    </w:p>
    <w:p w14:paraId="6AC00136" w14:textId="77777777" w:rsidR="008A33CB" w:rsidRDefault="008A33CB" w:rsidP="00D05AC1"/>
    <w:p w14:paraId="26F7B6C0" w14:textId="7DFC52D0" w:rsidR="00DD6956" w:rsidRDefault="00E17492" w:rsidP="00E17492">
      <w:r>
        <w:t xml:space="preserve">NMFS makes automatic computer comparisons </w:t>
      </w:r>
      <w:r w:rsidR="00141B5E">
        <w:t xml:space="preserve">of </w:t>
      </w:r>
      <w:r>
        <w:t xml:space="preserve">crab EDR </w:t>
      </w:r>
      <w:r w:rsidR="00E51E16">
        <w:t>respon</w:t>
      </w:r>
      <w:r w:rsidR="00141B5E">
        <w:t xml:space="preserve">dents </w:t>
      </w:r>
      <w:r>
        <w:t>with participants requesting crab permits; this is necessary to determine eligib</w:t>
      </w:r>
      <w:r w:rsidR="00141B5E">
        <w:t xml:space="preserve">ility of </w:t>
      </w:r>
      <w:r>
        <w:t xml:space="preserve">participants </w:t>
      </w:r>
      <w:r w:rsidR="00141B5E">
        <w:t xml:space="preserve">who request CR </w:t>
      </w:r>
      <w:r>
        <w:t>crab permit</w:t>
      </w:r>
      <w:r w:rsidR="00141B5E">
        <w:t xml:space="preserve"> renewal</w:t>
      </w:r>
      <w:r>
        <w:t xml:space="preserve">.  </w:t>
      </w:r>
      <w:r w:rsidR="00141B5E">
        <w:t>I</w:t>
      </w:r>
      <w:r w:rsidR="00141B5E" w:rsidRPr="008F601B">
        <w:t xml:space="preserve">f there are no impediments to issuing </w:t>
      </w:r>
      <w:r w:rsidR="00141B5E">
        <w:t xml:space="preserve">a CR crab </w:t>
      </w:r>
      <w:r w:rsidR="00141B5E" w:rsidRPr="008F601B">
        <w:t>permit</w:t>
      </w:r>
      <w:r w:rsidR="00141B5E">
        <w:t xml:space="preserve">, </w:t>
      </w:r>
      <w:r w:rsidRPr="008F601B">
        <w:t>N</w:t>
      </w:r>
      <w:r>
        <w:t>MFS</w:t>
      </w:r>
      <w:r w:rsidRPr="008F601B">
        <w:t xml:space="preserve"> </w:t>
      </w:r>
      <w:r w:rsidR="00141B5E">
        <w:t xml:space="preserve">will </w:t>
      </w:r>
      <w:r w:rsidRPr="008F601B">
        <w:t xml:space="preserve">issue </w:t>
      </w:r>
      <w:r w:rsidR="0046006E">
        <w:t xml:space="preserve">an </w:t>
      </w:r>
      <w:r w:rsidRPr="008F601B">
        <w:t xml:space="preserve">annual </w:t>
      </w:r>
      <w:r w:rsidR="0046006E">
        <w:t>crab EDR</w:t>
      </w:r>
      <w:r w:rsidR="004E1271">
        <w:t xml:space="preserve"> permit</w:t>
      </w:r>
      <w:r w:rsidRPr="008F601B">
        <w:t xml:space="preserve"> for the</w:t>
      </w:r>
      <w:r w:rsidR="00E51E16">
        <w:t xml:space="preserve"> CR</w:t>
      </w:r>
      <w:r w:rsidRPr="008F601B">
        <w:t xml:space="preserve"> Program if</w:t>
      </w:r>
      <w:r w:rsidR="00DD6956">
        <w:t>:</w:t>
      </w:r>
    </w:p>
    <w:p w14:paraId="6893143A" w14:textId="77777777" w:rsidR="00DD6956" w:rsidRDefault="00DD6956" w:rsidP="00E17492"/>
    <w:p w14:paraId="0369B934" w14:textId="5401DF23" w:rsidR="00DD6956" w:rsidRDefault="00DD6956" w:rsidP="00DD6956">
      <w:pPr>
        <w:tabs>
          <w:tab w:val="left" w:pos="360"/>
          <w:tab w:val="left" w:pos="720"/>
          <w:tab w:val="left" w:pos="1080"/>
        </w:tabs>
      </w:pPr>
      <w:r>
        <w:tab/>
        <w:t>♦</w:t>
      </w:r>
      <w:r>
        <w:tab/>
        <w:t xml:space="preserve">EDR application is </w:t>
      </w:r>
      <w:r w:rsidR="00E17492" w:rsidRPr="008F601B">
        <w:t>timely</w:t>
      </w:r>
    </w:p>
    <w:p w14:paraId="3DCF7AB8" w14:textId="77777777" w:rsidR="00DD6956" w:rsidRDefault="00DD6956" w:rsidP="00DD6956">
      <w:pPr>
        <w:tabs>
          <w:tab w:val="left" w:pos="360"/>
          <w:tab w:val="left" w:pos="720"/>
          <w:tab w:val="left" w:pos="1080"/>
        </w:tabs>
      </w:pPr>
    </w:p>
    <w:p w14:paraId="5DC82F4F" w14:textId="608CB607" w:rsidR="00DD6956" w:rsidRDefault="00DD6956" w:rsidP="0094639C">
      <w:pPr>
        <w:tabs>
          <w:tab w:val="left" w:pos="360"/>
          <w:tab w:val="left" w:pos="720"/>
          <w:tab w:val="left" w:pos="1080"/>
        </w:tabs>
        <w:ind w:left="720" w:hanging="720"/>
      </w:pPr>
      <w:r>
        <w:tab/>
        <w:t>♦</w:t>
      </w:r>
      <w:r>
        <w:tab/>
      </w:r>
      <w:proofErr w:type="gramStart"/>
      <w:r>
        <w:t>All</w:t>
      </w:r>
      <w:proofErr w:type="gramEnd"/>
      <w:r>
        <w:t xml:space="preserve"> fees owed are paid</w:t>
      </w:r>
      <w:r w:rsidR="00E17492" w:rsidRPr="008F601B">
        <w:t xml:space="preserve"> (including Capacity Reduction [Buyback] and Cost Recovery fees)</w:t>
      </w:r>
    </w:p>
    <w:p w14:paraId="1CCB6347" w14:textId="77777777" w:rsidR="00DD6956" w:rsidRDefault="00DD6956" w:rsidP="00DD6956">
      <w:pPr>
        <w:tabs>
          <w:tab w:val="left" w:pos="360"/>
          <w:tab w:val="left" w:pos="720"/>
          <w:tab w:val="left" w:pos="1080"/>
        </w:tabs>
      </w:pPr>
    </w:p>
    <w:p w14:paraId="712E54F5" w14:textId="11300C54" w:rsidR="0046006E" w:rsidRDefault="00DD6956" w:rsidP="00DD6956">
      <w:pPr>
        <w:tabs>
          <w:tab w:val="left" w:pos="360"/>
          <w:tab w:val="left" w:pos="720"/>
          <w:tab w:val="left" w:pos="1080"/>
        </w:tabs>
      </w:pPr>
      <w:r>
        <w:tab/>
        <w:t>♦</w:t>
      </w:r>
      <w:r>
        <w:tab/>
      </w:r>
      <w:r w:rsidR="00E17492" w:rsidRPr="008F601B">
        <w:t>EDR requirements</w:t>
      </w:r>
      <w:r>
        <w:t xml:space="preserve"> are fulfilled</w:t>
      </w:r>
      <w:r w:rsidR="00E17492" w:rsidRPr="008F601B">
        <w:t>, if any</w:t>
      </w:r>
    </w:p>
    <w:p w14:paraId="7B55BE91" w14:textId="77777777" w:rsidR="0094639C" w:rsidRDefault="0094639C" w:rsidP="00DD6956">
      <w:pPr>
        <w:tabs>
          <w:tab w:val="left" w:pos="360"/>
          <w:tab w:val="left" w:pos="720"/>
          <w:tab w:val="left" w:pos="1080"/>
        </w:tabs>
      </w:pPr>
    </w:p>
    <w:p w14:paraId="62FB70EC" w14:textId="39695A3E" w:rsidR="00E17492" w:rsidRDefault="0046006E" w:rsidP="00DD6956">
      <w:pPr>
        <w:tabs>
          <w:tab w:val="left" w:pos="360"/>
          <w:tab w:val="left" w:pos="720"/>
          <w:tab w:val="left" w:pos="1080"/>
        </w:tabs>
      </w:pPr>
      <w:r w:rsidRPr="0046006E">
        <w:t xml:space="preserve">Any owner or leaseholder may appoint a designated representative to respond to questions in the EDR. The designated representative is the primary contact person for </w:t>
      </w:r>
      <w:r>
        <w:t>PSMFC</w:t>
      </w:r>
      <w:r w:rsidRPr="0046006E">
        <w:t xml:space="preserve"> on issues relating to data required in the EDR.</w:t>
      </w:r>
      <w:r w:rsidR="00E17492" w:rsidRPr="008F601B">
        <w:t xml:space="preserve"> </w:t>
      </w:r>
    </w:p>
    <w:p w14:paraId="5B7DD48B" w14:textId="77777777" w:rsidR="00C54806" w:rsidRDefault="00C54806" w:rsidP="00D65B0A">
      <w:pPr>
        <w:tabs>
          <w:tab w:val="left" w:pos="360"/>
          <w:tab w:val="left" w:pos="720"/>
          <w:tab w:val="left" w:pos="1080"/>
        </w:tabs>
      </w:pPr>
    </w:p>
    <w:p w14:paraId="2F5CFEBA" w14:textId="564C3FD6" w:rsidR="00C54806" w:rsidRDefault="00C54806" w:rsidP="00C54806">
      <w:r>
        <w:t xml:space="preserve">Persons participating in the CR fisheries are required to annually complete and submit a paper or electronic </w:t>
      </w:r>
      <w:r w:rsidR="004E1271">
        <w:t xml:space="preserve">(catcher vessels only at this time) </w:t>
      </w:r>
      <w:r>
        <w:t xml:space="preserve">crab EDR to PSMFC. </w:t>
      </w:r>
      <w:r w:rsidRPr="00DC3446">
        <w:t>Submi</w:t>
      </w:r>
      <w:r>
        <w:t>ssion of</w:t>
      </w:r>
      <w:r w:rsidRPr="00DC3446">
        <w:t xml:space="preserve"> the completed certification and EDR form</w:t>
      </w:r>
      <w:r>
        <w:t xml:space="preserve"> </w:t>
      </w:r>
      <w:r w:rsidRPr="00DC3446">
        <w:t>must be submitted on or before the reporting deadline of Ju</w:t>
      </w:r>
      <w:r w:rsidR="0078335F">
        <w:t>ly 31</w:t>
      </w:r>
      <w:r>
        <w:t xml:space="preserve">.  </w:t>
      </w:r>
      <w:r w:rsidR="00F53EB0">
        <w:t>The EDR</w:t>
      </w:r>
      <w:r w:rsidR="00A04116">
        <w:t>s</w:t>
      </w:r>
      <w:r w:rsidR="00F53EB0">
        <w:t xml:space="preserve"> (2-page certification section or Entire EDR) may be submitted by m</w:t>
      </w:r>
      <w:r>
        <w:t xml:space="preserve">ail or </w:t>
      </w:r>
      <w:r w:rsidR="00F53EB0">
        <w:t xml:space="preserve">fax </w:t>
      </w:r>
      <w:r>
        <w:t>to:</w:t>
      </w:r>
    </w:p>
    <w:p w14:paraId="0B3A72AC" w14:textId="77777777" w:rsidR="00F53EB0" w:rsidRDefault="00F53EB0" w:rsidP="00C54806"/>
    <w:p w14:paraId="360BBF29" w14:textId="005A1372" w:rsidR="000E43E4" w:rsidRDefault="00F53EB0" w:rsidP="000E43E4">
      <w:pPr>
        <w:tabs>
          <w:tab w:val="left" w:pos="360"/>
          <w:tab w:val="left" w:pos="720"/>
          <w:tab w:val="left" w:pos="1080"/>
        </w:tabs>
      </w:pPr>
      <w:r>
        <w:lastRenderedPageBreak/>
        <w:tab/>
        <w:t>By mail</w:t>
      </w:r>
      <w:r w:rsidR="0094639C">
        <w:t>:</w:t>
      </w:r>
      <w:r w:rsidR="000E43E4">
        <w:tab/>
        <w:t>Pacific States Marine Fisheries Commission</w:t>
      </w:r>
    </w:p>
    <w:p w14:paraId="7BB14AE1" w14:textId="15D2D37A" w:rsidR="000E43E4" w:rsidRDefault="000E43E4" w:rsidP="000E43E4">
      <w:pPr>
        <w:tabs>
          <w:tab w:val="left" w:pos="360"/>
          <w:tab w:val="left" w:pos="720"/>
          <w:tab w:val="left" w:pos="1080"/>
        </w:tabs>
      </w:pPr>
      <w:r>
        <w:tab/>
      </w:r>
      <w:r>
        <w:tab/>
      </w:r>
      <w:r>
        <w:tab/>
      </w:r>
      <w:r>
        <w:tab/>
        <w:t>205 SE Spokane, Suite 100</w:t>
      </w:r>
    </w:p>
    <w:p w14:paraId="62469A1E" w14:textId="1C7243A7" w:rsidR="00F53EB0" w:rsidRDefault="000E43E4" w:rsidP="000E43E4">
      <w:pPr>
        <w:tabs>
          <w:tab w:val="left" w:pos="360"/>
          <w:tab w:val="left" w:pos="720"/>
          <w:tab w:val="left" w:pos="1080"/>
        </w:tabs>
      </w:pPr>
      <w:r>
        <w:tab/>
      </w:r>
      <w:r>
        <w:tab/>
      </w:r>
      <w:r>
        <w:tab/>
      </w:r>
      <w:r>
        <w:tab/>
        <w:t>Portland, OR 97202</w:t>
      </w:r>
    </w:p>
    <w:p w14:paraId="352DC93C" w14:textId="77777777" w:rsidR="00F53EB0" w:rsidRDefault="00F53EB0" w:rsidP="00F53EB0">
      <w:pPr>
        <w:tabs>
          <w:tab w:val="left" w:pos="360"/>
          <w:tab w:val="left" w:pos="720"/>
          <w:tab w:val="left" w:pos="1080"/>
        </w:tabs>
      </w:pPr>
    </w:p>
    <w:p w14:paraId="23F7A77E" w14:textId="237CA887" w:rsidR="00C54806" w:rsidRDefault="00F53EB0" w:rsidP="00F53EB0">
      <w:pPr>
        <w:tabs>
          <w:tab w:val="left" w:pos="360"/>
          <w:tab w:val="left" w:pos="720"/>
          <w:tab w:val="left" w:pos="1080"/>
        </w:tabs>
      </w:pPr>
      <w:r>
        <w:tab/>
        <w:t>By fax</w:t>
      </w:r>
      <w:r w:rsidR="0094639C">
        <w:t>:</w:t>
      </w:r>
      <w:r w:rsidR="000E43E4">
        <w:tab/>
      </w:r>
      <w:r w:rsidR="000E43E4">
        <w:tab/>
      </w:r>
      <w:r w:rsidR="00C54806">
        <w:t>503-595-3450</w:t>
      </w:r>
    </w:p>
    <w:p w14:paraId="10F1BFEE" w14:textId="77777777" w:rsidR="00F53EB0" w:rsidRDefault="00F53EB0" w:rsidP="00F53EB0">
      <w:pPr>
        <w:tabs>
          <w:tab w:val="left" w:pos="360"/>
          <w:tab w:val="left" w:pos="720"/>
          <w:tab w:val="left" w:pos="1080"/>
        </w:tabs>
      </w:pPr>
    </w:p>
    <w:p w14:paraId="005E6564" w14:textId="7C6DC762" w:rsidR="00A04116" w:rsidRDefault="00C54806" w:rsidP="000E43E4">
      <w:pPr>
        <w:tabs>
          <w:tab w:val="left" w:pos="360"/>
          <w:tab w:val="left" w:pos="720"/>
          <w:tab w:val="left" w:pos="1080"/>
        </w:tabs>
      </w:pPr>
      <w:r>
        <w:t>For more information,</w:t>
      </w:r>
      <w:r w:rsidR="00F53EB0">
        <w:t xml:space="preserve"> </w:t>
      </w:r>
      <w:r>
        <w:t xml:space="preserve">call </w:t>
      </w:r>
      <w:r w:rsidR="000E43E4">
        <w:t xml:space="preserve">PSMFC </w:t>
      </w:r>
      <w:r>
        <w:t>toll free</w:t>
      </w:r>
      <w:r w:rsidR="000E43E4">
        <w:t xml:space="preserve"> at</w:t>
      </w:r>
      <w:r>
        <w:t xml:space="preserve"> 1-877-741-8913</w:t>
      </w:r>
      <w:r w:rsidR="00A04116">
        <w:t xml:space="preserve"> or e</w:t>
      </w:r>
      <w:r w:rsidR="00A04116" w:rsidRPr="00A04116">
        <w:t xml:space="preserve">mail: </w:t>
      </w:r>
      <w:hyperlink r:id="rId19" w:history="1">
        <w:r w:rsidR="00A04116" w:rsidRPr="006553D9">
          <w:rPr>
            <w:rStyle w:val="Hyperlink"/>
          </w:rPr>
          <w:t>alaska_crab@psmfc.org</w:t>
        </w:r>
      </w:hyperlink>
    </w:p>
    <w:p w14:paraId="0C411567" w14:textId="77777777" w:rsidR="00A04116" w:rsidRDefault="00A04116" w:rsidP="00D65B0A">
      <w:pPr>
        <w:tabs>
          <w:tab w:val="left" w:pos="360"/>
          <w:tab w:val="left" w:pos="720"/>
          <w:tab w:val="left" w:pos="1080"/>
        </w:tabs>
      </w:pPr>
    </w:p>
    <w:p w14:paraId="76336CF4" w14:textId="04F01638" w:rsidR="00407275" w:rsidRDefault="00407275" w:rsidP="00416D60">
      <w:proofErr w:type="gramStart"/>
      <w:r w:rsidRPr="00407275">
        <w:rPr>
          <w:b/>
        </w:rPr>
        <w:t xml:space="preserve">a.  </w:t>
      </w:r>
      <w:r w:rsidR="00416D60" w:rsidRPr="00407275">
        <w:rPr>
          <w:b/>
        </w:rPr>
        <w:t>Annual</w:t>
      </w:r>
      <w:proofErr w:type="gramEnd"/>
      <w:r w:rsidR="00416D60" w:rsidRPr="00407275">
        <w:rPr>
          <w:b/>
        </w:rPr>
        <w:t xml:space="preserve"> catcher vessel crab EDR</w:t>
      </w:r>
      <w:r w:rsidR="00416D60">
        <w:t xml:space="preserve"> </w:t>
      </w:r>
    </w:p>
    <w:p w14:paraId="2DE7BC49" w14:textId="77777777" w:rsidR="00F727D6" w:rsidRDefault="00F727D6" w:rsidP="00411328"/>
    <w:p w14:paraId="47422327" w14:textId="2F6A8990" w:rsidR="00A04116" w:rsidRDefault="008113D1" w:rsidP="00F83F55">
      <w:r>
        <w:t>Th</w:t>
      </w:r>
      <w:r w:rsidR="00385764">
        <w:t xml:space="preserve">e </w:t>
      </w:r>
      <w:r w:rsidR="00990781">
        <w:t>a</w:t>
      </w:r>
      <w:r>
        <w:t xml:space="preserve">nnual Catcher Vessel Crab EDR </w:t>
      </w:r>
      <w:r w:rsidR="00385764">
        <w:t xml:space="preserve">would be revised </w:t>
      </w:r>
      <w:r w:rsidR="00997A75">
        <w:t xml:space="preserve">by </w:t>
      </w:r>
      <w:r>
        <w:t>decreas</w:t>
      </w:r>
      <w:r w:rsidR="00997A75">
        <w:t>ing</w:t>
      </w:r>
      <w:r>
        <w:t xml:space="preserve"> the data collection substantially from the current EDR. The </w:t>
      </w:r>
      <w:r w:rsidR="00064C6E">
        <w:t xml:space="preserve">revised </w:t>
      </w:r>
      <w:r>
        <w:t>EDR would eliminate the reporting of fishing data, transiting days, and shipyard days</w:t>
      </w:r>
      <w:r w:rsidR="00997A75">
        <w:t>,</w:t>
      </w:r>
      <w:r>
        <w:t xml:space="preserve"> as these can all be garnered from other data sets. It would omit any collection of information concerning overall vessel activities except tendering and labor costs.</w:t>
      </w:r>
      <w:r w:rsidR="00645955">
        <w:t xml:space="preserve"> </w:t>
      </w:r>
      <w:r>
        <w:t xml:space="preserve">  </w:t>
      </w:r>
    </w:p>
    <w:p w14:paraId="577EE1B3" w14:textId="77777777" w:rsidR="000760AF" w:rsidRDefault="000760AF"/>
    <w:p w14:paraId="6BBD7AEC" w14:textId="1421F6BE" w:rsidR="00385764" w:rsidRDefault="00385764" w:rsidP="00F83F55">
      <w:r>
        <w:t xml:space="preserve">The table below displays </w:t>
      </w:r>
      <w:r w:rsidR="00A04116">
        <w:t xml:space="preserve">catcher vessel </w:t>
      </w:r>
      <w:r>
        <w:t xml:space="preserve">participants and participant activity </w:t>
      </w:r>
      <w:r w:rsidR="00064C6E">
        <w:t xml:space="preserve">with </w:t>
      </w:r>
      <w:r>
        <w:t>required EDR submittal for each.</w:t>
      </w:r>
    </w:p>
    <w:p w14:paraId="3A01C103" w14:textId="17558AD6" w:rsidR="00C82EB8" w:rsidRDefault="00385764" w:rsidP="00F83F55">
      <w:r>
        <w:t xml:space="preserve"> </w:t>
      </w:r>
    </w:p>
    <w:tbl>
      <w:tblPr>
        <w:tblStyle w:val="TableGrid"/>
        <w:tblW w:w="0" w:type="auto"/>
        <w:jc w:val="center"/>
        <w:tblInd w:w="347" w:type="dxa"/>
        <w:tblLook w:val="04A0" w:firstRow="1" w:lastRow="0" w:firstColumn="1" w:lastColumn="0" w:noHBand="0" w:noVBand="1"/>
      </w:tblPr>
      <w:tblGrid>
        <w:gridCol w:w="1471"/>
        <w:gridCol w:w="2970"/>
        <w:gridCol w:w="2250"/>
        <w:gridCol w:w="1170"/>
        <w:gridCol w:w="1368"/>
      </w:tblGrid>
      <w:tr w:rsidR="006C7891" w14:paraId="14E3A4DA" w14:textId="77777777" w:rsidTr="00A853DD">
        <w:trPr>
          <w:jc w:val="center"/>
        </w:trPr>
        <w:tc>
          <w:tcPr>
            <w:tcW w:w="1471" w:type="dxa"/>
            <w:vMerge w:val="restart"/>
            <w:shd w:val="clear" w:color="auto" w:fill="D9D9D9" w:themeFill="background1" w:themeFillShade="D9"/>
            <w:vAlign w:val="center"/>
          </w:tcPr>
          <w:p w14:paraId="1FE38D89" w14:textId="74C67535" w:rsidR="006C7891" w:rsidRPr="00A853DD" w:rsidRDefault="006C7891" w:rsidP="00A853DD">
            <w:pPr>
              <w:jc w:val="center"/>
              <w:rPr>
                <w:b/>
                <w:sz w:val="20"/>
                <w:szCs w:val="20"/>
              </w:rPr>
            </w:pPr>
            <w:r w:rsidRPr="00A853DD">
              <w:rPr>
                <w:b/>
                <w:sz w:val="20"/>
                <w:szCs w:val="20"/>
              </w:rPr>
              <w:t>Participant type</w:t>
            </w:r>
          </w:p>
        </w:tc>
        <w:tc>
          <w:tcPr>
            <w:tcW w:w="2970" w:type="dxa"/>
            <w:vMerge w:val="restart"/>
            <w:shd w:val="clear" w:color="auto" w:fill="D9D9D9" w:themeFill="background1" w:themeFillShade="D9"/>
            <w:vAlign w:val="center"/>
          </w:tcPr>
          <w:p w14:paraId="77B972D2" w14:textId="4CD738E8" w:rsidR="006C7891" w:rsidRPr="00A853DD" w:rsidRDefault="006C7891" w:rsidP="00A853DD">
            <w:pPr>
              <w:jc w:val="center"/>
              <w:rPr>
                <w:b/>
                <w:sz w:val="20"/>
                <w:szCs w:val="20"/>
              </w:rPr>
            </w:pPr>
            <w:r w:rsidRPr="00A853DD">
              <w:rPr>
                <w:b/>
                <w:sz w:val="20"/>
                <w:szCs w:val="20"/>
              </w:rPr>
              <w:t>Participation activity</w:t>
            </w:r>
          </w:p>
        </w:tc>
        <w:tc>
          <w:tcPr>
            <w:tcW w:w="2250" w:type="dxa"/>
            <w:vMerge w:val="restart"/>
            <w:shd w:val="clear" w:color="auto" w:fill="D9D9D9" w:themeFill="background1" w:themeFillShade="D9"/>
            <w:vAlign w:val="center"/>
          </w:tcPr>
          <w:p w14:paraId="228EE80C" w14:textId="62092FBD" w:rsidR="006C7891" w:rsidRPr="00A853DD" w:rsidRDefault="009D686C" w:rsidP="00A853DD">
            <w:pPr>
              <w:jc w:val="center"/>
              <w:rPr>
                <w:b/>
                <w:sz w:val="20"/>
                <w:szCs w:val="20"/>
              </w:rPr>
            </w:pPr>
            <w:r w:rsidRPr="00A853DD">
              <w:rPr>
                <w:b/>
                <w:sz w:val="20"/>
                <w:szCs w:val="20"/>
              </w:rPr>
              <w:t>Provide a</w:t>
            </w:r>
            <w:r w:rsidR="006C7891" w:rsidRPr="00A853DD">
              <w:rPr>
                <w:b/>
                <w:sz w:val="20"/>
                <w:szCs w:val="20"/>
              </w:rPr>
              <w:t>dditional</w:t>
            </w:r>
          </w:p>
          <w:p w14:paraId="5A419EE8" w14:textId="1F0A28DD" w:rsidR="006C7891" w:rsidRPr="00A853DD" w:rsidRDefault="004E1271" w:rsidP="00A853DD">
            <w:pPr>
              <w:jc w:val="center"/>
              <w:rPr>
                <w:b/>
                <w:sz w:val="20"/>
                <w:szCs w:val="20"/>
              </w:rPr>
            </w:pPr>
            <w:r w:rsidRPr="00A853DD">
              <w:rPr>
                <w:b/>
                <w:sz w:val="20"/>
                <w:szCs w:val="20"/>
              </w:rPr>
              <w:t>I</w:t>
            </w:r>
            <w:r w:rsidR="006C7891" w:rsidRPr="00A853DD">
              <w:rPr>
                <w:b/>
                <w:sz w:val="20"/>
                <w:szCs w:val="20"/>
              </w:rPr>
              <w:t>nformation</w:t>
            </w:r>
          </w:p>
        </w:tc>
        <w:tc>
          <w:tcPr>
            <w:tcW w:w="2538" w:type="dxa"/>
            <w:gridSpan w:val="2"/>
            <w:shd w:val="clear" w:color="auto" w:fill="D9D9D9" w:themeFill="background1" w:themeFillShade="D9"/>
            <w:vAlign w:val="center"/>
          </w:tcPr>
          <w:p w14:paraId="080A797F" w14:textId="0B3DBB28" w:rsidR="006C7891" w:rsidRPr="00A853DD" w:rsidRDefault="006C7891" w:rsidP="00A853DD">
            <w:pPr>
              <w:jc w:val="center"/>
              <w:rPr>
                <w:b/>
                <w:sz w:val="20"/>
                <w:szCs w:val="20"/>
              </w:rPr>
            </w:pPr>
            <w:r w:rsidRPr="00A853DD">
              <w:rPr>
                <w:b/>
                <w:sz w:val="20"/>
                <w:szCs w:val="20"/>
              </w:rPr>
              <w:t>Complete &amp; submit</w:t>
            </w:r>
          </w:p>
        </w:tc>
      </w:tr>
      <w:tr w:rsidR="006C7891" w14:paraId="21FC75AC" w14:textId="77777777" w:rsidTr="00A853DD">
        <w:trPr>
          <w:jc w:val="center"/>
        </w:trPr>
        <w:tc>
          <w:tcPr>
            <w:tcW w:w="1471" w:type="dxa"/>
            <w:vMerge/>
            <w:shd w:val="clear" w:color="auto" w:fill="D9D9D9" w:themeFill="background1" w:themeFillShade="D9"/>
            <w:vAlign w:val="center"/>
          </w:tcPr>
          <w:p w14:paraId="17E7A5C9" w14:textId="5924D32E" w:rsidR="006C7891" w:rsidRPr="00A853DD" w:rsidRDefault="006C7891" w:rsidP="00A853DD">
            <w:pPr>
              <w:jc w:val="center"/>
              <w:rPr>
                <w:b/>
                <w:sz w:val="20"/>
                <w:szCs w:val="20"/>
              </w:rPr>
            </w:pPr>
          </w:p>
        </w:tc>
        <w:tc>
          <w:tcPr>
            <w:tcW w:w="2970" w:type="dxa"/>
            <w:vMerge/>
            <w:shd w:val="clear" w:color="auto" w:fill="D9D9D9" w:themeFill="background1" w:themeFillShade="D9"/>
            <w:vAlign w:val="center"/>
          </w:tcPr>
          <w:p w14:paraId="2CCFBDCD" w14:textId="19E04C2E" w:rsidR="006C7891" w:rsidRPr="00A853DD" w:rsidRDefault="006C7891" w:rsidP="00A853DD">
            <w:pPr>
              <w:jc w:val="center"/>
              <w:rPr>
                <w:b/>
                <w:sz w:val="20"/>
                <w:szCs w:val="20"/>
              </w:rPr>
            </w:pPr>
          </w:p>
        </w:tc>
        <w:tc>
          <w:tcPr>
            <w:tcW w:w="2250" w:type="dxa"/>
            <w:vMerge/>
            <w:shd w:val="clear" w:color="auto" w:fill="D9D9D9" w:themeFill="background1" w:themeFillShade="D9"/>
          </w:tcPr>
          <w:p w14:paraId="4204DC81" w14:textId="77777777" w:rsidR="006C7891" w:rsidRPr="00A853DD" w:rsidRDefault="006C7891" w:rsidP="00A853DD">
            <w:pPr>
              <w:jc w:val="center"/>
              <w:rPr>
                <w:b/>
                <w:sz w:val="20"/>
                <w:szCs w:val="20"/>
              </w:rPr>
            </w:pPr>
          </w:p>
        </w:tc>
        <w:tc>
          <w:tcPr>
            <w:tcW w:w="1170" w:type="dxa"/>
            <w:shd w:val="clear" w:color="auto" w:fill="D9D9D9" w:themeFill="background1" w:themeFillShade="D9"/>
            <w:vAlign w:val="center"/>
          </w:tcPr>
          <w:p w14:paraId="38B13AA3" w14:textId="227A1F06" w:rsidR="006C7891" w:rsidRPr="00A853DD" w:rsidRDefault="006C7891" w:rsidP="00A853DD">
            <w:pPr>
              <w:jc w:val="center"/>
              <w:rPr>
                <w:b/>
                <w:sz w:val="20"/>
                <w:szCs w:val="20"/>
              </w:rPr>
            </w:pPr>
            <w:r w:rsidRPr="00A853DD">
              <w:rPr>
                <w:b/>
                <w:sz w:val="20"/>
                <w:szCs w:val="20"/>
              </w:rPr>
              <w:t>Entire EDR</w:t>
            </w:r>
          </w:p>
        </w:tc>
        <w:tc>
          <w:tcPr>
            <w:tcW w:w="1368" w:type="dxa"/>
            <w:shd w:val="clear" w:color="auto" w:fill="D9D9D9" w:themeFill="background1" w:themeFillShade="D9"/>
            <w:vAlign w:val="center"/>
          </w:tcPr>
          <w:p w14:paraId="02235EE7" w14:textId="26DD60E8" w:rsidR="006C7891" w:rsidRPr="00A853DD" w:rsidRDefault="006C7891" w:rsidP="00A853DD">
            <w:pPr>
              <w:jc w:val="center"/>
              <w:rPr>
                <w:b/>
                <w:sz w:val="20"/>
                <w:szCs w:val="20"/>
              </w:rPr>
            </w:pPr>
            <w:r w:rsidRPr="00A853DD">
              <w:rPr>
                <w:b/>
                <w:sz w:val="20"/>
                <w:szCs w:val="20"/>
              </w:rPr>
              <w:t>EDR Certification Pages only</w:t>
            </w:r>
          </w:p>
        </w:tc>
      </w:tr>
      <w:tr w:rsidR="006C7891" w14:paraId="0783CA1C" w14:textId="77777777" w:rsidTr="00A853DD">
        <w:trPr>
          <w:jc w:val="center"/>
        </w:trPr>
        <w:tc>
          <w:tcPr>
            <w:tcW w:w="1471" w:type="dxa"/>
            <w:shd w:val="clear" w:color="auto" w:fill="D9D9D9" w:themeFill="background1" w:themeFillShade="D9"/>
            <w:vAlign w:val="center"/>
          </w:tcPr>
          <w:p w14:paraId="2041AE75" w14:textId="425B787F" w:rsidR="006C7891" w:rsidRPr="00A853DD" w:rsidRDefault="006C7891" w:rsidP="00A853DD">
            <w:pPr>
              <w:rPr>
                <w:b/>
                <w:sz w:val="20"/>
                <w:szCs w:val="20"/>
              </w:rPr>
            </w:pPr>
            <w:r w:rsidRPr="00A853DD">
              <w:rPr>
                <w:b/>
                <w:sz w:val="20"/>
                <w:szCs w:val="20"/>
              </w:rPr>
              <w:t>Catcher vessel owner</w:t>
            </w:r>
          </w:p>
        </w:tc>
        <w:tc>
          <w:tcPr>
            <w:tcW w:w="2970" w:type="dxa"/>
          </w:tcPr>
          <w:p w14:paraId="4BA23AC9" w14:textId="42A18568" w:rsidR="006C7891" w:rsidRPr="00217892" w:rsidRDefault="006C7891" w:rsidP="00ED3EB8">
            <w:pPr>
              <w:rPr>
                <w:sz w:val="20"/>
                <w:szCs w:val="20"/>
              </w:rPr>
            </w:pPr>
            <w:r w:rsidRPr="00217892">
              <w:rPr>
                <w:sz w:val="20"/>
                <w:szCs w:val="20"/>
              </w:rPr>
              <w:t>harvested CR crab</w:t>
            </w:r>
            <w:r w:rsidR="00CA62B5">
              <w:rPr>
                <w:sz w:val="20"/>
                <w:szCs w:val="20"/>
              </w:rPr>
              <w:t xml:space="preserve"> during the calendar year</w:t>
            </w:r>
          </w:p>
        </w:tc>
        <w:tc>
          <w:tcPr>
            <w:tcW w:w="2250" w:type="dxa"/>
          </w:tcPr>
          <w:p w14:paraId="4F590100" w14:textId="77777777" w:rsidR="006C7891" w:rsidRPr="00217892" w:rsidRDefault="006C7891" w:rsidP="00385764">
            <w:pPr>
              <w:jc w:val="center"/>
              <w:rPr>
                <w:sz w:val="20"/>
                <w:szCs w:val="20"/>
              </w:rPr>
            </w:pPr>
          </w:p>
        </w:tc>
        <w:tc>
          <w:tcPr>
            <w:tcW w:w="1170" w:type="dxa"/>
          </w:tcPr>
          <w:p w14:paraId="29B603AB" w14:textId="4F8C2AF6" w:rsidR="006C7891" w:rsidRPr="00217892" w:rsidRDefault="006C7891" w:rsidP="00385764">
            <w:pPr>
              <w:jc w:val="center"/>
              <w:rPr>
                <w:sz w:val="20"/>
                <w:szCs w:val="20"/>
              </w:rPr>
            </w:pPr>
            <w:r w:rsidRPr="00217892">
              <w:rPr>
                <w:sz w:val="20"/>
                <w:szCs w:val="20"/>
              </w:rPr>
              <w:t>X</w:t>
            </w:r>
          </w:p>
        </w:tc>
        <w:tc>
          <w:tcPr>
            <w:tcW w:w="1368" w:type="dxa"/>
          </w:tcPr>
          <w:p w14:paraId="46B77802" w14:textId="77777777" w:rsidR="006C7891" w:rsidRPr="00217892" w:rsidRDefault="006C7891" w:rsidP="00385764">
            <w:pPr>
              <w:jc w:val="center"/>
              <w:rPr>
                <w:sz w:val="20"/>
                <w:szCs w:val="20"/>
              </w:rPr>
            </w:pPr>
          </w:p>
        </w:tc>
      </w:tr>
      <w:tr w:rsidR="006C7891" w14:paraId="73F0C8E6" w14:textId="77777777" w:rsidTr="00A853DD">
        <w:trPr>
          <w:jc w:val="center"/>
        </w:trPr>
        <w:tc>
          <w:tcPr>
            <w:tcW w:w="1471" w:type="dxa"/>
            <w:shd w:val="clear" w:color="auto" w:fill="D9D9D9" w:themeFill="background1" w:themeFillShade="D9"/>
            <w:vAlign w:val="center"/>
          </w:tcPr>
          <w:p w14:paraId="6310F5FD" w14:textId="1C5E42AB" w:rsidR="006C7891" w:rsidRPr="00A853DD" w:rsidRDefault="006C7891" w:rsidP="00A853DD">
            <w:pPr>
              <w:rPr>
                <w:b/>
                <w:sz w:val="20"/>
                <w:szCs w:val="20"/>
              </w:rPr>
            </w:pPr>
            <w:r w:rsidRPr="00A853DD">
              <w:rPr>
                <w:b/>
                <w:sz w:val="20"/>
                <w:szCs w:val="20"/>
              </w:rPr>
              <w:t>Catcher vessel  leaseholder</w:t>
            </w:r>
          </w:p>
        </w:tc>
        <w:tc>
          <w:tcPr>
            <w:tcW w:w="2970" w:type="dxa"/>
          </w:tcPr>
          <w:p w14:paraId="65ED3E6E" w14:textId="1AC0A947" w:rsidR="006C7891" w:rsidRPr="00217892" w:rsidRDefault="006C7891" w:rsidP="00385764">
            <w:pPr>
              <w:jc w:val="both"/>
              <w:rPr>
                <w:sz w:val="20"/>
                <w:szCs w:val="20"/>
              </w:rPr>
            </w:pPr>
            <w:r w:rsidRPr="00217892">
              <w:rPr>
                <w:sz w:val="20"/>
                <w:szCs w:val="20"/>
              </w:rPr>
              <w:t>harvested CR crab</w:t>
            </w:r>
            <w:r w:rsidR="00CA62B5">
              <w:rPr>
                <w:sz w:val="20"/>
                <w:szCs w:val="20"/>
              </w:rPr>
              <w:t xml:space="preserve"> during the calendar year</w:t>
            </w:r>
          </w:p>
        </w:tc>
        <w:tc>
          <w:tcPr>
            <w:tcW w:w="2250" w:type="dxa"/>
          </w:tcPr>
          <w:p w14:paraId="16D25D1E" w14:textId="77777777" w:rsidR="006C7891" w:rsidRPr="00217892" w:rsidRDefault="006C7891" w:rsidP="00385764">
            <w:pPr>
              <w:jc w:val="center"/>
              <w:rPr>
                <w:sz w:val="20"/>
                <w:szCs w:val="20"/>
              </w:rPr>
            </w:pPr>
          </w:p>
        </w:tc>
        <w:tc>
          <w:tcPr>
            <w:tcW w:w="1170" w:type="dxa"/>
          </w:tcPr>
          <w:p w14:paraId="5980ECE2" w14:textId="24882A7A" w:rsidR="006C7891" w:rsidRPr="00217892" w:rsidRDefault="006C7891" w:rsidP="00385764">
            <w:pPr>
              <w:jc w:val="center"/>
              <w:rPr>
                <w:sz w:val="20"/>
                <w:szCs w:val="20"/>
              </w:rPr>
            </w:pPr>
            <w:r w:rsidRPr="00217892">
              <w:rPr>
                <w:sz w:val="20"/>
                <w:szCs w:val="20"/>
              </w:rPr>
              <w:t>X</w:t>
            </w:r>
          </w:p>
        </w:tc>
        <w:tc>
          <w:tcPr>
            <w:tcW w:w="1368" w:type="dxa"/>
          </w:tcPr>
          <w:p w14:paraId="420C7BA9" w14:textId="77777777" w:rsidR="006C7891" w:rsidRPr="00217892" w:rsidRDefault="006C7891" w:rsidP="00385764">
            <w:pPr>
              <w:jc w:val="center"/>
              <w:rPr>
                <w:sz w:val="20"/>
                <w:szCs w:val="20"/>
              </w:rPr>
            </w:pPr>
          </w:p>
        </w:tc>
      </w:tr>
      <w:tr w:rsidR="006C7891" w14:paraId="47FE125A" w14:textId="77777777" w:rsidTr="00A853DD">
        <w:trPr>
          <w:jc w:val="center"/>
        </w:trPr>
        <w:tc>
          <w:tcPr>
            <w:tcW w:w="1471" w:type="dxa"/>
            <w:shd w:val="clear" w:color="auto" w:fill="D9D9D9" w:themeFill="background1" w:themeFillShade="D9"/>
            <w:vAlign w:val="center"/>
          </w:tcPr>
          <w:p w14:paraId="45C8D8C0" w14:textId="1F2885F6" w:rsidR="006C7891" w:rsidRPr="00A853DD" w:rsidRDefault="006C7891" w:rsidP="00A853DD">
            <w:pPr>
              <w:rPr>
                <w:b/>
                <w:sz w:val="20"/>
                <w:szCs w:val="20"/>
              </w:rPr>
            </w:pPr>
            <w:r w:rsidRPr="00A853DD">
              <w:rPr>
                <w:b/>
                <w:sz w:val="20"/>
                <w:szCs w:val="20"/>
              </w:rPr>
              <w:t>Catcher vessel owner</w:t>
            </w:r>
          </w:p>
        </w:tc>
        <w:tc>
          <w:tcPr>
            <w:tcW w:w="2970" w:type="dxa"/>
          </w:tcPr>
          <w:p w14:paraId="77581CD5" w14:textId="0CBE59D8" w:rsidR="006C7891" w:rsidRPr="00217892" w:rsidRDefault="006C7891" w:rsidP="00EC36D0">
            <w:pPr>
              <w:rPr>
                <w:sz w:val="20"/>
                <w:szCs w:val="20"/>
              </w:rPr>
            </w:pPr>
            <w:r w:rsidRPr="00217892">
              <w:rPr>
                <w:sz w:val="20"/>
                <w:szCs w:val="20"/>
              </w:rPr>
              <w:t>leased or sold vessel for a portion of the year to another party, and harvested some CR crab</w:t>
            </w:r>
            <w:r w:rsidR="00CA62B5">
              <w:rPr>
                <w:sz w:val="20"/>
                <w:szCs w:val="20"/>
              </w:rPr>
              <w:t xml:space="preserve"> during the calendar year</w:t>
            </w:r>
          </w:p>
        </w:tc>
        <w:tc>
          <w:tcPr>
            <w:tcW w:w="2250" w:type="dxa"/>
          </w:tcPr>
          <w:p w14:paraId="1EB39458" w14:textId="470123EB" w:rsidR="006C7891" w:rsidRPr="00217892" w:rsidRDefault="00581786" w:rsidP="00581786">
            <w:pPr>
              <w:rPr>
                <w:sz w:val="20"/>
                <w:szCs w:val="20"/>
              </w:rPr>
            </w:pPr>
            <w:r w:rsidRPr="00217892">
              <w:rPr>
                <w:sz w:val="20"/>
                <w:szCs w:val="20"/>
              </w:rPr>
              <w:t>n</w:t>
            </w:r>
            <w:r w:rsidR="006C7891" w:rsidRPr="00217892">
              <w:rPr>
                <w:sz w:val="20"/>
                <w:szCs w:val="20"/>
              </w:rPr>
              <w:t xml:space="preserve">ame, address, and telephone number of the person to whom you leased or sold the </w:t>
            </w:r>
            <w:r w:rsidR="00AE715E" w:rsidRPr="00217892">
              <w:rPr>
                <w:sz w:val="20"/>
                <w:szCs w:val="20"/>
              </w:rPr>
              <w:t>vessel during the calendar year</w:t>
            </w:r>
          </w:p>
        </w:tc>
        <w:tc>
          <w:tcPr>
            <w:tcW w:w="1170" w:type="dxa"/>
          </w:tcPr>
          <w:p w14:paraId="0A570C32" w14:textId="1F4B16BA" w:rsidR="006C7891" w:rsidRPr="00217892" w:rsidRDefault="006C7891" w:rsidP="00385764">
            <w:pPr>
              <w:jc w:val="center"/>
              <w:rPr>
                <w:sz w:val="20"/>
                <w:szCs w:val="20"/>
              </w:rPr>
            </w:pPr>
            <w:r w:rsidRPr="00217892">
              <w:rPr>
                <w:sz w:val="20"/>
                <w:szCs w:val="20"/>
              </w:rPr>
              <w:t>X</w:t>
            </w:r>
          </w:p>
        </w:tc>
        <w:tc>
          <w:tcPr>
            <w:tcW w:w="1368" w:type="dxa"/>
          </w:tcPr>
          <w:p w14:paraId="487B9488" w14:textId="77777777" w:rsidR="006C7891" w:rsidRPr="00217892" w:rsidRDefault="006C7891" w:rsidP="00385764">
            <w:pPr>
              <w:jc w:val="center"/>
              <w:rPr>
                <w:sz w:val="20"/>
                <w:szCs w:val="20"/>
              </w:rPr>
            </w:pPr>
          </w:p>
        </w:tc>
      </w:tr>
      <w:tr w:rsidR="006C7891" w14:paraId="21FA913A" w14:textId="77777777" w:rsidTr="00A853DD">
        <w:trPr>
          <w:jc w:val="center"/>
        </w:trPr>
        <w:tc>
          <w:tcPr>
            <w:tcW w:w="1471" w:type="dxa"/>
            <w:shd w:val="clear" w:color="auto" w:fill="D9D9D9" w:themeFill="background1" w:themeFillShade="D9"/>
            <w:vAlign w:val="center"/>
          </w:tcPr>
          <w:p w14:paraId="10379586" w14:textId="701F176B" w:rsidR="006C7891" w:rsidRPr="00A853DD" w:rsidRDefault="00AE715E" w:rsidP="00A853DD">
            <w:pPr>
              <w:rPr>
                <w:b/>
                <w:sz w:val="20"/>
                <w:szCs w:val="20"/>
              </w:rPr>
            </w:pPr>
            <w:r w:rsidRPr="00A853DD">
              <w:rPr>
                <w:b/>
                <w:sz w:val="20"/>
                <w:szCs w:val="20"/>
              </w:rPr>
              <w:t>Catcher vessel owner</w:t>
            </w:r>
          </w:p>
        </w:tc>
        <w:tc>
          <w:tcPr>
            <w:tcW w:w="2970" w:type="dxa"/>
          </w:tcPr>
          <w:p w14:paraId="7912E494" w14:textId="0CC59E60" w:rsidR="006C7891" w:rsidRPr="00217892" w:rsidRDefault="00AE715E" w:rsidP="00AE715E">
            <w:pPr>
              <w:rPr>
                <w:sz w:val="20"/>
                <w:szCs w:val="20"/>
              </w:rPr>
            </w:pPr>
            <w:r w:rsidRPr="00217892">
              <w:rPr>
                <w:sz w:val="20"/>
                <w:szCs w:val="20"/>
              </w:rPr>
              <w:t>vessel was lost or rendered permanently inoperable due to accident, and harvested no CR crab in vessel during the calendar year</w:t>
            </w:r>
          </w:p>
        </w:tc>
        <w:tc>
          <w:tcPr>
            <w:tcW w:w="2250" w:type="dxa"/>
          </w:tcPr>
          <w:p w14:paraId="6AF57E7C" w14:textId="77777777" w:rsidR="006C7891" w:rsidRPr="00217892" w:rsidRDefault="006C7891" w:rsidP="00385764">
            <w:pPr>
              <w:jc w:val="center"/>
              <w:rPr>
                <w:sz w:val="20"/>
                <w:szCs w:val="20"/>
              </w:rPr>
            </w:pPr>
          </w:p>
        </w:tc>
        <w:tc>
          <w:tcPr>
            <w:tcW w:w="1170" w:type="dxa"/>
          </w:tcPr>
          <w:p w14:paraId="64D7F275" w14:textId="42B3F4DD" w:rsidR="006C7891" w:rsidRPr="00217892" w:rsidRDefault="00AE715E" w:rsidP="00385764">
            <w:pPr>
              <w:jc w:val="center"/>
              <w:rPr>
                <w:sz w:val="20"/>
                <w:szCs w:val="20"/>
              </w:rPr>
            </w:pPr>
            <w:r w:rsidRPr="00217892">
              <w:rPr>
                <w:sz w:val="20"/>
                <w:szCs w:val="20"/>
              </w:rPr>
              <w:t>X</w:t>
            </w:r>
          </w:p>
        </w:tc>
        <w:tc>
          <w:tcPr>
            <w:tcW w:w="1368" w:type="dxa"/>
          </w:tcPr>
          <w:p w14:paraId="4B7D5389" w14:textId="77777777" w:rsidR="006C7891" w:rsidRPr="00217892" w:rsidRDefault="006C7891" w:rsidP="00385764">
            <w:pPr>
              <w:jc w:val="center"/>
              <w:rPr>
                <w:sz w:val="20"/>
                <w:szCs w:val="20"/>
              </w:rPr>
            </w:pPr>
          </w:p>
        </w:tc>
      </w:tr>
      <w:tr w:rsidR="006C7891" w14:paraId="26955992" w14:textId="77777777" w:rsidTr="00A853DD">
        <w:trPr>
          <w:jc w:val="center"/>
        </w:trPr>
        <w:tc>
          <w:tcPr>
            <w:tcW w:w="1471" w:type="dxa"/>
            <w:shd w:val="clear" w:color="auto" w:fill="D9D9D9" w:themeFill="background1" w:themeFillShade="D9"/>
            <w:vAlign w:val="center"/>
          </w:tcPr>
          <w:p w14:paraId="425D6A2F" w14:textId="08B0D5D4" w:rsidR="006C7891" w:rsidRPr="00A853DD" w:rsidRDefault="00AE715E" w:rsidP="00A853DD">
            <w:pPr>
              <w:rPr>
                <w:b/>
                <w:sz w:val="20"/>
                <w:szCs w:val="20"/>
              </w:rPr>
            </w:pPr>
            <w:r w:rsidRPr="00A853DD">
              <w:rPr>
                <w:b/>
                <w:sz w:val="20"/>
                <w:szCs w:val="20"/>
              </w:rPr>
              <w:t>Catcher vessel owner</w:t>
            </w:r>
          </w:p>
        </w:tc>
        <w:tc>
          <w:tcPr>
            <w:tcW w:w="2970" w:type="dxa"/>
          </w:tcPr>
          <w:p w14:paraId="24A22B79" w14:textId="47BE1219" w:rsidR="006C7891" w:rsidRPr="00217892" w:rsidRDefault="00AE715E" w:rsidP="00581786">
            <w:pPr>
              <w:rPr>
                <w:sz w:val="20"/>
                <w:szCs w:val="20"/>
              </w:rPr>
            </w:pPr>
            <w:r w:rsidRPr="00217892">
              <w:rPr>
                <w:sz w:val="20"/>
                <w:szCs w:val="20"/>
              </w:rPr>
              <w:t>leased or sold the vessel to another party, and</w:t>
            </w:r>
            <w:r w:rsidR="00581786" w:rsidRPr="00217892">
              <w:rPr>
                <w:sz w:val="20"/>
                <w:szCs w:val="20"/>
              </w:rPr>
              <w:t xml:space="preserve"> </w:t>
            </w:r>
            <w:r w:rsidRPr="00217892">
              <w:rPr>
                <w:sz w:val="20"/>
                <w:szCs w:val="20"/>
              </w:rPr>
              <w:t xml:space="preserve">harvested no </w:t>
            </w:r>
            <w:r w:rsidR="00581786" w:rsidRPr="00217892">
              <w:rPr>
                <w:sz w:val="20"/>
                <w:szCs w:val="20"/>
              </w:rPr>
              <w:t xml:space="preserve">CR crab in the </w:t>
            </w:r>
            <w:r w:rsidRPr="00217892">
              <w:rPr>
                <w:sz w:val="20"/>
                <w:szCs w:val="20"/>
              </w:rPr>
              <w:t>vessel during the calendar year</w:t>
            </w:r>
          </w:p>
        </w:tc>
        <w:tc>
          <w:tcPr>
            <w:tcW w:w="2250" w:type="dxa"/>
          </w:tcPr>
          <w:p w14:paraId="5B6E91BB" w14:textId="5605EFC0" w:rsidR="006C7891" w:rsidRPr="00217892" w:rsidRDefault="00581786" w:rsidP="00581786">
            <w:pPr>
              <w:rPr>
                <w:sz w:val="20"/>
                <w:szCs w:val="20"/>
              </w:rPr>
            </w:pPr>
            <w:r w:rsidRPr="00217892">
              <w:rPr>
                <w:sz w:val="20"/>
                <w:szCs w:val="20"/>
              </w:rPr>
              <w:t xml:space="preserve">name, address, and telephone number of the person to whom you leased or sold the </w:t>
            </w:r>
            <w:r w:rsidR="00444F76">
              <w:rPr>
                <w:sz w:val="20"/>
                <w:szCs w:val="20"/>
              </w:rPr>
              <w:t>vessel during the calendar year</w:t>
            </w:r>
          </w:p>
        </w:tc>
        <w:tc>
          <w:tcPr>
            <w:tcW w:w="1170" w:type="dxa"/>
          </w:tcPr>
          <w:p w14:paraId="7C6A8CC8" w14:textId="670239C1" w:rsidR="006C7891" w:rsidRPr="00217892" w:rsidRDefault="006C7891" w:rsidP="00385764">
            <w:pPr>
              <w:jc w:val="center"/>
              <w:rPr>
                <w:sz w:val="20"/>
                <w:szCs w:val="20"/>
              </w:rPr>
            </w:pPr>
          </w:p>
        </w:tc>
        <w:tc>
          <w:tcPr>
            <w:tcW w:w="1368" w:type="dxa"/>
          </w:tcPr>
          <w:p w14:paraId="1EA7CDF8" w14:textId="7EDDB2BB" w:rsidR="006C7891" w:rsidRPr="00217892" w:rsidRDefault="00581786" w:rsidP="00385764">
            <w:pPr>
              <w:jc w:val="center"/>
              <w:rPr>
                <w:sz w:val="20"/>
                <w:szCs w:val="20"/>
              </w:rPr>
            </w:pPr>
            <w:r w:rsidRPr="00217892">
              <w:rPr>
                <w:sz w:val="20"/>
                <w:szCs w:val="20"/>
              </w:rPr>
              <w:t>X</w:t>
            </w:r>
          </w:p>
        </w:tc>
      </w:tr>
      <w:tr w:rsidR="00581786" w:rsidRPr="00217892" w14:paraId="2144E3BD" w14:textId="77777777" w:rsidTr="00A853DD">
        <w:trPr>
          <w:jc w:val="center"/>
        </w:trPr>
        <w:tc>
          <w:tcPr>
            <w:tcW w:w="1471" w:type="dxa"/>
            <w:shd w:val="clear" w:color="auto" w:fill="D9D9D9" w:themeFill="background1" w:themeFillShade="D9"/>
            <w:vAlign w:val="center"/>
          </w:tcPr>
          <w:p w14:paraId="05469735" w14:textId="51A09930" w:rsidR="00581786" w:rsidRPr="00A853DD" w:rsidRDefault="00581786" w:rsidP="00A853DD">
            <w:pPr>
              <w:rPr>
                <w:b/>
                <w:sz w:val="20"/>
                <w:szCs w:val="20"/>
              </w:rPr>
            </w:pPr>
            <w:r w:rsidRPr="00A853DD">
              <w:rPr>
                <w:b/>
                <w:sz w:val="20"/>
                <w:szCs w:val="20"/>
              </w:rPr>
              <w:t>Catcher vessel owner</w:t>
            </w:r>
          </w:p>
        </w:tc>
        <w:tc>
          <w:tcPr>
            <w:tcW w:w="2970" w:type="dxa"/>
          </w:tcPr>
          <w:p w14:paraId="0023891A" w14:textId="1C071169" w:rsidR="00581786" w:rsidRPr="00217892" w:rsidRDefault="00581786" w:rsidP="00217892">
            <w:pPr>
              <w:rPr>
                <w:sz w:val="20"/>
                <w:szCs w:val="20"/>
              </w:rPr>
            </w:pPr>
            <w:r w:rsidRPr="00217892">
              <w:rPr>
                <w:sz w:val="20"/>
                <w:szCs w:val="20"/>
              </w:rPr>
              <w:t>no one harvested CR crab in the vessel during the calendar year</w:t>
            </w:r>
          </w:p>
        </w:tc>
        <w:tc>
          <w:tcPr>
            <w:tcW w:w="2250" w:type="dxa"/>
          </w:tcPr>
          <w:p w14:paraId="6E4F4A70" w14:textId="77777777" w:rsidR="00581786" w:rsidRPr="00217892" w:rsidRDefault="00581786" w:rsidP="00581786">
            <w:pPr>
              <w:rPr>
                <w:sz w:val="20"/>
                <w:szCs w:val="20"/>
              </w:rPr>
            </w:pPr>
          </w:p>
        </w:tc>
        <w:tc>
          <w:tcPr>
            <w:tcW w:w="1170" w:type="dxa"/>
          </w:tcPr>
          <w:p w14:paraId="72E79A08" w14:textId="77777777" w:rsidR="00581786" w:rsidRPr="00217892" w:rsidRDefault="00581786" w:rsidP="00385764">
            <w:pPr>
              <w:jc w:val="center"/>
              <w:rPr>
                <w:sz w:val="20"/>
                <w:szCs w:val="20"/>
              </w:rPr>
            </w:pPr>
          </w:p>
        </w:tc>
        <w:tc>
          <w:tcPr>
            <w:tcW w:w="1368" w:type="dxa"/>
          </w:tcPr>
          <w:p w14:paraId="3A0D09FC" w14:textId="6444EF04" w:rsidR="00581786" w:rsidRPr="00217892" w:rsidRDefault="00581786" w:rsidP="00385764">
            <w:pPr>
              <w:jc w:val="center"/>
              <w:rPr>
                <w:sz w:val="20"/>
                <w:szCs w:val="20"/>
              </w:rPr>
            </w:pPr>
            <w:r w:rsidRPr="00217892">
              <w:rPr>
                <w:sz w:val="20"/>
                <w:szCs w:val="20"/>
              </w:rPr>
              <w:t>X</w:t>
            </w:r>
          </w:p>
        </w:tc>
      </w:tr>
    </w:tbl>
    <w:p w14:paraId="48D1E17B" w14:textId="77777777" w:rsidR="00064C6E" w:rsidRPr="00217892" w:rsidRDefault="00064C6E" w:rsidP="00C82EB8">
      <w:pPr>
        <w:rPr>
          <w:sz w:val="20"/>
          <w:szCs w:val="20"/>
        </w:rPr>
      </w:pPr>
    </w:p>
    <w:p w14:paraId="70E3BF01" w14:textId="1E4FFFB0" w:rsidR="00191AE7" w:rsidRPr="00400854" w:rsidRDefault="00191AE7" w:rsidP="00191AE7">
      <w:pPr>
        <w:rPr>
          <w:b/>
          <w:bCs/>
          <w:sz w:val="20"/>
          <w:szCs w:val="20"/>
        </w:rPr>
      </w:pPr>
      <w:r>
        <w:rPr>
          <w:b/>
          <w:bCs/>
          <w:sz w:val="20"/>
          <w:szCs w:val="20"/>
        </w:rPr>
        <w:t>C</w:t>
      </w:r>
      <w:r w:rsidRPr="00400854">
        <w:rPr>
          <w:b/>
          <w:bCs/>
          <w:sz w:val="20"/>
          <w:szCs w:val="20"/>
        </w:rPr>
        <w:t xml:space="preserve">atcher vessel </w:t>
      </w:r>
      <w:r>
        <w:rPr>
          <w:b/>
          <w:bCs/>
          <w:sz w:val="20"/>
          <w:szCs w:val="20"/>
        </w:rPr>
        <w:t xml:space="preserve">crab </w:t>
      </w:r>
      <w:r w:rsidRPr="00400854">
        <w:rPr>
          <w:b/>
          <w:bCs/>
          <w:sz w:val="20"/>
          <w:szCs w:val="20"/>
        </w:rPr>
        <w:t>EDR</w:t>
      </w:r>
      <w:r>
        <w:rPr>
          <w:b/>
          <w:bCs/>
          <w:sz w:val="20"/>
          <w:szCs w:val="20"/>
        </w:rPr>
        <w:t xml:space="preserve"> Certification Page</w:t>
      </w:r>
    </w:p>
    <w:p w14:paraId="6C23867E" w14:textId="77777777" w:rsidR="00191AE7" w:rsidRPr="001529F6" w:rsidRDefault="00191AE7" w:rsidP="00191AE7">
      <w:pPr>
        <w:tabs>
          <w:tab w:val="left" w:pos="360"/>
          <w:tab w:val="left" w:pos="720"/>
          <w:tab w:val="left" w:pos="1080"/>
          <w:tab w:val="left" w:pos="1440"/>
        </w:tabs>
        <w:rPr>
          <w:bCs/>
          <w:sz w:val="20"/>
          <w:szCs w:val="20"/>
          <w:u w:val="single"/>
        </w:rPr>
      </w:pPr>
      <w:r w:rsidRPr="001529F6">
        <w:rPr>
          <w:bCs/>
          <w:sz w:val="20"/>
          <w:szCs w:val="20"/>
          <w:u w:val="single"/>
        </w:rPr>
        <w:t>Catcher Vessel Information</w:t>
      </w:r>
    </w:p>
    <w:p w14:paraId="29EB76A7" w14:textId="77777777" w:rsidR="00191AE7" w:rsidRPr="001529F6"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 xml:space="preserve">Vessel Name </w:t>
      </w:r>
      <w:r>
        <w:rPr>
          <w:bCs/>
          <w:sz w:val="20"/>
          <w:szCs w:val="20"/>
        </w:rPr>
        <w:t xml:space="preserve">and </w:t>
      </w:r>
      <w:r w:rsidRPr="001529F6">
        <w:rPr>
          <w:bCs/>
          <w:sz w:val="20"/>
          <w:szCs w:val="20"/>
        </w:rPr>
        <w:t>ADF&amp;G Vessel Registration Number</w:t>
      </w:r>
    </w:p>
    <w:p w14:paraId="4933A747" w14:textId="77777777" w:rsidR="00191AE7" w:rsidRPr="001529F6"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Crab License Limitation Permit Number(s)</w:t>
      </w:r>
    </w:p>
    <w:p w14:paraId="5DA53AFD" w14:textId="77777777" w:rsidR="00191AE7" w:rsidRPr="001529F6"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USCG Documentation Number</w:t>
      </w:r>
    </w:p>
    <w:p w14:paraId="26D4E0D7" w14:textId="77777777" w:rsidR="00191AE7"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Current Estimated Market Va</w:t>
      </w:r>
      <w:r>
        <w:rPr>
          <w:bCs/>
          <w:sz w:val="20"/>
          <w:szCs w:val="20"/>
        </w:rPr>
        <w:t xml:space="preserve">lue of Vessel and Equipment </w:t>
      </w:r>
    </w:p>
    <w:p w14:paraId="4FC26548" w14:textId="77777777" w:rsidR="00191AE7" w:rsidRPr="001529F6"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Replacement V</w:t>
      </w:r>
      <w:r>
        <w:rPr>
          <w:bCs/>
          <w:sz w:val="20"/>
          <w:szCs w:val="20"/>
        </w:rPr>
        <w:t xml:space="preserve">alue of Vessel and Equipment </w:t>
      </w:r>
    </w:p>
    <w:p w14:paraId="6FB45870" w14:textId="77777777" w:rsidR="00191AE7" w:rsidRDefault="00191AE7" w:rsidP="00191AE7">
      <w:pPr>
        <w:tabs>
          <w:tab w:val="left" w:pos="360"/>
          <w:tab w:val="left" w:pos="720"/>
          <w:tab w:val="left" w:pos="1080"/>
          <w:tab w:val="left" w:pos="1440"/>
        </w:tabs>
        <w:rPr>
          <w:bCs/>
          <w:sz w:val="20"/>
          <w:szCs w:val="20"/>
        </w:rPr>
      </w:pPr>
      <w:r>
        <w:rPr>
          <w:bCs/>
          <w:sz w:val="20"/>
          <w:szCs w:val="20"/>
        </w:rPr>
        <w:lastRenderedPageBreak/>
        <w:tab/>
      </w:r>
      <w:r w:rsidRPr="001529F6">
        <w:rPr>
          <w:bCs/>
          <w:sz w:val="20"/>
          <w:szCs w:val="20"/>
        </w:rPr>
        <w:t>Name of Crab Harvesting Cooperative (if applicable)</w:t>
      </w:r>
    </w:p>
    <w:p w14:paraId="74B1C65B" w14:textId="7B59A298" w:rsidR="00191AE7" w:rsidRPr="001C2326" w:rsidRDefault="00383C3B" w:rsidP="00191AE7">
      <w:pPr>
        <w:rPr>
          <w:bCs/>
          <w:sz w:val="20"/>
          <w:szCs w:val="20"/>
          <w:u w:val="single"/>
        </w:rPr>
      </w:pPr>
      <w:r>
        <w:rPr>
          <w:bCs/>
          <w:sz w:val="20"/>
          <w:szCs w:val="20"/>
          <w:u w:val="single"/>
        </w:rPr>
        <w:t xml:space="preserve">Vessel </w:t>
      </w:r>
      <w:r w:rsidR="00191AE7" w:rsidRPr="001C2326">
        <w:rPr>
          <w:bCs/>
          <w:sz w:val="20"/>
          <w:szCs w:val="20"/>
          <w:u w:val="single"/>
        </w:rPr>
        <w:t>Owner Information</w:t>
      </w:r>
    </w:p>
    <w:p w14:paraId="6313930F" w14:textId="77777777"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00FD85FD" w14:textId="252C1FAC"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1909DEBB" w14:textId="77777777"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2AB258AB" w14:textId="55E3E2E8" w:rsidR="00191AE7" w:rsidRPr="001C2326" w:rsidRDefault="00383C3B" w:rsidP="00191AE7">
      <w:pPr>
        <w:rPr>
          <w:bCs/>
          <w:sz w:val="20"/>
          <w:szCs w:val="20"/>
          <w:u w:val="single"/>
        </w:rPr>
      </w:pPr>
      <w:r>
        <w:rPr>
          <w:bCs/>
          <w:sz w:val="20"/>
          <w:szCs w:val="20"/>
          <w:u w:val="single"/>
        </w:rPr>
        <w:t xml:space="preserve">Vessel </w:t>
      </w:r>
      <w:r w:rsidR="00191AE7" w:rsidRPr="001C2326">
        <w:rPr>
          <w:bCs/>
          <w:sz w:val="20"/>
          <w:szCs w:val="20"/>
          <w:u w:val="single"/>
        </w:rPr>
        <w:t>Leaseholder Information (if applicable)</w:t>
      </w:r>
    </w:p>
    <w:p w14:paraId="170067F6" w14:textId="77777777"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05A0FD4F" w14:textId="28C7D277"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0C226C9F" w14:textId="77777777" w:rsidR="00191AE7"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1FADD256" w14:textId="77777777" w:rsidR="00191AE7" w:rsidRPr="001C2326" w:rsidRDefault="00191AE7" w:rsidP="00191AE7">
      <w:pPr>
        <w:tabs>
          <w:tab w:val="left" w:pos="360"/>
          <w:tab w:val="left" w:pos="720"/>
          <w:tab w:val="left" w:pos="1080"/>
          <w:tab w:val="left" w:pos="1440"/>
        </w:tabs>
        <w:rPr>
          <w:bCs/>
          <w:sz w:val="20"/>
          <w:szCs w:val="20"/>
        </w:rPr>
      </w:pPr>
      <w:r w:rsidRPr="001C2326">
        <w:rPr>
          <w:bCs/>
          <w:sz w:val="20"/>
          <w:szCs w:val="20"/>
          <w:u w:val="single"/>
        </w:rPr>
        <w:t>Person Completing this Report</w:t>
      </w:r>
      <w:r w:rsidRPr="001C2326">
        <w:rPr>
          <w:bCs/>
          <w:sz w:val="20"/>
          <w:szCs w:val="20"/>
        </w:rPr>
        <w:t xml:space="preserve"> (check one)</w:t>
      </w:r>
    </w:p>
    <w:p w14:paraId="265639BD" w14:textId="06A850E3" w:rsidR="00191AE7" w:rsidRPr="001C2326" w:rsidRDefault="00191AE7" w:rsidP="00191AE7">
      <w:pPr>
        <w:tabs>
          <w:tab w:val="left" w:pos="360"/>
          <w:tab w:val="left" w:pos="720"/>
          <w:tab w:val="left" w:pos="1080"/>
          <w:tab w:val="left" w:pos="1440"/>
        </w:tabs>
        <w:ind w:left="720" w:hanging="720"/>
        <w:rPr>
          <w:bCs/>
          <w:sz w:val="20"/>
          <w:szCs w:val="20"/>
        </w:rPr>
      </w:pPr>
      <w:r>
        <w:rPr>
          <w:bCs/>
          <w:sz w:val="20"/>
          <w:szCs w:val="20"/>
        </w:rPr>
        <w:tab/>
      </w:r>
      <w:r w:rsidRPr="001C2326">
        <w:rPr>
          <w:bCs/>
          <w:sz w:val="20"/>
          <w:szCs w:val="20"/>
        </w:rPr>
        <w:t xml:space="preserve">Owner (If name and address are the same </w:t>
      </w:r>
      <w:r w:rsidR="00DD2150">
        <w:rPr>
          <w:bCs/>
          <w:sz w:val="20"/>
          <w:szCs w:val="20"/>
        </w:rPr>
        <w:t xml:space="preserve">as </w:t>
      </w:r>
      <w:r w:rsidRPr="001C2326">
        <w:rPr>
          <w:bCs/>
          <w:sz w:val="20"/>
          <w:szCs w:val="20"/>
        </w:rPr>
        <w:t>the Owner Information block,</w:t>
      </w:r>
      <w:r w:rsidR="00DD2150">
        <w:rPr>
          <w:bCs/>
          <w:sz w:val="20"/>
          <w:szCs w:val="20"/>
        </w:rPr>
        <w:t xml:space="preserve"> </w:t>
      </w:r>
      <w:r>
        <w:rPr>
          <w:bCs/>
          <w:sz w:val="20"/>
          <w:szCs w:val="20"/>
        </w:rPr>
        <w:t xml:space="preserve">do not </w:t>
      </w:r>
      <w:r w:rsidRPr="001C2326">
        <w:rPr>
          <w:bCs/>
          <w:sz w:val="20"/>
          <w:szCs w:val="20"/>
        </w:rPr>
        <w:t>repeat)</w:t>
      </w:r>
    </w:p>
    <w:p w14:paraId="54F1D4AF" w14:textId="35216787" w:rsidR="00191AE7" w:rsidRPr="001C2326" w:rsidRDefault="00191AE7" w:rsidP="00191AE7">
      <w:pPr>
        <w:tabs>
          <w:tab w:val="left" w:pos="360"/>
          <w:tab w:val="left" w:pos="720"/>
          <w:tab w:val="left" w:pos="1080"/>
          <w:tab w:val="left" w:pos="1440"/>
        </w:tabs>
        <w:ind w:left="720" w:hanging="720"/>
        <w:rPr>
          <w:bCs/>
          <w:sz w:val="20"/>
          <w:szCs w:val="20"/>
        </w:rPr>
      </w:pPr>
      <w:r>
        <w:rPr>
          <w:bCs/>
          <w:sz w:val="20"/>
          <w:szCs w:val="20"/>
        </w:rPr>
        <w:tab/>
      </w:r>
      <w:r w:rsidRPr="001C2326">
        <w:rPr>
          <w:bCs/>
          <w:sz w:val="20"/>
          <w:szCs w:val="20"/>
        </w:rPr>
        <w:t xml:space="preserve">Leaseholder (If name and address are the same </w:t>
      </w:r>
      <w:r w:rsidR="00DD2150">
        <w:rPr>
          <w:bCs/>
          <w:sz w:val="20"/>
          <w:szCs w:val="20"/>
        </w:rPr>
        <w:t xml:space="preserve">as </w:t>
      </w:r>
      <w:r w:rsidRPr="001C2326">
        <w:rPr>
          <w:bCs/>
          <w:sz w:val="20"/>
          <w:szCs w:val="20"/>
        </w:rPr>
        <w:t>the Leaseholder</w:t>
      </w:r>
      <w:r>
        <w:rPr>
          <w:bCs/>
          <w:sz w:val="20"/>
          <w:szCs w:val="20"/>
        </w:rPr>
        <w:t xml:space="preserve"> </w:t>
      </w:r>
      <w:r w:rsidRPr="001C2326">
        <w:rPr>
          <w:bCs/>
          <w:sz w:val="20"/>
          <w:szCs w:val="20"/>
        </w:rPr>
        <w:t>Information block, do not repeat)</w:t>
      </w:r>
    </w:p>
    <w:p w14:paraId="5C793349" w14:textId="77777777" w:rsidR="00191AE7"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Designated Representative</w:t>
      </w:r>
    </w:p>
    <w:p w14:paraId="30B15F12" w14:textId="77777777" w:rsidR="00191AE7" w:rsidRPr="001C2326" w:rsidRDefault="00191AE7" w:rsidP="00191AE7">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Name </w:t>
      </w:r>
      <w:r>
        <w:rPr>
          <w:bCs/>
          <w:sz w:val="20"/>
          <w:szCs w:val="20"/>
        </w:rPr>
        <w:t xml:space="preserve">and </w:t>
      </w:r>
      <w:r w:rsidRPr="001C2326">
        <w:rPr>
          <w:bCs/>
          <w:sz w:val="20"/>
          <w:szCs w:val="20"/>
        </w:rPr>
        <w:t>Title</w:t>
      </w:r>
    </w:p>
    <w:p w14:paraId="1F99106E" w14:textId="14E1F5ED" w:rsidR="00191AE7" w:rsidRPr="001C2326" w:rsidRDefault="00191AE7" w:rsidP="00191AE7">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4E180C19" w14:textId="77777777" w:rsidR="00191AE7" w:rsidRDefault="00191AE7" w:rsidP="00191AE7">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Business E-mail address (if available)</w:t>
      </w:r>
    </w:p>
    <w:p w14:paraId="0B950782" w14:textId="2284BC52" w:rsidR="00191AE7" w:rsidRPr="00CD729C" w:rsidRDefault="00191AE7" w:rsidP="00191AE7">
      <w:pPr>
        <w:tabs>
          <w:tab w:val="left" w:pos="360"/>
          <w:tab w:val="left" w:pos="720"/>
          <w:tab w:val="left" w:pos="1080"/>
        </w:tabs>
        <w:ind w:left="720" w:hanging="720"/>
        <w:rPr>
          <w:bCs/>
          <w:sz w:val="20"/>
          <w:szCs w:val="20"/>
          <w:u w:val="single"/>
        </w:rPr>
      </w:pPr>
      <w:r w:rsidRPr="00CD729C">
        <w:rPr>
          <w:bCs/>
          <w:sz w:val="20"/>
          <w:szCs w:val="20"/>
          <w:u w:val="single"/>
        </w:rPr>
        <w:t>EDR filing Status</w:t>
      </w:r>
    </w:p>
    <w:p w14:paraId="6F4DB355" w14:textId="77777777" w:rsidR="00191AE7" w:rsidRDefault="00191AE7" w:rsidP="00191AE7">
      <w:pPr>
        <w:tabs>
          <w:tab w:val="left" w:pos="360"/>
          <w:tab w:val="left" w:pos="720"/>
          <w:tab w:val="left" w:pos="1080"/>
        </w:tabs>
        <w:ind w:left="720" w:hanging="720"/>
        <w:rPr>
          <w:bCs/>
          <w:sz w:val="20"/>
          <w:szCs w:val="20"/>
        </w:rPr>
      </w:pPr>
      <w:r>
        <w:rPr>
          <w:bCs/>
          <w:sz w:val="20"/>
          <w:szCs w:val="20"/>
        </w:rPr>
        <w:tab/>
        <w:t>Check appropriate statement to describe EDR filing status</w:t>
      </w:r>
    </w:p>
    <w:p w14:paraId="12E5AB0F" w14:textId="77777777" w:rsidR="00191AE7" w:rsidRPr="00CB3ED9" w:rsidRDefault="00191AE7" w:rsidP="00191AE7">
      <w:pPr>
        <w:tabs>
          <w:tab w:val="left" w:pos="360"/>
          <w:tab w:val="left" w:pos="720"/>
          <w:tab w:val="left" w:pos="1080"/>
        </w:tabs>
        <w:rPr>
          <w:bCs/>
          <w:sz w:val="20"/>
          <w:szCs w:val="20"/>
        </w:rPr>
      </w:pPr>
      <w:r>
        <w:rPr>
          <w:bCs/>
          <w:sz w:val="20"/>
          <w:szCs w:val="20"/>
        </w:rPr>
        <w:tab/>
      </w:r>
      <w:r w:rsidRPr="00CB3ED9">
        <w:rPr>
          <w:bCs/>
          <w:sz w:val="20"/>
          <w:szCs w:val="20"/>
        </w:rPr>
        <w:t>Buyer/Leaseholder Information (if applicable)</w:t>
      </w:r>
    </w:p>
    <w:p w14:paraId="0FE01693" w14:textId="77777777" w:rsidR="00191AE7" w:rsidRPr="00CB3ED9" w:rsidRDefault="00191AE7" w:rsidP="00191AE7">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Buyer/Leaseholder Name</w:t>
      </w:r>
    </w:p>
    <w:p w14:paraId="22CEBAC1" w14:textId="77777777" w:rsidR="00191AE7" w:rsidRPr="00CB3ED9" w:rsidRDefault="00191AE7" w:rsidP="00191AE7">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Telephone No (include area code)</w:t>
      </w:r>
    </w:p>
    <w:p w14:paraId="6FDF3E2D" w14:textId="77777777" w:rsidR="00191AE7" w:rsidRPr="00CB3ED9" w:rsidRDefault="00191AE7" w:rsidP="00191AE7">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Business Address</w:t>
      </w:r>
    </w:p>
    <w:p w14:paraId="626129CC" w14:textId="77777777" w:rsidR="00191AE7" w:rsidRDefault="00191AE7" w:rsidP="00191AE7">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Date of Sale or Lease (day/month/</w:t>
      </w:r>
      <w:r>
        <w:rPr>
          <w:bCs/>
          <w:sz w:val="20"/>
          <w:szCs w:val="20"/>
        </w:rPr>
        <w:t>year</w:t>
      </w:r>
      <w:r w:rsidRPr="00CB3ED9">
        <w:rPr>
          <w:bCs/>
          <w:sz w:val="20"/>
          <w:szCs w:val="20"/>
        </w:rPr>
        <w:t>)</w:t>
      </w:r>
    </w:p>
    <w:p w14:paraId="448D7510" w14:textId="77777777" w:rsidR="00191AE7" w:rsidRPr="00080BAA" w:rsidRDefault="00191AE7" w:rsidP="00191AE7">
      <w:pPr>
        <w:tabs>
          <w:tab w:val="left" w:pos="360"/>
          <w:tab w:val="left" w:pos="720"/>
          <w:tab w:val="left" w:pos="1080"/>
        </w:tabs>
        <w:ind w:left="720" w:hanging="720"/>
        <w:rPr>
          <w:bCs/>
          <w:sz w:val="20"/>
          <w:szCs w:val="20"/>
          <w:u w:val="single"/>
        </w:rPr>
      </w:pPr>
      <w:r w:rsidRPr="00080BAA">
        <w:rPr>
          <w:bCs/>
          <w:sz w:val="20"/>
          <w:szCs w:val="20"/>
          <w:u w:val="single"/>
        </w:rPr>
        <w:t xml:space="preserve">Certification </w:t>
      </w:r>
      <w:r w:rsidRPr="00080BAA">
        <w:rPr>
          <w:bCs/>
          <w:sz w:val="20"/>
          <w:szCs w:val="20"/>
          <w:u w:val="single"/>
        </w:rPr>
        <w:tab/>
        <w:t>Signature and date signed</w:t>
      </w:r>
    </w:p>
    <w:p w14:paraId="01D0CD9E" w14:textId="77777777" w:rsidR="00191AE7" w:rsidRDefault="00191AE7" w:rsidP="00416D60"/>
    <w:p w14:paraId="426CE1F7" w14:textId="77777777" w:rsidR="000276D3" w:rsidRPr="000276D3" w:rsidRDefault="000276D3" w:rsidP="00416D60">
      <w:pPr>
        <w:rPr>
          <w:b/>
          <w:sz w:val="20"/>
          <w:szCs w:val="20"/>
        </w:rPr>
      </w:pPr>
      <w:r w:rsidRPr="000276D3">
        <w:rPr>
          <w:b/>
          <w:sz w:val="20"/>
          <w:szCs w:val="20"/>
        </w:rPr>
        <w:t>Catcher Vessel Crab EDR</w:t>
      </w:r>
    </w:p>
    <w:p w14:paraId="6625AA14" w14:textId="77777777" w:rsidR="000276D3" w:rsidRPr="000276D3" w:rsidRDefault="000276D3" w:rsidP="000276D3">
      <w:pPr>
        <w:tabs>
          <w:tab w:val="left" w:pos="360"/>
          <w:tab w:val="left" w:pos="720"/>
          <w:tab w:val="left" w:pos="1080"/>
        </w:tabs>
        <w:rPr>
          <w:sz w:val="20"/>
          <w:szCs w:val="20"/>
          <w:u w:val="single"/>
        </w:rPr>
      </w:pPr>
      <w:r w:rsidRPr="000276D3">
        <w:rPr>
          <w:sz w:val="20"/>
          <w:szCs w:val="20"/>
          <w:u w:val="single"/>
        </w:rPr>
        <w:t>CR Crab Ex-vessel Sales, by CR Fishery and Quota Type</w:t>
      </w:r>
    </w:p>
    <w:p w14:paraId="7DD9E53F" w14:textId="5D8D76E4" w:rsidR="00383C3B" w:rsidRDefault="001408A9" w:rsidP="00383C3B">
      <w:pPr>
        <w:tabs>
          <w:tab w:val="left" w:pos="360"/>
          <w:tab w:val="left" w:pos="720"/>
          <w:tab w:val="left" w:pos="1080"/>
        </w:tabs>
        <w:rPr>
          <w:sz w:val="20"/>
          <w:szCs w:val="20"/>
        </w:rPr>
      </w:pPr>
      <w:r>
        <w:rPr>
          <w:sz w:val="20"/>
          <w:szCs w:val="20"/>
        </w:rPr>
        <w:tab/>
      </w:r>
      <w:r w:rsidR="000276D3">
        <w:rPr>
          <w:sz w:val="20"/>
          <w:szCs w:val="20"/>
        </w:rPr>
        <w:t>T</w:t>
      </w:r>
      <w:r w:rsidR="000276D3" w:rsidRPr="000276D3">
        <w:rPr>
          <w:sz w:val="20"/>
          <w:szCs w:val="20"/>
        </w:rPr>
        <w:t xml:space="preserve">otal pounds </w:t>
      </w:r>
      <w:r w:rsidR="00383C3B">
        <w:rPr>
          <w:sz w:val="20"/>
          <w:szCs w:val="20"/>
        </w:rPr>
        <w:t>of BSAI crab landed by this vessel and sold to crab buyers during the previous calendar year</w:t>
      </w:r>
      <w:r w:rsidR="00C9261A">
        <w:rPr>
          <w:sz w:val="20"/>
          <w:szCs w:val="20"/>
        </w:rPr>
        <w:t xml:space="preserve">  </w:t>
      </w:r>
    </w:p>
    <w:p w14:paraId="27C8CB2C" w14:textId="63F42C70" w:rsidR="000276D3" w:rsidRDefault="00383C3B" w:rsidP="00383C3B">
      <w:pPr>
        <w:tabs>
          <w:tab w:val="left" w:pos="360"/>
          <w:tab w:val="left" w:pos="720"/>
          <w:tab w:val="left" w:pos="1080"/>
        </w:tabs>
        <w:rPr>
          <w:sz w:val="20"/>
          <w:szCs w:val="20"/>
        </w:rPr>
      </w:pPr>
      <w:r>
        <w:rPr>
          <w:sz w:val="20"/>
          <w:szCs w:val="20"/>
        </w:rPr>
        <w:tab/>
      </w:r>
      <w:r w:rsidR="001408A9">
        <w:rPr>
          <w:sz w:val="20"/>
          <w:szCs w:val="20"/>
        </w:rPr>
        <w:tab/>
      </w:r>
      <w:r w:rsidR="00C9261A">
        <w:rPr>
          <w:sz w:val="20"/>
          <w:szCs w:val="20"/>
        </w:rPr>
        <w:t xml:space="preserve">Exclude </w:t>
      </w:r>
      <w:proofErr w:type="spellStart"/>
      <w:r w:rsidR="00C9261A">
        <w:rPr>
          <w:sz w:val="20"/>
          <w:szCs w:val="20"/>
        </w:rPr>
        <w:t>deadloss</w:t>
      </w:r>
      <w:proofErr w:type="spellEnd"/>
      <w:r w:rsidR="00C9261A">
        <w:rPr>
          <w:sz w:val="20"/>
          <w:szCs w:val="20"/>
        </w:rPr>
        <w:t xml:space="preserve"> crab that is discarded</w:t>
      </w:r>
      <w:r>
        <w:rPr>
          <w:sz w:val="20"/>
          <w:szCs w:val="20"/>
        </w:rPr>
        <w:t xml:space="preserve"> </w:t>
      </w:r>
      <w:r w:rsidR="00C9261A">
        <w:rPr>
          <w:sz w:val="20"/>
          <w:szCs w:val="20"/>
        </w:rPr>
        <w:t>unsold at the landing</w:t>
      </w:r>
    </w:p>
    <w:p w14:paraId="5D2726DB" w14:textId="4B521CFA" w:rsidR="000276D3" w:rsidRDefault="001408A9" w:rsidP="000276D3">
      <w:pPr>
        <w:tabs>
          <w:tab w:val="left" w:pos="360"/>
          <w:tab w:val="left" w:pos="720"/>
          <w:tab w:val="left" w:pos="1080"/>
        </w:tabs>
        <w:ind w:left="720" w:hanging="720"/>
        <w:rPr>
          <w:sz w:val="20"/>
          <w:szCs w:val="20"/>
        </w:rPr>
      </w:pPr>
      <w:r>
        <w:rPr>
          <w:sz w:val="20"/>
          <w:szCs w:val="20"/>
        </w:rPr>
        <w:tab/>
      </w:r>
      <w:r w:rsidR="000276D3">
        <w:rPr>
          <w:sz w:val="20"/>
          <w:szCs w:val="20"/>
        </w:rPr>
        <w:t>G</w:t>
      </w:r>
      <w:r w:rsidR="000276D3" w:rsidRPr="000276D3">
        <w:rPr>
          <w:sz w:val="20"/>
          <w:szCs w:val="20"/>
        </w:rPr>
        <w:t xml:space="preserve">ross revenue </w:t>
      </w:r>
      <w:r w:rsidR="00383C3B">
        <w:rPr>
          <w:sz w:val="20"/>
          <w:szCs w:val="20"/>
        </w:rPr>
        <w:t>from crab delivered to processors during the calendar year</w:t>
      </w:r>
      <w:r w:rsidR="000276D3" w:rsidRPr="000276D3">
        <w:rPr>
          <w:sz w:val="20"/>
          <w:szCs w:val="20"/>
        </w:rPr>
        <w:t xml:space="preserve"> </w:t>
      </w:r>
    </w:p>
    <w:p w14:paraId="420A9186" w14:textId="77777777" w:rsidR="005D2D05" w:rsidRPr="005D2D05" w:rsidRDefault="005D2D05" w:rsidP="005D2D05">
      <w:pPr>
        <w:tabs>
          <w:tab w:val="left" w:pos="360"/>
          <w:tab w:val="left" w:pos="720"/>
          <w:tab w:val="left" w:pos="1080"/>
        </w:tabs>
        <w:ind w:left="720" w:hanging="720"/>
        <w:rPr>
          <w:sz w:val="20"/>
          <w:szCs w:val="20"/>
        </w:rPr>
      </w:pPr>
      <w:r w:rsidRPr="005D2D05">
        <w:rPr>
          <w:sz w:val="20"/>
          <w:szCs w:val="20"/>
          <w:u w:val="single"/>
        </w:rPr>
        <w:t xml:space="preserve">CR Crab Fishing Quota Costs, by CR Fishery and Quota </w:t>
      </w:r>
      <w:r w:rsidRPr="00C9261A">
        <w:rPr>
          <w:sz w:val="20"/>
          <w:szCs w:val="20"/>
          <w:u w:val="single"/>
        </w:rPr>
        <w:t xml:space="preserve">Type Market-Value </w:t>
      </w:r>
      <w:r w:rsidR="00C9261A" w:rsidRPr="00C9261A">
        <w:rPr>
          <w:sz w:val="20"/>
          <w:szCs w:val="20"/>
          <w:u w:val="single"/>
        </w:rPr>
        <w:t xml:space="preserve">and Negotiated-Price </w:t>
      </w:r>
      <w:r w:rsidRPr="00C9261A">
        <w:rPr>
          <w:sz w:val="20"/>
          <w:szCs w:val="20"/>
          <w:u w:val="single"/>
        </w:rPr>
        <w:t>Transfers Only</w:t>
      </w:r>
    </w:p>
    <w:p w14:paraId="12770711" w14:textId="2DECA470" w:rsidR="00703943" w:rsidRDefault="00703943" w:rsidP="00580138">
      <w:pPr>
        <w:tabs>
          <w:tab w:val="left" w:pos="360"/>
          <w:tab w:val="left" w:pos="720"/>
          <w:tab w:val="left" w:pos="1080"/>
        </w:tabs>
        <w:ind w:left="720" w:hanging="720"/>
        <w:rPr>
          <w:sz w:val="20"/>
          <w:szCs w:val="20"/>
        </w:rPr>
      </w:pPr>
      <w:r>
        <w:rPr>
          <w:sz w:val="20"/>
          <w:szCs w:val="20"/>
        </w:rPr>
        <w:tab/>
        <w:t>Total pounds of transferred crab fishing quota used to land crab caught by the vessel during the previous calendar year</w:t>
      </w:r>
      <w:r w:rsidR="005D2D05">
        <w:rPr>
          <w:sz w:val="20"/>
          <w:szCs w:val="20"/>
        </w:rPr>
        <w:tab/>
      </w:r>
    </w:p>
    <w:p w14:paraId="2A7DA616" w14:textId="0A0D1F2E" w:rsidR="005D2D05" w:rsidRPr="005D2D05" w:rsidRDefault="00703943" w:rsidP="00580138">
      <w:pPr>
        <w:tabs>
          <w:tab w:val="left" w:pos="360"/>
          <w:tab w:val="left" w:pos="720"/>
          <w:tab w:val="left" w:pos="1080"/>
        </w:tabs>
        <w:ind w:left="720" w:hanging="720"/>
        <w:rPr>
          <w:sz w:val="20"/>
          <w:szCs w:val="20"/>
        </w:rPr>
      </w:pPr>
      <w:r>
        <w:rPr>
          <w:sz w:val="20"/>
          <w:szCs w:val="20"/>
        </w:rPr>
        <w:tab/>
      </w:r>
      <w:r w:rsidR="005D2D05" w:rsidRPr="005D2D05">
        <w:rPr>
          <w:sz w:val="20"/>
          <w:szCs w:val="20"/>
        </w:rPr>
        <w:t>Total</w:t>
      </w:r>
      <w:r w:rsidR="001408A9">
        <w:rPr>
          <w:sz w:val="20"/>
          <w:szCs w:val="20"/>
        </w:rPr>
        <w:t xml:space="preserve"> gross cost paid as </w:t>
      </w:r>
      <w:r w:rsidR="00C9261A">
        <w:rPr>
          <w:sz w:val="20"/>
          <w:szCs w:val="20"/>
        </w:rPr>
        <w:t xml:space="preserve">monetary </w:t>
      </w:r>
      <w:r w:rsidR="001408A9">
        <w:rPr>
          <w:sz w:val="20"/>
          <w:szCs w:val="20"/>
        </w:rPr>
        <w:t>compensation, after taxes or fees are deducted</w:t>
      </w:r>
      <w:r w:rsidR="005D2D05" w:rsidRPr="005D2D05">
        <w:rPr>
          <w:sz w:val="20"/>
          <w:szCs w:val="20"/>
        </w:rPr>
        <w:t xml:space="preserve"> </w:t>
      </w:r>
    </w:p>
    <w:p w14:paraId="2C29684F" w14:textId="6734780D" w:rsidR="00C3367A" w:rsidRPr="00C3367A" w:rsidRDefault="00C3367A" w:rsidP="00580138">
      <w:pPr>
        <w:tabs>
          <w:tab w:val="left" w:pos="360"/>
          <w:tab w:val="left" w:pos="720"/>
          <w:tab w:val="left" w:pos="1080"/>
        </w:tabs>
        <w:rPr>
          <w:sz w:val="20"/>
          <w:szCs w:val="20"/>
          <w:u w:val="single"/>
        </w:rPr>
      </w:pPr>
      <w:r w:rsidRPr="00C3367A">
        <w:rPr>
          <w:sz w:val="20"/>
          <w:szCs w:val="20"/>
          <w:u w:val="single"/>
        </w:rPr>
        <w:t>CR Crab Crew Labor Costs, by CR Fishery</w:t>
      </w:r>
    </w:p>
    <w:p w14:paraId="4B9374F1" w14:textId="459E66F9" w:rsidR="00C3367A" w:rsidRPr="00C3367A" w:rsidRDefault="00C3367A" w:rsidP="00C3367A">
      <w:pPr>
        <w:tabs>
          <w:tab w:val="left" w:pos="360"/>
          <w:tab w:val="left" w:pos="720"/>
          <w:tab w:val="left" w:pos="1080"/>
        </w:tabs>
        <w:ind w:left="720" w:hanging="720"/>
        <w:rPr>
          <w:sz w:val="20"/>
          <w:szCs w:val="20"/>
        </w:rPr>
      </w:pPr>
      <w:r>
        <w:rPr>
          <w:sz w:val="20"/>
          <w:szCs w:val="20"/>
        </w:rPr>
        <w:tab/>
        <w:t>T</w:t>
      </w:r>
      <w:r w:rsidRPr="00C3367A">
        <w:rPr>
          <w:sz w:val="20"/>
          <w:szCs w:val="20"/>
        </w:rPr>
        <w:t xml:space="preserve">otal amount paid to vessel crew members for fishing labor services in CR fisheries during the previous calendar year, not including any amount paid to individuals as captain or vessel master. Include all post-season adjustments paid as of </w:t>
      </w:r>
      <w:r w:rsidR="00DD719B">
        <w:rPr>
          <w:sz w:val="20"/>
          <w:szCs w:val="20"/>
        </w:rPr>
        <w:t>the date of submitting this EDR</w:t>
      </w:r>
    </w:p>
    <w:p w14:paraId="72FA1E02" w14:textId="46438E89" w:rsidR="00975991" w:rsidRDefault="00C3367A" w:rsidP="00C3367A">
      <w:pPr>
        <w:tabs>
          <w:tab w:val="left" w:pos="360"/>
          <w:tab w:val="left" w:pos="720"/>
          <w:tab w:val="left" w:pos="1080"/>
        </w:tabs>
        <w:ind w:left="720" w:hanging="720"/>
        <w:rPr>
          <w:sz w:val="20"/>
          <w:szCs w:val="20"/>
        </w:rPr>
      </w:pPr>
      <w:r>
        <w:rPr>
          <w:sz w:val="20"/>
          <w:szCs w:val="20"/>
        </w:rPr>
        <w:tab/>
        <w:t>T</w:t>
      </w:r>
      <w:r w:rsidRPr="00C3367A">
        <w:rPr>
          <w:sz w:val="20"/>
          <w:szCs w:val="20"/>
        </w:rPr>
        <w:t xml:space="preserve">otal payment made to the captain(s) for vessel master services in CR fisheries during the previous calendar year. Include all post-season adjustments paid as of </w:t>
      </w:r>
      <w:r w:rsidR="00DD719B">
        <w:rPr>
          <w:sz w:val="20"/>
          <w:szCs w:val="20"/>
        </w:rPr>
        <w:t>the date of submitting this EDR</w:t>
      </w:r>
    </w:p>
    <w:p w14:paraId="39A95CA3" w14:textId="2556380B" w:rsidR="00D55896" w:rsidRPr="00D55896" w:rsidRDefault="00D55896" w:rsidP="00D55896">
      <w:pPr>
        <w:tabs>
          <w:tab w:val="left" w:pos="360"/>
          <w:tab w:val="left" w:pos="720"/>
          <w:tab w:val="left" w:pos="1080"/>
        </w:tabs>
        <w:ind w:left="720" w:hanging="720"/>
        <w:rPr>
          <w:sz w:val="20"/>
          <w:szCs w:val="20"/>
          <w:u w:val="single"/>
        </w:rPr>
      </w:pPr>
      <w:r w:rsidRPr="00D55896">
        <w:rPr>
          <w:sz w:val="20"/>
          <w:szCs w:val="20"/>
          <w:u w:val="single"/>
        </w:rPr>
        <w:t>Vessel Operating Expenses, by CR Fishery</w:t>
      </w:r>
    </w:p>
    <w:p w14:paraId="3153BB86" w14:textId="32E0A3EF" w:rsidR="00D55896" w:rsidRPr="00D55896" w:rsidRDefault="00876D31" w:rsidP="00D55896">
      <w:pPr>
        <w:tabs>
          <w:tab w:val="left" w:pos="360"/>
          <w:tab w:val="left" w:pos="720"/>
          <w:tab w:val="left" w:pos="1080"/>
        </w:tabs>
        <w:ind w:left="720" w:hanging="720"/>
        <w:rPr>
          <w:sz w:val="20"/>
          <w:szCs w:val="20"/>
        </w:rPr>
      </w:pPr>
      <w:r>
        <w:rPr>
          <w:sz w:val="20"/>
          <w:szCs w:val="20"/>
        </w:rPr>
        <w:tab/>
        <w:t>T</w:t>
      </w:r>
      <w:r w:rsidR="00D55896" w:rsidRPr="00D55896">
        <w:rPr>
          <w:sz w:val="20"/>
          <w:szCs w:val="20"/>
        </w:rPr>
        <w:t>otal cost of food and provisions purchased for use in each CR fishery du</w:t>
      </w:r>
      <w:r>
        <w:rPr>
          <w:sz w:val="20"/>
          <w:szCs w:val="20"/>
        </w:rPr>
        <w:t>ring the previous calendar year</w:t>
      </w:r>
    </w:p>
    <w:p w14:paraId="744DD187" w14:textId="1C03913A" w:rsidR="00D55896" w:rsidRDefault="00D55896" w:rsidP="00D55896">
      <w:pPr>
        <w:tabs>
          <w:tab w:val="left" w:pos="360"/>
          <w:tab w:val="left" w:pos="720"/>
          <w:tab w:val="left" w:pos="1080"/>
        </w:tabs>
        <w:ind w:left="720" w:hanging="720"/>
        <w:rPr>
          <w:sz w:val="20"/>
          <w:szCs w:val="20"/>
        </w:rPr>
      </w:pPr>
      <w:r>
        <w:rPr>
          <w:sz w:val="20"/>
          <w:szCs w:val="20"/>
        </w:rPr>
        <w:tab/>
      </w:r>
      <w:r w:rsidR="00876D31">
        <w:rPr>
          <w:sz w:val="20"/>
          <w:szCs w:val="20"/>
        </w:rPr>
        <w:t>T</w:t>
      </w:r>
      <w:r w:rsidRPr="00D55896">
        <w:rPr>
          <w:sz w:val="20"/>
          <w:szCs w:val="20"/>
        </w:rPr>
        <w:t>otal cost of bait purchased for use in each CR fishery during the calendar</w:t>
      </w:r>
      <w:r w:rsidR="00C365C9">
        <w:rPr>
          <w:sz w:val="20"/>
          <w:szCs w:val="20"/>
        </w:rPr>
        <w:t xml:space="preserve"> year</w:t>
      </w:r>
    </w:p>
    <w:p w14:paraId="686C1DAE" w14:textId="6080F1D3" w:rsidR="005D2D05" w:rsidRDefault="00D55896" w:rsidP="00D55896">
      <w:pPr>
        <w:tabs>
          <w:tab w:val="left" w:pos="360"/>
          <w:tab w:val="left" w:pos="720"/>
          <w:tab w:val="left" w:pos="1080"/>
        </w:tabs>
        <w:ind w:left="720" w:hanging="720"/>
        <w:rPr>
          <w:sz w:val="20"/>
          <w:szCs w:val="20"/>
        </w:rPr>
      </w:pPr>
      <w:r>
        <w:rPr>
          <w:sz w:val="20"/>
          <w:szCs w:val="20"/>
        </w:rPr>
        <w:tab/>
      </w:r>
      <w:r w:rsidR="00876D31">
        <w:rPr>
          <w:sz w:val="20"/>
          <w:szCs w:val="20"/>
        </w:rPr>
        <w:t>T</w:t>
      </w:r>
      <w:r w:rsidRPr="00D55896">
        <w:rPr>
          <w:sz w:val="20"/>
          <w:szCs w:val="20"/>
        </w:rPr>
        <w:t>otal gallons of fuel consumed by the vessel while operating in each CR fisher</w:t>
      </w:r>
      <w:r w:rsidR="00876D31">
        <w:rPr>
          <w:sz w:val="20"/>
          <w:szCs w:val="20"/>
        </w:rPr>
        <w:t>y</w:t>
      </w:r>
      <w:r w:rsidRPr="00D55896">
        <w:rPr>
          <w:sz w:val="20"/>
          <w:szCs w:val="20"/>
        </w:rPr>
        <w:t xml:space="preserve"> </w:t>
      </w:r>
    </w:p>
    <w:p w14:paraId="16BB7CCC" w14:textId="77777777" w:rsidR="00D55896" w:rsidRPr="00D55896" w:rsidRDefault="00D55896" w:rsidP="00D55896">
      <w:pPr>
        <w:tabs>
          <w:tab w:val="left" w:pos="360"/>
          <w:tab w:val="left" w:pos="720"/>
          <w:tab w:val="left" w:pos="1080"/>
        </w:tabs>
        <w:ind w:left="720" w:hanging="720"/>
        <w:rPr>
          <w:sz w:val="20"/>
          <w:szCs w:val="20"/>
          <w:u w:val="single"/>
        </w:rPr>
      </w:pPr>
      <w:r w:rsidRPr="00D55896">
        <w:rPr>
          <w:sz w:val="20"/>
          <w:szCs w:val="20"/>
          <w:u w:val="single"/>
        </w:rPr>
        <w:t>Vessel Operating Expenses, Annual</w:t>
      </w:r>
    </w:p>
    <w:p w14:paraId="31AF56C2" w14:textId="77777777" w:rsidR="00D55896" w:rsidRPr="00D55896" w:rsidRDefault="00D55896" w:rsidP="00D55896">
      <w:pPr>
        <w:tabs>
          <w:tab w:val="left" w:pos="360"/>
          <w:tab w:val="left" w:pos="720"/>
          <w:tab w:val="left" w:pos="1080"/>
        </w:tabs>
        <w:rPr>
          <w:sz w:val="20"/>
          <w:szCs w:val="20"/>
        </w:rPr>
      </w:pPr>
      <w:r>
        <w:rPr>
          <w:sz w:val="20"/>
          <w:szCs w:val="20"/>
        </w:rPr>
        <w:tab/>
      </w:r>
      <w:r w:rsidRPr="00D55896">
        <w:rPr>
          <w:sz w:val="20"/>
          <w:szCs w:val="20"/>
        </w:rPr>
        <w:t>Fuel Cost, Annual</w:t>
      </w:r>
    </w:p>
    <w:p w14:paraId="2EA0103E" w14:textId="5A83A178" w:rsidR="00D55896" w:rsidRPr="00D55896" w:rsidRDefault="00D55896" w:rsidP="00D55896">
      <w:pPr>
        <w:tabs>
          <w:tab w:val="left" w:pos="360"/>
          <w:tab w:val="left" w:pos="720"/>
          <w:tab w:val="left" w:pos="1080"/>
        </w:tabs>
        <w:ind w:left="1080" w:hanging="1080"/>
        <w:rPr>
          <w:sz w:val="20"/>
          <w:szCs w:val="20"/>
        </w:rPr>
      </w:pPr>
      <w:r>
        <w:rPr>
          <w:sz w:val="20"/>
          <w:szCs w:val="20"/>
        </w:rPr>
        <w:tab/>
      </w:r>
      <w:r>
        <w:rPr>
          <w:sz w:val="20"/>
          <w:szCs w:val="20"/>
        </w:rPr>
        <w:tab/>
      </w:r>
      <w:r w:rsidR="00876D31">
        <w:rPr>
          <w:sz w:val="20"/>
          <w:szCs w:val="20"/>
        </w:rPr>
        <w:t>T</w:t>
      </w:r>
      <w:r w:rsidRPr="00D55896">
        <w:rPr>
          <w:sz w:val="20"/>
          <w:szCs w:val="20"/>
        </w:rPr>
        <w:t>otal quantity of fuel purchased for the vessel during the previous calendar year</w:t>
      </w:r>
      <w:r w:rsidR="004E052F">
        <w:rPr>
          <w:sz w:val="20"/>
          <w:szCs w:val="20"/>
        </w:rPr>
        <w:t>, in gallons</w:t>
      </w:r>
    </w:p>
    <w:p w14:paraId="4D9BE41A" w14:textId="41ABD60D" w:rsidR="00D55896" w:rsidRDefault="00D55896" w:rsidP="004E052F">
      <w:pPr>
        <w:tabs>
          <w:tab w:val="left" w:pos="360"/>
          <w:tab w:val="left" w:pos="720"/>
          <w:tab w:val="left" w:pos="1080"/>
        </w:tabs>
        <w:ind w:left="720" w:hanging="720"/>
        <w:rPr>
          <w:sz w:val="20"/>
          <w:szCs w:val="20"/>
        </w:rPr>
      </w:pPr>
      <w:r>
        <w:rPr>
          <w:sz w:val="20"/>
          <w:szCs w:val="20"/>
        </w:rPr>
        <w:tab/>
      </w:r>
      <w:r>
        <w:rPr>
          <w:sz w:val="20"/>
          <w:szCs w:val="20"/>
        </w:rPr>
        <w:tab/>
      </w:r>
      <w:r w:rsidR="00876D31">
        <w:rPr>
          <w:sz w:val="20"/>
          <w:szCs w:val="20"/>
        </w:rPr>
        <w:t>T</w:t>
      </w:r>
      <w:r w:rsidRPr="00D55896">
        <w:rPr>
          <w:sz w:val="20"/>
          <w:szCs w:val="20"/>
        </w:rPr>
        <w:t xml:space="preserve">otal payment for fuel purchased for the vessel </w:t>
      </w:r>
      <w:r w:rsidR="004E052F">
        <w:rPr>
          <w:sz w:val="20"/>
          <w:szCs w:val="20"/>
        </w:rPr>
        <w:t xml:space="preserve">for all crab, non-crab, and non-fishing operations during the previous calendar year, including </w:t>
      </w:r>
      <w:r w:rsidR="00876D31">
        <w:rPr>
          <w:sz w:val="20"/>
          <w:szCs w:val="20"/>
        </w:rPr>
        <w:t>all sales taxes and surcharges</w:t>
      </w:r>
    </w:p>
    <w:p w14:paraId="2E315993" w14:textId="783F9580" w:rsidR="00057E3D" w:rsidRDefault="00057E3D" w:rsidP="004E052F">
      <w:pPr>
        <w:tabs>
          <w:tab w:val="left" w:pos="360"/>
          <w:tab w:val="left" w:pos="720"/>
          <w:tab w:val="left" w:pos="1080"/>
        </w:tabs>
        <w:ind w:left="720" w:hanging="720"/>
        <w:rPr>
          <w:sz w:val="20"/>
          <w:szCs w:val="20"/>
        </w:rPr>
      </w:pPr>
      <w:r>
        <w:rPr>
          <w:sz w:val="20"/>
          <w:szCs w:val="20"/>
        </w:rPr>
        <w:tab/>
        <w:t>Vessel Labor Cost</w:t>
      </w:r>
    </w:p>
    <w:p w14:paraId="708AA185" w14:textId="3E9D0BF9" w:rsidR="0076782E" w:rsidRDefault="00057E3D" w:rsidP="0076782E">
      <w:pPr>
        <w:tabs>
          <w:tab w:val="left" w:pos="360"/>
          <w:tab w:val="left" w:pos="720"/>
          <w:tab w:val="left" w:pos="1080"/>
        </w:tabs>
        <w:ind w:left="720" w:hanging="720"/>
        <w:rPr>
          <w:sz w:val="20"/>
          <w:szCs w:val="20"/>
        </w:rPr>
      </w:pPr>
      <w:r>
        <w:rPr>
          <w:sz w:val="20"/>
          <w:szCs w:val="20"/>
        </w:rPr>
        <w:tab/>
      </w:r>
      <w:r>
        <w:rPr>
          <w:sz w:val="20"/>
          <w:szCs w:val="20"/>
        </w:rPr>
        <w:tab/>
      </w:r>
      <w:r w:rsidR="00876D31">
        <w:rPr>
          <w:sz w:val="20"/>
          <w:szCs w:val="20"/>
        </w:rPr>
        <w:t>T</w:t>
      </w:r>
      <w:r w:rsidR="00D55896" w:rsidRPr="00D55896">
        <w:rPr>
          <w:sz w:val="20"/>
          <w:szCs w:val="20"/>
        </w:rPr>
        <w:t xml:space="preserve">otal direct payment to vessel crew and captain for labor </w:t>
      </w:r>
      <w:r>
        <w:rPr>
          <w:sz w:val="20"/>
          <w:szCs w:val="20"/>
        </w:rPr>
        <w:t xml:space="preserve">performed </w:t>
      </w:r>
      <w:r w:rsidR="00D55896" w:rsidRPr="00D55896">
        <w:rPr>
          <w:sz w:val="20"/>
          <w:szCs w:val="20"/>
        </w:rPr>
        <w:t>in all vessel operations during the calendar year, includin</w:t>
      </w:r>
      <w:r>
        <w:rPr>
          <w:sz w:val="20"/>
          <w:szCs w:val="20"/>
        </w:rPr>
        <w:t>g shipyard labor and tendering</w:t>
      </w:r>
    </w:p>
    <w:p w14:paraId="6C9F4155" w14:textId="622324A8" w:rsidR="007B611D" w:rsidRDefault="007B611D" w:rsidP="0076782E">
      <w:pPr>
        <w:tabs>
          <w:tab w:val="left" w:pos="360"/>
          <w:tab w:val="left" w:pos="720"/>
          <w:tab w:val="left" w:pos="1080"/>
        </w:tabs>
        <w:ind w:left="720" w:hanging="720"/>
        <w:rPr>
          <w:sz w:val="20"/>
          <w:szCs w:val="20"/>
        </w:rPr>
      </w:pPr>
      <w:r>
        <w:rPr>
          <w:sz w:val="20"/>
          <w:szCs w:val="20"/>
        </w:rPr>
        <w:tab/>
        <w:t>Indicate whether the vessel performed tendering in any fishery during the previous calendar year</w:t>
      </w:r>
    </w:p>
    <w:p w14:paraId="2A18AD6B" w14:textId="77777777" w:rsidR="006363F7" w:rsidRPr="006363F7" w:rsidRDefault="006363F7" w:rsidP="00580138">
      <w:pPr>
        <w:tabs>
          <w:tab w:val="left" w:pos="360"/>
          <w:tab w:val="left" w:pos="720"/>
          <w:tab w:val="left" w:pos="1080"/>
        </w:tabs>
        <w:ind w:left="720" w:hanging="720"/>
        <w:rPr>
          <w:sz w:val="20"/>
          <w:szCs w:val="20"/>
          <w:u w:val="single"/>
        </w:rPr>
      </w:pPr>
      <w:r w:rsidRPr="006363F7">
        <w:rPr>
          <w:sz w:val="20"/>
          <w:szCs w:val="20"/>
          <w:u w:val="single"/>
        </w:rPr>
        <w:t>BSAI Crab Crew Licenses and CFEC Permits</w:t>
      </w:r>
    </w:p>
    <w:p w14:paraId="0FC1AA8E" w14:textId="794226DB" w:rsidR="006363F7" w:rsidRDefault="006363F7" w:rsidP="006363F7">
      <w:pPr>
        <w:tabs>
          <w:tab w:val="left" w:pos="360"/>
          <w:tab w:val="left" w:pos="720"/>
          <w:tab w:val="left" w:pos="1080"/>
        </w:tabs>
        <w:ind w:left="720" w:hanging="720"/>
        <w:rPr>
          <w:sz w:val="20"/>
          <w:szCs w:val="20"/>
        </w:rPr>
      </w:pPr>
      <w:r>
        <w:rPr>
          <w:sz w:val="20"/>
          <w:szCs w:val="20"/>
        </w:rPr>
        <w:lastRenderedPageBreak/>
        <w:tab/>
        <w:t>R</w:t>
      </w:r>
      <w:r w:rsidRPr="006363F7">
        <w:rPr>
          <w:sz w:val="20"/>
          <w:szCs w:val="20"/>
        </w:rPr>
        <w:t xml:space="preserve">ecord </w:t>
      </w:r>
      <w:r w:rsidR="007B611D">
        <w:rPr>
          <w:sz w:val="20"/>
          <w:szCs w:val="20"/>
        </w:rPr>
        <w:t xml:space="preserve">either </w:t>
      </w:r>
      <w:r w:rsidRPr="006363F7">
        <w:rPr>
          <w:sz w:val="20"/>
          <w:szCs w:val="20"/>
        </w:rPr>
        <w:t>the Alaska Commercial Crew license number or a State of Alaska Commercial Fisheries Entry Commission (CFEC) gear operator permit number for each individual who worked as a captain or crewmember dur</w:t>
      </w:r>
      <w:r w:rsidR="00876D31">
        <w:rPr>
          <w:sz w:val="20"/>
          <w:szCs w:val="20"/>
        </w:rPr>
        <w:t>ing the previous calendar year</w:t>
      </w:r>
    </w:p>
    <w:p w14:paraId="13B8C468" w14:textId="77777777" w:rsidR="006363F7" w:rsidRDefault="006363F7" w:rsidP="006363F7">
      <w:pPr>
        <w:tabs>
          <w:tab w:val="left" w:pos="360"/>
          <w:tab w:val="left" w:pos="720"/>
          <w:tab w:val="left" w:pos="1080"/>
        </w:tabs>
        <w:ind w:left="720" w:hanging="720"/>
        <w:rPr>
          <w:sz w:val="20"/>
          <w:szCs w:val="20"/>
        </w:rPr>
      </w:pPr>
      <w:r>
        <w:rPr>
          <w:sz w:val="20"/>
          <w:szCs w:val="20"/>
        </w:rPr>
        <w:tab/>
      </w:r>
      <w:r w:rsidRPr="006363F7">
        <w:rPr>
          <w:sz w:val="20"/>
          <w:szCs w:val="20"/>
        </w:rPr>
        <w:t xml:space="preserve">For Commercial Crew Licenses, report the full 7-digit license number. </w:t>
      </w:r>
    </w:p>
    <w:p w14:paraId="325393D0" w14:textId="46B9305E" w:rsidR="006363F7" w:rsidRDefault="006363F7" w:rsidP="006363F7">
      <w:pPr>
        <w:tabs>
          <w:tab w:val="left" w:pos="360"/>
          <w:tab w:val="left" w:pos="720"/>
          <w:tab w:val="left" w:pos="1080"/>
        </w:tabs>
        <w:ind w:left="720" w:hanging="720"/>
        <w:rPr>
          <w:sz w:val="20"/>
          <w:szCs w:val="20"/>
        </w:rPr>
      </w:pPr>
      <w:r>
        <w:rPr>
          <w:sz w:val="20"/>
          <w:szCs w:val="20"/>
        </w:rPr>
        <w:tab/>
      </w:r>
      <w:r w:rsidRPr="006363F7">
        <w:rPr>
          <w:sz w:val="20"/>
          <w:szCs w:val="20"/>
        </w:rPr>
        <w:t xml:space="preserve">For Gear Operator Permits, include the fishery code and permit number (e.g. M71B25321N). </w:t>
      </w:r>
    </w:p>
    <w:p w14:paraId="4B5A57B9" w14:textId="79D999FD" w:rsidR="006363F7" w:rsidRPr="008A33CB" w:rsidRDefault="006363F7" w:rsidP="00580138">
      <w:pPr>
        <w:tabs>
          <w:tab w:val="left" w:pos="360"/>
          <w:tab w:val="left" w:pos="720"/>
          <w:tab w:val="left" w:pos="1080"/>
        </w:tabs>
        <w:ind w:left="720" w:hanging="720"/>
        <w:rPr>
          <w:sz w:val="20"/>
          <w:szCs w:val="20"/>
        </w:rPr>
      </w:pPr>
      <w:r>
        <w:rPr>
          <w:sz w:val="20"/>
          <w:szCs w:val="20"/>
        </w:rPr>
        <w:tab/>
      </w:r>
      <w:r w:rsidRPr="006363F7">
        <w:rPr>
          <w:sz w:val="20"/>
          <w:szCs w:val="20"/>
        </w:rPr>
        <w:t xml:space="preserve">Indicate </w:t>
      </w:r>
      <w:r w:rsidR="007B611D">
        <w:rPr>
          <w:sz w:val="20"/>
          <w:szCs w:val="20"/>
        </w:rPr>
        <w:t xml:space="preserve">if the number reported is an </w:t>
      </w:r>
      <w:r w:rsidRPr="006363F7">
        <w:rPr>
          <w:sz w:val="20"/>
          <w:szCs w:val="20"/>
        </w:rPr>
        <w:t xml:space="preserve">ADF&amp;G Commercial Crew License number or a CFEC Gear Operator </w:t>
      </w:r>
      <w:r w:rsidRPr="008A33CB">
        <w:rPr>
          <w:sz w:val="20"/>
          <w:szCs w:val="20"/>
        </w:rPr>
        <w:t>Permit Number</w:t>
      </w:r>
      <w:r w:rsidR="007B611D">
        <w:rPr>
          <w:sz w:val="20"/>
          <w:szCs w:val="20"/>
        </w:rPr>
        <w:t xml:space="preserve">.  </w:t>
      </w:r>
      <w:r w:rsidR="00AE72C0">
        <w:rPr>
          <w:sz w:val="20"/>
          <w:szCs w:val="20"/>
        </w:rPr>
        <w:tab/>
        <w:t>R</w:t>
      </w:r>
      <w:r w:rsidRPr="008A33CB">
        <w:rPr>
          <w:sz w:val="20"/>
          <w:szCs w:val="20"/>
        </w:rPr>
        <w:t>ecord one license or permit number per crewmember. Do not record any crewmember more than once.</w:t>
      </w:r>
    </w:p>
    <w:p w14:paraId="63E420C8" w14:textId="77777777" w:rsidR="00191AE7" w:rsidRDefault="00191AE7" w:rsidP="0076782E">
      <w:pPr>
        <w:tabs>
          <w:tab w:val="left" w:pos="360"/>
          <w:tab w:val="left" w:pos="720"/>
          <w:tab w:val="left" w:pos="1080"/>
        </w:tabs>
        <w:ind w:left="720" w:hanging="720"/>
        <w:rPr>
          <w:sz w:val="20"/>
          <w:szCs w:val="20"/>
        </w:rPr>
      </w:pPr>
    </w:p>
    <w:p w14:paraId="41CA8AEC" w14:textId="2D8E1680" w:rsidR="00566097" w:rsidRDefault="00191AE7" w:rsidP="005F76D5">
      <w:pPr>
        <w:tabs>
          <w:tab w:val="left" w:pos="360"/>
          <w:tab w:val="left" w:pos="720"/>
          <w:tab w:val="left" w:pos="1080"/>
          <w:tab w:val="left" w:pos="1440"/>
        </w:tabs>
      </w:pPr>
      <w:r>
        <w:t>The number of catcher vessels participating in the CR Program</w:t>
      </w:r>
      <w:r w:rsidR="00097767">
        <w:t xml:space="preserve"> that submitted a full EDR</w:t>
      </w:r>
      <w:r>
        <w:t xml:space="preserve"> was </w:t>
      </w:r>
      <w:r w:rsidR="00DE5939">
        <w:t xml:space="preserve">81 in 2011, </w:t>
      </w:r>
      <w:r w:rsidR="005F76D5">
        <w:t>89 in 2010, 95 in 2009, 98 in 2008, 108 in 2007, 217 in 2006, and 378 in 200</w:t>
      </w:r>
      <w:r w:rsidR="00B81E16">
        <w:t>5</w:t>
      </w:r>
      <w:r w:rsidR="005F76D5">
        <w:t xml:space="preserve">.  </w:t>
      </w:r>
      <w:r w:rsidR="00F41CCD">
        <w:t>I</w:t>
      </w:r>
      <w:r w:rsidR="008445B4">
        <w:t>n 201</w:t>
      </w:r>
      <w:r w:rsidR="00F41CCD">
        <w:t>0</w:t>
      </w:r>
      <w:r w:rsidR="00223A9C">
        <w:t xml:space="preserve">, </w:t>
      </w:r>
      <w:r w:rsidR="00F41CCD">
        <w:t xml:space="preserve">89 </w:t>
      </w:r>
      <w:r w:rsidR="00223A9C">
        <w:t>full EDRs</w:t>
      </w:r>
      <w:r w:rsidR="00F41CCD">
        <w:t xml:space="preserve"> were submitted and 18 </w:t>
      </w:r>
      <w:r w:rsidR="00223A9C">
        <w:t>certifications</w:t>
      </w:r>
      <w:r w:rsidR="00F41CCD">
        <w:t xml:space="preserve"> were submitted</w:t>
      </w:r>
      <w:r w:rsidR="005661D8">
        <w:t xml:space="preserve">.  </w:t>
      </w:r>
      <w:r w:rsidR="00097767">
        <w:t>Because the trend for participating vessels appears to be decreasing, t</w:t>
      </w:r>
      <w:r>
        <w:t xml:space="preserve">he </w:t>
      </w:r>
      <w:r w:rsidR="00CF4991">
        <w:t xml:space="preserve">estimated </w:t>
      </w:r>
      <w:r>
        <w:t xml:space="preserve">number </w:t>
      </w:r>
      <w:r w:rsidR="002F383A">
        <w:t>of</w:t>
      </w:r>
      <w:r>
        <w:t xml:space="preserve"> </w:t>
      </w:r>
      <w:r w:rsidR="004B6024">
        <w:t>catcher vessels</w:t>
      </w:r>
      <w:r w:rsidR="008630DB">
        <w:t xml:space="preserve"> submitting full EDRs</w:t>
      </w:r>
      <w:r w:rsidR="004B6024">
        <w:t xml:space="preserve"> </w:t>
      </w:r>
      <w:r>
        <w:t xml:space="preserve">is </w:t>
      </w:r>
      <w:r w:rsidR="002F383A">
        <w:t xml:space="preserve">80 </w:t>
      </w:r>
      <w:r w:rsidR="00097767">
        <w:t xml:space="preserve">and </w:t>
      </w:r>
      <w:r w:rsidR="00BF5A2D">
        <w:t xml:space="preserve">15 </w:t>
      </w:r>
      <w:r w:rsidR="00097767">
        <w:t>for certifications only</w:t>
      </w:r>
      <w:r w:rsidR="00BF5A2D">
        <w:t>.</w:t>
      </w:r>
      <w:r w:rsidR="00097767">
        <w:t xml:space="preserve"> </w:t>
      </w:r>
      <w:r w:rsidR="008630DB">
        <w:t xml:space="preserve"> </w:t>
      </w:r>
      <w:r w:rsidR="00CD00B4">
        <w:t xml:space="preserve"> This analysis assumes accountant completion of entire EDR and personnel completion of certification only.</w:t>
      </w:r>
    </w:p>
    <w:p w14:paraId="79510D94" w14:textId="77777777" w:rsidR="006D7282" w:rsidRDefault="006D7282" w:rsidP="00751FD6"/>
    <w:tbl>
      <w:tblPr>
        <w:tblW w:w="0" w:type="auto"/>
        <w:jc w:val="center"/>
        <w:tblInd w:w="-362" w:type="dxa"/>
        <w:tblLayout w:type="fixed"/>
        <w:tblCellMar>
          <w:left w:w="100" w:type="dxa"/>
          <w:right w:w="100" w:type="dxa"/>
        </w:tblCellMar>
        <w:tblLook w:val="0000" w:firstRow="0" w:lastRow="0" w:firstColumn="0" w:lastColumn="0" w:noHBand="0" w:noVBand="0"/>
      </w:tblPr>
      <w:tblGrid>
        <w:gridCol w:w="4608"/>
        <w:gridCol w:w="1170"/>
      </w:tblGrid>
      <w:tr w:rsidR="00191AE7" w:rsidRPr="00D46C37" w14:paraId="4E6FD22F" w14:textId="77777777" w:rsidTr="00580138">
        <w:trPr>
          <w:cantSplit/>
          <w:jc w:val="center"/>
        </w:trPr>
        <w:tc>
          <w:tcPr>
            <w:tcW w:w="5778" w:type="dxa"/>
            <w:gridSpan w:val="2"/>
            <w:tcBorders>
              <w:top w:val="single" w:sz="6" w:space="0" w:color="000000"/>
              <w:left w:val="single" w:sz="6" w:space="0" w:color="000000"/>
              <w:right w:val="single" w:sz="6" w:space="0" w:color="000000"/>
            </w:tcBorders>
          </w:tcPr>
          <w:p w14:paraId="49BC0DF2" w14:textId="572F9A47" w:rsidR="00191AE7" w:rsidRPr="00D46C37" w:rsidRDefault="00AE72C0" w:rsidP="00FA648E">
            <w:pPr>
              <w:rPr>
                <w:b/>
                <w:sz w:val="20"/>
                <w:szCs w:val="20"/>
              </w:rPr>
            </w:pPr>
            <w:r>
              <w:br w:type="page"/>
            </w:r>
            <w:r w:rsidR="0098039B">
              <w:br w:type="page"/>
            </w:r>
            <w:r w:rsidR="00191AE7" w:rsidRPr="00D46C37">
              <w:rPr>
                <w:sz w:val="20"/>
                <w:szCs w:val="20"/>
              </w:rPr>
              <w:br w:type="page"/>
            </w:r>
            <w:r w:rsidR="00191AE7">
              <w:rPr>
                <w:sz w:val="20"/>
                <w:szCs w:val="20"/>
              </w:rPr>
              <w:t>C</w:t>
            </w:r>
            <w:r w:rsidR="00191AE7" w:rsidRPr="00D46C37">
              <w:rPr>
                <w:b/>
                <w:sz w:val="20"/>
                <w:szCs w:val="20"/>
              </w:rPr>
              <w:t xml:space="preserve">atcher vessel  </w:t>
            </w:r>
            <w:r w:rsidR="00FB1CA0">
              <w:rPr>
                <w:b/>
                <w:sz w:val="20"/>
                <w:szCs w:val="20"/>
              </w:rPr>
              <w:t xml:space="preserve">crab </w:t>
            </w:r>
            <w:r w:rsidR="00191AE7" w:rsidRPr="00D46C37">
              <w:rPr>
                <w:b/>
                <w:sz w:val="20"/>
                <w:szCs w:val="20"/>
              </w:rPr>
              <w:t>EDR, Respondent</w:t>
            </w:r>
          </w:p>
        </w:tc>
      </w:tr>
      <w:tr w:rsidR="00191AE7" w:rsidRPr="00D46C37" w14:paraId="23065087" w14:textId="77777777" w:rsidTr="00580138">
        <w:trPr>
          <w:cantSplit/>
          <w:jc w:val="center"/>
        </w:trPr>
        <w:tc>
          <w:tcPr>
            <w:tcW w:w="4608" w:type="dxa"/>
            <w:tcBorders>
              <w:top w:val="single" w:sz="6" w:space="0" w:color="000000"/>
              <w:left w:val="single" w:sz="6" w:space="0" w:color="000000"/>
              <w:bottom w:val="single" w:sz="6" w:space="0" w:color="000000"/>
            </w:tcBorders>
          </w:tcPr>
          <w:p w14:paraId="32DF23AD" w14:textId="7653038F" w:rsidR="00191AE7" w:rsidRDefault="00191AE7" w:rsidP="00FA648E">
            <w:pPr>
              <w:rPr>
                <w:b/>
                <w:sz w:val="20"/>
                <w:szCs w:val="20"/>
              </w:rPr>
            </w:pPr>
            <w:r w:rsidRPr="00DA79C2">
              <w:rPr>
                <w:b/>
                <w:sz w:val="20"/>
                <w:szCs w:val="20"/>
              </w:rPr>
              <w:t>Number of respondents</w:t>
            </w:r>
          </w:p>
          <w:p w14:paraId="4FE55EAE" w14:textId="77777777" w:rsidR="00BF5A2D" w:rsidRPr="00BF5A2D" w:rsidRDefault="00BF5A2D" w:rsidP="00FA648E">
            <w:pPr>
              <w:rPr>
                <w:sz w:val="20"/>
                <w:szCs w:val="20"/>
              </w:rPr>
            </w:pPr>
            <w:r>
              <w:rPr>
                <w:b/>
                <w:sz w:val="20"/>
                <w:szCs w:val="20"/>
              </w:rPr>
              <w:t xml:space="preserve">   </w:t>
            </w:r>
            <w:r w:rsidRPr="00BF5A2D">
              <w:rPr>
                <w:sz w:val="20"/>
                <w:szCs w:val="20"/>
              </w:rPr>
              <w:t>Full EDRs = 80</w:t>
            </w:r>
          </w:p>
          <w:p w14:paraId="2D6E2A21" w14:textId="69BC8167" w:rsidR="00BF5A2D" w:rsidRPr="00BF5A2D" w:rsidRDefault="00BF5A2D" w:rsidP="00FA648E">
            <w:pPr>
              <w:rPr>
                <w:sz w:val="20"/>
                <w:szCs w:val="20"/>
              </w:rPr>
            </w:pPr>
            <w:r w:rsidRPr="00BF5A2D">
              <w:rPr>
                <w:sz w:val="20"/>
                <w:szCs w:val="20"/>
              </w:rPr>
              <w:t xml:space="preserve">   Certifications only = 15</w:t>
            </w:r>
          </w:p>
          <w:p w14:paraId="35686C14" w14:textId="77777777" w:rsidR="00191AE7" w:rsidRDefault="00191AE7" w:rsidP="00FA648E">
            <w:pPr>
              <w:rPr>
                <w:b/>
                <w:sz w:val="20"/>
                <w:szCs w:val="20"/>
              </w:rPr>
            </w:pPr>
            <w:r w:rsidRPr="00D46C37">
              <w:rPr>
                <w:b/>
                <w:sz w:val="20"/>
                <w:szCs w:val="20"/>
              </w:rPr>
              <w:t>Total annual responses</w:t>
            </w:r>
          </w:p>
          <w:p w14:paraId="02071901" w14:textId="77777777" w:rsidR="00191AE7" w:rsidRPr="00B045D0" w:rsidRDefault="00191AE7" w:rsidP="00FA648E">
            <w:pPr>
              <w:rPr>
                <w:sz w:val="20"/>
                <w:szCs w:val="20"/>
              </w:rPr>
            </w:pPr>
            <w:r>
              <w:rPr>
                <w:sz w:val="20"/>
                <w:szCs w:val="20"/>
              </w:rPr>
              <w:t xml:space="preserve">   </w:t>
            </w:r>
            <w:r w:rsidRPr="00D46C37">
              <w:rPr>
                <w:sz w:val="20"/>
                <w:szCs w:val="20"/>
              </w:rPr>
              <w:t>Frequency of response</w:t>
            </w:r>
            <w:r>
              <w:rPr>
                <w:sz w:val="20"/>
                <w:szCs w:val="20"/>
              </w:rPr>
              <w:t xml:space="preserve"> = 1</w:t>
            </w:r>
            <w:r w:rsidRPr="00D46C37">
              <w:rPr>
                <w:b/>
                <w:sz w:val="20"/>
                <w:szCs w:val="20"/>
              </w:rPr>
              <w:t xml:space="preserve"> </w:t>
            </w:r>
          </w:p>
          <w:p w14:paraId="6556F7C1" w14:textId="77777777" w:rsidR="00191AE7" w:rsidRDefault="00191AE7" w:rsidP="00FA648E">
            <w:pPr>
              <w:pStyle w:val="Heading3"/>
              <w:rPr>
                <w:b w:val="0"/>
                <w:szCs w:val="20"/>
              </w:rPr>
            </w:pPr>
            <w:r w:rsidRPr="00D46C37">
              <w:rPr>
                <w:szCs w:val="20"/>
              </w:rPr>
              <w:t xml:space="preserve">Total burden hours  </w:t>
            </w:r>
          </w:p>
          <w:p w14:paraId="583AD0B9" w14:textId="5EB4BA57" w:rsidR="008630DB" w:rsidRDefault="00191AE7" w:rsidP="00FA648E">
            <w:pPr>
              <w:rPr>
                <w:sz w:val="20"/>
                <w:szCs w:val="20"/>
              </w:rPr>
            </w:pPr>
            <w:r>
              <w:t xml:space="preserve">   </w:t>
            </w:r>
            <w:r w:rsidRPr="00D46C37">
              <w:rPr>
                <w:sz w:val="20"/>
                <w:szCs w:val="20"/>
              </w:rPr>
              <w:t xml:space="preserve">Time per </w:t>
            </w:r>
            <w:r w:rsidR="008630DB">
              <w:rPr>
                <w:sz w:val="20"/>
                <w:szCs w:val="20"/>
              </w:rPr>
              <w:t xml:space="preserve">full EDR </w:t>
            </w:r>
            <w:r w:rsidRPr="00D46C37">
              <w:rPr>
                <w:sz w:val="20"/>
                <w:szCs w:val="20"/>
              </w:rPr>
              <w:t xml:space="preserve">response </w:t>
            </w:r>
            <w:r>
              <w:rPr>
                <w:sz w:val="20"/>
                <w:szCs w:val="20"/>
              </w:rPr>
              <w:t xml:space="preserve">= </w:t>
            </w:r>
            <w:r w:rsidR="00AC30D0">
              <w:rPr>
                <w:sz w:val="20"/>
                <w:szCs w:val="20"/>
              </w:rPr>
              <w:t>10</w:t>
            </w:r>
            <w:r>
              <w:rPr>
                <w:sz w:val="20"/>
                <w:szCs w:val="20"/>
              </w:rPr>
              <w:t xml:space="preserve"> </w:t>
            </w:r>
            <w:proofErr w:type="spellStart"/>
            <w:r>
              <w:rPr>
                <w:sz w:val="20"/>
                <w:szCs w:val="20"/>
              </w:rPr>
              <w:t>hr</w:t>
            </w:r>
            <w:proofErr w:type="spellEnd"/>
            <w:r w:rsidR="00BF5A2D">
              <w:rPr>
                <w:sz w:val="20"/>
                <w:szCs w:val="20"/>
              </w:rPr>
              <w:t xml:space="preserve"> x 80 = 800</w:t>
            </w:r>
          </w:p>
          <w:p w14:paraId="546B9064" w14:textId="5BEB4F20" w:rsidR="00191AE7" w:rsidRPr="00B045D0" w:rsidRDefault="008630DB" w:rsidP="00FA648E">
            <w:pPr>
              <w:rPr>
                <w:sz w:val="20"/>
                <w:szCs w:val="20"/>
              </w:rPr>
            </w:pPr>
            <w:r>
              <w:rPr>
                <w:sz w:val="20"/>
                <w:szCs w:val="20"/>
              </w:rPr>
              <w:t xml:space="preserve">   Time per certification only = 2 </w:t>
            </w:r>
            <w:proofErr w:type="spellStart"/>
            <w:r>
              <w:rPr>
                <w:sz w:val="20"/>
                <w:szCs w:val="20"/>
              </w:rPr>
              <w:t>hr</w:t>
            </w:r>
            <w:proofErr w:type="spellEnd"/>
            <w:r w:rsidR="00BF5A2D">
              <w:rPr>
                <w:sz w:val="20"/>
                <w:szCs w:val="20"/>
              </w:rPr>
              <w:t xml:space="preserve"> x 15 = 30</w:t>
            </w:r>
          </w:p>
          <w:p w14:paraId="3D8F1EAD" w14:textId="41038065" w:rsidR="00191AE7" w:rsidRPr="00D46C37" w:rsidRDefault="00191AE7" w:rsidP="00FA648E">
            <w:pPr>
              <w:rPr>
                <w:bCs/>
                <w:sz w:val="20"/>
                <w:szCs w:val="20"/>
              </w:rPr>
            </w:pPr>
            <w:r w:rsidRPr="00D46C37">
              <w:rPr>
                <w:b/>
                <w:sz w:val="20"/>
                <w:szCs w:val="20"/>
              </w:rPr>
              <w:t>Total personnel cost</w:t>
            </w:r>
            <w:r w:rsidR="00AC30D0">
              <w:rPr>
                <w:sz w:val="20"/>
                <w:szCs w:val="20"/>
              </w:rPr>
              <w:t xml:space="preserve">  ($25/</w:t>
            </w:r>
            <w:proofErr w:type="spellStart"/>
            <w:r w:rsidR="00AC30D0">
              <w:rPr>
                <w:sz w:val="20"/>
                <w:szCs w:val="20"/>
              </w:rPr>
              <w:t>hr</w:t>
            </w:r>
            <w:proofErr w:type="spellEnd"/>
            <w:r w:rsidR="00CD00B4">
              <w:rPr>
                <w:sz w:val="20"/>
                <w:szCs w:val="20"/>
              </w:rPr>
              <w:t xml:space="preserve"> x </w:t>
            </w:r>
            <w:r w:rsidR="00590F71">
              <w:rPr>
                <w:sz w:val="20"/>
                <w:szCs w:val="20"/>
              </w:rPr>
              <w:t>30</w:t>
            </w:r>
            <w:r w:rsidR="00CD00B4">
              <w:rPr>
                <w:sz w:val="20"/>
                <w:szCs w:val="20"/>
              </w:rPr>
              <w:t xml:space="preserve"> =  </w:t>
            </w:r>
            <w:r w:rsidR="00590F71">
              <w:rPr>
                <w:sz w:val="20"/>
                <w:szCs w:val="20"/>
              </w:rPr>
              <w:t>750</w:t>
            </w:r>
            <w:r w:rsidR="00AC30D0">
              <w:rPr>
                <w:sz w:val="20"/>
                <w:szCs w:val="20"/>
              </w:rPr>
              <w:t>)</w:t>
            </w:r>
            <w:r>
              <w:rPr>
                <w:bCs/>
                <w:sz w:val="20"/>
                <w:szCs w:val="20"/>
              </w:rPr>
              <w:t xml:space="preserve"> </w:t>
            </w:r>
          </w:p>
          <w:p w14:paraId="36989E3A" w14:textId="70D76C95" w:rsidR="00191AE7" w:rsidRPr="00072AD8" w:rsidRDefault="00191AE7" w:rsidP="00FA648E">
            <w:pPr>
              <w:rPr>
                <w:sz w:val="20"/>
                <w:szCs w:val="20"/>
              </w:rPr>
            </w:pPr>
            <w:r w:rsidRPr="00D46C37">
              <w:rPr>
                <w:b/>
                <w:sz w:val="20"/>
                <w:szCs w:val="20"/>
              </w:rPr>
              <w:t>Total miscellaneous costs</w:t>
            </w:r>
            <w:r>
              <w:rPr>
                <w:b/>
                <w:sz w:val="20"/>
                <w:szCs w:val="20"/>
              </w:rPr>
              <w:t xml:space="preserve"> </w:t>
            </w:r>
            <w:r w:rsidR="00CD00B4" w:rsidRPr="006D6BE7">
              <w:rPr>
                <w:sz w:val="20"/>
                <w:szCs w:val="20"/>
              </w:rPr>
              <w:t>(8127.75)</w:t>
            </w:r>
          </w:p>
          <w:p w14:paraId="42031954" w14:textId="48394003" w:rsidR="00466491" w:rsidRDefault="00191AE7" w:rsidP="00FA648E">
            <w:pPr>
              <w:rPr>
                <w:sz w:val="20"/>
                <w:szCs w:val="20"/>
              </w:rPr>
            </w:pPr>
            <w:r>
              <w:rPr>
                <w:sz w:val="20"/>
                <w:szCs w:val="20"/>
              </w:rPr>
              <w:t xml:space="preserve">  </w:t>
            </w:r>
            <w:r w:rsidRPr="00D46C37">
              <w:rPr>
                <w:b/>
                <w:sz w:val="20"/>
                <w:szCs w:val="20"/>
              </w:rPr>
              <w:t xml:space="preserve"> </w:t>
            </w:r>
            <w:r w:rsidRPr="00D46C37">
              <w:rPr>
                <w:sz w:val="20"/>
                <w:szCs w:val="20"/>
              </w:rPr>
              <w:t xml:space="preserve">Photocopy </w:t>
            </w:r>
          </w:p>
          <w:p w14:paraId="17FAE692" w14:textId="57599B77" w:rsidR="00191AE7" w:rsidRDefault="00466491" w:rsidP="00FA648E">
            <w:pPr>
              <w:rPr>
                <w:sz w:val="20"/>
                <w:szCs w:val="20"/>
              </w:rPr>
            </w:pPr>
            <w:r>
              <w:rPr>
                <w:sz w:val="20"/>
                <w:szCs w:val="20"/>
              </w:rPr>
              <w:t xml:space="preserve">      Full EDR = </w:t>
            </w:r>
            <w:r w:rsidR="00191AE7" w:rsidRPr="00D46C37">
              <w:rPr>
                <w:sz w:val="20"/>
                <w:szCs w:val="20"/>
              </w:rPr>
              <w:t>$0.1</w:t>
            </w:r>
            <w:r w:rsidR="00191AE7">
              <w:rPr>
                <w:sz w:val="20"/>
                <w:szCs w:val="20"/>
              </w:rPr>
              <w:t>0</w:t>
            </w:r>
            <w:r w:rsidR="00191AE7" w:rsidRPr="00D46C37">
              <w:rPr>
                <w:sz w:val="20"/>
                <w:szCs w:val="20"/>
              </w:rPr>
              <w:t xml:space="preserve"> x 15</w:t>
            </w:r>
            <w:r w:rsidR="00AC30D0">
              <w:rPr>
                <w:sz w:val="20"/>
                <w:szCs w:val="20"/>
              </w:rPr>
              <w:t>pp</w:t>
            </w:r>
            <w:r w:rsidR="00191AE7" w:rsidRPr="00D46C37">
              <w:rPr>
                <w:sz w:val="20"/>
                <w:szCs w:val="20"/>
              </w:rPr>
              <w:t xml:space="preserve"> x </w:t>
            </w:r>
            <w:r w:rsidR="00AC30D0">
              <w:rPr>
                <w:sz w:val="20"/>
                <w:szCs w:val="20"/>
              </w:rPr>
              <w:t>8</w:t>
            </w:r>
            <w:r w:rsidR="00191AE7">
              <w:rPr>
                <w:sz w:val="20"/>
                <w:szCs w:val="20"/>
              </w:rPr>
              <w:t xml:space="preserve">0 = </w:t>
            </w:r>
            <w:r w:rsidR="00AC30D0">
              <w:rPr>
                <w:sz w:val="20"/>
                <w:szCs w:val="20"/>
              </w:rPr>
              <w:t>120</w:t>
            </w:r>
          </w:p>
          <w:p w14:paraId="0476172C" w14:textId="28B91A3D" w:rsidR="00466491" w:rsidRDefault="00466491" w:rsidP="00FA648E">
            <w:pPr>
              <w:rPr>
                <w:sz w:val="20"/>
                <w:szCs w:val="20"/>
              </w:rPr>
            </w:pPr>
            <w:r>
              <w:rPr>
                <w:sz w:val="20"/>
                <w:szCs w:val="20"/>
              </w:rPr>
              <w:t xml:space="preserve">      Certifications = $0.10 x 2pp x 15 = 3.00</w:t>
            </w:r>
          </w:p>
          <w:p w14:paraId="0F6C3E2B" w14:textId="23ADFF0C" w:rsidR="00191AE7" w:rsidRDefault="00191AE7" w:rsidP="00FA648E">
            <w:pPr>
              <w:rPr>
                <w:sz w:val="20"/>
                <w:szCs w:val="20"/>
              </w:rPr>
            </w:pPr>
            <w:r>
              <w:rPr>
                <w:sz w:val="20"/>
                <w:szCs w:val="20"/>
              </w:rPr>
              <w:t xml:space="preserve">   Online costs (</w:t>
            </w:r>
            <w:r w:rsidR="00466491">
              <w:rPr>
                <w:sz w:val="20"/>
                <w:szCs w:val="20"/>
              </w:rPr>
              <w:t>95</w:t>
            </w:r>
            <w:r>
              <w:rPr>
                <w:sz w:val="20"/>
                <w:szCs w:val="20"/>
              </w:rPr>
              <w:t xml:space="preserve"> x $</w:t>
            </w:r>
            <w:r w:rsidR="00AC30D0">
              <w:rPr>
                <w:sz w:val="20"/>
                <w:szCs w:val="20"/>
              </w:rPr>
              <w:t>0.05</w:t>
            </w:r>
            <w:r>
              <w:rPr>
                <w:sz w:val="20"/>
                <w:szCs w:val="20"/>
              </w:rPr>
              <w:t xml:space="preserve"> = </w:t>
            </w:r>
            <w:r w:rsidR="00AC30D0">
              <w:rPr>
                <w:sz w:val="20"/>
                <w:szCs w:val="20"/>
              </w:rPr>
              <w:t>4</w:t>
            </w:r>
            <w:r w:rsidR="00466491">
              <w:rPr>
                <w:sz w:val="20"/>
                <w:szCs w:val="20"/>
              </w:rPr>
              <w:t>.75</w:t>
            </w:r>
            <w:r>
              <w:rPr>
                <w:sz w:val="20"/>
                <w:szCs w:val="20"/>
              </w:rPr>
              <w:t>)</w:t>
            </w:r>
          </w:p>
          <w:p w14:paraId="1CEFD3D4" w14:textId="77777777" w:rsidR="00191AE7" w:rsidRDefault="00191AE7" w:rsidP="00AC30D0">
            <w:pPr>
              <w:rPr>
                <w:sz w:val="20"/>
                <w:szCs w:val="20"/>
              </w:rPr>
            </w:pPr>
            <w:r>
              <w:rPr>
                <w:sz w:val="20"/>
                <w:szCs w:val="20"/>
              </w:rPr>
              <w:t xml:space="preserve">   Postage paid by PSMFC</w:t>
            </w:r>
          </w:p>
          <w:p w14:paraId="1F2AA42B" w14:textId="77777777" w:rsidR="00CD00B4" w:rsidRDefault="00CB38F0" w:rsidP="00CD00B4">
            <w:pPr>
              <w:rPr>
                <w:sz w:val="20"/>
                <w:szCs w:val="20"/>
              </w:rPr>
            </w:pPr>
            <w:r>
              <w:rPr>
                <w:sz w:val="20"/>
                <w:szCs w:val="20"/>
              </w:rPr>
              <w:t xml:space="preserve">   Accountant completion of EDR </w:t>
            </w:r>
          </w:p>
          <w:p w14:paraId="4699A3E7" w14:textId="54A9093F" w:rsidR="00CB38F0" w:rsidRPr="00D46C37" w:rsidRDefault="00CD00B4" w:rsidP="00CD00B4">
            <w:pPr>
              <w:rPr>
                <w:sz w:val="20"/>
                <w:szCs w:val="20"/>
              </w:rPr>
            </w:pPr>
            <w:r>
              <w:rPr>
                <w:sz w:val="20"/>
                <w:szCs w:val="20"/>
              </w:rPr>
              <w:t xml:space="preserve">      </w:t>
            </w:r>
            <w:r w:rsidR="00CB38F0">
              <w:rPr>
                <w:sz w:val="20"/>
                <w:szCs w:val="20"/>
              </w:rPr>
              <w:t xml:space="preserve">($100 x </w:t>
            </w:r>
            <w:r>
              <w:rPr>
                <w:sz w:val="20"/>
                <w:szCs w:val="20"/>
              </w:rPr>
              <w:t>8</w:t>
            </w:r>
            <w:r w:rsidR="00CB38F0">
              <w:rPr>
                <w:sz w:val="20"/>
                <w:szCs w:val="20"/>
              </w:rPr>
              <w:t>0</w:t>
            </w:r>
            <w:r w:rsidR="00CD0CF5">
              <w:rPr>
                <w:sz w:val="20"/>
                <w:szCs w:val="20"/>
              </w:rPr>
              <w:t>0</w:t>
            </w:r>
            <w:r w:rsidR="00CB38F0">
              <w:rPr>
                <w:sz w:val="20"/>
                <w:szCs w:val="20"/>
              </w:rPr>
              <w:t xml:space="preserve"> = $</w:t>
            </w:r>
            <w:r>
              <w:rPr>
                <w:sz w:val="20"/>
                <w:szCs w:val="20"/>
              </w:rPr>
              <w:t>8</w:t>
            </w:r>
            <w:r w:rsidR="00CD0CF5">
              <w:rPr>
                <w:sz w:val="20"/>
                <w:szCs w:val="20"/>
              </w:rPr>
              <w:t>0</w:t>
            </w:r>
            <w:r>
              <w:rPr>
                <w:sz w:val="20"/>
                <w:szCs w:val="20"/>
              </w:rPr>
              <w:t>,</w:t>
            </w:r>
            <w:r w:rsidR="00CB38F0">
              <w:rPr>
                <w:sz w:val="20"/>
                <w:szCs w:val="20"/>
              </w:rPr>
              <w:t>000</w:t>
            </w:r>
            <w:r w:rsidR="00FF0652">
              <w:rPr>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0F31BC2C" w14:textId="1DA73A04" w:rsidR="00191AE7" w:rsidRPr="00DA79C2" w:rsidRDefault="00BF5A2D" w:rsidP="00FA648E">
            <w:pPr>
              <w:jc w:val="right"/>
              <w:rPr>
                <w:b/>
                <w:sz w:val="20"/>
                <w:szCs w:val="20"/>
              </w:rPr>
            </w:pPr>
            <w:r>
              <w:rPr>
                <w:b/>
                <w:sz w:val="20"/>
                <w:szCs w:val="20"/>
              </w:rPr>
              <w:t>95</w:t>
            </w:r>
          </w:p>
          <w:p w14:paraId="7CD5A427" w14:textId="77777777" w:rsidR="00BF5A2D" w:rsidRDefault="00BF5A2D" w:rsidP="00FA648E">
            <w:pPr>
              <w:jc w:val="right"/>
              <w:rPr>
                <w:b/>
                <w:sz w:val="20"/>
                <w:szCs w:val="20"/>
              </w:rPr>
            </w:pPr>
          </w:p>
          <w:p w14:paraId="2B07743D" w14:textId="77777777" w:rsidR="00BF5A2D" w:rsidRDefault="00BF5A2D" w:rsidP="00FA648E">
            <w:pPr>
              <w:jc w:val="right"/>
              <w:rPr>
                <w:b/>
                <w:sz w:val="20"/>
                <w:szCs w:val="20"/>
              </w:rPr>
            </w:pPr>
          </w:p>
          <w:p w14:paraId="020CA301" w14:textId="1A9676C0" w:rsidR="00191AE7" w:rsidRPr="00D46C37" w:rsidRDefault="00BF5A2D" w:rsidP="00FA648E">
            <w:pPr>
              <w:jc w:val="right"/>
              <w:rPr>
                <w:b/>
                <w:sz w:val="20"/>
                <w:szCs w:val="20"/>
              </w:rPr>
            </w:pPr>
            <w:r>
              <w:rPr>
                <w:b/>
                <w:sz w:val="20"/>
                <w:szCs w:val="20"/>
              </w:rPr>
              <w:t>95</w:t>
            </w:r>
          </w:p>
          <w:p w14:paraId="39D607A0" w14:textId="77777777" w:rsidR="00191AE7" w:rsidRDefault="00191AE7" w:rsidP="00FA648E">
            <w:pPr>
              <w:jc w:val="right"/>
              <w:rPr>
                <w:b/>
                <w:sz w:val="20"/>
                <w:szCs w:val="20"/>
              </w:rPr>
            </w:pPr>
          </w:p>
          <w:p w14:paraId="62EF49AF" w14:textId="18C41445" w:rsidR="00191AE7" w:rsidRPr="00D46C37" w:rsidRDefault="00AC30D0" w:rsidP="00FA648E">
            <w:pPr>
              <w:jc w:val="right"/>
              <w:rPr>
                <w:b/>
                <w:sz w:val="20"/>
                <w:szCs w:val="20"/>
              </w:rPr>
            </w:pPr>
            <w:r>
              <w:rPr>
                <w:b/>
                <w:sz w:val="20"/>
                <w:szCs w:val="20"/>
              </w:rPr>
              <w:t>8</w:t>
            </w:r>
            <w:r w:rsidR="00466491">
              <w:rPr>
                <w:b/>
                <w:sz w:val="20"/>
                <w:szCs w:val="20"/>
              </w:rPr>
              <w:t>3</w:t>
            </w:r>
            <w:r>
              <w:rPr>
                <w:b/>
                <w:sz w:val="20"/>
                <w:szCs w:val="20"/>
              </w:rPr>
              <w:t>0</w:t>
            </w:r>
            <w:r w:rsidR="00191AE7" w:rsidRPr="00D46C37">
              <w:rPr>
                <w:b/>
                <w:sz w:val="20"/>
                <w:szCs w:val="20"/>
              </w:rPr>
              <w:t xml:space="preserve"> </w:t>
            </w:r>
            <w:proofErr w:type="spellStart"/>
            <w:r w:rsidR="00191AE7" w:rsidRPr="00D46C37">
              <w:rPr>
                <w:b/>
                <w:sz w:val="20"/>
                <w:szCs w:val="20"/>
              </w:rPr>
              <w:t>hr</w:t>
            </w:r>
            <w:proofErr w:type="spellEnd"/>
          </w:p>
          <w:p w14:paraId="10EAB723" w14:textId="77777777" w:rsidR="00191AE7" w:rsidRDefault="00191AE7" w:rsidP="00FA648E">
            <w:pPr>
              <w:jc w:val="right"/>
              <w:rPr>
                <w:b/>
                <w:sz w:val="20"/>
                <w:szCs w:val="20"/>
              </w:rPr>
            </w:pPr>
          </w:p>
          <w:p w14:paraId="354A4866" w14:textId="77777777" w:rsidR="00466491" w:rsidRDefault="00466491" w:rsidP="00FA648E">
            <w:pPr>
              <w:jc w:val="right"/>
              <w:rPr>
                <w:b/>
                <w:sz w:val="20"/>
                <w:szCs w:val="20"/>
              </w:rPr>
            </w:pPr>
          </w:p>
          <w:p w14:paraId="17807729" w14:textId="41153DF8" w:rsidR="00191AE7" w:rsidRDefault="00AC30D0" w:rsidP="00FA648E">
            <w:pPr>
              <w:jc w:val="right"/>
              <w:rPr>
                <w:b/>
                <w:sz w:val="20"/>
                <w:szCs w:val="20"/>
              </w:rPr>
            </w:pPr>
            <w:r>
              <w:rPr>
                <w:b/>
                <w:sz w:val="20"/>
                <w:szCs w:val="20"/>
              </w:rPr>
              <w:t>$</w:t>
            </w:r>
            <w:r w:rsidR="00590F71">
              <w:rPr>
                <w:b/>
                <w:sz w:val="20"/>
                <w:szCs w:val="20"/>
              </w:rPr>
              <w:t>750</w:t>
            </w:r>
          </w:p>
          <w:p w14:paraId="36681146" w14:textId="73D486A8" w:rsidR="00191AE7" w:rsidRPr="00D46C37" w:rsidRDefault="00191AE7" w:rsidP="00FA648E">
            <w:pPr>
              <w:jc w:val="right"/>
              <w:rPr>
                <w:b/>
                <w:sz w:val="20"/>
                <w:szCs w:val="20"/>
              </w:rPr>
            </w:pPr>
            <w:r w:rsidRPr="00D46C37">
              <w:rPr>
                <w:b/>
                <w:sz w:val="20"/>
                <w:szCs w:val="20"/>
              </w:rPr>
              <w:t>$</w:t>
            </w:r>
            <w:r w:rsidR="006D6BE7">
              <w:rPr>
                <w:b/>
                <w:sz w:val="20"/>
                <w:szCs w:val="20"/>
              </w:rPr>
              <w:t>8</w:t>
            </w:r>
            <w:r w:rsidR="00CD0CF5">
              <w:rPr>
                <w:b/>
                <w:sz w:val="20"/>
                <w:szCs w:val="20"/>
              </w:rPr>
              <w:t>0</w:t>
            </w:r>
            <w:r w:rsidR="006D6BE7">
              <w:rPr>
                <w:b/>
                <w:sz w:val="20"/>
                <w:szCs w:val="20"/>
              </w:rPr>
              <w:t>,128</w:t>
            </w:r>
          </w:p>
          <w:p w14:paraId="516B78CE" w14:textId="77777777" w:rsidR="00191AE7" w:rsidRPr="00D46C37" w:rsidRDefault="00191AE7" w:rsidP="00FA648E">
            <w:pPr>
              <w:jc w:val="right"/>
              <w:rPr>
                <w:b/>
                <w:sz w:val="20"/>
                <w:szCs w:val="20"/>
              </w:rPr>
            </w:pPr>
          </w:p>
        </w:tc>
      </w:tr>
    </w:tbl>
    <w:p w14:paraId="444C0EC7" w14:textId="77777777" w:rsidR="00191AE7" w:rsidRPr="00A853DD" w:rsidRDefault="00191AE7" w:rsidP="00191AE7"/>
    <w:p w14:paraId="1A2BA781" w14:textId="7C9E926E" w:rsidR="003D5A90" w:rsidRPr="003D5A90" w:rsidRDefault="003D5A90" w:rsidP="00191AE7">
      <w:r>
        <w:t xml:space="preserve">Time spent by NMFS to compare EDR submittal with </w:t>
      </w:r>
      <w:r w:rsidR="006D6BE7">
        <w:t xml:space="preserve">permit </w:t>
      </w:r>
      <w:r>
        <w:t xml:space="preserve">application </w:t>
      </w:r>
      <w:r w:rsidRPr="003D5A90">
        <w:t>i</w:t>
      </w:r>
      <w:r w:rsidR="006D6BE7">
        <w:t>s all done through the computer</w:t>
      </w:r>
      <w:r w:rsidRPr="003D5A90">
        <w:t>.</w:t>
      </w:r>
      <w:r w:rsidR="006D6BE7">
        <w:t xml:space="preserve">  </w:t>
      </w:r>
      <w:r w:rsidRPr="003D5A90">
        <w:t xml:space="preserve">No one in RAM physically checks a list or documents.  </w:t>
      </w:r>
      <w:r w:rsidR="006D6BE7">
        <w:t>O</w:t>
      </w:r>
      <w:r w:rsidRPr="003D5A90">
        <w:t>ne hour</w:t>
      </w:r>
      <w:r w:rsidR="006D6BE7">
        <w:t xml:space="preserve"> is the estimated amount of time </w:t>
      </w:r>
      <w:r w:rsidRPr="003D5A90">
        <w:t>the IT staff spend loading the data from P</w:t>
      </w:r>
      <w:r w:rsidR="006D6BE7">
        <w:t>SMFC</w:t>
      </w:r>
      <w:r w:rsidRPr="003D5A90">
        <w:t>.</w:t>
      </w:r>
      <w:r w:rsidR="00167195">
        <w:t xml:space="preserve">  This one hour time period includes all of the crab permit comparisons.</w:t>
      </w:r>
    </w:p>
    <w:p w14:paraId="17C5AF4C" w14:textId="77777777" w:rsidR="003D5A90" w:rsidRPr="00A853DD" w:rsidRDefault="003D5A90" w:rsidP="00191AE7"/>
    <w:tbl>
      <w:tblPr>
        <w:tblW w:w="0" w:type="auto"/>
        <w:jc w:val="center"/>
        <w:tblInd w:w="571" w:type="dxa"/>
        <w:tblLayout w:type="fixed"/>
        <w:tblCellMar>
          <w:left w:w="100" w:type="dxa"/>
          <w:right w:w="100" w:type="dxa"/>
        </w:tblCellMar>
        <w:tblLook w:val="0000" w:firstRow="0" w:lastRow="0" w:firstColumn="0" w:lastColumn="0" w:noHBand="0" w:noVBand="0"/>
      </w:tblPr>
      <w:tblGrid>
        <w:gridCol w:w="4554"/>
        <w:gridCol w:w="1134"/>
      </w:tblGrid>
      <w:tr w:rsidR="00191AE7" w:rsidRPr="00D46C37" w14:paraId="08525694" w14:textId="77777777" w:rsidTr="00580138">
        <w:trPr>
          <w:cantSplit/>
          <w:jc w:val="center"/>
        </w:trPr>
        <w:tc>
          <w:tcPr>
            <w:tcW w:w="5688" w:type="dxa"/>
            <w:gridSpan w:val="2"/>
            <w:tcBorders>
              <w:top w:val="single" w:sz="6" w:space="0" w:color="000000"/>
              <w:left w:val="single" w:sz="6" w:space="0" w:color="000000"/>
              <w:right w:val="single" w:sz="6" w:space="0" w:color="000000"/>
            </w:tcBorders>
          </w:tcPr>
          <w:p w14:paraId="34DFC9ED" w14:textId="77777777" w:rsidR="00191AE7" w:rsidRPr="00D46C37" w:rsidRDefault="00191AE7" w:rsidP="00FA648E">
            <w:pPr>
              <w:rPr>
                <w:b/>
                <w:sz w:val="20"/>
                <w:szCs w:val="20"/>
              </w:rPr>
            </w:pPr>
            <w:r>
              <w:rPr>
                <w:sz w:val="20"/>
                <w:szCs w:val="20"/>
              </w:rPr>
              <w:br w:type="page"/>
            </w:r>
            <w:r>
              <w:rPr>
                <w:b/>
                <w:sz w:val="20"/>
                <w:szCs w:val="20"/>
              </w:rPr>
              <w:t>C</w:t>
            </w:r>
            <w:r w:rsidRPr="00D46C37">
              <w:rPr>
                <w:b/>
                <w:sz w:val="20"/>
                <w:szCs w:val="20"/>
              </w:rPr>
              <w:t xml:space="preserve">atcher vessel  </w:t>
            </w:r>
            <w:r w:rsidR="00FB1CA0">
              <w:rPr>
                <w:b/>
                <w:sz w:val="20"/>
                <w:szCs w:val="20"/>
              </w:rPr>
              <w:t xml:space="preserve">crab </w:t>
            </w:r>
            <w:r w:rsidRPr="00D46C37">
              <w:rPr>
                <w:b/>
                <w:sz w:val="20"/>
                <w:szCs w:val="20"/>
              </w:rPr>
              <w:t>EDR, Federal Government</w:t>
            </w:r>
          </w:p>
        </w:tc>
      </w:tr>
      <w:tr w:rsidR="00191AE7" w:rsidRPr="00D46C37" w14:paraId="70BC596B" w14:textId="77777777" w:rsidTr="00580138">
        <w:trPr>
          <w:cantSplit/>
          <w:jc w:val="center"/>
        </w:trPr>
        <w:tc>
          <w:tcPr>
            <w:tcW w:w="4554" w:type="dxa"/>
            <w:tcBorders>
              <w:top w:val="single" w:sz="6" w:space="0" w:color="000000"/>
              <w:left w:val="single" w:sz="6" w:space="0" w:color="000000"/>
              <w:bottom w:val="single" w:sz="6" w:space="0" w:color="000000"/>
            </w:tcBorders>
          </w:tcPr>
          <w:p w14:paraId="59D01832" w14:textId="77777777" w:rsidR="00191AE7" w:rsidRPr="0049375D" w:rsidRDefault="00191AE7" w:rsidP="00FA648E">
            <w:pPr>
              <w:rPr>
                <w:b/>
                <w:bCs/>
                <w:sz w:val="20"/>
                <w:szCs w:val="20"/>
              </w:rPr>
            </w:pPr>
            <w:r w:rsidRPr="0049375D">
              <w:rPr>
                <w:b/>
                <w:bCs/>
                <w:sz w:val="20"/>
                <w:szCs w:val="20"/>
              </w:rPr>
              <w:t>Total annual responses</w:t>
            </w:r>
          </w:p>
          <w:p w14:paraId="2D283EAD" w14:textId="30A336C8" w:rsidR="007C38B9" w:rsidRDefault="00191AE7" w:rsidP="00FA648E">
            <w:pPr>
              <w:rPr>
                <w:b/>
                <w:sz w:val="20"/>
                <w:szCs w:val="20"/>
              </w:rPr>
            </w:pPr>
            <w:r w:rsidRPr="00D46C37">
              <w:rPr>
                <w:b/>
                <w:sz w:val="20"/>
                <w:szCs w:val="20"/>
              </w:rPr>
              <w:t>Total burden hours</w:t>
            </w:r>
            <w:r w:rsidR="007C38B9">
              <w:rPr>
                <w:b/>
                <w:sz w:val="20"/>
                <w:szCs w:val="20"/>
              </w:rPr>
              <w:t xml:space="preserve"> </w:t>
            </w:r>
          </w:p>
          <w:p w14:paraId="1F3D2B5B" w14:textId="5951CB3C" w:rsidR="00191AE7" w:rsidRPr="007C38B9" w:rsidRDefault="007C38B9" w:rsidP="00FA648E">
            <w:pPr>
              <w:rPr>
                <w:sz w:val="20"/>
                <w:szCs w:val="20"/>
              </w:rPr>
            </w:pPr>
            <w:r>
              <w:rPr>
                <w:b/>
                <w:sz w:val="20"/>
                <w:szCs w:val="20"/>
              </w:rPr>
              <w:t xml:space="preserve">  </w:t>
            </w:r>
            <w:r w:rsidRPr="007C38B9">
              <w:rPr>
                <w:sz w:val="20"/>
                <w:szCs w:val="20"/>
              </w:rPr>
              <w:t xml:space="preserve"> 1 </w:t>
            </w:r>
            <w:proofErr w:type="spellStart"/>
            <w:r w:rsidRPr="007C38B9">
              <w:rPr>
                <w:sz w:val="20"/>
                <w:szCs w:val="20"/>
              </w:rPr>
              <w:t>hr</w:t>
            </w:r>
            <w:proofErr w:type="spellEnd"/>
            <w:r w:rsidRPr="007C38B9">
              <w:rPr>
                <w:sz w:val="20"/>
                <w:szCs w:val="20"/>
              </w:rPr>
              <w:t xml:space="preserve"> to load data from PS</w:t>
            </w:r>
            <w:r>
              <w:rPr>
                <w:sz w:val="20"/>
                <w:szCs w:val="20"/>
              </w:rPr>
              <w:t>M</w:t>
            </w:r>
            <w:r w:rsidRPr="007C38B9">
              <w:rPr>
                <w:sz w:val="20"/>
                <w:szCs w:val="20"/>
              </w:rPr>
              <w:t>FC</w:t>
            </w:r>
          </w:p>
          <w:p w14:paraId="08B4F8D6" w14:textId="5C0CF1C9" w:rsidR="00191AE7" w:rsidRDefault="00191AE7" w:rsidP="00FA648E">
            <w:pPr>
              <w:rPr>
                <w:bCs/>
                <w:sz w:val="20"/>
                <w:szCs w:val="20"/>
              </w:rPr>
            </w:pPr>
            <w:r w:rsidRPr="00D46C37">
              <w:rPr>
                <w:b/>
                <w:sz w:val="20"/>
                <w:szCs w:val="20"/>
              </w:rPr>
              <w:t>Total personnel cost</w:t>
            </w:r>
            <w:r>
              <w:rPr>
                <w:b/>
                <w:sz w:val="20"/>
                <w:szCs w:val="20"/>
              </w:rPr>
              <w:t>s</w:t>
            </w:r>
            <w:r w:rsidR="007C38B9">
              <w:rPr>
                <w:b/>
                <w:sz w:val="20"/>
                <w:szCs w:val="20"/>
              </w:rPr>
              <w:t xml:space="preserve"> </w:t>
            </w:r>
            <w:r w:rsidR="007C38B9">
              <w:rPr>
                <w:sz w:val="20"/>
                <w:szCs w:val="20"/>
              </w:rPr>
              <w:t>($25/</w:t>
            </w:r>
            <w:proofErr w:type="spellStart"/>
            <w:r w:rsidR="007C38B9">
              <w:rPr>
                <w:sz w:val="20"/>
                <w:szCs w:val="20"/>
              </w:rPr>
              <w:t>hr</w:t>
            </w:r>
            <w:proofErr w:type="spellEnd"/>
            <w:r w:rsidR="007C38B9">
              <w:rPr>
                <w:sz w:val="20"/>
                <w:szCs w:val="20"/>
              </w:rPr>
              <w:t>)</w:t>
            </w:r>
          </w:p>
          <w:p w14:paraId="21BAD4C1" w14:textId="77777777" w:rsidR="00191AE7" w:rsidRPr="00C350FF" w:rsidRDefault="00191AE7" w:rsidP="00FA648E">
            <w:pPr>
              <w:rPr>
                <w:b/>
                <w:sz w:val="20"/>
                <w:szCs w:val="20"/>
              </w:rPr>
            </w:pPr>
            <w:r w:rsidRPr="00C350FF">
              <w:rPr>
                <w:b/>
                <w:bCs/>
                <w:sz w:val="20"/>
                <w:szCs w:val="20"/>
              </w:rPr>
              <w:t>Total miscellaneous costs</w:t>
            </w:r>
          </w:p>
        </w:tc>
        <w:tc>
          <w:tcPr>
            <w:tcW w:w="1134" w:type="dxa"/>
            <w:tcBorders>
              <w:top w:val="single" w:sz="6" w:space="0" w:color="000000"/>
              <w:left w:val="single" w:sz="6" w:space="0" w:color="000000"/>
              <w:bottom w:val="single" w:sz="6" w:space="0" w:color="000000"/>
              <w:right w:val="single" w:sz="6" w:space="0" w:color="000000"/>
            </w:tcBorders>
          </w:tcPr>
          <w:p w14:paraId="1780ADA2" w14:textId="3783C5F4" w:rsidR="00191AE7" w:rsidRPr="0049375D" w:rsidRDefault="007C38B9" w:rsidP="00FA648E">
            <w:pPr>
              <w:jc w:val="right"/>
              <w:rPr>
                <w:b/>
                <w:bCs/>
                <w:sz w:val="20"/>
                <w:szCs w:val="20"/>
              </w:rPr>
            </w:pPr>
            <w:r>
              <w:rPr>
                <w:b/>
                <w:bCs/>
                <w:sz w:val="20"/>
                <w:szCs w:val="20"/>
              </w:rPr>
              <w:t>0</w:t>
            </w:r>
          </w:p>
          <w:p w14:paraId="3E91D833" w14:textId="2801C94E" w:rsidR="00191AE7" w:rsidRDefault="007C38B9" w:rsidP="00FA648E">
            <w:pPr>
              <w:jc w:val="right"/>
              <w:rPr>
                <w:b/>
                <w:sz w:val="20"/>
                <w:szCs w:val="20"/>
              </w:rPr>
            </w:pPr>
            <w:r>
              <w:rPr>
                <w:b/>
                <w:sz w:val="20"/>
                <w:szCs w:val="20"/>
              </w:rPr>
              <w:t xml:space="preserve">1 </w:t>
            </w:r>
            <w:proofErr w:type="spellStart"/>
            <w:r>
              <w:rPr>
                <w:b/>
                <w:sz w:val="20"/>
                <w:szCs w:val="20"/>
              </w:rPr>
              <w:t>hr</w:t>
            </w:r>
            <w:proofErr w:type="spellEnd"/>
          </w:p>
          <w:p w14:paraId="67947459" w14:textId="77777777" w:rsidR="007C38B9" w:rsidRPr="0049375D" w:rsidRDefault="007C38B9" w:rsidP="00FA648E">
            <w:pPr>
              <w:jc w:val="right"/>
              <w:rPr>
                <w:b/>
                <w:sz w:val="20"/>
                <w:szCs w:val="20"/>
              </w:rPr>
            </w:pPr>
          </w:p>
          <w:p w14:paraId="7C1FE6C7" w14:textId="3918FF0D" w:rsidR="00191AE7" w:rsidRPr="0049375D" w:rsidRDefault="007C38B9" w:rsidP="00FA648E">
            <w:pPr>
              <w:jc w:val="right"/>
              <w:rPr>
                <w:b/>
                <w:sz w:val="20"/>
                <w:szCs w:val="20"/>
              </w:rPr>
            </w:pPr>
            <w:r>
              <w:rPr>
                <w:b/>
                <w:sz w:val="20"/>
                <w:szCs w:val="20"/>
              </w:rPr>
              <w:t>$25</w:t>
            </w:r>
          </w:p>
          <w:p w14:paraId="6EE560B8" w14:textId="08609D5F" w:rsidR="00191AE7" w:rsidRPr="00170CDC" w:rsidRDefault="00170CDC" w:rsidP="00170CDC">
            <w:pPr>
              <w:jc w:val="right"/>
              <w:rPr>
                <w:b/>
                <w:sz w:val="20"/>
                <w:szCs w:val="20"/>
              </w:rPr>
            </w:pPr>
            <w:r>
              <w:rPr>
                <w:b/>
                <w:sz w:val="20"/>
                <w:szCs w:val="20"/>
              </w:rPr>
              <w:t>0</w:t>
            </w:r>
          </w:p>
        </w:tc>
      </w:tr>
    </w:tbl>
    <w:p w14:paraId="47BC04AA" w14:textId="77777777" w:rsidR="00067BCD" w:rsidRPr="00A853DD" w:rsidRDefault="00067BCD" w:rsidP="00416D60"/>
    <w:p w14:paraId="2CF6FF40" w14:textId="6600404E" w:rsidR="00B83CC9" w:rsidRDefault="00B83CC9" w:rsidP="00416D60">
      <w:proofErr w:type="gramStart"/>
      <w:r w:rsidRPr="00B83CC9">
        <w:rPr>
          <w:b/>
        </w:rPr>
        <w:t xml:space="preserve">b.  </w:t>
      </w:r>
      <w:r w:rsidR="00416D60" w:rsidRPr="00B83CC9">
        <w:rPr>
          <w:b/>
        </w:rPr>
        <w:t>Annual</w:t>
      </w:r>
      <w:proofErr w:type="gramEnd"/>
      <w:r w:rsidR="00416D60" w:rsidRPr="00B83CC9">
        <w:rPr>
          <w:b/>
        </w:rPr>
        <w:t xml:space="preserve"> catcher/processor crab EDR</w:t>
      </w:r>
      <w:r w:rsidR="00416D60">
        <w:t xml:space="preserve"> </w:t>
      </w:r>
    </w:p>
    <w:p w14:paraId="1AAB1165" w14:textId="77777777" w:rsidR="00B83CC9" w:rsidRDefault="00B83CC9" w:rsidP="00416D60"/>
    <w:p w14:paraId="2FC70CAF" w14:textId="5BC0843E" w:rsidR="00C73884" w:rsidRDefault="00C73884" w:rsidP="00C73884">
      <w:r>
        <w:t>Catcher/processors participate in both harvesting and processing</w:t>
      </w:r>
      <w:r w:rsidR="006608EC">
        <w:t xml:space="preserve"> and t</w:t>
      </w:r>
      <w:r>
        <w:t xml:space="preserve">herefore, </w:t>
      </w:r>
      <w:r w:rsidR="00067BCD">
        <w:t xml:space="preserve">the catcher/processor crab EDR </w:t>
      </w:r>
      <w:r>
        <w:t xml:space="preserve">includes elements for the collection of harvesting and processing information.  </w:t>
      </w:r>
    </w:p>
    <w:p w14:paraId="023E69DF" w14:textId="77777777" w:rsidR="00C73884" w:rsidRDefault="00C73884" w:rsidP="00C73884"/>
    <w:p w14:paraId="0720B862" w14:textId="1C19F1B1" w:rsidR="006608EC" w:rsidRDefault="006608EC" w:rsidP="006608EC">
      <w:r>
        <w:t xml:space="preserve">The table below displays </w:t>
      </w:r>
      <w:r w:rsidR="00A04116">
        <w:t xml:space="preserve">catcher/processor </w:t>
      </w:r>
      <w:r>
        <w:t>participants and participant activity with required EDR submittal for each.</w:t>
      </w:r>
    </w:p>
    <w:p w14:paraId="33470373" w14:textId="77A48E3F" w:rsidR="00512C37" w:rsidRDefault="00512C37"/>
    <w:tbl>
      <w:tblPr>
        <w:tblStyle w:val="TableGrid"/>
        <w:tblW w:w="0" w:type="auto"/>
        <w:jc w:val="center"/>
        <w:tblLook w:val="04A0" w:firstRow="1" w:lastRow="0" w:firstColumn="1" w:lastColumn="0" w:noHBand="0" w:noVBand="1"/>
      </w:tblPr>
      <w:tblGrid>
        <w:gridCol w:w="1818"/>
        <w:gridCol w:w="2970"/>
        <w:gridCol w:w="2250"/>
        <w:gridCol w:w="1170"/>
        <w:gridCol w:w="1368"/>
      </w:tblGrid>
      <w:tr w:rsidR="006608EC" w14:paraId="0283EE62" w14:textId="77777777" w:rsidTr="00A853DD">
        <w:trPr>
          <w:jc w:val="center"/>
        </w:trPr>
        <w:tc>
          <w:tcPr>
            <w:tcW w:w="1818" w:type="dxa"/>
            <w:vMerge w:val="restart"/>
            <w:shd w:val="clear" w:color="auto" w:fill="D9D9D9" w:themeFill="background1" w:themeFillShade="D9"/>
            <w:vAlign w:val="center"/>
          </w:tcPr>
          <w:p w14:paraId="0D543EE8" w14:textId="77777777" w:rsidR="006608EC" w:rsidRPr="00A853DD" w:rsidRDefault="006608EC" w:rsidP="00A853DD">
            <w:pPr>
              <w:jc w:val="center"/>
              <w:rPr>
                <w:b/>
                <w:sz w:val="20"/>
                <w:szCs w:val="20"/>
              </w:rPr>
            </w:pPr>
            <w:r w:rsidRPr="00A853DD">
              <w:rPr>
                <w:b/>
                <w:sz w:val="20"/>
                <w:szCs w:val="20"/>
              </w:rPr>
              <w:t>Participant type</w:t>
            </w:r>
          </w:p>
        </w:tc>
        <w:tc>
          <w:tcPr>
            <w:tcW w:w="2970" w:type="dxa"/>
            <w:vMerge w:val="restart"/>
            <w:shd w:val="clear" w:color="auto" w:fill="D9D9D9" w:themeFill="background1" w:themeFillShade="D9"/>
            <w:vAlign w:val="center"/>
          </w:tcPr>
          <w:p w14:paraId="73FE02B3" w14:textId="77777777" w:rsidR="006608EC" w:rsidRPr="00A853DD" w:rsidRDefault="006608EC" w:rsidP="00A853DD">
            <w:pPr>
              <w:jc w:val="center"/>
              <w:rPr>
                <w:b/>
                <w:sz w:val="20"/>
                <w:szCs w:val="20"/>
              </w:rPr>
            </w:pPr>
            <w:r w:rsidRPr="00A853DD">
              <w:rPr>
                <w:b/>
                <w:sz w:val="20"/>
                <w:szCs w:val="20"/>
              </w:rPr>
              <w:t>Participation activity</w:t>
            </w:r>
          </w:p>
        </w:tc>
        <w:tc>
          <w:tcPr>
            <w:tcW w:w="2250" w:type="dxa"/>
            <w:vMerge w:val="restart"/>
            <w:shd w:val="clear" w:color="auto" w:fill="D9D9D9" w:themeFill="background1" w:themeFillShade="D9"/>
            <w:vAlign w:val="center"/>
          </w:tcPr>
          <w:p w14:paraId="72BA849C" w14:textId="77777777" w:rsidR="006608EC" w:rsidRPr="00A853DD" w:rsidRDefault="006608EC" w:rsidP="00A853DD">
            <w:pPr>
              <w:jc w:val="center"/>
              <w:rPr>
                <w:b/>
                <w:sz w:val="20"/>
                <w:szCs w:val="20"/>
              </w:rPr>
            </w:pPr>
            <w:r w:rsidRPr="00A853DD">
              <w:rPr>
                <w:b/>
                <w:sz w:val="20"/>
                <w:szCs w:val="20"/>
              </w:rPr>
              <w:t>Provide additional</w:t>
            </w:r>
          </w:p>
          <w:p w14:paraId="787E50FA" w14:textId="77777777" w:rsidR="006608EC" w:rsidRPr="00A853DD" w:rsidRDefault="006608EC" w:rsidP="00A853DD">
            <w:pPr>
              <w:jc w:val="center"/>
              <w:rPr>
                <w:b/>
                <w:sz w:val="20"/>
                <w:szCs w:val="20"/>
              </w:rPr>
            </w:pPr>
            <w:r w:rsidRPr="00A853DD">
              <w:rPr>
                <w:b/>
                <w:sz w:val="20"/>
                <w:szCs w:val="20"/>
              </w:rPr>
              <w:t>Information</w:t>
            </w:r>
          </w:p>
        </w:tc>
        <w:tc>
          <w:tcPr>
            <w:tcW w:w="2538" w:type="dxa"/>
            <w:gridSpan w:val="2"/>
            <w:shd w:val="clear" w:color="auto" w:fill="D9D9D9" w:themeFill="background1" w:themeFillShade="D9"/>
            <w:vAlign w:val="center"/>
          </w:tcPr>
          <w:p w14:paraId="20F56DD9" w14:textId="77777777" w:rsidR="006608EC" w:rsidRPr="00A853DD" w:rsidRDefault="006608EC" w:rsidP="00A853DD">
            <w:pPr>
              <w:jc w:val="center"/>
              <w:rPr>
                <w:b/>
                <w:sz w:val="20"/>
                <w:szCs w:val="20"/>
              </w:rPr>
            </w:pPr>
            <w:r w:rsidRPr="00A853DD">
              <w:rPr>
                <w:b/>
                <w:sz w:val="20"/>
                <w:szCs w:val="20"/>
              </w:rPr>
              <w:t>Complete &amp; submit</w:t>
            </w:r>
          </w:p>
        </w:tc>
      </w:tr>
      <w:tr w:rsidR="006608EC" w14:paraId="250B7D08" w14:textId="77777777" w:rsidTr="00A853DD">
        <w:trPr>
          <w:jc w:val="center"/>
        </w:trPr>
        <w:tc>
          <w:tcPr>
            <w:tcW w:w="1818" w:type="dxa"/>
            <w:vMerge/>
            <w:shd w:val="clear" w:color="auto" w:fill="D9D9D9" w:themeFill="background1" w:themeFillShade="D9"/>
            <w:vAlign w:val="center"/>
          </w:tcPr>
          <w:p w14:paraId="1A5CE332" w14:textId="77777777" w:rsidR="006608EC" w:rsidRPr="00A853DD" w:rsidRDefault="006608EC" w:rsidP="00A853DD">
            <w:pPr>
              <w:jc w:val="center"/>
              <w:rPr>
                <w:b/>
                <w:sz w:val="20"/>
                <w:szCs w:val="20"/>
              </w:rPr>
            </w:pPr>
          </w:p>
        </w:tc>
        <w:tc>
          <w:tcPr>
            <w:tcW w:w="2970" w:type="dxa"/>
            <w:vMerge/>
            <w:shd w:val="clear" w:color="auto" w:fill="D9D9D9" w:themeFill="background1" w:themeFillShade="D9"/>
            <w:vAlign w:val="center"/>
          </w:tcPr>
          <w:p w14:paraId="7884B47A" w14:textId="77777777" w:rsidR="006608EC" w:rsidRPr="00A853DD" w:rsidRDefault="006608EC" w:rsidP="00A853DD">
            <w:pPr>
              <w:jc w:val="center"/>
              <w:rPr>
                <w:b/>
                <w:sz w:val="20"/>
                <w:szCs w:val="20"/>
              </w:rPr>
            </w:pPr>
          </w:p>
        </w:tc>
        <w:tc>
          <w:tcPr>
            <w:tcW w:w="2250" w:type="dxa"/>
            <w:vMerge/>
            <w:shd w:val="clear" w:color="auto" w:fill="D9D9D9" w:themeFill="background1" w:themeFillShade="D9"/>
            <w:vAlign w:val="center"/>
          </w:tcPr>
          <w:p w14:paraId="160CAFD3" w14:textId="77777777" w:rsidR="006608EC" w:rsidRPr="00A853DD" w:rsidRDefault="006608EC" w:rsidP="00A853DD">
            <w:pPr>
              <w:jc w:val="center"/>
              <w:rPr>
                <w:b/>
                <w:sz w:val="20"/>
                <w:szCs w:val="20"/>
              </w:rPr>
            </w:pPr>
          </w:p>
        </w:tc>
        <w:tc>
          <w:tcPr>
            <w:tcW w:w="1170" w:type="dxa"/>
            <w:shd w:val="clear" w:color="auto" w:fill="D9D9D9" w:themeFill="background1" w:themeFillShade="D9"/>
            <w:vAlign w:val="center"/>
          </w:tcPr>
          <w:p w14:paraId="7FC1DCBC" w14:textId="77777777" w:rsidR="006608EC" w:rsidRPr="00A853DD" w:rsidRDefault="006608EC" w:rsidP="00A853DD">
            <w:pPr>
              <w:jc w:val="center"/>
              <w:rPr>
                <w:b/>
                <w:sz w:val="20"/>
                <w:szCs w:val="20"/>
              </w:rPr>
            </w:pPr>
            <w:r w:rsidRPr="00A853DD">
              <w:rPr>
                <w:b/>
                <w:sz w:val="20"/>
                <w:szCs w:val="20"/>
              </w:rPr>
              <w:t>Entire EDR</w:t>
            </w:r>
          </w:p>
        </w:tc>
        <w:tc>
          <w:tcPr>
            <w:tcW w:w="1368" w:type="dxa"/>
            <w:shd w:val="clear" w:color="auto" w:fill="D9D9D9" w:themeFill="background1" w:themeFillShade="D9"/>
            <w:vAlign w:val="center"/>
          </w:tcPr>
          <w:p w14:paraId="4B3E0325" w14:textId="77777777" w:rsidR="006608EC" w:rsidRPr="00A853DD" w:rsidRDefault="006608EC" w:rsidP="00A853DD">
            <w:pPr>
              <w:jc w:val="center"/>
              <w:rPr>
                <w:b/>
                <w:sz w:val="20"/>
                <w:szCs w:val="20"/>
              </w:rPr>
            </w:pPr>
            <w:r w:rsidRPr="00A853DD">
              <w:rPr>
                <w:b/>
                <w:sz w:val="20"/>
                <w:szCs w:val="20"/>
              </w:rPr>
              <w:t>EDR Certification Pages only</w:t>
            </w:r>
          </w:p>
        </w:tc>
      </w:tr>
      <w:tr w:rsidR="006608EC" w14:paraId="5F270CB1" w14:textId="77777777" w:rsidTr="00A853DD">
        <w:trPr>
          <w:jc w:val="center"/>
        </w:trPr>
        <w:tc>
          <w:tcPr>
            <w:tcW w:w="1818" w:type="dxa"/>
            <w:shd w:val="clear" w:color="auto" w:fill="D9D9D9" w:themeFill="background1" w:themeFillShade="D9"/>
            <w:vAlign w:val="center"/>
          </w:tcPr>
          <w:p w14:paraId="44C86689" w14:textId="0A94D939" w:rsidR="006608EC" w:rsidRPr="00A853DD" w:rsidRDefault="006608EC" w:rsidP="00A853DD">
            <w:pPr>
              <w:rPr>
                <w:b/>
                <w:sz w:val="20"/>
                <w:szCs w:val="20"/>
              </w:rPr>
            </w:pPr>
            <w:r w:rsidRPr="00A853DD">
              <w:rPr>
                <w:b/>
                <w:sz w:val="20"/>
                <w:szCs w:val="20"/>
              </w:rPr>
              <w:t>Catcher</w:t>
            </w:r>
            <w:r w:rsidR="009C7F16" w:rsidRPr="00A853DD">
              <w:rPr>
                <w:b/>
                <w:sz w:val="20"/>
                <w:szCs w:val="20"/>
              </w:rPr>
              <w:t>/processor</w:t>
            </w:r>
            <w:r w:rsidRPr="00A853DD">
              <w:rPr>
                <w:b/>
                <w:sz w:val="20"/>
                <w:szCs w:val="20"/>
              </w:rPr>
              <w:t xml:space="preserve"> owner</w:t>
            </w:r>
          </w:p>
        </w:tc>
        <w:tc>
          <w:tcPr>
            <w:tcW w:w="2970" w:type="dxa"/>
          </w:tcPr>
          <w:p w14:paraId="57126C50" w14:textId="0283190A" w:rsidR="006608EC" w:rsidRPr="00217892" w:rsidRDefault="006608EC" w:rsidP="006608EC">
            <w:pPr>
              <w:rPr>
                <w:sz w:val="20"/>
                <w:szCs w:val="20"/>
              </w:rPr>
            </w:pPr>
            <w:r w:rsidRPr="00217892">
              <w:rPr>
                <w:sz w:val="20"/>
                <w:szCs w:val="20"/>
              </w:rPr>
              <w:t xml:space="preserve">harvested </w:t>
            </w:r>
            <w:r w:rsidR="00826682">
              <w:rPr>
                <w:sz w:val="20"/>
                <w:szCs w:val="20"/>
              </w:rPr>
              <w:t xml:space="preserve">or processed </w:t>
            </w:r>
            <w:r w:rsidRPr="00217892">
              <w:rPr>
                <w:sz w:val="20"/>
                <w:szCs w:val="20"/>
              </w:rPr>
              <w:t>CR crab</w:t>
            </w:r>
            <w:r w:rsidR="00444F76">
              <w:rPr>
                <w:sz w:val="20"/>
                <w:szCs w:val="20"/>
              </w:rPr>
              <w:t xml:space="preserve"> during the calendar year</w:t>
            </w:r>
          </w:p>
        </w:tc>
        <w:tc>
          <w:tcPr>
            <w:tcW w:w="2250" w:type="dxa"/>
          </w:tcPr>
          <w:p w14:paraId="78D20B08" w14:textId="77777777" w:rsidR="006608EC" w:rsidRPr="00217892" w:rsidRDefault="006608EC" w:rsidP="006608EC">
            <w:pPr>
              <w:jc w:val="center"/>
              <w:rPr>
                <w:sz w:val="20"/>
                <w:szCs w:val="20"/>
              </w:rPr>
            </w:pPr>
          </w:p>
        </w:tc>
        <w:tc>
          <w:tcPr>
            <w:tcW w:w="1170" w:type="dxa"/>
          </w:tcPr>
          <w:p w14:paraId="2CFE272C" w14:textId="77777777" w:rsidR="006608EC" w:rsidRPr="00217892" w:rsidRDefault="006608EC" w:rsidP="006608EC">
            <w:pPr>
              <w:jc w:val="center"/>
              <w:rPr>
                <w:sz w:val="20"/>
                <w:szCs w:val="20"/>
              </w:rPr>
            </w:pPr>
            <w:r w:rsidRPr="00217892">
              <w:rPr>
                <w:sz w:val="20"/>
                <w:szCs w:val="20"/>
              </w:rPr>
              <w:t>X</w:t>
            </w:r>
          </w:p>
        </w:tc>
        <w:tc>
          <w:tcPr>
            <w:tcW w:w="1368" w:type="dxa"/>
          </w:tcPr>
          <w:p w14:paraId="2D3180CD" w14:textId="77777777" w:rsidR="006608EC" w:rsidRPr="00217892" w:rsidRDefault="006608EC" w:rsidP="006608EC">
            <w:pPr>
              <w:jc w:val="center"/>
              <w:rPr>
                <w:sz w:val="20"/>
                <w:szCs w:val="20"/>
              </w:rPr>
            </w:pPr>
          </w:p>
        </w:tc>
      </w:tr>
      <w:tr w:rsidR="006608EC" w14:paraId="6A008679" w14:textId="77777777" w:rsidTr="00A853DD">
        <w:trPr>
          <w:jc w:val="center"/>
        </w:trPr>
        <w:tc>
          <w:tcPr>
            <w:tcW w:w="1818" w:type="dxa"/>
            <w:shd w:val="clear" w:color="auto" w:fill="D9D9D9" w:themeFill="background1" w:themeFillShade="D9"/>
            <w:vAlign w:val="center"/>
          </w:tcPr>
          <w:p w14:paraId="781EC26E" w14:textId="7C498C1F" w:rsidR="006608EC" w:rsidRPr="00A853DD" w:rsidRDefault="00CB3AAD" w:rsidP="00A853DD">
            <w:pPr>
              <w:rPr>
                <w:b/>
                <w:sz w:val="20"/>
                <w:szCs w:val="20"/>
              </w:rPr>
            </w:pPr>
            <w:r w:rsidRPr="00A853DD">
              <w:rPr>
                <w:b/>
                <w:sz w:val="20"/>
                <w:szCs w:val="20"/>
              </w:rPr>
              <w:t>Catcher/processor</w:t>
            </w:r>
            <w:r w:rsidR="006608EC" w:rsidRPr="00A853DD">
              <w:rPr>
                <w:b/>
                <w:sz w:val="20"/>
                <w:szCs w:val="20"/>
              </w:rPr>
              <w:t xml:space="preserve">  leaseholder</w:t>
            </w:r>
          </w:p>
        </w:tc>
        <w:tc>
          <w:tcPr>
            <w:tcW w:w="2970" w:type="dxa"/>
          </w:tcPr>
          <w:p w14:paraId="4F15F7E3" w14:textId="1A4190C8" w:rsidR="006608EC" w:rsidRPr="00217892" w:rsidRDefault="006608EC" w:rsidP="00444F76">
            <w:pPr>
              <w:jc w:val="both"/>
              <w:rPr>
                <w:sz w:val="20"/>
                <w:szCs w:val="20"/>
              </w:rPr>
            </w:pPr>
            <w:r w:rsidRPr="00217892">
              <w:rPr>
                <w:sz w:val="20"/>
                <w:szCs w:val="20"/>
              </w:rPr>
              <w:t xml:space="preserve">harvested </w:t>
            </w:r>
            <w:r w:rsidR="00826682">
              <w:rPr>
                <w:sz w:val="20"/>
                <w:szCs w:val="20"/>
              </w:rPr>
              <w:t xml:space="preserve">or processed </w:t>
            </w:r>
            <w:r w:rsidRPr="00217892">
              <w:rPr>
                <w:sz w:val="20"/>
                <w:szCs w:val="20"/>
              </w:rPr>
              <w:t>CR crab</w:t>
            </w:r>
            <w:r w:rsidR="00444F76">
              <w:rPr>
                <w:sz w:val="20"/>
                <w:szCs w:val="20"/>
              </w:rPr>
              <w:t xml:space="preserve"> during the calendar year</w:t>
            </w:r>
          </w:p>
        </w:tc>
        <w:tc>
          <w:tcPr>
            <w:tcW w:w="2250" w:type="dxa"/>
          </w:tcPr>
          <w:p w14:paraId="18D397F5" w14:textId="77777777" w:rsidR="006608EC" w:rsidRPr="00217892" w:rsidRDefault="006608EC" w:rsidP="006608EC">
            <w:pPr>
              <w:jc w:val="center"/>
              <w:rPr>
                <w:sz w:val="20"/>
                <w:szCs w:val="20"/>
              </w:rPr>
            </w:pPr>
          </w:p>
        </w:tc>
        <w:tc>
          <w:tcPr>
            <w:tcW w:w="1170" w:type="dxa"/>
          </w:tcPr>
          <w:p w14:paraId="08795957" w14:textId="77777777" w:rsidR="006608EC" w:rsidRPr="00217892" w:rsidRDefault="006608EC" w:rsidP="006608EC">
            <w:pPr>
              <w:jc w:val="center"/>
              <w:rPr>
                <w:sz w:val="20"/>
                <w:szCs w:val="20"/>
              </w:rPr>
            </w:pPr>
            <w:r w:rsidRPr="00217892">
              <w:rPr>
                <w:sz w:val="20"/>
                <w:szCs w:val="20"/>
              </w:rPr>
              <w:t>X</w:t>
            </w:r>
          </w:p>
        </w:tc>
        <w:tc>
          <w:tcPr>
            <w:tcW w:w="1368" w:type="dxa"/>
          </w:tcPr>
          <w:p w14:paraId="32650F16" w14:textId="77777777" w:rsidR="006608EC" w:rsidRPr="00217892" w:rsidRDefault="006608EC" w:rsidP="006608EC">
            <w:pPr>
              <w:jc w:val="center"/>
              <w:rPr>
                <w:sz w:val="20"/>
                <w:szCs w:val="20"/>
              </w:rPr>
            </w:pPr>
          </w:p>
        </w:tc>
      </w:tr>
      <w:tr w:rsidR="006608EC" w14:paraId="59DC1F34" w14:textId="77777777" w:rsidTr="00A853DD">
        <w:trPr>
          <w:jc w:val="center"/>
        </w:trPr>
        <w:tc>
          <w:tcPr>
            <w:tcW w:w="1818" w:type="dxa"/>
            <w:shd w:val="clear" w:color="auto" w:fill="D9D9D9" w:themeFill="background1" w:themeFillShade="D9"/>
            <w:vAlign w:val="center"/>
          </w:tcPr>
          <w:p w14:paraId="3133B4BD" w14:textId="788D4657" w:rsidR="006608EC" w:rsidRPr="00A853DD" w:rsidRDefault="00CB3AAD" w:rsidP="00A853DD">
            <w:pPr>
              <w:rPr>
                <w:b/>
                <w:sz w:val="20"/>
                <w:szCs w:val="20"/>
              </w:rPr>
            </w:pPr>
            <w:r w:rsidRPr="00A853DD">
              <w:rPr>
                <w:b/>
                <w:sz w:val="20"/>
                <w:szCs w:val="20"/>
              </w:rPr>
              <w:t>Catcher/processor</w:t>
            </w:r>
            <w:r w:rsidR="006608EC" w:rsidRPr="00A853DD">
              <w:rPr>
                <w:b/>
                <w:sz w:val="20"/>
                <w:szCs w:val="20"/>
              </w:rPr>
              <w:t xml:space="preserve"> owner</w:t>
            </w:r>
          </w:p>
        </w:tc>
        <w:tc>
          <w:tcPr>
            <w:tcW w:w="2970" w:type="dxa"/>
          </w:tcPr>
          <w:p w14:paraId="27A975E7" w14:textId="435D5C1A" w:rsidR="006608EC" w:rsidRPr="00217892" w:rsidRDefault="006608EC" w:rsidP="00826682">
            <w:pPr>
              <w:rPr>
                <w:sz w:val="20"/>
                <w:szCs w:val="20"/>
              </w:rPr>
            </w:pPr>
            <w:r w:rsidRPr="00217892">
              <w:rPr>
                <w:sz w:val="20"/>
                <w:szCs w:val="20"/>
              </w:rPr>
              <w:t xml:space="preserve">leased or sold vessel for a portion of the year to another party, and harvested </w:t>
            </w:r>
            <w:r w:rsidR="00826682">
              <w:rPr>
                <w:sz w:val="20"/>
                <w:szCs w:val="20"/>
              </w:rPr>
              <w:t>or processed s</w:t>
            </w:r>
            <w:r w:rsidRPr="00217892">
              <w:rPr>
                <w:sz w:val="20"/>
                <w:szCs w:val="20"/>
              </w:rPr>
              <w:t>ome CR crab</w:t>
            </w:r>
            <w:r w:rsidR="00444F76">
              <w:rPr>
                <w:sz w:val="20"/>
                <w:szCs w:val="20"/>
              </w:rPr>
              <w:t xml:space="preserve"> during the calendar year</w:t>
            </w:r>
          </w:p>
        </w:tc>
        <w:tc>
          <w:tcPr>
            <w:tcW w:w="2250" w:type="dxa"/>
          </w:tcPr>
          <w:p w14:paraId="2B1CDE16" w14:textId="77777777" w:rsidR="006608EC" w:rsidRPr="00217892" w:rsidRDefault="006608EC" w:rsidP="006608EC">
            <w:pPr>
              <w:rPr>
                <w:sz w:val="20"/>
                <w:szCs w:val="20"/>
              </w:rPr>
            </w:pPr>
            <w:r w:rsidRPr="00217892">
              <w:rPr>
                <w:sz w:val="20"/>
                <w:szCs w:val="20"/>
              </w:rPr>
              <w:t>name, address, and telephone number of the person to whom you leased or sold the vessel during the calendar year</w:t>
            </w:r>
          </w:p>
        </w:tc>
        <w:tc>
          <w:tcPr>
            <w:tcW w:w="1170" w:type="dxa"/>
          </w:tcPr>
          <w:p w14:paraId="0D80AA31" w14:textId="77777777" w:rsidR="006608EC" w:rsidRPr="00217892" w:rsidRDefault="006608EC" w:rsidP="006608EC">
            <w:pPr>
              <w:jc w:val="center"/>
              <w:rPr>
                <w:sz w:val="20"/>
                <w:szCs w:val="20"/>
              </w:rPr>
            </w:pPr>
            <w:r w:rsidRPr="00217892">
              <w:rPr>
                <w:sz w:val="20"/>
                <w:szCs w:val="20"/>
              </w:rPr>
              <w:t>X</w:t>
            </w:r>
          </w:p>
        </w:tc>
        <w:tc>
          <w:tcPr>
            <w:tcW w:w="1368" w:type="dxa"/>
          </w:tcPr>
          <w:p w14:paraId="1C0DD61F" w14:textId="77777777" w:rsidR="006608EC" w:rsidRPr="00217892" w:rsidRDefault="006608EC" w:rsidP="006608EC">
            <w:pPr>
              <w:jc w:val="center"/>
              <w:rPr>
                <w:sz w:val="20"/>
                <w:szCs w:val="20"/>
              </w:rPr>
            </w:pPr>
          </w:p>
        </w:tc>
      </w:tr>
      <w:tr w:rsidR="006608EC" w14:paraId="0524A229" w14:textId="77777777" w:rsidTr="00A853DD">
        <w:trPr>
          <w:jc w:val="center"/>
        </w:trPr>
        <w:tc>
          <w:tcPr>
            <w:tcW w:w="1818" w:type="dxa"/>
            <w:shd w:val="clear" w:color="auto" w:fill="D9D9D9" w:themeFill="background1" w:themeFillShade="D9"/>
            <w:vAlign w:val="center"/>
          </w:tcPr>
          <w:p w14:paraId="6CA5F3B7" w14:textId="2FF8B3CB" w:rsidR="006608EC" w:rsidRPr="00A853DD" w:rsidRDefault="006608EC" w:rsidP="00A853DD">
            <w:pPr>
              <w:rPr>
                <w:b/>
                <w:sz w:val="20"/>
                <w:szCs w:val="20"/>
              </w:rPr>
            </w:pPr>
            <w:r w:rsidRPr="00A853DD">
              <w:rPr>
                <w:b/>
                <w:sz w:val="20"/>
                <w:szCs w:val="20"/>
              </w:rPr>
              <w:t>Catcher</w:t>
            </w:r>
            <w:r w:rsidR="009C7F16" w:rsidRPr="00A853DD">
              <w:rPr>
                <w:b/>
                <w:sz w:val="20"/>
                <w:szCs w:val="20"/>
              </w:rPr>
              <w:t>/processor</w:t>
            </w:r>
            <w:r w:rsidRPr="00A853DD">
              <w:rPr>
                <w:b/>
                <w:sz w:val="20"/>
                <w:szCs w:val="20"/>
              </w:rPr>
              <w:t xml:space="preserve"> owner</w:t>
            </w:r>
          </w:p>
        </w:tc>
        <w:tc>
          <w:tcPr>
            <w:tcW w:w="2970" w:type="dxa"/>
          </w:tcPr>
          <w:p w14:paraId="3583ADEA" w14:textId="7A591C3E" w:rsidR="006608EC" w:rsidRPr="00217892" w:rsidRDefault="006608EC" w:rsidP="006608EC">
            <w:pPr>
              <w:rPr>
                <w:sz w:val="20"/>
                <w:szCs w:val="20"/>
              </w:rPr>
            </w:pPr>
            <w:r w:rsidRPr="00217892">
              <w:rPr>
                <w:sz w:val="20"/>
                <w:szCs w:val="20"/>
              </w:rPr>
              <w:t xml:space="preserve">vessel was lost or rendered permanently inoperable due to accident, and harvested </w:t>
            </w:r>
            <w:r w:rsidR="00826682">
              <w:rPr>
                <w:sz w:val="20"/>
                <w:szCs w:val="20"/>
              </w:rPr>
              <w:t xml:space="preserve">or processed </w:t>
            </w:r>
            <w:r w:rsidRPr="00217892">
              <w:rPr>
                <w:sz w:val="20"/>
                <w:szCs w:val="20"/>
              </w:rPr>
              <w:t>no CR crab in vessel during the calendar year</w:t>
            </w:r>
          </w:p>
        </w:tc>
        <w:tc>
          <w:tcPr>
            <w:tcW w:w="2250" w:type="dxa"/>
          </w:tcPr>
          <w:p w14:paraId="17B3BC35" w14:textId="77777777" w:rsidR="006608EC" w:rsidRPr="00217892" w:rsidRDefault="006608EC" w:rsidP="006608EC">
            <w:pPr>
              <w:jc w:val="center"/>
              <w:rPr>
                <w:sz w:val="20"/>
                <w:szCs w:val="20"/>
              </w:rPr>
            </w:pPr>
          </w:p>
        </w:tc>
        <w:tc>
          <w:tcPr>
            <w:tcW w:w="1170" w:type="dxa"/>
          </w:tcPr>
          <w:p w14:paraId="6547FAB1" w14:textId="77777777" w:rsidR="006608EC" w:rsidRPr="00217892" w:rsidRDefault="006608EC" w:rsidP="006608EC">
            <w:pPr>
              <w:jc w:val="center"/>
              <w:rPr>
                <w:sz w:val="20"/>
                <w:szCs w:val="20"/>
              </w:rPr>
            </w:pPr>
            <w:r w:rsidRPr="00217892">
              <w:rPr>
                <w:sz w:val="20"/>
                <w:szCs w:val="20"/>
              </w:rPr>
              <w:t>X</w:t>
            </w:r>
          </w:p>
        </w:tc>
        <w:tc>
          <w:tcPr>
            <w:tcW w:w="1368" w:type="dxa"/>
          </w:tcPr>
          <w:p w14:paraId="15695668" w14:textId="77777777" w:rsidR="006608EC" w:rsidRPr="00217892" w:rsidRDefault="006608EC" w:rsidP="006608EC">
            <w:pPr>
              <w:jc w:val="center"/>
              <w:rPr>
                <w:sz w:val="20"/>
                <w:szCs w:val="20"/>
              </w:rPr>
            </w:pPr>
          </w:p>
        </w:tc>
      </w:tr>
      <w:tr w:rsidR="006608EC" w14:paraId="01A82338" w14:textId="77777777" w:rsidTr="00A853DD">
        <w:trPr>
          <w:jc w:val="center"/>
        </w:trPr>
        <w:tc>
          <w:tcPr>
            <w:tcW w:w="1818" w:type="dxa"/>
            <w:shd w:val="clear" w:color="auto" w:fill="D9D9D9" w:themeFill="background1" w:themeFillShade="D9"/>
            <w:vAlign w:val="center"/>
          </w:tcPr>
          <w:p w14:paraId="696DB238" w14:textId="63F2B17B" w:rsidR="006608EC" w:rsidRPr="00A853DD" w:rsidRDefault="00CB3AAD" w:rsidP="00A853DD">
            <w:pPr>
              <w:rPr>
                <w:b/>
                <w:sz w:val="20"/>
                <w:szCs w:val="20"/>
              </w:rPr>
            </w:pPr>
            <w:r w:rsidRPr="00A853DD">
              <w:rPr>
                <w:b/>
                <w:sz w:val="20"/>
                <w:szCs w:val="20"/>
              </w:rPr>
              <w:t>Catcher/processor</w:t>
            </w:r>
            <w:r w:rsidR="006608EC" w:rsidRPr="00A853DD">
              <w:rPr>
                <w:b/>
                <w:sz w:val="20"/>
                <w:szCs w:val="20"/>
              </w:rPr>
              <w:t xml:space="preserve"> owner</w:t>
            </w:r>
          </w:p>
        </w:tc>
        <w:tc>
          <w:tcPr>
            <w:tcW w:w="2970" w:type="dxa"/>
          </w:tcPr>
          <w:p w14:paraId="305AF872" w14:textId="3B4BF228" w:rsidR="006608EC" w:rsidRPr="00217892" w:rsidRDefault="006608EC" w:rsidP="006608EC">
            <w:pPr>
              <w:rPr>
                <w:sz w:val="20"/>
                <w:szCs w:val="20"/>
              </w:rPr>
            </w:pPr>
            <w:r w:rsidRPr="00217892">
              <w:rPr>
                <w:sz w:val="20"/>
                <w:szCs w:val="20"/>
              </w:rPr>
              <w:t xml:space="preserve">leased or sold the vessel to another party, and harvested </w:t>
            </w:r>
            <w:r w:rsidR="009C7DB4">
              <w:rPr>
                <w:sz w:val="20"/>
                <w:szCs w:val="20"/>
              </w:rPr>
              <w:t xml:space="preserve">or processed </w:t>
            </w:r>
            <w:r w:rsidRPr="00217892">
              <w:rPr>
                <w:sz w:val="20"/>
                <w:szCs w:val="20"/>
              </w:rPr>
              <w:t>no CR crab in the vessel during the calendar year</w:t>
            </w:r>
          </w:p>
        </w:tc>
        <w:tc>
          <w:tcPr>
            <w:tcW w:w="2250" w:type="dxa"/>
          </w:tcPr>
          <w:p w14:paraId="0A604F0E" w14:textId="61F6FEBC" w:rsidR="006608EC" w:rsidRPr="00217892" w:rsidRDefault="006608EC" w:rsidP="006608EC">
            <w:pPr>
              <w:rPr>
                <w:sz w:val="20"/>
                <w:szCs w:val="20"/>
              </w:rPr>
            </w:pPr>
            <w:r w:rsidRPr="00217892">
              <w:rPr>
                <w:sz w:val="20"/>
                <w:szCs w:val="20"/>
              </w:rPr>
              <w:t xml:space="preserve">name, address, and telephone number of the person to whom you leased or sold the </w:t>
            </w:r>
            <w:r w:rsidR="00444F76">
              <w:rPr>
                <w:sz w:val="20"/>
                <w:szCs w:val="20"/>
              </w:rPr>
              <w:t>vessel during the calendar year</w:t>
            </w:r>
          </w:p>
        </w:tc>
        <w:tc>
          <w:tcPr>
            <w:tcW w:w="1170" w:type="dxa"/>
          </w:tcPr>
          <w:p w14:paraId="2BC57885" w14:textId="77777777" w:rsidR="006608EC" w:rsidRPr="00217892" w:rsidRDefault="006608EC" w:rsidP="006608EC">
            <w:pPr>
              <w:jc w:val="center"/>
              <w:rPr>
                <w:sz w:val="20"/>
                <w:szCs w:val="20"/>
              </w:rPr>
            </w:pPr>
          </w:p>
        </w:tc>
        <w:tc>
          <w:tcPr>
            <w:tcW w:w="1368" w:type="dxa"/>
          </w:tcPr>
          <w:p w14:paraId="51AD5524" w14:textId="77777777" w:rsidR="006608EC" w:rsidRPr="00217892" w:rsidRDefault="006608EC" w:rsidP="006608EC">
            <w:pPr>
              <w:jc w:val="center"/>
              <w:rPr>
                <w:sz w:val="20"/>
                <w:szCs w:val="20"/>
              </w:rPr>
            </w:pPr>
            <w:r w:rsidRPr="00217892">
              <w:rPr>
                <w:sz w:val="20"/>
                <w:szCs w:val="20"/>
              </w:rPr>
              <w:t>X</w:t>
            </w:r>
          </w:p>
        </w:tc>
      </w:tr>
      <w:tr w:rsidR="006608EC" w:rsidRPr="00217892" w14:paraId="2A173428" w14:textId="77777777" w:rsidTr="00A853DD">
        <w:trPr>
          <w:jc w:val="center"/>
        </w:trPr>
        <w:tc>
          <w:tcPr>
            <w:tcW w:w="1818" w:type="dxa"/>
            <w:shd w:val="clear" w:color="auto" w:fill="D9D9D9" w:themeFill="background1" w:themeFillShade="D9"/>
            <w:vAlign w:val="center"/>
          </w:tcPr>
          <w:p w14:paraId="178D1B27" w14:textId="1B575E8B" w:rsidR="009C7F16" w:rsidRPr="00A853DD" w:rsidRDefault="009C7F16" w:rsidP="00A853DD">
            <w:pPr>
              <w:rPr>
                <w:b/>
                <w:sz w:val="20"/>
                <w:szCs w:val="20"/>
              </w:rPr>
            </w:pPr>
            <w:r w:rsidRPr="00A853DD">
              <w:rPr>
                <w:b/>
                <w:sz w:val="20"/>
                <w:szCs w:val="20"/>
              </w:rPr>
              <w:t>Catcher/processor</w:t>
            </w:r>
          </w:p>
          <w:p w14:paraId="2A5BC65B" w14:textId="0BBF0BBE" w:rsidR="006608EC" w:rsidRPr="00A853DD" w:rsidRDefault="009C7F16" w:rsidP="00A853DD">
            <w:pPr>
              <w:rPr>
                <w:b/>
                <w:sz w:val="20"/>
                <w:szCs w:val="20"/>
              </w:rPr>
            </w:pPr>
            <w:r w:rsidRPr="00A853DD">
              <w:rPr>
                <w:b/>
                <w:sz w:val="20"/>
                <w:szCs w:val="20"/>
              </w:rPr>
              <w:t>O</w:t>
            </w:r>
            <w:r w:rsidR="006608EC" w:rsidRPr="00A853DD">
              <w:rPr>
                <w:b/>
                <w:sz w:val="20"/>
                <w:szCs w:val="20"/>
              </w:rPr>
              <w:t>wner</w:t>
            </w:r>
          </w:p>
        </w:tc>
        <w:tc>
          <w:tcPr>
            <w:tcW w:w="2970" w:type="dxa"/>
          </w:tcPr>
          <w:p w14:paraId="1DD54E94" w14:textId="50452C2C" w:rsidR="006608EC" w:rsidRPr="00217892" w:rsidRDefault="009C7DB4" w:rsidP="009C7DB4">
            <w:pPr>
              <w:rPr>
                <w:sz w:val="20"/>
                <w:szCs w:val="20"/>
              </w:rPr>
            </w:pPr>
            <w:r>
              <w:rPr>
                <w:sz w:val="20"/>
                <w:szCs w:val="20"/>
              </w:rPr>
              <w:t xml:space="preserve">Vessel was lost or rendered permanently inoperable due to accident and </w:t>
            </w:r>
            <w:r w:rsidR="006608EC" w:rsidRPr="00217892">
              <w:rPr>
                <w:sz w:val="20"/>
                <w:szCs w:val="20"/>
              </w:rPr>
              <w:t xml:space="preserve">harvested </w:t>
            </w:r>
            <w:r>
              <w:rPr>
                <w:sz w:val="20"/>
                <w:szCs w:val="20"/>
              </w:rPr>
              <w:t xml:space="preserve">or processed no </w:t>
            </w:r>
            <w:r w:rsidR="006608EC" w:rsidRPr="00217892">
              <w:rPr>
                <w:sz w:val="20"/>
                <w:szCs w:val="20"/>
              </w:rPr>
              <w:t>CR crab in the vessel during the calendar year</w:t>
            </w:r>
          </w:p>
        </w:tc>
        <w:tc>
          <w:tcPr>
            <w:tcW w:w="2250" w:type="dxa"/>
          </w:tcPr>
          <w:p w14:paraId="1B34479E" w14:textId="77777777" w:rsidR="006608EC" w:rsidRPr="00217892" w:rsidRDefault="006608EC" w:rsidP="006608EC">
            <w:pPr>
              <w:rPr>
                <w:sz w:val="20"/>
                <w:szCs w:val="20"/>
              </w:rPr>
            </w:pPr>
          </w:p>
        </w:tc>
        <w:tc>
          <w:tcPr>
            <w:tcW w:w="1170" w:type="dxa"/>
          </w:tcPr>
          <w:p w14:paraId="3FAC2AF0" w14:textId="77777777" w:rsidR="006608EC" w:rsidRPr="00217892" w:rsidRDefault="006608EC" w:rsidP="006608EC">
            <w:pPr>
              <w:jc w:val="center"/>
              <w:rPr>
                <w:sz w:val="20"/>
                <w:szCs w:val="20"/>
              </w:rPr>
            </w:pPr>
          </w:p>
        </w:tc>
        <w:tc>
          <w:tcPr>
            <w:tcW w:w="1368" w:type="dxa"/>
          </w:tcPr>
          <w:p w14:paraId="4AF813AA" w14:textId="77777777" w:rsidR="006608EC" w:rsidRPr="00217892" w:rsidRDefault="006608EC" w:rsidP="006608EC">
            <w:pPr>
              <w:jc w:val="center"/>
              <w:rPr>
                <w:sz w:val="20"/>
                <w:szCs w:val="20"/>
              </w:rPr>
            </w:pPr>
            <w:r w:rsidRPr="00217892">
              <w:rPr>
                <w:sz w:val="20"/>
                <w:szCs w:val="20"/>
              </w:rPr>
              <w:t>X</w:t>
            </w:r>
          </w:p>
        </w:tc>
      </w:tr>
      <w:tr w:rsidR="009C7DB4" w:rsidRPr="00217892" w14:paraId="112FB51C" w14:textId="77777777" w:rsidTr="00A853DD">
        <w:trPr>
          <w:jc w:val="center"/>
        </w:trPr>
        <w:tc>
          <w:tcPr>
            <w:tcW w:w="1818" w:type="dxa"/>
            <w:shd w:val="clear" w:color="auto" w:fill="D9D9D9" w:themeFill="background1" w:themeFillShade="D9"/>
            <w:vAlign w:val="center"/>
          </w:tcPr>
          <w:p w14:paraId="0C745635" w14:textId="77777777" w:rsidR="009C7DB4" w:rsidRPr="00A853DD" w:rsidRDefault="009C7DB4" w:rsidP="00A853DD">
            <w:pPr>
              <w:rPr>
                <w:b/>
                <w:sz w:val="20"/>
                <w:szCs w:val="20"/>
              </w:rPr>
            </w:pPr>
            <w:r w:rsidRPr="00A853DD">
              <w:rPr>
                <w:b/>
                <w:sz w:val="20"/>
                <w:szCs w:val="20"/>
              </w:rPr>
              <w:t>Catcher/processor</w:t>
            </w:r>
          </w:p>
          <w:p w14:paraId="5A07C383" w14:textId="661BF396" w:rsidR="009C7DB4" w:rsidRPr="00A853DD" w:rsidRDefault="009C7DB4" w:rsidP="00A853DD">
            <w:pPr>
              <w:rPr>
                <w:b/>
                <w:sz w:val="20"/>
                <w:szCs w:val="20"/>
              </w:rPr>
            </w:pPr>
            <w:r w:rsidRPr="00A853DD">
              <w:rPr>
                <w:b/>
                <w:sz w:val="20"/>
                <w:szCs w:val="20"/>
              </w:rPr>
              <w:t>Owner</w:t>
            </w:r>
          </w:p>
        </w:tc>
        <w:tc>
          <w:tcPr>
            <w:tcW w:w="2970" w:type="dxa"/>
          </w:tcPr>
          <w:p w14:paraId="76E46A1A" w14:textId="09D2C8F5" w:rsidR="009C7DB4" w:rsidRDefault="009C7DB4" w:rsidP="009C7DB4">
            <w:pPr>
              <w:rPr>
                <w:sz w:val="20"/>
                <w:szCs w:val="20"/>
              </w:rPr>
            </w:pPr>
            <w:r>
              <w:rPr>
                <w:sz w:val="20"/>
                <w:szCs w:val="20"/>
              </w:rPr>
              <w:t>No one harvested or processed CR crab in the vessel during the calendar year</w:t>
            </w:r>
          </w:p>
        </w:tc>
        <w:tc>
          <w:tcPr>
            <w:tcW w:w="2250" w:type="dxa"/>
          </w:tcPr>
          <w:p w14:paraId="33C76EC4" w14:textId="77777777" w:rsidR="009C7DB4" w:rsidRPr="00217892" w:rsidRDefault="009C7DB4" w:rsidP="006608EC">
            <w:pPr>
              <w:rPr>
                <w:sz w:val="20"/>
                <w:szCs w:val="20"/>
              </w:rPr>
            </w:pPr>
          </w:p>
        </w:tc>
        <w:tc>
          <w:tcPr>
            <w:tcW w:w="1170" w:type="dxa"/>
          </w:tcPr>
          <w:p w14:paraId="04F130B2" w14:textId="77777777" w:rsidR="009C7DB4" w:rsidRPr="00217892" w:rsidRDefault="009C7DB4" w:rsidP="006608EC">
            <w:pPr>
              <w:jc w:val="center"/>
              <w:rPr>
                <w:sz w:val="20"/>
                <w:szCs w:val="20"/>
              </w:rPr>
            </w:pPr>
          </w:p>
        </w:tc>
        <w:tc>
          <w:tcPr>
            <w:tcW w:w="1368" w:type="dxa"/>
          </w:tcPr>
          <w:p w14:paraId="33E5C7D3" w14:textId="767404EA" w:rsidR="009C7DB4" w:rsidRPr="00217892" w:rsidRDefault="009C7DB4" w:rsidP="006608EC">
            <w:pPr>
              <w:jc w:val="center"/>
              <w:rPr>
                <w:sz w:val="20"/>
                <w:szCs w:val="20"/>
              </w:rPr>
            </w:pPr>
            <w:r>
              <w:rPr>
                <w:sz w:val="20"/>
                <w:szCs w:val="20"/>
              </w:rPr>
              <w:t>X</w:t>
            </w:r>
          </w:p>
        </w:tc>
      </w:tr>
    </w:tbl>
    <w:p w14:paraId="7D96394A" w14:textId="77777777" w:rsidR="006608EC" w:rsidRDefault="006608EC" w:rsidP="00D65B0A"/>
    <w:p w14:paraId="3FE8AE7E" w14:textId="77777777" w:rsidR="00141BEA" w:rsidRPr="006A0668" w:rsidRDefault="00141BEA" w:rsidP="00141BEA">
      <w:pPr>
        <w:rPr>
          <w:b/>
          <w:bCs/>
          <w:sz w:val="20"/>
          <w:szCs w:val="20"/>
        </w:rPr>
      </w:pPr>
      <w:r>
        <w:rPr>
          <w:b/>
          <w:bCs/>
          <w:sz w:val="20"/>
          <w:szCs w:val="20"/>
        </w:rPr>
        <w:t>Annual c</w:t>
      </w:r>
      <w:r w:rsidRPr="006A0668">
        <w:rPr>
          <w:b/>
          <w:bCs/>
          <w:sz w:val="20"/>
          <w:szCs w:val="20"/>
        </w:rPr>
        <w:t xml:space="preserve">atcher/processor crab EDR Certification page  </w:t>
      </w:r>
    </w:p>
    <w:p w14:paraId="5C7AEB3E" w14:textId="77777777" w:rsidR="00141BEA" w:rsidRPr="001529F6" w:rsidRDefault="00141BEA" w:rsidP="00141BEA">
      <w:pPr>
        <w:tabs>
          <w:tab w:val="left" w:pos="360"/>
          <w:tab w:val="left" w:pos="720"/>
          <w:tab w:val="left" w:pos="1080"/>
          <w:tab w:val="left" w:pos="1440"/>
        </w:tabs>
        <w:rPr>
          <w:bCs/>
          <w:sz w:val="20"/>
          <w:szCs w:val="20"/>
          <w:u w:val="single"/>
        </w:rPr>
      </w:pPr>
      <w:r w:rsidRPr="001529F6">
        <w:rPr>
          <w:bCs/>
          <w:sz w:val="20"/>
          <w:szCs w:val="20"/>
          <w:u w:val="single"/>
        </w:rPr>
        <w:t>Catcher</w:t>
      </w:r>
      <w:r>
        <w:rPr>
          <w:bCs/>
          <w:sz w:val="20"/>
          <w:szCs w:val="20"/>
          <w:u w:val="single"/>
        </w:rPr>
        <w:t xml:space="preserve">/processor </w:t>
      </w:r>
      <w:r w:rsidRPr="001529F6">
        <w:rPr>
          <w:bCs/>
          <w:sz w:val="20"/>
          <w:szCs w:val="20"/>
          <w:u w:val="single"/>
        </w:rPr>
        <w:t>Information</w:t>
      </w:r>
    </w:p>
    <w:p w14:paraId="729F90B2" w14:textId="77777777" w:rsidR="00141BEA" w:rsidRDefault="00141BEA" w:rsidP="00141BEA">
      <w:pPr>
        <w:tabs>
          <w:tab w:val="left" w:pos="360"/>
          <w:tab w:val="left" w:pos="720"/>
          <w:tab w:val="left" w:pos="1080"/>
          <w:tab w:val="left" w:pos="1440"/>
        </w:tabs>
        <w:rPr>
          <w:bCs/>
          <w:sz w:val="20"/>
          <w:szCs w:val="20"/>
        </w:rPr>
      </w:pPr>
      <w:r>
        <w:rPr>
          <w:bCs/>
          <w:sz w:val="20"/>
          <w:szCs w:val="20"/>
        </w:rPr>
        <w:tab/>
        <w:t xml:space="preserve">Catcher/processor </w:t>
      </w:r>
      <w:r w:rsidRPr="001529F6">
        <w:rPr>
          <w:bCs/>
          <w:sz w:val="20"/>
          <w:szCs w:val="20"/>
        </w:rPr>
        <w:t xml:space="preserve">Name </w:t>
      </w:r>
      <w:r>
        <w:rPr>
          <w:bCs/>
          <w:sz w:val="20"/>
          <w:szCs w:val="20"/>
        </w:rPr>
        <w:t xml:space="preserve">and </w:t>
      </w:r>
      <w:r w:rsidRPr="001529F6">
        <w:rPr>
          <w:bCs/>
          <w:sz w:val="20"/>
          <w:szCs w:val="20"/>
        </w:rPr>
        <w:t xml:space="preserve">ADF&amp;G </w:t>
      </w:r>
      <w:r>
        <w:rPr>
          <w:bCs/>
          <w:sz w:val="20"/>
          <w:szCs w:val="20"/>
        </w:rPr>
        <w:t xml:space="preserve">Processor Code </w:t>
      </w:r>
    </w:p>
    <w:p w14:paraId="6E7F016F" w14:textId="77777777" w:rsidR="00141BEA" w:rsidRPr="001E48F0" w:rsidRDefault="00141BEA" w:rsidP="00141BEA">
      <w:pPr>
        <w:tabs>
          <w:tab w:val="left" w:pos="360"/>
          <w:tab w:val="left" w:pos="720"/>
          <w:tab w:val="left" w:pos="1080"/>
          <w:tab w:val="left" w:pos="1440"/>
        </w:tabs>
        <w:rPr>
          <w:bCs/>
          <w:sz w:val="20"/>
          <w:szCs w:val="20"/>
        </w:rPr>
      </w:pPr>
      <w:r>
        <w:rPr>
          <w:bCs/>
          <w:sz w:val="20"/>
          <w:szCs w:val="20"/>
        </w:rPr>
        <w:tab/>
      </w:r>
      <w:r w:rsidRPr="001E48F0">
        <w:rPr>
          <w:bCs/>
          <w:sz w:val="20"/>
          <w:szCs w:val="20"/>
        </w:rPr>
        <w:t>Registered Crab Receiver Permit Number</w:t>
      </w:r>
    </w:p>
    <w:p w14:paraId="1966FA6F" w14:textId="77777777" w:rsidR="00141BEA" w:rsidRPr="001529F6"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Crab License Limitation Permit Number(s)</w:t>
      </w:r>
    </w:p>
    <w:p w14:paraId="1EA23896" w14:textId="77777777" w:rsidR="00141BEA" w:rsidRPr="001529F6"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USCG Documentation Number</w:t>
      </w:r>
    </w:p>
    <w:p w14:paraId="5061982D" w14:textId="77777777" w:rsidR="00141BEA"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Current Estimated Market Va</w:t>
      </w:r>
      <w:r>
        <w:rPr>
          <w:bCs/>
          <w:sz w:val="20"/>
          <w:szCs w:val="20"/>
        </w:rPr>
        <w:t xml:space="preserve">lue of Vessel and Equipment </w:t>
      </w:r>
    </w:p>
    <w:p w14:paraId="4B17CD57" w14:textId="77777777" w:rsidR="00141BEA" w:rsidRPr="001529F6"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Replacement Value of Vessel an</w:t>
      </w:r>
      <w:r>
        <w:rPr>
          <w:bCs/>
          <w:sz w:val="20"/>
          <w:szCs w:val="20"/>
        </w:rPr>
        <w:t xml:space="preserve">d Equipment </w:t>
      </w:r>
    </w:p>
    <w:p w14:paraId="6B2D5805" w14:textId="77777777" w:rsidR="00141BEA"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Name of Crab Harvesting Cooperative (if applicable)</w:t>
      </w:r>
    </w:p>
    <w:p w14:paraId="4596BAB7" w14:textId="77777777" w:rsidR="00141BEA" w:rsidRPr="001C2326" w:rsidRDefault="00141BEA" w:rsidP="00141BEA">
      <w:pPr>
        <w:rPr>
          <w:bCs/>
          <w:sz w:val="20"/>
          <w:szCs w:val="20"/>
          <w:u w:val="single"/>
        </w:rPr>
      </w:pPr>
      <w:r>
        <w:rPr>
          <w:bCs/>
          <w:sz w:val="20"/>
          <w:szCs w:val="20"/>
          <w:u w:val="single"/>
        </w:rPr>
        <w:t xml:space="preserve">Vessel </w:t>
      </w:r>
      <w:r w:rsidRPr="001C2326">
        <w:rPr>
          <w:bCs/>
          <w:sz w:val="20"/>
          <w:szCs w:val="20"/>
          <w:u w:val="single"/>
        </w:rPr>
        <w:t>Owner Information</w:t>
      </w:r>
    </w:p>
    <w:p w14:paraId="4285E4E8"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25AB7DBC" w14:textId="3D8D8795"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Business</w:t>
      </w:r>
      <w:r>
        <w:rPr>
          <w:bCs/>
          <w:sz w:val="20"/>
          <w:szCs w:val="20"/>
        </w:rPr>
        <w:t xml:space="preserve"> </w:t>
      </w:r>
      <w:r w:rsidR="00217892">
        <w:rPr>
          <w:bCs/>
          <w:sz w:val="20"/>
          <w:szCs w:val="20"/>
        </w:rPr>
        <w:t>fax</w:t>
      </w:r>
      <w:r w:rsidRPr="001C2326">
        <w:rPr>
          <w:bCs/>
          <w:sz w:val="20"/>
          <w:szCs w:val="20"/>
        </w:rPr>
        <w:t xml:space="preserve"> Number</w:t>
      </w:r>
    </w:p>
    <w:p w14:paraId="3F036CE3"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01752745" w14:textId="77777777" w:rsidR="00141BEA" w:rsidRPr="001C2326" w:rsidRDefault="00141BEA" w:rsidP="00141BEA">
      <w:pPr>
        <w:rPr>
          <w:bCs/>
          <w:sz w:val="20"/>
          <w:szCs w:val="20"/>
          <w:u w:val="single"/>
        </w:rPr>
      </w:pPr>
      <w:r w:rsidRPr="001C2326">
        <w:rPr>
          <w:bCs/>
          <w:sz w:val="20"/>
          <w:szCs w:val="20"/>
          <w:u w:val="single"/>
        </w:rPr>
        <w:t>Leaseholder Information (if applicable)</w:t>
      </w:r>
    </w:p>
    <w:p w14:paraId="06703DA3"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1AF95934" w14:textId="79972F13"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6ADFEDB4"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2BAEF15D" w14:textId="77777777" w:rsidR="00141BEA" w:rsidRPr="001C2326" w:rsidRDefault="00141BEA" w:rsidP="00141BEA">
      <w:pPr>
        <w:tabs>
          <w:tab w:val="left" w:pos="360"/>
          <w:tab w:val="left" w:pos="720"/>
          <w:tab w:val="left" w:pos="1080"/>
          <w:tab w:val="left" w:pos="1440"/>
        </w:tabs>
        <w:rPr>
          <w:bCs/>
          <w:sz w:val="20"/>
          <w:szCs w:val="20"/>
        </w:rPr>
      </w:pPr>
      <w:r w:rsidRPr="001C2326">
        <w:rPr>
          <w:bCs/>
          <w:sz w:val="20"/>
          <w:szCs w:val="20"/>
          <w:u w:val="single"/>
        </w:rPr>
        <w:t>Person Completing this Report</w:t>
      </w:r>
      <w:r w:rsidRPr="001C2326">
        <w:rPr>
          <w:bCs/>
          <w:sz w:val="20"/>
          <w:szCs w:val="20"/>
        </w:rPr>
        <w:t xml:space="preserve"> (check one)</w:t>
      </w:r>
    </w:p>
    <w:p w14:paraId="2F715BA5" w14:textId="3839DEEF" w:rsidR="00141BEA" w:rsidRPr="001C2326" w:rsidRDefault="00141BEA" w:rsidP="00141BEA">
      <w:pPr>
        <w:tabs>
          <w:tab w:val="left" w:pos="360"/>
          <w:tab w:val="left" w:pos="720"/>
          <w:tab w:val="left" w:pos="1080"/>
          <w:tab w:val="left" w:pos="1440"/>
        </w:tabs>
        <w:ind w:left="720" w:hanging="720"/>
        <w:rPr>
          <w:bCs/>
          <w:sz w:val="20"/>
          <w:szCs w:val="20"/>
        </w:rPr>
      </w:pPr>
      <w:r>
        <w:rPr>
          <w:bCs/>
          <w:sz w:val="20"/>
          <w:szCs w:val="20"/>
        </w:rPr>
        <w:lastRenderedPageBreak/>
        <w:tab/>
      </w:r>
      <w:r w:rsidRPr="001C2326">
        <w:rPr>
          <w:bCs/>
          <w:sz w:val="20"/>
          <w:szCs w:val="20"/>
        </w:rPr>
        <w:t xml:space="preserve">Owner (If name and address are the same </w:t>
      </w:r>
      <w:r w:rsidR="00AE72C0">
        <w:rPr>
          <w:bCs/>
          <w:sz w:val="20"/>
          <w:szCs w:val="20"/>
        </w:rPr>
        <w:t xml:space="preserve">as </w:t>
      </w:r>
      <w:r w:rsidRPr="001C2326">
        <w:rPr>
          <w:bCs/>
          <w:sz w:val="20"/>
          <w:szCs w:val="20"/>
        </w:rPr>
        <w:t>Owner Information</w:t>
      </w:r>
      <w:r w:rsidR="00AE72C0">
        <w:rPr>
          <w:bCs/>
          <w:sz w:val="20"/>
          <w:szCs w:val="20"/>
        </w:rPr>
        <w:t xml:space="preserve"> </w:t>
      </w:r>
      <w:r w:rsidRPr="001C2326">
        <w:rPr>
          <w:bCs/>
          <w:sz w:val="20"/>
          <w:szCs w:val="20"/>
        </w:rPr>
        <w:t xml:space="preserve">block, </w:t>
      </w:r>
      <w:r>
        <w:rPr>
          <w:bCs/>
          <w:sz w:val="20"/>
          <w:szCs w:val="20"/>
        </w:rPr>
        <w:t xml:space="preserve">do not </w:t>
      </w:r>
      <w:r w:rsidRPr="001C2326">
        <w:rPr>
          <w:bCs/>
          <w:sz w:val="20"/>
          <w:szCs w:val="20"/>
        </w:rPr>
        <w:t>repeat)</w:t>
      </w:r>
    </w:p>
    <w:p w14:paraId="2AD59B97" w14:textId="12193BD2" w:rsidR="00141BEA" w:rsidRPr="001C2326" w:rsidRDefault="00141BEA" w:rsidP="00141BEA">
      <w:pPr>
        <w:tabs>
          <w:tab w:val="left" w:pos="360"/>
          <w:tab w:val="left" w:pos="720"/>
          <w:tab w:val="left" w:pos="1080"/>
          <w:tab w:val="left" w:pos="1440"/>
        </w:tabs>
        <w:ind w:left="720" w:hanging="720"/>
        <w:rPr>
          <w:bCs/>
          <w:sz w:val="20"/>
          <w:szCs w:val="20"/>
        </w:rPr>
      </w:pPr>
      <w:r>
        <w:rPr>
          <w:bCs/>
          <w:sz w:val="20"/>
          <w:szCs w:val="20"/>
        </w:rPr>
        <w:tab/>
      </w:r>
      <w:r w:rsidRPr="001C2326">
        <w:rPr>
          <w:bCs/>
          <w:sz w:val="20"/>
          <w:szCs w:val="20"/>
        </w:rPr>
        <w:t xml:space="preserve">Leaseholder (If name and address are </w:t>
      </w:r>
      <w:r w:rsidR="00AE72C0">
        <w:rPr>
          <w:bCs/>
          <w:sz w:val="20"/>
          <w:szCs w:val="20"/>
        </w:rPr>
        <w:t xml:space="preserve">as </w:t>
      </w:r>
      <w:r w:rsidRPr="001C2326">
        <w:rPr>
          <w:bCs/>
          <w:sz w:val="20"/>
          <w:szCs w:val="20"/>
        </w:rPr>
        <w:t>Leaseholder</w:t>
      </w:r>
      <w:r>
        <w:rPr>
          <w:bCs/>
          <w:sz w:val="20"/>
          <w:szCs w:val="20"/>
        </w:rPr>
        <w:t xml:space="preserve"> </w:t>
      </w:r>
      <w:r w:rsidRPr="001C2326">
        <w:rPr>
          <w:bCs/>
          <w:sz w:val="20"/>
          <w:szCs w:val="20"/>
        </w:rPr>
        <w:t>Information block, do not repeat</w:t>
      </w:r>
      <w:r w:rsidR="00AE72C0">
        <w:rPr>
          <w:bCs/>
          <w:sz w:val="20"/>
          <w:szCs w:val="20"/>
        </w:rPr>
        <w:t>)</w:t>
      </w:r>
    </w:p>
    <w:p w14:paraId="5FBEB0BE" w14:textId="77777777" w:rsidR="00141BEA"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Designated Representative</w:t>
      </w:r>
    </w:p>
    <w:p w14:paraId="318F4E67"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Name </w:t>
      </w:r>
      <w:r>
        <w:rPr>
          <w:bCs/>
          <w:sz w:val="20"/>
          <w:szCs w:val="20"/>
        </w:rPr>
        <w:t xml:space="preserve">and </w:t>
      </w:r>
      <w:r w:rsidRPr="001C2326">
        <w:rPr>
          <w:bCs/>
          <w:sz w:val="20"/>
          <w:szCs w:val="20"/>
        </w:rPr>
        <w:t>Title</w:t>
      </w:r>
    </w:p>
    <w:p w14:paraId="61BF960A" w14:textId="37F5E4D6" w:rsidR="00141BEA" w:rsidRPr="001C2326" w:rsidRDefault="00141BEA" w:rsidP="00141BEA">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0DEBE88F" w14:textId="77777777" w:rsidR="00141BEA" w:rsidRDefault="00141BEA" w:rsidP="00141BEA">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Business E-mail address (if available)</w:t>
      </w:r>
    </w:p>
    <w:p w14:paraId="2E457125" w14:textId="345F5071" w:rsidR="00141BEA" w:rsidRPr="00CD729C" w:rsidRDefault="00141BEA" w:rsidP="00141BEA">
      <w:pPr>
        <w:tabs>
          <w:tab w:val="left" w:pos="360"/>
          <w:tab w:val="left" w:pos="720"/>
          <w:tab w:val="left" w:pos="1080"/>
        </w:tabs>
        <w:ind w:left="720" w:hanging="720"/>
        <w:rPr>
          <w:bCs/>
          <w:sz w:val="20"/>
          <w:szCs w:val="20"/>
          <w:u w:val="single"/>
        </w:rPr>
      </w:pPr>
      <w:r w:rsidRPr="00CD729C">
        <w:rPr>
          <w:bCs/>
          <w:sz w:val="20"/>
          <w:szCs w:val="20"/>
          <w:u w:val="single"/>
        </w:rPr>
        <w:t>EDR filing Status</w:t>
      </w:r>
    </w:p>
    <w:p w14:paraId="39125EF3" w14:textId="77777777" w:rsidR="00141BEA" w:rsidRDefault="00141BEA" w:rsidP="00141BEA">
      <w:pPr>
        <w:tabs>
          <w:tab w:val="left" w:pos="360"/>
          <w:tab w:val="left" w:pos="720"/>
          <w:tab w:val="left" w:pos="1080"/>
        </w:tabs>
        <w:ind w:left="720" w:hanging="720"/>
        <w:rPr>
          <w:bCs/>
          <w:sz w:val="20"/>
          <w:szCs w:val="20"/>
        </w:rPr>
      </w:pPr>
      <w:r>
        <w:rPr>
          <w:bCs/>
          <w:sz w:val="20"/>
          <w:szCs w:val="20"/>
        </w:rPr>
        <w:tab/>
        <w:t>Check appropriate statement to describe EDR filing status</w:t>
      </w:r>
    </w:p>
    <w:p w14:paraId="10D16733" w14:textId="77777777" w:rsidR="00141BEA" w:rsidRPr="00CB3ED9" w:rsidRDefault="00141BEA" w:rsidP="00141BEA">
      <w:pPr>
        <w:tabs>
          <w:tab w:val="left" w:pos="360"/>
          <w:tab w:val="left" w:pos="720"/>
          <w:tab w:val="left" w:pos="1080"/>
        </w:tabs>
        <w:rPr>
          <w:bCs/>
          <w:sz w:val="20"/>
          <w:szCs w:val="20"/>
        </w:rPr>
      </w:pPr>
      <w:r>
        <w:rPr>
          <w:bCs/>
          <w:sz w:val="20"/>
          <w:szCs w:val="20"/>
        </w:rPr>
        <w:tab/>
      </w:r>
      <w:r w:rsidRPr="00CB3ED9">
        <w:rPr>
          <w:bCs/>
          <w:sz w:val="20"/>
          <w:szCs w:val="20"/>
        </w:rPr>
        <w:t>Buyer/Leaseholder Information (if applicable)</w:t>
      </w:r>
    </w:p>
    <w:p w14:paraId="4C70B79D" w14:textId="77777777" w:rsidR="00141BEA" w:rsidRPr="00CB3ED9" w:rsidRDefault="00141BEA" w:rsidP="00141BEA">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Buyer/Leaseholder Name</w:t>
      </w:r>
    </w:p>
    <w:p w14:paraId="1B40E2B2" w14:textId="6F58C606" w:rsidR="00141BEA" w:rsidRPr="00CB3ED9" w:rsidRDefault="00141BEA" w:rsidP="00141BEA">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Telephone N</w:t>
      </w:r>
      <w:r w:rsidR="00EF74C3">
        <w:rPr>
          <w:bCs/>
          <w:sz w:val="20"/>
          <w:szCs w:val="20"/>
        </w:rPr>
        <w:t>umber</w:t>
      </w:r>
      <w:r w:rsidRPr="00CB3ED9">
        <w:rPr>
          <w:bCs/>
          <w:sz w:val="20"/>
          <w:szCs w:val="20"/>
        </w:rPr>
        <w:t xml:space="preserve"> (include area code)</w:t>
      </w:r>
    </w:p>
    <w:p w14:paraId="23458648" w14:textId="77777777" w:rsidR="00141BEA" w:rsidRPr="00CB3ED9" w:rsidRDefault="00141BEA" w:rsidP="00141BEA">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Business Address</w:t>
      </w:r>
    </w:p>
    <w:p w14:paraId="3D3D33CD" w14:textId="77777777" w:rsidR="00141BEA" w:rsidRDefault="00141BEA" w:rsidP="00141BEA">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Date of Sale or Lease (day/month/</w:t>
      </w:r>
      <w:r>
        <w:rPr>
          <w:bCs/>
          <w:sz w:val="20"/>
          <w:szCs w:val="20"/>
        </w:rPr>
        <w:t>year</w:t>
      </w:r>
      <w:r w:rsidRPr="00CB3ED9">
        <w:rPr>
          <w:bCs/>
          <w:sz w:val="20"/>
          <w:szCs w:val="20"/>
        </w:rPr>
        <w:t>)</w:t>
      </w:r>
    </w:p>
    <w:p w14:paraId="6FF9096D" w14:textId="77777777" w:rsidR="00141BEA" w:rsidRDefault="00141BEA" w:rsidP="00141BEA">
      <w:pPr>
        <w:tabs>
          <w:tab w:val="left" w:pos="360"/>
          <w:tab w:val="left" w:pos="720"/>
          <w:tab w:val="left" w:pos="1080"/>
        </w:tabs>
        <w:ind w:left="720" w:hanging="720"/>
        <w:rPr>
          <w:bCs/>
          <w:sz w:val="20"/>
          <w:szCs w:val="20"/>
          <w:u w:val="single"/>
        </w:rPr>
      </w:pPr>
      <w:r w:rsidRPr="00CB3ED9">
        <w:rPr>
          <w:bCs/>
          <w:sz w:val="20"/>
          <w:szCs w:val="20"/>
          <w:u w:val="single"/>
        </w:rPr>
        <w:t>Signature and date signed</w:t>
      </w:r>
    </w:p>
    <w:p w14:paraId="3FEB7F27" w14:textId="77777777" w:rsidR="00141BEA" w:rsidRDefault="00141BEA" w:rsidP="00B83CC9">
      <w:pPr>
        <w:tabs>
          <w:tab w:val="left" w:pos="360"/>
          <w:tab w:val="left" w:pos="720"/>
        </w:tabs>
        <w:ind w:left="720" w:hanging="720"/>
      </w:pPr>
    </w:p>
    <w:p w14:paraId="4879CBDE" w14:textId="77777777" w:rsidR="007F63AA" w:rsidRDefault="007F63AA" w:rsidP="00B83CC9">
      <w:pPr>
        <w:tabs>
          <w:tab w:val="left" w:pos="360"/>
          <w:tab w:val="left" w:pos="720"/>
        </w:tabs>
        <w:rPr>
          <w:b/>
          <w:sz w:val="20"/>
          <w:szCs w:val="20"/>
        </w:rPr>
      </w:pPr>
      <w:r w:rsidRPr="007F63AA">
        <w:rPr>
          <w:b/>
          <w:sz w:val="20"/>
          <w:szCs w:val="20"/>
        </w:rPr>
        <w:t>Annual catcher/processor crab EDR</w:t>
      </w:r>
    </w:p>
    <w:p w14:paraId="038ECF2E" w14:textId="77777777" w:rsidR="007F63AA" w:rsidRPr="007F63AA" w:rsidRDefault="007F63AA" w:rsidP="007F63AA">
      <w:pPr>
        <w:tabs>
          <w:tab w:val="left" w:pos="360"/>
          <w:tab w:val="left" w:pos="720"/>
        </w:tabs>
        <w:rPr>
          <w:sz w:val="20"/>
          <w:szCs w:val="20"/>
          <w:u w:val="single"/>
        </w:rPr>
      </w:pPr>
      <w:r w:rsidRPr="007F63AA">
        <w:rPr>
          <w:sz w:val="20"/>
          <w:szCs w:val="20"/>
          <w:u w:val="single"/>
        </w:rPr>
        <w:t>CR Crab Ex-vessel Sales, by CR Fishery and Quota Type</w:t>
      </w:r>
    </w:p>
    <w:p w14:paraId="18AECEC9" w14:textId="62C85074" w:rsidR="007F63AA" w:rsidRPr="007F63AA" w:rsidRDefault="007F63AA" w:rsidP="007F63AA">
      <w:pPr>
        <w:tabs>
          <w:tab w:val="left" w:pos="360"/>
          <w:tab w:val="left" w:pos="720"/>
        </w:tabs>
        <w:ind w:left="720" w:hanging="720"/>
        <w:rPr>
          <w:sz w:val="20"/>
          <w:szCs w:val="20"/>
        </w:rPr>
      </w:pPr>
      <w:r>
        <w:rPr>
          <w:sz w:val="20"/>
          <w:szCs w:val="20"/>
        </w:rPr>
        <w:tab/>
      </w:r>
      <w:r w:rsidR="001E1EF7">
        <w:rPr>
          <w:sz w:val="20"/>
          <w:szCs w:val="20"/>
        </w:rPr>
        <w:t>T</w:t>
      </w:r>
      <w:r w:rsidRPr="007F63AA">
        <w:rPr>
          <w:sz w:val="20"/>
          <w:szCs w:val="20"/>
        </w:rPr>
        <w:t>otal pounds of BSAI crab landed by this vessel and sold to crab buyers during the previous calendar year.</w:t>
      </w:r>
    </w:p>
    <w:p w14:paraId="053FBBE8" w14:textId="39C35652" w:rsidR="00FA648E" w:rsidRDefault="007F63AA" w:rsidP="007F63AA">
      <w:pPr>
        <w:tabs>
          <w:tab w:val="left" w:pos="360"/>
          <w:tab w:val="left" w:pos="720"/>
        </w:tabs>
        <w:rPr>
          <w:sz w:val="20"/>
          <w:szCs w:val="20"/>
        </w:rPr>
      </w:pPr>
      <w:r>
        <w:rPr>
          <w:sz w:val="20"/>
          <w:szCs w:val="20"/>
        </w:rPr>
        <w:t xml:space="preserve"> </w:t>
      </w:r>
      <w:r>
        <w:rPr>
          <w:sz w:val="20"/>
          <w:szCs w:val="20"/>
        </w:rPr>
        <w:tab/>
      </w:r>
      <w:r w:rsidRPr="007F63AA">
        <w:rPr>
          <w:sz w:val="20"/>
          <w:szCs w:val="20"/>
        </w:rPr>
        <w:t>Gross Revenue</w:t>
      </w:r>
      <w:r w:rsidR="001E1EF7">
        <w:rPr>
          <w:sz w:val="20"/>
          <w:szCs w:val="20"/>
        </w:rPr>
        <w:t xml:space="preserve"> </w:t>
      </w:r>
      <w:r w:rsidRPr="007F63AA">
        <w:rPr>
          <w:sz w:val="20"/>
          <w:szCs w:val="20"/>
        </w:rPr>
        <w:t>from crab delivered to processors during the calendar year</w:t>
      </w:r>
    </w:p>
    <w:p w14:paraId="7918604F" w14:textId="15D35C03" w:rsidR="00FA648E" w:rsidRPr="00FA648E" w:rsidRDefault="00FA648E" w:rsidP="00FA648E">
      <w:pPr>
        <w:tabs>
          <w:tab w:val="left" w:pos="360"/>
          <w:tab w:val="left" w:pos="720"/>
        </w:tabs>
        <w:rPr>
          <w:sz w:val="20"/>
          <w:szCs w:val="20"/>
          <w:u w:val="single"/>
        </w:rPr>
      </w:pPr>
      <w:r w:rsidRPr="00FA648E">
        <w:rPr>
          <w:sz w:val="20"/>
          <w:szCs w:val="20"/>
          <w:u w:val="single"/>
        </w:rPr>
        <w:t>CR Crab Product Sales</w:t>
      </w:r>
    </w:p>
    <w:p w14:paraId="56F0E299" w14:textId="5437F912" w:rsidR="00FA648E" w:rsidRPr="00FA648E" w:rsidRDefault="00FA648E" w:rsidP="00580138">
      <w:pPr>
        <w:tabs>
          <w:tab w:val="left" w:pos="360"/>
          <w:tab w:val="left" w:pos="720"/>
        </w:tabs>
        <w:ind w:left="720" w:hanging="720"/>
        <w:rPr>
          <w:sz w:val="20"/>
          <w:szCs w:val="20"/>
        </w:rPr>
      </w:pPr>
      <w:r>
        <w:rPr>
          <w:sz w:val="20"/>
          <w:szCs w:val="20"/>
        </w:rPr>
        <w:tab/>
      </w:r>
      <w:r w:rsidRPr="00FA648E">
        <w:rPr>
          <w:sz w:val="20"/>
          <w:szCs w:val="20"/>
        </w:rPr>
        <w:t>Species Code</w:t>
      </w:r>
      <w:r w:rsidR="001E1EF7">
        <w:rPr>
          <w:sz w:val="20"/>
          <w:szCs w:val="20"/>
        </w:rPr>
        <w:t xml:space="preserve"> </w:t>
      </w:r>
      <w:r w:rsidRPr="00FA648E">
        <w:rPr>
          <w:sz w:val="20"/>
          <w:szCs w:val="20"/>
        </w:rPr>
        <w:t xml:space="preserve">for CR crab product sold in </w:t>
      </w:r>
      <w:r w:rsidR="00B74BB6">
        <w:rPr>
          <w:sz w:val="20"/>
          <w:szCs w:val="20"/>
        </w:rPr>
        <w:t>previous calendar ye</w:t>
      </w:r>
      <w:r w:rsidR="001946A4">
        <w:rPr>
          <w:sz w:val="20"/>
          <w:szCs w:val="20"/>
        </w:rPr>
        <w:t>a</w:t>
      </w:r>
      <w:r w:rsidR="00B74BB6">
        <w:rPr>
          <w:sz w:val="20"/>
          <w:szCs w:val="20"/>
        </w:rPr>
        <w:t>r</w:t>
      </w:r>
      <w:r w:rsidRPr="00FA648E">
        <w:rPr>
          <w:sz w:val="20"/>
          <w:szCs w:val="20"/>
        </w:rPr>
        <w:t xml:space="preserve">  </w:t>
      </w:r>
    </w:p>
    <w:p w14:paraId="7231DBF3" w14:textId="025B1563" w:rsidR="00FA648E" w:rsidRPr="00FA648E" w:rsidRDefault="00FA648E" w:rsidP="00FA648E">
      <w:pPr>
        <w:tabs>
          <w:tab w:val="left" w:pos="360"/>
          <w:tab w:val="left" w:pos="720"/>
        </w:tabs>
        <w:rPr>
          <w:sz w:val="20"/>
          <w:szCs w:val="20"/>
        </w:rPr>
      </w:pPr>
      <w:r>
        <w:rPr>
          <w:sz w:val="20"/>
          <w:szCs w:val="20"/>
        </w:rPr>
        <w:tab/>
      </w:r>
      <w:proofErr w:type="gramStart"/>
      <w:r w:rsidRPr="00FA648E">
        <w:rPr>
          <w:sz w:val="20"/>
          <w:szCs w:val="20"/>
        </w:rPr>
        <w:t>Product Code</w:t>
      </w:r>
      <w:r w:rsidR="001E1EF7">
        <w:rPr>
          <w:sz w:val="20"/>
          <w:szCs w:val="20"/>
        </w:rPr>
        <w:t xml:space="preserve"> </w:t>
      </w:r>
      <w:r w:rsidRPr="00FA648E">
        <w:rPr>
          <w:sz w:val="20"/>
          <w:szCs w:val="20"/>
        </w:rPr>
        <w:t>for each product.</w:t>
      </w:r>
      <w:proofErr w:type="gramEnd"/>
      <w:r w:rsidRPr="00FA648E">
        <w:rPr>
          <w:sz w:val="20"/>
          <w:szCs w:val="20"/>
        </w:rPr>
        <w:t xml:space="preserve">  </w:t>
      </w:r>
    </w:p>
    <w:p w14:paraId="7DCFE758" w14:textId="7B503560" w:rsidR="00FA648E" w:rsidRPr="00FA648E" w:rsidRDefault="00FA648E" w:rsidP="00FA648E">
      <w:pPr>
        <w:tabs>
          <w:tab w:val="left" w:pos="360"/>
          <w:tab w:val="left" w:pos="720"/>
        </w:tabs>
        <w:ind w:left="720" w:hanging="720"/>
        <w:rPr>
          <w:sz w:val="20"/>
          <w:szCs w:val="20"/>
        </w:rPr>
      </w:pPr>
      <w:r>
        <w:rPr>
          <w:sz w:val="20"/>
          <w:szCs w:val="20"/>
        </w:rPr>
        <w:tab/>
      </w:r>
      <w:proofErr w:type="gramStart"/>
      <w:r w:rsidRPr="00FA648E">
        <w:rPr>
          <w:sz w:val="20"/>
          <w:szCs w:val="20"/>
        </w:rPr>
        <w:t>Process Code.</w:t>
      </w:r>
      <w:proofErr w:type="gramEnd"/>
      <w:r w:rsidRPr="00FA648E">
        <w:rPr>
          <w:sz w:val="20"/>
          <w:szCs w:val="20"/>
        </w:rPr>
        <w:t xml:space="preserve">  If more than one process was used to create a specific crab product form (such as cooked and frozen crab sections), enter more than one process code in the process code box for that product</w:t>
      </w:r>
    </w:p>
    <w:p w14:paraId="2BEB14BB" w14:textId="4F1CAFD8" w:rsidR="00FA648E" w:rsidRPr="00FA648E" w:rsidRDefault="00FA648E" w:rsidP="00FA648E">
      <w:pPr>
        <w:tabs>
          <w:tab w:val="left" w:pos="360"/>
          <w:tab w:val="left" w:pos="720"/>
        </w:tabs>
        <w:rPr>
          <w:sz w:val="20"/>
          <w:szCs w:val="20"/>
        </w:rPr>
      </w:pPr>
      <w:r>
        <w:rPr>
          <w:sz w:val="20"/>
          <w:szCs w:val="20"/>
        </w:rPr>
        <w:tab/>
      </w:r>
      <w:r w:rsidRPr="00FA648E">
        <w:rPr>
          <w:sz w:val="20"/>
          <w:szCs w:val="20"/>
        </w:rPr>
        <w:t>Box Size category code for each product sold</w:t>
      </w:r>
    </w:p>
    <w:p w14:paraId="748703DA" w14:textId="0BFEADD7" w:rsidR="00FA648E" w:rsidRPr="00FA648E" w:rsidRDefault="002F3076" w:rsidP="00FA648E">
      <w:pPr>
        <w:tabs>
          <w:tab w:val="left" w:pos="360"/>
          <w:tab w:val="left" w:pos="720"/>
        </w:tabs>
        <w:rPr>
          <w:sz w:val="20"/>
          <w:szCs w:val="20"/>
        </w:rPr>
      </w:pPr>
      <w:r>
        <w:rPr>
          <w:sz w:val="20"/>
          <w:szCs w:val="20"/>
        </w:rPr>
        <w:tab/>
      </w:r>
      <w:r w:rsidR="00C06B83">
        <w:rPr>
          <w:sz w:val="20"/>
          <w:szCs w:val="20"/>
        </w:rPr>
        <w:t>T</w:t>
      </w:r>
      <w:r w:rsidR="00FA648E" w:rsidRPr="00FA648E">
        <w:rPr>
          <w:sz w:val="20"/>
          <w:szCs w:val="20"/>
        </w:rPr>
        <w:t>otal finis</w:t>
      </w:r>
      <w:r w:rsidR="00B552DC">
        <w:rPr>
          <w:sz w:val="20"/>
          <w:szCs w:val="20"/>
        </w:rPr>
        <w:t>hed pounds of each product sold</w:t>
      </w:r>
    </w:p>
    <w:p w14:paraId="7AABABB1" w14:textId="77777777" w:rsidR="00141BEA" w:rsidRDefault="002F3076" w:rsidP="00FA648E">
      <w:pPr>
        <w:tabs>
          <w:tab w:val="left" w:pos="360"/>
          <w:tab w:val="left" w:pos="720"/>
        </w:tabs>
        <w:rPr>
          <w:sz w:val="20"/>
          <w:szCs w:val="20"/>
        </w:rPr>
      </w:pPr>
      <w:r>
        <w:rPr>
          <w:sz w:val="20"/>
          <w:szCs w:val="20"/>
        </w:rPr>
        <w:tab/>
      </w:r>
      <w:r w:rsidR="00FA648E" w:rsidRPr="00FA648E">
        <w:rPr>
          <w:sz w:val="20"/>
          <w:szCs w:val="20"/>
        </w:rPr>
        <w:t xml:space="preserve">Gross First Wholesale Revenue: Record the amount you </w:t>
      </w:r>
      <w:r>
        <w:rPr>
          <w:sz w:val="20"/>
          <w:szCs w:val="20"/>
        </w:rPr>
        <w:t>received for each product sold</w:t>
      </w:r>
    </w:p>
    <w:p w14:paraId="26E69BEA" w14:textId="77777777" w:rsidR="002F3076" w:rsidRPr="002F3076" w:rsidRDefault="002F3076" w:rsidP="002F3076">
      <w:pPr>
        <w:tabs>
          <w:tab w:val="left" w:pos="360"/>
          <w:tab w:val="left" w:pos="720"/>
        </w:tabs>
        <w:rPr>
          <w:sz w:val="20"/>
          <w:szCs w:val="20"/>
          <w:u w:val="single"/>
        </w:rPr>
      </w:pPr>
      <w:r w:rsidRPr="002F3076">
        <w:rPr>
          <w:sz w:val="20"/>
          <w:szCs w:val="20"/>
          <w:u w:val="single"/>
        </w:rPr>
        <w:t>CR Crab Custom Processing Services Provided, by CR Fishery</w:t>
      </w:r>
    </w:p>
    <w:p w14:paraId="77F82829" w14:textId="77777777" w:rsidR="002F3076" w:rsidRPr="002F3076" w:rsidRDefault="002F3076" w:rsidP="002F3076">
      <w:pPr>
        <w:tabs>
          <w:tab w:val="left" w:pos="360"/>
          <w:tab w:val="left" w:pos="720"/>
        </w:tabs>
        <w:rPr>
          <w:sz w:val="20"/>
          <w:szCs w:val="20"/>
        </w:rPr>
      </w:pPr>
      <w:r>
        <w:rPr>
          <w:sz w:val="20"/>
          <w:szCs w:val="20"/>
        </w:rPr>
        <w:tab/>
      </w:r>
      <w:r w:rsidRPr="002F3076">
        <w:rPr>
          <w:sz w:val="20"/>
          <w:szCs w:val="20"/>
        </w:rPr>
        <w:t>CR Fishery Code</w:t>
      </w:r>
      <w:r w:rsidR="00141BEA">
        <w:rPr>
          <w:sz w:val="20"/>
          <w:szCs w:val="20"/>
        </w:rPr>
        <w:t xml:space="preserve"> </w:t>
      </w:r>
      <w:r>
        <w:rPr>
          <w:sz w:val="20"/>
          <w:szCs w:val="20"/>
        </w:rPr>
        <w:t>f</w:t>
      </w:r>
      <w:r w:rsidRPr="002F3076">
        <w:rPr>
          <w:sz w:val="20"/>
          <w:szCs w:val="20"/>
        </w:rPr>
        <w:t>or each CR fishery in which you provi</w:t>
      </w:r>
      <w:r w:rsidR="00B552DC">
        <w:rPr>
          <w:sz w:val="20"/>
          <w:szCs w:val="20"/>
        </w:rPr>
        <w:t>ded custom processing services</w:t>
      </w:r>
    </w:p>
    <w:p w14:paraId="0629AA07" w14:textId="77777777" w:rsidR="002F3076" w:rsidRPr="002F3076" w:rsidRDefault="002F3076" w:rsidP="002F3076">
      <w:pPr>
        <w:tabs>
          <w:tab w:val="left" w:pos="360"/>
          <w:tab w:val="left" w:pos="720"/>
        </w:tabs>
        <w:rPr>
          <w:sz w:val="20"/>
          <w:szCs w:val="20"/>
        </w:rPr>
      </w:pPr>
      <w:r>
        <w:rPr>
          <w:sz w:val="20"/>
          <w:szCs w:val="20"/>
        </w:rPr>
        <w:tab/>
      </w:r>
      <w:r w:rsidRPr="002F3076">
        <w:rPr>
          <w:sz w:val="20"/>
          <w:szCs w:val="20"/>
        </w:rPr>
        <w:t>Product Code</w:t>
      </w:r>
      <w:r w:rsidR="00141BEA">
        <w:rPr>
          <w:sz w:val="20"/>
          <w:szCs w:val="20"/>
        </w:rPr>
        <w:t xml:space="preserve"> </w:t>
      </w:r>
      <w:r>
        <w:rPr>
          <w:sz w:val="20"/>
          <w:szCs w:val="20"/>
        </w:rPr>
        <w:t>f</w:t>
      </w:r>
      <w:r w:rsidR="00141BEA">
        <w:rPr>
          <w:sz w:val="20"/>
          <w:szCs w:val="20"/>
        </w:rPr>
        <w:t>or each product</w:t>
      </w:r>
      <w:r w:rsidRPr="002F3076">
        <w:rPr>
          <w:sz w:val="20"/>
          <w:szCs w:val="20"/>
        </w:rPr>
        <w:t xml:space="preserve">  </w:t>
      </w:r>
    </w:p>
    <w:p w14:paraId="40379569" w14:textId="77777777" w:rsidR="003043F9" w:rsidRPr="002F3076" w:rsidRDefault="002F3076" w:rsidP="003043F9">
      <w:pPr>
        <w:tabs>
          <w:tab w:val="left" w:pos="360"/>
          <w:tab w:val="left" w:pos="720"/>
        </w:tabs>
        <w:rPr>
          <w:sz w:val="20"/>
          <w:szCs w:val="20"/>
        </w:rPr>
      </w:pPr>
      <w:r>
        <w:rPr>
          <w:sz w:val="20"/>
          <w:szCs w:val="20"/>
        </w:rPr>
        <w:tab/>
      </w:r>
      <w:r w:rsidRPr="002F3076">
        <w:rPr>
          <w:sz w:val="20"/>
          <w:szCs w:val="20"/>
        </w:rPr>
        <w:t>Process Code</w:t>
      </w:r>
      <w:r w:rsidR="003043F9">
        <w:rPr>
          <w:sz w:val="20"/>
          <w:szCs w:val="20"/>
        </w:rPr>
        <w:t xml:space="preserve"> for each product</w:t>
      </w:r>
      <w:r w:rsidR="003043F9" w:rsidRPr="002F3076">
        <w:rPr>
          <w:sz w:val="20"/>
          <w:szCs w:val="20"/>
        </w:rPr>
        <w:t xml:space="preserve">  </w:t>
      </w:r>
    </w:p>
    <w:p w14:paraId="549B4CC6" w14:textId="2B164202" w:rsidR="002F3076" w:rsidRPr="002F3076" w:rsidRDefault="0043786C" w:rsidP="0043786C">
      <w:pPr>
        <w:tabs>
          <w:tab w:val="left" w:pos="360"/>
          <w:tab w:val="left" w:pos="720"/>
          <w:tab w:val="left" w:pos="1080"/>
          <w:tab w:val="left" w:pos="1440"/>
        </w:tabs>
        <w:ind w:left="1080" w:hanging="1080"/>
        <w:rPr>
          <w:sz w:val="20"/>
          <w:szCs w:val="20"/>
        </w:rPr>
      </w:pPr>
      <w:r>
        <w:rPr>
          <w:sz w:val="20"/>
          <w:szCs w:val="20"/>
        </w:rPr>
        <w:tab/>
      </w:r>
      <w:r w:rsidR="00141BEA">
        <w:rPr>
          <w:sz w:val="20"/>
          <w:szCs w:val="20"/>
        </w:rPr>
        <w:t xml:space="preserve">Total </w:t>
      </w:r>
      <w:r w:rsidR="002F3076" w:rsidRPr="002F3076">
        <w:rPr>
          <w:sz w:val="20"/>
          <w:szCs w:val="20"/>
        </w:rPr>
        <w:t>Raw Pounds</w:t>
      </w:r>
      <w:r w:rsidR="00141BEA">
        <w:rPr>
          <w:sz w:val="20"/>
          <w:szCs w:val="20"/>
        </w:rPr>
        <w:t xml:space="preserve"> </w:t>
      </w:r>
      <w:r w:rsidR="002F3076" w:rsidRPr="002F3076">
        <w:rPr>
          <w:sz w:val="20"/>
          <w:szCs w:val="20"/>
        </w:rPr>
        <w:t xml:space="preserve">of CR crab provided by </w:t>
      </w:r>
      <w:r w:rsidR="00ED6D41">
        <w:rPr>
          <w:sz w:val="20"/>
          <w:szCs w:val="20"/>
        </w:rPr>
        <w:t>R</w:t>
      </w:r>
      <w:r w:rsidR="003043F9">
        <w:rPr>
          <w:sz w:val="20"/>
          <w:szCs w:val="20"/>
        </w:rPr>
        <w:t>C</w:t>
      </w:r>
      <w:r w:rsidR="002F3076" w:rsidRPr="002F3076">
        <w:rPr>
          <w:sz w:val="20"/>
          <w:szCs w:val="20"/>
        </w:rPr>
        <w:t>R</w:t>
      </w:r>
      <w:r w:rsidR="003043F9">
        <w:rPr>
          <w:sz w:val="20"/>
          <w:szCs w:val="20"/>
        </w:rPr>
        <w:t>s receiving custom processing services</w:t>
      </w:r>
    </w:p>
    <w:p w14:paraId="64DD30FA" w14:textId="5F491FD1" w:rsidR="002F3076" w:rsidRPr="002F3076" w:rsidRDefault="00141BEA" w:rsidP="002F3076">
      <w:pPr>
        <w:tabs>
          <w:tab w:val="left" w:pos="360"/>
          <w:tab w:val="left" w:pos="720"/>
        </w:tabs>
        <w:rPr>
          <w:sz w:val="20"/>
          <w:szCs w:val="20"/>
        </w:rPr>
      </w:pPr>
      <w:r>
        <w:rPr>
          <w:sz w:val="20"/>
          <w:szCs w:val="20"/>
        </w:rPr>
        <w:tab/>
      </w:r>
      <w:r w:rsidR="002F3076" w:rsidRPr="002F3076">
        <w:rPr>
          <w:sz w:val="20"/>
          <w:szCs w:val="20"/>
        </w:rPr>
        <w:t>Finished Pounds</w:t>
      </w:r>
      <w:r>
        <w:rPr>
          <w:sz w:val="20"/>
          <w:szCs w:val="20"/>
        </w:rPr>
        <w:t xml:space="preserve"> or </w:t>
      </w:r>
      <w:r w:rsidR="002F3076" w:rsidRPr="002F3076">
        <w:rPr>
          <w:sz w:val="20"/>
          <w:szCs w:val="20"/>
        </w:rPr>
        <w:t>total pounds of output for each custom processed product</w:t>
      </w:r>
    </w:p>
    <w:p w14:paraId="14ACD9FD" w14:textId="77777777" w:rsidR="002F3076" w:rsidRDefault="00141BEA" w:rsidP="002F3076">
      <w:pPr>
        <w:tabs>
          <w:tab w:val="left" w:pos="360"/>
          <w:tab w:val="left" w:pos="720"/>
        </w:tabs>
        <w:rPr>
          <w:sz w:val="20"/>
          <w:szCs w:val="20"/>
        </w:rPr>
      </w:pPr>
      <w:r>
        <w:rPr>
          <w:sz w:val="20"/>
          <w:szCs w:val="20"/>
        </w:rPr>
        <w:tab/>
      </w:r>
      <w:r w:rsidR="002F3076" w:rsidRPr="002F3076">
        <w:rPr>
          <w:sz w:val="20"/>
          <w:szCs w:val="20"/>
        </w:rPr>
        <w:t>Custom Processing Revenue</w:t>
      </w:r>
      <w:r>
        <w:rPr>
          <w:sz w:val="20"/>
          <w:szCs w:val="20"/>
        </w:rPr>
        <w:t xml:space="preserve"> </w:t>
      </w:r>
      <w:r w:rsidR="002F3076" w:rsidRPr="002F3076">
        <w:rPr>
          <w:sz w:val="20"/>
          <w:szCs w:val="20"/>
        </w:rPr>
        <w:t>received for custom processing the specified prod</w:t>
      </w:r>
      <w:r w:rsidR="00023E62">
        <w:rPr>
          <w:sz w:val="20"/>
          <w:szCs w:val="20"/>
        </w:rPr>
        <w:t>ucts</w:t>
      </w:r>
    </w:p>
    <w:p w14:paraId="4633795B" w14:textId="0AF57B1C" w:rsidR="00023E62" w:rsidRPr="00023E62" w:rsidRDefault="00023E62" w:rsidP="00023E62">
      <w:pPr>
        <w:rPr>
          <w:sz w:val="20"/>
          <w:szCs w:val="20"/>
          <w:u w:val="single"/>
        </w:rPr>
      </w:pPr>
      <w:r w:rsidRPr="00023E62">
        <w:rPr>
          <w:sz w:val="20"/>
          <w:szCs w:val="20"/>
          <w:u w:val="single"/>
        </w:rPr>
        <w:t>Raw CR Crab Purchases from Delivering Vessels</w:t>
      </w:r>
      <w:r w:rsidR="009E2611">
        <w:rPr>
          <w:sz w:val="20"/>
          <w:szCs w:val="20"/>
          <w:u w:val="single"/>
        </w:rPr>
        <w:t>, by CR Fishery and Quota Type</w:t>
      </w:r>
    </w:p>
    <w:p w14:paraId="3FC3659C" w14:textId="4D4E2AD1" w:rsidR="00023E62" w:rsidRPr="00023E62" w:rsidRDefault="009E2611" w:rsidP="00580138">
      <w:pPr>
        <w:tabs>
          <w:tab w:val="left" w:pos="360"/>
          <w:tab w:val="left" w:pos="720"/>
        </w:tabs>
        <w:rPr>
          <w:sz w:val="20"/>
          <w:szCs w:val="20"/>
        </w:rPr>
      </w:pPr>
      <w:r>
        <w:rPr>
          <w:sz w:val="20"/>
          <w:szCs w:val="20"/>
        </w:rPr>
        <w:tab/>
        <w:t xml:space="preserve">Total pounds of </w:t>
      </w:r>
      <w:r w:rsidR="00023E62" w:rsidRPr="00023E62">
        <w:rPr>
          <w:sz w:val="20"/>
          <w:szCs w:val="20"/>
        </w:rPr>
        <w:t>Raw Pounds Purchased</w:t>
      </w:r>
    </w:p>
    <w:p w14:paraId="461DEB70" w14:textId="31050AAB" w:rsidR="0011703B" w:rsidRDefault="009E2611" w:rsidP="00580138">
      <w:pPr>
        <w:tabs>
          <w:tab w:val="left" w:pos="360"/>
          <w:tab w:val="left" w:pos="720"/>
        </w:tabs>
        <w:rPr>
          <w:sz w:val="20"/>
          <w:szCs w:val="20"/>
        </w:rPr>
      </w:pPr>
      <w:r>
        <w:rPr>
          <w:sz w:val="20"/>
          <w:szCs w:val="20"/>
        </w:rPr>
        <w:tab/>
        <w:t xml:space="preserve">Total </w:t>
      </w:r>
      <w:r w:rsidR="00023E62" w:rsidRPr="00023E62">
        <w:rPr>
          <w:sz w:val="20"/>
          <w:szCs w:val="20"/>
        </w:rPr>
        <w:t xml:space="preserve">Gross </w:t>
      </w:r>
      <w:r>
        <w:rPr>
          <w:sz w:val="20"/>
          <w:szCs w:val="20"/>
        </w:rPr>
        <w:t xml:space="preserve">value of raw crab purchases, including all post-season adjustments paid to sellers </w:t>
      </w:r>
    </w:p>
    <w:p w14:paraId="04DDF265" w14:textId="015F6064" w:rsidR="001141DD" w:rsidRPr="001141DD" w:rsidRDefault="001141DD" w:rsidP="001141DD">
      <w:pPr>
        <w:rPr>
          <w:sz w:val="20"/>
          <w:szCs w:val="20"/>
          <w:u w:val="single"/>
        </w:rPr>
      </w:pPr>
      <w:r w:rsidRPr="001141DD">
        <w:rPr>
          <w:sz w:val="20"/>
          <w:szCs w:val="20"/>
          <w:u w:val="single"/>
        </w:rPr>
        <w:t>CR Crab Custom Processing Services Purchased</w:t>
      </w:r>
      <w:r w:rsidR="007861B1">
        <w:rPr>
          <w:sz w:val="20"/>
          <w:szCs w:val="20"/>
          <w:u w:val="single"/>
        </w:rPr>
        <w:t>, by CR fishery</w:t>
      </w:r>
      <w:r w:rsidRPr="001141DD">
        <w:rPr>
          <w:sz w:val="20"/>
          <w:szCs w:val="20"/>
          <w:u w:val="single"/>
        </w:rPr>
        <w:t xml:space="preserve"> </w:t>
      </w:r>
    </w:p>
    <w:p w14:paraId="51A8C3D6" w14:textId="77777777" w:rsidR="001141DD" w:rsidRPr="001141DD" w:rsidRDefault="00016EBD" w:rsidP="00016EBD">
      <w:pPr>
        <w:tabs>
          <w:tab w:val="left" w:pos="360"/>
          <w:tab w:val="left" w:pos="720"/>
          <w:tab w:val="left" w:pos="1080"/>
          <w:tab w:val="left" w:pos="1440"/>
        </w:tabs>
        <w:rPr>
          <w:sz w:val="20"/>
          <w:szCs w:val="20"/>
        </w:rPr>
      </w:pPr>
      <w:r>
        <w:rPr>
          <w:sz w:val="20"/>
          <w:szCs w:val="20"/>
        </w:rPr>
        <w:tab/>
      </w:r>
      <w:r w:rsidR="001141DD" w:rsidRPr="001141DD">
        <w:rPr>
          <w:sz w:val="20"/>
          <w:szCs w:val="20"/>
        </w:rPr>
        <w:t>CR Fishery Code</w:t>
      </w:r>
      <w:r>
        <w:rPr>
          <w:sz w:val="20"/>
          <w:szCs w:val="20"/>
        </w:rPr>
        <w:t xml:space="preserve"> </w:t>
      </w:r>
      <w:r w:rsidR="001141DD" w:rsidRPr="001141DD">
        <w:rPr>
          <w:sz w:val="20"/>
          <w:szCs w:val="20"/>
        </w:rPr>
        <w:t>for each CR fishery in which you purchased custom processing services</w:t>
      </w:r>
    </w:p>
    <w:p w14:paraId="526DDCF5" w14:textId="77777777" w:rsidR="001141DD" w:rsidRPr="001141DD" w:rsidRDefault="00016EBD" w:rsidP="00016EBD">
      <w:pPr>
        <w:tabs>
          <w:tab w:val="left" w:pos="360"/>
          <w:tab w:val="left" w:pos="720"/>
          <w:tab w:val="left" w:pos="1080"/>
          <w:tab w:val="left" w:pos="1440"/>
        </w:tabs>
        <w:rPr>
          <w:sz w:val="20"/>
          <w:szCs w:val="20"/>
        </w:rPr>
      </w:pPr>
      <w:r>
        <w:rPr>
          <w:sz w:val="20"/>
          <w:szCs w:val="20"/>
        </w:rPr>
        <w:tab/>
      </w:r>
      <w:proofErr w:type="gramStart"/>
      <w:r w:rsidR="001141DD" w:rsidRPr="001141DD">
        <w:rPr>
          <w:sz w:val="20"/>
          <w:szCs w:val="20"/>
        </w:rPr>
        <w:t>Product Code</w:t>
      </w:r>
      <w:r>
        <w:rPr>
          <w:sz w:val="20"/>
          <w:szCs w:val="20"/>
        </w:rPr>
        <w:t xml:space="preserve"> </w:t>
      </w:r>
      <w:r w:rsidR="001141DD" w:rsidRPr="001141DD">
        <w:rPr>
          <w:sz w:val="20"/>
          <w:szCs w:val="20"/>
        </w:rPr>
        <w:t>for each product.</w:t>
      </w:r>
      <w:proofErr w:type="gramEnd"/>
      <w:r w:rsidR="001141DD" w:rsidRPr="001141DD">
        <w:rPr>
          <w:sz w:val="20"/>
          <w:szCs w:val="20"/>
        </w:rPr>
        <w:t xml:space="preserve">  </w:t>
      </w:r>
    </w:p>
    <w:p w14:paraId="5BC27247" w14:textId="57F3C6C1" w:rsidR="001141DD" w:rsidRPr="001141DD" w:rsidRDefault="00016EBD" w:rsidP="00016EBD">
      <w:pPr>
        <w:tabs>
          <w:tab w:val="left" w:pos="360"/>
          <w:tab w:val="left" w:pos="720"/>
          <w:tab w:val="left" w:pos="1080"/>
          <w:tab w:val="left" w:pos="1440"/>
        </w:tabs>
        <w:rPr>
          <w:sz w:val="20"/>
          <w:szCs w:val="20"/>
        </w:rPr>
      </w:pPr>
      <w:r>
        <w:rPr>
          <w:sz w:val="20"/>
          <w:szCs w:val="20"/>
        </w:rPr>
        <w:tab/>
      </w:r>
      <w:proofErr w:type="gramStart"/>
      <w:r w:rsidR="001141DD" w:rsidRPr="001141DD">
        <w:rPr>
          <w:sz w:val="20"/>
          <w:szCs w:val="20"/>
        </w:rPr>
        <w:t>Process Code</w:t>
      </w:r>
      <w:r w:rsidR="007861B1">
        <w:rPr>
          <w:sz w:val="20"/>
          <w:szCs w:val="20"/>
        </w:rPr>
        <w:t xml:space="preserve"> </w:t>
      </w:r>
      <w:r w:rsidR="007861B1" w:rsidRPr="001141DD">
        <w:rPr>
          <w:sz w:val="20"/>
          <w:szCs w:val="20"/>
        </w:rPr>
        <w:t>for each product.</w:t>
      </w:r>
      <w:proofErr w:type="gramEnd"/>
      <w:r w:rsidR="007861B1" w:rsidRPr="001141DD">
        <w:rPr>
          <w:sz w:val="20"/>
          <w:szCs w:val="20"/>
        </w:rPr>
        <w:t xml:space="preserve">  </w:t>
      </w:r>
    </w:p>
    <w:p w14:paraId="4DA6EE60" w14:textId="77777777" w:rsidR="001141DD" w:rsidRPr="001141DD" w:rsidRDefault="00016EBD" w:rsidP="00016EBD">
      <w:pPr>
        <w:tabs>
          <w:tab w:val="left" w:pos="360"/>
          <w:tab w:val="left" w:pos="720"/>
          <w:tab w:val="left" w:pos="1080"/>
          <w:tab w:val="left" w:pos="1440"/>
        </w:tabs>
        <w:rPr>
          <w:sz w:val="20"/>
          <w:szCs w:val="20"/>
        </w:rPr>
      </w:pPr>
      <w:r>
        <w:rPr>
          <w:sz w:val="20"/>
          <w:szCs w:val="20"/>
        </w:rPr>
        <w:tab/>
        <w:t xml:space="preserve">Total </w:t>
      </w:r>
      <w:r w:rsidR="001141DD" w:rsidRPr="001141DD">
        <w:rPr>
          <w:sz w:val="20"/>
          <w:szCs w:val="20"/>
        </w:rPr>
        <w:t>Raw Pounds</w:t>
      </w:r>
      <w:r>
        <w:rPr>
          <w:sz w:val="20"/>
          <w:szCs w:val="20"/>
        </w:rPr>
        <w:t xml:space="preserve"> </w:t>
      </w:r>
      <w:r w:rsidR="001141DD" w:rsidRPr="001141DD">
        <w:rPr>
          <w:sz w:val="20"/>
          <w:szCs w:val="20"/>
        </w:rPr>
        <w:t>of CR crab provided to processors providing custom processing services</w:t>
      </w:r>
    </w:p>
    <w:p w14:paraId="1813B7E3" w14:textId="77777777" w:rsidR="001141DD" w:rsidRPr="001141DD" w:rsidRDefault="00016EBD" w:rsidP="00016EBD">
      <w:pPr>
        <w:tabs>
          <w:tab w:val="left" w:pos="360"/>
          <w:tab w:val="left" w:pos="720"/>
          <w:tab w:val="left" w:pos="1080"/>
          <w:tab w:val="left" w:pos="1440"/>
        </w:tabs>
        <w:rPr>
          <w:sz w:val="20"/>
          <w:szCs w:val="20"/>
        </w:rPr>
      </w:pPr>
      <w:r>
        <w:rPr>
          <w:sz w:val="20"/>
          <w:szCs w:val="20"/>
        </w:rPr>
        <w:tab/>
      </w:r>
      <w:r w:rsidR="001141DD" w:rsidRPr="001141DD">
        <w:rPr>
          <w:sz w:val="20"/>
          <w:szCs w:val="20"/>
        </w:rPr>
        <w:t>Finished Pounds</w:t>
      </w:r>
      <w:r>
        <w:rPr>
          <w:sz w:val="20"/>
          <w:szCs w:val="20"/>
        </w:rPr>
        <w:t xml:space="preserve"> or </w:t>
      </w:r>
      <w:r w:rsidR="001141DD" w:rsidRPr="001141DD">
        <w:rPr>
          <w:sz w:val="20"/>
          <w:szCs w:val="20"/>
        </w:rPr>
        <w:t>total pounds of output for each custom processed product</w:t>
      </w:r>
    </w:p>
    <w:p w14:paraId="47823F3B" w14:textId="77777777" w:rsidR="00C4386D" w:rsidRDefault="00016EBD" w:rsidP="00C4386D">
      <w:pPr>
        <w:tabs>
          <w:tab w:val="left" w:pos="360"/>
          <w:tab w:val="left" w:pos="720"/>
          <w:tab w:val="left" w:pos="1080"/>
          <w:tab w:val="left" w:pos="1440"/>
        </w:tabs>
        <w:rPr>
          <w:sz w:val="20"/>
          <w:szCs w:val="20"/>
        </w:rPr>
      </w:pPr>
      <w:r>
        <w:rPr>
          <w:sz w:val="20"/>
          <w:szCs w:val="20"/>
        </w:rPr>
        <w:tab/>
      </w:r>
      <w:r w:rsidR="001141DD" w:rsidRPr="001141DD">
        <w:rPr>
          <w:sz w:val="20"/>
          <w:szCs w:val="20"/>
        </w:rPr>
        <w:t>Processing Fee</w:t>
      </w:r>
      <w:r>
        <w:rPr>
          <w:sz w:val="20"/>
          <w:szCs w:val="20"/>
        </w:rPr>
        <w:t xml:space="preserve"> or </w:t>
      </w:r>
      <w:r w:rsidR="001141DD" w:rsidRPr="001141DD">
        <w:rPr>
          <w:sz w:val="20"/>
          <w:szCs w:val="20"/>
        </w:rPr>
        <w:t>payment made to custom processors for each crab product</w:t>
      </w:r>
    </w:p>
    <w:p w14:paraId="6AC08403" w14:textId="29770E2D" w:rsidR="00C4386D" w:rsidRPr="00C4386D" w:rsidRDefault="00C4386D" w:rsidP="00C4386D">
      <w:pPr>
        <w:tabs>
          <w:tab w:val="left" w:pos="360"/>
          <w:tab w:val="left" w:pos="720"/>
          <w:tab w:val="left" w:pos="1080"/>
          <w:tab w:val="left" w:pos="1440"/>
        </w:tabs>
        <w:rPr>
          <w:sz w:val="20"/>
          <w:szCs w:val="20"/>
          <w:u w:val="single"/>
        </w:rPr>
      </w:pPr>
      <w:r w:rsidRPr="00C4386D">
        <w:rPr>
          <w:sz w:val="20"/>
          <w:szCs w:val="20"/>
          <w:u w:val="single"/>
        </w:rPr>
        <w:t xml:space="preserve">CR Crab </w:t>
      </w:r>
      <w:r w:rsidR="007861B1">
        <w:rPr>
          <w:sz w:val="20"/>
          <w:szCs w:val="20"/>
          <w:u w:val="single"/>
        </w:rPr>
        <w:t xml:space="preserve">Fishing and Processing </w:t>
      </w:r>
      <w:r w:rsidRPr="00C4386D">
        <w:rPr>
          <w:sz w:val="20"/>
          <w:szCs w:val="20"/>
          <w:u w:val="single"/>
        </w:rPr>
        <w:t>Quota Costs, by CR Fishery</w:t>
      </w:r>
      <w:r w:rsidR="00F84936">
        <w:rPr>
          <w:sz w:val="20"/>
          <w:szCs w:val="20"/>
          <w:u w:val="single"/>
        </w:rPr>
        <w:t xml:space="preserve"> and Quota type - </w:t>
      </w:r>
      <w:r w:rsidRPr="00C4386D">
        <w:rPr>
          <w:sz w:val="20"/>
          <w:szCs w:val="20"/>
          <w:u w:val="single"/>
        </w:rPr>
        <w:t>Market-Value</w:t>
      </w:r>
      <w:r w:rsidR="007861B1">
        <w:rPr>
          <w:sz w:val="20"/>
          <w:szCs w:val="20"/>
          <w:u w:val="single"/>
        </w:rPr>
        <w:t xml:space="preserve"> and Negotiated-Price</w:t>
      </w:r>
      <w:r w:rsidRPr="00C4386D">
        <w:rPr>
          <w:sz w:val="20"/>
          <w:szCs w:val="20"/>
          <w:u w:val="single"/>
        </w:rPr>
        <w:t xml:space="preserve"> Transfers Only</w:t>
      </w:r>
    </w:p>
    <w:p w14:paraId="73EBC57D" w14:textId="0CA2C340" w:rsidR="00C4386D" w:rsidRDefault="003B41C3" w:rsidP="000750B1">
      <w:pPr>
        <w:tabs>
          <w:tab w:val="left" w:pos="360"/>
          <w:tab w:val="left" w:pos="720"/>
          <w:tab w:val="left" w:pos="1080"/>
          <w:tab w:val="left" w:pos="1440"/>
        </w:tabs>
        <w:ind w:left="720" w:hanging="720"/>
        <w:rPr>
          <w:sz w:val="20"/>
          <w:szCs w:val="20"/>
        </w:rPr>
      </w:pPr>
      <w:r>
        <w:rPr>
          <w:sz w:val="20"/>
          <w:szCs w:val="20"/>
        </w:rPr>
        <w:tab/>
      </w:r>
      <w:r w:rsidR="0043267E">
        <w:rPr>
          <w:sz w:val="20"/>
          <w:szCs w:val="20"/>
        </w:rPr>
        <w:t>T</w:t>
      </w:r>
      <w:r w:rsidR="00C4386D" w:rsidRPr="00C4386D">
        <w:rPr>
          <w:sz w:val="20"/>
          <w:szCs w:val="20"/>
        </w:rPr>
        <w:t xml:space="preserve">otal pounds of transferred crab fishing </w:t>
      </w:r>
      <w:r w:rsidR="000750B1">
        <w:rPr>
          <w:sz w:val="20"/>
          <w:szCs w:val="20"/>
        </w:rPr>
        <w:t>(IFQ, CDQ) and/or processing (IPQ) quota used to harvest CR crab on the vessel or purchase CR crab from delivering vessels during the previous calendar year</w:t>
      </w:r>
    </w:p>
    <w:p w14:paraId="50C357DC" w14:textId="52E7D592" w:rsidR="000750B1" w:rsidRDefault="000750B1" w:rsidP="00580138">
      <w:pPr>
        <w:tabs>
          <w:tab w:val="left" w:pos="360"/>
          <w:tab w:val="left" w:pos="720"/>
          <w:tab w:val="left" w:pos="1080"/>
          <w:tab w:val="left" w:pos="1440"/>
        </w:tabs>
        <w:ind w:left="720" w:hanging="720"/>
        <w:rPr>
          <w:sz w:val="20"/>
          <w:szCs w:val="20"/>
        </w:rPr>
      </w:pPr>
      <w:r>
        <w:rPr>
          <w:sz w:val="20"/>
          <w:szCs w:val="20"/>
        </w:rPr>
        <w:tab/>
        <w:t>Total gross cost paid as monetary compensation, before taxes or fees are deducted</w:t>
      </w:r>
    </w:p>
    <w:p w14:paraId="370443EC" w14:textId="5B2921F3" w:rsidR="0043267E" w:rsidRPr="0043267E" w:rsidRDefault="00F84936" w:rsidP="00F02F80">
      <w:pPr>
        <w:rPr>
          <w:sz w:val="20"/>
          <w:szCs w:val="20"/>
          <w:u w:val="single"/>
        </w:rPr>
      </w:pPr>
      <w:r>
        <w:rPr>
          <w:sz w:val="20"/>
          <w:szCs w:val="20"/>
          <w:u w:val="single"/>
        </w:rPr>
        <w:t xml:space="preserve">CR </w:t>
      </w:r>
      <w:r w:rsidR="0043267E" w:rsidRPr="0043267E">
        <w:rPr>
          <w:sz w:val="20"/>
          <w:szCs w:val="20"/>
          <w:u w:val="single"/>
        </w:rPr>
        <w:t xml:space="preserve">Crab </w:t>
      </w:r>
      <w:r>
        <w:rPr>
          <w:sz w:val="20"/>
          <w:szCs w:val="20"/>
          <w:u w:val="single"/>
        </w:rPr>
        <w:t xml:space="preserve">Crew </w:t>
      </w:r>
      <w:r w:rsidR="0043267E" w:rsidRPr="0043267E">
        <w:rPr>
          <w:sz w:val="20"/>
          <w:szCs w:val="20"/>
          <w:u w:val="single"/>
        </w:rPr>
        <w:t>Labor Cost, by CR Fishery</w:t>
      </w:r>
    </w:p>
    <w:p w14:paraId="39AE83C9" w14:textId="319D33A8" w:rsidR="0043267E" w:rsidRPr="0043267E" w:rsidRDefault="00CE5638" w:rsidP="0043267E">
      <w:pPr>
        <w:tabs>
          <w:tab w:val="left" w:pos="360"/>
          <w:tab w:val="left" w:pos="720"/>
          <w:tab w:val="left" w:pos="1080"/>
          <w:tab w:val="left" w:pos="1440"/>
        </w:tabs>
        <w:ind w:left="720" w:hanging="720"/>
        <w:rPr>
          <w:sz w:val="20"/>
          <w:szCs w:val="20"/>
        </w:rPr>
      </w:pPr>
      <w:r>
        <w:rPr>
          <w:sz w:val="20"/>
          <w:szCs w:val="20"/>
        </w:rPr>
        <w:tab/>
        <w:t>T</w:t>
      </w:r>
      <w:r w:rsidR="0043267E" w:rsidRPr="0043267E">
        <w:rPr>
          <w:sz w:val="20"/>
          <w:szCs w:val="20"/>
        </w:rPr>
        <w:t>otal amount paid to vessel fishing</w:t>
      </w:r>
      <w:r w:rsidR="00F84936">
        <w:rPr>
          <w:sz w:val="20"/>
          <w:szCs w:val="20"/>
        </w:rPr>
        <w:t xml:space="preserve"> crew </w:t>
      </w:r>
      <w:r w:rsidR="0043267E" w:rsidRPr="0043267E">
        <w:rPr>
          <w:sz w:val="20"/>
          <w:szCs w:val="20"/>
        </w:rPr>
        <w:t xml:space="preserve">and processing </w:t>
      </w:r>
      <w:r w:rsidR="00F84936">
        <w:rPr>
          <w:sz w:val="20"/>
          <w:szCs w:val="20"/>
        </w:rPr>
        <w:t xml:space="preserve">employees for </w:t>
      </w:r>
      <w:r w:rsidR="0043267E" w:rsidRPr="0043267E">
        <w:rPr>
          <w:sz w:val="20"/>
          <w:szCs w:val="20"/>
        </w:rPr>
        <w:t>labor services in CR fisheries during the previous calendar year, not including any amount paid to individu</w:t>
      </w:r>
      <w:r>
        <w:rPr>
          <w:sz w:val="20"/>
          <w:szCs w:val="20"/>
        </w:rPr>
        <w:t>als as captain or vessel master</w:t>
      </w:r>
    </w:p>
    <w:p w14:paraId="585B50C6" w14:textId="314BA1EC" w:rsidR="00C0454F" w:rsidRDefault="0043267E" w:rsidP="00A8289F">
      <w:pPr>
        <w:tabs>
          <w:tab w:val="left" w:pos="360"/>
          <w:tab w:val="left" w:pos="720"/>
          <w:tab w:val="left" w:pos="1080"/>
          <w:tab w:val="left" w:pos="1440"/>
        </w:tabs>
        <w:ind w:left="720" w:hanging="720"/>
        <w:rPr>
          <w:sz w:val="20"/>
          <w:szCs w:val="20"/>
        </w:rPr>
      </w:pPr>
      <w:r>
        <w:rPr>
          <w:sz w:val="20"/>
          <w:szCs w:val="20"/>
        </w:rPr>
        <w:tab/>
      </w:r>
      <w:r w:rsidR="00CE5638">
        <w:rPr>
          <w:sz w:val="20"/>
          <w:szCs w:val="20"/>
        </w:rPr>
        <w:t>T</w:t>
      </w:r>
      <w:r w:rsidRPr="0043267E">
        <w:rPr>
          <w:sz w:val="20"/>
          <w:szCs w:val="20"/>
        </w:rPr>
        <w:t xml:space="preserve">otal payment made to the captain(s) for </w:t>
      </w:r>
      <w:r w:rsidR="00743492">
        <w:rPr>
          <w:sz w:val="20"/>
          <w:szCs w:val="20"/>
        </w:rPr>
        <w:t xml:space="preserve">vessel master </w:t>
      </w:r>
      <w:r w:rsidRPr="0043267E">
        <w:rPr>
          <w:sz w:val="20"/>
          <w:szCs w:val="20"/>
        </w:rPr>
        <w:t>service</w:t>
      </w:r>
      <w:r w:rsidR="00743492">
        <w:rPr>
          <w:sz w:val="20"/>
          <w:szCs w:val="20"/>
        </w:rPr>
        <w:t>s</w:t>
      </w:r>
      <w:r w:rsidRPr="0043267E">
        <w:rPr>
          <w:sz w:val="20"/>
          <w:szCs w:val="20"/>
        </w:rPr>
        <w:t xml:space="preserve"> in CR fisheries during the calendar year </w:t>
      </w:r>
    </w:p>
    <w:p w14:paraId="70E0C9DA" w14:textId="4DEC8B51" w:rsidR="00C0454F" w:rsidRDefault="00C0454F" w:rsidP="00A8289F">
      <w:pPr>
        <w:tabs>
          <w:tab w:val="left" w:pos="360"/>
          <w:tab w:val="left" w:pos="720"/>
          <w:tab w:val="left" w:pos="1080"/>
          <w:tab w:val="left" w:pos="1440"/>
        </w:tabs>
        <w:ind w:left="720" w:hanging="720"/>
        <w:rPr>
          <w:sz w:val="20"/>
          <w:szCs w:val="20"/>
        </w:rPr>
      </w:pPr>
      <w:r>
        <w:rPr>
          <w:sz w:val="20"/>
          <w:szCs w:val="20"/>
        </w:rPr>
        <w:tab/>
        <w:t>Indicate whether you provided paid health insurance or retirement benefits to captain or crew members in addition to labor payments reported above</w:t>
      </w:r>
    </w:p>
    <w:p w14:paraId="3636750A" w14:textId="7AACB018" w:rsidR="00A8289F" w:rsidRPr="00A8289F" w:rsidRDefault="00A8289F" w:rsidP="00A853DD">
      <w:pPr>
        <w:keepNext/>
        <w:tabs>
          <w:tab w:val="left" w:pos="360"/>
          <w:tab w:val="left" w:pos="720"/>
          <w:tab w:val="left" w:pos="1080"/>
          <w:tab w:val="left" w:pos="1440"/>
        </w:tabs>
        <w:ind w:left="720" w:hanging="720"/>
        <w:rPr>
          <w:sz w:val="20"/>
          <w:szCs w:val="20"/>
          <w:u w:val="single"/>
        </w:rPr>
      </w:pPr>
      <w:r w:rsidRPr="00A8289F">
        <w:rPr>
          <w:sz w:val="20"/>
          <w:szCs w:val="20"/>
          <w:u w:val="single"/>
        </w:rPr>
        <w:lastRenderedPageBreak/>
        <w:t>Vessel Operating Expenses, by CR Fishery</w:t>
      </w:r>
    </w:p>
    <w:p w14:paraId="6234BF59" w14:textId="3D8FB925" w:rsidR="00A8289F" w:rsidRPr="00A8289F" w:rsidRDefault="00A8289F" w:rsidP="00A853DD">
      <w:pPr>
        <w:keepNext/>
        <w:tabs>
          <w:tab w:val="left" w:pos="360"/>
          <w:tab w:val="left" w:pos="720"/>
          <w:tab w:val="left" w:pos="1080"/>
          <w:tab w:val="left" w:pos="1440"/>
        </w:tabs>
        <w:ind w:left="720" w:hanging="720"/>
        <w:rPr>
          <w:sz w:val="20"/>
          <w:szCs w:val="20"/>
        </w:rPr>
      </w:pPr>
      <w:r>
        <w:rPr>
          <w:sz w:val="20"/>
          <w:szCs w:val="20"/>
        </w:rPr>
        <w:tab/>
      </w:r>
      <w:r w:rsidRPr="00A8289F">
        <w:rPr>
          <w:sz w:val="20"/>
          <w:szCs w:val="20"/>
        </w:rPr>
        <w:t>Total cost of food and provisions purchased for use in each CR fishery dur</w:t>
      </w:r>
      <w:r>
        <w:rPr>
          <w:sz w:val="20"/>
          <w:szCs w:val="20"/>
        </w:rPr>
        <w:t>ing the previous calendar year</w:t>
      </w:r>
    </w:p>
    <w:p w14:paraId="1C9D9473" w14:textId="2595FDCB" w:rsidR="00A8289F" w:rsidRDefault="00A8289F" w:rsidP="00A853DD">
      <w:pPr>
        <w:keepNext/>
        <w:tabs>
          <w:tab w:val="left" w:pos="360"/>
          <w:tab w:val="left" w:pos="720"/>
          <w:tab w:val="left" w:pos="1080"/>
          <w:tab w:val="left" w:pos="1440"/>
        </w:tabs>
        <w:ind w:left="720" w:hanging="720"/>
        <w:rPr>
          <w:sz w:val="20"/>
          <w:szCs w:val="20"/>
        </w:rPr>
      </w:pPr>
      <w:r>
        <w:rPr>
          <w:sz w:val="20"/>
          <w:szCs w:val="20"/>
        </w:rPr>
        <w:tab/>
      </w:r>
      <w:r w:rsidRPr="00A8289F">
        <w:rPr>
          <w:sz w:val="20"/>
          <w:szCs w:val="20"/>
        </w:rPr>
        <w:t>Total cost of bait purchased for use in each CR fishery during the calendar year</w:t>
      </w:r>
    </w:p>
    <w:p w14:paraId="6454AE75" w14:textId="65BD5826" w:rsidR="00A8289F" w:rsidRDefault="00A8289F" w:rsidP="00A853DD">
      <w:pPr>
        <w:keepNext/>
        <w:tabs>
          <w:tab w:val="left" w:pos="360"/>
          <w:tab w:val="left" w:pos="720"/>
          <w:tab w:val="left" w:pos="1080"/>
          <w:tab w:val="left" w:pos="1440"/>
        </w:tabs>
        <w:ind w:left="720" w:hanging="720"/>
        <w:rPr>
          <w:sz w:val="20"/>
          <w:szCs w:val="20"/>
        </w:rPr>
      </w:pPr>
      <w:r>
        <w:rPr>
          <w:sz w:val="20"/>
          <w:szCs w:val="20"/>
        </w:rPr>
        <w:tab/>
        <w:t>T</w:t>
      </w:r>
      <w:r w:rsidRPr="00A8289F">
        <w:rPr>
          <w:sz w:val="20"/>
          <w:szCs w:val="20"/>
        </w:rPr>
        <w:t>otal gallons of fuel consumed by the vessel while operati</w:t>
      </w:r>
      <w:r w:rsidR="002D264A">
        <w:rPr>
          <w:sz w:val="20"/>
          <w:szCs w:val="20"/>
        </w:rPr>
        <w:t>ng in each of the CR fisheries</w:t>
      </w:r>
    </w:p>
    <w:p w14:paraId="1FB59E90" w14:textId="77777777" w:rsidR="002D264A" w:rsidRPr="002D264A" w:rsidRDefault="002D264A" w:rsidP="002D264A">
      <w:pPr>
        <w:tabs>
          <w:tab w:val="left" w:pos="360"/>
          <w:tab w:val="left" w:pos="720"/>
          <w:tab w:val="left" w:pos="1080"/>
          <w:tab w:val="left" w:pos="1440"/>
        </w:tabs>
        <w:ind w:left="720" w:hanging="720"/>
        <w:rPr>
          <w:sz w:val="20"/>
          <w:szCs w:val="20"/>
          <w:u w:val="single"/>
        </w:rPr>
      </w:pPr>
      <w:r w:rsidRPr="002D264A">
        <w:rPr>
          <w:sz w:val="20"/>
          <w:szCs w:val="20"/>
          <w:u w:val="single"/>
        </w:rPr>
        <w:t>Vessel Operating Expenses, Annual</w:t>
      </w:r>
    </w:p>
    <w:p w14:paraId="54C66F37" w14:textId="77777777" w:rsidR="00A93286" w:rsidRDefault="00A93286" w:rsidP="002D264A">
      <w:pPr>
        <w:tabs>
          <w:tab w:val="left" w:pos="360"/>
          <w:tab w:val="left" w:pos="720"/>
          <w:tab w:val="left" w:pos="1080"/>
          <w:tab w:val="left" w:pos="1440"/>
        </w:tabs>
        <w:ind w:left="720" w:hanging="720"/>
        <w:rPr>
          <w:sz w:val="20"/>
          <w:szCs w:val="20"/>
        </w:rPr>
      </w:pPr>
      <w:r>
        <w:rPr>
          <w:sz w:val="20"/>
          <w:szCs w:val="20"/>
        </w:rPr>
        <w:tab/>
        <w:t>Fuel Cost, Annual</w:t>
      </w:r>
    </w:p>
    <w:p w14:paraId="1590CEE9" w14:textId="4FA92786" w:rsidR="002D264A" w:rsidRPr="002D264A" w:rsidRDefault="00A93286" w:rsidP="002D264A">
      <w:pPr>
        <w:tabs>
          <w:tab w:val="left" w:pos="360"/>
          <w:tab w:val="left" w:pos="720"/>
          <w:tab w:val="left" w:pos="1080"/>
          <w:tab w:val="left" w:pos="1440"/>
        </w:tabs>
        <w:ind w:left="720" w:hanging="720"/>
        <w:rPr>
          <w:sz w:val="20"/>
          <w:szCs w:val="20"/>
        </w:rPr>
      </w:pPr>
      <w:r>
        <w:rPr>
          <w:sz w:val="20"/>
          <w:szCs w:val="20"/>
        </w:rPr>
        <w:tab/>
      </w:r>
      <w:r>
        <w:rPr>
          <w:sz w:val="20"/>
          <w:szCs w:val="20"/>
        </w:rPr>
        <w:tab/>
      </w:r>
      <w:r w:rsidR="002D264A">
        <w:rPr>
          <w:sz w:val="20"/>
          <w:szCs w:val="20"/>
        </w:rPr>
        <w:t>T</w:t>
      </w:r>
      <w:r w:rsidR="002D264A" w:rsidRPr="002D264A">
        <w:rPr>
          <w:sz w:val="20"/>
          <w:szCs w:val="20"/>
        </w:rPr>
        <w:t>otal quantity of fuel purchased for the vessel during the previous calendar year, in gallons.</w:t>
      </w:r>
    </w:p>
    <w:p w14:paraId="6F5E76E4" w14:textId="275E2B0E" w:rsidR="001D7A8E" w:rsidRDefault="002D264A" w:rsidP="00580138">
      <w:pPr>
        <w:tabs>
          <w:tab w:val="left" w:pos="360"/>
          <w:tab w:val="left" w:pos="720"/>
          <w:tab w:val="left" w:pos="1080"/>
          <w:tab w:val="left" w:pos="1440"/>
        </w:tabs>
        <w:ind w:left="1080" w:hanging="1080"/>
        <w:rPr>
          <w:sz w:val="20"/>
          <w:szCs w:val="20"/>
        </w:rPr>
      </w:pPr>
      <w:r>
        <w:rPr>
          <w:sz w:val="20"/>
          <w:szCs w:val="20"/>
        </w:rPr>
        <w:tab/>
      </w:r>
      <w:r w:rsidR="00A93286">
        <w:rPr>
          <w:sz w:val="20"/>
          <w:szCs w:val="20"/>
        </w:rPr>
        <w:tab/>
      </w:r>
      <w:r>
        <w:rPr>
          <w:sz w:val="20"/>
          <w:szCs w:val="20"/>
        </w:rPr>
        <w:t>T</w:t>
      </w:r>
      <w:r w:rsidRPr="002D264A">
        <w:rPr>
          <w:sz w:val="20"/>
          <w:szCs w:val="20"/>
        </w:rPr>
        <w:t>otal payment for fuel purchased for the vessel during the previous calendar year, including all sales taxes and surcharges</w:t>
      </w:r>
    </w:p>
    <w:p w14:paraId="635C5CD3" w14:textId="06961210" w:rsidR="00A93286" w:rsidRDefault="001D7A8E" w:rsidP="002D264A">
      <w:pPr>
        <w:tabs>
          <w:tab w:val="left" w:pos="360"/>
          <w:tab w:val="left" w:pos="720"/>
          <w:tab w:val="left" w:pos="1080"/>
          <w:tab w:val="left" w:pos="1440"/>
        </w:tabs>
        <w:ind w:left="720" w:hanging="720"/>
        <w:rPr>
          <w:sz w:val="20"/>
          <w:szCs w:val="20"/>
        </w:rPr>
      </w:pPr>
      <w:r>
        <w:rPr>
          <w:sz w:val="20"/>
          <w:szCs w:val="20"/>
        </w:rPr>
        <w:tab/>
      </w:r>
      <w:r w:rsidR="00A93286">
        <w:rPr>
          <w:sz w:val="20"/>
          <w:szCs w:val="20"/>
        </w:rPr>
        <w:t xml:space="preserve">Vessel </w:t>
      </w:r>
      <w:r w:rsidR="002D264A" w:rsidRPr="002D264A">
        <w:rPr>
          <w:sz w:val="20"/>
          <w:szCs w:val="20"/>
        </w:rPr>
        <w:t>Labor Cost, Annual</w:t>
      </w:r>
    </w:p>
    <w:p w14:paraId="05021458" w14:textId="0D5974C9" w:rsidR="00A93286" w:rsidRDefault="00A93286" w:rsidP="002D264A">
      <w:pPr>
        <w:tabs>
          <w:tab w:val="left" w:pos="360"/>
          <w:tab w:val="left" w:pos="720"/>
          <w:tab w:val="left" w:pos="1080"/>
          <w:tab w:val="left" w:pos="1440"/>
        </w:tabs>
        <w:ind w:left="720" w:hanging="720"/>
        <w:rPr>
          <w:sz w:val="20"/>
          <w:szCs w:val="20"/>
        </w:rPr>
      </w:pPr>
      <w:r>
        <w:rPr>
          <w:sz w:val="20"/>
          <w:szCs w:val="20"/>
        </w:rPr>
        <w:tab/>
      </w:r>
      <w:r>
        <w:rPr>
          <w:sz w:val="20"/>
          <w:szCs w:val="20"/>
        </w:rPr>
        <w:tab/>
        <w:t>Total direct payment to vessel processing employees, fishing crew, and captain for labor performed in all vessel operations during the calendar year, including shipyard labor and tendering</w:t>
      </w:r>
    </w:p>
    <w:p w14:paraId="6C0F1F8C" w14:textId="77777777" w:rsidR="001D7A8E" w:rsidRPr="001D7A8E" w:rsidRDefault="001D7A8E" w:rsidP="00580138">
      <w:pPr>
        <w:tabs>
          <w:tab w:val="left" w:pos="360"/>
          <w:tab w:val="left" w:pos="720"/>
          <w:tab w:val="left" w:pos="1080"/>
          <w:tab w:val="left" w:pos="1440"/>
        </w:tabs>
        <w:ind w:left="720" w:hanging="720"/>
        <w:rPr>
          <w:sz w:val="20"/>
          <w:szCs w:val="20"/>
          <w:u w:val="single"/>
        </w:rPr>
      </w:pPr>
      <w:r w:rsidRPr="001D7A8E">
        <w:rPr>
          <w:sz w:val="20"/>
          <w:szCs w:val="20"/>
          <w:u w:val="single"/>
        </w:rPr>
        <w:t>BSAI Crab Crew Licenses and CFEC Permits</w:t>
      </w:r>
    </w:p>
    <w:p w14:paraId="23240C4E" w14:textId="5378F537" w:rsidR="001D7A8E" w:rsidRDefault="001D7A8E" w:rsidP="001D7A8E">
      <w:pPr>
        <w:tabs>
          <w:tab w:val="left" w:pos="360"/>
          <w:tab w:val="left" w:pos="720"/>
          <w:tab w:val="left" w:pos="1080"/>
          <w:tab w:val="left" w:pos="1440"/>
        </w:tabs>
        <w:ind w:left="720" w:hanging="720"/>
        <w:rPr>
          <w:sz w:val="20"/>
          <w:szCs w:val="20"/>
        </w:rPr>
      </w:pPr>
      <w:r>
        <w:rPr>
          <w:sz w:val="20"/>
          <w:szCs w:val="20"/>
        </w:rPr>
        <w:tab/>
      </w:r>
      <w:r w:rsidRPr="001D7A8E">
        <w:rPr>
          <w:sz w:val="20"/>
          <w:szCs w:val="20"/>
        </w:rPr>
        <w:t xml:space="preserve">For Commercial Crew Licenses, report the full 7-digit license number. </w:t>
      </w:r>
    </w:p>
    <w:p w14:paraId="38F8CFC6" w14:textId="626416F2" w:rsidR="009C5BD3" w:rsidRDefault="001D7A8E" w:rsidP="001D7A8E">
      <w:pPr>
        <w:tabs>
          <w:tab w:val="left" w:pos="360"/>
          <w:tab w:val="left" w:pos="720"/>
          <w:tab w:val="left" w:pos="1080"/>
          <w:tab w:val="left" w:pos="1440"/>
        </w:tabs>
        <w:ind w:left="720" w:hanging="720"/>
        <w:rPr>
          <w:sz w:val="20"/>
          <w:szCs w:val="20"/>
        </w:rPr>
      </w:pPr>
      <w:r>
        <w:rPr>
          <w:sz w:val="20"/>
          <w:szCs w:val="20"/>
        </w:rPr>
        <w:tab/>
      </w:r>
      <w:r w:rsidRPr="001D7A8E">
        <w:rPr>
          <w:sz w:val="20"/>
          <w:szCs w:val="20"/>
        </w:rPr>
        <w:t xml:space="preserve">For Gear Operator Permits, include the fishery code and permit number (e.g. M71B25321N). </w:t>
      </w:r>
    </w:p>
    <w:p w14:paraId="3C47A4B0" w14:textId="77777777" w:rsidR="007F38C1" w:rsidRDefault="007F38C1" w:rsidP="009C5BD3">
      <w:pPr>
        <w:tabs>
          <w:tab w:val="left" w:pos="360"/>
          <w:tab w:val="left" w:pos="720"/>
          <w:tab w:val="left" w:pos="1080"/>
          <w:tab w:val="left" w:pos="1440"/>
        </w:tabs>
        <w:ind w:left="720" w:hanging="720"/>
        <w:rPr>
          <w:sz w:val="20"/>
          <w:szCs w:val="20"/>
        </w:rPr>
      </w:pPr>
    </w:p>
    <w:p w14:paraId="5FD235DA" w14:textId="1099F026" w:rsidR="00617B61" w:rsidRDefault="007F38C1" w:rsidP="00B0721C">
      <w:pPr>
        <w:tabs>
          <w:tab w:val="left" w:pos="360"/>
          <w:tab w:val="left" w:pos="720"/>
          <w:tab w:val="left" w:pos="1080"/>
          <w:tab w:val="left" w:pos="1440"/>
        </w:tabs>
      </w:pPr>
      <w:r>
        <w:t xml:space="preserve">The number of catcher/processors participating in the CR Program </w:t>
      </w:r>
      <w:r w:rsidR="00167195">
        <w:t xml:space="preserve">that submitted a full EDR </w:t>
      </w:r>
      <w:r>
        <w:t xml:space="preserve">was </w:t>
      </w:r>
      <w:r w:rsidR="008445B4">
        <w:t>3 in 2011, 5 in 2010, 5 in 2009, 6 in 2008, 7 in 20</w:t>
      </w:r>
      <w:r w:rsidR="00706849">
        <w:t>07,</w:t>
      </w:r>
      <w:r w:rsidR="008769B7">
        <w:t xml:space="preserve"> 10 in 2006, and</w:t>
      </w:r>
      <w:r w:rsidR="00706849">
        <w:t xml:space="preserve"> </w:t>
      </w:r>
      <w:r w:rsidR="00DE5939">
        <w:t>19 in 2005</w:t>
      </w:r>
      <w:r w:rsidR="008769B7">
        <w:t xml:space="preserve">.  </w:t>
      </w:r>
      <w:r w:rsidR="00CE5638">
        <w:t>All three E</w:t>
      </w:r>
      <w:r w:rsidR="00645955">
        <w:t>DRs received</w:t>
      </w:r>
      <w:r w:rsidR="00E51E16">
        <w:t xml:space="preserve"> in 2011</w:t>
      </w:r>
      <w:r w:rsidR="00CE5638">
        <w:t xml:space="preserve"> </w:t>
      </w:r>
      <w:r w:rsidR="00645955">
        <w:t>were full EDRs</w:t>
      </w:r>
      <w:r w:rsidR="00B0721C">
        <w:t xml:space="preserve">.  The estimated number </w:t>
      </w:r>
      <w:r w:rsidR="0026640C">
        <w:t xml:space="preserve">of </w:t>
      </w:r>
      <w:r w:rsidR="00B0721C">
        <w:t xml:space="preserve">3 </w:t>
      </w:r>
      <w:r w:rsidR="0026640C">
        <w:t xml:space="preserve">catcher/processors </w:t>
      </w:r>
      <w:r w:rsidR="00B0721C">
        <w:t xml:space="preserve">is used in this analysis.  </w:t>
      </w:r>
    </w:p>
    <w:p w14:paraId="1E68C91C" w14:textId="77777777" w:rsidR="00645955" w:rsidRPr="00272D92" w:rsidRDefault="00645955" w:rsidP="007F38C1">
      <w:pPr>
        <w:rPr>
          <w:b/>
          <w:bCs/>
          <w:sz w:val="20"/>
          <w:szCs w:val="20"/>
        </w:rPr>
      </w:pPr>
    </w:p>
    <w:tbl>
      <w:tblPr>
        <w:tblW w:w="0" w:type="auto"/>
        <w:jc w:val="center"/>
        <w:tblInd w:w="680" w:type="dxa"/>
        <w:tblLayout w:type="fixed"/>
        <w:tblCellMar>
          <w:left w:w="100" w:type="dxa"/>
          <w:right w:w="100" w:type="dxa"/>
        </w:tblCellMar>
        <w:tblLook w:val="0000" w:firstRow="0" w:lastRow="0" w:firstColumn="0" w:lastColumn="0" w:noHBand="0" w:noVBand="0"/>
      </w:tblPr>
      <w:tblGrid>
        <w:gridCol w:w="4725"/>
        <w:gridCol w:w="990"/>
      </w:tblGrid>
      <w:tr w:rsidR="007F38C1" w:rsidRPr="00272D92" w14:paraId="274AA476" w14:textId="77777777" w:rsidTr="00580138">
        <w:trPr>
          <w:cantSplit/>
          <w:jc w:val="center"/>
        </w:trPr>
        <w:tc>
          <w:tcPr>
            <w:tcW w:w="5715" w:type="dxa"/>
            <w:gridSpan w:val="2"/>
            <w:tcBorders>
              <w:top w:val="single" w:sz="6" w:space="0" w:color="000000"/>
              <w:left w:val="single" w:sz="6" w:space="0" w:color="000000"/>
              <w:right w:val="single" w:sz="6" w:space="0" w:color="000000"/>
            </w:tcBorders>
          </w:tcPr>
          <w:p w14:paraId="34F7F3A4" w14:textId="77777777" w:rsidR="007F38C1" w:rsidRPr="00272D92" w:rsidRDefault="007F38C1" w:rsidP="000C4B03">
            <w:pPr>
              <w:rPr>
                <w:b/>
                <w:sz w:val="20"/>
                <w:szCs w:val="20"/>
              </w:rPr>
            </w:pPr>
            <w:r>
              <w:rPr>
                <w:b/>
                <w:sz w:val="20"/>
                <w:szCs w:val="20"/>
              </w:rPr>
              <w:t>C</w:t>
            </w:r>
            <w:r w:rsidRPr="00272D92">
              <w:rPr>
                <w:b/>
                <w:sz w:val="20"/>
                <w:szCs w:val="20"/>
              </w:rPr>
              <w:t xml:space="preserve">atcher/processor </w:t>
            </w:r>
            <w:r>
              <w:rPr>
                <w:b/>
                <w:sz w:val="20"/>
                <w:szCs w:val="20"/>
              </w:rPr>
              <w:t xml:space="preserve">crab </w:t>
            </w:r>
            <w:r w:rsidRPr="00272D92">
              <w:rPr>
                <w:b/>
                <w:sz w:val="20"/>
                <w:szCs w:val="20"/>
              </w:rPr>
              <w:t>EDR, Respondent</w:t>
            </w:r>
          </w:p>
        </w:tc>
      </w:tr>
      <w:tr w:rsidR="007F38C1" w:rsidRPr="00272D92" w14:paraId="1110A254" w14:textId="77777777" w:rsidTr="00580138">
        <w:trPr>
          <w:cantSplit/>
          <w:jc w:val="center"/>
        </w:trPr>
        <w:tc>
          <w:tcPr>
            <w:tcW w:w="4725" w:type="dxa"/>
            <w:tcBorders>
              <w:top w:val="single" w:sz="6" w:space="0" w:color="000000"/>
              <w:left w:val="single" w:sz="6" w:space="0" w:color="000000"/>
              <w:bottom w:val="single" w:sz="6" w:space="0" w:color="000000"/>
            </w:tcBorders>
          </w:tcPr>
          <w:p w14:paraId="7593FA16" w14:textId="77777777" w:rsidR="007F38C1" w:rsidRPr="00D20CDF" w:rsidRDefault="007F38C1" w:rsidP="000C4B03">
            <w:pPr>
              <w:rPr>
                <w:b/>
                <w:sz w:val="20"/>
                <w:szCs w:val="20"/>
              </w:rPr>
            </w:pPr>
            <w:r w:rsidRPr="00D20CDF">
              <w:rPr>
                <w:b/>
                <w:sz w:val="20"/>
                <w:szCs w:val="20"/>
              </w:rPr>
              <w:t>Number of respondents</w:t>
            </w:r>
          </w:p>
          <w:p w14:paraId="48EE192D" w14:textId="77777777" w:rsidR="007F38C1" w:rsidRDefault="007F38C1" w:rsidP="000C4B03">
            <w:pPr>
              <w:rPr>
                <w:b/>
                <w:sz w:val="20"/>
                <w:szCs w:val="20"/>
              </w:rPr>
            </w:pPr>
            <w:r w:rsidRPr="00272D92">
              <w:rPr>
                <w:b/>
                <w:sz w:val="20"/>
                <w:szCs w:val="20"/>
              </w:rPr>
              <w:t>Total annual responses</w:t>
            </w:r>
          </w:p>
          <w:p w14:paraId="71489E80" w14:textId="77777777" w:rsidR="007F38C1" w:rsidRPr="001465D0" w:rsidRDefault="007F38C1" w:rsidP="000C4B03">
            <w:pPr>
              <w:rPr>
                <w:sz w:val="20"/>
                <w:szCs w:val="20"/>
              </w:rPr>
            </w:pPr>
            <w:r>
              <w:rPr>
                <w:sz w:val="20"/>
                <w:szCs w:val="20"/>
              </w:rPr>
              <w:t xml:space="preserve">   </w:t>
            </w:r>
            <w:r w:rsidRPr="00272D92">
              <w:rPr>
                <w:sz w:val="20"/>
                <w:szCs w:val="20"/>
              </w:rPr>
              <w:t>Frequency of response</w:t>
            </w:r>
            <w:r>
              <w:rPr>
                <w:sz w:val="20"/>
                <w:szCs w:val="20"/>
              </w:rPr>
              <w:t xml:space="preserve"> = 1</w:t>
            </w:r>
          </w:p>
          <w:p w14:paraId="09F57576" w14:textId="77777777" w:rsidR="007F38C1" w:rsidRDefault="007F38C1" w:rsidP="000C4B03">
            <w:pPr>
              <w:rPr>
                <w:bCs/>
                <w:sz w:val="20"/>
                <w:szCs w:val="20"/>
              </w:rPr>
            </w:pPr>
            <w:r w:rsidRPr="00272D92">
              <w:rPr>
                <w:b/>
                <w:sz w:val="20"/>
                <w:szCs w:val="20"/>
              </w:rPr>
              <w:t xml:space="preserve">Total burden hours </w:t>
            </w:r>
          </w:p>
          <w:p w14:paraId="28A7E4FE" w14:textId="77777777" w:rsidR="007F38C1" w:rsidRPr="001465D0" w:rsidRDefault="007F38C1" w:rsidP="000C4B03">
            <w:pPr>
              <w:rPr>
                <w:sz w:val="20"/>
                <w:szCs w:val="20"/>
              </w:rPr>
            </w:pPr>
            <w:r>
              <w:rPr>
                <w:bCs/>
                <w:sz w:val="20"/>
                <w:szCs w:val="20"/>
              </w:rPr>
              <w:t xml:space="preserve">   </w:t>
            </w:r>
            <w:r w:rsidRPr="00272D92">
              <w:rPr>
                <w:sz w:val="20"/>
                <w:szCs w:val="20"/>
              </w:rPr>
              <w:t>Time per response</w:t>
            </w:r>
            <w:r>
              <w:rPr>
                <w:sz w:val="20"/>
                <w:szCs w:val="20"/>
              </w:rPr>
              <w:t xml:space="preserve"> = </w:t>
            </w:r>
            <w:r w:rsidR="00F55F3C">
              <w:rPr>
                <w:sz w:val="20"/>
                <w:szCs w:val="20"/>
              </w:rPr>
              <w:t>10</w:t>
            </w:r>
            <w:r w:rsidRPr="00272D92">
              <w:rPr>
                <w:sz w:val="20"/>
                <w:szCs w:val="20"/>
              </w:rPr>
              <w:t xml:space="preserve"> </w:t>
            </w:r>
            <w:proofErr w:type="spellStart"/>
            <w:r w:rsidRPr="00272D92">
              <w:rPr>
                <w:sz w:val="20"/>
                <w:szCs w:val="20"/>
              </w:rPr>
              <w:t>hr</w:t>
            </w:r>
            <w:proofErr w:type="spellEnd"/>
          </w:p>
          <w:p w14:paraId="4C08B5CC" w14:textId="0C5D90EC" w:rsidR="007F38C1" w:rsidRPr="00272D92" w:rsidRDefault="007F38C1" w:rsidP="000C4B03">
            <w:pPr>
              <w:rPr>
                <w:sz w:val="20"/>
                <w:szCs w:val="20"/>
              </w:rPr>
            </w:pPr>
            <w:r w:rsidRPr="00272D92">
              <w:rPr>
                <w:b/>
                <w:sz w:val="20"/>
                <w:szCs w:val="20"/>
              </w:rPr>
              <w:t>To</w:t>
            </w:r>
            <w:r w:rsidR="00FF0652">
              <w:rPr>
                <w:b/>
                <w:sz w:val="20"/>
                <w:szCs w:val="20"/>
              </w:rPr>
              <w:t>tal personnel cost</w:t>
            </w:r>
          </w:p>
          <w:p w14:paraId="05331E91" w14:textId="73D77A0A" w:rsidR="007F38C1" w:rsidRDefault="007F38C1" w:rsidP="000C4B03">
            <w:pPr>
              <w:rPr>
                <w:sz w:val="20"/>
                <w:szCs w:val="20"/>
              </w:rPr>
            </w:pPr>
            <w:r w:rsidRPr="001465D0">
              <w:rPr>
                <w:b/>
                <w:bCs/>
                <w:sz w:val="20"/>
                <w:szCs w:val="20"/>
              </w:rPr>
              <w:t>Total miscellaneous costs</w:t>
            </w:r>
            <w:r w:rsidRPr="00272D92">
              <w:rPr>
                <w:bCs/>
                <w:sz w:val="20"/>
                <w:szCs w:val="20"/>
              </w:rPr>
              <w:t xml:space="preserve"> </w:t>
            </w:r>
            <w:r w:rsidRPr="00272D92">
              <w:rPr>
                <w:sz w:val="20"/>
                <w:szCs w:val="20"/>
              </w:rPr>
              <w:t xml:space="preserve"> </w:t>
            </w:r>
            <w:r w:rsidR="00FF4A36">
              <w:rPr>
                <w:sz w:val="20"/>
                <w:szCs w:val="20"/>
              </w:rPr>
              <w:t>(3001.08)</w:t>
            </w:r>
          </w:p>
          <w:p w14:paraId="152850C8" w14:textId="77777777" w:rsidR="007F38C1" w:rsidRDefault="007F38C1" w:rsidP="000C4B03">
            <w:pPr>
              <w:rPr>
                <w:sz w:val="20"/>
                <w:szCs w:val="20"/>
              </w:rPr>
            </w:pPr>
            <w:r>
              <w:rPr>
                <w:sz w:val="20"/>
                <w:szCs w:val="20"/>
              </w:rPr>
              <w:t xml:space="preserve">   </w:t>
            </w:r>
            <w:r w:rsidRPr="00272D92">
              <w:rPr>
                <w:sz w:val="20"/>
                <w:szCs w:val="20"/>
              </w:rPr>
              <w:t xml:space="preserve">Photocopy </w:t>
            </w:r>
            <w:r>
              <w:rPr>
                <w:sz w:val="20"/>
                <w:szCs w:val="20"/>
              </w:rPr>
              <w:t xml:space="preserve"> </w:t>
            </w:r>
            <w:r w:rsidRPr="00272D92">
              <w:rPr>
                <w:sz w:val="20"/>
                <w:szCs w:val="20"/>
              </w:rPr>
              <w:t>$0.</w:t>
            </w:r>
            <w:r w:rsidR="00E17492">
              <w:rPr>
                <w:sz w:val="20"/>
                <w:szCs w:val="20"/>
              </w:rPr>
              <w:t>05</w:t>
            </w:r>
            <w:r w:rsidRPr="00272D92">
              <w:rPr>
                <w:sz w:val="20"/>
                <w:szCs w:val="20"/>
              </w:rPr>
              <w:t xml:space="preserve"> x 1</w:t>
            </w:r>
            <w:r w:rsidR="00E17492">
              <w:rPr>
                <w:sz w:val="20"/>
                <w:szCs w:val="20"/>
              </w:rPr>
              <w:t>2pp</w:t>
            </w:r>
            <w:r w:rsidRPr="00272D92">
              <w:rPr>
                <w:sz w:val="20"/>
                <w:szCs w:val="20"/>
              </w:rPr>
              <w:t xml:space="preserve"> x </w:t>
            </w:r>
            <w:r w:rsidR="00B0721C">
              <w:rPr>
                <w:sz w:val="20"/>
                <w:szCs w:val="20"/>
              </w:rPr>
              <w:t>3</w:t>
            </w:r>
            <w:r>
              <w:rPr>
                <w:sz w:val="20"/>
                <w:szCs w:val="20"/>
              </w:rPr>
              <w:t xml:space="preserve"> = </w:t>
            </w:r>
            <w:r w:rsidR="00B0721C">
              <w:rPr>
                <w:sz w:val="20"/>
                <w:szCs w:val="20"/>
              </w:rPr>
              <w:t>1.80</w:t>
            </w:r>
          </w:p>
          <w:p w14:paraId="48364013" w14:textId="77777777" w:rsidR="007F38C1" w:rsidRDefault="007F38C1" w:rsidP="00E17492">
            <w:pPr>
              <w:rPr>
                <w:sz w:val="20"/>
                <w:szCs w:val="20"/>
              </w:rPr>
            </w:pPr>
            <w:r>
              <w:rPr>
                <w:sz w:val="20"/>
                <w:szCs w:val="20"/>
              </w:rPr>
              <w:t xml:space="preserve">   Postage paid by PSMFC</w:t>
            </w:r>
          </w:p>
          <w:p w14:paraId="46AFD3A9" w14:textId="2F40FA01" w:rsidR="00FF4A36" w:rsidRPr="00272D92" w:rsidRDefault="00FF4A36" w:rsidP="00E17492">
            <w:pPr>
              <w:rPr>
                <w:sz w:val="20"/>
                <w:szCs w:val="20"/>
              </w:rPr>
            </w:pPr>
            <w:r>
              <w:rPr>
                <w:sz w:val="20"/>
                <w:szCs w:val="20"/>
              </w:rPr>
              <w:t xml:space="preserve">   Accountant fee to complete EDR ($100 x 30 = $3</w:t>
            </w:r>
            <w:r w:rsidR="00E0562F">
              <w:rPr>
                <w:sz w:val="20"/>
                <w:szCs w:val="20"/>
              </w:rPr>
              <w:t>,</w:t>
            </w:r>
            <w:r>
              <w:rPr>
                <w:sz w:val="20"/>
                <w:szCs w:val="20"/>
              </w:rPr>
              <w:t>000)</w:t>
            </w:r>
          </w:p>
        </w:tc>
        <w:tc>
          <w:tcPr>
            <w:tcW w:w="990" w:type="dxa"/>
            <w:tcBorders>
              <w:top w:val="single" w:sz="6" w:space="0" w:color="000000"/>
              <w:left w:val="single" w:sz="6" w:space="0" w:color="000000"/>
              <w:bottom w:val="single" w:sz="6" w:space="0" w:color="000000"/>
              <w:right w:val="single" w:sz="6" w:space="0" w:color="000000"/>
            </w:tcBorders>
          </w:tcPr>
          <w:p w14:paraId="6257CD6A" w14:textId="77777777" w:rsidR="007F38C1" w:rsidRPr="00D20CDF" w:rsidRDefault="00B0721C" w:rsidP="000C4B03">
            <w:pPr>
              <w:jc w:val="right"/>
              <w:rPr>
                <w:b/>
                <w:sz w:val="20"/>
                <w:szCs w:val="20"/>
              </w:rPr>
            </w:pPr>
            <w:r>
              <w:rPr>
                <w:b/>
                <w:sz w:val="20"/>
                <w:szCs w:val="20"/>
              </w:rPr>
              <w:t>3</w:t>
            </w:r>
          </w:p>
          <w:p w14:paraId="5D703F3C" w14:textId="77777777" w:rsidR="007F38C1" w:rsidRPr="00272D92" w:rsidRDefault="00B0721C" w:rsidP="000C4B03">
            <w:pPr>
              <w:jc w:val="right"/>
              <w:rPr>
                <w:b/>
                <w:sz w:val="20"/>
                <w:szCs w:val="20"/>
              </w:rPr>
            </w:pPr>
            <w:r>
              <w:rPr>
                <w:b/>
                <w:sz w:val="20"/>
                <w:szCs w:val="20"/>
              </w:rPr>
              <w:t>3</w:t>
            </w:r>
          </w:p>
          <w:p w14:paraId="3636D7EF" w14:textId="77777777" w:rsidR="007F38C1" w:rsidRDefault="007F38C1" w:rsidP="000C4B03">
            <w:pPr>
              <w:jc w:val="right"/>
              <w:rPr>
                <w:b/>
                <w:sz w:val="20"/>
                <w:szCs w:val="20"/>
              </w:rPr>
            </w:pPr>
          </w:p>
          <w:p w14:paraId="7106BE51" w14:textId="77777777" w:rsidR="007F38C1" w:rsidRPr="00272D92" w:rsidRDefault="00B0721C" w:rsidP="000C4B03">
            <w:pPr>
              <w:jc w:val="right"/>
              <w:rPr>
                <w:b/>
                <w:sz w:val="20"/>
                <w:szCs w:val="20"/>
              </w:rPr>
            </w:pPr>
            <w:r>
              <w:rPr>
                <w:b/>
                <w:sz w:val="20"/>
                <w:szCs w:val="20"/>
              </w:rPr>
              <w:t>3</w:t>
            </w:r>
            <w:r w:rsidR="00F55F3C">
              <w:rPr>
                <w:b/>
                <w:sz w:val="20"/>
                <w:szCs w:val="20"/>
              </w:rPr>
              <w:t>0</w:t>
            </w:r>
            <w:r w:rsidR="007F38C1" w:rsidRPr="00272D92">
              <w:rPr>
                <w:b/>
                <w:sz w:val="20"/>
                <w:szCs w:val="20"/>
              </w:rPr>
              <w:t xml:space="preserve"> </w:t>
            </w:r>
            <w:proofErr w:type="spellStart"/>
            <w:r w:rsidR="007F38C1" w:rsidRPr="00272D92">
              <w:rPr>
                <w:b/>
                <w:sz w:val="20"/>
                <w:szCs w:val="20"/>
              </w:rPr>
              <w:t>hr</w:t>
            </w:r>
            <w:proofErr w:type="spellEnd"/>
          </w:p>
          <w:p w14:paraId="2AC0291B" w14:textId="77777777" w:rsidR="007F38C1" w:rsidRDefault="007F38C1" w:rsidP="000C4B03">
            <w:pPr>
              <w:jc w:val="right"/>
              <w:rPr>
                <w:b/>
                <w:bCs/>
                <w:sz w:val="20"/>
                <w:szCs w:val="20"/>
              </w:rPr>
            </w:pPr>
          </w:p>
          <w:p w14:paraId="28F5B811" w14:textId="54CEDDB2" w:rsidR="007F38C1" w:rsidRPr="00E32CF8" w:rsidRDefault="00F55F3C" w:rsidP="000C4B03">
            <w:pPr>
              <w:jc w:val="right"/>
              <w:rPr>
                <w:b/>
                <w:sz w:val="20"/>
                <w:szCs w:val="20"/>
              </w:rPr>
            </w:pPr>
            <w:r>
              <w:rPr>
                <w:b/>
                <w:sz w:val="20"/>
                <w:szCs w:val="20"/>
              </w:rPr>
              <w:t>$</w:t>
            </w:r>
            <w:r w:rsidR="00B0721C">
              <w:rPr>
                <w:b/>
                <w:sz w:val="20"/>
                <w:szCs w:val="20"/>
              </w:rPr>
              <w:t>0</w:t>
            </w:r>
          </w:p>
          <w:p w14:paraId="75A3340C" w14:textId="1F1BE024" w:rsidR="007F38C1" w:rsidRPr="00272D92" w:rsidRDefault="007F38C1" w:rsidP="00FF4A36">
            <w:pPr>
              <w:jc w:val="right"/>
              <w:rPr>
                <w:b/>
                <w:bCs/>
                <w:sz w:val="20"/>
                <w:szCs w:val="20"/>
              </w:rPr>
            </w:pPr>
            <w:r w:rsidRPr="00272D92">
              <w:rPr>
                <w:b/>
                <w:bCs/>
                <w:sz w:val="20"/>
                <w:szCs w:val="20"/>
              </w:rPr>
              <w:t>$</w:t>
            </w:r>
            <w:r w:rsidR="00FF4A36">
              <w:rPr>
                <w:b/>
                <w:bCs/>
                <w:sz w:val="20"/>
                <w:szCs w:val="20"/>
              </w:rPr>
              <w:t>3,001</w:t>
            </w:r>
          </w:p>
        </w:tc>
      </w:tr>
    </w:tbl>
    <w:p w14:paraId="3A9DB8DF" w14:textId="77777777" w:rsidR="008769B7" w:rsidRPr="00580138" w:rsidRDefault="008769B7"/>
    <w:tbl>
      <w:tblPr>
        <w:tblW w:w="0" w:type="auto"/>
        <w:jc w:val="center"/>
        <w:tblInd w:w="998" w:type="dxa"/>
        <w:tblLayout w:type="fixed"/>
        <w:tblCellMar>
          <w:left w:w="100" w:type="dxa"/>
          <w:right w:w="100" w:type="dxa"/>
        </w:tblCellMar>
        <w:tblLook w:val="0000" w:firstRow="0" w:lastRow="0" w:firstColumn="0" w:lastColumn="0" w:noHBand="0" w:noVBand="0"/>
      </w:tblPr>
      <w:tblGrid>
        <w:gridCol w:w="4358"/>
        <w:gridCol w:w="1416"/>
      </w:tblGrid>
      <w:tr w:rsidR="007F38C1" w:rsidRPr="00272D92" w14:paraId="77C411C6" w14:textId="77777777" w:rsidTr="00D65B0A">
        <w:trPr>
          <w:cantSplit/>
          <w:jc w:val="center"/>
        </w:trPr>
        <w:tc>
          <w:tcPr>
            <w:tcW w:w="5774" w:type="dxa"/>
            <w:gridSpan w:val="2"/>
            <w:tcBorders>
              <w:top w:val="single" w:sz="6" w:space="0" w:color="000000"/>
              <w:left w:val="single" w:sz="6" w:space="0" w:color="000000"/>
              <w:right w:val="single" w:sz="6" w:space="0" w:color="000000"/>
            </w:tcBorders>
          </w:tcPr>
          <w:p w14:paraId="4179C695" w14:textId="61FC6716" w:rsidR="007F38C1" w:rsidRPr="00272D92" w:rsidRDefault="007F38C1" w:rsidP="000C4B03">
            <w:pPr>
              <w:rPr>
                <w:b/>
                <w:sz w:val="20"/>
                <w:szCs w:val="20"/>
              </w:rPr>
            </w:pPr>
            <w:r>
              <w:rPr>
                <w:b/>
                <w:sz w:val="20"/>
                <w:szCs w:val="20"/>
              </w:rPr>
              <w:t>C</w:t>
            </w:r>
            <w:r w:rsidRPr="00272D92">
              <w:rPr>
                <w:b/>
                <w:sz w:val="20"/>
                <w:szCs w:val="20"/>
              </w:rPr>
              <w:t xml:space="preserve">atcher/processor </w:t>
            </w:r>
            <w:r w:rsidR="00EC4197">
              <w:rPr>
                <w:b/>
                <w:sz w:val="20"/>
                <w:szCs w:val="20"/>
              </w:rPr>
              <w:t xml:space="preserve">crab </w:t>
            </w:r>
            <w:r w:rsidRPr="00272D92">
              <w:rPr>
                <w:b/>
                <w:sz w:val="20"/>
                <w:szCs w:val="20"/>
              </w:rPr>
              <w:t>EDR, Federal Government</w:t>
            </w:r>
          </w:p>
        </w:tc>
      </w:tr>
      <w:tr w:rsidR="007F38C1" w:rsidRPr="00272D92" w14:paraId="725E9C1C" w14:textId="77777777" w:rsidTr="00D65B0A">
        <w:trPr>
          <w:cantSplit/>
          <w:jc w:val="center"/>
        </w:trPr>
        <w:tc>
          <w:tcPr>
            <w:tcW w:w="4358" w:type="dxa"/>
            <w:tcBorders>
              <w:top w:val="single" w:sz="6" w:space="0" w:color="000000"/>
              <w:left w:val="single" w:sz="6" w:space="0" w:color="000000"/>
              <w:bottom w:val="single" w:sz="6" w:space="0" w:color="000000"/>
            </w:tcBorders>
          </w:tcPr>
          <w:p w14:paraId="37EADC5B" w14:textId="77777777" w:rsidR="007F38C1" w:rsidRPr="00D20CDF" w:rsidRDefault="007F38C1" w:rsidP="000C4B03">
            <w:pPr>
              <w:rPr>
                <w:b/>
                <w:bCs/>
                <w:sz w:val="20"/>
                <w:szCs w:val="20"/>
              </w:rPr>
            </w:pPr>
            <w:r w:rsidRPr="00D20CDF">
              <w:rPr>
                <w:b/>
                <w:bCs/>
                <w:sz w:val="20"/>
                <w:szCs w:val="20"/>
              </w:rPr>
              <w:t xml:space="preserve">Total annual responses </w:t>
            </w:r>
          </w:p>
          <w:p w14:paraId="48145976" w14:textId="77777777" w:rsidR="007F38C1" w:rsidRPr="00B14509" w:rsidRDefault="007F38C1" w:rsidP="00B14509">
            <w:pPr>
              <w:pStyle w:val="Heading3"/>
              <w:rPr>
                <w:bCs w:val="0"/>
                <w:szCs w:val="20"/>
              </w:rPr>
            </w:pPr>
            <w:r w:rsidRPr="00272D92">
              <w:rPr>
                <w:bCs w:val="0"/>
                <w:szCs w:val="20"/>
              </w:rPr>
              <w:t>Total burden hours</w:t>
            </w:r>
          </w:p>
          <w:p w14:paraId="4FB8EBDE" w14:textId="77777777" w:rsidR="007F38C1" w:rsidRDefault="00B14509" w:rsidP="000C4B03">
            <w:pPr>
              <w:rPr>
                <w:bCs/>
                <w:sz w:val="20"/>
                <w:szCs w:val="20"/>
              </w:rPr>
            </w:pPr>
            <w:r>
              <w:rPr>
                <w:b/>
                <w:sz w:val="20"/>
                <w:szCs w:val="20"/>
              </w:rPr>
              <w:t>Total personnel cost</w:t>
            </w:r>
          </w:p>
          <w:p w14:paraId="043D81FD" w14:textId="77777777" w:rsidR="007F38C1" w:rsidRPr="001465D0" w:rsidRDefault="007F38C1" w:rsidP="000C4B03">
            <w:pPr>
              <w:rPr>
                <w:b/>
                <w:sz w:val="20"/>
                <w:szCs w:val="20"/>
              </w:rPr>
            </w:pPr>
            <w:r w:rsidRPr="001465D0">
              <w:rPr>
                <w:b/>
                <w:bCs/>
                <w:sz w:val="20"/>
                <w:szCs w:val="20"/>
              </w:rPr>
              <w:t>Total miscellaneous costs</w:t>
            </w:r>
          </w:p>
        </w:tc>
        <w:tc>
          <w:tcPr>
            <w:tcW w:w="1416" w:type="dxa"/>
            <w:tcBorders>
              <w:top w:val="single" w:sz="6" w:space="0" w:color="000000"/>
              <w:left w:val="single" w:sz="6" w:space="0" w:color="000000"/>
              <w:bottom w:val="single" w:sz="6" w:space="0" w:color="000000"/>
              <w:right w:val="single" w:sz="6" w:space="0" w:color="000000"/>
            </w:tcBorders>
          </w:tcPr>
          <w:p w14:paraId="46B06E53" w14:textId="77777777" w:rsidR="007F38C1" w:rsidRPr="00D20CDF" w:rsidRDefault="007F38C1" w:rsidP="000C4B03">
            <w:pPr>
              <w:pStyle w:val="Footer"/>
              <w:tabs>
                <w:tab w:val="clear" w:pos="4320"/>
                <w:tab w:val="clear" w:pos="8640"/>
              </w:tabs>
              <w:jc w:val="right"/>
              <w:rPr>
                <w:b/>
                <w:bCs/>
                <w:sz w:val="20"/>
                <w:szCs w:val="20"/>
              </w:rPr>
            </w:pPr>
            <w:r w:rsidRPr="00D20CDF">
              <w:rPr>
                <w:b/>
                <w:bCs/>
                <w:sz w:val="20"/>
                <w:szCs w:val="20"/>
              </w:rPr>
              <w:t>0</w:t>
            </w:r>
          </w:p>
          <w:p w14:paraId="79852E74" w14:textId="77777777" w:rsidR="007F38C1" w:rsidRPr="00272D92" w:rsidRDefault="00B14509" w:rsidP="000C4B03">
            <w:pPr>
              <w:jc w:val="right"/>
              <w:rPr>
                <w:b/>
                <w:bCs/>
                <w:sz w:val="20"/>
                <w:szCs w:val="20"/>
              </w:rPr>
            </w:pPr>
            <w:r>
              <w:rPr>
                <w:b/>
                <w:bCs/>
                <w:sz w:val="20"/>
                <w:szCs w:val="20"/>
              </w:rPr>
              <w:t>0</w:t>
            </w:r>
          </w:p>
          <w:p w14:paraId="05542336" w14:textId="77777777" w:rsidR="007F38C1" w:rsidRDefault="007F38C1" w:rsidP="000C4B03">
            <w:pPr>
              <w:jc w:val="right"/>
              <w:rPr>
                <w:b/>
                <w:bCs/>
                <w:sz w:val="20"/>
                <w:szCs w:val="20"/>
              </w:rPr>
            </w:pPr>
            <w:r w:rsidRPr="00272D92">
              <w:rPr>
                <w:b/>
                <w:bCs/>
                <w:sz w:val="20"/>
                <w:szCs w:val="20"/>
              </w:rPr>
              <w:t>0</w:t>
            </w:r>
          </w:p>
          <w:p w14:paraId="07D786E4" w14:textId="77777777" w:rsidR="007F38C1" w:rsidRPr="00272D92" w:rsidRDefault="007F38C1" w:rsidP="000C4B03">
            <w:pPr>
              <w:jc w:val="right"/>
              <w:rPr>
                <w:sz w:val="20"/>
                <w:szCs w:val="20"/>
              </w:rPr>
            </w:pPr>
            <w:r>
              <w:rPr>
                <w:b/>
                <w:bCs/>
                <w:sz w:val="20"/>
                <w:szCs w:val="20"/>
              </w:rPr>
              <w:t>0</w:t>
            </w:r>
          </w:p>
        </w:tc>
      </w:tr>
    </w:tbl>
    <w:p w14:paraId="3297E2B9" w14:textId="77777777" w:rsidR="007F38C1" w:rsidRDefault="007F38C1" w:rsidP="007F38C1">
      <w:pPr>
        <w:rPr>
          <w:b/>
          <w:bCs/>
          <w:sz w:val="20"/>
          <w:szCs w:val="20"/>
        </w:rPr>
      </w:pPr>
    </w:p>
    <w:p w14:paraId="73D5E3C6" w14:textId="2D18E4E1" w:rsidR="00923857" w:rsidRPr="00B83CC9" w:rsidRDefault="00B83CC9" w:rsidP="00416D60">
      <w:pPr>
        <w:rPr>
          <w:b/>
        </w:rPr>
      </w:pPr>
      <w:proofErr w:type="gramStart"/>
      <w:r w:rsidRPr="00B83CC9">
        <w:rPr>
          <w:b/>
        </w:rPr>
        <w:t>c.  Ann</w:t>
      </w:r>
      <w:r w:rsidR="00416D60" w:rsidRPr="00B83CC9">
        <w:rPr>
          <w:b/>
        </w:rPr>
        <w:t>ual</w:t>
      </w:r>
      <w:proofErr w:type="gramEnd"/>
      <w:r w:rsidR="002F111F">
        <w:rPr>
          <w:b/>
        </w:rPr>
        <w:t xml:space="preserve"> </w:t>
      </w:r>
      <w:r w:rsidR="00923857">
        <w:rPr>
          <w:b/>
        </w:rPr>
        <w:t>Processor Crab EDR</w:t>
      </w:r>
      <w:r w:rsidR="00923857">
        <w:rPr>
          <w:b/>
        </w:rPr>
        <w:tab/>
      </w:r>
    </w:p>
    <w:p w14:paraId="6F902920" w14:textId="77777777" w:rsidR="00B83CC9" w:rsidRDefault="00B83CC9" w:rsidP="00416D60"/>
    <w:p w14:paraId="088696C2" w14:textId="2FC40CF9" w:rsidR="008113D1" w:rsidRDefault="0026640C" w:rsidP="00416D60">
      <w:r>
        <w:t xml:space="preserve">The </w:t>
      </w:r>
      <w:r w:rsidR="00167195">
        <w:t>a</w:t>
      </w:r>
      <w:r w:rsidR="008113D1" w:rsidRPr="008113D1">
        <w:t>nnual Shoreside Processor</w:t>
      </w:r>
      <w:r w:rsidR="00167195">
        <w:t xml:space="preserve"> crab EDR would be combined</w:t>
      </w:r>
      <w:r w:rsidR="00B0721C">
        <w:t xml:space="preserve"> </w:t>
      </w:r>
      <w:r w:rsidR="00111BE5">
        <w:t xml:space="preserve">with the </w:t>
      </w:r>
      <w:r w:rsidR="00167195">
        <w:t>a</w:t>
      </w:r>
      <w:r w:rsidR="00111BE5">
        <w:t xml:space="preserve">nnual </w:t>
      </w:r>
      <w:r w:rsidR="008113D1" w:rsidRPr="008113D1">
        <w:t>Stationary Floating Processor Crab EDR</w:t>
      </w:r>
      <w:r w:rsidR="00111BE5">
        <w:t xml:space="preserve"> to create the </w:t>
      </w:r>
      <w:r w:rsidR="00167195">
        <w:t>propo</w:t>
      </w:r>
      <w:r w:rsidR="00E51E16">
        <w:t xml:space="preserve">sed </w:t>
      </w:r>
      <w:r w:rsidR="008113D1" w:rsidRPr="008113D1">
        <w:t>Processor E</w:t>
      </w:r>
      <w:r w:rsidR="00111BE5">
        <w:t>DR.</w:t>
      </w:r>
      <w:r w:rsidR="00751FD6">
        <w:t xml:space="preserve"> </w:t>
      </w:r>
      <w:r w:rsidR="00953F1A">
        <w:t>S</w:t>
      </w:r>
      <w:r w:rsidR="008113D1" w:rsidRPr="008113D1">
        <w:t xml:space="preserve">everal elements </w:t>
      </w:r>
      <w:r w:rsidR="00953F1A">
        <w:t xml:space="preserve">would be removed </w:t>
      </w:r>
      <w:r w:rsidR="008113D1" w:rsidRPr="008113D1">
        <w:t xml:space="preserve">from the current </w:t>
      </w:r>
      <w:r w:rsidR="00953F1A">
        <w:t>EDRs</w:t>
      </w:r>
      <w:r w:rsidR="008113D1" w:rsidRPr="008113D1">
        <w:t xml:space="preserve">, much of which currently suffer from data quality limitations.  Most of the elements are from the production data, which are similar to data found within the </w:t>
      </w:r>
      <w:r w:rsidR="008113D1">
        <w:t xml:space="preserve">State of Alaska </w:t>
      </w:r>
      <w:r w:rsidR="008113D1" w:rsidRPr="008113D1">
        <w:t>Commercial Operators Annual Report</w:t>
      </w:r>
      <w:r w:rsidR="008113D1">
        <w:t xml:space="preserve"> (see OMB Control No. 0648-0</w:t>
      </w:r>
      <w:r w:rsidR="00411328">
        <w:t>428)</w:t>
      </w:r>
      <w:r w:rsidR="008113D1" w:rsidRPr="008113D1">
        <w:t xml:space="preserve"> and processing and plant costs. The production data that isn’t available through other sources could be estimated based on landings data from fish tickets.  Therefore, the exclusion of these data would not affect the analysis and may decrease the time burden required to fill in the form</w:t>
      </w:r>
      <w:r w:rsidR="00E51E16">
        <w:t>.</w:t>
      </w:r>
    </w:p>
    <w:p w14:paraId="42F1C73B" w14:textId="77777777" w:rsidR="00953F1A" w:rsidRDefault="00953F1A">
      <w:r>
        <w:br w:type="page"/>
      </w:r>
    </w:p>
    <w:p w14:paraId="6674DC67" w14:textId="7AB65D9D" w:rsidR="00953F1A" w:rsidRDefault="00953F1A" w:rsidP="00953F1A">
      <w:r>
        <w:lastRenderedPageBreak/>
        <w:t xml:space="preserve">The table below displays </w:t>
      </w:r>
      <w:r w:rsidR="00A04116">
        <w:t xml:space="preserve">processor </w:t>
      </w:r>
      <w:r>
        <w:t>participants and participant activity with required EDR submittal for each.</w:t>
      </w:r>
    </w:p>
    <w:p w14:paraId="1C4BED57" w14:textId="77777777" w:rsidR="00953F1A" w:rsidRDefault="00953F1A" w:rsidP="00953F1A"/>
    <w:tbl>
      <w:tblPr>
        <w:tblStyle w:val="TableGrid"/>
        <w:tblW w:w="0" w:type="auto"/>
        <w:jc w:val="center"/>
        <w:tblInd w:w="297" w:type="dxa"/>
        <w:tblLook w:val="04A0" w:firstRow="1" w:lastRow="0" w:firstColumn="1" w:lastColumn="0" w:noHBand="0" w:noVBand="1"/>
      </w:tblPr>
      <w:tblGrid>
        <w:gridCol w:w="1521"/>
        <w:gridCol w:w="2970"/>
        <w:gridCol w:w="2250"/>
        <w:gridCol w:w="1170"/>
        <w:gridCol w:w="1368"/>
      </w:tblGrid>
      <w:tr w:rsidR="00953F1A" w14:paraId="1DD0F643" w14:textId="77777777" w:rsidTr="00A853DD">
        <w:trPr>
          <w:jc w:val="center"/>
        </w:trPr>
        <w:tc>
          <w:tcPr>
            <w:tcW w:w="1521" w:type="dxa"/>
            <w:vMerge w:val="restart"/>
            <w:shd w:val="clear" w:color="auto" w:fill="D9D9D9" w:themeFill="background1" w:themeFillShade="D9"/>
            <w:vAlign w:val="center"/>
          </w:tcPr>
          <w:p w14:paraId="054E6069" w14:textId="77777777" w:rsidR="00953F1A" w:rsidRPr="00A853DD" w:rsidRDefault="00953F1A" w:rsidP="00A853DD">
            <w:pPr>
              <w:jc w:val="center"/>
              <w:rPr>
                <w:b/>
                <w:sz w:val="20"/>
                <w:szCs w:val="20"/>
              </w:rPr>
            </w:pPr>
            <w:r w:rsidRPr="00A853DD">
              <w:rPr>
                <w:b/>
                <w:sz w:val="20"/>
                <w:szCs w:val="20"/>
              </w:rPr>
              <w:t>Participant type</w:t>
            </w:r>
          </w:p>
        </w:tc>
        <w:tc>
          <w:tcPr>
            <w:tcW w:w="2970" w:type="dxa"/>
            <w:vMerge w:val="restart"/>
            <w:shd w:val="clear" w:color="auto" w:fill="D9D9D9" w:themeFill="background1" w:themeFillShade="D9"/>
            <w:vAlign w:val="center"/>
          </w:tcPr>
          <w:p w14:paraId="2AD53CE4" w14:textId="77777777" w:rsidR="00953F1A" w:rsidRPr="00A853DD" w:rsidRDefault="00953F1A" w:rsidP="00A853DD">
            <w:pPr>
              <w:jc w:val="center"/>
              <w:rPr>
                <w:b/>
                <w:sz w:val="20"/>
                <w:szCs w:val="20"/>
              </w:rPr>
            </w:pPr>
            <w:r w:rsidRPr="00A853DD">
              <w:rPr>
                <w:b/>
                <w:sz w:val="20"/>
                <w:szCs w:val="20"/>
              </w:rPr>
              <w:t>Participation activity</w:t>
            </w:r>
          </w:p>
        </w:tc>
        <w:tc>
          <w:tcPr>
            <w:tcW w:w="2250" w:type="dxa"/>
            <w:vMerge w:val="restart"/>
            <w:shd w:val="clear" w:color="auto" w:fill="D9D9D9" w:themeFill="background1" w:themeFillShade="D9"/>
            <w:vAlign w:val="center"/>
          </w:tcPr>
          <w:p w14:paraId="518DB8C4" w14:textId="77777777" w:rsidR="00953F1A" w:rsidRPr="00A853DD" w:rsidRDefault="00953F1A" w:rsidP="00A853DD">
            <w:pPr>
              <w:jc w:val="center"/>
              <w:rPr>
                <w:b/>
                <w:sz w:val="20"/>
                <w:szCs w:val="20"/>
              </w:rPr>
            </w:pPr>
            <w:r w:rsidRPr="00A853DD">
              <w:rPr>
                <w:b/>
                <w:sz w:val="20"/>
                <w:szCs w:val="20"/>
              </w:rPr>
              <w:t>Provide additional</w:t>
            </w:r>
          </w:p>
          <w:p w14:paraId="44F60B0C" w14:textId="77777777" w:rsidR="00953F1A" w:rsidRPr="00A853DD" w:rsidRDefault="00953F1A" w:rsidP="00A853DD">
            <w:pPr>
              <w:jc w:val="center"/>
              <w:rPr>
                <w:b/>
                <w:sz w:val="20"/>
                <w:szCs w:val="20"/>
              </w:rPr>
            </w:pPr>
            <w:r w:rsidRPr="00A853DD">
              <w:rPr>
                <w:b/>
                <w:sz w:val="20"/>
                <w:szCs w:val="20"/>
              </w:rPr>
              <w:t>Information</w:t>
            </w:r>
          </w:p>
        </w:tc>
        <w:tc>
          <w:tcPr>
            <w:tcW w:w="2538" w:type="dxa"/>
            <w:gridSpan w:val="2"/>
            <w:shd w:val="clear" w:color="auto" w:fill="D9D9D9" w:themeFill="background1" w:themeFillShade="D9"/>
            <w:vAlign w:val="center"/>
          </w:tcPr>
          <w:p w14:paraId="2E12AF04" w14:textId="77777777" w:rsidR="00953F1A" w:rsidRPr="00A853DD" w:rsidRDefault="00953F1A" w:rsidP="00A853DD">
            <w:pPr>
              <w:jc w:val="center"/>
              <w:rPr>
                <w:b/>
                <w:sz w:val="20"/>
                <w:szCs w:val="20"/>
              </w:rPr>
            </w:pPr>
            <w:r w:rsidRPr="00A853DD">
              <w:rPr>
                <w:b/>
                <w:sz w:val="20"/>
                <w:szCs w:val="20"/>
              </w:rPr>
              <w:t>Complete &amp; submit</w:t>
            </w:r>
          </w:p>
        </w:tc>
      </w:tr>
      <w:tr w:rsidR="00953F1A" w14:paraId="134444CC" w14:textId="77777777" w:rsidTr="00A853DD">
        <w:trPr>
          <w:jc w:val="center"/>
        </w:trPr>
        <w:tc>
          <w:tcPr>
            <w:tcW w:w="1521" w:type="dxa"/>
            <w:vMerge/>
            <w:shd w:val="clear" w:color="auto" w:fill="D9D9D9" w:themeFill="background1" w:themeFillShade="D9"/>
            <w:vAlign w:val="center"/>
          </w:tcPr>
          <w:p w14:paraId="74841897" w14:textId="77777777" w:rsidR="00953F1A" w:rsidRPr="00A853DD" w:rsidRDefault="00953F1A" w:rsidP="00A853DD">
            <w:pPr>
              <w:jc w:val="center"/>
              <w:rPr>
                <w:b/>
                <w:sz w:val="20"/>
                <w:szCs w:val="20"/>
              </w:rPr>
            </w:pPr>
          </w:p>
        </w:tc>
        <w:tc>
          <w:tcPr>
            <w:tcW w:w="2970" w:type="dxa"/>
            <w:vMerge/>
            <w:shd w:val="clear" w:color="auto" w:fill="D9D9D9" w:themeFill="background1" w:themeFillShade="D9"/>
            <w:vAlign w:val="center"/>
          </w:tcPr>
          <w:p w14:paraId="0AB0582A" w14:textId="77777777" w:rsidR="00953F1A" w:rsidRPr="00A853DD" w:rsidRDefault="00953F1A" w:rsidP="00A853DD">
            <w:pPr>
              <w:jc w:val="center"/>
              <w:rPr>
                <w:b/>
                <w:sz w:val="20"/>
                <w:szCs w:val="20"/>
              </w:rPr>
            </w:pPr>
          </w:p>
        </w:tc>
        <w:tc>
          <w:tcPr>
            <w:tcW w:w="2250" w:type="dxa"/>
            <w:vMerge/>
            <w:shd w:val="clear" w:color="auto" w:fill="D9D9D9" w:themeFill="background1" w:themeFillShade="D9"/>
            <w:vAlign w:val="center"/>
          </w:tcPr>
          <w:p w14:paraId="2A32E7C0" w14:textId="77777777" w:rsidR="00953F1A" w:rsidRPr="00A853DD" w:rsidRDefault="00953F1A" w:rsidP="00A853DD">
            <w:pPr>
              <w:jc w:val="center"/>
              <w:rPr>
                <w:b/>
                <w:sz w:val="20"/>
                <w:szCs w:val="20"/>
              </w:rPr>
            </w:pPr>
          </w:p>
        </w:tc>
        <w:tc>
          <w:tcPr>
            <w:tcW w:w="1170" w:type="dxa"/>
            <w:shd w:val="clear" w:color="auto" w:fill="D9D9D9" w:themeFill="background1" w:themeFillShade="D9"/>
            <w:vAlign w:val="center"/>
          </w:tcPr>
          <w:p w14:paraId="7DF175D5" w14:textId="77777777" w:rsidR="00953F1A" w:rsidRPr="00A853DD" w:rsidRDefault="00953F1A" w:rsidP="00A853DD">
            <w:pPr>
              <w:jc w:val="center"/>
              <w:rPr>
                <w:b/>
                <w:sz w:val="20"/>
                <w:szCs w:val="20"/>
              </w:rPr>
            </w:pPr>
            <w:r w:rsidRPr="00A853DD">
              <w:rPr>
                <w:b/>
                <w:sz w:val="20"/>
                <w:szCs w:val="20"/>
              </w:rPr>
              <w:t>Entire EDR</w:t>
            </w:r>
          </w:p>
        </w:tc>
        <w:tc>
          <w:tcPr>
            <w:tcW w:w="1368" w:type="dxa"/>
            <w:shd w:val="clear" w:color="auto" w:fill="D9D9D9" w:themeFill="background1" w:themeFillShade="D9"/>
            <w:vAlign w:val="center"/>
          </w:tcPr>
          <w:p w14:paraId="3342585A" w14:textId="77777777" w:rsidR="00953F1A" w:rsidRPr="00A853DD" w:rsidRDefault="00953F1A" w:rsidP="00A853DD">
            <w:pPr>
              <w:jc w:val="center"/>
              <w:rPr>
                <w:b/>
                <w:sz w:val="20"/>
                <w:szCs w:val="20"/>
              </w:rPr>
            </w:pPr>
            <w:r w:rsidRPr="00A853DD">
              <w:rPr>
                <w:b/>
                <w:sz w:val="20"/>
                <w:szCs w:val="20"/>
              </w:rPr>
              <w:t>EDR Certification Pages only</w:t>
            </w:r>
          </w:p>
        </w:tc>
      </w:tr>
      <w:tr w:rsidR="00953F1A" w14:paraId="05F16F8D" w14:textId="77777777" w:rsidTr="00A853DD">
        <w:trPr>
          <w:jc w:val="center"/>
        </w:trPr>
        <w:tc>
          <w:tcPr>
            <w:tcW w:w="1521" w:type="dxa"/>
            <w:shd w:val="clear" w:color="auto" w:fill="D9D9D9" w:themeFill="background1" w:themeFillShade="D9"/>
            <w:vAlign w:val="center"/>
          </w:tcPr>
          <w:p w14:paraId="3D100041" w14:textId="44797581" w:rsidR="00953F1A" w:rsidRPr="00A853DD" w:rsidRDefault="00C6602E" w:rsidP="00A853DD">
            <w:pPr>
              <w:rPr>
                <w:b/>
                <w:sz w:val="20"/>
                <w:szCs w:val="20"/>
              </w:rPr>
            </w:pPr>
            <w:r w:rsidRPr="00A853DD">
              <w:rPr>
                <w:b/>
                <w:sz w:val="20"/>
                <w:szCs w:val="20"/>
              </w:rPr>
              <w:t>P</w:t>
            </w:r>
            <w:r w:rsidR="00953F1A" w:rsidRPr="00A853DD">
              <w:rPr>
                <w:b/>
                <w:sz w:val="20"/>
                <w:szCs w:val="20"/>
              </w:rPr>
              <w:t>rocessor owner</w:t>
            </w:r>
          </w:p>
        </w:tc>
        <w:tc>
          <w:tcPr>
            <w:tcW w:w="2970" w:type="dxa"/>
          </w:tcPr>
          <w:p w14:paraId="29E695A8" w14:textId="4D96B9BA" w:rsidR="00953F1A" w:rsidRPr="00217892" w:rsidRDefault="00953F1A" w:rsidP="008918D1">
            <w:pPr>
              <w:rPr>
                <w:sz w:val="20"/>
                <w:szCs w:val="20"/>
              </w:rPr>
            </w:pPr>
            <w:r>
              <w:rPr>
                <w:sz w:val="20"/>
                <w:szCs w:val="20"/>
              </w:rPr>
              <w:t xml:space="preserve">processed </w:t>
            </w:r>
            <w:r w:rsidRPr="00217892">
              <w:rPr>
                <w:sz w:val="20"/>
                <w:szCs w:val="20"/>
              </w:rPr>
              <w:t>CR crab</w:t>
            </w:r>
            <w:r w:rsidR="00B42F43">
              <w:rPr>
                <w:sz w:val="20"/>
                <w:szCs w:val="20"/>
              </w:rPr>
              <w:t xml:space="preserve"> in the</w:t>
            </w:r>
            <w:r w:rsidR="008918D1">
              <w:rPr>
                <w:sz w:val="20"/>
                <w:szCs w:val="20"/>
              </w:rPr>
              <w:t xml:space="preserve"> Processor</w:t>
            </w:r>
            <w:r w:rsidR="00B42F43">
              <w:rPr>
                <w:sz w:val="20"/>
                <w:szCs w:val="20"/>
              </w:rPr>
              <w:t xml:space="preserve"> during the calendar year</w:t>
            </w:r>
          </w:p>
        </w:tc>
        <w:tc>
          <w:tcPr>
            <w:tcW w:w="2250" w:type="dxa"/>
          </w:tcPr>
          <w:p w14:paraId="0E0811EB" w14:textId="77777777" w:rsidR="00953F1A" w:rsidRPr="00217892" w:rsidRDefault="00953F1A" w:rsidP="00A04116">
            <w:pPr>
              <w:jc w:val="center"/>
              <w:rPr>
                <w:sz w:val="20"/>
                <w:szCs w:val="20"/>
              </w:rPr>
            </w:pPr>
          </w:p>
        </w:tc>
        <w:tc>
          <w:tcPr>
            <w:tcW w:w="1170" w:type="dxa"/>
          </w:tcPr>
          <w:p w14:paraId="66A42D93" w14:textId="77777777" w:rsidR="00953F1A" w:rsidRPr="00217892" w:rsidRDefault="00953F1A" w:rsidP="00A04116">
            <w:pPr>
              <w:jc w:val="center"/>
              <w:rPr>
                <w:sz w:val="20"/>
                <w:szCs w:val="20"/>
              </w:rPr>
            </w:pPr>
            <w:r w:rsidRPr="00217892">
              <w:rPr>
                <w:sz w:val="20"/>
                <w:szCs w:val="20"/>
              </w:rPr>
              <w:t>X</w:t>
            </w:r>
          </w:p>
        </w:tc>
        <w:tc>
          <w:tcPr>
            <w:tcW w:w="1368" w:type="dxa"/>
          </w:tcPr>
          <w:p w14:paraId="43754C00" w14:textId="77777777" w:rsidR="00953F1A" w:rsidRPr="00217892" w:rsidRDefault="00953F1A" w:rsidP="00A04116">
            <w:pPr>
              <w:jc w:val="center"/>
              <w:rPr>
                <w:sz w:val="20"/>
                <w:szCs w:val="20"/>
              </w:rPr>
            </w:pPr>
          </w:p>
        </w:tc>
      </w:tr>
      <w:tr w:rsidR="00953F1A" w14:paraId="1A0A2D45" w14:textId="77777777" w:rsidTr="00A853DD">
        <w:trPr>
          <w:jc w:val="center"/>
        </w:trPr>
        <w:tc>
          <w:tcPr>
            <w:tcW w:w="1521" w:type="dxa"/>
            <w:shd w:val="clear" w:color="auto" w:fill="D9D9D9" w:themeFill="background1" w:themeFillShade="D9"/>
            <w:vAlign w:val="center"/>
          </w:tcPr>
          <w:p w14:paraId="1A5115A5" w14:textId="7E7F3BD9" w:rsidR="00953F1A" w:rsidRPr="00A853DD" w:rsidRDefault="00C6602E" w:rsidP="00A853DD">
            <w:pPr>
              <w:rPr>
                <w:b/>
                <w:sz w:val="20"/>
                <w:szCs w:val="20"/>
              </w:rPr>
            </w:pPr>
            <w:r w:rsidRPr="00A853DD">
              <w:rPr>
                <w:b/>
                <w:sz w:val="20"/>
                <w:szCs w:val="20"/>
              </w:rPr>
              <w:t>P</w:t>
            </w:r>
            <w:r w:rsidR="00953F1A" w:rsidRPr="00A853DD">
              <w:rPr>
                <w:b/>
                <w:sz w:val="20"/>
                <w:szCs w:val="20"/>
              </w:rPr>
              <w:t>rocessor  leaseholder</w:t>
            </w:r>
          </w:p>
        </w:tc>
        <w:tc>
          <w:tcPr>
            <w:tcW w:w="2970" w:type="dxa"/>
          </w:tcPr>
          <w:p w14:paraId="33B80EDE" w14:textId="7BAB0FCF" w:rsidR="00953F1A" w:rsidRPr="00217892" w:rsidRDefault="00B42F43" w:rsidP="00B42F43">
            <w:pPr>
              <w:rPr>
                <w:sz w:val="20"/>
                <w:szCs w:val="20"/>
              </w:rPr>
            </w:pPr>
            <w:r>
              <w:rPr>
                <w:sz w:val="20"/>
                <w:szCs w:val="20"/>
              </w:rPr>
              <w:t xml:space="preserve">Operated the processor and </w:t>
            </w:r>
            <w:r w:rsidR="00953F1A">
              <w:rPr>
                <w:sz w:val="20"/>
                <w:szCs w:val="20"/>
              </w:rPr>
              <w:t>processed</w:t>
            </w:r>
            <w:r>
              <w:rPr>
                <w:sz w:val="20"/>
                <w:szCs w:val="20"/>
              </w:rPr>
              <w:t xml:space="preserve"> </w:t>
            </w:r>
            <w:r w:rsidR="00953F1A" w:rsidRPr="00217892">
              <w:rPr>
                <w:sz w:val="20"/>
                <w:szCs w:val="20"/>
              </w:rPr>
              <w:t>CR crab</w:t>
            </w:r>
            <w:r>
              <w:rPr>
                <w:sz w:val="20"/>
                <w:szCs w:val="20"/>
              </w:rPr>
              <w:t xml:space="preserve"> during the calendar year</w:t>
            </w:r>
          </w:p>
        </w:tc>
        <w:tc>
          <w:tcPr>
            <w:tcW w:w="2250" w:type="dxa"/>
          </w:tcPr>
          <w:p w14:paraId="371F2FC5" w14:textId="77777777" w:rsidR="00953F1A" w:rsidRPr="00217892" w:rsidRDefault="00953F1A" w:rsidP="00A04116">
            <w:pPr>
              <w:jc w:val="center"/>
              <w:rPr>
                <w:sz w:val="20"/>
                <w:szCs w:val="20"/>
              </w:rPr>
            </w:pPr>
          </w:p>
        </w:tc>
        <w:tc>
          <w:tcPr>
            <w:tcW w:w="1170" w:type="dxa"/>
          </w:tcPr>
          <w:p w14:paraId="4278593B" w14:textId="77777777" w:rsidR="00953F1A" w:rsidRPr="00217892" w:rsidRDefault="00953F1A" w:rsidP="00A04116">
            <w:pPr>
              <w:jc w:val="center"/>
              <w:rPr>
                <w:sz w:val="20"/>
                <w:szCs w:val="20"/>
              </w:rPr>
            </w:pPr>
            <w:r w:rsidRPr="00217892">
              <w:rPr>
                <w:sz w:val="20"/>
                <w:szCs w:val="20"/>
              </w:rPr>
              <w:t>X</w:t>
            </w:r>
          </w:p>
        </w:tc>
        <w:tc>
          <w:tcPr>
            <w:tcW w:w="1368" w:type="dxa"/>
          </w:tcPr>
          <w:p w14:paraId="1E03FCE9" w14:textId="77777777" w:rsidR="00953F1A" w:rsidRPr="00217892" w:rsidRDefault="00953F1A" w:rsidP="00A04116">
            <w:pPr>
              <w:jc w:val="center"/>
              <w:rPr>
                <w:sz w:val="20"/>
                <w:szCs w:val="20"/>
              </w:rPr>
            </w:pPr>
          </w:p>
        </w:tc>
      </w:tr>
      <w:tr w:rsidR="00953F1A" w14:paraId="408FBBA2" w14:textId="77777777" w:rsidTr="00A853DD">
        <w:trPr>
          <w:jc w:val="center"/>
        </w:trPr>
        <w:tc>
          <w:tcPr>
            <w:tcW w:w="1521" w:type="dxa"/>
            <w:shd w:val="clear" w:color="auto" w:fill="D9D9D9" w:themeFill="background1" w:themeFillShade="D9"/>
            <w:vAlign w:val="center"/>
          </w:tcPr>
          <w:p w14:paraId="13777381" w14:textId="063170BD" w:rsidR="00953F1A" w:rsidRPr="00A853DD" w:rsidRDefault="00C6602E" w:rsidP="00A853DD">
            <w:pPr>
              <w:rPr>
                <w:b/>
                <w:sz w:val="20"/>
                <w:szCs w:val="20"/>
              </w:rPr>
            </w:pPr>
            <w:r w:rsidRPr="00A853DD">
              <w:rPr>
                <w:b/>
                <w:sz w:val="20"/>
                <w:szCs w:val="20"/>
              </w:rPr>
              <w:t>P</w:t>
            </w:r>
            <w:r w:rsidR="00953F1A" w:rsidRPr="00A853DD">
              <w:rPr>
                <w:b/>
                <w:sz w:val="20"/>
                <w:szCs w:val="20"/>
              </w:rPr>
              <w:t>rocessor owner</w:t>
            </w:r>
          </w:p>
        </w:tc>
        <w:tc>
          <w:tcPr>
            <w:tcW w:w="2970" w:type="dxa"/>
          </w:tcPr>
          <w:p w14:paraId="6896E19F" w14:textId="31398F1E" w:rsidR="00953F1A" w:rsidRPr="00217892" w:rsidRDefault="00953F1A" w:rsidP="00B42F43">
            <w:pPr>
              <w:rPr>
                <w:sz w:val="20"/>
                <w:szCs w:val="20"/>
              </w:rPr>
            </w:pPr>
            <w:r w:rsidRPr="00217892">
              <w:rPr>
                <w:sz w:val="20"/>
                <w:szCs w:val="20"/>
              </w:rPr>
              <w:t xml:space="preserve">leased a portion </w:t>
            </w:r>
            <w:r w:rsidR="00B42F43">
              <w:rPr>
                <w:sz w:val="20"/>
                <w:szCs w:val="20"/>
              </w:rPr>
              <w:t xml:space="preserve">of your IPQ </w:t>
            </w:r>
            <w:r w:rsidRPr="00217892">
              <w:rPr>
                <w:sz w:val="20"/>
                <w:szCs w:val="20"/>
              </w:rPr>
              <w:t xml:space="preserve">to another party, and </w:t>
            </w:r>
            <w:r w:rsidR="008918D1">
              <w:rPr>
                <w:sz w:val="20"/>
                <w:szCs w:val="20"/>
              </w:rPr>
              <w:t xml:space="preserve">processed </w:t>
            </w:r>
            <w:r w:rsidRPr="00217892">
              <w:rPr>
                <w:sz w:val="20"/>
                <w:szCs w:val="20"/>
              </w:rPr>
              <w:t>CR crab</w:t>
            </w:r>
            <w:r w:rsidR="00B42F43">
              <w:rPr>
                <w:sz w:val="20"/>
                <w:szCs w:val="20"/>
              </w:rPr>
              <w:t xml:space="preserve"> during the calendar year</w:t>
            </w:r>
          </w:p>
        </w:tc>
        <w:tc>
          <w:tcPr>
            <w:tcW w:w="2250" w:type="dxa"/>
          </w:tcPr>
          <w:p w14:paraId="7F5A6EB8" w14:textId="3F6DD8F6" w:rsidR="00953F1A" w:rsidRPr="00217892" w:rsidRDefault="00953F1A" w:rsidP="008918D1">
            <w:pPr>
              <w:rPr>
                <w:sz w:val="20"/>
                <w:szCs w:val="20"/>
              </w:rPr>
            </w:pPr>
            <w:r w:rsidRPr="00217892">
              <w:rPr>
                <w:sz w:val="20"/>
                <w:szCs w:val="20"/>
              </w:rPr>
              <w:t xml:space="preserve">name, address, and telephone number of the person to whom you leased </w:t>
            </w:r>
            <w:r w:rsidR="008918D1">
              <w:rPr>
                <w:sz w:val="20"/>
                <w:szCs w:val="20"/>
              </w:rPr>
              <w:t>the IPQ</w:t>
            </w:r>
            <w:r w:rsidRPr="00217892">
              <w:rPr>
                <w:sz w:val="20"/>
                <w:szCs w:val="20"/>
              </w:rPr>
              <w:t xml:space="preserve"> during the calendar year</w:t>
            </w:r>
          </w:p>
        </w:tc>
        <w:tc>
          <w:tcPr>
            <w:tcW w:w="1170" w:type="dxa"/>
          </w:tcPr>
          <w:p w14:paraId="4B568081" w14:textId="77777777" w:rsidR="00953F1A" w:rsidRPr="00217892" w:rsidRDefault="00953F1A" w:rsidP="00A04116">
            <w:pPr>
              <w:jc w:val="center"/>
              <w:rPr>
                <w:sz w:val="20"/>
                <w:szCs w:val="20"/>
              </w:rPr>
            </w:pPr>
            <w:r w:rsidRPr="00217892">
              <w:rPr>
                <w:sz w:val="20"/>
                <w:szCs w:val="20"/>
              </w:rPr>
              <w:t>X</w:t>
            </w:r>
          </w:p>
        </w:tc>
        <w:tc>
          <w:tcPr>
            <w:tcW w:w="1368" w:type="dxa"/>
          </w:tcPr>
          <w:p w14:paraId="508CB1D9" w14:textId="77777777" w:rsidR="00953F1A" w:rsidRPr="00217892" w:rsidRDefault="00953F1A" w:rsidP="00A04116">
            <w:pPr>
              <w:jc w:val="center"/>
              <w:rPr>
                <w:sz w:val="20"/>
                <w:szCs w:val="20"/>
              </w:rPr>
            </w:pPr>
          </w:p>
        </w:tc>
      </w:tr>
      <w:tr w:rsidR="008918D1" w14:paraId="6D459C19" w14:textId="77777777" w:rsidTr="00A853DD">
        <w:trPr>
          <w:jc w:val="center"/>
        </w:trPr>
        <w:tc>
          <w:tcPr>
            <w:tcW w:w="1521" w:type="dxa"/>
            <w:shd w:val="clear" w:color="auto" w:fill="D9D9D9" w:themeFill="background1" w:themeFillShade="D9"/>
            <w:vAlign w:val="center"/>
          </w:tcPr>
          <w:p w14:paraId="6F715316" w14:textId="12FEC52F" w:rsidR="008918D1" w:rsidRPr="00A853DD" w:rsidRDefault="008918D1" w:rsidP="00A853DD">
            <w:pPr>
              <w:rPr>
                <w:b/>
                <w:sz w:val="20"/>
                <w:szCs w:val="20"/>
              </w:rPr>
            </w:pPr>
            <w:r w:rsidRPr="00A853DD">
              <w:rPr>
                <w:b/>
                <w:sz w:val="20"/>
                <w:szCs w:val="20"/>
              </w:rPr>
              <w:t>Processor owner</w:t>
            </w:r>
          </w:p>
        </w:tc>
        <w:tc>
          <w:tcPr>
            <w:tcW w:w="2970" w:type="dxa"/>
          </w:tcPr>
          <w:p w14:paraId="698D74B1" w14:textId="2A7AD7E4" w:rsidR="008918D1" w:rsidRPr="00217892" w:rsidRDefault="008918D1" w:rsidP="008918D1">
            <w:pPr>
              <w:rPr>
                <w:sz w:val="20"/>
                <w:szCs w:val="20"/>
              </w:rPr>
            </w:pPr>
            <w:r w:rsidRPr="00217892">
              <w:rPr>
                <w:sz w:val="20"/>
                <w:szCs w:val="20"/>
              </w:rPr>
              <w:t xml:space="preserve">leased </w:t>
            </w:r>
            <w:r>
              <w:rPr>
                <w:sz w:val="20"/>
                <w:szCs w:val="20"/>
              </w:rPr>
              <w:t xml:space="preserve">all of your IPQ </w:t>
            </w:r>
            <w:r w:rsidRPr="00217892">
              <w:rPr>
                <w:sz w:val="20"/>
                <w:szCs w:val="20"/>
              </w:rPr>
              <w:t xml:space="preserve">to another party, and </w:t>
            </w:r>
            <w:r>
              <w:rPr>
                <w:sz w:val="20"/>
                <w:szCs w:val="20"/>
              </w:rPr>
              <w:t xml:space="preserve">processed no </w:t>
            </w:r>
            <w:r w:rsidRPr="00217892">
              <w:rPr>
                <w:sz w:val="20"/>
                <w:szCs w:val="20"/>
              </w:rPr>
              <w:t>CR crab</w:t>
            </w:r>
            <w:r>
              <w:rPr>
                <w:sz w:val="20"/>
                <w:szCs w:val="20"/>
              </w:rPr>
              <w:t xml:space="preserve"> during the calendar year</w:t>
            </w:r>
          </w:p>
        </w:tc>
        <w:tc>
          <w:tcPr>
            <w:tcW w:w="2250" w:type="dxa"/>
          </w:tcPr>
          <w:p w14:paraId="72C29452" w14:textId="5D90F3A8" w:rsidR="008918D1" w:rsidRPr="00217892" w:rsidRDefault="008918D1" w:rsidP="008918D1">
            <w:pPr>
              <w:rPr>
                <w:sz w:val="20"/>
                <w:szCs w:val="20"/>
              </w:rPr>
            </w:pPr>
            <w:r w:rsidRPr="00217892">
              <w:rPr>
                <w:sz w:val="20"/>
                <w:szCs w:val="20"/>
              </w:rPr>
              <w:t xml:space="preserve">name, address, and telephone number of the person to whom you leased </w:t>
            </w:r>
            <w:r>
              <w:rPr>
                <w:sz w:val="20"/>
                <w:szCs w:val="20"/>
              </w:rPr>
              <w:t>the IPQ</w:t>
            </w:r>
            <w:r w:rsidRPr="00217892">
              <w:rPr>
                <w:sz w:val="20"/>
                <w:szCs w:val="20"/>
              </w:rPr>
              <w:t xml:space="preserve"> during the calendar year</w:t>
            </w:r>
          </w:p>
        </w:tc>
        <w:tc>
          <w:tcPr>
            <w:tcW w:w="1170" w:type="dxa"/>
          </w:tcPr>
          <w:p w14:paraId="2DC10ED1" w14:textId="65AE0695" w:rsidR="008918D1" w:rsidRPr="00217892" w:rsidRDefault="008918D1" w:rsidP="00A04116">
            <w:pPr>
              <w:jc w:val="center"/>
              <w:rPr>
                <w:sz w:val="20"/>
                <w:szCs w:val="20"/>
              </w:rPr>
            </w:pPr>
          </w:p>
        </w:tc>
        <w:tc>
          <w:tcPr>
            <w:tcW w:w="1368" w:type="dxa"/>
          </w:tcPr>
          <w:p w14:paraId="62623985" w14:textId="45B902D2" w:rsidR="008918D1" w:rsidRPr="00217892" w:rsidRDefault="008918D1" w:rsidP="00A04116">
            <w:pPr>
              <w:jc w:val="center"/>
              <w:rPr>
                <w:sz w:val="20"/>
                <w:szCs w:val="20"/>
              </w:rPr>
            </w:pPr>
            <w:r>
              <w:rPr>
                <w:sz w:val="20"/>
                <w:szCs w:val="20"/>
              </w:rPr>
              <w:t>X</w:t>
            </w:r>
          </w:p>
        </w:tc>
      </w:tr>
      <w:tr w:rsidR="008918D1" w:rsidRPr="00217892" w14:paraId="15B285D2" w14:textId="77777777" w:rsidTr="00A853DD">
        <w:trPr>
          <w:jc w:val="center"/>
        </w:trPr>
        <w:tc>
          <w:tcPr>
            <w:tcW w:w="1521" w:type="dxa"/>
            <w:shd w:val="clear" w:color="auto" w:fill="D9D9D9" w:themeFill="background1" w:themeFillShade="D9"/>
            <w:vAlign w:val="center"/>
          </w:tcPr>
          <w:p w14:paraId="4AAB4789" w14:textId="1EF7A653" w:rsidR="008918D1" w:rsidRPr="00A853DD" w:rsidRDefault="008918D1" w:rsidP="00A853DD">
            <w:pPr>
              <w:rPr>
                <w:b/>
                <w:sz w:val="20"/>
                <w:szCs w:val="20"/>
              </w:rPr>
            </w:pPr>
            <w:r w:rsidRPr="00A853DD">
              <w:rPr>
                <w:b/>
                <w:sz w:val="20"/>
                <w:szCs w:val="20"/>
              </w:rPr>
              <w:t>Processor owner</w:t>
            </w:r>
          </w:p>
        </w:tc>
        <w:tc>
          <w:tcPr>
            <w:tcW w:w="2970" w:type="dxa"/>
          </w:tcPr>
          <w:p w14:paraId="27E41E60" w14:textId="5C6B04EA" w:rsidR="008918D1" w:rsidRDefault="008918D1" w:rsidP="00306C6E">
            <w:pPr>
              <w:rPr>
                <w:sz w:val="20"/>
                <w:szCs w:val="20"/>
              </w:rPr>
            </w:pPr>
            <w:r>
              <w:rPr>
                <w:sz w:val="20"/>
                <w:szCs w:val="20"/>
              </w:rPr>
              <w:t xml:space="preserve">No one processed CR crab in the </w:t>
            </w:r>
            <w:r w:rsidR="00306C6E">
              <w:rPr>
                <w:sz w:val="20"/>
                <w:szCs w:val="20"/>
              </w:rPr>
              <w:t xml:space="preserve">processor </w:t>
            </w:r>
            <w:r>
              <w:rPr>
                <w:sz w:val="20"/>
                <w:szCs w:val="20"/>
              </w:rPr>
              <w:t>during the calendar year</w:t>
            </w:r>
          </w:p>
        </w:tc>
        <w:tc>
          <w:tcPr>
            <w:tcW w:w="2250" w:type="dxa"/>
          </w:tcPr>
          <w:p w14:paraId="756E06EA" w14:textId="77777777" w:rsidR="008918D1" w:rsidRPr="00217892" w:rsidRDefault="008918D1" w:rsidP="00A04116">
            <w:pPr>
              <w:rPr>
                <w:sz w:val="20"/>
                <w:szCs w:val="20"/>
              </w:rPr>
            </w:pPr>
          </w:p>
        </w:tc>
        <w:tc>
          <w:tcPr>
            <w:tcW w:w="1170" w:type="dxa"/>
          </w:tcPr>
          <w:p w14:paraId="190C2823" w14:textId="77777777" w:rsidR="008918D1" w:rsidRPr="00217892" w:rsidRDefault="008918D1" w:rsidP="00A04116">
            <w:pPr>
              <w:jc w:val="center"/>
              <w:rPr>
                <w:sz w:val="20"/>
                <w:szCs w:val="20"/>
              </w:rPr>
            </w:pPr>
          </w:p>
        </w:tc>
        <w:tc>
          <w:tcPr>
            <w:tcW w:w="1368" w:type="dxa"/>
          </w:tcPr>
          <w:p w14:paraId="026C7433" w14:textId="77777777" w:rsidR="008918D1" w:rsidRPr="00217892" w:rsidRDefault="008918D1" w:rsidP="00A04116">
            <w:pPr>
              <w:jc w:val="center"/>
              <w:rPr>
                <w:sz w:val="20"/>
                <w:szCs w:val="20"/>
              </w:rPr>
            </w:pPr>
            <w:r>
              <w:rPr>
                <w:sz w:val="20"/>
                <w:szCs w:val="20"/>
              </w:rPr>
              <w:t>X</w:t>
            </w:r>
          </w:p>
        </w:tc>
      </w:tr>
    </w:tbl>
    <w:p w14:paraId="7CC49318" w14:textId="77777777" w:rsidR="00953F1A" w:rsidRPr="00D65B0A" w:rsidRDefault="00953F1A" w:rsidP="00953F1A"/>
    <w:p w14:paraId="4B9F3D33" w14:textId="77777777" w:rsidR="000C4B03" w:rsidRDefault="00923857" w:rsidP="000C4B03">
      <w:pPr>
        <w:rPr>
          <w:bCs/>
          <w:i/>
          <w:sz w:val="20"/>
          <w:szCs w:val="20"/>
          <w:u w:val="single"/>
        </w:rPr>
      </w:pPr>
      <w:r>
        <w:rPr>
          <w:b/>
          <w:bCs/>
          <w:sz w:val="20"/>
          <w:szCs w:val="20"/>
        </w:rPr>
        <w:t>P</w:t>
      </w:r>
      <w:r w:rsidR="000C4B03" w:rsidRPr="00A458C8">
        <w:rPr>
          <w:b/>
          <w:bCs/>
          <w:sz w:val="20"/>
          <w:szCs w:val="20"/>
        </w:rPr>
        <w:t>rocessor EDR</w:t>
      </w:r>
      <w:r w:rsidR="000C4B03">
        <w:rPr>
          <w:b/>
          <w:bCs/>
          <w:sz w:val="20"/>
          <w:szCs w:val="20"/>
        </w:rPr>
        <w:t xml:space="preserve"> </w:t>
      </w:r>
      <w:r w:rsidR="000C4B03" w:rsidRPr="00A458C8">
        <w:rPr>
          <w:b/>
          <w:bCs/>
          <w:sz w:val="20"/>
          <w:szCs w:val="20"/>
        </w:rPr>
        <w:t>Certification page</w:t>
      </w:r>
      <w:r w:rsidR="000C4B03" w:rsidRPr="001C2326">
        <w:rPr>
          <w:bCs/>
          <w:i/>
          <w:sz w:val="20"/>
          <w:szCs w:val="20"/>
          <w:u w:val="single"/>
        </w:rPr>
        <w:t xml:space="preserve">  </w:t>
      </w:r>
    </w:p>
    <w:p w14:paraId="36FB9A1B" w14:textId="77777777" w:rsidR="000C4B03" w:rsidRPr="001529F6" w:rsidRDefault="00F02F80" w:rsidP="000C4B03">
      <w:pPr>
        <w:tabs>
          <w:tab w:val="left" w:pos="360"/>
          <w:tab w:val="left" w:pos="720"/>
          <w:tab w:val="left" w:pos="1080"/>
          <w:tab w:val="left" w:pos="1440"/>
        </w:tabs>
        <w:rPr>
          <w:bCs/>
          <w:sz w:val="20"/>
          <w:szCs w:val="20"/>
          <w:u w:val="single"/>
        </w:rPr>
      </w:pPr>
      <w:r>
        <w:rPr>
          <w:bCs/>
          <w:sz w:val="20"/>
          <w:szCs w:val="20"/>
          <w:u w:val="single"/>
        </w:rPr>
        <w:t xml:space="preserve">Processor </w:t>
      </w:r>
      <w:r w:rsidR="000C4B03" w:rsidRPr="001529F6">
        <w:rPr>
          <w:bCs/>
          <w:sz w:val="20"/>
          <w:szCs w:val="20"/>
          <w:u w:val="single"/>
        </w:rPr>
        <w:t>Information</w:t>
      </w:r>
    </w:p>
    <w:p w14:paraId="6D53C9B5" w14:textId="77777777" w:rsidR="000C4B03" w:rsidRDefault="00F02F80" w:rsidP="000C4B03">
      <w:pPr>
        <w:tabs>
          <w:tab w:val="left" w:pos="360"/>
          <w:tab w:val="left" w:pos="720"/>
          <w:tab w:val="left" w:pos="1080"/>
          <w:tab w:val="left" w:pos="1440"/>
        </w:tabs>
        <w:rPr>
          <w:bCs/>
          <w:sz w:val="20"/>
          <w:szCs w:val="20"/>
        </w:rPr>
      </w:pPr>
      <w:r>
        <w:rPr>
          <w:bCs/>
          <w:sz w:val="20"/>
          <w:szCs w:val="20"/>
        </w:rPr>
        <w:tab/>
      </w:r>
      <w:r w:rsidR="000C4B03" w:rsidRPr="001529F6">
        <w:rPr>
          <w:bCs/>
          <w:sz w:val="20"/>
          <w:szCs w:val="20"/>
        </w:rPr>
        <w:t xml:space="preserve">Name </w:t>
      </w:r>
      <w:r w:rsidR="000C4B03">
        <w:rPr>
          <w:bCs/>
          <w:sz w:val="20"/>
          <w:szCs w:val="20"/>
        </w:rPr>
        <w:t xml:space="preserve">and </w:t>
      </w:r>
      <w:r w:rsidR="000C4B03" w:rsidRPr="001529F6">
        <w:rPr>
          <w:bCs/>
          <w:sz w:val="20"/>
          <w:szCs w:val="20"/>
        </w:rPr>
        <w:t xml:space="preserve">ADF&amp;G </w:t>
      </w:r>
      <w:r w:rsidR="000C4B03">
        <w:rPr>
          <w:bCs/>
          <w:sz w:val="20"/>
          <w:szCs w:val="20"/>
        </w:rPr>
        <w:t xml:space="preserve">Processor Code </w:t>
      </w:r>
    </w:p>
    <w:p w14:paraId="426E2508" w14:textId="77777777" w:rsidR="000C4B03" w:rsidRPr="001E48F0" w:rsidRDefault="000C4B03" w:rsidP="000C4B03">
      <w:pPr>
        <w:tabs>
          <w:tab w:val="left" w:pos="360"/>
          <w:tab w:val="left" w:pos="720"/>
          <w:tab w:val="left" w:pos="1080"/>
          <w:tab w:val="left" w:pos="1440"/>
        </w:tabs>
        <w:rPr>
          <w:bCs/>
          <w:sz w:val="20"/>
          <w:szCs w:val="20"/>
        </w:rPr>
      </w:pPr>
      <w:r>
        <w:rPr>
          <w:bCs/>
          <w:sz w:val="20"/>
          <w:szCs w:val="20"/>
        </w:rPr>
        <w:tab/>
      </w:r>
      <w:r w:rsidRPr="001E48F0">
        <w:rPr>
          <w:bCs/>
          <w:sz w:val="20"/>
          <w:szCs w:val="20"/>
        </w:rPr>
        <w:t>R</w:t>
      </w:r>
      <w:r w:rsidR="004126AC">
        <w:rPr>
          <w:bCs/>
          <w:sz w:val="20"/>
          <w:szCs w:val="20"/>
        </w:rPr>
        <w:t xml:space="preserve">CR </w:t>
      </w:r>
      <w:r w:rsidRPr="001E48F0">
        <w:rPr>
          <w:bCs/>
          <w:sz w:val="20"/>
          <w:szCs w:val="20"/>
        </w:rPr>
        <w:t>Permit Number</w:t>
      </w:r>
    </w:p>
    <w:p w14:paraId="168F7C8D" w14:textId="77777777" w:rsidR="000C4B03" w:rsidRPr="001529F6" w:rsidRDefault="000C4B03" w:rsidP="000C4B03">
      <w:pPr>
        <w:tabs>
          <w:tab w:val="left" w:pos="360"/>
          <w:tab w:val="left" w:pos="720"/>
          <w:tab w:val="left" w:pos="1080"/>
          <w:tab w:val="left" w:pos="1440"/>
        </w:tabs>
        <w:rPr>
          <w:bCs/>
          <w:sz w:val="20"/>
          <w:szCs w:val="20"/>
        </w:rPr>
      </w:pPr>
      <w:r>
        <w:rPr>
          <w:bCs/>
          <w:sz w:val="20"/>
          <w:szCs w:val="20"/>
        </w:rPr>
        <w:tab/>
      </w:r>
      <w:r w:rsidRPr="001529F6">
        <w:rPr>
          <w:bCs/>
          <w:sz w:val="20"/>
          <w:szCs w:val="20"/>
        </w:rPr>
        <w:t>USCG Documentation Number</w:t>
      </w:r>
    </w:p>
    <w:p w14:paraId="19A9DC21" w14:textId="77777777" w:rsidR="000C4B03" w:rsidRDefault="000C4B03" w:rsidP="000C4B03">
      <w:pPr>
        <w:tabs>
          <w:tab w:val="left" w:pos="360"/>
          <w:tab w:val="left" w:pos="720"/>
          <w:tab w:val="left" w:pos="1080"/>
          <w:tab w:val="left" w:pos="1440"/>
        </w:tabs>
        <w:rPr>
          <w:bCs/>
          <w:sz w:val="20"/>
          <w:szCs w:val="20"/>
        </w:rPr>
      </w:pPr>
      <w:r>
        <w:rPr>
          <w:bCs/>
          <w:sz w:val="20"/>
          <w:szCs w:val="20"/>
        </w:rPr>
        <w:tab/>
      </w:r>
      <w:r w:rsidRPr="001529F6">
        <w:rPr>
          <w:bCs/>
          <w:sz w:val="20"/>
          <w:szCs w:val="20"/>
        </w:rPr>
        <w:t xml:space="preserve">Current Estimated Market Value of </w:t>
      </w:r>
      <w:r w:rsidR="00F02F80">
        <w:rPr>
          <w:bCs/>
          <w:sz w:val="20"/>
          <w:szCs w:val="20"/>
        </w:rPr>
        <w:t>processor</w:t>
      </w:r>
      <w:r w:rsidRPr="001529F6">
        <w:rPr>
          <w:bCs/>
          <w:sz w:val="20"/>
          <w:szCs w:val="20"/>
        </w:rPr>
        <w:t xml:space="preserve"> and Equipment </w:t>
      </w:r>
    </w:p>
    <w:p w14:paraId="246EAC97" w14:textId="77777777" w:rsidR="000C4B03" w:rsidRDefault="000C4B03" w:rsidP="000C4B03">
      <w:pPr>
        <w:tabs>
          <w:tab w:val="left" w:pos="360"/>
          <w:tab w:val="left" w:pos="720"/>
          <w:tab w:val="left" w:pos="1080"/>
          <w:tab w:val="left" w:pos="1440"/>
        </w:tabs>
        <w:rPr>
          <w:bCs/>
          <w:sz w:val="20"/>
          <w:szCs w:val="20"/>
        </w:rPr>
      </w:pPr>
      <w:r>
        <w:rPr>
          <w:bCs/>
          <w:sz w:val="20"/>
          <w:szCs w:val="20"/>
        </w:rPr>
        <w:tab/>
      </w:r>
      <w:r w:rsidRPr="001529F6">
        <w:rPr>
          <w:bCs/>
          <w:sz w:val="20"/>
          <w:szCs w:val="20"/>
        </w:rPr>
        <w:t xml:space="preserve">Replacement Value of </w:t>
      </w:r>
      <w:r>
        <w:rPr>
          <w:bCs/>
          <w:sz w:val="20"/>
          <w:szCs w:val="20"/>
        </w:rPr>
        <w:t xml:space="preserve">SFCP and Equipment </w:t>
      </w:r>
    </w:p>
    <w:p w14:paraId="44DFE516" w14:textId="77777777" w:rsidR="000C4B03" w:rsidRPr="001C2326" w:rsidRDefault="000C4B03" w:rsidP="000C4B03">
      <w:pPr>
        <w:rPr>
          <w:bCs/>
          <w:sz w:val="20"/>
          <w:szCs w:val="20"/>
          <w:u w:val="single"/>
        </w:rPr>
      </w:pPr>
      <w:r w:rsidRPr="001C2326">
        <w:rPr>
          <w:bCs/>
          <w:sz w:val="20"/>
          <w:szCs w:val="20"/>
          <w:u w:val="single"/>
        </w:rPr>
        <w:t>Owner Information</w:t>
      </w:r>
    </w:p>
    <w:p w14:paraId="5C645ABA"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10F97454"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Business</w:t>
      </w:r>
      <w:r>
        <w:rPr>
          <w:bCs/>
          <w:sz w:val="20"/>
          <w:szCs w:val="20"/>
        </w:rPr>
        <w:t xml:space="preserve"> </w:t>
      </w:r>
      <w:r w:rsidRPr="001C2326">
        <w:rPr>
          <w:bCs/>
          <w:sz w:val="20"/>
          <w:szCs w:val="20"/>
        </w:rPr>
        <w:t>F</w:t>
      </w:r>
      <w:r>
        <w:rPr>
          <w:bCs/>
          <w:sz w:val="20"/>
          <w:szCs w:val="20"/>
        </w:rPr>
        <w:t>ax</w:t>
      </w:r>
      <w:r w:rsidRPr="001C2326">
        <w:rPr>
          <w:bCs/>
          <w:sz w:val="20"/>
          <w:szCs w:val="20"/>
        </w:rPr>
        <w:t xml:space="preserve"> Number</w:t>
      </w:r>
    </w:p>
    <w:p w14:paraId="4CF07D6D" w14:textId="77777777" w:rsidR="000C4B03"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4108A04E" w14:textId="58D92AAC" w:rsidR="000C4B03" w:rsidRPr="001C2326" w:rsidRDefault="000C4B03" w:rsidP="000C4B03">
      <w:pPr>
        <w:rPr>
          <w:bCs/>
          <w:sz w:val="20"/>
          <w:szCs w:val="20"/>
          <w:u w:val="single"/>
        </w:rPr>
      </w:pPr>
      <w:r w:rsidRPr="001C2326">
        <w:rPr>
          <w:bCs/>
          <w:sz w:val="20"/>
          <w:szCs w:val="20"/>
          <w:u w:val="single"/>
        </w:rPr>
        <w:t>Leaseholder Information (if applicable)</w:t>
      </w:r>
    </w:p>
    <w:p w14:paraId="02FAA4C9"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64905B54"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Business F</w:t>
      </w:r>
      <w:r>
        <w:rPr>
          <w:bCs/>
          <w:sz w:val="20"/>
          <w:szCs w:val="20"/>
        </w:rPr>
        <w:t>ax</w:t>
      </w:r>
      <w:r w:rsidRPr="001C2326">
        <w:rPr>
          <w:bCs/>
          <w:sz w:val="20"/>
          <w:szCs w:val="20"/>
        </w:rPr>
        <w:t xml:space="preserve"> Number</w:t>
      </w:r>
    </w:p>
    <w:p w14:paraId="110C9B15" w14:textId="77777777" w:rsidR="00F02F80"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2BA63EE2" w14:textId="77777777" w:rsidR="000C4B03" w:rsidRPr="001C2326" w:rsidRDefault="000C4B03" w:rsidP="000C4B03">
      <w:pPr>
        <w:tabs>
          <w:tab w:val="left" w:pos="360"/>
          <w:tab w:val="left" w:pos="720"/>
          <w:tab w:val="left" w:pos="1080"/>
          <w:tab w:val="left" w:pos="1440"/>
        </w:tabs>
        <w:rPr>
          <w:bCs/>
          <w:sz w:val="20"/>
          <w:szCs w:val="20"/>
        </w:rPr>
      </w:pPr>
      <w:r w:rsidRPr="001C2326">
        <w:rPr>
          <w:bCs/>
          <w:sz w:val="20"/>
          <w:szCs w:val="20"/>
          <w:u w:val="single"/>
        </w:rPr>
        <w:t>Person Completing this Report</w:t>
      </w:r>
      <w:r>
        <w:rPr>
          <w:bCs/>
          <w:sz w:val="20"/>
          <w:szCs w:val="20"/>
        </w:rPr>
        <w:t xml:space="preserve"> </w:t>
      </w:r>
    </w:p>
    <w:p w14:paraId="23C73E2B" w14:textId="77777777" w:rsidR="000C4B03" w:rsidRDefault="000C4B03" w:rsidP="000C4B03">
      <w:pPr>
        <w:tabs>
          <w:tab w:val="left" w:pos="360"/>
          <w:tab w:val="left" w:pos="720"/>
          <w:tab w:val="left" w:pos="1080"/>
          <w:tab w:val="left" w:pos="1440"/>
        </w:tabs>
        <w:ind w:left="720" w:hanging="720"/>
        <w:rPr>
          <w:bCs/>
          <w:sz w:val="20"/>
          <w:szCs w:val="20"/>
        </w:rPr>
      </w:pPr>
      <w:r>
        <w:rPr>
          <w:bCs/>
          <w:sz w:val="20"/>
          <w:szCs w:val="20"/>
        </w:rPr>
        <w:tab/>
        <w:t>Indicate if owner, leaseholder, or designated representative</w:t>
      </w:r>
    </w:p>
    <w:p w14:paraId="2DA8B7D6" w14:textId="1FD2C26C" w:rsidR="000C4B03" w:rsidRDefault="000C4B03" w:rsidP="000C4B03">
      <w:pPr>
        <w:tabs>
          <w:tab w:val="left" w:pos="360"/>
          <w:tab w:val="left" w:pos="720"/>
          <w:tab w:val="left" w:pos="1080"/>
          <w:tab w:val="left" w:pos="1440"/>
        </w:tabs>
        <w:ind w:left="720" w:hanging="720"/>
        <w:rPr>
          <w:bCs/>
          <w:sz w:val="20"/>
          <w:szCs w:val="20"/>
        </w:rPr>
      </w:pPr>
      <w:r>
        <w:rPr>
          <w:bCs/>
          <w:sz w:val="20"/>
          <w:szCs w:val="20"/>
        </w:rPr>
        <w:tab/>
      </w:r>
      <w:r w:rsidR="003656B9">
        <w:rPr>
          <w:bCs/>
          <w:sz w:val="20"/>
          <w:szCs w:val="20"/>
        </w:rPr>
        <w:t xml:space="preserve">If </w:t>
      </w:r>
      <w:r w:rsidRPr="001C2326">
        <w:rPr>
          <w:bCs/>
          <w:sz w:val="20"/>
          <w:szCs w:val="20"/>
        </w:rPr>
        <w:t>Designated Representative</w:t>
      </w:r>
    </w:p>
    <w:p w14:paraId="3CA159C5"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Name </w:t>
      </w:r>
      <w:r>
        <w:rPr>
          <w:bCs/>
          <w:sz w:val="20"/>
          <w:szCs w:val="20"/>
        </w:rPr>
        <w:t xml:space="preserve">and </w:t>
      </w:r>
      <w:r w:rsidRPr="001C2326">
        <w:rPr>
          <w:bCs/>
          <w:sz w:val="20"/>
          <w:szCs w:val="20"/>
        </w:rPr>
        <w:t>Title</w:t>
      </w:r>
    </w:p>
    <w:p w14:paraId="14FDA9EB"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Business F</w:t>
      </w:r>
      <w:r>
        <w:rPr>
          <w:bCs/>
          <w:sz w:val="20"/>
          <w:szCs w:val="20"/>
        </w:rPr>
        <w:t>ax</w:t>
      </w:r>
      <w:r w:rsidRPr="001C2326">
        <w:rPr>
          <w:bCs/>
          <w:sz w:val="20"/>
          <w:szCs w:val="20"/>
        </w:rPr>
        <w:t xml:space="preserve"> Number</w:t>
      </w:r>
    </w:p>
    <w:p w14:paraId="626C5D8F"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Business E-mail address (if available)</w:t>
      </w:r>
    </w:p>
    <w:p w14:paraId="724E11D6" w14:textId="77777777" w:rsidR="000C4B03" w:rsidRPr="00AD259E" w:rsidRDefault="000C4B03" w:rsidP="000C4B03">
      <w:pPr>
        <w:tabs>
          <w:tab w:val="left" w:pos="360"/>
          <w:tab w:val="left" w:pos="720"/>
          <w:tab w:val="left" w:pos="1080"/>
        </w:tabs>
        <w:ind w:left="720" w:hanging="720"/>
        <w:rPr>
          <w:bCs/>
          <w:sz w:val="20"/>
          <w:szCs w:val="20"/>
          <w:u w:val="single"/>
        </w:rPr>
      </w:pPr>
      <w:r w:rsidRPr="00AD259E">
        <w:rPr>
          <w:bCs/>
          <w:sz w:val="20"/>
          <w:szCs w:val="20"/>
          <w:u w:val="single"/>
        </w:rPr>
        <w:t>EDR Filing Status</w:t>
      </w:r>
    </w:p>
    <w:p w14:paraId="380F253F" w14:textId="77777777" w:rsidR="000C4B03" w:rsidRDefault="000C4B03" w:rsidP="000C4B03">
      <w:pPr>
        <w:tabs>
          <w:tab w:val="left" w:pos="360"/>
          <w:tab w:val="left" w:pos="720"/>
          <w:tab w:val="left" w:pos="1080"/>
        </w:tabs>
        <w:ind w:left="720" w:hanging="720"/>
        <w:rPr>
          <w:bCs/>
          <w:sz w:val="20"/>
          <w:szCs w:val="20"/>
        </w:rPr>
      </w:pPr>
      <w:r>
        <w:rPr>
          <w:bCs/>
          <w:sz w:val="20"/>
          <w:szCs w:val="20"/>
        </w:rPr>
        <w:tab/>
        <w:t>S</w:t>
      </w:r>
      <w:r w:rsidRPr="001C2326">
        <w:rPr>
          <w:bCs/>
          <w:sz w:val="20"/>
          <w:szCs w:val="20"/>
        </w:rPr>
        <w:t xml:space="preserve">elect </w:t>
      </w:r>
      <w:r>
        <w:rPr>
          <w:bCs/>
          <w:sz w:val="20"/>
          <w:szCs w:val="20"/>
        </w:rPr>
        <w:t xml:space="preserve">the appropriate statement to describe EDR filing status </w:t>
      </w:r>
    </w:p>
    <w:p w14:paraId="3814A7F2" w14:textId="77777777" w:rsidR="000C4B03" w:rsidRPr="00620184" w:rsidRDefault="000C4B03" w:rsidP="000C4B03">
      <w:pPr>
        <w:tabs>
          <w:tab w:val="left" w:pos="360"/>
          <w:tab w:val="left" w:pos="720"/>
          <w:tab w:val="left" w:pos="1080"/>
        </w:tabs>
        <w:ind w:left="720" w:hanging="720"/>
        <w:rPr>
          <w:bCs/>
          <w:sz w:val="20"/>
          <w:szCs w:val="20"/>
        </w:rPr>
      </w:pPr>
      <w:r>
        <w:rPr>
          <w:bCs/>
          <w:sz w:val="20"/>
          <w:szCs w:val="20"/>
        </w:rPr>
        <w:tab/>
        <w:t>Buyer/leaseholder Information</w:t>
      </w:r>
    </w:p>
    <w:p w14:paraId="0B7BC263" w14:textId="77777777" w:rsidR="000C4B03" w:rsidRPr="00620184" w:rsidRDefault="000C4B03" w:rsidP="000C4B03">
      <w:pPr>
        <w:tabs>
          <w:tab w:val="left" w:pos="360"/>
          <w:tab w:val="left" w:pos="720"/>
          <w:tab w:val="left" w:pos="1080"/>
        </w:tabs>
        <w:ind w:left="720" w:hanging="720"/>
        <w:rPr>
          <w:bCs/>
          <w:sz w:val="20"/>
          <w:szCs w:val="20"/>
        </w:rPr>
      </w:pPr>
      <w:r>
        <w:rPr>
          <w:bCs/>
          <w:sz w:val="20"/>
          <w:szCs w:val="20"/>
        </w:rPr>
        <w:tab/>
      </w:r>
      <w:r>
        <w:rPr>
          <w:bCs/>
          <w:sz w:val="20"/>
          <w:szCs w:val="20"/>
        </w:rPr>
        <w:tab/>
        <w:t>Name</w:t>
      </w:r>
    </w:p>
    <w:p w14:paraId="25DD10C8" w14:textId="77777777" w:rsidR="000C4B03" w:rsidRPr="00620184" w:rsidRDefault="000C4B03" w:rsidP="000C4B03">
      <w:pPr>
        <w:tabs>
          <w:tab w:val="left" w:pos="360"/>
          <w:tab w:val="left" w:pos="720"/>
          <w:tab w:val="left" w:pos="1080"/>
        </w:tabs>
        <w:ind w:left="720" w:hanging="720"/>
        <w:rPr>
          <w:bCs/>
          <w:sz w:val="20"/>
          <w:szCs w:val="20"/>
        </w:rPr>
      </w:pPr>
      <w:r w:rsidRPr="00620184">
        <w:rPr>
          <w:bCs/>
          <w:sz w:val="20"/>
          <w:szCs w:val="20"/>
        </w:rPr>
        <w:tab/>
      </w:r>
      <w:r w:rsidRPr="00620184">
        <w:rPr>
          <w:bCs/>
          <w:sz w:val="20"/>
          <w:szCs w:val="20"/>
        </w:rPr>
        <w:tab/>
        <w:t>Business Telephone Number and Business Fax Number</w:t>
      </w:r>
    </w:p>
    <w:p w14:paraId="2CD980B4" w14:textId="77777777" w:rsidR="000C4B03" w:rsidRDefault="000C4B03" w:rsidP="000C4B03">
      <w:pPr>
        <w:tabs>
          <w:tab w:val="left" w:pos="360"/>
          <w:tab w:val="left" w:pos="720"/>
          <w:tab w:val="left" w:pos="1080"/>
        </w:tabs>
        <w:ind w:left="720" w:hanging="720"/>
        <w:rPr>
          <w:bCs/>
          <w:sz w:val="20"/>
          <w:szCs w:val="20"/>
        </w:rPr>
      </w:pPr>
      <w:r w:rsidRPr="00620184">
        <w:rPr>
          <w:bCs/>
          <w:sz w:val="20"/>
          <w:szCs w:val="20"/>
        </w:rPr>
        <w:tab/>
      </w:r>
      <w:r w:rsidRPr="00620184">
        <w:rPr>
          <w:bCs/>
          <w:sz w:val="20"/>
          <w:szCs w:val="20"/>
        </w:rPr>
        <w:tab/>
        <w:t>Business E-mail address (if available</w:t>
      </w:r>
      <w:r w:rsidR="004126AC">
        <w:rPr>
          <w:bCs/>
          <w:sz w:val="20"/>
          <w:szCs w:val="20"/>
        </w:rPr>
        <w:t>)</w:t>
      </w:r>
    </w:p>
    <w:p w14:paraId="2F2B4E23" w14:textId="77777777" w:rsidR="000C4B03" w:rsidRDefault="000C4B03" w:rsidP="000C4B03">
      <w:pPr>
        <w:tabs>
          <w:tab w:val="left" w:pos="360"/>
          <w:tab w:val="left" w:pos="720"/>
          <w:tab w:val="left" w:pos="1080"/>
        </w:tabs>
        <w:ind w:left="720" w:hanging="720"/>
        <w:rPr>
          <w:bCs/>
          <w:sz w:val="20"/>
          <w:szCs w:val="20"/>
          <w:u w:val="single"/>
        </w:rPr>
      </w:pPr>
      <w:r w:rsidRPr="00CB3ED9">
        <w:rPr>
          <w:bCs/>
          <w:sz w:val="20"/>
          <w:szCs w:val="20"/>
          <w:u w:val="single"/>
        </w:rPr>
        <w:t>Signature and date signed</w:t>
      </w:r>
    </w:p>
    <w:p w14:paraId="509C54A2" w14:textId="3E0BAF15" w:rsidR="000C4B03" w:rsidRPr="00AD4D7C" w:rsidRDefault="00F02F80" w:rsidP="00A853DD">
      <w:pPr>
        <w:tabs>
          <w:tab w:val="left" w:pos="360"/>
          <w:tab w:val="left" w:pos="720"/>
          <w:tab w:val="left" w:pos="1080"/>
        </w:tabs>
        <w:rPr>
          <w:bCs/>
          <w:sz w:val="20"/>
          <w:szCs w:val="20"/>
        </w:rPr>
      </w:pPr>
      <w:r>
        <w:rPr>
          <w:b/>
          <w:bCs/>
          <w:sz w:val="20"/>
          <w:szCs w:val="20"/>
        </w:rPr>
        <w:lastRenderedPageBreak/>
        <w:t xml:space="preserve">Processor </w:t>
      </w:r>
      <w:r w:rsidR="000C4B03" w:rsidRPr="00A458C8">
        <w:rPr>
          <w:b/>
          <w:bCs/>
          <w:sz w:val="20"/>
          <w:szCs w:val="20"/>
        </w:rPr>
        <w:t>EDR</w:t>
      </w:r>
    </w:p>
    <w:p w14:paraId="1867A5F8" w14:textId="77777777" w:rsidR="000C4B03" w:rsidRPr="00940468" w:rsidRDefault="00FC0E4C" w:rsidP="000C4B03">
      <w:pPr>
        <w:tabs>
          <w:tab w:val="left" w:pos="360"/>
          <w:tab w:val="left" w:pos="720"/>
          <w:tab w:val="left" w:pos="1080"/>
          <w:tab w:val="left" w:pos="1440"/>
        </w:tabs>
        <w:ind w:left="360" w:hanging="360"/>
        <w:rPr>
          <w:sz w:val="20"/>
          <w:szCs w:val="20"/>
          <w:u w:val="single"/>
        </w:rPr>
      </w:pPr>
      <w:r>
        <w:rPr>
          <w:sz w:val="20"/>
          <w:szCs w:val="20"/>
          <w:u w:val="single"/>
        </w:rPr>
        <w:t xml:space="preserve">CR </w:t>
      </w:r>
      <w:r w:rsidR="000C4B03" w:rsidRPr="003A3E76">
        <w:rPr>
          <w:sz w:val="20"/>
          <w:szCs w:val="20"/>
          <w:u w:val="single"/>
        </w:rPr>
        <w:t xml:space="preserve">Crab </w:t>
      </w:r>
      <w:r>
        <w:rPr>
          <w:sz w:val="20"/>
          <w:szCs w:val="20"/>
          <w:u w:val="single"/>
        </w:rPr>
        <w:t xml:space="preserve">Product </w:t>
      </w:r>
      <w:r w:rsidR="000C4B03" w:rsidRPr="003A3E76">
        <w:rPr>
          <w:sz w:val="20"/>
          <w:szCs w:val="20"/>
          <w:u w:val="single"/>
        </w:rPr>
        <w:t>Sales</w:t>
      </w:r>
    </w:p>
    <w:p w14:paraId="5B56C9C6" w14:textId="77777777" w:rsidR="000C4B03" w:rsidRDefault="000C4B03" w:rsidP="000C4B03">
      <w:pPr>
        <w:tabs>
          <w:tab w:val="left" w:pos="360"/>
          <w:tab w:val="left" w:pos="720"/>
          <w:tab w:val="left" w:pos="1080"/>
          <w:tab w:val="left" w:pos="1440"/>
        </w:tabs>
        <w:ind w:left="360" w:hanging="360"/>
        <w:rPr>
          <w:sz w:val="20"/>
          <w:szCs w:val="20"/>
        </w:rPr>
      </w:pPr>
      <w:r>
        <w:rPr>
          <w:sz w:val="20"/>
          <w:szCs w:val="20"/>
        </w:rPr>
        <w:tab/>
      </w:r>
      <w:r w:rsidR="00FC0E4C">
        <w:rPr>
          <w:sz w:val="20"/>
          <w:szCs w:val="20"/>
        </w:rPr>
        <w:t>CR</w:t>
      </w:r>
      <w:r w:rsidRPr="001D3D10">
        <w:rPr>
          <w:sz w:val="20"/>
          <w:szCs w:val="20"/>
        </w:rPr>
        <w:t xml:space="preserve"> Crab Sales to Affiliated Entities</w:t>
      </w:r>
    </w:p>
    <w:p w14:paraId="2B8790FD" w14:textId="73796E9D" w:rsidR="000C4B03" w:rsidRPr="00490498" w:rsidRDefault="000C4B03" w:rsidP="000C4B03">
      <w:pPr>
        <w:tabs>
          <w:tab w:val="left" w:pos="360"/>
          <w:tab w:val="left" w:pos="720"/>
          <w:tab w:val="left" w:pos="1080"/>
          <w:tab w:val="left" w:pos="1440"/>
        </w:tabs>
        <w:ind w:left="360" w:hanging="360"/>
        <w:rPr>
          <w:sz w:val="20"/>
          <w:szCs w:val="20"/>
          <w:lang w:val="fr-FR"/>
        </w:rPr>
      </w:pPr>
      <w:r>
        <w:rPr>
          <w:sz w:val="20"/>
          <w:szCs w:val="20"/>
        </w:rPr>
        <w:tab/>
      </w:r>
      <w:r>
        <w:rPr>
          <w:sz w:val="20"/>
          <w:szCs w:val="20"/>
        </w:rPr>
        <w:tab/>
      </w:r>
      <w:proofErr w:type="spellStart"/>
      <w:r w:rsidRPr="00490498">
        <w:rPr>
          <w:sz w:val="20"/>
          <w:szCs w:val="20"/>
          <w:lang w:val="fr-FR"/>
        </w:rPr>
        <w:t>Species</w:t>
      </w:r>
      <w:proofErr w:type="spellEnd"/>
      <w:r w:rsidRPr="00490498">
        <w:rPr>
          <w:sz w:val="20"/>
          <w:szCs w:val="20"/>
          <w:lang w:val="fr-FR"/>
        </w:rPr>
        <w:t xml:space="preserve"> Code</w:t>
      </w:r>
      <w:r w:rsidR="003656B9">
        <w:rPr>
          <w:sz w:val="20"/>
          <w:szCs w:val="20"/>
          <w:lang w:val="fr-FR"/>
        </w:rPr>
        <w:t xml:space="preserve"> for CR </w:t>
      </w:r>
      <w:proofErr w:type="spellStart"/>
      <w:r w:rsidR="003656B9">
        <w:rPr>
          <w:sz w:val="20"/>
          <w:szCs w:val="20"/>
          <w:lang w:val="fr-FR"/>
        </w:rPr>
        <w:t>crab</w:t>
      </w:r>
      <w:proofErr w:type="spellEnd"/>
      <w:r w:rsidR="003656B9">
        <w:rPr>
          <w:sz w:val="20"/>
          <w:szCs w:val="20"/>
          <w:lang w:val="fr-FR"/>
        </w:rPr>
        <w:t xml:space="preserve"> </w:t>
      </w:r>
      <w:proofErr w:type="spellStart"/>
      <w:r w:rsidR="003656B9">
        <w:rPr>
          <w:sz w:val="20"/>
          <w:szCs w:val="20"/>
          <w:lang w:val="fr-FR"/>
        </w:rPr>
        <w:t>product</w:t>
      </w:r>
      <w:proofErr w:type="spellEnd"/>
      <w:r w:rsidR="003656B9">
        <w:rPr>
          <w:sz w:val="20"/>
          <w:szCs w:val="20"/>
          <w:lang w:val="fr-FR"/>
        </w:rPr>
        <w:t xml:space="preserve"> </w:t>
      </w:r>
      <w:proofErr w:type="spellStart"/>
      <w:r w:rsidR="003656B9">
        <w:rPr>
          <w:sz w:val="20"/>
          <w:szCs w:val="20"/>
          <w:lang w:val="fr-FR"/>
        </w:rPr>
        <w:t>sold</w:t>
      </w:r>
      <w:proofErr w:type="spellEnd"/>
      <w:r w:rsidR="003656B9">
        <w:rPr>
          <w:sz w:val="20"/>
          <w:szCs w:val="20"/>
          <w:lang w:val="fr-FR"/>
        </w:rPr>
        <w:t xml:space="preserve"> </w:t>
      </w:r>
      <w:proofErr w:type="spellStart"/>
      <w:r w:rsidR="003656B9">
        <w:rPr>
          <w:sz w:val="20"/>
          <w:szCs w:val="20"/>
          <w:lang w:val="fr-FR"/>
        </w:rPr>
        <w:t>in</w:t>
      </w:r>
      <w:proofErr w:type="spellEnd"/>
      <w:r w:rsidR="003656B9">
        <w:rPr>
          <w:sz w:val="20"/>
          <w:szCs w:val="20"/>
          <w:lang w:val="fr-FR"/>
        </w:rPr>
        <w:t xml:space="preserve"> 2012</w:t>
      </w:r>
    </w:p>
    <w:p w14:paraId="0AD20E82" w14:textId="149584E2" w:rsidR="000C4B03" w:rsidRPr="00490498" w:rsidRDefault="000C4B03" w:rsidP="000C4B03">
      <w:pPr>
        <w:tabs>
          <w:tab w:val="left" w:pos="360"/>
          <w:tab w:val="left" w:pos="720"/>
          <w:tab w:val="left" w:pos="1080"/>
          <w:tab w:val="left" w:pos="1440"/>
        </w:tabs>
        <w:ind w:left="360" w:hanging="360"/>
        <w:rPr>
          <w:sz w:val="20"/>
          <w:szCs w:val="20"/>
          <w:lang w:val="fr-FR"/>
        </w:rPr>
      </w:pPr>
      <w:r w:rsidRPr="00490498">
        <w:rPr>
          <w:sz w:val="20"/>
          <w:szCs w:val="20"/>
          <w:lang w:val="fr-FR"/>
        </w:rPr>
        <w:tab/>
      </w:r>
      <w:r w:rsidRPr="00490498">
        <w:rPr>
          <w:sz w:val="20"/>
          <w:szCs w:val="20"/>
          <w:lang w:val="fr-FR"/>
        </w:rPr>
        <w:tab/>
        <w:t>Product Code</w:t>
      </w:r>
      <w:r w:rsidR="003656B9">
        <w:rPr>
          <w:sz w:val="20"/>
          <w:szCs w:val="20"/>
          <w:lang w:val="fr-FR"/>
        </w:rPr>
        <w:t xml:space="preserve"> for </w:t>
      </w:r>
      <w:proofErr w:type="spellStart"/>
      <w:r w:rsidR="003656B9">
        <w:rPr>
          <w:sz w:val="20"/>
          <w:szCs w:val="20"/>
          <w:lang w:val="fr-FR"/>
        </w:rPr>
        <w:t>each</w:t>
      </w:r>
      <w:proofErr w:type="spellEnd"/>
      <w:r w:rsidR="003656B9">
        <w:rPr>
          <w:sz w:val="20"/>
          <w:szCs w:val="20"/>
          <w:lang w:val="fr-FR"/>
        </w:rPr>
        <w:t xml:space="preserve"> </w:t>
      </w:r>
      <w:proofErr w:type="spellStart"/>
      <w:r w:rsidR="003656B9">
        <w:rPr>
          <w:sz w:val="20"/>
          <w:szCs w:val="20"/>
          <w:lang w:val="fr-FR"/>
        </w:rPr>
        <w:t>product</w:t>
      </w:r>
      <w:proofErr w:type="spellEnd"/>
    </w:p>
    <w:p w14:paraId="3783477A" w14:textId="77777777" w:rsidR="000C4B03" w:rsidRDefault="000C4B03" w:rsidP="000C4B03">
      <w:pPr>
        <w:tabs>
          <w:tab w:val="left" w:pos="360"/>
          <w:tab w:val="left" w:pos="720"/>
          <w:tab w:val="left" w:pos="1080"/>
          <w:tab w:val="left" w:pos="1440"/>
        </w:tabs>
        <w:ind w:left="360" w:hanging="360"/>
        <w:rPr>
          <w:sz w:val="20"/>
          <w:szCs w:val="20"/>
          <w:lang w:val="fr-FR"/>
        </w:rPr>
      </w:pPr>
      <w:r w:rsidRPr="00490498">
        <w:rPr>
          <w:sz w:val="20"/>
          <w:szCs w:val="20"/>
          <w:lang w:val="fr-FR"/>
        </w:rPr>
        <w:tab/>
      </w:r>
      <w:r w:rsidRPr="00490498">
        <w:rPr>
          <w:sz w:val="20"/>
          <w:szCs w:val="20"/>
          <w:lang w:val="fr-FR"/>
        </w:rPr>
        <w:tab/>
      </w:r>
      <w:proofErr w:type="spellStart"/>
      <w:r w:rsidRPr="00490498">
        <w:rPr>
          <w:sz w:val="20"/>
          <w:szCs w:val="20"/>
          <w:lang w:val="fr-FR"/>
        </w:rPr>
        <w:t>Process</w:t>
      </w:r>
      <w:proofErr w:type="spellEnd"/>
      <w:r w:rsidRPr="00490498">
        <w:rPr>
          <w:sz w:val="20"/>
          <w:szCs w:val="20"/>
          <w:lang w:val="fr-FR"/>
        </w:rPr>
        <w:t xml:space="preserve"> Code</w:t>
      </w:r>
    </w:p>
    <w:p w14:paraId="4259DA47" w14:textId="471791B7" w:rsidR="00FC0E4C" w:rsidRPr="00490498" w:rsidRDefault="00FC0E4C" w:rsidP="000C4B03">
      <w:pPr>
        <w:tabs>
          <w:tab w:val="left" w:pos="360"/>
          <w:tab w:val="left" w:pos="720"/>
          <w:tab w:val="left" w:pos="1080"/>
          <w:tab w:val="left" w:pos="1440"/>
        </w:tabs>
        <w:ind w:left="360" w:hanging="360"/>
        <w:rPr>
          <w:sz w:val="20"/>
          <w:szCs w:val="20"/>
          <w:lang w:val="fr-FR"/>
        </w:rPr>
      </w:pPr>
      <w:r>
        <w:rPr>
          <w:sz w:val="20"/>
          <w:szCs w:val="20"/>
          <w:lang w:val="fr-FR"/>
        </w:rPr>
        <w:tab/>
      </w:r>
      <w:r>
        <w:rPr>
          <w:sz w:val="20"/>
          <w:szCs w:val="20"/>
          <w:lang w:val="fr-FR"/>
        </w:rPr>
        <w:tab/>
      </w:r>
      <w:r w:rsidRPr="00940468">
        <w:rPr>
          <w:sz w:val="20"/>
          <w:szCs w:val="20"/>
        </w:rPr>
        <w:t>Box Size</w:t>
      </w:r>
      <w:r>
        <w:rPr>
          <w:sz w:val="20"/>
          <w:szCs w:val="20"/>
        </w:rPr>
        <w:t xml:space="preserve"> Code</w:t>
      </w:r>
      <w:r w:rsidR="003656B9">
        <w:rPr>
          <w:sz w:val="20"/>
          <w:szCs w:val="20"/>
        </w:rPr>
        <w:t xml:space="preserve"> for each product sold</w:t>
      </w:r>
    </w:p>
    <w:p w14:paraId="0C17B029" w14:textId="2426BE22" w:rsidR="000C4B03" w:rsidRPr="00940468" w:rsidRDefault="000C4B03" w:rsidP="000C4B03">
      <w:pPr>
        <w:tabs>
          <w:tab w:val="left" w:pos="360"/>
          <w:tab w:val="left" w:pos="720"/>
          <w:tab w:val="left" w:pos="1080"/>
          <w:tab w:val="left" w:pos="1440"/>
        </w:tabs>
        <w:ind w:left="360" w:hanging="360"/>
        <w:rPr>
          <w:sz w:val="20"/>
          <w:szCs w:val="20"/>
        </w:rPr>
      </w:pPr>
      <w:r w:rsidRPr="00490498">
        <w:rPr>
          <w:sz w:val="20"/>
          <w:szCs w:val="20"/>
          <w:lang w:val="fr-FR"/>
        </w:rPr>
        <w:tab/>
      </w:r>
      <w:r w:rsidRPr="00490498">
        <w:rPr>
          <w:sz w:val="20"/>
          <w:szCs w:val="20"/>
          <w:lang w:val="fr-FR"/>
        </w:rPr>
        <w:tab/>
      </w:r>
      <w:r w:rsidR="003D5AE4">
        <w:rPr>
          <w:sz w:val="20"/>
          <w:szCs w:val="20"/>
          <w:lang w:val="fr-FR"/>
        </w:rPr>
        <w:t>Total f</w:t>
      </w:r>
      <w:proofErr w:type="spellStart"/>
      <w:r w:rsidRPr="00940468">
        <w:rPr>
          <w:sz w:val="20"/>
          <w:szCs w:val="20"/>
        </w:rPr>
        <w:t>inished</w:t>
      </w:r>
      <w:proofErr w:type="spellEnd"/>
      <w:r w:rsidRPr="00940468">
        <w:rPr>
          <w:sz w:val="20"/>
          <w:szCs w:val="20"/>
        </w:rPr>
        <w:t xml:space="preserve"> Pounds</w:t>
      </w:r>
      <w:r w:rsidR="003D5AE4">
        <w:rPr>
          <w:sz w:val="20"/>
          <w:szCs w:val="20"/>
        </w:rPr>
        <w:t xml:space="preserve"> of each product sold</w:t>
      </w:r>
    </w:p>
    <w:p w14:paraId="03CDCA9F" w14:textId="590563AC" w:rsidR="000C4B03" w:rsidRDefault="000C4B03" w:rsidP="000C4B03">
      <w:pPr>
        <w:tabs>
          <w:tab w:val="left" w:pos="360"/>
          <w:tab w:val="left" w:pos="720"/>
          <w:tab w:val="left" w:pos="1080"/>
          <w:tab w:val="left" w:pos="1440"/>
        </w:tabs>
        <w:ind w:left="360" w:hanging="360"/>
        <w:rPr>
          <w:sz w:val="20"/>
          <w:szCs w:val="20"/>
        </w:rPr>
      </w:pPr>
      <w:r>
        <w:rPr>
          <w:sz w:val="20"/>
          <w:szCs w:val="20"/>
        </w:rPr>
        <w:tab/>
      </w:r>
      <w:r>
        <w:rPr>
          <w:sz w:val="20"/>
          <w:szCs w:val="20"/>
        </w:rPr>
        <w:tab/>
      </w:r>
      <w:r w:rsidR="00FC0E4C">
        <w:rPr>
          <w:sz w:val="20"/>
          <w:szCs w:val="20"/>
        </w:rPr>
        <w:t xml:space="preserve">Gross First Wholesale </w:t>
      </w:r>
      <w:r w:rsidR="003D5AE4">
        <w:rPr>
          <w:sz w:val="20"/>
          <w:szCs w:val="20"/>
        </w:rPr>
        <w:t>Revenue you received for each product sold</w:t>
      </w:r>
    </w:p>
    <w:p w14:paraId="08E2F24F" w14:textId="77777777" w:rsidR="000C4B03" w:rsidRDefault="000C4B03" w:rsidP="000C4B03">
      <w:pPr>
        <w:tabs>
          <w:tab w:val="left" w:pos="360"/>
          <w:tab w:val="left" w:pos="720"/>
          <w:tab w:val="left" w:pos="1080"/>
          <w:tab w:val="left" w:pos="1440"/>
        </w:tabs>
        <w:ind w:left="360" w:hanging="360"/>
        <w:rPr>
          <w:sz w:val="20"/>
          <w:szCs w:val="20"/>
        </w:rPr>
      </w:pPr>
      <w:r>
        <w:rPr>
          <w:sz w:val="20"/>
          <w:szCs w:val="20"/>
        </w:rPr>
        <w:tab/>
      </w:r>
      <w:r w:rsidR="0047331E">
        <w:rPr>
          <w:sz w:val="20"/>
          <w:szCs w:val="20"/>
        </w:rPr>
        <w:t xml:space="preserve">CR </w:t>
      </w:r>
      <w:r w:rsidRPr="00D9640F">
        <w:rPr>
          <w:sz w:val="20"/>
          <w:szCs w:val="20"/>
        </w:rPr>
        <w:t>Crab Sales to Unaffiliated Entities</w:t>
      </w:r>
    </w:p>
    <w:p w14:paraId="2468C532" w14:textId="2BC97F41" w:rsidR="003D5AE4" w:rsidRPr="00490498" w:rsidRDefault="000C4B03" w:rsidP="003D5AE4">
      <w:pPr>
        <w:tabs>
          <w:tab w:val="left" w:pos="360"/>
          <w:tab w:val="left" w:pos="720"/>
          <w:tab w:val="left" w:pos="1080"/>
          <w:tab w:val="left" w:pos="1440"/>
        </w:tabs>
        <w:ind w:left="360" w:hanging="360"/>
        <w:rPr>
          <w:sz w:val="20"/>
          <w:szCs w:val="20"/>
          <w:lang w:val="fr-FR"/>
        </w:rPr>
      </w:pPr>
      <w:r>
        <w:rPr>
          <w:sz w:val="20"/>
          <w:szCs w:val="20"/>
          <w:lang w:val="fr-FR"/>
        </w:rPr>
        <w:tab/>
      </w:r>
      <w:r>
        <w:rPr>
          <w:sz w:val="20"/>
          <w:szCs w:val="20"/>
          <w:lang w:val="fr-FR"/>
        </w:rPr>
        <w:tab/>
      </w:r>
      <w:proofErr w:type="spellStart"/>
      <w:r w:rsidR="003D5AE4" w:rsidRPr="00490498">
        <w:rPr>
          <w:sz w:val="20"/>
          <w:szCs w:val="20"/>
          <w:lang w:val="fr-FR"/>
        </w:rPr>
        <w:t>Species</w:t>
      </w:r>
      <w:proofErr w:type="spellEnd"/>
      <w:r w:rsidR="003D5AE4" w:rsidRPr="00490498">
        <w:rPr>
          <w:sz w:val="20"/>
          <w:szCs w:val="20"/>
          <w:lang w:val="fr-FR"/>
        </w:rPr>
        <w:t xml:space="preserve"> Code</w:t>
      </w:r>
      <w:r w:rsidR="003D5AE4">
        <w:rPr>
          <w:sz w:val="20"/>
          <w:szCs w:val="20"/>
          <w:lang w:val="fr-FR"/>
        </w:rPr>
        <w:t xml:space="preserve"> for CR </w:t>
      </w:r>
      <w:proofErr w:type="spellStart"/>
      <w:r w:rsidR="003D5AE4">
        <w:rPr>
          <w:sz w:val="20"/>
          <w:szCs w:val="20"/>
          <w:lang w:val="fr-FR"/>
        </w:rPr>
        <w:t>crab</w:t>
      </w:r>
      <w:proofErr w:type="spellEnd"/>
      <w:r w:rsidR="003D5AE4">
        <w:rPr>
          <w:sz w:val="20"/>
          <w:szCs w:val="20"/>
          <w:lang w:val="fr-FR"/>
        </w:rPr>
        <w:t xml:space="preserve"> </w:t>
      </w:r>
      <w:proofErr w:type="spellStart"/>
      <w:r w:rsidR="003D5AE4">
        <w:rPr>
          <w:sz w:val="20"/>
          <w:szCs w:val="20"/>
          <w:lang w:val="fr-FR"/>
        </w:rPr>
        <w:t>product</w:t>
      </w:r>
      <w:proofErr w:type="spellEnd"/>
      <w:r w:rsidR="003D5AE4">
        <w:rPr>
          <w:sz w:val="20"/>
          <w:szCs w:val="20"/>
          <w:lang w:val="fr-FR"/>
        </w:rPr>
        <w:t xml:space="preserve"> </w:t>
      </w:r>
      <w:proofErr w:type="spellStart"/>
      <w:r w:rsidR="003D5AE4">
        <w:rPr>
          <w:sz w:val="20"/>
          <w:szCs w:val="20"/>
          <w:lang w:val="fr-FR"/>
        </w:rPr>
        <w:t>sold</w:t>
      </w:r>
      <w:proofErr w:type="spellEnd"/>
      <w:r w:rsidR="003D5AE4">
        <w:rPr>
          <w:sz w:val="20"/>
          <w:szCs w:val="20"/>
          <w:lang w:val="fr-FR"/>
        </w:rPr>
        <w:t xml:space="preserve"> </w:t>
      </w:r>
      <w:proofErr w:type="spellStart"/>
      <w:r w:rsidR="003D5AE4">
        <w:rPr>
          <w:sz w:val="20"/>
          <w:szCs w:val="20"/>
          <w:lang w:val="fr-FR"/>
        </w:rPr>
        <w:t>in</w:t>
      </w:r>
      <w:proofErr w:type="spellEnd"/>
      <w:r w:rsidR="003D5AE4">
        <w:rPr>
          <w:sz w:val="20"/>
          <w:szCs w:val="20"/>
          <w:lang w:val="fr-FR"/>
        </w:rPr>
        <w:t xml:space="preserve"> 2012</w:t>
      </w:r>
    </w:p>
    <w:p w14:paraId="6261C51C" w14:textId="77777777" w:rsidR="003D5AE4" w:rsidRPr="00490498" w:rsidRDefault="003D5AE4" w:rsidP="003D5AE4">
      <w:pPr>
        <w:tabs>
          <w:tab w:val="left" w:pos="360"/>
          <w:tab w:val="left" w:pos="720"/>
          <w:tab w:val="left" w:pos="1080"/>
          <w:tab w:val="left" w:pos="1440"/>
        </w:tabs>
        <w:ind w:left="360" w:hanging="360"/>
        <w:rPr>
          <w:sz w:val="20"/>
          <w:szCs w:val="20"/>
          <w:lang w:val="fr-FR"/>
        </w:rPr>
      </w:pPr>
      <w:r w:rsidRPr="00490498">
        <w:rPr>
          <w:sz w:val="20"/>
          <w:szCs w:val="20"/>
          <w:lang w:val="fr-FR"/>
        </w:rPr>
        <w:tab/>
      </w:r>
      <w:r w:rsidRPr="00490498">
        <w:rPr>
          <w:sz w:val="20"/>
          <w:szCs w:val="20"/>
          <w:lang w:val="fr-FR"/>
        </w:rPr>
        <w:tab/>
        <w:t>Product Code</w:t>
      </w:r>
      <w:r>
        <w:rPr>
          <w:sz w:val="20"/>
          <w:szCs w:val="20"/>
          <w:lang w:val="fr-FR"/>
        </w:rPr>
        <w:t xml:space="preserve"> for </w:t>
      </w:r>
      <w:proofErr w:type="spellStart"/>
      <w:r>
        <w:rPr>
          <w:sz w:val="20"/>
          <w:szCs w:val="20"/>
          <w:lang w:val="fr-FR"/>
        </w:rPr>
        <w:t>each</w:t>
      </w:r>
      <w:proofErr w:type="spellEnd"/>
      <w:r>
        <w:rPr>
          <w:sz w:val="20"/>
          <w:szCs w:val="20"/>
          <w:lang w:val="fr-FR"/>
        </w:rPr>
        <w:t xml:space="preserve"> </w:t>
      </w:r>
      <w:proofErr w:type="spellStart"/>
      <w:r>
        <w:rPr>
          <w:sz w:val="20"/>
          <w:szCs w:val="20"/>
          <w:lang w:val="fr-FR"/>
        </w:rPr>
        <w:t>product</w:t>
      </w:r>
      <w:proofErr w:type="spellEnd"/>
    </w:p>
    <w:p w14:paraId="5BD3BAFB" w14:textId="77777777" w:rsidR="003D5AE4" w:rsidRDefault="003D5AE4" w:rsidP="003D5AE4">
      <w:pPr>
        <w:tabs>
          <w:tab w:val="left" w:pos="360"/>
          <w:tab w:val="left" w:pos="720"/>
          <w:tab w:val="left" w:pos="1080"/>
          <w:tab w:val="left" w:pos="1440"/>
        </w:tabs>
        <w:ind w:left="360" w:hanging="360"/>
        <w:rPr>
          <w:sz w:val="20"/>
          <w:szCs w:val="20"/>
          <w:lang w:val="fr-FR"/>
        </w:rPr>
      </w:pPr>
      <w:r w:rsidRPr="00490498">
        <w:rPr>
          <w:sz w:val="20"/>
          <w:szCs w:val="20"/>
          <w:lang w:val="fr-FR"/>
        </w:rPr>
        <w:tab/>
      </w:r>
      <w:r w:rsidRPr="00490498">
        <w:rPr>
          <w:sz w:val="20"/>
          <w:szCs w:val="20"/>
          <w:lang w:val="fr-FR"/>
        </w:rPr>
        <w:tab/>
      </w:r>
      <w:proofErr w:type="spellStart"/>
      <w:r w:rsidRPr="00490498">
        <w:rPr>
          <w:sz w:val="20"/>
          <w:szCs w:val="20"/>
          <w:lang w:val="fr-FR"/>
        </w:rPr>
        <w:t>Process</w:t>
      </w:r>
      <w:proofErr w:type="spellEnd"/>
      <w:r w:rsidRPr="00490498">
        <w:rPr>
          <w:sz w:val="20"/>
          <w:szCs w:val="20"/>
          <w:lang w:val="fr-FR"/>
        </w:rPr>
        <w:t xml:space="preserve"> Code</w:t>
      </w:r>
    </w:p>
    <w:p w14:paraId="64B91A08" w14:textId="77777777" w:rsidR="003D5AE4" w:rsidRPr="00490498" w:rsidRDefault="003D5AE4" w:rsidP="003D5AE4">
      <w:pPr>
        <w:tabs>
          <w:tab w:val="left" w:pos="360"/>
          <w:tab w:val="left" w:pos="720"/>
          <w:tab w:val="left" w:pos="1080"/>
          <w:tab w:val="left" w:pos="1440"/>
        </w:tabs>
        <w:ind w:left="360" w:hanging="360"/>
        <w:rPr>
          <w:sz w:val="20"/>
          <w:szCs w:val="20"/>
          <w:lang w:val="fr-FR"/>
        </w:rPr>
      </w:pPr>
      <w:r>
        <w:rPr>
          <w:sz w:val="20"/>
          <w:szCs w:val="20"/>
          <w:lang w:val="fr-FR"/>
        </w:rPr>
        <w:tab/>
      </w:r>
      <w:r>
        <w:rPr>
          <w:sz w:val="20"/>
          <w:szCs w:val="20"/>
          <w:lang w:val="fr-FR"/>
        </w:rPr>
        <w:tab/>
      </w:r>
      <w:r w:rsidRPr="00940468">
        <w:rPr>
          <w:sz w:val="20"/>
          <w:szCs w:val="20"/>
        </w:rPr>
        <w:t>Box Size</w:t>
      </w:r>
      <w:r>
        <w:rPr>
          <w:sz w:val="20"/>
          <w:szCs w:val="20"/>
        </w:rPr>
        <w:t xml:space="preserve"> Code for each product sold</w:t>
      </w:r>
    </w:p>
    <w:p w14:paraId="2C287F7F" w14:textId="3ECD9048" w:rsidR="003D5AE4" w:rsidRPr="00940468" w:rsidRDefault="003D5AE4" w:rsidP="003D5AE4">
      <w:pPr>
        <w:tabs>
          <w:tab w:val="left" w:pos="360"/>
          <w:tab w:val="left" w:pos="720"/>
          <w:tab w:val="left" w:pos="1080"/>
          <w:tab w:val="left" w:pos="1440"/>
        </w:tabs>
        <w:ind w:left="360" w:hanging="360"/>
        <w:rPr>
          <w:sz w:val="20"/>
          <w:szCs w:val="20"/>
        </w:rPr>
      </w:pPr>
      <w:r w:rsidRPr="00490498">
        <w:rPr>
          <w:sz w:val="20"/>
          <w:szCs w:val="20"/>
          <w:lang w:val="fr-FR"/>
        </w:rPr>
        <w:tab/>
      </w:r>
      <w:r w:rsidRPr="00490498">
        <w:rPr>
          <w:sz w:val="20"/>
          <w:szCs w:val="20"/>
          <w:lang w:val="fr-FR"/>
        </w:rPr>
        <w:tab/>
      </w:r>
      <w:r>
        <w:rPr>
          <w:sz w:val="20"/>
          <w:szCs w:val="20"/>
          <w:lang w:val="fr-FR"/>
        </w:rPr>
        <w:t>Total f</w:t>
      </w:r>
      <w:proofErr w:type="spellStart"/>
      <w:r w:rsidRPr="00940468">
        <w:rPr>
          <w:sz w:val="20"/>
          <w:szCs w:val="20"/>
        </w:rPr>
        <w:t>inished</w:t>
      </w:r>
      <w:proofErr w:type="spellEnd"/>
      <w:r w:rsidRPr="00940468">
        <w:rPr>
          <w:sz w:val="20"/>
          <w:szCs w:val="20"/>
        </w:rPr>
        <w:t xml:space="preserve"> Pounds</w:t>
      </w:r>
      <w:r>
        <w:rPr>
          <w:sz w:val="20"/>
          <w:szCs w:val="20"/>
        </w:rPr>
        <w:t xml:space="preserve"> of each product sold</w:t>
      </w:r>
    </w:p>
    <w:p w14:paraId="28AFF5C4" w14:textId="760AC251" w:rsidR="003D5AE4" w:rsidRDefault="003D5AE4" w:rsidP="003D5AE4">
      <w:pPr>
        <w:tabs>
          <w:tab w:val="left" w:pos="360"/>
          <w:tab w:val="left" w:pos="720"/>
          <w:tab w:val="left" w:pos="1080"/>
          <w:tab w:val="left" w:pos="1440"/>
        </w:tabs>
        <w:ind w:left="360" w:hanging="360"/>
        <w:rPr>
          <w:sz w:val="20"/>
          <w:szCs w:val="20"/>
        </w:rPr>
      </w:pPr>
      <w:r>
        <w:rPr>
          <w:sz w:val="20"/>
          <w:szCs w:val="20"/>
        </w:rPr>
        <w:tab/>
      </w:r>
      <w:r>
        <w:rPr>
          <w:sz w:val="20"/>
          <w:szCs w:val="20"/>
        </w:rPr>
        <w:tab/>
        <w:t>Gross First Wholesale Revenue you received for each product sold</w:t>
      </w:r>
    </w:p>
    <w:p w14:paraId="786FDE1A" w14:textId="017436C0" w:rsidR="000C4B03" w:rsidRPr="00C81BE0" w:rsidRDefault="00C81BE0" w:rsidP="000C4B03">
      <w:pPr>
        <w:tabs>
          <w:tab w:val="left" w:pos="360"/>
          <w:tab w:val="left" w:pos="720"/>
          <w:tab w:val="left" w:pos="1080"/>
          <w:tab w:val="left" w:pos="1440"/>
        </w:tabs>
        <w:ind w:left="360" w:hanging="360"/>
        <w:rPr>
          <w:sz w:val="20"/>
          <w:szCs w:val="20"/>
          <w:u w:val="single"/>
        </w:rPr>
      </w:pPr>
      <w:r w:rsidRPr="00C81BE0">
        <w:rPr>
          <w:sz w:val="20"/>
          <w:szCs w:val="20"/>
          <w:u w:val="single"/>
        </w:rPr>
        <w:t xml:space="preserve">CR Crab </w:t>
      </w:r>
      <w:r w:rsidR="000C4B03" w:rsidRPr="00C81BE0">
        <w:rPr>
          <w:sz w:val="20"/>
          <w:szCs w:val="20"/>
          <w:u w:val="single"/>
        </w:rPr>
        <w:t>Custom Processing Services Provided</w:t>
      </w:r>
      <w:r w:rsidR="003D5AE4">
        <w:rPr>
          <w:sz w:val="20"/>
          <w:szCs w:val="20"/>
          <w:u w:val="single"/>
        </w:rPr>
        <w:t>,</w:t>
      </w:r>
      <w:r w:rsidRPr="00C81BE0">
        <w:rPr>
          <w:sz w:val="20"/>
          <w:szCs w:val="20"/>
          <w:u w:val="single"/>
        </w:rPr>
        <w:t xml:space="preserve"> by CR Fishery</w:t>
      </w:r>
    </w:p>
    <w:p w14:paraId="76A88952" w14:textId="6C5810B7" w:rsidR="000C4B03" w:rsidRPr="00E5670D" w:rsidRDefault="000C4B03" w:rsidP="000C4B03">
      <w:pPr>
        <w:tabs>
          <w:tab w:val="left" w:pos="360"/>
          <w:tab w:val="left" w:pos="720"/>
          <w:tab w:val="left" w:pos="1080"/>
          <w:tab w:val="left" w:pos="1440"/>
        </w:tabs>
        <w:ind w:left="360" w:hanging="360"/>
        <w:rPr>
          <w:sz w:val="20"/>
          <w:szCs w:val="20"/>
        </w:rPr>
      </w:pPr>
      <w:r>
        <w:rPr>
          <w:sz w:val="20"/>
          <w:szCs w:val="20"/>
        </w:rPr>
        <w:tab/>
      </w:r>
      <w:r w:rsidRPr="00E5670D">
        <w:rPr>
          <w:sz w:val="20"/>
          <w:szCs w:val="20"/>
        </w:rPr>
        <w:t>CR fishery code</w:t>
      </w:r>
      <w:r w:rsidR="00917C16">
        <w:rPr>
          <w:sz w:val="20"/>
          <w:szCs w:val="20"/>
        </w:rPr>
        <w:t xml:space="preserve"> for each CR fishery in which you provided custom processing services</w:t>
      </w:r>
    </w:p>
    <w:p w14:paraId="3AA914FC" w14:textId="09861ABE" w:rsidR="000C4B03" w:rsidRPr="00E5670D" w:rsidRDefault="000C4B03" w:rsidP="000C4B03">
      <w:pPr>
        <w:tabs>
          <w:tab w:val="left" w:pos="360"/>
          <w:tab w:val="left" w:pos="720"/>
          <w:tab w:val="left" w:pos="1080"/>
          <w:tab w:val="left" w:pos="1440"/>
        </w:tabs>
        <w:ind w:left="360" w:hanging="360"/>
        <w:rPr>
          <w:sz w:val="20"/>
          <w:szCs w:val="20"/>
        </w:rPr>
      </w:pPr>
      <w:r>
        <w:rPr>
          <w:sz w:val="20"/>
          <w:szCs w:val="20"/>
        </w:rPr>
        <w:tab/>
      </w:r>
      <w:r w:rsidRPr="00E5670D">
        <w:rPr>
          <w:sz w:val="20"/>
          <w:szCs w:val="20"/>
        </w:rPr>
        <w:t>Product Code</w:t>
      </w:r>
      <w:r w:rsidR="00917C16">
        <w:rPr>
          <w:sz w:val="20"/>
          <w:szCs w:val="20"/>
        </w:rPr>
        <w:t xml:space="preserve"> for each product</w:t>
      </w:r>
    </w:p>
    <w:p w14:paraId="0396EDAE" w14:textId="77777777" w:rsidR="000C4B03" w:rsidRDefault="000C4B03" w:rsidP="000C4B03">
      <w:pPr>
        <w:tabs>
          <w:tab w:val="left" w:pos="360"/>
          <w:tab w:val="left" w:pos="720"/>
          <w:tab w:val="left" w:pos="1080"/>
          <w:tab w:val="left" w:pos="1440"/>
        </w:tabs>
        <w:ind w:left="360" w:hanging="360"/>
        <w:rPr>
          <w:sz w:val="20"/>
          <w:szCs w:val="20"/>
        </w:rPr>
      </w:pPr>
      <w:r>
        <w:rPr>
          <w:sz w:val="20"/>
          <w:szCs w:val="20"/>
        </w:rPr>
        <w:tab/>
      </w:r>
      <w:r w:rsidRPr="00E5670D">
        <w:rPr>
          <w:sz w:val="20"/>
          <w:szCs w:val="20"/>
        </w:rPr>
        <w:t>Process Code</w:t>
      </w:r>
    </w:p>
    <w:p w14:paraId="5028CF6D" w14:textId="1587A5EF" w:rsidR="00C81BE0" w:rsidRDefault="00C81BE0" w:rsidP="000C4B03">
      <w:pPr>
        <w:tabs>
          <w:tab w:val="left" w:pos="360"/>
          <w:tab w:val="left" w:pos="720"/>
          <w:tab w:val="left" w:pos="1080"/>
          <w:tab w:val="left" w:pos="1440"/>
        </w:tabs>
        <w:ind w:left="360" w:hanging="360"/>
        <w:rPr>
          <w:sz w:val="20"/>
          <w:szCs w:val="20"/>
        </w:rPr>
      </w:pPr>
      <w:r>
        <w:rPr>
          <w:sz w:val="20"/>
          <w:szCs w:val="20"/>
        </w:rPr>
        <w:tab/>
      </w:r>
      <w:r w:rsidR="00917C16">
        <w:rPr>
          <w:sz w:val="20"/>
          <w:szCs w:val="20"/>
        </w:rPr>
        <w:t>Total r</w:t>
      </w:r>
      <w:r>
        <w:rPr>
          <w:sz w:val="20"/>
          <w:szCs w:val="20"/>
        </w:rPr>
        <w:t>aw pounds</w:t>
      </w:r>
      <w:r w:rsidR="00917C16">
        <w:rPr>
          <w:sz w:val="20"/>
          <w:szCs w:val="20"/>
        </w:rPr>
        <w:t xml:space="preserve"> of CR crab provided by RCRs receiving custom processing services from this facility</w:t>
      </w:r>
    </w:p>
    <w:p w14:paraId="48AA70AC" w14:textId="0DC05B7D" w:rsidR="00C81BE0" w:rsidRPr="00E5670D" w:rsidRDefault="00C81BE0" w:rsidP="000C4B03">
      <w:pPr>
        <w:tabs>
          <w:tab w:val="left" w:pos="360"/>
          <w:tab w:val="left" w:pos="720"/>
          <w:tab w:val="left" w:pos="1080"/>
          <w:tab w:val="left" w:pos="1440"/>
        </w:tabs>
        <w:ind w:left="360" w:hanging="360"/>
        <w:rPr>
          <w:sz w:val="20"/>
          <w:szCs w:val="20"/>
        </w:rPr>
      </w:pPr>
      <w:r>
        <w:rPr>
          <w:sz w:val="20"/>
          <w:szCs w:val="20"/>
        </w:rPr>
        <w:tab/>
      </w:r>
      <w:r w:rsidR="00917C16">
        <w:rPr>
          <w:sz w:val="20"/>
          <w:szCs w:val="20"/>
        </w:rPr>
        <w:t>Total f</w:t>
      </w:r>
      <w:r>
        <w:rPr>
          <w:sz w:val="20"/>
          <w:szCs w:val="20"/>
        </w:rPr>
        <w:t>inished pounds</w:t>
      </w:r>
      <w:r w:rsidR="00917C16">
        <w:rPr>
          <w:sz w:val="20"/>
          <w:szCs w:val="20"/>
        </w:rPr>
        <w:t xml:space="preserve"> or total pounds of output for each custom processed product</w:t>
      </w:r>
    </w:p>
    <w:p w14:paraId="4DB15BC9" w14:textId="278293EB" w:rsidR="000C4B03" w:rsidRDefault="000C4B03" w:rsidP="000C4B03">
      <w:pPr>
        <w:tabs>
          <w:tab w:val="left" w:pos="360"/>
          <w:tab w:val="left" w:pos="720"/>
          <w:tab w:val="left" w:pos="1080"/>
          <w:tab w:val="left" w:pos="1440"/>
        </w:tabs>
        <w:ind w:left="360" w:hanging="360"/>
        <w:rPr>
          <w:sz w:val="20"/>
          <w:szCs w:val="20"/>
        </w:rPr>
      </w:pPr>
      <w:r>
        <w:rPr>
          <w:sz w:val="20"/>
          <w:szCs w:val="20"/>
        </w:rPr>
        <w:tab/>
      </w:r>
      <w:r w:rsidRPr="00E5670D">
        <w:rPr>
          <w:sz w:val="20"/>
          <w:szCs w:val="20"/>
        </w:rPr>
        <w:t>Custom Processing Revenue</w:t>
      </w:r>
      <w:r w:rsidR="00917C16">
        <w:rPr>
          <w:sz w:val="20"/>
          <w:szCs w:val="20"/>
        </w:rPr>
        <w:t xml:space="preserve"> received for custom processing the specified products</w:t>
      </w:r>
    </w:p>
    <w:p w14:paraId="281B1E0A" w14:textId="77777777" w:rsidR="000C4B03" w:rsidRDefault="000C4B03" w:rsidP="000C4B03">
      <w:pPr>
        <w:tabs>
          <w:tab w:val="left" w:pos="0"/>
          <w:tab w:val="left" w:pos="720"/>
          <w:tab w:val="left" w:pos="1080"/>
          <w:tab w:val="left" w:pos="1440"/>
        </w:tabs>
        <w:ind w:left="360" w:hanging="360"/>
        <w:rPr>
          <w:sz w:val="20"/>
          <w:szCs w:val="20"/>
        </w:rPr>
      </w:pPr>
      <w:r w:rsidRPr="00F12D93">
        <w:rPr>
          <w:sz w:val="20"/>
          <w:szCs w:val="20"/>
          <w:u w:val="single"/>
        </w:rPr>
        <w:t xml:space="preserve">Raw </w:t>
      </w:r>
      <w:r w:rsidR="00945FE7">
        <w:rPr>
          <w:sz w:val="20"/>
          <w:szCs w:val="20"/>
          <w:u w:val="single"/>
        </w:rPr>
        <w:t xml:space="preserve">CR </w:t>
      </w:r>
      <w:r w:rsidRPr="00F12D93">
        <w:rPr>
          <w:sz w:val="20"/>
          <w:szCs w:val="20"/>
          <w:u w:val="single"/>
        </w:rPr>
        <w:t>Crab Purchases from Delivering Vessels</w:t>
      </w:r>
      <w:r w:rsidR="00945FE7">
        <w:rPr>
          <w:sz w:val="20"/>
          <w:szCs w:val="20"/>
          <w:u w:val="single"/>
        </w:rPr>
        <w:t>, by CR Fishery and Quota Type</w:t>
      </w:r>
    </w:p>
    <w:p w14:paraId="335C2E50" w14:textId="3DD024A6" w:rsidR="000C4B03" w:rsidRPr="00F12D93" w:rsidRDefault="000C4B03" w:rsidP="00945FE7">
      <w:pPr>
        <w:tabs>
          <w:tab w:val="left" w:pos="0"/>
          <w:tab w:val="left" w:pos="720"/>
          <w:tab w:val="left" w:pos="1080"/>
          <w:tab w:val="left" w:pos="1440"/>
        </w:tabs>
        <w:ind w:left="360" w:hanging="360"/>
        <w:rPr>
          <w:sz w:val="20"/>
          <w:szCs w:val="20"/>
        </w:rPr>
      </w:pPr>
      <w:r>
        <w:rPr>
          <w:sz w:val="20"/>
          <w:szCs w:val="20"/>
        </w:rPr>
        <w:tab/>
      </w:r>
      <w:r w:rsidR="00703274">
        <w:rPr>
          <w:sz w:val="20"/>
          <w:szCs w:val="20"/>
        </w:rPr>
        <w:t xml:space="preserve">Total </w:t>
      </w:r>
      <w:r w:rsidRPr="0046070C">
        <w:rPr>
          <w:sz w:val="20"/>
          <w:szCs w:val="20"/>
        </w:rPr>
        <w:t xml:space="preserve">Raw </w:t>
      </w:r>
      <w:r w:rsidR="00945FE7">
        <w:rPr>
          <w:sz w:val="20"/>
          <w:szCs w:val="20"/>
        </w:rPr>
        <w:t>pounds p</w:t>
      </w:r>
      <w:r w:rsidRPr="0046070C">
        <w:rPr>
          <w:sz w:val="20"/>
          <w:szCs w:val="20"/>
        </w:rPr>
        <w:t>urchase</w:t>
      </w:r>
      <w:r w:rsidR="00945FE7">
        <w:rPr>
          <w:sz w:val="20"/>
          <w:szCs w:val="20"/>
        </w:rPr>
        <w:t>d</w:t>
      </w:r>
    </w:p>
    <w:p w14:paraId="7269943E" w14:textId="7EBF7E6B" w:rsidR="000C4B03" w:rsidRDefault="000C4B03" w:rsidP="000C4B03">
      <w:pPr>
        <w:tabs>
          <w:tab w:val="left" w:pos="0"/>
          <w:tab w:val="left" w:pos="720"/>
          <w:tab w:val="left" w:pos="1080"/>
          <w:tab w:val="left" w:pos="1440"/>
        </w:tabs>
        <w:ind w:left="360" w:hanging="360"/>
        <w:rPr>
          <w:sz w:val="20"/>
          <w:szCs w:val="20"/>
        </w:rPr>
      </w:pPr>
      <w:r>
        <w:rPr>
          <w:sz w:val="20"/>
          <w:szCs w:val="20"/>
        </w:rPr>
        <w:tab/>
      </w:r>
      <w:r w:rsidR="00703274">
        <w:rPr>
          <w:sz w:val="20"/>
          <w:szCs w:val="20"/>
        </w:rPr>
        <w:t>Total g</w:t>
      </w:r>
      <w:r w:rsidRPr="00F12D93">
        <w:rPr>
          <w:sz w:val="20"/>
          <w:szCs w:val="20"/>
        </w:rPr>
        <w:t xml:space="preserve">ross </w:t>
      </w:r>
      <w:r w:rsidR="00703274">
        <w:rPr>
          <w:sz w:val="20"/>
          <w:szCs w:val="20"/>
        </w:rPr>
        <w:t>value of raw crab purchases, including all post-season adjustments paid to sellers</w:t>
      </w:r>
    </w:p>
    <w:p w14:paraId="5768FEEA" w14:textId="77777777" w:rsidR="00E51FD1" w:rsidRPr="00BB5B3A" w:rsidRDefault="00E51FD1" w:rsidP="00E51FD1">
      <w:pPr>
        <w:tabs>
          <w:tab w:val="left" w:pos="0"/>
          <w:tab w:val="left" w:pos="720"/>
          <w:tab w:val="left" w:pos="1080"/>
          <w:tab w:val="left" w:pos="1440"/>
        </w:tabs>
        <w:ind w:left="360" w:hanging="360"/>
        <w:rPr>
          <w:sz w:val="20"/>
          <w:szCs w:val="20"/>
          <w:u w:val="single"/>
        </w:rPr>
      </w:pPr>
      <w:r w:rsidRPr="00BB5B3A">
        <w:rPr>
          <w:sz w:val="20"/>
          <w:szCs w:val="20"/>
          <w:u w:val="single"/>
        </w:rPr>
        <w:t xml:space="preserve">CR Crab Custom Processing Services Purchased, by CR Fishery </w:t>
      </w:r>
    </w:p>
    <w:p w14:paraId="72084287" w14:textId="77777777" w:rsidR="00BB5B3A" w:rsidRDefault="00BB5B3A" w:rsidP="00E51FD1">
      <w:pPr>
        <w:tabs>
          <w:tab w:val="left" w:pos="0"/>
          <w:tab w:val="left" w:pos="720"/>
          <w:tab w:val="left" w:pos="1080"/>
          <w:tab w:val="left" w:pos="1440"/>
        </w:tabs>
        <w:ind w:left="360" w:hanging="360"/>
        <w:rPr>
          <w:sz w:val="20"/>
          <w:szCs w:val="20"/>
        </w:rPr>
      </w:pPr>
      <w:r>
        <w:rPr>
          <w:sz w:val="20"/>
          <w:szCs w:val="20"/>
        </w:rPr>
        <w:tab/>
      </w:r>
      <w:r w:rsidR="00E51FD1" w:rsidRPr="00E51FD1">
        <w:rPr>
          <w:sz w:val="20"/>
          <w:szCs w:val="20"/>
        </w:rPr>
        <w:t>CR Fishery Code</w:t>
      </w:r>
      <w:r>
        <w:rPr>
          <w:sz w:val="20"/>
          <w:szCs w:val="20"/>
        </w:rPr>
        <w:t xml:space="preserve"> </w:t>
      </w:r>
      <w:r w:rsidR="00E51FD1" w:rsidRPr="00E51FD1">
        <w:rPr>
          <w:sz w:val="20"/>
          <w:szCs w:val="20"/>
        </w:rPr>
        <w:t>for each CR fishery in which you purchased custom processing services</w:t>
      </w:r>
    </w:p>
    <w:p w14:paraId="41ED27FC" w14:textId="77777777"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r>
      <w:proofErr w:type="gramStart"/>
      <w:r w:rsidR="00E51FD1" w:rsidRPr="00E51FD1">
        <w:rPr>
          <w:sz w:val="20"/>
          <w:szCs w:val="20"/>
        </w:rPr>
        <w:t>Product Code</w:t>
      </w:r>
      <w:r>
        <w:rPr>
          <w:sz w:val="20"/>
          <w:szCs w:val="20"/>
        </w:rPr>
        <w:t xml:space="preserve"> </w:t>
      </w:r>
      <w:r w:rsidR="00E51FD1" w:rsidRPr="00E51FD1">
        <w:rPr>
          <w:sz w:val="20"/>
          <w:szCs w:val="20"/>
        </w:rPr>
        <w:t>for each product.</w:t>
      </w:r>
      <w:proofErr w:type="gramEnd"/>
      <w:r w:rsidR="00E51FD1" w:rsidRPr="00E51FD1">
        <w:rPr>
          <w:sz w:val="20"/>
          <w:szCs w:val="20"/>
        </w:rPr>
        <w:t xml:space="preserve">  </w:t>
      </w:r>
    </w:p>
    <w:p w14:paraId="4223BA73" w14:textId="77777777"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r>
      <w:r w:rsidR="00E51FD1" w:rsidRPr="00E51FD1">
        <w:rPr>
          <w:sz w:val="20"/>
          <w:szCs w:val="20"/>
        </w:rPr>
        <w:t>Process Code</w:t>
      </w:r>
    </w:p>
    <w:p w14:paraId="6FB4A7B0" w14:textId="77777777"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t xml:space="preserve">Total </w:t>
      </w:r>
      <w:r w:rsidR="00E51FD1" w:rsidRPr="00E51FD1">
        <w:rPr>
          <w:sz w:val="20"/>
          <w:szCs w:val="20"/>
        </w:rPr>
        <w:t>Raw Pounds</w:t>
      </w:r>
      <w:r>
        <w:rPr>
          <w:sz w:val="20"/>
          <w:szCs w:val="20"/>
        </w:rPr>
        <w:t xml:space="preserve"> </w:t>
      </w:r>
      <w:r w:rsidR="00E51FD1" w:rsidRPr="00E51FD1">
        <w:rPr>
          <w:sz w:val="20"/>
          <w:szCs w:val="20"/>
        </w:rPr>
        <w:t>of CR crab provided to processors providing custom processing services</w:t>
      </w:r>
    </w:p>
    <w:p w14:paraId="009209F2" w14:textId="5AED6AED"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r>
      <w:r w:rsidR="00E51FD1" w:rsidRPr="00E51FD1">
        <w:rPr>
          <w:sz w:val="20"/>
          <w:szCs w:val="20"/>
        </w:rPr>
        <w:t>Finished Pounds</w:t>
      </w:r>
      <w:r>
        <w:rPr>
          <w:sz w:val="20"/>
          <w:szCs w:val="20"/>
        </w:rPr>
        <w:t xml:space="preserve"> or </w:t>
      </w:r>
      <w:r w:rsidR="00E51FD1" w:rsidRPr="00E51FD1">
        <w:rPr>
          <w:sz w:val="20"/>
          <w:szCs w:val="20"/>
        </w:rPr>
        <w:t>total pounds of output fo</w:t>
      </w:r>
      <w:r w:rsidR="0069073E">
        <w:rPr>
          <w:sz w:val="20"/>
          <w:szCs w:val="20"/>
        </w:rPr>
        <w:t>r each custom processed product</w:t>
      </w:r>
    </w:p>
    <w:p w14:paraId="7D9437E4" w14:textId="77777777"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r>
      <w:r w:rsidR="00E51FD1" w:rsidRPr="00E51FD1">
        <w:rPr>
          <w:sz w:val="20"/>
          <w:szCs w:val="20"/>
        </w:rPr>
        <w:t>Processing Fee</w:t>
      </w:r>
      <w:r>
        <w:rPr>
          <w:sz w:val="20"/>
          <w:szCs w:val="20"/>
        </w:rPr>
        <w:t xml:space="preserve"> or </w:t>
      </w:r>
      <w:r w:rsidR="00E51FD1" w:rsidRPr="00E51FD1">
        <w:rPr>
          <w:sz w:val="20"/>
          <w:szCs w:val="20"/>
        </w:rPr>
        <w:t>payment made to custom processors for each crab product.</w:t>
      </w:r>
    </w:p>
    <w:p w14:paraId="3A3121C3" w14:textId="1361CBC8" w:rsidR="00CE6973" w:rsidRPr="00CE6973" w:rsidRDefault="00CE6973" w:rsidP="00CE6973">
      <w:pPr>
        <w:tabs>
          <w:tab w:val="left" w:pos="0"/>
          <w:tab w:val="left" w:pos="720"/>
          <w:tab w:val="left" w:pos="1080"/>
          <w:tab w:val="left" w:pos="1440"/>
        </w:tabs>
        <w:ind w:left="360" w:hanging="360"/>
        <w:rPr>
          <w:sz w:val="20"/>
          <w:szCs w:val="20"/>
          <w:u w:val="single"/>
        </w:rPr>
      </w:pPr>
      <w:r w:rsidRPr="00CE6973">
        <w:rPr>
          <w:sz w:val="20"/>
          <w:szCs w:val="20"/>
          <w:u w:val="single"/>
        </w:rPr>
        <w:t>C</w:t>
      </w:r>
      <w:r w:rsidR="009C52A2">
        <w:rPr>
          <w:sz w:val="20"/>
          <w:szCs w:val="20"/>
          <w:u w:val="single"/>
        </w:rPr>
        <w:t>R Crab Processing Quota Costs by CR Fishery</w:t>
      </w:r>
      <w:r w:rsidR="00703274">
        <w:rPr>
          <w:sz w:val="20"/>
          <w:szCs w:val="20"/>
          <w:u w:val="single"/>
        </w:rPr>
        <w:t xml:space="preserve"> </w:t>
      </w:r>
      <w:proofErr w:type="gramStart"/>
      <w:r w:rsidR="00703274">
        <w:rPr>
          <w:sz w:val="20"/>
          <w:szCs w:val="20"/>
          <w:u w:val="single"/>
        </w:rPr>
        <w:t xml:space="preserve">- </w:t>
      </w:r>
      <w:r w:rsidR="009C52A2">
        <w:rPr>
          <w:sz w:val="20"/>
          <w:szCs w:val="20"/>
          <w:u w:val="single"/>
        </w:rPr>
        <w:t xml:space="preserve"> </w:t>
      </w:r>
      <w:r w:rsidRPr="00CE6973">
        <w:rPr>
          <w:sz w:val="20"/>
          <w:szCs w:val="20"/>
          <w:u w:val="single"/>
        </w:rPr>
        <w:t>Market</w:t>
      </w:r>
      <w:proofErr w:type="gramEnd"/>
      <w:r w:rsidRPr="00CE6973">
        <w:rPr>
          <w:sz w:val="20"/>
          <w:szCs w:val="20"/>
          <w:u w:val="single"/>
        </w:rPr>
        <w:t>-Value</w:t>
      </w:r>
      <w:r w:rsidR="009C52A2">
        <w:rPr>
          <w:sz w:val="20"/>
          <w:szCs w:val="20"/>
          <w:u w:val="single"/>
        </w:rPr>
        <w:t xml:space="preserve"> and Negotiated-Price</w:t>
      </w:r>
      <w:r w:rsidRPr="00CE6973">
        <w:rPr>
          <w:sz w:val="20"/>
          <w:szCs w:val="20"/>
          <w:u w:val="single"/>
        </w:rPr>
        <w:t xml:space="preserve"> Transfers Only</w:t>
      </w:r>
    </w:p>
    <w:p w14:paraId="09E9057E" w14:textId="14DC0A8E" w:rsidR="00CE6973" w:rsidRPr="00CE6973" w:rsidRDefault="00CE6973" w:rsidP="00580138">
      <w:pPr>
        <w:tabs>
          <w:tab w:val="left" w:pos="360"/>
          <w:tab w:val="left" w:pos="720"/>
          <w:tab w:val="left" w:pos="1080"/>
          <w:tab w:val="left" w:pos="1440"/>
        </w:tabs>
        <w:ind w:left="720" w:hanging="720"/>
        <w:rPr>
          <w:sz w:val="20"/>
          <w:szCs w:val="20"/>
        </w:rPr>
      </w:pPr>
      <w:r>
        <w:rPr>
          <w:sz w:val="20"/>
          <w:szCs w:val="20"/>
        </w:rPr>
        <w:tab/>
      </w:r>
      <w:r w:rsidR="008769B7">
        <w:rPr>
          <w:sz w:val="20"/>
          <w:szCs w:val="20"/>
        </w:rPr>
        <w:t>T</w:t>
      </w:r>
      <w:r>
        <w:rPr>
          <w:sz w:val="20"/>
          <w:szCs w:val="20"/>
        </w:rPr>
        <w:t xml:space="preserve">otal </w:t>
      </w:r>
      <w:r w:rsidR="002471BB">
        <w:rPr>
          <w:sz w:val="20"/>
          <w:szCs w:val="20"/>
        </w:rPr>
        <w:t>p</w:t>
      </w:r>
      <w:r w:rsidRPr="00CE6973">
        <w:rPr>
          <w:sz w:val="20"/>
          <w:szCs w:val="20"/>
        </w:rPr>
        <w:t>ounds</w:t>
      </w:r>
      <w:r w:rsidR="00D32D96">
        <w:rPr>
          <w:sz w:val="20"/>
          <w:szCs w:val="20"/>
        </w:rPr>
        <w:t xml:space="preserve"> of</w:t>
      </w:r>
      <w:r>
        <w:rPr>
          <w:sz w:val="20"/>
          <w:szCs w:val="20"/>
        </w:rPr>
        <w:t xml:space="preserve"> </w:t>
      </w:r>
      <w:r w:rsidR="002471BB">
        <w:rPr>
          <w:sz w:val="20"/>
          <w:szCs w:val="20"/>
        </w:rPr>
        <w:t>t</w:t>
      </w:r>
      <w:r w:rsidRPr="00CE6973">
        <w:rPr>
          <w:sz w:val="20"/>
          <w:szCs w:val="20"/>
        </w:rPr>
        <w:t>ransferred</w:t>
      </w:r>
      <w:r>
        <w:rPr>
          <w:sz w:val="20"/>
          <w:szCs w:val="20"/>
        </w:rPr>
        <w:t xml:space="preserve"> </w:t>
      </w:r>
      <w:r w:rsidRPr="00CE6973">
        <w:rPr>
          <w:sz w:val="20"/>
          <w:szCs w:val="20"/>
        </w:rPr>
        <w:t xml:space="preserve">crab </w:t>
      </w:r>
      <w:r w:rsidR="00D32D96">
        <w:rPr>
          <w:sz w:val="20"/>
          <w:szCs w:val="20"/>
        </w:rPr>
        <w:t>(IPQ) acquired for your use in purchasing landed CR crab during the previous calendar year</w:t>
      </w:r>
    </w:p>
    <w:p w14:paraId="4B846979" w14:textId="4A7EEF9D" w:rsidR="00FD4827" w:rsidRDefault="005F654A" w:rsidP="00CE6973">
      <w:pPr>
        <w:tabs>
          <w:tab w:val="left" w:pos="360"/>
          <w:tab w:val="left" w:pos="720"/>
          <w:tab w:val="left" w:pos="1080"/>
          <w:tab w:val="left" w:pos="1440"/>
        </w:tabs>
        <w:ind w:left="720" w:hanging="720"/>
        <w:rPr>
          <w:sz w:val="20"/>
          <w:szCs w:val="20"/>
        </w:rPr>
      </w:pPr>
      <w:r>
        <w:rPr>
          <w:sz w:val="20"/>
          <w:szCs w:val="20"/>
        </w:rPr>
        <w:tab/>
      </w:r>
      <w:r w:rsidR="00CE6973" w:rsidRPr="00CE6973">
        <w:rPr>
          <w:sz w:val="20"/>
          <w:szCs w:val="20"/>
        </w:rPr>
        <w:t>Total gross cost paid as monetary compensation, before taxes or fees are deducted. Include all post-season adjustments paid as of the date of submitting this EDR, but do not report any</w:t>
      </w:r>
      <w:r w:rsidR="00CE6973">
        <w:rPr>
          <w:sz w:val="20"/>
          <w:szCs w:val="20"/>
        </w:rPr>
        <w:t xml:space="preserve"> payments not paid by this date</w:t>
      </w:r>
    </w:p>
    <w:p w14:paraId="31CF115D" w14:textId="77777777" w:rsidR="00B82EF9" w:rsidRPr="00B82EF9" w:rsidRDefault="00B82EF9" w:rsidP="00B82EF9">
      <w:pPr>
        <w:tabs>
          <w:tab w:val="left" w:pos="0"/>
          <w:tab w:val="left" w:pos="720"/>
          <w:tab w:val="left" w:pos="1080"/>
          <w:tab w:val="left" w:pos="1440"/>
        </w:tabs>
        <w:ind w:left="360" w:hanging="360"/>
        <w:rPr>
          <w:sz w:val="20"/>
          <w:szCs w:val="20"/>
          <w:u w:val="single"/>
        </w:rPr>
      </w:pPr>
      <w:r w:rsidRPr="00B82EF9">
        <w:rPr>
          <w:sz w:val="20"/>
          <w:szCs w:val="20"/>
          <w:u w:val="single"/>
        </w:rPr>
        <w:t>Crab Processing Labor Cost, by CR Fishery</w:t>
      </w:r>
    </w:p>
    <w:p w14:paraId="6FD9DE6B" w14:textId="77777777" w:rsidR="00B82EF9" w:rsidRPr="00B82EF9" w:rsidRDefault="00FD4827" w:rsidP="00B82EF9">
      <w:pPr>
        <w:tabs>
          <w:tab w:val="left" w:pos="0"/>
          <w:tab w:val="left" w:pos="720"/>
          <w:tab w:val="left" w:pos="1080"/>
          <w:tab w:val="left" w:pos="1440"/>
        </w:tabs>
        <w:ind w:left="360" w:hanging="360"/>
        <w:rPr>
          <w:sz w:val="20"/>
          <w:szCs w:val="20"/>
        </w:rPr>
      </w:pPr>
      <w:r>
        <w:rPr>
          <w:sz w:val="20"/>
          <w:szCs w:val="20"/>
        </w:rPr>
        <w:tab/>
      </w:r>
      <w:r w:rsidR="00B82EF9" w:rsidRPr="00B82EF9">
        <w:rPr>
          <w:sz w:val="20"/>
          <w:szCs w:val="20"/>
        </w:rPr>
        <w:t>Total Man-Hours</w:t>
      </w:r>
      <w:r>
        <w:rPr>
          <w:sz w:val="20"/>
          <w:szCs w:val="20"/>
        </w:rPr>
        <w:t xml:space="preserve"> or </w:t>
      </w:r>
      <w:r w:rsidR="00B82EF9" w:rsidRPr="00B82EF9">
        <w:rPr>
          <w:sz w:val="20"/>
          <w:szCs w:val="20"/>
        </w:rPr>
        <w:t>the sum of all hours worked by crab process</w:t>
      </w:r>
      <w:r>
        <w:rPr>
          <w:sz w:val="20"/>
          <w:szCs w:val="20"/>
        </w:rPr>
        <w:t>ing workers for each CR fishery</w:t>
      </w:r>
      <w:r w:rsidR="00B82EF9" w:rsidRPr="00B82EF9">
        <w:rPr>
          <w:sz w:val="20"/>
          <w:szCs w:val="20"/>
        </w:rPr>
        <w:t xml:space="preserve">  </w:t>
      </w:r>
      <w:r w:rsidR="00B82EF9" w:rsidRPr="00B82EF9">
        <w:rPr>
          <w:sz w:val="20"/>
          <w:szCs w:val="20"/>
        </w:rPr>
        <w:tab/>
      </w:r>
      <w:r w:rsidR="00B82EF9" w:rsidRPr="00B82EF9">
        <w:rPr>
          <w:sz w:val="20"/>
          <w:szCs w:val="20"/>
        </w:rPr>
        <w:tab/>
      </w:r>
    </w:p>
    <w:p w14:paraId="1436B392" w14:textId="77777777" w:rsidR="00B82EF9" w:rsidRDefault="00FD4827" w:rsidP="00B82EF9">
      <w:pPr>
        <w:tabs>
          <w:tab w:val="left" w:pos="0"/>
          <w:tab w:val="left" w:pos="720"/>
          <w:tab w:val="left" w:pos="1080"/>
          <w:tab w:val="left" w:pos="1440"/>
        </w:tabs>
        <w:ind w:left="360" w:hanging="360"/>
        <w:rPr>
          <w:sz w:val="20"/>
          <w:szCs w:val="20"/>
        </w:rPr>
      </w:pPr>
      <w:r>
        <w:rPr>
          <w:sz w:val="20"/>
          <w:szCs w:val="20"/>
        </w:rPr>
        <w:tab/>
      </w:r>
      <w:r w:rsidR="00B82EF9" w:rsidRPr="00B82EF9">
        <w:rPr>
          <w:sz w:val="20"/>
          <w:szCs w:val="20"/>
        </w:rPr>
        <w:t>Total Labor Payment</w:t>
      </w:r>
      <w:r>
        <w:rPr>
          <w:sz w:val="20"/>
          <w:szCs w:val="20"/>
        </w:rPr>
        <w:t xml:space="preserve"> or </w:t>
      </w:r>
      <w:r w:rsidR="00B82EF9" w:rsidRPr="00B82EF9">
        <w:rPr>
          <w:sz w:val="20"/>
          <w:szCs w:val="20"/>
        </w:rPr>
        <w:t>total gross wages paid to crab processing workers in each CR fishery</w:t>
      </w:r>
    </w:p>
    <w:p w14:paraId="1193B5E5" w14:textId="530F308C" w:rsidR="001F0905" w:rsidRDefault="001F0905" w:rsidP="00B82EF9">
      <w:pPr>
        <w:tabs>
          <w:tab w:val="left" w:pos="0"/>
          <w:tab w:val="left" w:pos="720"/>
          <w:tab w:val="left" w:pos="1080"/>
          <w:tab w:val="left" w:pos="1440"/>
        </w:tabs>
        <w:ind w:left="360" w:hanging="360"/>
        <w:rPr>
          <w:sz w:val="20"/>
          <w:szCs w:val="20"/>
        </w:rPr>
      </w:pPr>
      <w:r>
        <w:rPr>
          <w:sz w:val="20"/>
          <w:szCs w:val="20"/>
        </w:rPr>
        <w:tab/>
        <w:t>Computed Average Hourly Wage</w:t>
      </w:r>
      <w:r w:rsidR="00D32D96">
        <w:rPr>
          <w:sz w:val="20"/>
          <w:szCs w:val="20"/>
        </w:rPr>
        <w:t xml:space="preserve"> (web form only)</w:t>
      </w:r>
    </w:p>
    <w:p w14:paraId="6AB5BB1A" w14:textId="77777777" w:rsidR="00FD4827" w:rsidRPr="00FD4827" w:rsidRDefault="00FD4827" w:rsidP="00FD4827">
      <w:pPr>
        <w:tabs>
          <w:tab w:val="left" w:pos="0"/>
          <w:tab w:val="left" w:pos="720"/>
          <w:tab w:val="left" w:pos="1080"/>
          <w:tab w:val="left" w:pos="1440"/>
        </w:tabs>
        <w:ind w:left="360" w:hanging="360"/>
        <w:rPr>
          <w:sz w:val="20"/>
          <w:szCs w:val="20"/>
          <w:u w:val="single"/>
        </w:rPr>
      </w:pPr>
      <w:r w:rsidRPr="00FD4827">
        <w:rPr>
          <w:sz w:val="20"/>
          <w:szCs w:val="20"/>
          <w:u w:val="single"/>
        </w:rPr>
        <w:t>General Non-processing Labor Expenses, Annual</w:t>
      </w:r>
    </w:p>
    <w:p w14:paraId="6648AC8D" w14:textId="08A08A98" w:rsidR="00FD4827" w:rsidRPr="00FD4827" w:rsidRDefault="00FD4827" w:rsidP="00580138">
      <w:pPr>
        <w:tabs>
          <w:tab w:val="left" w:pos="360"/>
          <w:tab w:val="left" w:pos="720"/>
          <w:tab w:val="left" w:pos="1080"/>
          <w:tab w:val="left" w:pos="1440"/>
        </w:tabs>
        <w:ind w:left="720" w:hanging="720"/>
        <w:rPr>
          <w:sz w:val="20"/>
          <w:szCs w:val="20"/>
        </w:rPr>
      </w:pPr>
      <w:r>
        <w:rPr>
          <w:sz w:val="20"/>
          <w:szCs w:val="20"/>
        </w:rPr>
        <w:tab/>
      </w:r>
      <w:r w:rsidRPr="00FD4827">
        <w:rPr>
          <w:sz w:val="20"/>
          <w:szCs w:val="20"/>
        </w:rPr>
        <w:t>Number of Employees</w:t>
      </w:r>
      <w:r w:rsidR="009D48B6">
        <w:rPr>
          <w:sz w:val="20"/>
          <w:szCs w:val="20"/>
        </w:rPr>
        <w:t xml:space="preserve"> or </w:t>
      </w:r>
      <w:r w:rsidRPr="00FD4827">
        <w:rPr>
          <w:sz w:val="20"/>
          <w:szCs w:val="20"/>
        </w:rPr>
        <w:t xml:space="preserve">the number persons employed in non-processing positions at the processing facility during the previous calendar year </w:t>
      </w:r>
    </w:p>
    <w:p w14:paraId="0D10835A" w14:textId="11F19FC5" w:rsidR="009D48B6" w:rsidRDefault="00C63C48" w:rsidP="00FD4827">
      <w:pPr>
        <w:tabs>
          <w:tab w:val="left" w:pos="0"/>
          <w:tab w:val="left" w:pos="720"/>
          <w:tab w:val="left" w:pos="1080"/>
          <w:tab w:val="left" w:pos="1440"/>
        </w:tabs>
        <w:ind w:left="360" w:hanging="360"/>
        <w:rPr>
          <w:sz w:val="20"/>
          <w:szCs w:val="20"/>
        </w:rPr>
      </w:pPr>
      <w:r>
        <w:rPr>
          <w:sz w:val="20"/>
          <w:szCs w:val="20"/>
        </w:rPr>
        <w:tab/>
      </w:r>
      <w:r w:rsidR="00FD4827" w:rsidRPr="00FD4827">
        <w:rPr>
          <w:sz w:val="20"/>
          <w:szCs w:val="20"/>
        </w:rPr>
        <w:t>Salaries and wages</w:t>
      </w:r>
      <w:r w:rsidR="009D48B6">
        <w:rPr>
          <w:sz w:val="20"/>
          <w:szCs w:val="20"/>
        </w:rPr>
        <w:t xml:space="preserve"> or </w:t>
      </w:r>
      <w:r w:rsidR="00FD4827" w:rsidRPr="00FD4827">
        <w:rPr>
          <w:sz w:val="20"/>
          <w:szCs w:val="20"/>
        </w:rPr>
        <w:t>total calendar year gross wages for non-processing employees</w:t>
      </w:r>
    </w:p>
    <w:p w14:paraId="4D8BDD46" w14:textId="77777777" w:rsidR="009D48B6" w:rsidRDefault="00FD4827" w:rsidP="009D48B6">
      <w:pPr>
        <w:tabs>
          <w:tab w:val="left" w:pos="360"/>
          <w:tab w:val="left" w:pos="720"/>
          <w:tab w:val="left" w:pos="1080"/>
          <w:tab w:val="left" w:pos="1440"/>
        </w:tabs>
        <w:rPr>
          <w:sz w:val="20"/>
          <w:szCs w:val="20"/>
        </w:rPr>
      </w:pPr>
      <w:r w:rsidRPr="009D48B6">
        <w:rPr>
          <w:sz w:val="20"/>
          <w:szCs w:val="20"/>
          <w:u w:val="single"/>
        </w:rPr>
        <w:t>CR Crab Processing Employee Residence</w:t>
      </w:r>
      <w:r w:rsidRPr="009D48B6">
        <w:rPr>
          <w:sz w:val="20"/>
          <w:szCs w:val="20"/>
          <w:u w:val="single"/>
        </w:rPr>
        <w:cr/>
      </w:r>
      <w:r w:rsidR="009D48B6" w:rsidRPr="009D48B6">
        <w:rPr>
          <w:sz w:val="20"/>
          <w:szCs w:val="20"/>
        </w:rPr>
        <w:tab/>
      </w:r>
      <w:r w:rsidR="009D48B6">
        <w:rPr>
          <w:sz w:val="20"/>
          <w:szCs w:val="20"/>
        </w:rPr>
        <w:t>O</w:t>
      </w:r>
      <w:r w:rsidRPr="00FD4827">
        <w:rPr>
          <w:sz w:val="20"/>
          <w:szCs w:val="20"/>
        </w:rPr>
        <w:t>fficial locations of residence</w:t>
      </w:r>
    </w:p>
    <w:p w14:paraId="09B4AE82" w14:textId="77777777" w:rsidR="009D5E30" w:rsidRDefault="009D48B6" w:rsidP="009D48B6">
      <w:pPr>
        <w:tabs>
          <w:tab w:val="left" w:pos="360"/>
          <w:tab w:val="left" w:pos="720"/>
          <w:tab w:val="left" w:pos="1080"/>
          <w:tab w:val="left" w:pos="1440"/>
        </w:tabs>
        <w:rPr>
          <w:sz w:val="20"/>
          <w:szCs w:val="20"/>
        </w:rPr>
      </w:pPr>
      <w:r>
        <w:rPr>
          <w:sz w:val="20"/>
          <w:szCs w:val="20"/>
        </w:rPr>
        <w:tab/>
        <w:t>N</w:t>
      </w:r>
      <w:r w:rsidR="00FD4827" w:rsidRPr="00FD4827">
        <w:rPr>
          <w:sz w:val="20"/>
          <w:szCs w:val="20"/>
        </w:rPr>
        <w:t xml:space="preserve">umber of individuals employed, by location. </w:t>
      </w:r>
    </w:p>
    <w:p w14:paraId="7397702A" w14:textId="7D8B0508" w:rsidR="009D5E30" w:rsidRDefault="009D5E30" w:rsidP="009D48B6">
      <w:pPr>
        <w:tabs>
          <w:tab w:val="left" w:pos="360"/>
          <w:tab w:val="left" w:pos="720"/>
          <w:tab w:val="left" w:pos="1080"/>
          <w:tab w:val="left" w:pos="1440"/>
        </w:tabs>
        <w:rPr>
          <w:sz w:val="20"/>
          <w:szCs w:val="20"/>
        </w:rPr>
      </w:pPr>
      <w:r>
        <w:rPr>
          <w:sz w:val="20"/>
          <w:szCs w:val="20"/>
        </w:rPr>
        <w:tab/>
      </w:r>
      <w:r>
        <w:rPr>
          <w:sz w:val="20"/>
          <w:szCs w:val="20"/>
        </w:rPr>
        <w:tab/>
      </w:r>
      <w:r w:rsidR="00FD4827" w:rsidRPr="00FD4827">
        <w:rPr>
          <w:sz w:val="20"/>
          <w:szCs w:val="20"/>
        </w:rPr>
        <w:t>For residence locations in Alaska, list individual Alaska</w:t>
      </w:r>
      <w:r w:rsidR="005F654A">
        <w:rPr>
          <w:sz w:val="20"/>
          <w:szCs w:val="20"/>
        </w:rPr>
        <w:t xml:space="preserve"> cities</w:t>
      </w:r>
    </w:p>
    <w:p w14:paraId="13B6EB47" w14:textId="77777777" w:rsidR="009D5E30" w:rsidRDefault="009D5E30" w:rsidP="009D48B6">
      <w:pPr>
        <w:tabs>
          <w:tab w:val="left" w:pos="360"/>
          <w:tab w:val="left" w:pos="720"/>
          <w:tab w:val="left" w:pos="1080"/>
          <w:tab w:val="left" w:pos="1440"/>
        </w:tabs>
        <w:rPr>
          <w:sz w:val="20"/>
          <w:szCs w:val="20"/>
        </w:rPr>
      </w:pPr>
      <w:r>
        <w:rPr>
          <w:sz w:val="20"/>
          <w:szCs w:val="20"/>
        </w:rPr>
        <w:tab/>
      </w:r>
      <w:r>
        <w:rPr>
          <w:sz w:val="20"/>
          <w:szCs w:val="20"/>
        </w:rPr>
        <w:tab/>
      </w:r>
      <w:r w:rsidR="00FD4827" w:rsidRPr="00FD4827">
        <w:rPr>
          <w:sz w:val="20"/>
          <w:szCs w:val="20"/>
        </w:rPr>
        <w:t>For US locations outside of Alaska, list individual US states</w:t>
      </w:r>
    </w:p>
    <w:p w14:paraId="6B6CCB8C" w14:textId="594CF426" w:rsidR="009D5E30" w:rsidRDefault="009D5E30" w:rsidP="009D48B6">
      <w:pPr>
        <w:tabs>
          <w:tab w:val="left" w:pos="360"/>
          <w:tab w:val="left" w:pos="720"/>
          <w:tab w:val="left" w:pos="1080"/>
          <w:tab w:val="left" w:pos="1440"/>
        </w:tabs>
        <w:rPr>
          <w:sz w:val="20"/>
          <w:szCs w:val="20"/>
        </w:rPr>
      </w:pPr>
      <w:r>
        <w:rPr>
          <w:sz w:val="20"/>
          <w:szCs w:val="20"/>
        </w:rPr>
        <w:tab/>
      </w:r>
      <w:r>
        <w:rPr>
          <w:sz w:val="20"/>
          <w:szCs w:val="20"/>
        </w:rPr>
        <w:tab/>
        <w:t>F</w:t>
      </w:r>
      <w:r w:rsidR="00FD4827" w:rsidRPr="00FD4827">
        <w:rPr>
          <w:sz w:val="20"/>
          <w:szCs w:val="20"/>
        </w:rPr>
        <w:t>or non-US locat</w:t>
      </w:r>
      <w:r w:rsidR="005F654A">
        <w:rPr>
          <w:sz w:val="20"/>
          <w:szCs w:val="20"/>
        </w:rPr>
        <w:t>ions, list individual counties</w:t>
      </w:r>
    </w:p>
    <w:p w14:paraId="47C9A202" w14:textId="77777777" w:rsidR="009D5E30" w:rsidRDefault="009D5E30" w:rsidP="009D48B6">
      <w:pPr>
        <w:tabs>
          <w:tab w:val="left" w:pos="360"/>
          <w:tab w:val="left" w:pos="720"/>
          <w:tab w:val="left" w:pos="1080"/>
          <w:tab w:val="left" w:pos="1440"/>
        </w:tabs>
        <w:rPr>
          <w:sz w:val="20"/>
          <w:szCs w:val="20"/>
        </w:rPr>
      </w:pPr>
      <w:r>
        <w:rPr>
          <w:sz w:val="20"/>
          <w:szCs w:val="20"/>
        </w:rPr>
        <w:tab/>
      </w:r>
      <w:r w:rsidR="00FD4827" w:rsidRPr="00FD4827">
        <w:rPr>
          <w:sz w:val="20"/>
          <w:szCs w:val="20"/>
        </w:rPr>
        <w:t>For each location of residence</w:t>
      </w:r>
    </w:p>
    <w:p w14:paraId="1D591300" w14:textId="77777777" w:rsidR="009D5E30" w:rsidRDefault="009D5E30" w:rsidP="009D48B6">
      <w:pPr>
        <w:tabs>
          <w:tab w:val="left" w:pos="360"/>
          <w:tab w:val="left" w:pos="720"/>
          <w:tab w:val="left" w:pos="1080"/>
          <w:tab w:val="left" w:pos="1440"/>
        </w:tabs>
        <w:rPr>
          <w:sz w:val="20"/>
          <w:szCs w:val="20"/>
        </w:rPr>
      </w:pPr>
      <w:r>
        <w:rPr>
          <w:sz w:val="20"/>
          <w:szCs w:val="20"/>
        </w:rPr>
        <w:tab/>
      </w:r>
      <w:r>
        <w:rPr>
          <w:sz w:val="20"/>
          <w:szCs w:val="20"/>
        </w:rPr>
        <w:tab/>
        <w:t>T</w:t>
      </w:r>
      <w:r w:rsidR="00FD4827" w:rsidRPr="00FD4827">
        <w:rPr>
          <w:sz w:val="20"/>
          <w:szCs w:val="20"/>
        </w:rPr>
        <w:t>otal number of individuals employed processing CR crab</w:t>
      </w:r>
    </w:p>
    <w:p w14:paraId="7D3AAC88" w14:textId="77777777" w:rsidR="00FD4827" w:rsidRPr="00B82EF9" w:rsidRDefault="009D5E30" w:rsidP="009D48B6">
      <w:pPr>
        <w:tabs>
          <w:tab w:val="left" w:pos="360"/>
          <w:tab w:val="left" w:pos="720"/>
          <w:tab w:val="left" w:pos="1080"/>
          <w:tab w:val="left" w:pos="1440"/>
        </w:tabs>
        <w:rPr>
          <w:sz w:val="20"/>
          <w:szCs w:val="20"/>
        </w:rPr>
      </w:pPr>
      <w:r>
        <w:rPr>
          <w:sz w:val="20"/>
          <w:szCs w:val="20"/>
        </w:rPr>
        <w:tab/>
      </w:r>
      <w:r>
        <w:rPr>
          <w:sz w:val="20"/>
          <w:szCs w:val="20"/>
        </w:rPr>
        <w:tab/>
        <w:t>T</w:t>
      </w:r>
      <w:r w:rsidR="00FD4827" w:rsidRPr="00FD4827">
        <w:rPr>
          <w:sz w:val="20"/>
          <w:szCs w:val="20"/>
        </w:rPr>
        <w:t>otal number of individuals employed in seafood processing in all fisheries, including CR crab</w:t>
      </w:r>
    </w:p>
    <w:p w14:paraId="773A8B35" w14:textId="77777777" w:rsidR="00A853DD" w:rsidRDefault="00A853DD" w:rsidP="00EF15B8">
      <w:pPr>
        <w:tabs>
          <w:tab w:val="left" w:pos="360"/>
          <w:tab w:val="left" w:pos="720"/>
          <w:tab w:val="left" w:pos="1080"/>
          <w:tab w:val="left" w:pos="1440"/>
        </w:tabs>
      </w:pPr>
    </w:p>
    <w:p w14:paraId="70CEE5AF" w14:textId="57BA8DD0" w:rsidR="004B2BD3" w:rsidRDefault="000C4B03" w:rsidP="00EF15B8">
      <w:pPr>
        <w:tabs>
          <w:tab w:val="left" w:pos="360"/>
          <w:tab w:val="left" w:pos="720"/>
          <w:tab w:val="left" w:pos="1080"/>
          <w:tab w:val="left" w:pos="1440"/>
        </w:tabs>
      </w:pPr>
      <w:r>
        <w:lastRenderedPageBreak/>
        <w:t xml:space="preserve">The number of </w:t>
      </w:r>
      <w:r w:rsidR="008E52BB">
        <w:t>SFCPs</w:t>
      </w:r>
      <w:r>
        <w:t xml:space="preserve"> participating in the CR Program </w:t>
      </w:r>
      <w:r w:rsidR="00534200">
        <w:t xml:space="preserve">was </w:t>
      </w:r>
      <w:r w:rsidR="00706849">
        <w:t xml:space="preserve">3 in 2011, </w:t>
      </w:r>
      <w:r w:rsidR="001F3737">
        <w:t>1</w:t>
      </w:r>
      <w:r>
        <w:t xml:space="preserve"> in 2010</w:t>
      </w:r>
      <w:r w:rsidR="00534200">
        <w:t>,</w:t>
      </w:r>
      <w:r>
        <w:t xml:space="preserve"> </w:t>
      </w:r>
      <w:r w:rsidR="00706849">
        <w:t xml:space="preserve">4 in 2009, </w:t>
      </w:r>
    </w:p>
    <w:p w14:paraId="3669F0B9" w14:textId="47B15A99" w:rsidR="00EF15B8" w:rsidRDefault="00706849" w:rsidP="00EF15B8">
      <w:pPr>
        <w:tabs>
          <w:tab w:val="left" w:pos="360"/>
          <w:tab w:val="left" w:pos="720"/>
          <w:tab w:val="left" w:pos="1080"/>
          <w:tab w:val="left" w:pos="1440"/>
        </w:tabs>
      </w:pPr>
      <w:proofErr w:type="gramStart"/>
      <w:r>
        <w:t xml:space="preserve">4 in 2008, 6 in 2007, 6 in 2006, </w:t>
      </w:r>
      <w:r w:rsidR="000C4B03">
        <w:t>and</w:t>
      </w:r>
      <w:r w:rsidR="00534200">
        <w:t xml:space="preserve"> </w:t>
      </w:r>
      <w:r>
        <w:t>7</w:t>
      </w:r>
      <w:r w:rsidR="00534200">
        <w:t xml:space="preserve"> in</w:t>
      </w:r>
      <w:r w:rsidR="000C4B03">
        <w:t xml:space="preserve"> </w:t>
      </w:r>
      <w:r>
        <w:t>2005</w:t>
      </w:r>
      <w:r w:rsidR="000C4B03">
        <w:t>.</w:t>
      </w:r>
      <w:proofErr w:type="gramEnd"/>
      <w:r w:rsidR="000C4B03">
        <w:t xml:space="preserve">  The </w:t>
      </w:r>
      <w:r w:rsidR="0026640C">
        <w:t xml:space="preserve">estimated </w:t>
      </w:r>
      <w:r w:rsidR="000C4B03">
        <w:t xml:space="preserve">number </w:t>
      </w:r>
      <w:r w:rsidR="0026640C">
        <w:t xml:space="preserve">of </w:t>
      </w:r>
      <w:r w:rsidR="001F3737">
        <w:t>3</w:t>
      </w:r>
      <w:r w:rsidR="000C4B03">
        <w:t xml:space="preserve"> </w:t>
      </w:r>
      <w:r w:rsidR="0026640C">
        <w:t xml:space="preserve">SFCPs </w:t>
      </w:r>
      <w:r w:rsidR="000C4B03">
        <w:t>is used in this analysis.</w:t>
      </w:r>
      <w:r w:rsidR="00EF15B8">
        <w:t xml:space="preserve">  </w:t>
      </w:r>
      <w:r w:rsidR="009D5E30" w:rsidRPr="00A14191">
        <w:t>The number of s</w:t>
      </w:r>
      <w:r w:rsidR="009D5E30">
        <w:t xml:space="preserve">horeside </w:t>
      </w:r>
      <w:r w:rsidR="009D5E30" w:rsidRPr="00A14191">
        <w:t xml:space="preserve">processors participating in the CR Program </w:t>
      </w:r>
      <w:r w:rsidR="00EF15B8">
        <w:t>w</w:t>
      </w:r>
      <w:r w:rsidR="009D5E30" w:rsidRPr="00A14191">
        <w:t>as</w:t>
      </w:r>
      <w:r w:rsidR="00B552DC">
        <w:t xml:space="preserve"> </w:t>
      </w:r>
      <w:r w:rsidR="00200289">
        <w:t>15</w:t>
      </w:r>
      <w:r w:rsidR="00B552DC">
        <w:t xml:space="preserve"> in </w:t>
      </w:r>
      <w:r w:rsidR="00200289">
        <w:t>2011, 15</w:t>
      </w:r>
      <w:r w:rsidR="009D5E30" w:rsidRPr="00A14191">
        <w:t xml:space="preserve"> in </w:t>
      </w:r>
      <w:r w:rsidR="00200289">
        <w:t>2010</w:t>
      </w:r>
      <w:r w:rsidR="004B2BD3">
        <w:t xml:space="preserve">, </w:t>
      </w:r>
      <w:r w:rsidR="009D5E30">
        <w:t>1</w:t>
      </w:r>
      <w:r w:rsidR="00B552DC">
        <w:t>6</w:t>
      </w:r>
      <w:r w:rsidR="009D5E30" w:rsidRPr="00A14191">
        <w:t xml:space="preserve"> in 200</w:t>
      </w:r>
      <w:r w:rsidR="004B2BD3">
        <w:t>9</w:t>
      </w:r>
      <w:r w:rsidR="009D5E30" w:rsidRPr="00A14191">
        <w:t xml:space="preserve">, </w:t>
      </w:r>
      <w:r w:rsidR="009D5E30">
        <w:t>1</w:t>
      </w:r>
      <w:r w:rsidR="00B552DC">
        <w:t>5</w:t>
      </w:r>
      <w:r w:rsidR="009D5E30" w:rsidRPr="00A14191">
        <w:t xml:space="preserve"> in 2008, </w:t>
      </w:r>
      <w:r w:rsidR="00B552DC">
        <w:t>16</w:t>
      </w:r>
      <w:r w:rsidR="009D5E30" w:rsidRPr="00A14191">
        <w:t xml:space="preserve"> in 200</w:t>
      </w:r>
      <w:r w:rsidR="00F72AC8">
        <w:t>7</w:t>
      </w:r>
      <w:r w:rsidR="009D5E30">
        <w:t xml:space="preserve">, </w:t>
      </w:r>
      <w:r w:rsidR="00200289">
        <w:t xml:space="preserve">18 in 2006, </w:t>
      </w:r>
      <w:r w:rsidR="009D5E30">
        <w:t xml:space="preserve">and </w:t>
      </w:r>
      <w:r w:rsidR="00200289">
        <w:t>30</w:t>
      </w:r>
      <w:r w:rsidR="009D5E30">
        <w:t xml:space="preserve"> in </w:t>
      </w:r>
      <w:r w:rsidR="00200289">
        <w:t>2005</w:t>
      </w:r>
      <w:r w:rsidR="009D5E30" w:rsidRPr="00A14191">
        <w:t xml:space="preserve">.  The </w:t>
      </w:r>
      <w:r w:rsidR="00B552DC">
        <w:t xml:space="preserve">estimated </w:t>
      </w:r>
      <w:r w:rsidR="009D5E30" w:rsidRPr="00A14191">
        <w:t xml:space="preserve">number </w:t>
      </w:r>
      <w:r w:rsidR="0026640C">
        <w:t xml:space="preserve">of </w:t>
      </w:r>
      <w:r w:rsidR="00B552DC">
        <w:t>15</w:t>
      </w:r>
      <w:r w:rsidR="009D5E30" w:rsidRPr="00A14191">
        <w:t xml:space="preserve"> </w:t>
      </w:r>
      <w:r w:rsidR="0026640C">
        <w:t xml:space="preserve">shoreside processors </w:t>
      </w:r>
      <w:r w:rsidR="009D5E30" w:rsidRPr="00A14191">
        <w:t>is used in this analysis</w:t>
      </w:r>
      <w:r w:rsidR="0026640C">
        <w:t>, for a total of 18 processor respondents</w:t>
      </w:r>
      <w:r w:rsidR="00EA7BA2">
        <w:t xml:space="preserve">.  </w:t>
      </w:r>
      <w:r w:rsidR="00CA62B5">
        <w:t>All of the EDRs submitted were entire EDRs.</w:t>
      </w:r>
    </w:p>
    <w:p w14:paraId="1944AC1F" w14:textId="77777777" w:rsidR="00B552DC" w:rsidRPr="00D65B0A" w:rsidRDefault="00B552DC" w:rsidP="00F72AC8"/>
    <w:tbl>
      <w:tblPr>
        <w:tblW w:w="0" w:type="auto"/>
        <w:jc w:val="center"/>
        <w:tblInd w:w="-489" w:type="dxa"/>
        <w:tblLayout w:type="fixed"/>
        <w:tblCellMar>
          <w:left w:w="100" w:type="dxa"/>
          <w:right w:w="100" w:type="dxa"/>
        </w:tblCellMar>
        <w:tblLook w:val="0000" w:firstRow="0" w:lastRow="0" w:firstColumn="0" w:lastColumn="0" w:noHBand="0" w:noVBand="0"/>
      </w:tblPr>
      <w:tblGrid>
        <w:gridCol w:w="4753"/>
        <w:gridCol w:w="1024"/>
      </w:tblGrid>
      <w:tr w:rsidR="000C4B03" w:rsidRPr="00F71167" w14:paraId="6E928CDC" w14:textId="77777777" w:rsidTr="00580138">
        <w:trPr>
          <w:cantSplit/>
          <w:jc w:val="center"/>
        </w:trPr>
        <w:tc>
          <w:tcPr>
            <w:tcW w:w="5777" w:type="dxa"/>
            <w:gridSpan w:val="2"/>
            <w:tcBorders>
              <w:top w:val="single" w:sz="6" w:space="0" w:color="000000"/>
              <w:left w:val="single" w:sz="6" w:space="0" w:color="000000"/>
              <w:right w:val="single" w:sz="6" w:space="0" w:color="000000"/>
            </w:tcBorders>
          </w:tcPr>
          <w:p w14:paraId="629AFAC0" w14:textId="77777777" w:rsidR="000C4B03" w:rsidRPr="00F71167" w:rsidRDefault="009D5E30" w:rsidP="000C4B03">
            <w:pPr>
              <w:rPr>
                <w:b/>
                <w:sz w:val="20"/>
                <w:szCs w:val="20"/>
              </w:rPr>
            </w:pPr>
            <w:r>
              <w:rPr>
                <w:b/>
                <w:sz w:val="20"/>
                <w:szCs w:val="20"/>
              </w:rPr>
              <w:t>P</w:t>
            </w:r>
            <w:r w:rsidR="000C4B03" w:rsidRPr="00F71167">
              <w:rPr>
                <w:b/>
                <w:sz w:val="20"/>
                <w:szCs w:val="20"/>
              </w:rPr>
              <w:t xml:space="preserve">rocessor </w:t>
            </w:r>
            <w:r w:rsidR="00834470">
              <w:rPr>
                <w:b/>
                <w:sz w:val="20"/>
                <w:szCs w:val="20"/>
              </w:rPr>
              <w:t xml:space="preserve">crab </w:t>
            </w:r>
            <w:r w:rsidR="000C4B03" w:rsidRPr="00F71167">
              <w:rPr>
                <w:b/>
                <w:sz w:val="20"/>
                <w:szCs w:val="20"/>
              </w:rPr>
              <w:t>EDR, Respondent</w:t>
            </w:r>
          </w:p>
        </w:tc>
      </w:tr>
      <w:tr w:rsidR="000C4B03" w:rsidRPr="00F71167" w14:paraId="10213799" w14:textId="77777777" w:rsidTr="00580138">
        <w:trPr>
          <w:cantSplit/>
          <w:jc w:val="center"/>
        </w:trPr>
        <w:tc>
          <w:tcPr>
            <w:tcW w:w="4753" w:type="dxa"/>
            <w:tcBorders>
              <w:top w:val="single" w:sz="6" w:space="0" w:color="000000"/>
              <w:left w:val="single" w:sz="6" w:space="0" w:color="000000"/>
              <w:bottom w:val="single" w:sz="6" w:space="0" w:color="000000"/>
            </w:tcBorders>
          </w:tcPr>
          <w:p w14:paraId="0732D075" w14:textId="77777777" w:rsidR="000C4B03" w:rsidRDefault="000C4B03" w:rsidP="000C4B03">
            <w:pPr>
              <w:rPr>
                <w:b/>
                <w:sz w:val="20"/>
                <w:szCs w:val="20"/>
              </w:rPr>
            </w:pPr>
            <w:r w:rsidRPr="00A97DBC">
              <w:rPr>
                <w:b/>
                <w:sz w:val="20"/>
                <w:szCs w:val="20"/>
              </w:rPr>
              <w:t>Number of respondents</w:t>
            </w:r>
          </w:p>
          <w:p w14:paraId="4373C7A2" w14:textId="77777777" w:rsidR="009D5E30" w:rsidRPr="00DC3017" w:rsidRDefault="009D5E30" w:rsidP="000C4B03">
            <w:pPr>
              <w:rPr>
                <w:sz w:val="20"/>
                <w:szCs w:val="20"/>
              </w:rPr>
            </w:pPr>
            <w:r>
              <w:rPr>
                <w:b/>
                <w:sz w:val="20"/>
                <w:szCs w:val="20"/>
              </w:rPr>
              <w:t xml:space="preserve">   </w:t>
            </w:r>
            <w:r w:rsidRPr="00DC3017">
              <w:rPr>
                <w:sz w:val="20"/>
                <w:szCs w:val="20"/>
              </w:rPr>
              <w:t xml:space="preserve">SFCP </w:t>
            </w:r>
            <w:r w:rsidR="00DC3017" w:rsidRPr="00DC3017">
              <w:rPr>
                <w:sz w:val="20"/>
                <w:szCs w:val="20"/>
              </w:rPr>
              <w:t>= 3</w:t>
            </w:r>
          </w:p>
          <w:p w14:paraId="4BBE755B" w14:textId="77777777" w:rsidR="00DB3ADA" w:rsidRPr="00DC3017" w:rsidRDefault="00DB3ADA" w:rsidP="000C4B03">
            <w:pPr>
              <w:rPr>
                <w:sz w:val="20"/>
                <w:szCs w:val="20"/>
              </w:rPr>
            </w:pPr>
            <w:r w:rsidRPr="00DC3017">
              <w:rPr>
                <w:sz w:val="20"/>
                <w:szCs w:val="20"/>
              </w:rPr>
              <w:t xml:space="preserve">   Shoreside = </w:t>
            </w:r>
            <w:r w:rsidR="00DC3017" w:rsidRPr="00DC3017">
              <w:rPr>
                <w:sz w:val="20"/>
                <w:szCs w:val="20"/>
              </w:rPr>
              <w:t>15</w:t>
            </w:r>
          </w:p>
          <w:p w14:paraId="64A9064A" w14:textId="77777777" w:rsidR="000C4B03" w:rsidRDefault="000C4B03" w:rsidP="000C4B03">
            <w:pPr>
              <w:rPr>
                <w:b/>
                <w:sz w:val="20"/>
                <w:szCs w:val="20"/>
              </w:rPr>
            </w:pPr>
            <w:r w:rsidRPr="00F71167">
              <w:rPr>
                <w:b/>
                <w:sz w:val="20"/>
                <w:szCs w:val="20"/>
              </w:rPr>
              <w:t xml:space="preserve">Total annual responses </w:t>
            </w:r>
          </w:p>
          <w:p w14:paraId="436323BE" w14:textId="77777777" w:rsidR="000C4B03" w:rsidRPr="00640D77" w:rsidRDefault="000C4B03" w:rsidP="000C4B03">
            <w:pPr>
              <w:rPr>
                <w:sz w:val="20"/>
                <w:szCs w:val="20"/>
              </w:rPr>
            </w:pPr>
            <w:r>
              <w:rPr>
                <w:sz w:val="20"/>
                <w:szCs w:val="20"/>
              </w:rPr>
              <w:t xml:space="preserve">   Frequency of response = 1</w:t>
            </w:r>
          </w:p>
          <w:p w14:paraId="4D5F0837" w14:textId="77777777" w:rsidR="000C4B03" w:rsidRDefault="000C4B03" w:rsidP="000C4B03">
            <w:pPr>
              <w:rPr>
                <w:bCs/>
                <w:sz w:val="20"/>
                <w:szCs w:val="20"/>
              </w:rPr>
            </w:pPr>
            <w:r w:rsidRPr="00F71167">
              <w:rPr>
                <w:b/>
                <w:sz w:val="20"/>
                <w:szCs w:val="20"/>
              </w:rPr>
              <w:t xml:space="preserve">Total burden hours </w:t>
            </w:r>
          </w:p>
          <w:p w14:paraId="51CAF7CD" w14:textId="77777777" w:rsidR="000C4B03" w:rsidRPr="00640D77" w:rsidRDefault="000C4B03" w:rsidP="000C4B03">
            <w:pPr>
              <w:rPr>
                <w:sz w:val="20"/>
                <w:szCs w:val="20"/>
              </w:rPr>
            </w:pPr>
            <w:r>
              <w:rPr>
                <w:bCs/>
                <w:sz w:val="20"/>
                <w:szCs w:val="20"/>
              </w:rPr>
              <w:t xml:space="preserve">   </w:t>
            </w:r>
            <w:r w:rsidRPr="00F71167">
              <w:rPr>
                <w:sz w:val="20"/>
                <w:szCs w:val="20"/>
              </w:rPr>
              <w:t xml:space="preserve">Time per response </w:t>
            </w:r>
            <w:r>
              <w:rPr>
                <w:sz w:val="20"/>
                <w:szCs w:val="20"/>
              </w:rPr>
              <w:t xml:space="preserve">= </w:t>
            </w:r>
            <w:r w:rsidR="00DB3ADA">
              <w:rPr>
                <w:sz w:val="20"/>
                <w:szCs w:val="20"/>
              </w:rPr>
              <w:t>10</w:t>
            </w:r>
            <w:r>
              <w:rPr>
                <w:sz w:val="20"/>
                <w:szCs w:val="20"/>
              </w:rPr>
              <w:t xml:space="preserve"> </w:t>
            </w:r>
            <w:proofErr w:type="spellStart"/>
            <w:r>
              <w:rPr>
                <w:sz w:val="20"/>
                <w:szCs w:val="20"/>
              </w:rPr>
              <w:t>hr</w:t>
            </w:r>
            <w:proofErr w:type="spellEnd"/>
          </w:p>
          <w:p w14:paraId="72915ACC" w14:textId="5DE34A6E" w:rsidR="000C4B03" w:rsidRPr="00F71167" w:rsidRDefault="000C4B03" w:rsidP="000C4B03">
            <w:pPr>
              <w:rPr>
                <w:sz w:val="20"/>
                <w:szCs w:val="20"/>
              </w:rPr>
            </w:pPr>
            <w:r w:rsidRPr="00F71167">
              <w:rPr>
                <w:b/>
                <w:sz w:val="20"/>
                <w:szCs w:val="20"/>
              </w:rPr>
              <w:t xml:space="preserve">Total personnel cost </w:t>
            </w:r>
          </w:p>
          <w:p w14:paraId="4D553075" w14:textId="2C7BB26F" w:rsidR="000C4B03" w:rsidRPr="00640D77" w:rsidRDefault="000C4B03" w:rsidP="000C4B03">
            <w:pPr>
              <w:rPr>
                <w:sz w:val="20"/>
                <w:szCs w:val="20"/>
              </w:rPr>
            </w:pPr>
            <w:r w:rsidRPr="00F71167">
              <w:rPr>
                <w:b/>
                <w:sz w:val="20"/>
                <w:szCs w:val="20"/>
              </w:rPr>
              <w:t>Total miscellaneous costs</w:t>
            </w:r>
            <w:r>
              <w:rPr>
                <w:sz w:val="20"/>
                <w:szCs w:val="20"/>
              </w:rPr>
              <w:t xml:space="preserve"> </w:t>
            </w:r>
            <w:r w:rsidR="00FF4A36">
              <w:rPr>
                <w:sz w:val="20"/>
                <w:szCs w:val="20"/>
              </w:rPr>
              <w:t>(18</w:t>
            </w:r>
            <w:r w:rsidR="003A2370">
              <w:rPr>
                <w:sz w:val="20"/>
                <w:szCs w:val="20"/>
              </w:rPr>
              <w:t>0</w:t>
            </w:r>
            <w:r w:rsidR="00FF4A36">
              <w:rPr>
                <w:sz w:val="20"/>
                <w:szCs w:val="20"/>
              </w:rPr>
              <w:t>10.8</w:t>
            </w:r>
            <w:r w:rsidR="003A2370">
              <w:rPr>
                <w:sz w:val="20"/>
                <w:szCs w:val="20"/>
              </w:rPr>
              <w:t>0</w:t>
            </w:r>
            <w:r w:rsidR="00FF4A36">
              <w:rPr>
                <w:sz w:val="20"/>
                <w:szCs w:val="20"/>
              </w:rPr>
              <w:t>)</w:t>
            </w:r>
          </w:p>
          <w:p w14:paraId="5830C501" w14:textId="77777777" w:rsidR="000C4B03" w:rsidRDefault="000C4B03" w:rsidP="000C4B03">
            <w:pPr>
              <w:rPr>
                <w:sz w:val="20"/>
                <w:szCs w:val="20"/>
              </w:rPr>
            </w:pPr>
            <w:r>
              <w:rPr>
                <w:sz w:val="20"/>
                <w:szCs w:val="20"/>
              </w:rPr>
              <w:t xml:space="preserve">   </w:t>
            </w:r>
            <w:r w:rsidRPr="00F71167">
              <w:rPr>
                <w:sz w:val="20"/>
                <w:szCs w:val="20"/>
              </w:rPr>
              <w:t>Photocopy</w:t>
            </w:r>
            <w:r>
              <w:rPr>
                <w:sz w:val="20"/>
                <w:szCs w:val="20"/>
              </w:rPr>
              <w:t xml:space="preserve">  (</w:t>
            </w:r>
            <w:r w:rsidRPr="00F71167">
              <w:rPr>
                <w:sz w:val="20"/>
                <w:szCs w:val="20"/>
              </w:rPr>
              <w:t>$0.</w:t>
            </w:r>
            <w:r w:rsidR="00DB3ADA">
              <w:rPr>
                <w:sz w:val="20"/>
                <w:szCs w:val="20"/>
              </w:rPr>
              <w:t>05</w:t>
            </w:r>
            <w:r w:rsidRPr="00F71167">
              <w:rPr>
                <w:sz w:val="20"/>
                <w:szCs w:val="20"/>
              </w:rPr>
              <w:t xml:space="preserve"> x </w:t>
            </w:r>
            <w:r w:rsidR="00EF15B8">
              <w:rPr>
                <w:sz w:val="20"/>
                <w:szCs w:val="20"/>
              </w:rPr>
              <w:t>12pp x 18</w:t>
            </w:r>
            <w:r>
              <w:rPr>
                <w:sz w:val="20"/>
                <w:szCs w:val="20"/>
              </w:rPr>
              <w:t xml:space="preserve"> = </w:t>
            </w:r>
            <w:r w:rsidR="00EF15B8">
              <w:rPr>
                <w:sz w:val="20"/>
                <w:szCs w:val="20"/>
              </w:rPr>
              <w:t>10.80</w:t>
            </w:r>
            <w:r w:rsidRPr="00F71167">
              <w:rPr>
                <w:sz w:val="20"/>
                <w:szCs w:val="20"/>
              </w:rPr>
              <w:t>)</w:t>
            </w:r>
          </w:p>
          <w:p w14:paraId="57209320" w14:textId="77777777" w:rsidR="000C4B03" w:rsidRDefault="000C4B03" w:rsidP="00DB3ADA">
            <w:pPr>
              <w:rPr>
                <w:sz w:val="20"/>
                <w:szCs w:val="20"/>
              </w:rPr>
            </w:pPr>
            <w:r>
              <w:rPr>
                <w:sz w:val="20"/>
                <w:szCs w:val="20"/>
              </w:rPr>
              <w:t xml:space="preserve">   Postage paid by PSMFC</w:t>
            </w:r>
          </w:p>
          <w:p w14:paraId="566F0F9B" w14:textId="77777777" w:rsidR="00CA62B5" w:rsidRDefault="00FF4A36" w:rsidP="00DB3ADA">
            <w:pPr>
              <w:rPr>
                <w:sz w:val="20"/>
                <w:szCs w:val="20"/>
              </w:rPr>
            </w:pPr>
            <w:r>
              <w:rPr>
                <w:sz w:val="20"/>
                <w:szCs w:val="20"/>
              </w:rPr>
              <w:t xml:space="preserve">   Accountant fee to complete EDR</w:t>
            </w:r>
          </w:p>
          <w:p w14:paraId="6202A2A9" w14:textId="6C2399B5" w:rsidR="00FF4A36" w:rsidRPr="00F71167" w:rsidRDefault="00CA62B5" w:rsidP="00DB3ADA">
            <w:pPr>
              <w:rPr>
                <w:sz w:val="20"/>
                <w:szCs w:val="20"/>
              </w:rPr>
            </w:pPr>
            <w:r>
              <w:rPr>
                <w:sz w:val="20"/>
                <w:szCs w:val="20"/>
              </w:rPr>
              <w:t xml:space="preserve">   </w:t>
            </w:r>
            <w:r w:rsidR="00FF4A36">
              <w:rPr>
                <w:sz w:val="20"/>
                <w:szCs w:val="20"/>
              </w:rPr>
              <w:t xml:space="preserve"> </w:t>
            </w:r>
            <w:r>
              <w:rPr>
                <w:sz w:val="20"/>
                <w:szCs w:val="20"/>
              </w:rPr>
              <w:t xml:space="preserve">  </w:t>
            </w:r>
            <w:r w:rsidR="00FF4A36">
              <w:rPr>
                <w:sz w:val="20"/>
                <w:szCs w:val="20"/>
              </w:rPr>
              <w:t>($100 x 18</w:t>
            </w:r>
            <w:r>
              <w:rPr>
                <w:sz w:val="20"/>
                <w:szCs w:val="20"/>
              </w:rPr>
              <w:t>0</w:t>
            </w:r>
            <w:r w:rsidR="00FF4A36">
              <w:rPr>
                <w:sz w:val="20"/>
                <w:szCs w:val="20"/>
              </w:rPr>
              <w:t xml:space="preserve"> = 18</w:t>
            </w:r>
            <w:r w:rsidR="00C273AB">
              <w:rPr>
                <w:sz w:val="20"/>
                <w:szCs w:val="20"/>
              </w:rPr>
              <w:t>,</w:t>
            </w:r>
            <w:r>
              <w:rPr>
                <w:sz w:val="20"/>
                <w:szCs w:val="20"/>
              </w:rPr>
              <w:t>0</w:t>
            </w:r>
            <w:r w:rsidR="00FF4A36">
              <w:rPr>
                <w:sz w:val="20"/>
                <w:szCs w:val="20"/>
              </w:rPr>
              <w:t>00)</w:t>
            </w:r>
          </w:p>
        </w:tc>
        <w:tc>
          <w:tcPr>
            <w:tcW w:w="1024" w:type="dxa"/>
            <w:tcBorders>
              <w:top w:val="single" w:sz="6" w:space="0" w:color="000000"/>
              <w:left w:val="single" w:sz="6" w:space="0" w:color="000000"/>
              <w:bottom w:val="single" w:sz="6" w:space="0" w:color="000000"/>
              <w:right w:val="single" w:sz="6" w:space="0" w:color="000000"/>
            </w:tcBorders>
          </w:tcPr>
          <w:p w14:paraId="1A270B6F" w14:textId="77777777" w:rsidR="000C4B03" w:rsidRPr="00A97DBC" w:rsidRDefault="00DC3017" w:rsidP="000C4B03">
            <w:pPr>
              <w:jc w:val="right"/>
              <w:rPr>
                <w:b/>
                <w:sz w:val="20"/>
                <w:szCs w:val="20"/>
              </w:rPr>
            </w:pPr>
            <w:r>
              <w:rPr>
                <w:b/>
                <w:sz w:val="20"/>
                <w:szCs w:val="20"/>
              </w:rPr>
              <w:t>18</w:t>
            </w:r>
          </w:p>
          <w:p w14:paraId="66EE5339" w14:textId="77777777" w:rsidR="000C4B03" w:rsidRPr="00F71167" w:rsidRDefault="000C4B03" w:rsidP="000C4B03">
            <w:pPr>
              <w:jc w:val="right"/>
              <w:rPr>
                <w:b/>
                <w:bCs/>
                <w:sz w:val="20"/>
                <w:szCs w:val="20"/>
              </w:rPr>
            </w:pPr>
          </w:p>
          <w:p w14:paraId="5FFBB0DC" w14:textId="77777777" w:rsidR="000C4B03" w:rsidRDefault="000C4B03" w:rsidP="000C4B03">
            <w:pPr>
              <w:jc w:val="right"/>
              <w:rPr>
                <w:b/>
                <w:bCs/>
                <w:sz w:val="20"/>
                <w:szCs w:val="20"/>
              </w:rPr>
            </w:pPr>
          </w:p>
          <w:p w14:paraId="55BCCB20" w14:textId="77777777" w:rsidR="00DB3ADA" w:rsidRDefault="00EF15B8" w:rsidP="000C4B03">
            <w:pPr>
              <w:jc w:val="right"/>
              <w:rPr>
                <w:b/>
                <w:bCs/>
                <w:sz w:val="20"/>
                <w:szCs w:val="20"/>
              </w:rPr>
            </w:pPr>
            <w:r>
              <w:rPr>
                <w:b/>
                <w:bCs/>
                <w:sz w:val="20"/>
                <w:szCs w:val="20"/>
              </w:rPr>
              <w:t>18</w:t>
            </w:r>
          </w:p>
          <w:p w14:paraId="46C97759" w14:textId="77777777" w:rsidR="00DB3ADA" w:rsidRDefault="00DB3ADA" w:rsidP="000C4B03">
            <w:pPr>
              <w:jc w:val="right"/>
              <w:rPr>
                <w:b/>
                <w:bCs/>
                <w:sz w:val="20"/>
                <w:szCs w:val="20"/>
              </w:rPr>
            </w:pPr>
          </w:p>
          <w:p w14:paraId="39F45A50" w14:textId="77777777" w:rsidR="000C4B03" w:rsidRPr="00F71167" w:rsidRDefault="00EF15B8" w:rsidP="000C4B03">
            <w:pPr>
              <w:jc w:val="right"/>
              <w:rPr>
                <w:b/>
                <w:bCs/>
                <w:sz w:val="20"/>
                <w:szCs w:val="20"/>
              </w:rPr>
            </w:pPr>
            <w:r>
              <w:rPr>
                <w:b/>
                <w:bCs/>
                <w:sz w:val="20"/>
                <w:szCs w:val="20"/>
              </w:rPr>
              <w:t>180</w:t>
            </w:r>
            <w:r w:rsidR="000C4B03" w:rsidRPr="00F71167">
              <w:rPr>
                <w:b/>
                <w:bCs/>
                <w:sz w:val="20"/>
                <w:szCs w:val="20"/>
              </w:rPr>
              <w:t xml:space="preserve"> </w:t>
            </w:r>
            <w:proofErr w:type="spellStart"/>
            <w:r w:rsidR="000C4B03" w:rsidRPr="00F71167">
              <w:rPr>
                <w:b/>
                <w:bCs/>
                <w:sz w:val="20"/>
                <w:szCs w:val="20"/>
              </w:rPr>
              <w:t>hr</w:t>
            </w:r>
            <w:proofErr w:type="spellEnd"/>
          </w:p>
          <w:p w14:paraId="6E3985C1" w14:textId="77777777" w:rsidR="000C4B03" w:rsidRDefault="000C4B03" w:rsidP="000C4B03">
            <w:pPr>
              <w:jc w:val="right"/>
              <w:rPr>
                <w:b/>
                <w:sz w:val="20"/>
                <w:szCs w:val="20"/>
              </w:rPr>
            </w:pPr>
          </w:p>
          <w:p w14:paraId="2FCD1D06" w14:textId="73AB564B" w:rsidR="000C4B03" w:rsidRPr="00F71167" w:rsidRDefault="00DB3ADA" w:rsidP="000C4B03">
            <w:pPr>
              <w:jc w:val="right"/>
              <w:rPr>
                <w:b/>
                <w:sz w:val="20"/>
                <w:szCs w:val="20"/>
              </w:rPr>
            </w:pPr>
            <w:r>
              <w:rPr>
                <w:b/>
                <w:sz w:val="20"/>
                <w:szCs w:val="20"/>
              </w:rPr>
              <w:t>$</w:t>
            </w:r>
            <w:r w:rsidR="00EF15B8">
              <w:rPr>
                <w:b/>
                <w:sz w:val="20"/>
                <w:szCs w:val="20"/>
              </w:rPr>
              <w:t>0</w:t>
            </w:r>
          </w:p>
          <w:p w14:paraId="6ADF35D6" w14:textId="40E2D3CF" w:rsidR="000C4B03" w:rsidRPr="00F71167" w:rsidRDefault="000C4B03" w:rsidP="00EF15B8">
            <w:pPr>
              <w:jc w:val="right"/>
              <w:rPr>
                <w:b/>
                <w:sz w:val="20"/>
                <w:szCs w:val="20"/>
              </w:rPr>
            </w:pPr>
            <w:r w:rsidRPr="00F71167">
              <w:rPr>
                <w:b/>
                <w:sz w:val="20"/>
                <w:szCs w:val="20"/>
              </w:rPr>
              <w:t>$</w:t>
            </w:r>
            <w:r w:rsidR="00F16A1F">
              <w:rPr>
                <w:b/>
                <w:sz w:val="20"/>
                <w:szCs w:val="20"/>
              </w:rPr>
              <w:t>18</w:t>
            </w:r>
            <w:r w:rsidR="003A2370">
              <w:rPr>
                <w:b/>
                <w:sz w:val="20"/>
                <w:szCs w:val="20"/>
              </w:rPr>
              <w:t>,0</w:t>
            </w:r>
            <w:r w:rsidR="00EF15B8">
              <w:rPr>
                <w:b/>
                <w:sz w:val="20"/>
                <w:szCs w:val="20"/>
              </w:rPr>
              <w:t>11</w:t>
            </w:r>
          </w:p>
        </w:tc>
      </w:tr>
    </w:tbl>
    <w:p w14:paraId="655EAECA" w14:textId="77777777" w:rsidR="000C4B03" w:rsidRPr="00F71167" w:rsidRDefault="000C4B03" w:rsidP="000C4B03">
      <w:pPr>
        <w:rPr>
          <w:sz w:val="20"/>
          <w:szCs w:val="20"/>
        </w:rPr>
      </w:pPr>
    </w:p>
    <w:tbl>
      <w:tblPr>
        <w:tblW w:w="0" w:type="auto"/>
        <w:jc w:val="center"/>
        <w:tblInd w:w="-45" w:type="dxa"/>
        <w:tblLayout w:type="fixed"/>
        <w:tblCellMar>
          <w:left w:w="100" w:type="dxa"/>
          <w:right w:w="100" w:type="dxa"/>
        </w:tblCellMar>
        <w:tblLook w:val="0000" w:firstRow="0" w:lastRow="0" w:firstColumn="0" w:lastColumn="0" w:noHBand="0" w:noVBand="0"/>
      </w:tblPr>
      <w:tblGrid>
        <w:gridCol w:w="4720"/>
        <w:gridCol w:w="990"/>
      </w:tblGrid>
      <w:tr w:rsidR="000C4B03" w:rsidRPr="00F71167" w14:paraId="31489051" w14:textId="77777777" w:rsidTr="00580138">
        <w:trPr>
          <w:cantSplit/>
          <w:jc w:val="center"/>
        </w:trPr>
        <w:tc>
          <w:tcPr>
            <w:tcW w:w="5710" w:type="dxa"/>
            <w:gridSpan w:val="2"/>
            <w:tcBorders>
              <w:top w:val="single" w:sz="6" w:space="0" w:color="000000"/>
              <w:left w:val="single" w:sz="6" w:space="0" w:color="000000"/>
              <w:right w:val="single" w:sz="6" w:space="0" w:color="000000"/>
            </w:tcBorders>
          </w:tcPr>
          <w:p w14:paraId="7C645CC9" w14:textId="77777777" w:rsidR="000C4B03" w:rsidRPr="00F71167" w:rsidRDefault="00834470" w:rsidP="00834470">
            <w:pPr>
              <w:rPr>
                <w:b/>
                <w:sz w:val="20"/>
                <w:szCs w:val="20"/>
              </w:rPr>
            </w:pPr>
            <w:r>
              <w:rPr>
                <w:b/>
                <w:sz w:val="20"/>
                <w:szCs w:val="20"/>
              </w:rPr>
              <w:t>P</w:t>
            </w:r>
            <w:r w:rsidR="000C4B03" w:rsidRPr="00F71167">
              <w:rPr>
                <w:b/>
                <w:sz w:val="20"/>
                <w:szCs w:val="20"/>
              </w:rPr>
              <w:t xml:space="preserve">rocessor </w:t>
            </w:r>
            <w:r>
              <w:rPr>
                <w:b/>
                <w:sz w:val="20"/>
                <w:szCs w:val="20"/>
              </w:rPr>
              <w:t xml:space="preserve">crab </w:t>
            </w:r>
            <w:r w:rsidR="000C4B03" w:rsidRPr="00F71167">
              <w:rPr>
                <w:b/>
                <w:sz w:val="20"/>
                <w:szCs w:val="20"/>
              </w:rPr>
              <w:t>EDR, Federal Government</w:t>
            </w:r>
          </w:p>
        </w:tc>
      </w:tr>
      <w:tr w:rsidR="000C4B03" w:rsidRPr="00F71167" w14:paraId="07265DA3" w14:textId="77777777" w:rsidTr="00580138">
        <w:trPr>
          <w:cantSplit/>
          <w:jc w:val="center"/>
        </w:trPr>
        <w:tc>
          <w:tcPr>
            <w:tcW w:w="4720" w:type="dxa"/>
            <w:tcBorders>
              <w:top w:val="single" w:sz="6" w:space="0" w:color="000000"/>
              <w:left w:val="single" w:sz="6" w:space="0" w:color="000000"/>
              <w:bottom w:val="single" w:sz="6" w:space="0" w:color="000000"/>
            </w:tcBorders>
          </w:tcPr>
          <w:p w14:paraId="47D552A9" w14:textId="77777777" w:rsidR="000C4B03" w:rsidRPr="00A97DBC" w:rsidRDefault="000C4B03" w:rsidP="000C4B03">
            <w:pPr>
              <w:rPr>
                <w:b/>
                <w:bCs/>
                <w:sz w:val="20"/>
                <w:szCs w:val="20"/>
              </w:rPr>
            </w:pPr>
            <w:r w:rsidRPr="00A97DBC">
              <w:rPr>
                <w:b/>
                <w:bCs/>
                <w:sz w:val="20"/>
                <w:szCs w:val="20"/>
              </w:rPr>
              <w:t>Total annual responses</w:t>
            </w:r>
          </w:p>
          <w:p w14:paraId="5DD0F210" w14:textId="77777777" w:rsidR="000C4B03" w:rsidRPr="00640D77" w:rsidRDefault="000C4B03" w:rsidP="000C4B03">
            <w:pPr>
              <w:rPr>
                <w:b/>
                <w:sz w:val="20"/>
                <w:szCs w:val="20"/>
              </w:rPr>
            </w:pPr>
            <w:r w:rsidRPr="00F71167">
              <w:rPr>
                <w:b/>
                <w:sz w:val="20"/>
                <w:szCs w:val="20"/>
              </w:rPr>
              <w:t>Total burden hours</w:t>
            </w:r>
          </w:p>
          <w:p w14:paraId="33E33365" w14:textId="77777777" w:rsidR="000C4B03" w:rsidRDefault="000C4B03" w:rsidP="000C4B03">
            <w:pPr>
              <w:rPr>
                <w:bCs/>
                <w:sz w:val="20"/>
                <w:szCs w:val="20"/>
              </w:rPr>
            </w:pPr>
            <w:r w:rsidRPr="00F71167">
              <w:rPr>
                <w:b/>
                <w:sz w:val="20"/>
                <w:szCs w:val="20"/>
              </w:rPr>
              <w:t>Total personnel cost</w:t>
            </w:r>
            <w:r>
              <w:rPr>
                <w:b/>
                <w:sz w:val="20"/>
                <w:szCs w:val="20"/>
              </w:rPr>
              <w:t>s</w:t>
            </w:r>
            <w:r w:rsidR="00EA7BA2">
              <w:rPr>
                <w:b/>
                <w:sz w:val="20"/>
                <w:szCs w:val="20"/>
              </w:rPr>
              <w:t xml:space="preserve"> </w:t>
            </w:r>
          </w:p>
          <w:p w14:paraId="2E376C87" w14:textId="77777777" w:rsidR="000C4B03" w:rsidRPr="00640D77" w:rsidRDefault="000C4B03" w:rsidP="000C4B03">
            <w:pPr>
              <w:rPr>
                <w:b/>
                <w:sz w:val="20"/>
                <w:szCs w:val="20"/>
              </w:rPr>
            </w:pPr>
            <w:r w:rsidRPr="00640D77">
              <w:rPr>
                <w:b/>
                <w:bCs/>
                <w:sz w:val="20"/>
                <w:szCs w:val="20"/>
              </w:rPr>
              <w:t>Total miscellaneous costs</w:t>
            </w:r>
          </w:p>
        </w:tc>
        <w:tc>
          <w:tcPr>
            <w:tcW w:w="990" w:type="dxa"/>
            <w:tcBorders>
              <w:top w:val="single" w:sz="6" w:space="0" w:color="000000"/>
              <w:left w:val="single" w:sz="6" w:space="0" w:color="000000"/>
              <w:bottom w:val="single" w:sz="6" w:space="0" w:color="000000"/>
              <w:right w:val="single" w:sz="6" w:space="0" w:color="000000"/>
            </w:tcBorders>
          </w:tcPr>
          <w:p w14:paraId="1F4B51C9" w14:textId="77777777" w:rsidR="000C4B03" w:rsidRPr="00A97DBC" w:rsidRDefault="000C4B03" w:rsidP="000C4B03">
            <w:pPr>
              <w:jc w:val="right"/>
              <w:rPr>
                <w:b/>
                <w:bCs/>
                <w:sz w:val="20"/>
                <w:szCs w:val="20"/>
              </w:rPr>
            </w:pPr>
            <w:r w:rsidRPr="00A97DBC">
              <w:rPr>
                <w:b/>
                <w:bCs/>
                <w:sz w:val="20"/>
                <w:szCs w:val="20"/>
              </w:rPr>
              <w:t>0</w:t>
            </w:r>
          </w:p>
          <w:p w14:paraId="278D3E39" w14:textId="77777777" w:rsidR="000C4B03" w:rsidRPr="00F71167" w:rsidRDefault="00EA7BA2" w:rsidP="000C4B03">
            <w:pPr>
              <w:jc w:val="right"/>
              <w:rPr>
                <w:b/>
                <w:sz w:val="20"/>
                <w:szCs w:val="20"/>
              </w:rPr>
            </w:pPr>
            <w:r>
              <w:rPr>
                <w:b/>
                <w:sz w:val="20"/>
                <w:szCs w:val="20"/>
              </w:rPr>
              <w:t>0</w:t>
            </w:r>
          </w:p>
          <w:p w14:paraId="7098DF01" w14:textId="77777777" w:rsidR="000C4B03" w:rsidRDefault="000C4B03" w:rsidP="000C4B03">
            <w:pPr>
              <w:jc w:val="right"/>
              <w:rPr>
                <w:b/>
                <w:sz w:val="20"/>
                <w:szCs w:val="20"/>
              </w:rPr>
            </w:pPr>
            <w:r>
              <w:rPr>
                <w:b/>
                <w:sz w:val="20"/>
                <w:szCs w:val="20"/>
              </w:rPr>
              <w:t>0</w:t>
            </w:r>
          </w:p>
          <w:p w14:paraId="33B02273" w14:textId="77777777" w:rsidR="000C4B03" w:rsidRPr="00F71167" w:rsidRDefault="000C4B03" w:rsidP="000C4B03">
            <w:pPr>
              <w:jc w:val="right"/>
              <w:rPr>
                <w:sz w:val="20"/>
                <w:szCs w:val="20"/>
              </w:rPr>
            </w:pPr>
            <w:r>
              <w:rPr>
                <w:b/>
                <w:sz w:val="20"/>
                <w:szCs w:val="20"/>
              </w:rPr>
              <w:t>0</w:t>
            </w:r>
          </w:p>
        </w:tc>
      </w:tr>
    </w:tbl>
    <w:p w14:paraId="65E2F11B" w14:textId="5E626D2B" w:rsidR="008E52BB" w:rsidRDefault="008E52BB">
      <w:pPr>
        <w:rPr>
          <w:b/>
        </w:rPr>
      </w:pPr>
    </w:p>
    <w:p w14:paraId="4E48902B" w14:textId="1073F78A" w:rsidR="00BC7773" w:rsidRDefault="00BC7773" w:rsidP="00416D60">
      <w:proofErr w:type="gramStart"/>
      <w:r w:rsidRPr="00BC7773">
        <w:rPr>
          <w:b/>
        </w:rPr>
        <w:t xml:space="preserve">d.  </w:t>
      </w:r>
      <w:r w:rsidR="00416D60" w:rsidRPr="00BC7773">
        <w:rPr>
          <w:b/>
        </w:rPr>
        <w:t>Verification</w:t>
      </w:r>
      <w:proofErr w:type="gramEnd"/>
      <w:r w:rsidR="00416D60" w:rsidRPr="00BC7773">
        <w:rPr>
          <w:b/>
        </w:rPr>
        <w:t xml:space="preserve"> of data</w:t>
      </w:r>
      <w:r w:rsidR="00416D60">
        <w:t xml:space="preserve">. </w:t>
      </w:r>
    </w:p>
    <w:p w14:paraId="4391DFA6" w14:textId="77777777" w:rsidR="0092451E" w:rsidRDefault="0092451E" w:rsidP="0092451E"/>
    <w:p w14:paraId="71E5DA49" w14:textId="77777777" w:rsidR="0092451E" w:rsidRDefault="0092451E" w:rsidP="0092451E">
      <w:r>
        <w:t xml:space="preserve">A data verification audit process was initiated in 2006 to ascertain the accuracy of data recording in the EDR forms. The validation audit was performed by the accounting firm Aldrich </w:t>
      </w:r>
      <w:proofErr w:type="spellStart"/>
      <w:r>
        <w:t>Kilbride</w:t>
      </w:r>
      <w:proofErr w:type="spellEnd"/>
      <w:r>
        <w:t xml:space="preserve"> &amp; </w:t>
      </w:r>
      <w:proofErr w:type="spellStart"/>
      <w:r>
        <w:t>Tatone</w:t>
      </w:r>
      <w:proofErr w:type="spellEnd"/>
      <w:r>
        <w:t xml:space="preserve"> of Portland, Oregon. In May of 2007, PSMFC released the report of their findings and audit methods employed to conduct the study.  The general findings of the audit review were that the information submitted in the EDR forms for 1998, 2001, 2004, and 2005 was supported by documentation and records. Where errors were identified, there was generally not a directional bias in the submission of the data; that is, auditors found no strategic misreporting of the information requested. </w:t>
      </w:r>
    </w:p>
    <w:p w14:paraId="50CFA905" w14:textId="77777777" w:rsidR="00AF1A85" w:rsidRDefault="00AF1A85" w:rsidP="00AF1A85"/>
    <w:p w14:paraId="1DD6F289" w14:textId="751CE07B" w:rsidR="0092451E" w:rsidRPr="00CF3602" w:rsidRDefault="003B2281" w:rsidP="0092451E">
      <w:pPr>
        <w:rPr>
          <w:i/>
        </w:rPr>
      </w:pPr>
      <w:r>
        <w:t xml:space="preserve">Data verification takes two forms.  One is the method used by PSMFC to understand the individual answers given by the participant on the EDR.  By calling and speaking directly to the participant, minor questions </w:t>
      </w:r>
      <w:r w:rsidR="0052208B">
        <w:t xml:space="preserve">can be easily and informally cleared up.  The second method is actually the audit process.  Originally, NMFS believed that only selected participants would be audited. </w:t>
      </w:r>
      <w:r w:rsidR="0052208B" w:rsidRPr="00CF3602">
        <w:rPr>
          <w:i/>
        </w:rPr>
        <w:t xml:space="preserve"> But </w:t>
      </w:r>
      <w:r w:rsidR="00C024F4" w:rsidRPr="00CF3602">
        <w:rPr>
          <w:i/>
        </w:rPr>
        <w:t xml:space="preserve">because </w:t>
      </w:r>
      <w:r w:rsidR="0052208B" w:rsidRPr="00CF3602">
        <w:rPr>
          <w:i/>
        </w:rPr>
        <w:t>there are so few participants</w:t>
      </w:r>
      <w:r w:rsidR="00187A45" w:rsidRPr="00CF3602">
        <w:rPr>
          <w:i/>
        </w:rPr>
        <w:t xml:space="preserve"> submitting EDRs</w:t>
      </w:r>
      <w:r w:rsidR="00C024F4" w:rsidRPr="00CF3602">
        <w:rPr>
          <w:i/>
        </w:rPr>
        <w:t xml:space="preserve">, </w:t>
      </w:r>
      <w:r w:rsidR="0052208B" w:rsidRPr="00CF3602">
        <w:rPr>
          <w:i/>
        </w:rPr>
        <w:t xml:space="preserve">each of the participants can be audited without too much burden.  </w:t>
      </w:r>
      <w:r w:rsidR="0092451E" w:rsidRPr="00CF3602">
        <w:rPr>
          <w:i/>
        </w:rPr>
        <w:t>Information provided by the audit review and ongoing interaction with data submitters were used to improve directions and definitions in the EDR forms used with reports submitted for 2006.</w:t>
      </w:r>
    </w:p>
    <w:p w14:paraId="5A232146" w14:textId="77777777" w:rsidR="0092451E" w:rsidRDefault="0092451E" w:rsidP="0092451E"/>
    <w:p w14:paraId="32D8973E" w14:textId="4C8D12DC" w:rsidR="0092451E" w:rsidRDefault="0092451E" w:rsidP="0092451E">
      <w:r>
        <w:lastRenderedPageBreak/>
        <w:t xml:space="preserve">The verification questions are usually small in number and occur through a telephone call or other short communication.  The owner or leaseholder must respond to data verification inquiries from PSMFC within 20 days of the date of issuance of the inquiry.  </w:t>
      </w:r>
      <w:r w:rsidRPr="0056076C">
        <w:t xml:space="preserve">The 20-day response period is necessary in case there are EDR verification questions that are sequential based on previous questions.  It would be difficult to reasonably complete verification, if a longer period were allowed.  </w:t>
      </w:r>
    </w:p>
    <w:p w14:paraId="4E3DC5C3" w14:textId="77777777" w:rsidR="0092451E" w:rsidRDefault="0092451E" w:rsidP="0092451E"/>
    <w:p w14:paraId="743AD74F" w14:textId="045B0F69" w:rsidR="008E52BB" w:rsidRDefault="00416D60" w:rsidP="00AC715B">
      <w:r>
        <w:t xml:space="preserve">The </w:t>
      </w:r>
      <w:r w:rsidR="006C09ED">
        <w:t>PSMFC</w:t>
      </w:r>
      <w:r>
        <w:t xml:space="preserve"> auditor may review and request copies of additional data provided by the owner or leaseholder, including but not limited to previously audited or reviewed financial statements, worksheets, tax returns, invoices, receipts, and other original documents substantiating the data.</w:t>
      </w:r>
      <w:r w:rsidR="00AC715B">
        <w:t xml:space="preserve">  </w:t>
      </w:r>
    </w:p>
    <w:p w14:paraId="3F069B2B" w14:textId="6EE8DC7A" w:rsidR="00524436" w:rsidRDefault="00AC715B" w:rsidP="00524436">
      <w:r>
        <w:t xml:space="preserve">The owner or leaseholder must provide copies of additional data </w:t>
      </w:r>
      <w:r w:rsidR="00187A45">
        <w:t xml:space="preserve">requested by the </w:t>
      </w:r>
      <w:r w:rsidR="00402ED2">
        <w:t xml:space="preserve">auditor.  </w:t>
      </w:r>
      <w:r w:rsidR="00524436">
        <w:t>Auditors will verify records by comparing specific elements of the report with participant accounting records.  To make this activity as efficient and non-intrusive as possible, NMFS suggests that participants:</w:t>
      </w:r>
    </w:p>
    <w:p w14:paraId="7B7B930A" w14:textId="77777777" w:rsidR="00524436" w:rsidRDefault="00524436" w:rsidP="00524436"/>
    <w:p w14:paraId="4EC4DF57" w14:textId="15109819" w:rsidR="00524436" w:rsidRDefault="00524436" w:rsidP="00524436">
      <w:pPr>
        <w:tabs>
          <w:tab w:val="left" w:pos="360"/>
          <w:tab w:val="left" w:pos="720"/>
          <w:tab w:val="left" w:pos="1080"/>
          <w:tab w:val="left" w:pos="1440"/>
        </w:tabs>
        <w:ind w:left="720" w:hanging="720"/>
      </w:pPr>
      <w:r>
        <w:tab/>
        <w:t>♦</w:t>
      </w:r>
      <w:r>
        <w:tab/>
        <w:t xml:space="preserve">Keep a copy of the completed EDR or certification pages submitted to </w:t>
      </w:r>
      <w:r w:rsidR="00661520">
        <w:t>PSMFC</w:t>
      </w:r>
      <w:r>
        <w:t>.  Copy and attach extra sheets as needed.</w:t>
      </w:r>
    </w:p>
    <w:p w14:paraId="71B8FE6B" w14:textId="77777777" w:rsidR="00524436" w:rsidRDefault="00524436" w:rsidP="00524436">
      <w:pPr>
        <w:tabs>
          <w:tab w:val="left" w:pos="360"/>
          <w:tab w:val="left" w:pos="720"/>
          <w:tab w:val="left" w:pos="1080"/>
          <w:tab w:val="left" w:pos="1440"/>
        </w:tabs>
      </w:pPr>
    </w:p>
    <w:p w14:paraId="61054BB3" w14:textId="77777777" w:rsidR="00524436" w:rsidRDefault="00524436" w:rsidP="00524436">
      <w:pPr>
        <w:tabs>
          <w:tab w:val="left" w:pos="360"/>
          <w:tab w:val="left" w:pos="720"/>
          <w:tab w:val="left" w:pos="1080"/>
          <w:tab w:val="left" w:pos="1440"/>
        </w:tabs>
      </w:pPr>
      <w:r>
        <w:tab/>
        <w:t>♦</w:t>
      </w:r>
      <w:r>
        <w:tab/>
        <w:t>Keep a file that has all of the supporting information used in the preparation of the EDR.</w:t>
      </w:r>
    </w:p>
    <w:p w14:paraId="23360365" w14:textId="77777777" w:rsidR="00524436" w:rsidRDefault="00524436" w:rsidP="00524436">
      <w:pPr>
        <w:tabs>
          <w:tab w:val="left" w:pos="360"/>
          <w:tab w:val="left" w:pos="720"/>
          <w:tab w:val="left" w:pos="1080"/>
          <w:tab w:val="left" w:pos="1440"/>
        </w:tabs>
      </w:pPr>
    </w:p>
    <w:p w14:paraId="6A2D0CB6" w14:textId="77777777" w:rsidR="00524436" w:rsidRDefault="00524436" w:rsidP="00524436">
      <w:pPr>
        <w:tabs>
          <w:tab w:val="left" w:pos="360"/>
          <w:tab w:val="left" w:pos="720"/>
          <w:tab w:val="left" w:pos="1080"/>
          <w:tab w:val="left" w:pos="1440"/>
        </w:tabs>
        <w:ind w:left="720" w:hanging="720"/>
      </w:pPr>
      <w:r>
        <w:tab/>
        <w:t>♦</w:t>
      </w:r>
      <w:r>
        <w:tab/>
      </w:r>
      <w:r w:rsidR="006F2DF7">
        <w:t>En</w:t>
      </w:r>
      <w:r>
        <w:t>sure that the EDR agrees to the company's highest level of financial information. For this purpose, the highest level of financial information is defined in order as:</w:t>
      </w:r>
    </w:p>
    <w:p w14:paraId="5D4D85D8" w14:textId="77777777" w:rsidR="00524436" w:rsidRDefault="00524436" w:rsidP="00524436">
      <w:pPr>
        <w:tabs>
          <w:tab w:val="left" w:pos="360"/>
          <w:tab w:val="left" w:pos="720"/>
          <w:tab w:val="left" w:pos="1080"/>
          <w:tab w:val="left" w:pos="1440"/>
        </w:tabs>
      </w:pPr>
      <w:r>
        <w:tab/>
      </w:r>
      <w:r>
        <w:tab/>
        <w:t>•</w:t>
      </w:r>
      <w:r>
        <w:tab/>
        <w:t>Audited financial statements</w:t>
      </w:r>
    </w:p>
    <w:p w14:paraId="0214A69C" w14:textId="77777777" w:rsidR="00524436" w:rsidRDefault="00524436" w:rsidP="00524436">
      <w:pPr>
        <w:tabs>
          <w:tab w:val="left" w:pos="360"/>
          <w:tab w:val="left" w:pos="720"/>
          <w:tab w:val="left" w:pos="1080"/>
          <w:tab w:val="left" w:pos="1440"/>
        </w:tabs>
      </w:pPr>
      <w:r>
        <w:tab/>
      </w:r>
      <w:r>
        <w:tab/>
        <w:t>•</w:t>
      </w:r>
      <w:r>
        <w:tab/>
        <w:t>Reviewed financial statements</w:t>
      </w:r>
    </w:p>
    <w:p w14:paraId="6D485ACD" w14:textId="77777777" w:rsidR="00524436" w:rsidRDefault="00524436" w:rsidP="00524436">
      <w:pPr>
        <w:tabs>
          <w:tab w:val="left" w:pos="360"/>
          <w:tab w:val="left" w:pos="720"/>
          <w:tab w:val="left" w:pos="1080"/>
          <w:tab w:val="left" w:pos="1440"/>
        </w:tabs>
      </w:pPr>
      <w:r>
        <w:tab/>
      </w:r>
      <w:r>
        <w:tab/>
        <w:t>•</w:t>
      </w:r>
      <w:r>
        <w:tab/>
        <w:t>Compiled financial statements</w:t>
      </w:r>
    </w:p>
    <w:p w14:paraId="0BD06A28" w14:textId="77777777" w:rsidR="00524436" w:rsidRDefault="00524436" w:rsidP="00524436">
      <w:pPr>
        <w:tabs>
          <w:tab w:val="left" w:pos="360"/>
          <w:tab w:val="left" w:pos="720"/>
          <w:tab w:val="left" w:pos="1080"/>
          <w:tab w:val="left" w:pos="1440"/>
        </w:tabs>
      </w:pPr>
      <w:r>
        <w:tab/>
      </w:r>
      <w:r>
        <w:tab/>
        <w:t>•</w:t>
      </w:r>
      <w:r>
        <w:tab/>
        <w:t>Tax returns.</w:t>
      </w:r>
    </w:p>
    <w:p w14:paraId="5585385A" w14:textId="77777777" w:rsidR="00524436" w:rsidRDefault="00524436" w:rsidP="00524436"/>
    <w:p w14:paraId="72CFBAE5" w14:textId="77777777" w:rsidR="00524436" w:rsidRDefault="00524436" w:rsidP="00524436">
      <w:pPr>
        <w:tabs>
          <w:tab w:val="left" w:pos="360"/>
          <w:tab w:val="left" w:pos="720"/>
          <w:tab w:val="left" w:pos="1080"/>
        </w:tabs>
      </w:pPr>
      <w:r>
        <w:tab/>
        <w:t>♦</w:t>
      </w:r>
      <w:r>
        <w:tab/>
        <w:t>Record only whole numbers. Round up dollar figures to the next highest dollar.</w:t>
      </w:r>
    </w:p>
    <w:p w14:paraId="2641DA1B" w14:textId="77777777" w:rsidR="00524436" w:rsidRDefault="00524436"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1BD4C00" w14:textId="753767E5" w:rsidR="00004B35" w:rsidRPr="00AF1D29" w:rsidRDefault="00AF1D29"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F1D29">
        <w:t>Note: Due to the simplification of the reporting requirements, it is no longer considered necessary for respondents to pay for accounting services in addition to those for the actual reports.</w:t>
      </w:r>
    </w:p>
    <w:p w14:paraId="346DD955" w14:textId="77777777" w:rsidR="00AF1D29" w:rsidRDefault="00AF1D29"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jc w:val="center"/>
        <w:tblInd w:w="743" w:type="dxa"/>
        <w:tblLayout w:type="fixed"/>
        <w:tblCellMar>
          <w:left w:w="100" w:type="dxa"/>
          <w:right w:w="100" w:type="dxa"/>
        </w:tblCellMar>
        <w:tblLook w:val="0000" w:firstRow="0" w:lastRow="0" w:firstColumn="0" w:lastColumn="0" w:noHBand="0" w:noVBand="0"/>
      </w:tblPr>
      <w:tblGrid>
        <w:gridCol w:w="4607"/>
        <w:gridCol w:w="1007"/>
      </w:tblGrid>
      <w:tr w:rsidR="00524436" w:rsidRPr="006B410B" w14:paraId="3AD67CDD" w14:textId="77777777" w:rsidTr="00081B5A">
        <w:trPr>
          <w:cantSplit/>
          <w:jc w:val="center"/>
        </w:trPr>
        <w:tc>
          <w:tcPr>
            <w:tcW w:w="5614" w:type="dxa"/>
            <w:gridSpan w:val="2"/>
            <w:tcBorders>
              <w:top w:val="single" w:sz="6" w:space="0" w:color="000000"/>
              <w:left w:val="single" w:sz="6" w:space="0" w:color="000000"/>
              <w:right w:val="single" w:sz="6" w:space="0" w:color="000000"/>
            </w:tcBorders>
          </w:tcPr>
          <w:p w14:paraId="5418147A" w14:textId="77777777" w:rsidR="00524436" w:rsidRPr="006B410B" w:rsidRDefault="00524436" w:rsidP="00524436">
            <w:pPr>
              <w:rPr>
                <w:b/>
                <w:sz w:val="20"/>
                <w:szCs w:val="20"/>
              </w:rPr>
            </w:pPr>
            <w:r w:rsidRPr="006B410B">
              <w:rPr>
                <w:b/>
                <w:sz w:val="20"/>
                <w:szCs w:val="20"/>
              </w:rPr>
              <w:t>Verification of Data, Respondent</w:t>
            </w:r>
          </w:p>
        </w:tc>
      </w:tr>
      <w:tr w:rsidR="00524436" w:rsidRPr="006B410B" w14:paraId="0A81E6B7" w14:textId="77777777" w:rsidTr="007131B5">
        <w:trPr>
          <w:cantSplit/>
          <w:jc w:val="center"/>
        </w:trPr>
        <w:tc>
          <w:tcPr>
            <w:tcW w:w="4607" w:type="dxa"/>
            <w:tcBorders>
              <w:top w:val="single" w:sz="6" w:space="0" w:color="000000"/>
              <w:left w:val="single" w:sz="6" w:space="0" w:color="000000"/>
              <w:bottom w:val="single" w:sz="6" w:space="0" w:color="000000"/>
            </w:tcBorders>
          </w:tcPr>
          <w:p w14:paraId="5180FD61" w14:textId="77777777" w:rsidR="00524436" w:rsidRDefault="00524436" w:rsidP="00524436">
            <w:pPr>
              <w:rPr>
                <w:sz w:val="20"/>
                <w:szCs w:val="20"/>
              </w:rPr>
            </w:pPr>
            <w:r w:rsidRPr="00A26B66">
              <w:rPr>
                <w:b/>
                <w:sz w:val="20"/>
                <w:szCs w:val="20"/>
              </w:rPr>
              <w:t>Number of respondents</w:t>
            </w:r>
          </w:p>
          <w:p w14:paraId="5C855CEF" w14:textId="5782B7B3" w:rsidR="00A26B66" w:rsidRDefault="00A26B66" w:rsidP="00524436">
            <w:pPr>
              <w:rPr>
                <w:sz w:val="20"/>
                <w:szCs w:val="20"/>
              </w:rPr>
            </w:pPr>
            <w:r>
              <w:rPr>
                <w:sz w:val="20"/>
                <w:szCs w:val="20"/>
              </w:rPr>
              <w:t xml:space="preserve">   </w:t>
            </w:r>
            <w:r w:rsidR="00CB3AAD">
              <w:rPr>
                <w:sz w:val="20"/>
                <w:szCs w:val="20"/>
              </w:rPr>
              <w:t>Catcher</w:t>
            </w:r>
            <w:r w:rsidR="00117D5A">
              <w:rPr>
                <w:sz w:val="20"/>
                <w:szCs w:val="20"/>
              </w:rPr>
              <w:t xml:space="preserve"> vessels </w:t>
            </w:r>
            <w:r>
              <w:rPr>
                <w:sz w:val="20"/>
                <w:szCs w:val="20"/>
              </w:rPr>
              <w:t xml:space="preserve"> =</w:t>
            </w:r>
            <w:r w:rsidR="00601D1B">
              <w:rPr>
                <w:sz w:val="20"/>
                <w:szCs w:val="20"/>
              </w:rPr>
              <w:t xml:space="preserve"> 80</w:t>
            </w:r>
            <w:r w:rsidR="00117D5A">
              <w:rPr>
                <w:sz w:val="20"/>
                <w:szCs w:val="20"/>
              </w:rPr>
              <w:t xml:space="preserve"> (complete EDRs)</w:t>
            </w:r>
          </w:p>
          <w:p w14:paraId="034B2FD8" w14:textId="77777777" w:rsidR="00A26B66" w:rsidRDefault="00A26B66" w:rsidP="00524436">
            <w:pPr>
              <w:rPr>
                <w:sz w:val="20"/>
                <w:szCs w:val="20"/>
              </w:rPr>
            </w:pPr>
            <w:r>
              <w:rPr>
                <w:sz w:val="20"/>
                <w:szCs w:val="20"/>
              </w:rPr>
              <w:t xml:space="preserve">   Catcher/processors = </w:t>
            </w:r>
            <w:r w:rsidR="00601D1B">
              <w:rPr>
                <w:sz w:val="20"/>
                <w:szCs w:val="20"/>
              </w:rPr>
              <w:t>3</w:t>
            </w:r>
          </w:p>
          <w:p w14:paraId="76771DF9" w14:textId="77777777" w:rsidR="00A26B66" w:rsidRPr="006B410B" w:rsidRDefault="00A26B66" w:rsidP="00524436">
            <w:pPr>
              <w:rPr>
                <w:sz w:val="20"/>
                <w:szCs w:val="20"/>
              </w:rPr>
            </w:pPr>
            <w:r>
              <w:rPr>
                <w:sz w:val="20"/>
                <w:szCs w:val="20"/>
              </w:rPr>
              <w:t xml:space="preserve">   </w:t>
            </w:r>
            <w:r w:rsidR="00601D1B">
              <w:rPr>
                <w:sz w:val="20"/>
                <w:szCs w:val="20"/>
              </w:rPr>
              <w:t>Processors = 18</w:t>
            </w:r>
          </w:p>
          <w:p w14:paraId="52C5D59D" w14:textId="77777777" w:rsidR="00524436" w:rsidRDefault="00524436" w:rsidP="00524436">
            <w:pPr>
              <w:rPr>
                <w:b/>
                <w:sz w:val="20"/>
                <w:szCs w:val="20"/>
              </w:rPr>
            </w:pPr>
            <w:r w:rsidRPr="006B410B">
              <w:rPr>
                <w:b/>
                <w:sz w:val="20"/>
                <w:szCs w:val="20"/>
              </w:rPr>
              <w:t>Total annual responses</w:t>
            </w:r>
          </w:p>
          <w:p w14:paraId="0AA0D80E" w14:textId="77777777" w:rsidR="00524436" w:rsidRPr="006B410B" w:rsidRDefault="00524436" w:rsidP="00524436">
            <w:pPr>
              <w:rPr>
                <w:sz w:val="20"/>
                <w:szCs w:val="20"/>
              </w:rPr>
            </w:pPr>
            <w:r>
              <w:rPr>
                <w:sz w:val="20"/>
                <w:szCs w:val="20"/>
              </w:rPr>
              <w:t xml:space="preserve">   </w:t>
            </w:r>
            <w:r w:rsidRPr="006B410B">
              <w:rPr>
                <w:sz w:val="20"/>
                <w:szCs w:val="20"/>
              </w:rPr>
              <w:t>Frequency of response</w:t>
            </w:r>
            <w:r>
              <w:rPr>
                <w:sz w:val="20"/>
                <w:szCs w:val="20"/>
              </w:rPr>
              <w:t xml:space="preserve"> = 1</w:t>
            </w:r>
          </w:p>
          <w:p w14:paraId="578D59C4" w14:textId="77777777" w:rsidR="00524436" w:rsidRDefault="00524436" w:rsidP="00524436">
            <w:pPr>
              <w:rPr>
                <w:bCs/>
                <w:sz w:val="20"/>
                <w:szCs w:val="20"/>
              </w:rPr>
            </w:pPr>
            <w:r w:rsidRPr="006B410B">
              <w:rPr>
                <w:b/>
                <w:sz w:val="20"/>
                <w:szCs w:val="20"/>
              </w:rPr>
              <w:t xml:space="preserve">Total burden hours  </w:t>
            </w:r>
          </w:p>
          <w:p w14:paraId="64B99562" w14:textId="77777777" w:rsidR="00524436" w:rsidRPr="003C1909" w:rsidRDefault="00524436" w:rsidP="00524436">
            <w:pPr>
              <w:rPr>
                <w:sz w:val="20"/>
                <w:szCs w:val="20"/>
              </w:rPr>
            </w:pPr>
            <w:r>
              <w:rPr>
                <w:bCs/>
                <w:sz w:val="20"/>
                <w:szCs w:val="20"/>
              </w:rPr>
              <w:t xml:space="preserve">   </w:t>
            </w:r>
            <w:r w:rsidRPr="006B410B">
              <w:rPr>
                <w:sz w:val="20"/>
                <w:szCs w:val="20"/>
              </w:rPr>
              <w:t xml:space="preserve">Time per response </w:t>
            </w:r>
            <w:r>
              <w:rPr>
                <w:sz w:val="20"/>
                <w:szCs w:val="20"/>
              </w:rPr>
              <w:t xml:space="preserve">= </w:t>
            </w:r>
            <w:r w:rsidR="002F00A7">
              <w:rPr>
                <w:sz w:val="20"/>
                <w:szCs w:val="20"/>
              </w:rPr>
              <w:t>8</w:t>
            </w:r>
            <w:r>
              <w:rPr>
                <w:sz w:val="20"/>
                <w:szCs w:val="20"/>
              </w:rPr>
              <w:t xml:space="preserve"> </w:t>
            </w:r>
            <w:proofErr w:type="spellStart"/>
            <w:r>
              <w:rPr>
                <w:sz w:val="20"/>
                <w:szCs w:val="20"/>
              </w:rPr>
              <w:t>hr</w:t>
            </w:r>
            <w:proofErr w:type="spellEnd"/>
          </w:p>
          <w:p w14:paraId="3EA4C0FF" w14:textId="77777777" w:rsidR="00524436" w:rsidRPr="006B410B" w:rsidRDefault="00524436" w:rsidP="00524436">
            <w:pPr>
              <w:rPr>
                <w:sz w:val="20"/>
                <w:szCs w:val="20"/>
              </w:rPr>
            </w:pPr>
            <w:r w:rsidRPr="006B410B">
              <w:rPr>
                <w:b/>
                <w:sz w:val="20"/>
                <w:szCs w:val="20"/>
              </w:rPr>
              <w:t xml:space="preserve">Total personnel cost </w:t>
            </w:r>
            <w:r w:rsidR="00F31EEB">
              <w:rPr>
                <w:b/>
                <w:sz w:val="20"/>
                <w:szCs w:val="20"/>
              </w:rPr>
              <w:t>($25/</w:t>
            </w:r>
            <w:proofErr w:type="spellStart"/>
            <w:r w:rsidR="00F31EEB">
              <w:rPr>
                <w:b/>
                <w:sz w:val="20"/>
                <w:szCs w:val="20"/>
              </w:rPr>
              <w:t>hr</w:t>
            </w:r>
            <w:proofErr w:type="spellEnd"/>
            <w:r w:rsidR="00F31EEB">
              <w:rPr>
                <w:b/>
                <w:sz w:val="20"/>
                <w:szCs w:val="20"/>
              </w:rPr>
              <w:t>)</w:t>
            </w:r>
          </w:p>
          <w:p w14:paraId="518CBBCB" w14:textId="77777777" w:rsidR="00524436" w:rsidRPr="006B410B" w:rsidRDefault="00524436" w:rsidP="00524436">
            <w:pPr>
              <w:pStyle w:val="Heading3"/>
              <w:rPr>
                <w:b w:val="0"/>
                <w:szCs w:val="20"/>
              </w:rPr>
            </w:pPr>
            <w:r w:rsidRPr="006B410B">
              <w:rPr>
                <w:szCs w:val="20"/>
              </w:rPr>
              <w:t>Total miscellaneous costs</w:t>
            </w:r>
            <w:r w:rsidRPr="006B410B">
              <w:rPr>
                <w:b w:val="0"/>
                <w:szCs w:val="20"/>
              </w:rPr>
              <w:t xml:space="preserve"> </w:t>
            </w:r>
          </w:p>
          <w:p w14:paraId="1F0D4DB0" w14:textId="77777777" w:rsidR="00524436" w:rsidRPr="006B410B" w:rsidRDefault="00524436" w:rsidP="00524436">
            <w:pPr>
              <w:rPr>
                <w:sz w:val="20"/>
                <w:szCs w:val="20"/>
              </w:rPr>
            </w:pPr>
            <w:r w:rsidRPr="006B410B">
              <w:rPr>
                <w:sz w:val="20"/>
                <w:szCs w:val="20"/>
              </w:rPr>
              <w:t xml:space="preserve">   Photocopy ($</w:t>
            </w:r>
            <w:r w:rsidR="00601D1B">
              <w:rPr>
                <w:sz w:val="20"/>
                <w:szCs w:val="20"/>
              </w:rPr>
              <w:t xml:space="preserve">0.05 </w:t>
            </w:r>
            <w:r w:rsidRPr="006B410B">
              <w:rPr>
                <w:sz w:val="20"/>
                <w:szCs w:val="20"/>
              </w:rPr>
              <w:t>x</w:t>
            </w:r>
            <w:r w:rsidR="008D45CC">
              <w:rPr>
                <w:sz w:val="20"/>
                <w:szCs w:val="20"/>
              </w:rPr>
              <w:t xml:space="preserve"> 20pp x 101</w:t>
            </w:r>
            <w:r w:rsidRPr="006B410B">
              <w:rPr>
                <w:sz w:val="20"/>
                <w:szCs w:val="20"/>
              </w:rPr>
              <w:t xml:space="preserve"> = </w:t>
            </w:r>
            <w:r w:rsidR="008D45CC">
              <w:rPr>
                <w:sz w:val="20"/>
                <w:szCs w:val="20"/>
              </w:rPr>
              <w:t>101</w:t>
            </w:r>
            <w:r>
              <w:rPr>
                <w:sz w:val="20"/>
                <w:szCs w:val="20"/>
              </w:rPr>
              <w:t>)</w:t>
            </w:r>
          </w:p>
          <w:p w14:paraId="5C6A24D7" w14:textId="77777777" w:rsidR="00524436" w:rsidRPr="006B410B" w:rsidRDefault="00524436" w:rsidP="008D45CC">
            <w:pPr>
              <w:rPr>
                <w:sz w:val="20"/>
                <w:szCs w:val="20"/>
              </w:rPr>
            </w:pPr>
            <w:r w:rsidRPr="006B410B">
              <w:rPr>
                <w:sz w:val="20"/>
                <w:szCs w:val="20"/>
              </w:rPr>
              <w:t xml:space="preserve">   Telephone calls ($5 x </w:t>
            </w:r>
            <w:r w:rsidR="008D45CC">
              <w:rPr>
                <w:sz w:val="20"/>
                <w:szCs w:val="20"/>
              </w:rPr>
              <w:t>101</w:t>
            </w:r>
            <w:r w:rsidRPr="006B410B">
              <w:rPr>
                <w:sz w:val="20"/>
                <w:szCs w:val="20"/>
              </w:rPr>
              <w:t xml:space="preserve"> = </w:t>
            </w:r>
            <w:r w:rsidR="008D45CC">
              <w:rPr>
                <w:sz w:val="20"/>
                <w:szCs w:val="20"/>
              </w:rPr>
              <w:t>505</w:t>
            </w:r>
            <w:r w:rsidRPr="006B410B">
              <w:rPr>
                <w:sz w:val="20"/>
                <w:szCs w:val="20"/>
              </w:rPr>
              <w:t>)</w:t>
            </w:r>
          </w:p>
        </w:tc>
        <w:tc>
          <w:tcPr>
            <w:tcW w:w="1007" w:type="dxa"/>
            <w:tcBorders>
              <w:top w:val="single" w:sz="6" w:space="0" w:color="000000"/>
              <w:left w:val="single" w:sz="6" w:space="0" w:color="000000"/>
              <w:bottom w:val="single" w:sz="6" w:space="0" w:color="000000"/>
              <w:right w:val="single" w:sz="6" w:space="0" w:color="000000"/>
            </w:tcBorders>
          </w:tcPr>
          <w:p w14:paraId="6F142604" w14:textId="77777777" w:rsidR="00524436" w:rsidRPr="00601D1B" w:rsidRDefault="00601D1B" w:rsidP="00D518DA">
            <w:pPr>
              <w:jc w:val="right"/>
              <w:rPr>
                <w:b/>
                <w:bCs/>
                <w:sz w:val="20"/>
                <w:szCs w:val="20"/>
              </w:rPr>
            </w:pPr>
            <w:r w:rsidRPr="00601D1B">
              <w:rPr>
                <w:b/>
                <w:bCs/>
                <w:sz w:val="20"/>
                <w:szCs w:val="20"/>
              </w:rPr>
              <w:t>101</w:t>
            </w:r>
          </w:p>
          <w:p w14:paraId="73036674" w14:textId="77777777" w:rsidR="00A26B66" w:rsidRPr="00601D1B" w:rsidRDefault="00A26B66" w:rsidP="00D518DA">
            <w:pPr>
              <w:jc w:val="right"/>
              <w:rPr>
                <w:b/>
                <w:bCs/>
                <w:sz w:val="20"/>
                <w:szCs w:val="20"/>
              </w:rPr>
            </w:pPr>
          </w:p>
          <w:p w14:paraId="647E6BD8" w14:textId="77777777" w:rsidR="00A26B66" w:rsidRPr="00601D1B" w:rsidRDefault="00A26B66" w:rsidP="00D518DA">
            <w:pPr>
              <w:jc w:val="right"/>
              <w:rPr>
                <w:b/>
                <w:bCs/>
                <w:sz w:val="20"/>
                <w:szCs w:val="20"/>
              </w:rPr>
            </w:pPr>
          </w:p>
          <w:p w14:paraId="60FC3979" w14:textId="77777777" w:rsidR="00A26B66" w:rsidRPr="00601D1B" w:rsidRDefault="00A26B66" w:rsidP="00D518DA">
            <w:pPr>
              <w:jc w:val="right"/>
              <w:rPr>
                <w:b/>
                <w:bCs/>
                <w:sz w:val="20"/>
                <w:szCs w:val="20"/>
              </w:rPr>
            </w:pPr>
          </w:p>
          <w:p w14:paraId="4735C866" w14:textId="77777777" w:rsidR="00524436" w:rsidRDefault="00601D1B" w:rsidP="00D518DA">
            <w:pPr>
              <w:jc w:val="right"/>
              <w:rPr>
                <w:b/>
                <w:bCs/>
                <w:sz w:val="20"/>
                <w:szCs w:val="20"/>
              </w:rPr>
            </w:pPr>
            <w:r>
              <w:rPr>
                <w:b/>
                <w:bCs/>
                <w:sz w:val="20"/>
                <w:szCs w:val="20"/>
              </w:rPr>
              <w:t>101</w:t>
            </w:r>
          </w:p>
          <w:p w14:paraId="7555CB0A" w14:textId="77777777" w:rsidR="00601D1B" w:rsidRDefault="00601D1B" w:rsidP="00D518DA">
            <w:pPr>
              <w:jc w:val="right"/>
              <w:rPr>
                <w:b/>
                <w:bCs/>
                <w:sz w:val="20"/>
                <w:szCs w:val="20"/>
              </w:rPr>
            </w:pPr>
          </w:p>
          <w:p w14:paraId="775B449A" w14:textId="77777777" w:rsidR="00601D1B" w:rsidRDefault="00601D1B" w:rsidP="00D518DA">
            <w:pPr>
              <w:jc w:val="right"/>
              <w:rPr>
                <w:b/>
                <w:bCs/>
                <w:sz w:val="20"/>
                <w:szCs w:val="20"/>
              </w:rPr>
            </w:pPr>
            <w:r>
              <w:rPr>
                <w:b/>
                <w:bCs/>
                <w:sz w:val="20"/>
                <w:szCs w:val="20"/>
              </w:rPr>
              <w:t xml:space="preserve">808 </w:t>
            </w:r>
            <w:proofErr w:type="spellStart"/>
            <w:r>
              <w:rPr>
                <w:b/>
                <w:bCs/>
                <w:sz w:val="20"/>
                <w:szCs w:val="20"/>
              </w:rPr>
              <w:t>hr</w:t>
            </w:r>
            <w:proofErr w:type="spellEnd"/>
          </w:p>
          <w:p w14:paraId="0363BF76" w14:textId="77777777" w:rsidR="00601D1B" w:rsidRDefault="00601D1B" w:rsidP="00D518DA">
            <w:pPr>
              <w:jc w:val="right"/>
              <w:rPr>
                <w:b/>
                <w:bCs/>
                <w:sz w:val="20"/>
                <w:szCs w:val="20"/>
              </w:rPr>
            </w:pPr>
          </w:p>
          <w:p w14:paraId="24B4BA8E" w14:textId="77777777" w:rsidR="00601D1B" w:rsidRPr="00601D1B" w:rsidRDefault="00601D1B" w:rsidP="00D518DA">
            <w:pPr>
              <w:jc w:val="right"/>
              <w:rPr>
                <w:b/>
                <w:bCs/>
                <w:sz w:val="20"/>
                <w:szCs w:val="20"/>
              </w:rPr>
            </w:pPr>
            <w:r>
              <w:rPr>
                <w:b/>
                <w:bCs/>
                <w:sz w:val="20"/>
                <w:szCs w:val="20"/>
              </w:rPr>
              <w:t>$20,200</w:t>
            </w:r>
          </w:p>
          <w:p w14:paraId="4465A543" w14:textId="77777777" w:rsidR="00524436" w:rsidRPr="006B410B" w:rsidRDefault="008D45CC" w:rsidP="002F00A7">
            <w:pPr>
              <w:jc w:val="right"/>
              <w:rPr>
                <w:b/>
                <w:bCs/>
                <w:sz w:val="20"/>
                <w:szCs w:val="20"/>
              </w:rPr>
            </w:pPr>
            <w:r>
              <w:rPr>
                <w:b/>
                <w:bCs/>
                <w:sz w:val="20"/>
                <w:szCs w:val="20"/>
              </w:rPr>
              <w:t>$606</w:t>
            </w:r>
          </w:p>
        </w:tc>
      </w:tr>
    </w:tbl>
    <w:p w14:paraId="347CB91F" w14:textId="77777777" w:rsidR="00524436" w:rsidRPr="006B410B" w:rsidRDefault="00524436" w:rsidP="00524436">
      <w:pPr>
        <w:rPr>
          <w:sz w:val="20"/>
          <w:szCs w:val="20"/>
        </w:rPr>
      </w:pPr>
    </w:p>
    <w:tbl>
      <w:tblPr>
        <w:tblW w:w="0" w:type="auto"/>
        <w:jc w:val="center"/>
        <w:tblInd w:w="885" w:type="dxa"/>
        <w:tblLayout w:type="fixed"/>
        <w:tblCellMar>
          <w:left w:w="100" w:type="dxa"/>
          <w:right w:w="100" w:type="dxa"/>
        </w:tblCellMar>
        <w:tblLook w:val="0000" w:firstRow="0" w:lastRow="0" w:firstColumn="0" w:lastColumn="0" w:noHBand="0" w:noVBand="0"/>
      </w:tblPr>
      <w:tblGrid>
        <w:gridCol w:w="4575"/>
        <w:gridCol w:w="1043"/>
      </w:tblGrid>
      <w:tr w:rsidR="00524436" w:rsidRPr="006B410B" w14:paraId="59EDA4F2" w14:textId="77777777" w:rsidTr="00A14F7D">
        <w:trPr>
          <w:cantSplit/>
          <w:jc w:val="center"/>
        </w:trPr>
        <w:tc>
          <w:tcPr>
            <w:tcW w:w="5618" w:type="dxa"/>
            <w:gridSpan w:val="2"/>
            <w:tcBorders>
              <w:top w:val="single" w:sz="6" w:space="0" w:color="000000"/>
              <w:left w:val="single" w:sz="6" w:space="0" w:color="000000"/>
              <w:right w:val="single" w:sz="6" w:space="0" w:color="000000"/>
            </w:tcBorders>
          </w:tcPr>
          <w:p w14:paraId="2FD6AE68" w14:textId="77777777" w:rsidR="00524436" w:rsidRPr="006B410B" w:rsidRDefault="00524436" w:rsidP="00524436">
            <w:pPr>
              <w:pStyle w:val="Heading3"/>
              <w:rPr>
                <w:bCs w:val="0"/>
                <w:szCs w:val="20"/>
              </w:rPr>
            </w:pPr>
            <w:r w:rsidRPr="006B410B">
              <w:rPr>
                <w:bCs w:val="0"/>
                <w:szCs w:val="20"/>
              </w:rPr>
              <w:lastRenderedPageBreak/>
              <w:t>Verification of Data, Federal Government</w:t>
            </w:r>
          </w:p>
        </w:tc>
      </w:tr>
      <w:tr w:rsidR="00524436" w:rsidRPr="006B410B" w14:paraId="2ADC4AE8" w14:textId="77777777" w:rsidTr="00A14F7D">
        <w:trPr>
          <w:cantSplit/>
          <w:jc w:val="center"/>
        </w:trPr>
        <w:tc>
          <w:tcPr>
            <w:tcW w:w="4575" w:type="dxa"/>
            <w:tcBorders>
              <w:top w:val="single" w:sz="6" w:space="0" w:color="000000"/>
              <w:left w:val="single" w:sz="6" w:space="0" w:color="000000"/>
              <w:bottom w:val="single" w:sz="6" w:space="0" w:color="000000"/>
            </w:tcBorders>
          </w:tcPr>
          <w:p w14:paraId="0CDDB79A" w14:textId="77777777" w:rsidR="00D518DA" w:rsidRDefault="00D518DA" w:rsidP="00524436">
            <w:pPr>
              <w:rPr>
                <w:b/>
                <w:sz w:val="20"/>
                <w:szCs w:val="20"/>
              </w:rPr>
            </w:pPr>
            <w:r>
              <w:rPr>
                <w:b/>
                <w:sz w:val="20"/>
                <w:szCs w:val="20"/>
              </w:rPr>
              <w:t>Total annual responses</w:t>
            </w:r>
          </w:p>
          <w:p w14:paraId="30D940B3" w14:textId="77777777" w:rsidR="00524436" w:rsidRPr="006B410B" w:rsidRDefault="00524436" w:rsidP="00524436">
            <w:pPr>
              <w:rPr>
                <w:b/>
                <w:sz w:val="20"/>
                <w:szCs w:val="20"/>
              </w:rPr>
            </w:pPr>
            <w:r w:rsidRPr="006B410B">
              <w:rPr>
                <w:b/>
                <w:sz w:val="20"/>
                <w:szCs w:val="20"/>
              </w:rPr>
              <w:t>Total burden hours</w:t>
            </w:r>
          </w:p>
          <w:p w14:paraId="1993DDE2" w14:textId="77777777" w:rsidR="00524436" w:rsidRDefault="00524436" w:rsidP="00524436">
            <w:pPr>
              <w:rPr>
                <w:b/>
                <w:sz w:val="20"/>
                <w:szCs w:val="20"/>
              </w:rPr>
            </w:pPr>
            <w:r w:rsidRPr="006B410B">
              <w:rPr>
                <w:b/>
                <w:sz w:val="20"/>
                <w:szCs w:val="20"/>
              </w:rPr>
              <w:t>Total personnel cost</w:t>
            </w:r>
            <w:r>
              <w:rPr>
                <w:b/>
                <w:sz w:val="20"/>
                <w:szCs w:val="20"/>
              </w:rPr>
              <w:t>s</w:t>
            </w:r>
            <w:r w:rsidRPr="006B410B">
              <w:rPr>
                <w:b/>
                <w:sz w:val="20"/>
                <w:szCs w:val="20"/>
              </w:rPr>
              <w:t xml:space="preserve"> </w:t>
            </w:r>
          </w:p>
          <w:p w14:paraId="58B3EC2F" w14:textId="77777777" w:rsidR="00524436" w:rsidRPr="006B410B" w:rsidRDefault="00524436" w:rsidP="00524436">
            <w:pPr>
              <w:rPr>
                <w:sz w:val="20"/>
                <w:szCs w:val="20"/>
              </w:rPr>
            </w:pPr>
            <w:r>
              <w:rPr>
                <w:b/>
                <w:sz w:val="20"/>
                <w:szCs w:val="20"/>
              </w:rPr>
              <w:t>Total miscellaneous costs</w:t>
            </w:r>
          </w:p>
        </w:tc>
        <w:tc>
          <w:tcPr>
            <w:tcW w:w="1043" w:type="dxa"/>
            <w:tcBorders>
              <w:top w:val="single" w:sz="6" w:space="0" w:color="000000"/>
              <w:left w:val="single" w:sz="6" w:space="0" w:color="000000"/>
              <w:bottom w:val="single" w:sz="6" w:space="0" w:color="000000"/>
              <w:right w:val="single" w:sz="6" w:space="0" w:color="000000"/>
            </w:tcBorders>
          </w:tcPr>
          <w:p w14:paraId="0978B30D" w14:textId="77777777" w:rsidR="00524436" w:rsidRPr="002F4149" w:rsidRDefault="00524436" w:rsidP="00D518DA">
            <w:pPr>
              <w:jc w:val="right"/>
              <w:rPr>
                <w:b/>
                <w:sz w:val="20"/>
                <w:szCs w:val="20"/>
              </w:rPr>
            </w:pPr>
            <w:r w:rsidRPr="002F4149">
              <w:rPr>
                <w:b/>
                <w:sz w:val="20"/>
                <w:szCs w:val="20"/>
              </w:rPr>
              <w:t>0</w:t>
            </w:r>
          </w:p>
          <w:p w14:paraId="7679A361" w14:textId="77777777" w:rsidR="00524436" w:rsidRPr="002F4149" w:rsidRDefault="00524436" w:rsidP="00D518DA">
            <w:pPr>
              <w:jc w:val="right"/>
              <w:rPr>
                <w:b/>
                <w:sz w:val="20"/>
                <w:szCs w:val="20"/>
              </w:rPr>
            </w:pPr>
            <w:r w:rsidRPr="002F4149">
              <w:rPr>
                <w:b/>
                <w:sz w:val="20"/>
                <w:szCs w:val="20"/>
              </w:rPr>
              <w:t>0</w:t>
            </w:r>
          </w:p>
          <w:p w14:paraId="337DC024" w14:textId="77777777" w:rsidR="00524436" w:rsidRDefault="00524436" w:rsidP="00D518DA">
            <w:pPr>
              <w:jc w:val="right"/>
              <w:rPr>
                <w:b/>
                <w:sz w:val="20"/>
                <w:szCs w:val="20"/>
              </w:rPr>
            </w:pPr>
            <w:r w:rsidRPr="002F4149">
              <w:rPr>
                <w:b/>
                <w:sz w:val="20"/>
                <w:szCs w:val="20"/>
              </w:rPr>
              <w:t>0</w:t>
            </w:r>
          </w:p>
          <w:p w14:paraId="7A410150" w14:textId="77777777" w:rsidR="00BB2F19" w:rsidRPr="006B410B" w:rsidRDefault="00BB2F19" w:rsidP="00D518DA">
            <w:pPr>
              <w:jc w:val="right"/>
              <w:rPr>
                <w:sz w:val="20"/>
                <w:szCs w:val="20"/>
              </w:rPr>
            </w:pPr>
            <w:r>
              <w:rPr>
                <w:b/>
                <w:sz w:val="20"/>
                <w:szCs w:val="20"/>
              </w:rPr>
              <w:t>0</w:t>
            </w:r>
          </w:p>
        </w:tc>
      </w:tr>
    </w:tbl>
    <w:p w14:paraId="60326EE3" w14:textId="77777777" w:rsidR="00524436" w:rsidRPr="00F71167" w:rsidRDefault="00524436"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p>
    <w:p w14:paraId="44EFE55C" w14:textId="203440F1" w:rsidR="00524436" w:rsidRDefault="00524436" w:rsidP="00524436">
      <w:r>
        <w:rPr>
          <w:szCs w:val="20"/>
        </w:rPr>
        <w:t xml:space="preserve">It is anticipated that the information collected </w:t>
      </w:r>
      <w:r w:rsidR="00215AD6">
        <w:rPr>
          <w:szCs w:val="20"/>
        </w:rPr>
        <w:t xml:space="preserve">by the proposed action </w:t>
      </w:r>
      <w:r>
        <w:rPr>
          <w:szCs w:val="20"/>
        </w:rPr>
        <w:t xml:space="preserve">will be disseminated in aggregated and non-confidential form to the public or used to support publicly disseminated information about Crab Rationalization.  </w:t>
      </w:r>
      <w:r w:rsidR="00EA788E">
        <w:t>NMFS</w:t>
      </w:r>
      <w:r>
        <w:t xml:space="preserve"> will retain control over the information and safeguard it from improper access, modification, and destruction, consistent with NOAA standards for confidentiality, privacy, and electronic information. </w:t>
      </w:r>
      <w:r w:rsidR="00F31EEB">
        <w:t xml:space="preserve"> </w:t>
      </w:r>
      <w:r>
        <w:t>See response</w:t>
      </w:r>
      <w:r w:rsidR="00220567">
        <w:t xml:space="preserve"> to Question 10 </w:t>
      </w:r>
      <w:r>
        <w:t>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w:t>
      </w:r>
      <w:hyperlink r:id="rId20" w:history="1">
        <w:r w:rsidRPr="005463F6">
          <w:rPr>
            <w:rStyle w:val="Hyperlink"/>
          </w:rPr>
          <w:t xml:space="preserve"> Section 515 of Public Law 106-554</w:t>
        </w:r>
      </w:hyperlink>
      <w:r>
        <w:t>.</w:t>
      </w:r>
    </w:p>
    <w:p w14:paraId="423EE592" w14:textId="77777777" w:rsidR="00524436" w:rsidRDefault="00524436" w:rsidP="00524436"/>
    <w:p w14:paraId="01F9E224" w14:textId="77777777" w:rsidR="00524436" w:rsidRDefault="00524436" w:rsidP="00524436">
      <w:pPr>
        <w:rPr>
          <w:b/>
        </w:rPr>
      </w:pPr>
      <w:r w:rsidRPr="00AD2D58">
        <w:rPr>
          <w:b/>
        </w:rPr>
        <w:t xml:space="preserve">3.  </w:t>
      </w:r>
      <w:r w:rsidRPr="00AD2D58">
        <w:rPr>
          <w:b/>
          <w:u w:val="single"/>
        </w:rPr>
        <w:t>Describe whether, and to what extent, the collection of information involves the use of automated, electronic, mechanical, or other technological techniques or other forms of information technology</w:t>
      </w:r>
      <w:r w:rsidRPr="00AD2D58">
        <w:rPr>
          <w:b/>
        </w:rPr>
        <w:t>.</w:t>
      </w:r>
    </w:p>
    <w:p w14:paraId="6A653938" w14:textId="77777777" w:rsidR="00524436" w:rsidRDefault="00524436" w:rsidP="00524436">
      <w:pPr>
        <w:rPr>
          <w:b/>
        </w:rPr>
      </w:pPr>
    </w:p>
    <w:p w14:paraId="7793DF93" w14:textId="097CA615" w:rsidR="003B6E1C" w:rsidRDefault="00B655AB"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r>
        <w:rPr>
          <w:lang w:val="en-CA"/>
        </w:rPr>
        <w:fldChar w:fldCharType="begin"/>
      </w:r>
      <w:r w:rsidR="00524436">
        <w:rPr>
          <w:lang w:val="en-CA"/>
        </w:rPr>
        <w:instrText xml:space="preserve"> SEQ CHAPTER \h \r 1</w:instrText>
      </w:r>
      <w:r>
        <w:rPr>
          <w:lang w:val="en-CA"/>
        </w:rPr>
        <w:fldChar w:fldCharType="end"/>
      </w:r>
      <w:r w:rsidR="00524436">
        <w:t xml:space="preserve">The EDRs may be downloaded from </w:t>
      </w:r>
      <w:r w:rsidR="00220567">
        <w:t xml:space="preserve">the NMFS </w:t>
      </w:r>
      <w:r w:rsidR="00524436">
        <w:t>web site at</w:t>
      </w:r>
      <w:r w:rsidR="003B6E1C">
        <w:t xml:space="preserve"> </w:t>
      </w:r>
      <w:hyperlink r:id="rId21" w:history="1">
        <w:r w:rsidR="003B6E1C" w:rsidRPr="00A91234">
          <w:rPr>
            <w:rStyle w:val="Hyperlink"/>
          </w:rPr>
          <w:t>http://alaskafisheries.noaa.gov/sustainablefisheries/crab/rat/edr/default.htm</w:t>
        </w:r>
      </w:hyperlink>
      <w:r w:rsidR="003B6E1C">
        <w:t xml:space="preserve">, </w:t>
      </w:r>
      <w:r w:rsidR="00524436">
        <w:t>printed, and submitted by</w:t>
      </w:r>
      <w:r w:rsidR="001761BD">
        <w:t xml:space="preserve"> e-</w:t>
      </w:r>
      <w:r w:rsidR="00524436">
        <w:t xml:space="preserve">mail or </w:t>
      </w:r>
      <w:r w:rsidR="00217892">
        <w:t>fax</w:t>
      </w:r>
      <w:r w:rsidR="00524436">
        <w:t xml:space="preserve"> to PSMFC.  </w:t>
      </w:r>
    </w:p>
    <w:p w14:paraId="1D395624" w14:textId="77777777" w:rsidR="003B6E1C" w:rsidRDefault="003B6E1C"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p>
    <w:p w14:paraId="75AA82B7" w14:textId="1D19AF80" w:rsidR="00627AA2" w:rsidRDefault="00627AA2"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r w:rsidRPr="00627AA2">
        <w:t>In 2010 an online web application version of the catcher</w:t>
      </w:r>
      <w:r w:rsidR="006F2DF7">
        <w:t xml:space="preserve"> </w:t>
      </w:r>
      <w:r w:rsidRPr="00627AA2">
        <w:t xml:space="preserve">vessel </w:t>
      </w:r>
      <w:r w:rsidR="006F2DF7">
        <w:t xml:space="preserve">EDR </w:t>
      </w:r>
      <w:r w:rsidR="003B6E1C">
        <w:t>was posted.  The online version of the catcher vessel EDR is the most fre</w:t>
      </w:r>
      <w:r w:rsidR="00E60FE1">
        <w:t xml:space="preserve">quently used by participants.  </w:t>
      </w:r>
      <w:r w:rsidRPr="00627AA2">
        <w:t>The online version reduced the time required for data processing by PSMFC by allowing data providers to enter data directly into an online database. The online form include</w:t>
      </w:r>
      <w:r w:rsidR="00E60FE1">
        <w:t>s</w:t>
      </w:r>
      <w:r w:rsidRPr="00627AA2">
        <w:t xml:space="preserve"> additional directions and built-in error checking</w:t>
      </w:r>
      <w:r w:rsidR="00E60FE1">
        <w:t xml:space="preserve">; this </w:t>
      </w:r>
      <w:r w:rsidRPr="00627AA2">
        <w:t>reduce</w:t>
      </w:r>
      <w:r w:rsidR="00E60FE1">
        <w:t>s</w:t>
      </w:r>
      <w:r w:rsidRPr="00627AA2">
        <w:t xml:space="preserve"> the number of follow-up calls from PSMFC for error-correction purposes. </w:t>
      </w:r>
    </w:p>
    <w:p w14:paraId="296592E7" w14:textId="77777777" w:rsidR="00627AA2" w:rsidRDefault="00627AA2"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p>
    <w:p w14:paraId="38C17B77" w14:textId="11484F78" w:rsidR="00627AA2" w:rsidRDefault="00E60FE1"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r>
        <w:t>Also i</w:t>
      </w:r>
      <w:r w:rsidR="00627AA2" w:rsidRPr="00627AA2">
        <w:t xml:space="preserve">n 2010, an Excel version of the processor EDRs was </w:t>
      </w:r>
      <w:r>
        <w:t>posted</w:t>
      </w:r>
      <w:r w:rsidR="00627AA2" w:rsidRPr="00627AA2">
        <w:t xml:space="preserve"> that allows easy copy and pasting of values from the submitters’ workbooks directly into the EDR format for submission.</w:t>
      </w:r>
    </w:p>
    <w:p w14:paraId="71AA4C02" w14:textId="77777777" w:rsidR="00627AA2" w:rsidRDefault="00627AA2"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p>
    <w:p w14:paraId="2D32E961" w14:textId="5AA57534" w:rsidR="00524436" w:rsidRPr="009F765B" w:rsidRDefault="00524436"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r>
        <w:t>NMFS plans to coordinate efforts with PSMFC in the next year or so to create a</w:t>
      </w:r>
      <w:r w:rsidR="00A25ED8">
        <w:t>n online</w:t>
      </w:r>
      <w:r>
        <w:t xml:space="preserve"> data entry system that will allow additional applicants to enter EDR data directly into a database.  It is anticipated that this type of system will </w:t>
      </w:r>
      <w:r w:rsidR="009B3F4F">
        <w:t xml:space="preserve">be </w:t>
      </w:r>
      <w:r>
        <w:t xml:space="preserve">more efficient, timely, </w:t>
      </w:r>
      <w:r w:rsidRPr="009F765B">
        <w:t>and accurate</w:t>
      </w:r>
      <w:r w:rsidR="00A25ED8">
        <w:t>.  S</w:t>
      </w:r>
      <w:r w:rsidRPr="009F765B">
        <w:t>ome</w:t>
      </w:r>
      <w:r w:rsidR="00A25ED8">
        <w:t xml:space="preserve"> </w:t>
      </w:r>
      <w:r w:rsidR="009B3F4F">
        <w:t xml:space="preserve">respondents </w:t>
      </w:r>
      <w:r w:rsidRPr="009F765B">
        <w:t xml:space="preserve">may choose to continue </w:t>
      </w:r>
      <w:r w:rsidR="009B3F4F">
        <w:t>to use</w:t>
      </w:r>
      <w:r w:rsidR="009B3F4F" w:rsidRPr="009F765B">
        <w:t xml:space="preserve"> </w:t>
      </w:r>
      <w:r w:rsidRPr="009F765B">
        <w:t xml:space="preserve">the fillable </w:t>
      </w:r>
      <w:r w:rsidR="000A0E92" w:rsidRPr="009F765B">
        <w:t>PDF</w:t>
      </w:r>
      <w:r w:rsidRPr="009F765B">
        <w:t xml:space="preserve"> version.  </w:t>
      </w:r>
    </w:p>
    <w:p w14:paraId="1530036F" w14:textId="77777777" w:rsidR="00F31EEB" w:rsidRDefault="00F31EEB" w:rsidP="00524436">
      <w:pPr>
        <w:rPr>
          <w:b/>
        </w:rPr>
      </w:pPr>
    </w:p>
    <w:p w14:paraId="6E0080F4" w14:textId="77777777" w:rsidR="00524436" w:rsidRPr="009F765B" w:rsidRDefault="00524436" w:rsidP="00524436">
      <w:pPr>
        <w:rPr>
          <w:b/>
        </w:rPr>
      </w:pPr>
      <w:r w:rsidRPr="009F765B">
        <w:rPr>
          <w:b/>
        </w:rPr>
        <w:t xml:space="preserve">4.  </w:t>
      </w:r>
      <w:r w:rsidRPr="009F765B">
        <w:rPr>
          <w:b/>
          <w:u w:val="single"/>
        </w:rPr>
        <w:t>Describe efforts to identify duplication</w:t>
      </w:r>
      <w:r w:rsidRPr="009F765B">
        <w:rPr>
          <w:b/>
        </w:rPr>
        <w:t>.</w:t>
      </w:r>
    </w:p>
    <w:p w14:paraId="2460035C" w14:textId="77777777" w:rsidR="00F31EEB" w:rsidRDefault="00F31EEB" w:rsidP="00F31EEB"/>
    <w:p w14:paraId="509A876D" w14:textId="188E25E2" w:rsidR="00A25ED8" w:rsidRDefault="007D63A1" w:rsidP="00E35739">
      <w:r>
        <w:t>Previously, t</w:t>
      </w:r>
      <w:r w:rsidR="00E35739" w:rsidRPr="00445AFD">
        <w:t xml:space="preserve">he Council </w:t>
      </w:r>
      <w:r w:rsidR="00E35739">
        <w:t xml:space="preserve">conducted </w:t>
      </w:r>
      <w:r w:rsidR="00E35739" w:rsidRPr="00445AFD">
        <w:t>a</w:t>
      </w:r>
      <w:r w:rsidR="00E35739">
        <w:t xml:space="preserve"> </w:t>
      </w:r>
      <w:r>
        <w:t>five year review of the CR Program</w:t>
      </w:r>
      <w:r w:rsidR="00A25ED8">
        <w:t xml:space="preserve"> </w:t>
      </w:r>
      <w:r>
        <w:t>data collection program.</w:t>
      </w:r>
      <w:r w:rsidR="00E35739">
        <w:t xml:space="preserve">  </w:t>
      </w:r>
      <w:r w:rsidR="000A0E92">
        <w:t xml:space="preserve">Several elements of the EDR data being collected were found to be duplicative of other data collection programs. In some cases, redundancies were partial and in other cases, the data collected in the EDRs are completely redundant.  </w:t>
      </w:r>
      <w:r w:rsidR="000606ED">
        <w:t xml:space="preserve">Based on the EDR review and </w:t>
      </w:r>
      <w:r w:rsidR="00C65F7D">
        <w:t>testimony</w:t>
      </w:r>
      <w:r w:rsidR="000606ED">
        <w:t xml:space="preserve"> from EDR Program respondents, the Council considered a number of a</w:t>
      </w:r>
      <w:r w:rsidR="00E35739">
        <w:t xml:space="preserve">lternatives for revising </w:t>
      </w:r>
      <w:r w:rsidR="00E35739">
        <w:lastRenderedPageBreak/>
        <w:t>EDRs to improve data quality, simplify the reporting requirement, and reduce reporting burden and duplication with other reporting requirements</w:t>
      </w:r>
      <w:r w:rsidR="000606ED">
        <w:t xml:space="preserve">. </w:t>
      </w:r>
    </w:p>
    <w:p w14:paraId="64B8C970" w14:textId="77777777" w:rsidR="00A25ED8" w:rsidRDefault="00A25ED8" w:rsidP="00E35739"/>
    <w:p w14:paraId="126D977F" w14:textId="534A4EAB" w:rsidR="00E35739" w:rsidRDefault="000606ED" w:rsidP="00E35739">
      <w:r>
        <w:t>In February 2012, the Council recommended</w:t>
      </w:r>
      <w:r w:rsidR="00E35739">
        <w:t xml:space="preserve"> </w:t>
      </w:r>
      <w:r>
        <w:t>the proposed</w:t>
      </w:r>
      <w:r w:rsidR="00E35739">
        <w:t xml:space="preserve"> action </w:t>
      </w:r>
      <w:r>
        <w:t xml:space="preserve">to revise </w:t>
      </w:r>
      <w:r w:rsidR="00E35739">
        <w:t xml:space="preserve">the crab EDR Program and survey instruments.  </w:t>
      </w:r>
    </w:p>
    <w:p w14:paraId="1159AA06" w14:textId="77777777" w:rsidR="00161A33" w:rsidRDefault="00161A33" w:rsidP="00A14F7D"/>
    <w:p w14:paraId="37DC5536" w14:textId="77777777" w:rsidR="00524436" w:rsidRPr="009F765B" w:rsidRDefault="00524436" w:rsidP="00524436">
      <w:r w:rsidRPr="009F765B">
        <w:rPr>
          <w:b/>
        </w:rPr>
        <w:t xml:space="preserve">5.  </w:t>
      </w:r>
      <w:r w:rsidRPr="009F765B">
        <w:rPr>
          <w:b/>
          <w:u w:val="single"/>
        </w:rPr>
        <w:t>If the collection of information involves small businesses or other small entities, describe the methods used to minimize burden</w:t>
      </w:r>
      <w:r w:rsidRPr="009F765B">
        <w:t xml:space="preserve">. </w:t>
      </w:r>
    </w:p>
    <w:p w14:paraId="1ABDD8D4" w14:textId="77777777" w:rsidR="00524436" w:rsidRDefault="00524436" w:rsidP="00524436"/>
    <w:p w14:paraId="465ECA4B" w14:textId="6A619CC8" w:rsidR="006E1F59" w:rsidRDefault="00AB609F" w:rsidP="006E1F59">
      <w:r>
        <w:t>E</w:t>
      </w:r>
      <w:r w:rsidRPr="00AB609F">
        <w:t>limination of inaccurate and duplicate data is mitigating the costs for the small business – cost reduction is one of the purposes</w:t>
      </w:r>
      <w:r w:rsidR="00263F6C">
        <w:t xml:space="preserve"> of the proposed action</w:t>
      </w:r>
      <w:r>
        <w:t xml:space="preserve">.  </w:t>
      </w:r>
    </w:p>
    <w:p w14:paraId="7585EB3C" w14:textId="77777777" w:rsidR="003556B2" w:rsidRDefault="003556B2" w:rsidP="006E1F59"/>
    <w:p w14:paraId="7547991E" w14:textId="413F9E9E" w:rsidR="003556B2" w:rsidRPr="003556B2" w:rsidRDefault="003556B2" w:rsidP="003556B2">
      <w:pPr>
        <w:shd w:val="clear" w:color="auto" w:fill="FFFFFF"/>
        <w:rPr>
          <w:color w:val="222222"/>
        </w:rPr>
      </w:pPr>
      <w:r w:rsidRPr="003556B2">
        <w:rPr>
          <w:color w:val="222222"/>
        </w:rPr>
        <w:t>Ninety-five vessel owners will be required to submit catcher vessel data reporting forms under this action, hence are directly regulated by this action. Of these, one is a small entity based on the$4.0 million threshold for defining small entities. The reason few of these vessels are small entities is that crab are relatively high value and most vessels belong to harvesting cooperatives, which pool IFQ for harvest.</w:t>
      </w:r>
    </w:p>
    <w:p w14:paraId="56CA1719" w14:textId="77777777" w:rsidR="003556B2" w:rsidRPr="003556B2" w:rsidRDefault="003556B2" w:rsidP="003556B2">
      <w:pPr>
        <w:shd w:val="clear" w:color="auto" w:fill="FFFFFF"/>
        <w:rPr>
          <w:color w:val="222222"/>
        </w:rPr>
      </w:pPr>
    </w:p>
    <w:p w14:paraId="21E4F605" w14:textId="135E6486" w:rsidR="003556B2" w:rsidRPr="003556B2" w:rsidRDefault="003556B2" w:rsidP="003556B2">
      <w:pPr>
        <w:shd w:val="clear" w:color="auto" w:fill="FFFFFF"/>
        <w:rPr>
          <w:color w:val="222222"/>
        </w:rPr>
      </w:pPr>
      <w:r w:rsidRPr="003556B2">
        <w:rPr>
          <w:color w:val="222222"/>
        </w:rPr>
        <w:t>Three catcher processor owners will be required to submit catcher processor data reporting forms under this action, hence are directly regulated by this action. None of these catcher processors are small entities based on the $4.0 million threshold for defining small entities.</w:t>
      </w:r>
    </w:p>
    <w:p w14:paraId="67BEF2C8" w14:textId="77777777" w:rsidR="003556B2" w:rsidRPr="003556B2" w:rsidRDefault="003556B2" w:rsidP="003556B2">
      <w:pPr>
        <w:shd w:val="clear" w:color="auto" w:fill="FFFFFF"/>
        <w:rPr>
          <w:color w:val="222222"/>
        </w:rPr>
      </w:pPr>
    </w:p>
    <w:p w14:paraId="2374E21D" w14:textId="77777777" w:rsidR="003556B2" w:rsidRPr="003556B2" w:rsidRDefault="003556B2" w:rsidP="003556B2">
      <w:pPr>
        <w:shd w:val="clear" w:color="auto" w:fill="FFFFFF"/>
        <w:rPr>
          <w:color w:val="222222"/>
        </w:rPr>
      </w:pPr>
      <w:r w:rsidRPr="003556B2">
        <w:rPr>
          <w:color w:val="222222"/>
        </w:rPr>
        <w:t>Eighteen entities will be required to submit shore-based or floating processor forms (as either plant operators or individual processing quota holders that sell crab processed through custom processing arrangements). Of these, four are small entities that are controlled by community development corporations or non-profit entities; and five are estimated to be small entities because they employ fewer than 500 employees.</w:t>
      </w:r>
    </w:p>
    <w:p w14:paraId="2D9E6492" w14:textId="77777777" w:rsidR="003556B2" w:rsidRDefault="003556B2" w:rsidP="006E1F59"/>
    <w:p w14:paraId="1637A241" w14:textId="44EF246D" w:rsidR="00524436" w:rsidRDefault="00524436" w:rsidP="00524436">
      <w:r w:rsidRPr="009F765B">
        <w:rPr>
          <w:b/>
        </w:rPr>
        <w:t xml:space="preserve">6.  </w:t>
      </w:r>
      <w:r w:rsidRPr="009F765B">
        <w:rPr>
          <w:b/>
          <w:u w:val="single"/>
        </w:rPr>
        <w:t>Describe the consequences to the Federal program or policy activities if the collection is</w:t>
      </w:r>
      <w:r w:rsidRPr="00AD2D58">
        <w:rPr>
          <w:b/>
          <w:u w:val="single"/>
        </w:rPr>
        <w:t xml:space="preserve"> not conducted or is conducted less frequently</w:t>
      </w:r>
      <w:r>
        <w:t xml:space="preserve">. </w:t>
      </w:r>
    </w:p>
    <w:p w14:paraId="6F585700" w14:textId="77777777" w:rsidR="00524436" w:rsidRDefault="00524436" w:rsidP="00524436"/>
    <w:p w14:paraId="2B0E8E77" w14:textId="77777777" w:rsidR="00524436" w:rsidRDefault="00B655AB" w:rsidP="00524436">
      <w:pPr>
        <w:pStyle w:val="BodyText"/>
        <w:rPr>
          <w:szCs w:val="24"/>
        </w:rPr>
      </w:pPr>
      <w:r>
        <w:rPr>
          <w:szCs w:val="24"/>
          <w:lang w:val="en-CA"/>
        </w:rPr>
        <w:fldChar w:fldCharType="begin"/>
      </w:r>
      <w:r w:rsidR="00524436">
        <w:rPr>
          <w:szCs w:val="24"/>
          <w:lang w:val="en-CA"/>
        </w:rPr>
        <w:instrText xml:space="preserve"> SEQ CHAPTER \h \r 1</w:instrText>
      </w:r>
      <w:r>
        <w:rPr>
          <w:szCs w:val="24"/>
          <w:lang w:val="en-CA"/>
        </w:rPr>
        <w:fldChar w:fldCharType="end"/>
      </w:r>
      <w:r w:rsidR="00524436">
        <w:rPr>
          <w:szCs w:val="24"/>
        </w:rPr>
        <w:t xml:space="preserve">The intent of this collection is to </w:t>
      </w:r>
      <w:r w:rsidR="00524436">
        <w:t>study the impacts of the CR Program; to ensure that the program achieves equity between the harvesting and processing sectors; and to monitor the economic stability for harvesters, processors</w:t>
      </w:r>
      <w:r w:rsidR="0055018D">
        <w:t>,</w:t>
      </w:r>
      <w:r w:rsidR="00524436">
        <w:t xml:space="preserve"> and coastal communities.  </w:t>
      </w:r>
      <w:r w:rsidR="00524436">
        <w:rPr>
          <w:szCs w:val="24"/>
        </w:rPr>
        <w:t xml:space="preserve">Without the specified reporting scheme described in this Supporting Statement, the program would be jeopardized.   </w:t>
      </w:r>
    </w:p>
    <w:p w14:paraId="687C419F" w14:textId="77777777" w:rsidR="00524436" w:rsidRDefault="00524436" w:rsidP="00524436"/>
    <w:p w14:paraId="01EE5B2A" w14:textId="77777777" w:rsidR="00694699" w:rsidRDefault="00694699" w:rsidP="00694699">
      <w:r>
        <w:t xml:space="preserve">NOAA Fisheries Office for Law Enforcement uses the individual and confidential EDR data to ensure industry compliance with the data reporting requirements of the CR Program.  Compliance monitoring is an integral component of collecting reliable and accurate data.  It would not be possible to ensure reporting compliance from the firms that are required to provide the data in a timely fashion without these enforcement tools.  </w:t>
      </w:r>
    </w:p>
    <w:p w14:paraId="302C0B0A" w14:textId="77777777" w:rsidR="00694699" w:rsidRDefault="00694699" w:rsidP="00694699"/>
    <w:p w14:paraId="24B03BA1" w14:textId="471DCA85" w:rsidR="00E9450B" w:rsidRDefault="003C0821" w:rsidP="00E9450B">
      <w:pPr>
        <w:pStyle w:val="BodyText"/>
        <w:tabs>
          <w:tab w:val="left" w:pos="360"/>
          <w:tab w:val="left" w:pos="720"/>
        </w:tabs>
      </w:pPr>
      <w:proofErr w:type="gramStart"/>
      <w:r>
        <w:t xml:space="preserve">If </w:t>
      </w:r>
      <w:r w:rsidR="00E9450B">
        <w:t xml:space="preserve">NMFS </w:t>
      </w:r>
      <w:r>
        <w:t xml:space="preserve">did not </w:t>
      </w:r>
      <w:r w:rsidR="00694699">
        <w:t>collect this information</w:t>
      </w:r>
      <w:r>
        <w:t xml:space="preserve">, </w:t>
      </w:r>
      <w:r w:rsidR="00E9450B">
        <w:rPr>
          <w:szCs w:val="24"/>
        </w:rPr>
        <w:t xml:space="preserve">all components of </w:t>
      </w:r>
      <w:r w:rsidR="00E9450B">
        <w:t>Pub.</w:t>
      </w:r>
      <w:proofErr w:type="gramEnd"/>
      <w:r w:rsidR="00E9450B">
        <w:t xml:space="preserve"> L.</w:t>
      </w:r>
      <w:r w:rsidR="00E9450B">
        <w:rPr>
          <w:szCs w:val="24"/>
        </w:rPr>
        <w:t xml:space="preserve"> No. 108-199</w:t>
      </w:r>
      <w:r>
        <w:rPr>
          <w:szCs w:val="24"/>
        </w:rPr>
        <w:t xml:space="preserve"> would be threatened</w:t>
      </w:r>
      <w:r w:rsidR="00E9450B">
        <w:rPr>
          <w:szCs w:val="24"/>
        </w:rPr>
        <w:t>.</w:t>
      </w:r>
      <w:r>
        <w:rPr>
          <w:szCs w:val="24"/>
        </w:rPr>
        <w:t xml:space="preserve">  </w:t>
      </w:r>
      <w:r>
        <w:t>Public Law</w:t>
      </w:r>
      <w:r>
        <w:rPr>
          <w:szCs w:val="24"/>
        </w:rPr>
        <w:t xml:space="preserve"> No. 108-199 requires that each component of the </w:t>
      </w:r>
      <w:r w:rsidR="00A83202">
        <w:rPr>
          <w:szCs w:val="24"/>
        </w:rPr>
        <w:t>CR P</w:t>
      </w:r>
      <w:r>
        <w:rPr>
          <w:szCs w:val="24"/>
        </w:rPr>
        <w:t xml:space="preserve">rogram enacted by Congress must be implemented or the whole program must be withdrawn.   NMFS </w:t>
      </w:r>
      <w:r w:rsidR="00694699">
        <w:t xml:space="preserve">would be </w:t>
      </w:r>
      <w:r w:rsidR="00694699">
        <w:lastRenderedPageBreak/>
        <w:t>unable to provide data to the Council and the State of Alaska to evaluate the CR Program for each of the required review periods</w:t>
      </w:r>
      <w:r w:rsidR="0075396C">
        <w:t xml:space="preserve"> if the collection were not conducted</w:t>
      </w:r>
      <w:r w:rsidR="00694699">
        <w:t xml:space="preserve">.  </w:t>
      </w:r>
    </w:p>
    <w:p w14:paraId="17EC546D" w14:textId="77777777" w:rsidR="00694699" w:rsidRDefault="00694699" w:rsidP="00524436"/>
    <w:p w14:paraId="606F9145" w14:textId="77777777" w:rsidR="00524436" w:rsidRDefault="00524436" w:rsidP="00524436">
      <w:r w:rsidRPr="00AD2D58">
        <w:rPr>
          <w:b/>
        </w:rPr>
        <w:t xml:space="preserve">7.  </w:t>
      </w:r>
      <w:r w:rsidRPr="00AD2D58">
        <w:rPr>
          <w:b/>
          <w:u w:val="single"/>
        </w:rPr>
        <w:t>Explain any special circumstances that require the collection to be conducted in a manner inconsistent with OMB guidelines</w:t>
      </w:r>
      <w:r>
        <w:t xml:space="preserve">. </w:t>
      </w:r>
    </w:p>
    <w:p w14:paraId="3324DC55" w14:textId="77777777" w:rsidR="00524436" w:rsidRDefault="00524436" w:rsidP="00524436"/>
    <w:p w14:paraId="282581AC" w14:textId="4A54A3AE" w:rsidR="00524436" w:rsidRDefault="00A853DD" w:rsidP="00524436">
      <w:r>
        <w:t>Not A</w:t>
      </w:r>
      <w:r w:rsidR="009A082B">
        <w:t>pplicable</w:t>
      </w:r>
    </w:p>
    <w:p w14:paraId="41EC6054" w14:textId="77777777" w:rsidR="009A082B" w:rsidRPr="00E41BDE" w:rsidRDefault="009A082B" w:rsidP="00524436"/>
    <w:p w14:paraId="24383CE0" w14:textId="77777777" w:rsidR="00524436" w:rsidRPr="00AD2D58" w:rsidRDefault="00524436" w:rsidP="00524436">
      <w:pPr>
        <w:rPr>
          <w:b/>
        </w:rPr>
      </w:pPr>
      <w:r w:rsidRPr="00AD2D58">
        <w:rPr>
          <w:b/>
        </w:rPr>
        <w:t xml:space="preserve">8.  </w:t>
      </w:r>
      <w:r w:rsidRPr="00AD2D58">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D2D58">
        <w:rPr>
          <w:b/>
        </w:rPr>
        <w:t>.</w:t>
      </w:r>
    </w:p>
    <w:p w14:paraId="1C84265C" w14:textId="77777777" w:rsidR="00524436" w:rsidRDefault="00524436" w:rsidP="00524436"/>
    <w:p w14:paraId="14C047C1" w14:textId="5CEF2057" w:rsidR="00927AA8" w:rsidRDefault="00927AA8" w:rsidP="00246ECB">
      <w:r>
        <w:t>A proposed rule (RIN 0648-</w:t>
      </w:r>
      <w:r w:rsidR="00DC648D">
        <w:t>B</w:t>
      </w:r>
      <w:r>
        <w:t xml:space="preserve">C25) will be published </w:t>
      </w:r>
      <w:r w:rsidR="00A83202">
        <w:t xml:space="preserve">coincidentally with this statement </w:t>
      </w:r>
      <w:r>
        <w:t>to solicit public comment.</w:t>
      </w:r>
    </w:p>
    <w:p w14:paraId="2F8D70A9" w14:textId="77777777" w:rsidR="00927AA8" w:rsidRDefault="00927AA8" w:rsidP="00246ECB"/>
    <w:p w14:paraId="2014CD4B" w14:textId="77777777" w:rsidR="00A25ED8" w:rsidRDefault="006202EE" w:rsidP="006202EE">
      <w:pPr>
        <w:rPr>
          <w:lang w:val="en-CA"/>
        </w:rPr>
      </w:pPr>
      <w:r w:rsidRPr="006202EE">
        <w:rPr>
          <w:lang w:val="en-CA"/>
        </w:rPr>
        <w:t xml:space="preserve">In 2010, the Council initiated an analysis to modify the EDR based on the results of its data quality review process and public comment received during the Council’s five-year review of the CR Program.  As part of this analysis, the Council considered input from a Center for Independent Experts review of the data collection program that was completed in October 2011 (see Section 2.4.3 of the analysis for additional detail).  </w:t>
      </w:r>
    </w:p>
    <w:p w14:paraId="011439C5" w14:textId="77777777" w:rsidR="00A25ED8" w:rsidRDefault="00A25ED8" w:rsidP="006202EE">
      <w:pPr>
        <w:rPr>
          <w:lang w:val="en-CA"/>
        </w:rPr>
      </w:pPr>
    </w:p>
    <w:p w14:paraId="48278CCC" w14:textId="20500859" w:rsidR="006202EE" w:rsidRDefault="006202EE" w:rsidP="006202EE">
      <w:pPr>
        <w:rPr>
          <w:lang w:val="en-CA"/>
        </w:rPr>
      </w:pPr>
      <w:r w:rsidRPr="006202EE">
        <w:rPr>
          <w:lang w:val="en-CA"/>
        </w:rPr>
        <w:t xml:space="preserve">In February 2012, the Council recommended Amendment 42 to the FMP to modify the EDR.  This </w:t>
      </w:r>
      <w:r w:rsidR="00F709A0">
        <w:rPr>
          <w:lang w:val="en-CA"/>
        </w:rPr>
        <w:t xml:space="preserve">action </w:t>
      </w:r>
      <w:r w:rsidRPr="006202EE">
        <w:rPr>
          <w:lang w:val="en-CA"/>
        </w:rPr>
        <w:t xml:space="preserve">would implement the Council’s recommended changes to the EDR under Amendment 42.  </w:t>
      </w:r>
    </w:p>
    <w:p w14:paraId="305149E6" w14:textId="77777777" w:rsidR="00561543" w:rsidRPr="006202EE" w:rsidRDefault="00561543" w:rsidP="006202EE">
      <w:pPr>
        <w:rPr>
          <w:lang w:val="en-CA"/>
        </w:rPr>
      </w:pPr>
    </w:p>
    <w:p w14:paraId="398CC396" w14:textId="395D0F7B" w:rsidR="006202EE" w:rsidRDefault="006202EE" w:rsidP="006202EE">
      <w:pPr>
        <w:rPr>
          <w:lang w:val="en-CA"/>
        </w:rPr>
      </w:pPr>
      <w:r w:rsidRPr="006202EE">
        <w:rPr>
          <w:lang w:val="en-CA"/>
        </w:rPr>
        <w:t>Following the Council’s recommendation of Amendment 42, additional industry outreach and Council review of the proposed EDR revisions was carried out to ensure that the revisions were compatible with industry recordkeeping procedures and consistent with the intent of the Council r</w:t>
      </w:r>
      <w:r w:rsidR="00561543">
        <w:rPr>
          <w:lang w:val="en-CA"/>
        </w:rPr>
        <w:t>ecommendations.  In October 2011</w:t>
      </w:r>
      <w:r w:rsidRPr="006202EE">
        <w:rPr>
          <w:lang w:val="en-CA"/>
        </w:rPr>
        <w:t xml:space="preserve">, the Council reviewed the three proposed EDR forms developed for this action, and the draft Paperwork Reduction Act submission. The Council expressed its support that NMFS go forward with this </w:t>
      </w:r>
      <w:r w:rsidR="00F709A0">
        <w:rPr>
          <w:lang w:val="en-CA"/>
        </w:rPr>
        <w:t xml:space="preserve">action </w:t>
      </w:r>
      <w:r w:rsidRPr="006202EE">
        <w:rPr>
          <w:lang w:val="en-CA"/>
        </w:rPr>
        <w:t>with minor, clarifying revisions to the EDR forms.</w:t>
      </w:r>
    </w:p>
    <w:p w14:paraId="683832D2" w14:textId="77777777" w:rsidR="006202EE" w:rsidRDefault="006202EE" w:rsidP="00246ECB"/>
    <w:p w14:paraId="6027CA0D" w14:textId="7EE133C5" w:rsidR="00A83202" w:rsidRDefault="00A83202" w:rsidP="009369A7">
      <w:r>
        <w:t>In preparation for revision of the Crab EDRs</w:t>
      </w:r>
    </w:p>
    <w:p w14:paraId="717F3993" w14:textId="77777777" w:rsidR="00A83202" w:rsidRDefault="00A83202" w:rsidP="009369A7"/>
    <w:p w14:paraId="38D0A8F9" w14:textId="4227B0A9" w:rsidR="003D3AE8" w:rsidRDefault="00A83202" w:rsidP="00A83202">
      <w:pPr>
        <w:tabs>
          <w:tab w:val="left" w:pos="360"/>
          <w:tab w:val="left" w:pos="720"/>
          <w:tab w:val="left" w:pos="1080"/>
        </w:tabs>
        <w:ind w:left="720" w:hanging="720"/>
      </w:pPr>
      <w:r>
        <w:tab/>
        <w:t>♦</w:t>
      </w:r>
      <w:r>
        <w:tab/>
      </w:r>
      <w:r w:rsidR="000319FD" w:rsidRPr="00A83202">
        <w:rPr>
          <w:u w:val="single"/>
        </w:rPr>
        <w:t xml:space="preserve">NMFS and the </w:t>
      </w:r>
      <w:r w:rsidR="000B779A">
        <w:rPr>
          <w:u w:val="single"/>
        </w:rPr>
        <w:t>Alaska Fisheries Science Center (</w:t>
      </w:r>
      <w:r w:rsidR="000319FD" w:rsidRPr="00A83202">
        <w:rPr>
          <w:u w:val="single"/>
        </w:rPr>
        <w:t>AFSC</w:t>
      </w:r>
      <w:r w:rsidR="000B779A">
        <w:rPr>
          <w:u w:val="single"/>
        </w:rPr>
        <w:t>)</w:t>
      </w:r>
      <w:r w:rsidR="000319FD" w:rsidRPr="00A83202">
        <w:rPr>
          <w:u w:val="single"/>
        </w:rPr>
        <w:t xml:space="preserve"> held a public workshop in Seattle, WA</w:t>
      </w:r>
      <w:r w:rsidR="000319FD">
        <w:t xml:space="preserve"> </w:t>
      </w:r>
      <w:r w:rsidR="000319FD" w:rsidRPr="00A83202">
        <w:rPr>
          <w:i/>
        </w:rPr>
        <w:t>(77 FR 40341, July 9, 2012)</w:t>
      </w:r>
      <w:r w:rsidR="000508BD">
        <w:t xml:space="preserve"> on Friday, July 20, 2012, from 9 a.m. to 5 p.m. The objective of the workshop was </w:t>
      </w:r>
      <w:r w:rsidR="003D3AE8">
        <w:t>to review preliminary draft EDR forms for catcher</w:t>
      </w:r>
      <w:r w:rsidR="001F2376">
        <w:t xml:space="preserve"> </w:t>
      </w:r>
      <w:r w:rsidR="003D3AE8">
        <w:t xml:space="preserve">vessels, catcher/processors, shoreside crab processors, and </w:t>
      </w:r>
      <w:r w:rsidR="00F55CA1">
        <w:t>SFCP</w:t>
      </w:r>
      <w:r w:rsidR="003D3AE8">
        <w:t>s participating in the CR Program fisheries, as</w:t>
      </w:r>
      <w:r w:rsidR="001F2376">
        <w:t xml:space="preserve"> </w:t>
      </w:r>
      <w:r w:rsidR="003D3AE8">
        <w:t>well as R</w:t>
      </w:r>
      <w:r w:rsidR="00167DE9">
        <w:t xml:space="preserve">egistered </w:t>
      </w:r>
      <w:r w:rsidR="003D3AE8">
        <w:t>C</w:t>
      </w:r>
      <w:r w:rsidR="00167DE9">
        <w:t xml:space="preserve">rab </w:t>
      </w:r>
      <w:r w:rsidR="003D3AE8">
        <w:t>R</w:t>
      </w:r>
      <w:r w:rsidR="00167DE9">
        <w:t>eceiver</w:t>
      </w:r>
      <w:r w:rsidR="003D3AE8">
        <w:t>s that participate in the fisheries as non</w:t>
      </w:r>
      <w:r w:rsidR="00F55CA1">
        <w:t>-</w:t>
      </w:r>
      <w:r w:rsidR="003D3AE8">
        <w:t>processing</w:t>
      </w:r>
      <w:r w:rsidR="001F2376">
        <w:t xml:space="preserve"> </w:t>
      </w:r>
      <w:r w:rsidR="003D3AE8">
        <w:t xml:space="preserve">crab buyers. </w:t>
      </w:r>
    </w:p>
    <w:p w14:paraId="37EF39F1" w14:textId="77777777" w:rsidR="003D3AE8" w:rsidRDefault="003D3AE8" w:rsidP="003D3AE8"/>
    <w:p w14:paraId="6F8E9216" w14:textId="7993C75E" w:rsidR="003D3AE8" w:rsidRDefault="00A83202" w:rsidP="00EB6A6D">
      <w:pPr>
        <w:tabs>
          <w:tab w:val="left" w:pos="360"/>
          <w:tab w:val="left" w:pos="720"/>
          <w:tab w:val="left" w:pos="1080"/>
        </w:tabs>
        <w:ind w:left="720" w:hanging="720"/>
      </w:pPr>
      <w:r>
        <w:lastRenderedPageBreak/>
        <w:tab/>
      </w:r>
      <w:r>
        <w:tab/>
      </w:r>
      <w:r w:rsidR="003D3AE8">
        <w:t>The workshop</w:t>
      </w:r>
      <w:r w:rsidR="009C4BEE">
        <w:t>,</w:t>
      </w:r>
      <w:r w:rsidR="003D3AE8">
        <w:t xml:space="preserve"> </w:t>
      </w:r>
      <w:r w:rsidR="009C4BEE">
        <w:t xml:space="preserve">planned as a focus group to work out in detail any issues with the EDRs, </w:t>
      </w:r>
      <w:r w:rsidR="00F55CA1">
        <w:t>was</w:t>
      </w:r>
      <w:r w:rsidR="003D3AE8">
        <w:t xml:space="preserve"> intended to gather input from participants on the</w:t>
      </w:r>
      <w:r w:rsidR="001F2376">
        <w:t xml:space="preserve"> </w:t>
      </w:r>
      <w:r w:rsidR="003D3AE8">
        <w:t xml:space="preserve">preliminary draft EDR forms. </w:t>
      </w:r>
      <w:r w:rsidR="00EB6A6D">
        <w:t>NMFS will use f</w:t>
      </w:r>
      <w:r w:rsidR="003D3AE8">
        <w:t>eedback received during the workshop to develop the proposed rule to implement the</w:t>
      </w:r>
      <w:r w:rsidR="001F2376">
        <w:t xml:space="preserve"> </w:t>
      </w:r>
      <w:r w:rsidR="003D3AE8">
        <w:t>Council’s preferred alternative. Other topics addressed at the workshop</w:t>
      </w:r>
      <w:r w:rsidR="00EB6A6D">
        <w:t xml:space="preserve"> </w:t>
      </w:r>
      <w:r w:rsidR="003D3AE8">
        <w:t>include general planning for administration of the EDR process by</w:t>
      </w:r>
      <w:r w:rsidR="001F2376">
        <w:t xml:space="preserve"> </w:t>
      </w:r>
      <w:r w:rsidR="006C09ED">
        <w:t>PSMFC</w:t>
      </w:r>
      <w:r w:rsidR="003D3AE8">
        <w:t>, future potential for online reporting, and the development of the</w:t>
      </w:r>
      <w:r w:rsidR="001F2376">
        <w:t xml:space="preserve"> </w:t>
      </w:r>
      <w:r w:rsidR="003D3AE8">
        <w:t>draft proposed rule implementing the Council’s preferred alternative to revise</w:t>
      </w:r>
      <w:r w:rsidR="001F2376">
        <w:t xml:space="preserve"> </w:t>
      </w:r>
      <w:r w:rsidR="003D3AE8">
        <w:t>the EDR requirements.</w:t>
      </w:r>
    </w:p>
    <w:p w14:paraId="4B875765" w14:textId="77777777" w:rsidR="001F2376" w:rsidRDefault="001F2376" w:rsidP="003D3AE8"/>
    <w:p w14:paraId="22308BD8" w14:textId="35545AAF" w:rsidR="00EB6A6D" w:rsidRDefault="00EB6A6D" w:rsidP="00EB6A6D">
      <w:pPr>
        <w:tabs>
          <w:tab w:val="left" w:pos="360"/>
          <w:tab w:val="left" w:pos="720"/>
          <w:tab w:val="left" w:pos="1080"/>
        </w:tabs>
        <w:ind w:left="720" w:hanging="720"/>
      </w:pPr>
      <w:r>
        <w:tab/>
      </w:r>
      <w:proofErr w:type="gramStart"/>
      <w:r>
        <w:t>♦</w:t>
      </w:r>
      <w:r>
        <w:tab/>
      </w:r>
      <w:r w:rsidRPr="00EB6A6D">
        <w:rPr>
          <w:u w:val="single"/>
        </w:rPr>
        <w:t>Workshop Revisions to EDRs</w:t>
      </w:r>
      <w:r>
        <w:t>.</w:t>
      </w:r>
      <w:proofErr w:type="gramEnd"/>
      <w:r>
        <w:t xml:space="preserve">  NMFS and Council staff gathered c</w:t>
      </w:r>
      <w:r w:rsidR="00736FCE">
        <w:t>omments from the workshop participants</w:t>
      </w:r>
      <w:r>
        <w:t xml:space="preserve"> </w:t>
      </w:r>
      <w:r w:rsidR="00DC648D">
        <w:t xml:space="preserve">on the </w:t>
      </w:r>
      <w:r w:rsidR="00E51E16">
        <w:t>proposed</w:t>
      </w:r>
      <w:r>
        <w:t xml:space="preserve"> the EDRs</w:t>
      </w:r>
      <w:r w:rsidR="00736FCE">
        <w:t>.</w:t>
      </w:r>
      <w:r w:rsidR="00970320">
        <w:t xml:space="preserve">  New</w:t>
      </w:r>
      <w:r w:rsidR="000508BD">
        <w:t xml:space="preserve"> EDR</w:t>
      </w:r>
      <w:r w:rsidR="00970320">
        <w:t xml:space="preserve"> drafts incorporating the public comments were distributed to select participants</w:t>
      </w:r>
      <w:r w:rsidR="005851F4">
        <w:t xml:space="preserve"> for additional comments</w:t>
      </w:r>
      <w:r w:rsidR="00970320">
        <w:t>.</w:t>
      </w:r>
      <w:r w:rsidR="00F55CA1">
        <w:t xml:space="preserve">  </w:t>
      </w:r>
    </w:p>
    <w:p w14:paraId="3B71A241" w14:textId="77777777" w:rsidR="00EB6A6D" w:rsidRDefault="00EB6A6D" w:rsidP="00EB6A6D">
      <w:pPr>
        <w:tabs>
          <w:tab w:val="left" w:pos="360"/>
          <w:tab w:val="left" w:pos="720"/>
          <w:tab w:val="left" w:pos="1080"/>
        </w:tabs>
        <w:ind w:left="720" w:hanging="720"/>
      </w:pPr>
    </w:p>
    <w:p w14:paraId="116A67B7" w14:textId="77777777" w:rsidR="00DD3444" w:rsidRDefault="00EB6A6D" w:rsidP="00EB6A6D">
      <w:pPr>
        <w:tabs>
          <w:tab w:val="left" w:pos="360"/>
          <w:tab w:val="left" w:pos="720"/>
          <w:tab w:val="left" w:pos="1080"/>
        </w:tabs>
        <w:ind w:left="720" w:hanging="720"/>
      </w:pPr>
      <w:r>
        <w:tab/>
        <w:t>♦</w:t>
      </w:r>
      <w:r>
        <w:tab/>
      </w:r>
      <w:r w:rsidRPr="00DD3444">
        <w:rPr>
          <w:u w:val="single"/>
        </w:rPr>
        <w:t>EDR Pre-test</w:t>
      </w:r>
      <w:r>
        <w:t xml:space="preserve">.  NMFS provided a </w:t>
      </w:r>
      <w:r w:rsidR="00970320">
        <w:t xml:space="preserve">pre-test </w:t>
      </w:r>
      <w:r w:rsidR="00DD3444">
        <w:t xml:space="preserve">to two or three selected respondents from a group of volunteers </w:t>
      </w:r>
      <w:r w:rsidR="00970320">
        <w:t>to go over each question on the EDRs.</w:t>
      </w:r>
      <w:r w:rsidR="005851F4">
        <w:t xml:space="preserve">  </w:t>
      </w:r>
    </w:p>
    <w:p w14:paraId="3A1991A0" w14:textId="77777777" w:rsidR="00DD3444" w:rsidRDefault="00DD3444" w:rsidP="00EB6A6D">
      <w:pPr>
        <w:tabs>
          <w:tab w:val="left" w:pos="360"/>
          <w:tab w:val="left" w:pos="720"/>
          <w:tab w:val="left" w:pos="1080"/>
        </w:tabs>
        <w:ind w:left="720" w:hanging="720"/>
      </w:pPr>
    </w:p>
    <w:p w14:paraId="01F47F2B" w14:textId="10C8B1D9" w:rsidR="00970320" w:rsidRDefault="00DD3444" w:rsidP="00EB6A6D">
      <w:pPr>
        <w:tabs>
          <w:tab w:val="left" w:pos="360"/>
          <w:tab w:val="left" w:pos="720"/>
          <w:tab w:val="left" w:pos="1080"/>
        </w:tabs>
        <w:ind w:left="720" w:hanging="720"/>
      </w:pPr>
      <w:r>
        <w:tab/>
      </w:r>
      <w:proofErr w:type="gramStart"/>
      <w:r>
        <w:t>♦</w:t>
      </w:r>
      <w:r>
        <w:tab/>
      </w:r>
      <w:r w:rsidRPr="00DD3444">
        <w:rPr>
          <w:u w:val="single"/>
        </w:rPr>
        <w:t>Council Briefing of Final EDRs</w:t>
      </w:r>
      <w:r>
        <w:t>.</w:t>
      </w:r>
      <w:proofErr w:type="gramEnd"/>
      <w:r>
        <w:t xml:space="preserve">  </w:t>
      </w:r>
      <w:r w:rsidR="005851F4">
        <w:t xml:space="preserve">After revisions to the EDRs resulting from the pre-tests, NMFS will present the </w:t>
      </w:r>
      <w:r>
        <w:t xml:space="preserve">final </w:t>
      </w:r>
      <w:r w:rsidR="005851F4">
        <w:t>CR Program EDRs to the Council for their final review.</w:t>
      </w:r>
      <w:r>
        <w:t xml:space="preserve">  Any comments from the Council will be incorporated into the EDRs</w:t>
      </w:r>
      <w:r w:rsidR="00167DE9" w:rsidRPr="00167DE9">
        <w:t xml:space="preserve"> </w:t>
      </w:r>
      <w:r w:rsidR="00167DE9">
        <w:t>before publication of the proposed rule</w:t>
      </w:r>
      <w:r>
        <w:t>.</w:t>
      </w:r>
    </w:p>
    <w:p w14:paraId="1BBF5882" w14:textId="77777777" w:rsidR="00612C63" w:rsidRDefault="00612C63">
      <w:pPr>
        <w:rPr>
          <w:b/>
        </w:rPr>
      </w:pPr>
    </w:p>
    <w:p w14:paraId="16B33C70" w14:textId="77777777" w:rsidR="00524436" w:rsidRPr="001C271E" w:rsidRDefault="00DC679B" w:rsidP="00524436">
      <w:pPr>
        <w:rPr>
          <w:b/>
        </w:rPr>
      </w:pPr>
      <w:r>
        <w:rPr>
          <w:b/>
        </w:rPr>
        <w:t xml:space="preserve">9.  </w:t>
      </w:r>
      <w:r>
        <w:rPr>
          <w:b/>
          <w:u w:val="single"/>
        </w:rPr>
        <w:t>Explain any decisions to provide payments or gifts to respondents, other than remuneration of contractors or grantees</w:t>
      </w:r>
      <w:r>
        <w:rPr>
          <w:b/>
        </w:rPr>
        <w:t>.</w:t>
      </w:r>
    </w:p>
    <w:p w14:paraId="75224A8F" w14:textId="77777777" w:rsidR="00524436" w:rsidRPr="001C271E" w:rsidRDefault="00524436" w:rsidP="00524436"/>
    <w:p w14:paraId="3F9340CB" w14:textId="77777777" w:rsidR="00524436" w:rsidRDefault="00524436" w:rsidP="00524436">
      <w:r>
        <w:t>No payment or gift will be provided under this program.</w:t>
      </w:r>
    </w:p>
    <w:p w14:paraId="0F29745B" w14:textId="77777777" w:rsidR="00524436" w:rsidRDefault="00524436" w:rsidP="00524436"/>
    <w:p w14:paraId="44617AE9" w14:textId="77777777" w:rsidR="00524436" w:rsidRPr="00F67028" w:rsidRDefault="00524436" w:rsidP="00524436">
      <w:pPr>
        <w:rPr>
          <w:b/>
        </w:rPr>
      </w:pPr>
      <w:r w:rsidRPr="00F67028">
        <w:rPr>
          <w:b/>
        </w:rPr>
        <w:t xml:space="preserve">10.  </w:t>
      </w:r>
      <w:r w:rsidRPr="00F67028">
        <w:rPr>
          <w:b/>
          <w:u w:val="single"/>
        </w:rPr>
        <w:t>Describe any assurance of confidentiality provided to respondents and the basis for assurance in statute, regulation, or agency policy</w:t>
      </w:r>
      <w:r w:rsidRPr="00F67028">
        <w:rPr>
          <w:b/>
        </w:rPr>
        <w:t>.</w:t>
      </w:r>
    </w:p>
    <w:p w14:paraId="6AB50ACB" w14:textId="77777777" w:rsidR="00524436" w:rsidRDefault="00524436" w:rsidP="00524436"/>
    <w:p w14:paraId="3E6BF8E5" w14:textId="07B1081C" w:rsidR="00412748" w:rsidRDefault="00412748" w:rsidP="00524436">
      <w:r>
        <w:t>The EDR data are confidential and are not disseminated to the public.  PSMFC disseminates the EDR data to NMFS, ADF&amp;G</w:t>
      </w:r>
      <w:r w:rsidR="00F34562">
        <w:t>,</w:t>
      </w:r>
      <w:r>
        <w:t xml:space="preserve"> and the Council staff after removing all personal identifiers such as vessel identification numbers, names, addresses, and telephone numbers.  </w:t>
      </w:r>
      <w:r w:rsidR="00F34562">
        <w:t>PSMFC supplants t</w:t>
      </w:r>
      <w:r>
        <w:t xml:space="preserve">he data with a randomized identification number that can be matched between datasets. </w:t>
      </w:r>
    </w:p>
    <w:p w14:paraId="4EE2A976" w14:textId="77777777" w:rsidR="00A02637" w:rsidRDefault="00A02637" w:rsidP="00524436"/>
    <w:p w14:paraId="3DB4505F" w14:textId="644CFEF4" w:rsidR="00524436" w:rsidRDefault="00474C03" w:rsidP="00524436">
      <w:r>
        <w:t>As stated on the forms, t</w:t>
      </w:r>
      <w:r w:rsidR="00524436">
        <w:t xml:space="preserve">he information collected is confidential under section 303(d) of the Magnuson-Stevens Act (16 U.S.C. 1801 et seq.) and under </w:t>
      </w:r>
      <w:hyperlink r:id="rId22" w:history="1">
        <w:r w:rsidR="00524436" w:rsidRPr="00507FAB">
          <w:rPr>
            <w:rStyle w:val="Hyperlink"/>
          </w:rPr>
          <w:t>NOAA Administrative Order (AO) 216-100</w:t>
        </w:r>
      </w:hyperlink>
      <w:r w:rsidR="00524436">
        <w:t xml:space="preserve">, which sets forth procedures to protect confidentiality of fishery statistics.  It was last revised in 1994.  </w:t>
      </w:r>
    </w:p>
    <w:p w14:paraId="497C1066" w14:textId="77777777" w:rsidR="00524436" w:rsidRDefault="00524436" w:rsidP="00524436"/>
    <w:p w14:paraId="378DE243" w14:textId="0D06CAE5" w:rsidR="00524436" w:rsidRDefault="00524436" w:rsidP="00524436">
      <w:r>
        <w:t xml:space="preserve">NOAA also follows regulatory procedures for data confidentiality found </w:t>
      </w:r>
      <w:proofErr w:type="gramStart"/>
      <w:r>
        <w:t xml:space="preserve">at </w:t>
      </w:r>
      <w:hyperlink r:id="rId23" w:history="1">
        <w:r w:rsidRPr="00507FAB">
          <w:rPr>
            <w:rStyle w:val="Hyperlink"/>
          </w:rPr>
          <w:t>50 CFR Sec. 600.405</w:t>
        </w:r>
      </w:hyperlink>
      <w:r w:rsidR="00EA6DC0">
        <w:t xml:space="preserve"> </w:t>
      </w:r>
      <w:r>
        <w:t>et seq.</w:t>
      </w:r>
      <w:proofErr w:type="gramEnd"/>
      <w:r>
        <w:t xml:space="preserve">  The Magnuson-Stevens Act generally prohibits collection of economic data, particularly from processing entities.  In the legislation for the CR Program, an exception was created to the prohibition.  NMFS was directed to implement a mandatory economic data program and feed the data to prescribed entities, with or without identifiers, depending on the entity. </w:t>
      </w:r>
    </w:p>
    <w:p w14:paraId="592DE993" w14:textId="77777777" w:rsidR="00524436" w:rsidRDefault="00524436" w:rsidP="00524436"/>
    <w:p w14:paraId="51667FF2" w14:textId="77777777" w:rsidR="00524436" w:rsidRDefault="00524436" w:rsidP="00524436">
      <w:r>
        <w:lastRenderedPageBreak/>
        <w:t xml:space="preserve">NMFS will retain control over the information that is supplied, and safeguard it from improper access, modification, and destruction, consistent with NOAA standards for confidentiality, privacy, and electronic information.  </w:t>
      </w:r>
    </w:p>
    <w:p w14:paraId="6447550F" w14:textId="77777777" w:rsidR="00524436" w:rsidRDefault="00524436" w:rsidP="00524436"/>
    <w:p w14:paraId="1F96FABD" w14:textId="77777777" w:rsidR="00524436" w:rsidRDefault="00524436" w:rsidP="00524436">
      <w:r>
        <w:t>System of Records: Routine Uses</w:t>
      </w:r>
    </w:p>
    <w:p w14:paraId="7E1DF9C6" w14:textId="77777777" w:rsidR="00524436" w:rsidRDefault="00524436" w:rsidP="00524436"/>
    <w:p w14:paraId="5F042E51" w14:textId="77777777" w:rsidR="00524436" w:rsidRDefault="00524436" w:rsidP="00524436">
      <w:r>
        <w:t xml:space="preserve">The routine uses were described in the </w:t>
      </w:r>
      <w:r w:rsidRPr="00625249">
        <w:t xml:space="preserve">COMMERCE/NOAA System-16; Crab Economic Data Report for Bering Sea/Aleutian Islands Management Area (BSAI) off the coast of </w:t>
      </w:r>
      <w:smartTag w:uri="urn:schemas-microsoft-com:office:smarttags" w:element="State">
        <w:smartTag w:uri="urn:schemas-microsoft-com:office:smarttags" w:element="place">
          <w:r w:rsidRPr="00625249">
            <w:t>Alaska</w:t>
          </w:r>
        </w:smartTag>
      </w:smartTag>
      <w:r>
        <w:t>, published in 40 FR 28953-28955</w:t>
      </w:r>
    </w:p>
    <w:p w14:paraId="3E71D056" w14:textId="77777777" w:rsidR="00524436" w:rsidRDefault="00524436" w:rsidP="00524436"/>
    <w:p w14:paraId="2F525733" w14:textId="77777777" w:rsidR="00524436" w:rsidRDefault="00524436" w:rsidP="00524436">
      <w:pPr>
        <w:tabs>
          <w:tab w:val="left" w:pos="360"/>
          <w:tab w:val="left" w:pos="720"/>
        </w:tabs>
        <w:ind w:left="720" w:hanging="720"/>
      </w:pPr>
      <w:r>
        <w:tab/>
      </w:r>
      <w:r w:rsidRPr="00625249">
        <w:t>1.</w:t>
      </w:r>
      <w:r>
        <w:tab/>
      </w:r>
      <w:r w:rsidRPr="00625249">
        <w:t xml:space="preserve">In the event that a system of records maintained by the Department to carry out its functions indicates or is relevant to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including individual identifiers, may be referred to the appropriate agency, whether Federal, State, local or foreign, charged with the responsibility of investigation or prosecuting such violation or charged with enforcing or implementing the statute or contract, or rule, regulation or order issued pursuant thereto, or protecting the interest of the Department. That agency may disclose such records in the course of conducting its investigation. </w:t>
      </w:r>
    </w:p>
    <w:p w14:paraId="04E7FED8" w14:textId="77777777" w:rsidR="00524436" w:rsidRDefault="00524436" w:rsidP="00524436"/>
    <w:p w14:paraId="53286A9A" w14:textId="77777777" w:rsidR="00524436" w:rsidRDefault="00524436" w:rsidP="00524436">
      <w:pPr>
        <w:tabs>
          <w:tab w:val="left" w:pos="360"/>
          <w:tab w:val="left" w:pos="720"/>
        </w:tabs>
        <w:ind w:left="720" w:hanging="720"/>
      </w:pPr>
      <w:r>
        <w:tab/>
      </w:r>
      <w:r w:rsidRPr="00625249">
        <w:t>2.</w:t>
      </w:r>
      <w:r>
        <w:tab/>
      </w:r>
      <w:r w:rsidRPr="00625249">
        <w:t xml:space="preserve">A record from this system of records may be disclosed in the course of presenting evidence to a court, magistrate or administrative tribunal, including disclosures during the course of litigation, such as through discovery or to opposing counsel in the course of settlement negotiations. </w:t>
      </w:r>
    </w:p>
    <w:p w14:paraId="508E7062" w14:textId="77777777" w:rsidR="00524436" w:rsidRDefault="00524436" w:rsidP="00524436"/>
    <w:p w14:paraId="037A42A9" w14:textId="77777777" w:rsidR="00524436" w:rsidRDefault="00524436" w:rsidP="00524436">
      <w:pPr>
        <w:tabs>
          <w:tab w:val="left" w:pos="360"/>
          <w:tab w:val="left" w:pos="720"/>
        </w:tabs>
        <w:ind w:left="720" w:hanging="720"/>
      </w:pPr>
      <w:r>
        <w:tab/>
      </w:r>
      <w:r w:rsidRPr="00625249">
        <w:t>3.</w:t>
      </w:r>
      <w:r>
        <w:tab/>
      </w:r>
      <w:r w:rsidRPr="00625249">
        <w:t xml:space="preserve">A record in this system of records may be disclosed to a Member of Congress submitting a request involving an individual when the individual has requested assistance from the Member with respect to the subject matter of the record. </w:t>
      </w:r>
    </w:p>
    <w:p w14:paraId="045C05D2" w14:textId="77777777" w:rsidR="00524436" w:rsidRDefault="00524436" w:rsidP="00524436"/>
    <w:p w14:paraId="5957F426" w14:textId="77777777" w:rsidR="00524436" w:rsidRDefault="00524436" w:rsidP="00524436">
      <w:pPr>
        <w:tabs>
          <w:tab w:val="left" w:pos="360"/>
          <w:tab w:val="left" w:pos="720"/>
        </w:tabs>
        <w:ind w:left="720" w:hanging="720"/>
      </w:pPr>
      <w:r>
        <w:tab/>
      </w:r>
      <w:r w:rsidRPr="00625249">
        <w:t>4.</w:t>
      </w:r>
      <w:r>
        <w:tab/>
      </w:r>
      <w:r w:rsidRPr="00625249">
        <w:t xml:space="preserve">A record in this system of records may be disclosed without individual identifiers to a contractor of the Department having need for the information in the performance of the contract, but not operating a system of records within the meaning of 5 U.S.C. 552a(m). </w:t>
      </w:r>
    </w:p>
    <w:p w14:paraId="1E3E2BC0" w14:textId="77777777" w:rsidR="00524436" w:rsidRDefault="00524436" w:rsidP="00524436"/>
    <w:p w14:paraId="52212556" w14:textId="77777777" w:rsidR="00524436" w:rsidRDefault="00524436" w:rsidP="00524436">
      <w:pPr>
        <w:tabs>
          <w:tab w:val="left" w:pos="360"/>
          <w:tab w:val="left" w:pos="720"/>
        </w:tabs>
        <w:ind w:left="720" w:hanging="720"/>
      </w:pPr>
      <w:r>
        <w:tab/>
      </w:r>
      <w:r w:rsidRPr="00625249">
        <w:t>5.</w:t>
      </w:r>
      <w:r>
        <w:tab/>
        <w:t>A</w:t>
      </w:r>
      <w:r w:rsidRPr="00625249">
        <w:t xml:space="preserve"> record in this system of records may be disclosed with individual identifiers to Department of Justice and the Federal Trade Commission when such records are requested by those agencies for anti-trust analyses or enforcement proceedings. </w:t>
      </w:r>
      <w:r>
        <w:t xml:space="preserve">  </w:t>
      </w:r>
    </w:p>
    <w:p w14:paraId="52C5EBC0" w14:textId="77777777" w:rsidR="006D7282" w:rsidRPr="00580138" w:rsidRDefault="006D7282" w:rsidP="00524436">
      <w:pPr>
        <w:rPr>
          <w:b/>
        </w:rPr>
      </w:pPr>
    </w:p>
    <w:p w14:paraId="581BC747" w14:textId="77777777" w:rsidR="00524436" w:rsidRPr="00F67028" w:rsidRDefault="00524436" w:rsidP="00524436">
      <w:pPr>
        <w:rPr>
          <w:b/>
        </w:rPr>
      </w:pPr>
      <w:r w:rsidRPr="00F67028">
        <w:rPr>
          <w:b/>
        </w:rPr>
        <w:t xml:space="preserve">11.  </w:t>
      </w:r>
      <w:r w:rsidRPr="00F67028">
        <w:rPr>
          <w:b/>
          <w:u w:val="single"/>
        </w:rPr>
        <w:t>Provide additional justification for any questions of a sensitive nature, such as sexual behavior and attitudes, religious beliefs, and other matters that are commonly considered private</w:t>
      </w:r>
      <w:r w:rsidRPr="00F67028">
        <w:rPr>
          <w:b/>
        </w:rPr>
        <w:t>.</w:t>
      </w:r>
    </w:p>
    <w:p w14:paraId="3CB8D838" w14:textId="77777777" w:rsidR="00524436" w:rsidRDefault="00524436" w:rsidP="00524436"/>
    <w:p w14:paraId="1A4BA5A0" w14:textId="77777777" w:rsidR="00524436" w:rsidRDefault="00524436" w:rsidP="00524436">
      <w:r>
        <w:t>This information collection does not involve information of a sensitive nature.</w:t>
      </w:r>
    </w:p>
    <w:p w14:paraId="631DB753" w14:textId="77777777" w:rsidR="00524436" w:rsidRDefault="00524436" w:rsidP="00524436"/>
    <w:p w14:paraId="060EE0F2" w14:textId="77777777" w:rsidR="00524436" w:rsidRDefault="00524436" w:rsidP="006D4964">
      <w:pPr>
        <w:keepNext/>
      </w:pPr>
      <w:r w:rsidRPr="00F67028">
        <w:rPr>
          <w:b/>
        </w:rPr>
        <w:lastRenderedPageBreak/>
        <w:t xml:space="preserve">12.  </w:t>
      </w:r>
      <w:r w:rsidRPr="00F67028">
        <w:rPr>
          <w:b/>
          <w:u w:val="single"/>
        </w:rPr>
        <w:t>Provide an estimate in hours of the burden of the collection of information</w:t>
      </w:r>
      <w:r>
        <w:t>.</w:t>
      </w:r>
    </w:p>
    <w:p w14:paraId="1AF70786" w14:textId="162D16FE" w:rsidR="00524436" w:rsidRDefault="00524436" w:rsidP="006D4964">
      <w:pPr>
        <w:keepNext/>
      </w:pPr>
      <w:r>
        <w:t xml:space="preserve">Estimated total respondents:  </w:t>
      </w:r>
      <w:r w:rsidR="00267322">
        <w:t>1</w:t>
      </w:r>
      <w:r w:rsidR="00DA7A86">
        <w:t>16</w:t>
      </w:r>
      <w:r w:rsidR="00425D44">
        <w:t xml:space="preserve">, down from </w:t>
      </w:r>
      <w:r w:rsidR="00F1143B">
        <w:t>1</w:t>
      </w:r>
      <w:r>
        <w:t>3</w:t>
      </w:r>
      <w:r w:rsidR="00267322">
        <w:t>2</w:t>
      </w:r>
      <w:r>
        <w:t xml:space="preserve">.  Estimated total responses: </w:t>
      </w:r>
      <w:r w:rsidR="00267322">
        <w:t>2</w:t>
      </w:r>
      <w:r w:rsidR="00DA7A86">
        <w:t>17</w:t>
      </w:r>
      <w:r w:rsidR="00997F97">
        <w:t xml:space="preserve">, </w:t>
      </w:r>
      <w:r w:rsidR="00267322">
        <w:t>up f</w:t>
      </w:r>
      <w:r w:rsidR="00997F97">
        <w:t xml:space="preserve">rom </w:t>
      </w:r>
      <w:r w:rsidR="00425D44">
        <w:t>17</w:t>
      </w:r>
      <w:r w:rsidR="00267322">
        <w:t>6</w:t>
      </w:r>
      <w:r>
        <w:t xml:space="preserve">.  Estimated total burden: </w:t>
      </w:r>
      <w:r w:rsidR="00055C90">
        <w:t xml:space="preserve"> </w:t>
      </w:r>
      <w:r w:rsidR="00267322">
        <w:t>1</w:t>
      </w:r>
      <w:r w:rsidR="008D7456">
        <w:t>,</w:t>
      </w:r>
      <w:r w:rsidR="00267322">
        <w:t>8</w:t>
      </w:r>
      <w:r w:rsidR="00DA7A86">
        <w:t>4</w:t>
      </w:r>
      <w:r w:rsidR="00267322">
        <w:t>8</w:t>
      </w:r>
      <w:r w:rsidR="00F1143B">
        <w:t xml:space="preserve"> hr</w:t>
      </w:r>
      <w:r w:rsidR="0068620D">
        <w:t>s.</w:t>
      </w:r>
      <w:r w:rsidR="003831F2">
        <w:t xml:space="preserve">, </w:t>
      </w:r>
      <w:r w:rsidR="00B765F7">
        <w:t>down</w:t>
      </w:r>
      <w:r w:rsidR="00267322">
        <w:t xml:space="preserve"> </w:t>
      </w:r>
      <w:r w:rsidR="003831F2">
        <w:t xml:space="preserve">from </w:t>
      </w:r>
      <w:r w:rsidR="008D7456">
        <w:t>4,534</w:t>
      </w:r>
      <w:r w:rsidR="00055C90">
        <w:t xml:space="preserve"> hr</w:t>
      </w:r>
      <w:r w:rsidR="0068620D">
        <w:t>s</w:t>
      </w:r>
      <w:r>
        <w:t>.  Estimated total personnel costs:  $</w:t>
      </w:r>
      <w:r w:rsidR="00CE1059">
        <w:t>20,</w:t>
      </w:r>
      <w:r w:rsidR="00590F71">
        <w:t>950</w:t>
      </w:r>
      <w:r w:rsidR="00425D44">
        <w:t xml:space="preserve">, </w:t>
      </w:r>
      <w:r w:rsidR="008D7456">
        <w:t xml:space="preserve">up </w:t>
      </w:r>
      <w:r w:rsidR="00425D44">
        <w:t>from $</w:t>
      </w:r>
      <w:r w:rsidR="008D7456">
        <w:t>0.</w:t>
      </w:r>
    </w:p>
    <w:p w14:paraId="11E86032" w14:textId="77777777" w:rsidR="00524436" w:rsidRDefault="00524436" w:rsidP="00524436"/>
    <w:p w14:paraId="1ABF20B4" w14:textId="2B1CB797" w:rsidR="00524436" w:rsidRPr="00F67028" w:rsidRDefault="00524436" w:rsidP="00524436">
      <w:pPr>
        <w:rPr>
          <w:b/>
        </w:rPr>
      </w:pPr>
      <w:r w:rsidRPr="00F67028">
        <w:rPr>
          <w:b/>
        </w:rPr>
        <w:t xml:space="preserve">13.  </w:t>
      </w:r>
      <w:r w:rsidRPr="00F67028">
        <w:rPr>
          <w:b/>
          <w:u w:val="single"/>
        </w:rPr>
        <w:t>Provide an estimate of the total annual cost burden to the respondents or record-keepers resulting from the collection (excluding the value of the burden hours in</w:t>
      </w:r>
      <w:r w:rsidR="0097367E">
        <w:rPr>
          <w:b/>
          <w:u w:val="single"/>
        </w:rPr>
        <w:t xml:space="preserve"> Question </w:t>
      </w:r>
      <w:r w:rsidRPr="00F67028">
        <w:rPr>
          <w:b/>
          <w:u w:val="single"/>
        </w:rPr>
        <w:t>12 above)</w:t>
      </w:r>
      <w:r w:rsidRPr="00F67028">
        <w:rPr>
          <w:b/>
        </w:rPr>
        <w:t>.</w:t>
      </w:r>
    </w:p>
    <w:p w14:paraId="31565842" w14:textId="77777777" w:rsidR="00524436" w:rsidRPr="00F67028" w:rsidRDefault="00524436" w:rsidP="00524436">
      <w:pPr>
        <w:rPr>
          <w:b/>
        </w:rPr>
      </w:pPr>
    </w:p>
    <w:p w14:paraId="58849EA9" w14:textId="498E8208" w:rsidR="00524436" w:rsidRDefault="00524436" w:rsidP="00524436">
      <w:r>
        <w:t xml:space="preserve">Estimated total miscellaneous costs:  </w:t>
      </w:r>
      <w:r w:rsidR="003504BB">
        <w:t>$</w:t>
      </w:r>
      <w:r w:rsidR="00BB4DF8">
        <w:t>101</w:t>
      </w:r>
      <w:r w:rsidR="00DA7A86">
        <w:t>,746</w:t>
      </w:r>
      <w:r w:rsidR="00425D44">
        <w:t>, d</w:t>
      </w:r>
      <w:r w:rsidR="008D7456">
        <w:t xml:space="preserve">own </w:t>
      </w:r>
      <w:r w:rsidR="00425D44">
        <w:t>from</w:t>
      </w:r>
      <w:r w:rsidR="003504BB">
        <w:t xml:space="preserve"> </w:t>
      </w:r>
      <w:r w:rsidR="00425D44">
        <w:t>$</w:t>
      </w:r>
      <w:r w:rsidR="008D7456">
        <w:t>454,367</w:t>
      </w:r>
      <w:r w:rsidR="00425D44">
        <w:t>.</w:t>
      </w:r>
    </w:p>
    <w:p w14:paraId="72C7AC8E" w14:textId="366E7EFD" w:rsidR="00524436" w:rsidRPr="00580138" w:rsidRDefault="00524436" w:rsidP="00524436"/>
    <w:p w14:paraId="6AF64206" w14:textId="77777777" w:rsidR="00524436" w:rsidRPr="00F67028" w:rsidRDefault="00524436" w:rsidP="00524436">
      <w:pPr>
        <w:rPr>
          <w:b/>
        </w:rPr>
      </w:pPr>
      <w:r w:rsidRPr="00F67028">
        <w:rPr>
          <w:b/>
        </w:rPr>
        <w:t xml:space="preserve">14.  </w:t>
      </w:r>
      <w:r w:rsidRPr="00F67028">
        <w:rPr>
          <w:b/>
          <w:u w:val="single"/>
        </w:rPr>
        <w:t>Provide estimates of annualized cost to the Federal government</w:t>
      </w:r>
      <w:r w:rsidRPr="00F67028">
        <w:rPr>
          <w:b/>
        </w:rPr>
        <w:t>.</w:t>
      </w:r>
    </w:p>
    <w:p w14:paraId="044FE063" w14:textId="77777777" w:rsidR="00524436" w:rsidRPr="00F67028" w:rsidRDefault="00524436" w:rsidP="00524436">
      <w:pPr>
        <w:rPr>
          <w:b/>
        </w:rPr>
      </w:pPr>
    </w:p>
    <w:p w14:paraId="075FE15A" w14:textId="25F688F8" w:rsidR="00524436" w:rsidRDefault="00524436" w:rsidP="00524436">
      <w:r>
        <w:t xml:space="preserve">Estimated total burden:  </w:t>
      </w:r>
      <w:r w:rsidR="00DA7A86">
        <w:t>1 hr</w:t>
      </w:r>
      <w:r w:rsidR="0068620D">
        <w:t>.</w:t>
      </w:r>
      <w:r w:rsidR="00425D44">
        <w:t>, d</w:t>
      </w:r>
      <w:r w:rsidR="008D7456">
        <w:t xml:space="preserve">own </w:t>
      </w:r>
      <w:r w:rsidR="00425D44">
        <w:t xml:space="preserve">from </w:t>
      </w:r>
      <w:r>
        <w:t>4 hr</w:t>
      </w:r>
      <w:r w:rsidR="0068620D">
        <w:t>s</w:t>
      </w:r>
      <w:r>
        <w:t>.  Estimated total personnel costs:  $</w:t>
      </w:r>
      <w:r w:rsidR="00DA7A86">
        <w:t>25</w:t>
      </w:r>
      <w:r w:rsidR="00425D44">
        <w:t>, d</w:t>
      </w:r>
      <w:r w:rsidR="008D7456">
        <w:t xml:space="preserve">own </w:t>
      </w:r>
      <w:r w:rsidR="00425D44">
        <w:t>from $</w:t>
      </w:r>
      <w:r w:rsidR="00DA7A86">
        <w:t xml:space="preserve">200. </w:t>
      </w:r>
    </w:p>
    <w:p w14:paraId="0454F3B2" w14:textId="77777777" w:rsidR="00524436" w:rsidRDefault="00524436" w:rsidP="00524436"/>
    <w:p w14:paraId="558A82B0" w14:textId="7DF167E2" w:rsidR="00806BF3" w:rsidRDefault="00167DE9" w:rsidP="00806BF3">
      <w:r>
        <w:t>T</w:t>
      </w:r>
      <w:r w:rsidR="00806BF3">
        <w:t xml:space="preserve">he online forms </w:t>
      </w:r>
      <w:r>
        <w:t>will result in</w:t>
      </w:r>
      <w:r w:rsidR="00806BF3">
        <w:t xml:space="preserve"> cost savings </w:t>
      </w:r>
      <w:r>
        <w:t>for NMFS because it</w:t>
      </w:r>
      <w:r w:rsidR="00806BF3">
        <w:t xml:space="preserve"> will not need to update the online forms </w:t>
      </w:r>
      <w:r>
        <w:t>annually, beyond</w:t>
      </w:r>
      <w:r w:rsidR="00806BF3">
        <w:t xml:space="preserve"> changing the year and perhaps </w:t>
      </w:r>
      <w:r>
        <w:t xml:space="preserve">clarifying </w:t>
      </w:r>
      <w:r w:rsidR="00806BF3">
        <w:t xml:space="preserve">instructions for some </w:t>
      </w:r>
      <w:r>
        <w:t>data elements</w:t>
      </w:r>
      <w:r w:rsidR="00806BF3">
        <w:t>.  As more people submit their EDRs online it will save them time posting</w:t>
      </w:r>
      <w:r>
        <w:t xml:space="preserve"> data</w:t>
      </w:r>
      <w:r w:rsidR="00806BF3">
        <w:t xml:space="preserve"> and will save time for PSMFC </w:t>
      </w:r>
      <w:r w:rsidR="00063E6A">
        <w:t xml:space="preserve">when </w:t>
      </w:r>
      <w:r w:rsidR="00806BF3">
        <w:t xml:space="preserve">data entering </w:t>
      </w:r>
      <w:r w:rsidR="00063E6A">
        <w:t xml:space="preserve">and reviewing the EDR. </w:t>
      </w:r>
      <w:r w:rsidR="00806BF3">
        <w:t>It takes a few years to get a majority of submitters using the online form vs. the paper fillable</w:t>
      </w:r>
      <w:r w:rsidR="00DA7A86">
        <w:t xml:space="preserve"> </w:t>
      </w:r>
      <w:r w:rsidR="0068620D">
        <w:t>.</w:t>
      </w:r>
      <w:proofErr w:type="spellStart"/>
      <w:r w:rsidR="00806BF3">
        <w:t>pdf</w:t>
      </w:r>
      <w:proofErr w:type="spellEnd"/>
      <w:r w:rsidR="00806BF3">
        <w:t xml:space="preserve"> forms.</w:t>
      </w:r>
    </w:p>
    <w:p w14:paraId="3DC480AA" w14:textId="77777777" w:rsidR="00806BF3" w:rsidRDefault="00806BF3" w:rsidP="00806BF3"/>
    <w:p w14:paraId="4A159768" w14:textId="25AFF563" w:rsidR="00524436" w:rsidRDefault="00AB3049" w:rsidP="00524436">
      <w:r>
        <w:t>A</w:t>
      </w:r>
      <w:r w:rsidR="00524436" w:rsidRPr="00BC49E0">
        <w:t xml:space="preserve"> significant cost of administering the EDR is the cost of the contract with the </w:t>
      </w:r>
      <w:r w:rsidR="00524436">
        <w:t>independent third party</w:t>
      </w:r>
      <w:r w:rsidR="00524436" w:rsidRPr="00BC49E0">
        <w:t>.  In Pub. L. No. 108-199, section 801, Congress required that the economic data collection be administered by an independent third party under contract to NMFS.  The PS</w:t>
      </w:r>
      <w:r w:rsidR="001E002B">
        <w:t>M</w:t>
      </w:r>
      <w:r w:rsidR="00524436" w:rsidRPr="00BC49E0">
        <w:t xml:space="preserve">FC is the independent agent selected by NMFS to disseminate EDR forms, to be the collection point for the EDR, and to verify the accuracy of the data collected from the BSAI crab fishing industry.  The estimated cost of this contract is $500,000 annually.  </w:t>
      </w:r>
    </w:p>
    <w:p w14:paraId="395E3CE9" w14:textId="77777777" w:rsidR="002906B2" w:rsidRDefault="002906B2" w:rsidP="00524436"/>
    <w:p w14:paraId="6F537F19" w14:textId="30C35C73" w:rsidR="00524436" w:rsidRPr="00F67028" w:rsidRDefault="00524436" w:rsidP="00524436">
      <w:pPr>
        <w:rPr>
          <w:b/>
        </w:rPr>
      </w:pPr>
      <w:r w:rsidRPr="00F67028">
        <w:rPr>
          <w:b/>
        </w:rPr>
        <w:t xml:space="preserve">15.  </w:t>
      </w:r>
      <w:r w:rsidRPr="00F67028">
        <w:rPr>
          <w:b/>
          <w:u w:val="single"/>
        </w:rPr>
        <w:t>Explain the reasons for any program c</w:t>
      </w:r>
      <w:r w:rsidR="00474C03">
        <w:rPr>
          <w:b/>
          <w:u w:val="single"/>
        </w:rPr>
        <w:t>hanges or adjustments</w:t>
      </w:r>
      <w:r w:rsidRPr="00F67028">
        <w:rPr>
          <w:b/>
        </w:rPr>
        <w:t>.</w:t>
      </w:r>
    </w:p>
    <w:p w14:paraId="713FD4B8" w14:textId="77777777" w:rsidR="00524436" w:rsidRDefault="00524436" w:rsidP="00524436"/>
    <w:p w14:paraId="0DF20A35" w14:textId="5A7D6821" w:rsidR="006D7282" w:rsidRDefault="00BB0D8E">
      <w:r w:rsidRPr="00F34562">
        <w:t xml:space="preserve">This action is a </w:t>
      </w:r>
      <w:r w:rsidR="00425D44">
        <w:t xml:space="preserve">revision </w:t>
      </w:r>
      <w:r w:rsidRPr="00F34562">
        <w:t xml:space="preserve">with </w:t>
      </w:r>
      <w:r w:rsidR="00F34562">
        <w:t xml:space="preserve">program </w:t>
      </w:r>
      <w:r w:rsidR="001C271E" w:rsidRPr="00F34562">
        <w:t>change</w:t>
      </w:r>
      <w:r w:rsidR="00425D44">
        <w:t xml:space="preserve">s and </w:t>
      </w:r>
      <w:r w:rsidR="00B73A70">
        <w:t>adjustments</w:t>
      </w:r>
      <w:r w:rsidR="001C271E" w:rsidRPr="00F34562">
        <w:t xml:space="preserve"> to </w:t>
      </w:r>
      <w:r w:rsidR="00B73A70">
        <w:t xml:space="preserve">the CR Program and </w:t>
      </w:r>
      <w:r w:rsidR="00425D44">
        <w:t xml:space="preserve">CR Program </w:t>
      </w:r>
      <w:r w:rsidR="00F34562">
        <w:t>EDRs</w:t>
      </w:r>
      <w:r w:rsidR="00425D44">
        <w:t>.</w:t>
      </w:r>
      <w:r w:rsidR="001C271E" w:rsidRPr="00F34562">
        <w:t xml:space="preserve"> </w:t>
      </w:r>
      <w:r w:rsidR="00DC5227">
        <w:t xml:space="preserve"> Through the reiterative process of working with the industry prior to finalization of the EDR forms, the time to complete each EDR was reduced to 10 hr.</w:t>
      </w:r>
      <w:r w:rsidR="00C163A8" w:rsidRPr="00F34562">
        <w:t xml:space="preserve"> </w:t>
      </w:r>
      <w:r w:rsidR="00D9017C">
        <w:t>Total estimated changes are shown below:</w:t>
      </w:r>
    </w:p>
    <w:p w14:paraId="20938372" w14:textId="77777777" w:rsidR="00590F71" w:rsidRDefault="00590F71" w:rsidP="00580138"/>
    <w:p w14:paraId="6D4163E4" w14:textId="05FFEBCD" w:rsidR="00580138" w:rsidRPr="00AE7683" w:rsidRDefault="00580138" w:rsidP="00580138">
      <w:pPr>
        <w:rPr>
          <w:b/>
        </w:rPr>
      </w:pPr>
      <w:r w:rsidRPr="00AE7683">
        <w:rPr>
          <w:b/>
        </w:rPr>
        <w:t xml:space="preserve">Program changes: </w:t>
      </w:r>
      <w:r w:rsidR="00BB4DF8" w:rsidRPr="00AE7683">
        <w:rPr>
          <w:b/>
        </w:rPr>
        <w:t>Additional 66 responses (9 vessel EDR certifications, 57 data verifications), 2,633 fewer hours, $3</w:t>
      </w:r>
      <w:r w:rsidR="00AE7683" w:rsidRPr="00AE7683">
        <w:rPr>
          <w:b/>
        </w:rPr>
        <w:t>46,718</w:t>
      </w:r>
      <w:r w:rsidR="00BB4DF8" w:rsidRPr="00AE7683">
        <w:rPr>
          <w:b/>
        </w:rPr>
        <w:t xml:space="preserve"> less in recordkeeping/reporting costs</w:t>
      </w:r>
      <w:r w:rsidR="00AE7683">
        <w:rPr>
          <w:b/>
        </w:rPr>
        <w:t>:</w:t>
      </w:r>
      <w:r w:rsidR="00BB4DF8" w:rsidRPr="00AE7683">
        <w:rPr>
          <w:b/>
        </w:rPr>
        <w:t xml:space="preserve"> </w:t>
      </w:r>
    </w:p>
    <w:p w14:paraId="32C41618" w14:textId="77777777" w:rsidR="00BB4DF8" w:rsidRDefault="00BB4DF8" w:rsidP="00580138"/>
    <w:p w14:paraId="6576904B" w14:textId="77777777" w:rsidR="00580138" w:rsidRDefault="00580138" w:rsidP="00580138">
      <w:r>
        <w:t>Combined processor form (does not in itself affect burden).</w:t>
      </w:r>
    </w:p>
    <w:p w14:paraId="108A8223" w14:textId="6A71D087" w:rsidR="00580138" w:rsidRDefault="00580138" w:rsidP="00580138">
      <w:r>
        <w:t>Changes to EDRs result in shorter response times</w:t>
      </w:r>
      <w:r w:rsidR="00E30D4C">
        <w:t xml:space="preserve"> and no need for additional accounting fees for the verification of data</w:t>
      </w:r>
      <w:r>
        <w:t xml:space="preserve">. </w:t>
      </w:r>
    </w:p>
    <w:p w14:paraId="471FDFFE" w14:textId="2CE0FBBA" w:rsidR="00AF1D29" w:rsidRDefault="00AF1D29" w:rsidP="00580138">
      <w:r>
        <w:t>Auditing of all reports, rather than a sample.</w:t>
      </w:r>
    </w:p>
    <w:p w14:paraId="2B59C567" w14:textId="77777777" w:rsidR="00E30D4C" w:rsidRDefault="00E30D4C" w:rsidP="00580138"/>
    <w:p w14:paraId="0568FFA1" w14:textId="10BDA4FC" w:rsidR="00E30D4C" w:rsidRPr="00AE7683" w:rsidRDefault="00E30D4C" w:rsidP="00580138">
      <w:pPr>
        <w:rPr>
          <w:b/>
        </w:rPr>
      </w:pPr>
      <w:r w:rsidRPr="00AE7683">
        <w:rPr>
          <w:b/>
        </w:rPr>
        <w:t>Adjustments</w:t>
      </w:r>
      <w:r w:rsidR="00580138" w:rsidRPr="00AE7683">
        <w:rPr>
          <w:b/>
        </w:rPr>
        <w:t xml:space="preserve">: </w:t>
      </w:r>
      <w:r w:rsidR="00BB4DF8" w:rsidRPr="00AE7683">
        <w:rPr>
          <w:b/>
        </w:rPr>
        <w:t xml:space="preserve"> Twenty-five fewer responses</w:t>
      </w:r>
      <w:r w:rsidR="00AE7683" w:rsidRPr="00AE7683">
        <w:rPr>
          <w:b/>
        </w:rPr>
        <w:t>, 53 fewer hours</w:t>
      </w:r>
      <w:r w:rsidR="00BE2A4C">
        <w:rPr>
          <w:b/>
        </w:rPr>
        <w:t>, $5</w:t>
      </w:r>
      <w:r w:rsidR="00AE7683">
        <w:rPr>
          <w:b/>
        </w:rPr>
        <w:t>,903 less i</w:t>
      </w:r>
      <w:r w:rsidR="00BE2A4C">
        <w:rPr>
          <w:b/>
        </w:rPr>
        <w:t>n recordkeeping/reporting costs:</w:t>
      </w:r>
    </w:p>
    <w:p w14:paraId="75BF9A92" w14:textId="77777777" w:rsidR="00E30D4C" w:rsidRDefault="00E30D4C" w:rsidP="00580138"/>
    <w:p w14:paraId="573ED180" w14:textId="566F1B95" w:rsidR="00580138" w:rsidRDefault="00580138" w:rsidP="00580138">
      <w:r>
        <w:t>Fewer responses</w:t>
      </w:r>
      <w:r w:rsidR="00BE2A4C">
        <w:t xml:space="preserve"> (other than verification of data)</w:t>
      </w:r>
      <w:r>
        <w:t xml:space="preserve"> are due to re-estimation of respondents.</w:t>
      </w:r>
    </w:p>
    <w:p w14:paraId="5299BAD0" w14:textId="6EA0AD6E" w:rsidR="00E30D4C" w:rsidRDefault="00E30D4C" w:rsidP="00580138">
      <w:r>
        <w:t>Certification response time is adjusted from one hour to two, based on re-estimation.</w:t>
      </w:r>
    </w:p>
    <w:p w14:paraId="091AF645" w14:textId="77777777" w:rsidR="004F1041" w:rsidRDefault="004F1041" w:rsidP="004F1041">
      <w:pPr>
        <w:tabs>
          <w:tab w:val="left" w:pos="360"/>
          <w:tab w:val="left" w:pos="720"/>
          <w:tab w:val="left" w:pos="1080"/>
        </w:tabs>
        <w:rPr>
          <w:b/>
        </w:rPr>
      </w:pPr>
    </w:p>
    <w:p w14:paraId="0E6EDA33" w14:textId="53540A76" w:rsidR="00B213A3" w:rsidRPr="008321F8" w:rsidRDefault="00C22919" w:rsidP="00B213A3">
      <w:pPr>
        <w:tabs>
          <w:tab w:val="left" w:pos="360"/>
          <w:tab w:val="left" w:pos="720"/>
          <w:tab w:val="left" w:pos="1080"/>
        </w:tabs>
        <w:rPr>
          <w:b/>
        </w:rPr>
      </w:pPr>
      <w:r w:rsidRPr="008321F8">
        <w:rPr>
          <w:b/>
        </w:rPr>
        <w:t>Catcher Vessel EDR</w:t>
      </w:r>
    </w:p>
    <w:p w14:paraId="4DB58F66" w14:textId="043C3F66" w:rsidR="00CB444C" w:rsidRDefault="00CB444C" w:rsidP="00B213A3">
      <w:pPr>
        <w:tabs>
          <w:tab w:val="left" w:pos="360"/>
          <w:tab w:val="left" w:pos="720"/>
          <w:tab w:val="left" w:pos="1080"/>
        </w:tabs>
      </w:pPr>
      <w:r>
        <w:tab/>
        <w:t>Respondents and responses</w:t>
      </w:r>
      <w:r w:rsidR="00D65B0A">
        <w:t xml:space="preserve">: </w:t>
      </w:r>
      <w:r w:rsidR="006B1D77">
        <w:t>95</w:t>
      </w:r>
      <w:r w:rsidR="00455AE7">
        <w:t xml:space="preserve">, </w:t>
      </w:r>
      <w:r>
        <w:t xml:space="preserve">changed from </w:t>
      </w:r>
      <w:r w:rsidR="00B73A70">
        <w:t>9</w:t>
      </w:r>
      <w:r>
        <w:t>0</w:t>
      </w:r>
    </w:p>
    <w:p w14:paraId="5FCD6CC9" w14:textId="55C9B935" w:rsidR="00455AE7" w:rsidRDefault="00CB444C" w:rsidP="00B213A3">
      <w:pPr>
        <w:tabs>
          <w:tab w:val="left" w:pos="360"/>
          <w:tab w:val="left" w:pos="720"/>
          <w:tab w:val="left" w:pos="1080"/>
        </w:tabs>
      </w:pPr>
      <w:r>
        <w:tab/>
      </w:r>
      <w:r w:rsidR="00B213A3">
        <w:t>Burden hours</w:t>
      </w:r>
      <w:r w:rsidR="00455AE7">
        <w:t>:  8</w:t>
      </w:r>
      <w:r w:rsidR="006B1D77">
        <w:t>3</w:t>
      </w:r>
      <w:r w:rsidR="00455AE7">
        <w:t xml:space="preserve">0 </w:t>
      </w:r>
      <w:proofErr w:type="spellStart"/>
      <w:r w:rsidR="00455AE7">
        <w:t>hr</w:t>
      </w:r>
      <w:proofErr w:type="spellEnd"/>
      <w:r w:rsidR="00455AE7">
        <w:t xml:space="preserve">, </w:t>
      </w:r>
      <w:r w:rsidR="00D9017C">
        <w:t xml:space="preserve">changed from </w:t>
      </w:r>
      <w:r w:rsidR="00B73A70">
        <w:t>3</w:t>
      </w:r>
      <w:r w:rsidR="008321F8">
        <w:t>,</w:t>
      </w:r>
      <w:r w:rsidR="00B73A70">
        <w:t>114</w:t>
      </w:r>
      <w:r w:rsidR="00C22919">
        <w:t xml:space="preserve"> </w:t>
      </w:r>
      <w:proofErr w:type="spellStart"/>
      <w:r w:rsidR="00C22919">
        <w:t>hr</w:t>
      </w:r>
      <w:proofErr w:type="spellEnd"/>
      <w:r w:rsidR="00590F71">
        <w:t xml:space="preserve"> (includes re-estimate of 2 hours per certification, up from 1 hour)</w:t>
      </w:r>
    </w:p>
    <w:p w14:paraId="66D34438" w14:textId="7B1F4671" w:rsidR="00B213A3" w:rsidRDefault="00B213A3" w:rsidP="00B213A3">
      <w:pPr>
        <w:tabs>
          <w:tab w:val="left" w:pos="360"/>
          <w:tab w:val="left" w:pos="720"/>
          <w:tab w:val="left" w:pos="1080"/>
        </w:tabs>
      </w:pPr>
      <w:r>
        <w:tab/>
        <w:t>Miscellaneous costs</w:t>
      </w:r>
      <w:r w:rsidR="00455AE7">
        <w:t xml:space="preserve">:  </w:t>
      </w:r>
      <w:r w:rsidR="002743A4">
        <w:t>$</w:t>
      </w:r>
      <w:r w:rsidR="006B1D77">
        <w:t>8</w:t>
      </w:r>
      <w:r w:rsidR="00BB4DF8">
        <w:t>0</w:t>
      </w:r>
      <w:r w:rsidR="006B1D77">
        <w:t>,128</w:t>
      </w:r>
      <w:r w:rsidR="00455AE7">
        <w:t xml:space="preserve">, </w:t>
      </w:r>
      <w:r>
        <w:t>changed from $ 3</w:t>
      </w:r>
      <w:r w:rsidR="00AF1D29">
        <w:t>11,464</w:t>
      </w:r>
    </w:p>
    <w:p w14:paraId="51ECF315" w14:textId="77777777" w:rsidR="00B213A3" w:rsidRDefault="00B213A3" w:rsidP="00B213A3">
      <w:pPr>
        <w:tabs>
          <w:tab w:val="left" w:pos="360"/>
          <w:tab w:val="left" w:pos="720"/>
          <w:tab w:val="left" w:pos="1080"/>
        </w:tabs>
      </w:pPr>
    </w:p>
    <w:p w14:paraId="0A364533" w14:textId="77777777" w:rsidR="00B213A3" w:rsidRPr="00455AE7" w:rsidRDefault="00C22919" w:rsidP="00B213A3">
      <w:pPr>
        <w:tabs>
          <w:tab w:val="left" w:pos="360"/>
          <w:tab w:val="left" w:pos="720"/>
          <w:tab w:val="left" w:pos="1080"/>
        </w:tabs>
        <w:rPr>
          <w:b/>
        </w:rPr>
      </w:pPr>
      <w:r w:rsidRPr="00455AE7">
        <w:rPr>
          <w:b/>
        </w:rPr>
        <w:t>Catcher</w:t>
      </w:r>
      <w:r w:rsidR="00B213A3" w:rsidRPr="00455AE7">
        <w:rPr>
          <w:b/>
        </w:rPr>
        <w:t>/p</w:t>
      </w:r>
      <w:r w:rsidRPr="00455AE7">
        <w:rPr>
          <w:b/>
        </w:rPr>
        <w:t xml:space="preserve">rocessor </w:t>
      </w:r>
      <w:r w:rsidR="004B1F44" w:rsidRPr="00455AE7">
        <w:rPr>
          <w:b/>
        </w:rPr>
        <w:t xml:space="preserve">Crab </w:t>
      </w:r>
      <w:r w:rsidRPr="00455AE7">
        <w:rPr>
          <w:b/>
        </w:rPr>
        <w:t>EDR</w:t>
      </w:r>
    </w:p>
    <w:p w14:paraId="5F095D76" w14:textId="77777777" w:rsidR="00CB444C" w:rsidRDefault="000E4148" w:rsidP="00B213A3">
      <w:pPr>
        <w:tabs>
          <w:tab w:val="left" w:pos="360"/>
          <w:tab w:val="left" w:pos="720"/>
          <w:tab w:val="left" w:pos="1080"/>
        </w:tabs>
      </w:pPr>
      <w:r>
        <w:tab/>
      </w:r>
      <w:r w:rsidR="00CB444C">
        <w:t>Respondents and responses</w:t>
      </w:r>
      <w:r>
        <w:t>:  3, changed from 5</w:t>
      </w:r>
    </w:p>
    <w:p w14:paraId="6D21087F" w14:textId="6E3BF0A0" w:rsidR="000E4148" w:rsidRDefault="00B213A3" w:rsidP="00B213A3">
      <w:pPr>
        <w:tabs>
          <w:tab w:val="left" w:pos="360"/>
          <w:tab w:val="left" w:pos="720"/>
          <w:tab w:val="left" w:pos="1080"/>
        </w:tabs>
      </w:pPr>
      <w:r>
        <w:tab/>
        <w:t>Burden hours</w:t>
      </w:r>
      <w:r w:rsidR="000E4148">
        <w:t xml:space="preserve">:  30 </w:t>
      </w:r>
      <w:proofErr w:type="spellStart"/>
      <w:r w:rsidR="000E4148">
        <w:t>hr</w:t>
      </w:r>
      <w:proofErr w:type="spellEnd"/>
      <w:r w:rsidR="000E4148">
        <w:t>, changed from 18</w:t>
      </w:r>
      <w:r w:rsidR="00C22919">
        <w:t xml:space="preserve">5 </w:t>
      </w:r>
      <w:proofErr w:type="spellStart"/>
      <w:r w:rsidR="00C22919">
        <w:t>hr</w:t>
      </w:r>
      <w:proofErr w:type="spellEnd"/>
    </w:p>
    <w:p w14:paraId="274FD165" w14:textId="5A22338C" w:rsidR="000E4148" w:rsidRDefault="00B213A3" w:rsidP="00B213A3">
      <w:pPr>
        <w:tabs>
          <w:tab w:val="left" w:pos="360"/>
          <w:tab w:val="left" w:pos="720"/>
          <w:tab w:val="left" w:pos="1080"/>
        </w:tabs>
      </w:pPr>
      <w:r>
        <w:tab/>
        <w:t>Miscellaneous costs</w:t>
      </w:r>
      <w:r w:rsidR="000E4148">
        <w:t>:  $</w:t>
      </w:r>
      <w:r w:rsidR="002743A4">
        <w:t>3,001</w:t>
      </w:r>
      <w:r w:rsidR="000E4148">
        <w:t xml:space="preserve">, </w:t>
      </w:r>
      <w:r>
        <w:t>changed from $ 1</w:t>
      </w:r>
      <w:r w:rsidR="000E4148">
        <w:t>8,508</w:t>
      </w:r>
      <w:r w:rsidR="00C22919">
        <w:t xml:space="preserve"> </w:t>
      </w:r>
    </w:p>
    <w:p w14:paraId="3C20E0B0" w14:textId="77777777" w:rsidR="000E4148" w:rsidRDefault="000E4148" w:rsidP="00B213A3">
      <w:pPr>
        <w:tabs>
          <w:tab w:val="left" w:pos="360"/>
          <w:tab w:val="left" w:pos="720"/>
          <w:tab w:val="left" w:pos="1080"/>
        </w:tabs>
      </w:pPr>
    </w:p>
    <w:p w14:paraId="5458A756" w14:textId="77777777" w:rsidR="000E4148" w:rsidRDefault="000E4148" w:rsidP="000E4148">
      <w:pPr>
        <w:tabs>
          <w:tab w:val="left" w:pos="360"/>
          <w:tab w:val="left" w:pos="720"/>
          <w:tab w:val="left" w:pos="1080"/>
        </w:tabs>
      </w:pPr>
      <w:r w:rsidRPr="000E4148">
        <w:rPr>
          <w:b/>
        </w:rPr>
        <w:t>Shoreside processor crab EDR</w:t>
      </w:r>
      <w:r>
        <w:t xml:space="preserve"> (REMOVED)</w:t>
      </w:r>
    </w:p>
    <w:p w14:paraId="6818818E" w14:textId="6CC2EB79" w:rsidR="000E4148" w:rsidRDefault="000E4148" w:rsidP="000E4148">
      <w:pPr>
        <w:tabs>
          <w:tab w:val="left" w:pos="360"/>
          <w:tab w:val="left" w:pos="720"/>
          <w:tab w:val="left" w:pos="1080"/>
        </w:tabs>
      </w:pPr>
      <w:r>
        <w:tab/>
        <w:t>Respondents and responses</w:t>
      </w:r>
      <w:r w:rsidR="00C66C05">
        <w:t xml:space="preserve">:  0, </w:t>
      </w:r>
      <w:r>
        <w:t>changed</w:t>
      </w:r>
      <w:r w:rsidR="00046AE7">
        <w:t xml:space="preserve"> from</w:t>
      </w:r>
      <w:r>
        <w:t xml:space="preserve"> 29</w:t>
      </w:r>
    </w:p>
    <w:p w14:paraId="0F2F1355" w14:textId="77777777" w:rsidR="000E4148" w:rsidRDefault="000E4148" w:rsidP="000E4148">
      <w:pPr>
        <w:tabs>
          <w:tab w:val="left" w:pos="360"/>
          <w:tab w:val="left" w:pos="720"/>
          <w:tab w:val="left" w:pos="1080"/>
        </w:tabs>
      </w:pPr>
      <w:r>
        <w:tab/>
        <w:t>Burden hours</w:t>
      </w:r>
      <w:r w:rsidR="00C66C05">
        <w:t xml:space="preserve">:  0 </w:t>
      </w:r>
      <w:proofErr w:type="spellStart"/>
      <w:r w:rsidR="00C66C05">
        <w:t>hr</w:t>
      </w:r>
      <w:proofErr w:type="spellEnd"/>
      <w:r w:rsidR="00C66C05">
        <w:t xml:space="preserve">, </w:t>
      </w:r>
      <w:r>
        <w:t xml:space="preserve">changed from </w:t>
      </w:r>
      <w:r w:rsidR="00C66C05">
        <w:t xml:space="preserve">781 </w:t>
      </w:r>
      <w:proofErr w:type="spellStart"/>
      <w:r>
        <w:t>h</w:t>
      </w:r>
      <w:r w:rsidR="00C66C05">
        <w:t>r</w:t>
      </w:r>
      <w:proofErr w:type="spellEnd"/>
    </w:p>
    <w:p w14:paraId="1C056931" w14:textId="3E218BCF" w:rsidR="000E4148" w:rsidRDefault="000E4148" w:rsidP="000E4148">
      <w:pPr>
        <w:tabs>
          <w:tab w:val="left" w:pos="360"/>
          <w:tab w:val="left" w:pos="720"/>
          <w:tab w:val="left" w:pos="1080"/>
        </w:tabs>
      </w:pPr>
      <w:r>
        <w:tab/>
        <w:t>Miscellaneous costs</w:t>
      </w:r>
      <w:r w:rsidR="00C66C05">
        <w:t>:  $0, ch</w:t>
      </w:r>
      <w:r>
        <w:t>anged from $</w:t>
      </w:r>
      <w:r w:rsidR="00C66C05">
        <w:t xml:space="preserve"> 7</w:t>
      </w:r>
      <w:r w:rsidR="00944B3B">
        <w:t>8,113</w:t>
      </w:r>
    </w:p>
    <w:p w14:paraId="16A130F4" w14:textId="77777777" w:rsidR="000E4148" w:rsidRDefault="000E4148" w:rsidP="000E4148">
      <w:pPr>
        <w:tabs>
          <w:tab w:val="left" w:pos="360"/>
          <w:tab w:val="left" w:pos="720"/>
          <w:tab w:val="left" w:pos="1080"/>
        </w:tabs>
      </w:pPr>
    </w:p>
    <w:p w14:paraId="40DFC44D" w14:textId="77777777" w:rsidR="000E4148" w:rsidRPr="000E4148" w:rsidRDefault="000E4148" w:rsidP="000E4148">
      <w:pPr>
        <w:tabs>
          <w:tab w:val="left" w:pos="360"/>
          <w:tab w:val="left" w:pos="720"/>
          <w:tab w:val="left" w:pos="1080"/>
        </w:tabs>
        <w:rPr>
          <w:b/>
        </w:rPr>
      </w:pPr>
      <w:r w:rsidRPr="000E4148">
        <w:rPr>
          <w:b/>
        </w:rPr>
        <w:t>Stationary floating crab processor EDR (REMOVED)</w:t>
      </w:r>
    </w:p>
    <w:p w14:paraId="637A98A2" w14:textId="77777777" w:rsidR="000E4148" w:rsidRDefault="000E4148" w:rsidP="000E4148">
      <w:pPr>
        <w:tabs>
          <w:tab w:val="left" w:pos="360"/>
          <w:tab w:val="left" w:pos="720"/>
          <w:tab w:val="left" w:pos="1080"/>
        </w:tabs>
      </w:pPr>
      <w:r>
        <w:tab/>
        <w:t>Respondents and responses</w:t>
      </w:r>
      <w:r w:rsidR="00C66C05">
        <w:t xml:space="preserve">:  0, </w:t>
      </w:r>
      <w:r>
        <w:t xml:space="preserve">changed from </w:t>
      </w:r>
      <w:r w:rsidR="00C66C05">
        <w:t>8</w:t>
      </w:r>
    </w:p>
    <w:p w14:paraId="713E76CF" w14:textId="77777777" w:rsidR="000E4148" w:rsidRDefault="000E4148" w:rsidP="000E4148">
      <w:pPr>
        <w:tabs>
          <w:tab w:val="left" w:pos="360"/>
          <w:tab w:val="left" w:pos="720"/>
          <w:tab w:val="left" w:pos="1080"/>
        </w:tabs>
      </w:pPr>
      <w:r>
        <w:tab/>
        <w:t>Burden hours</w:t>
      </w:r>
      <w:r w:rsidR="00C66C05">
        <w:t xml:space="preserve">:  0 </w:t>
      </w:r>
      <w:proofErr w:type="spellStart"/>
      <w:r w:rsidR="00C66C05">
        <w:t>hr</w:t>
      </w:r>
      <w:proofErr w:type="spellEnd"/>
      <w:r w:rsidR="00C66C05">
        <w:t xml:space="preserve">, </w:t>
      </w:r>
      <w:r>
        <w:t>changed from 1</w:t>
      </w:r>
      <w:r w:rsidR="00C66C05">
        <w:t>02</w:t>
      </w:r>
      <w:r w:rsidR="00F126C5">
        <w:t xml:space="preserve"> </w:t>
      </w:r>
      <w:proofErr w:type="spellStart"/>
      <w:r>
        <w:t>hr</w:t>
      </w:r>
      <w:proofErr w:type="spellEnd"/>
    </w:p>
    <w:p w14:paraId="0460DBFD" w14:textId="4A4E2DB3" w:rsidR="000E4148" w:rsidRDefault="000E4148" w:rsidP="000E4148">
      <w:pPr>
        <w:tabs>
          <w:tab w:val="left" w:pos="360"/>
          <w:tab w:val="left" w:pos="720"/>
          <w:tab w:val="left" w:pos="1080"/>
        </w:tabs>
      </w:pPr>
      <w:r>
        <w:tab/>
        <w:t>Miscellaneous costs</w:t>
      </w:r>
      <w:r w:rsidR="00C66C05">
        <w:t xml:space="preserve">:  </w:t>
      </w:r>
      <w:r w:rsidR="00F126C5">
        <w:t xml:space="preserve">$0, changed from </w:t>
      </w:r>
      <w:r w:rsidR="00C66C05">
        <w:t>$</w:t>
      </w:r>
      <w:r w:rsidR="00944B3B">
        <w:t>10,202</w:t>
      </w:r>
    </w:p>
    <w:p w14:paraId="12E424E5" w14:textId="77777777" w:rsidR="00B213A3" w:rsidRDefault="00C22919" w:rsidP="00B213A3">
      <w:pPr>
        <w:tabs>
          <w:tab w:val="left" w:pos="360"/>
          <w:tab w:val="left" w:pos="720"/>
          <w:tab w:val="left" w:pos="1080"/>
        </w:tabs>
      </w:pPr>
      <w:r>
        <w:t xml:space="preserve"> </w:t>
      </w:r>
    </w:p>
    <w:p w14:paraId="55683091" w14:textId="77777777" w:rsidR="00B213A3" w:rsidRPr="00F126C5" w:rsidRDefault="004B1F44" w:rsidP="004B1F44">
      <w:pPr>
        <w:tabs>
          <w:tab w:val="left" w:pos="360"/>
          <w:tab w:val="left" w:pos="720"/>
          <w:tab w:val="left" w:pos="1080"/>
        </w:tabs>
        <w:ind w:left="720" w:hanging="720"/>
        <w:rPr>
          <w:b/>
        </w:rPr>
      </w:pPr>
      <w:r w:rsidRPr="00F126C5">
        <w:rPr>
          <w:b/>
        </w:rPr>
        <w:t>Processor C</w:t>
      </w:r>
      <w:r w:rsidR="00C22919" w:rsidRPr="00F126C5">
        <w:rPr>
          <w:b/>
        </w:rPr>
        <w:t>rab EDR</w:t>
      </w:r>
      <w:r w:rsidRPr="00F126C5">
        <w:rPr>
          <w:b/>
        </w:rPr>
        <w:t xml:space="preserve"> (NEW -- combined shoreside processor</w:t>
      </w:r>
      <w:r w:rsidR="00F126C5" w:rsidRPr="00F126C5">
        <w:rPr>
          <w:b/>
        </w:rPr>
        <w:t xml:space="preserve">/SFCP </w:t>
      </w:r>
      <w:r w:rsidRPr="00F126C5">
        <w:rPr>
          <w:b/>
        </w:rPr>
        <w:t>EDRs)</w:t>
      </w:r>
    </w:p>
    <w:p w14:paraId="191C208A" w14:textId="77777777" w:rsidR="00CB444C" w:rsidRDefault="00CB444C" w:rsidP="00B213A3">
      <w:pPr>
        <w:tabs>
          <w:tab w:val="left" w:pos="360"/>
          <w:tab w:val="left" w:pos="720"/>
          <w:tab w:val="left" w:pos="1080"/>
        </w:tabs>
      </w:pPr>
      <w:r>
        <w:tab/>
        <w:t>Respondents and responses</w:t>
      </w:r>
      <w:r w:rsidR="00F126C5">
        <w:t>:  18,</w:t>
      </w:r>
      <w:r>
        <w:t xml:space="preserve"> changed from </w:t>
      </w:r>
      <w:r w:rsidR="00F126C5">
        <w:t>0</w:t>
      </w:r>
    </w:p>
    <w:p w14:paraId="67191D41" w14:textId="0BBBD481" w:rsidR="00B213A3" w:rsidRDefault="00B213A3" w:rsidP="00B213A3">
      <w:pPr>
        <w:tabs>
          <w:tab w:val="left" w:pos="360"/>
          <w:tab w:val="left" w:pos="720"/>
          <w:tab w:val="left" w:pos="1080"/>
        </w:tabs>
      </w:pPr>
      <w:r>
        <w:tab/>
        <w:t>Burden hours</w:t>
      </w:r>
      <w:r w:rsidR="00F126C5">
        <w:t xml:space="preserve">:  </w:t>
      </w:r>
      <w:r w:rsidR="00020AED">
        <w:t>18</w:t>
      </w:r>
      <w:r w:rsidR="00F126C5">
        <w:t>0,</w:t>
      </w:r>
      <w:r w:rsidR="00C22919">
        <w:t xml:space="preserve"> changed from </w:t>
      </w:r>
      <w:r w:rsidR="00F126C5">
        <w:t xml:space="preserve">0 </w:t>
      </w:r>
      <w:proofErr w:type="spellStart"/>
      <w:r w:rsidR="00C22919">
        <w:t>hr</w:t>
      </w:r>
      <w:proofErr w:type="spellEnd"/>
    </w:p>
    <w:p w14:paraId="49843F9F" w14:textId="430A2CE0" w:rsidR="00CE2632" w:rsidRDefault="00B213A3" w:rsidP="00B213A3">
      <w:pPr>
        <w:tabs>
          <w:tab w:val="left" w:pos="360"/>
          <w:tab w:val="left" w:pos="720"/>
          <w:tab w:val="left" w:pos="1080"/>
        </w:tabs>
      </w:pPr>
      <w:r>
        <w:tab/>
        <w:t>Miscellaneous costs</w:t>
      </w:r>
      <w:r w:rsidR="00F126C5">
        <w:t>:  $</w:t>
      </w:r>
      <w:r w:rsidR="00020AED">
        <w:t>1</w:t>
      </w:r>
      <w:r w:rsidR="002743A4">
        <w:t>8</w:t>
      </w:r>
      <w:r w:rsidR="00020AED">
        <w:t>,0</w:t>
      </w:r>
      <w:r w:rsidR="00F126C5">
        <w:t xml:space="preserve">11, </w:t>
      </w:r>
      <w:r>
        <w:t>changed from</w:t>
      </w:r>
      <w:r w:rsidR="00CE2632">
        <w:t xml:space="preserve"> $ 0</w:t>
      </w:r>
    </w:p>
    <w:p w14:paraId="477FBE78" w14:textId="55771B10" w:rsidR="00F126C5" w:rsidRPr="00580138" w:rsidRDefault="00F126C5" w:rsidP="00580138">
      <w:pPr>
        <w:rPr>
          <w:b/>
        </w:rPr>
      </w:pPr>
    </w:p>
    <w:p w14:paraId="0ABAD24C" w14:textId="77777777" w:rsidR="00F126C5" w:rsidRPr="00F126C5" w:rsidRDefault="00F126C5" w:rsidP="00F126C5">
      <w:pPr>
        <w:tabs>
          <w:tab w:val="left" w:pos="360"/>
          <w:tab w:val="left" w:pos="720"/>
          <w:tab w:val="left" w:pos="1080"/>
        </w:tabs>
        <w:ind w:left="720" w:hanging="720"/>
        <w:rPr>
          <w:b/>
        </w:rPr>
      </w:pPr>
      <w:r>
        <w:rPr>
          <w:b/>
        </w:rPr>
        <w:t>Verification of Data</w:t>
      </w:r>
    </w:p>
    <w:p w14:paraId="3C2252C6" w14:textId="77777777" w:rsidR="00F126C5" w:rsidRDefault="00F126C5" w:rsidP="00F126C5">
      <w:pPr>
        <w:tabs>
          <w:tab w:val="left" w:pos="360"/>
          <w:tab w:val="left" w:pos="720"/>
          <w:tab w:val="left" w:pos="1080"/>
        </w:tabs>
      </w:pPr>
      <w:r>
        <w:tab/>
        <w:t>Respondents and responses:  101, changed from 44</w:t>
      </w:r>
    </w:p>
    <w:p w14:paraId="0BCE535E" w14:textId="78686470" w:rsidR="00F126C5" w:rsidRDefault="00F126C5" w:rsidP="00F126C5">
      <w:pPr>
        <w:tabs>
          <w:tab w:val="left" w:pos="360"/>
          <w:tab w:val="left" w:pos="720"/>
          <w:tab w:val="left" w:pos="1080"/>
        </w:tabs>
      </w:pPr>
      <w:r>
        <w:tab/>
        <w:t xml:space="preserve">Burden hours:  </w:t>
      </w:r>
      <w:r w:rsidR="001008B8">
        <w:t>808</w:t>
      </w:r>
      <w:r>
        <w:t xml:space="preserve">, changed from </w:t>
      </w:r>
      <w:r w:rsidR="001008B8">
        <w:t>3</w:t>
      </w:r>
      <w:r w:rsidR="00020AED">
        <w:t>5</w:t>
      </w:r>
      <w:r w:rsidR="001008B8">
        <w:t>2</w:t>
      </w:r>
      <w:r>
        <w:t xml:space="preserve"> </w:t>
      </w:r>
      <w:proofErr w:type="spellStart"/>
      <w:r>
        <w:t>hr</w:t>
      </w:r>
      <w:proofErr w:type="spellEnd"/>
    </w:p>
    <w:p w14:paraId="05610409" w14:textId="77777777" w:rsidR="001008B8" w:rsidRDefault="001008B8" w:rsidP="00F126C5">
      <w:pPr>
        <w:tabs>
          <w:tab w:val="left" w:pos="360"/>
          <w:tab w:val="left" w:pos="720"/>
          <w:tab w:val="left" w:pos="1080"/>
        </w:tabs>
      </w:pPr>
      <w:r>
        <w:tab/>
        <w:t>Personnel costs:  $ 20,200, changed from $0</w:t>
      </w:r>
    </w:p>
    <w:p w14:paraId="75E47A4C" w14:textId="78122066" w:rsidR="004B1F44" w:rsidRDefault="00F126C5" w:rsidP="000E4148">
      <w:pPr>
        <w:tabs>
          <w:tab w:val="left" w:pos="360"/>
          <w:tab w:val="left" w:pos="720"/>
          <w:tab w:val="left" w:pos="1080"/>
        </w:tabs>
      </w:pPr>
      <w:r>
        <w:tab/>
        <w:t>Miscellaneous costs:  $</w:t>
      </w:r>
      <w:r w:rsidR="001008B8">
        <w:t>606</w:t>
      </w:r>
      <w:r>
        <w:t xml:space="preserve">, changed from $ </w:t>
      </w:r>
      <w:r w:rsidR="001008B8">
        <w:t>36,080</w:t>
      </w:r>
      <w:r w:rsidR="00E30D4C">
        <w:t xml:space="preserve"> – due to EDRs now being significantly simpler, no need for additional accountant auditing fees.</w:t>
      </w:r>
      <w:r w:rsidR="003417B4">
        <w:tab/>
      </w:r>
    </w:p>
    <w:p w14:paraId="5934BC2E" w14:textId="77777777" w:rsidR="00F34562" w:rsidRPr="00F34562" w:rsidRDefault="00F34562" w:rsidP="00524436"/>
    <w:p w14:paraId="5724133E" w14:textId="113F8ACE" w:rsidR="00524436" w:rsidRPr="00F67028" w:rsidRDefault="006D4964" w:rsidP="00524436">
      <w:pPr>
        <w:rPr>
          <w:b/>
        </w:rPr>
      </w:pPr>
      <w:r>
        <w:rPr>
          <w:b/>
        </w:rPr>
        <w:t xml:space="preserve">16.  </w:t>
      </w:r>
      <w:r w:rsidR="00524436" w:rsidRPr="00F67028">
        <w:rPr>
          <w:b/>
          <w:u w:val="single"/>
        </w:rPr>
        <w:t>For collections whose results will be published, outline the plans for tabulation and publication</w:t>
      </w:r>
      <w:r w:rsidR="00524436" w:rsidRPr="00F67028">
        <w:rPr>
          <w:b/>
        </w:rPr>
        <w:t>.</w:t>
      </w:r>
    </w:p>
    <w:p w14:paraId="1E0305E5" w14:textId="77777777" w:rsidR="00524436" w:rsidRDefault="00524436" w:rsidP="00524436"/>
    <w:p w14:paraId="7EEAEFDF" w14:textId="05FDB210" w:rsidR="00580411" w:rsidRDefault="002C0019" w:rsidP="00524436">
      <w:r>
        <w:t>The Council will use the data for ongoing monitor</w:t>
      </w:r>
      <w:r w:rsidR="00107BE5">
        <w:t>ing</w:t>
      </w:r>
      <w:r>
        <w:t xml:space="preserve"> </w:t>
      </w:r>
      <w:r w:rsidR="006044C5">
        <w:t>of and</w:t>
      </w:r>
      <w:r>
        <w:t xml:space="preserve"> </w:t>
      </w:r>
      <w:r w:rsidR="00107BE5">
        <w:t xml:space="preserve">developing </w:t>
      </w:r>
      <w:r>
        <w:t>amendment</w:t>
      </w:r>
      <w:r w:rsidR="00107BE5">
        <w:t>s</w:t>
      </w:r>
      <w:r>
        <w:t xml:space="preserve"> </w:t>
      </w:r>
      <w:r w:rsidR="006044C5">
        <w:t>to</w:t>
      </w:r>
      <w:r>
        <w:t xml:space="preserve"> the CR Program</w:t>
      </w:r>
      <w:r w:rsidR="006044C5">
        <w:t xml:space="preserve">.  In addition, the </w:t>
      </w:r>
      <w:r w:rsidR="00107BE5">
        <w:t xml:space="preserve">EDR </w:t>
      </w:r>
      <w:r w:rsidR="006044C5">
        <w:t>data are used in analyses for the Alaska S</w:t>
      </w:r>
      <w:r w:rsidR="006044C5" w:rsidRPr="006044C5">
        <w:t>tock Assessment and Fishery Evaluation (SAFE) Report</w:t>
      </w:r>
      <w:r w:rsidR="006044C5">
        <w:t xml:space="preserve">.  </w:t>
      </w:r>
      <w:r w:rsidR="00465BF3">
        <w:t>The SAFE</w:t>
      </w:r>
      <w:r w:rsidR="006044C5" w:rsidRPr="006044C5">
        <w:t xml:space="preserve"> is a document or set of documents that provides </w:t>
      </w:r>
      <w:r w:rsidR="00465BF3">
        <w:t xml:space="preserve">the </w:t>
      </w:r>
      <w:r w:rsidR="006044C5" w:rsidRPr="006044C5">
        <w:t>Council with a summary of information concerning the most recent biological condition of stocks and the marine ecosystems in th</w:t>
      </w:r>
      <w:r w:rsidR="00465BF3">
        <w:t xml:space="preserve">e Fishery Management Unit </w:t>
      </w:r>
      <w:r w:rsidR="006044C5" w:rsidRPr="006044C5">
        <w:t xml:space="preserve">and the social and economic condition of the recreational and commercial fishing interests, fishing communities, and the fish </w:t>
      </w:r>
      <w:r w:rsidR="006044C5" w:rsidRPr="006044C5">
        <w:lastRenderedPageBreak/>
        <w:t>processing industries. The SAFE report may be used to update or expand previous environmental and regulatory impact documents, and ecosystem and habitat descriptions.</w:t>
      </w:r>
    </w:p>
    <w:p w14:paraId="5DCEC464" w14:textId="77777777" w:rsidR="002C0019" w:rsidRDefault="002C0019" w:rsidP="00524436"/>
    <w:p w14:paraId="16013D9E" w14:textId="77777777" w:rsidR="00524436" w:rsidRPr="00F67028" w:rsidRDefault="00524436" w:rsidP="00524436">
      <w:pPr>
        <w:rPr>
          <w:b/>
        </w:rPr>
      </w:pPr>
      <w:r w:rsidRPr="00F67028">
        <w:rPr>
          <w:b/>
        </w:rPr>
        <w:t xml:space="preserve">17.  </w:t>
      </w:r>
      <w:r w:rsidRPr="00F67028">
        <w:rPr>
          <w:b/>
          <w:u w:val="single"/>
        </w:rPr>
        <w:t>If seeking approval to not display the expiration date for OMB approval of the information collection, explain the reasons why display would be inappropriate</w:t>
      </w:r>
      <w:r w:rsidRPr="00F67028">
        <w:rPr>
          <w:b/>
        </w:rPr>
        <w:t>.</w:t>
      </w:r>
    </w:p>
    <w:p w14:paraId="48A596C3" w14:textId="77777777" w:rsidR="00524436" w:rsidRDefault="00524436" w:rsidP="00524436"/>
    <w:p w14:paraId="139591CE" w14:textId="6488686E" w:rsidR="00524436" w:rsidRDefault="00580411" w:rsidP="00524436">
      <w:r>
        <w:t xml:space="preserve">Not </w:t>
      </w:r>
      <w:r w:rsidR="0068620D">
        <w:t>A</w:t>
      </w:r>
      <w:r>
        <w:t>pplicable</w:t>
      </w:r>
    </w:p>
    <w:p w14:paraId="6C0752F1" w14:textId="77777777" w:rsidR="00524436" w:rsidRDefault="00524436" w:rsidP="00524436"/>
    <w:p w14:paraId="2A03B20B" w14:textId="19B9EA78" w:rsidR="00524436" w:rsidRDefault="00524436" w:rsidP="006D4964">
      <w:r w:rsidRPr="00F67028">
        <w:rPr>
          <w:b/>
        </w:rPr>
        <w:t xml:space="preserve">18.  </w:t>
      </w:r>
      <w:r w:rsidRPr="00F67028">
        <w:rPr>
          <w:b/>
          <w:u w:val="single"/>
        </w:rPr>
        <w:t>Explain each exception</w:t>
      </w:r>
      <w:r w:rsidR="006D4964">
        <w:rPr>
          <w:b/>
          <w:u w:val="single"/>
        </w:rPr>
        <w:t xml:space="preserve"> to the certification statement.</w:t>
      </w:r>
    </w:p>
    <w:p w14:paraId="6AD20D5C" w14:textId="77777777" w:rsidR="00524436" w:rsidRDefault="00524436" w:rsidP="00524436"/>
    <w:p w14:paraId="30E33A3F" w14:textId="77777777" w:rsidR="0068620D" w:rsidRDefault="0068620D" w:rsidP="0068620D">
      <w:r>
        <w:t>Not Applicable</w:t>
      </w:r>
    </w:p>
    <w:p w14:paraId="11DF3573" w14:textId="77777777" w:rsidR="00524436" w:rsidRDefault="00524436" w:rsidP="00524436"/>
    <w:p w14:paraId="183E4F2B" w14:textId="77777777" w:rsidR="0068620D" w:rsidRDefault="0068620D" w:rsidP="00524436"/>
    <w:sectPr w:rsidR="0068620D" w:rsidSect="0094639C">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F8073" w14:textId="77777777" w:rsidR="002F4C79" w:rsidRDefault="002F4C79">
      <w:r>
        <w:separator/>
      </w:r>
    </w:p>
  </w:endnote>
  <w:endnote w:type="continuationSeparator" w:id="0">
    <w:p w14:paraId="111F63E6" w14:textId="77777777" w:rsidR="002F4C79" w:rsidRDefault="002F4C79">
      <w:r>
        <w:continuationSeparator/>
      </w:r>
    </w:p>
  </w:endnote>
  <w:endnote w:type="continuationNotice" w:id="1">
    <w:p w14:paraId="74D5CF84" w14:textId="77777777" w:rsidR="002F4C79" w:rsidRDefault="002F4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06E91" w14:textId="77777777" w:rsidR="0094639C" w:rsidRDefault="0094639C" w:rsidP="00524436">
    <w:pPr>
      <w:pStyle w:val="Footer"/>
      <w:jc w:val="center"/>
    </w:pPr>
    <w:r>
      <w:rPr>
        <w:rStyle w:val="PageNumber"/>
      </w:rPr>
      <w:fldChar w:fldCharType="begin"/>
    </w:r>
    <w:r>
      <w:rPr>
        <w:rStyle w:val="PageNumber"/>
      </w:rPr>
      <w:instrText xml:space="preserve"> PAGE </w:instrText>
    </w:r>
    <w:r>
      <w:rPr>
        <w:rStyle w:val="PageNumber"/>
      </w:rPr>
      <w:fldChar w:fldCharType="separate"/>
    </w:r>
    <w:r w:rsidR="0093486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A3BF0" w14:textId="77777777" w:rsidR="002F4C79" w:rsidRDefault="002F4C79">
      <w:r>
        <w:separator/>
      </w:r>
    </w:p>
  </w:footnote>
  <w:footnote w:type="continuationSeparator" w:id="0">
    <w:p w14:paraId="2E03AD29" w14:textId="77777777" w:rsidR="002F4C79" w:rsidRDefault="002F4C79">
      <w:r>
        <w:continuationSeparator/>
      </w:r>
    </w:p>
  </w:footnote>
  <w:footnote w:type="continuationNotice" w:id="1">
    <w:p w14:paraId="2D453A22" w14:textId="77777777" w:rsidR="002F4C79" w:rsidRDefault="002F4C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BFA"/>
    <w:multiLevelType w:val="multilevel"/>
    <w:tmpl w:val="2DA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26E9E"/>
    <w:multiLevelType w:val="multilevel"/>
    <w:tmpl w:val="FE92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F204C"/>
    <w:multiLevelType w:val="hybridMultilevel"/>
    <w:tmpl w:val="4886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3D1531"/>
    <w:multiLevelType w:val="hybridMultilevel"/>
    <w:tmpl w:val="99CE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38773A"/>
    <w:multiLevelType w:val="hybridMultilevel"/>
    <w:tmpl w:val="9FCCF922"/>
    <w:lvl w:ilvl="0" w:tplc="92A8D6D8">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1D3048"/>
    <w:multiLevelType w:val="multilevel"/>
    <w:tmpl w:val="13B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D2D1F"/>
    <w:multiLevelType w:val="multilevel"/>
    <w:tmpl w:val="5D9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975D2E"/>
    <w:multiLevelType w:val="hybridMultilevel"/>
    <w:tmpl w:val="E90AA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8663E92"/>
    <w:multiLevelType w:val="multilevel"/>
    <w:tmpl w:val="4A2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4"/>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9D"/>
    <w:rsid w:val="00004B35"/>
    <w:rsid w:val="00010FFB"/>
    <w:rsid w:val="00015FB4"/>
    <w:rsid w:val="00016EBD"/>
    <w:rsid w:val="000177FC"/>
    <w:rsid w:val="00020AED"/>
    <w:rsid w:val="00023E62"/>
    <w:rsid w:val="00024FEC"/>
    <w:rsid w:val="000276D3"/>
    <w:rsid w:val="000319FD"/>
    <w:rsid w:val="00032FB9"/>
    <w:rsid w:val="00034133"/>
    <w:rsid w:val="0004264D"/>
    <w:rsid w:val="00043EAB"/>
    <w:rsid w:val="00046AE7"/>
    <w:rsid w:val="00046B4C"/>
    <w:rsid w:val="00050154"/>
    <w:rsid w:val="000508BD"/>
    <w:rsid w:val="00055C90"/>
    <w:rsid w:val="0005702F"/>
    <w:rsid w:val="00057E3D"/>
    <w:rsid w:val="000606ED"/>
    <w:rsid w:val="00060F0E"/>
    <w:rsid w:val="00062E5C"/>
    <w:rsid w:val="00063E6A"/>
    <w:rsid w:val="00064C6E"/>
    <w:rsid w:val="00067BCD"/>
    <w:rsid w:val="000750B1"/>
    <w:rsid w:val="000760AF"/>
    <w:rsid w:val="00077FE3"/>
    <w:rsid w:val="00080BAA"/>
    <w:rsid w:val="000813F4"/>
    <w:rsid w:val="00081B5A"/>
    <w:rsid w:val="00083472"/>
    <w:rsid w:val="000861D1"/>
    <w:rsid w:val="00097767"/>
    <w:rsid w:val="000A0E92"/>
    <w:rsid w:val="000A22CA"/>
    <w:rsid w:val="000A4CD4"/>
    <w:rsid w:val="000A7E0C"/>
    <w:rsid w:val="000B41F9"/>
    <w:rsid w:val="000B779A"/>
    <w:rsid w:val="000C1290"/>
    <w:rsid w:val="000C201D"/>
    <w:rsid w:val="000C3097"/>
    <w:rsid w:val="000C4B03"/>
    <w:rsid w:val="000C5251"/>
    <w:rsid w:val="000D6CAB"/>
    <w:rsid w:val="000E4148"/>
    <w:rsid w:val="000E43E4"/>
    <w:rsid w:val="000E702A"/>
    <w:rsid w:val="000F133E"/>
    <w:rsid w:val="000F2CFD"/>
    <w:rsid w:val="000F3CA2"/>
    <w:rsid w:val="000F66FF"/>
    <w:rsid w:val="001008B8"/>
    <w:rsid w:val="00107BE5"/>
    <w:rsid w:val="0011096F"/>
    <w:rsid w:val="00111BE5"/>
    <w:rsid w:val="00111BF6"/>
    <w:rsid w:val="00112B78"/>
    <w:rsid w:val="0011360A"/>
    <w:rsid w:val="001141DD"/>
    <w:rsid w:val="001142DF"/>
    <w:rsid w:val="0011703B"/>
    <w:rsid w:val="0011776E"/>
    <w:rsid w:val="00117D5A"/>
    <w:rsid w:val="001227E0"/>
    <w:rsid w:val="00123E32"/>
    <w:rsid w:val="0012730D"/>
    <w:rsid w:val="00132516"/>
    <w:rsid w:val="00132D4F"/>
    <w:rsid w:val="001333D2"/>
    <w:rsid w:val="00133AC7"/>
    <w:rsid w:val="0013730F"/>
    <w:rsid w:val="00137727"/>
    <w:rsid w:val="001408A9"/>
    <w:rsid w:val="00140C9E"/>
    <w:rsid w:val="00141B5E"/>
    <w:rsid w:val="00141BEA"/>
    <w:rsid w:val="0014215D"/>
    <w:rsid w:val="00144B05"/>
    <w:rsid w:val="00146AC8"/>
    <w:rsid w:val="00161A33"/>
    <w:rsid w:val="0016233E"/>
    <w:rsid w:val="00167195"/>
    <w:rsid w:val="00167AA8"/>
    <w:rsid w:val="00167DE9"/>
    <w:rsid w:val="00167F5F"/>
    <w:rsid w:val="00170CDC"/>
    <w:rsid w:val="001715ED"/>
    <w:rsid w:val="00173153"/>
    <w:rsid w:val="001761BD"/>
    <w:rsid w:val="001806D6"/>
    <w:rsid w:val="00184211"/>
    <w:rsid w:val="00187A45"/>
    <w:rsid w:val="00191AE7"/>
    <w:rsid w:val="00191AFD"/>
    <w:rsid w:val="001946A4"/>
    <w:rsid w:val="001A2330"/>
    <w:rsid w:val="001A6D56"/>
    <w:rsid w:val="001B0454"/>
    <w:rsid w:val="001B379B"/>
    <w:rsid w:val="001B49A6"/>
    <w:rsid w:val="001B57EA"/>
    <w:rsid w:val="001B5B37"/>
    <w:rsid w:val="001C271E"/>
    <w:rsid w:val="001C7DCC"/>
    <w:rsid w:val="001D0BF3"/>
    <w:rsid w:val="001D2D93"/>
    <w:rsid w:val="001D3737"/>
    <w:rsid w:val="001D3D10"/>
    <w:rsid w:val="001D6B65"/>
    <w:rsid w:val="001D774C"/>
    <w:rsid w:val="001D7A8E"/>
    <w:rsid w:val="001E002B"/>
    <w:rsid w:val="001E1EF7"/>
    <w:rsid w:val="001E2305"/>
    <w:rsid w:val="001E4B3F"/>
    <w:rsid w:val="001E5E28"/>
    <w:rsid w:val="001E6556"/>
    <w:rsid w:val="001E751A"/>
    <w:rsid w:val="001F0905"/>
    <w:rsid w:val="001F2376"/>
    <w:rsid w:val="001F3737"/>
    <w:rsid w:val="001F5D16"/>
    <w:rsid w:val="001F6964"/>
    <w:rsid w:val="00200289"/>
    <w:rsid w:val="00201AE7"/>
    <w:rsid w:val="002079FE"/>
    <w:rsid w:val="00212130"/>
    <w:rsid w:val="00215AD6"/>
    <w:rsid w:val="00217217"/>
    <w:rsid w:val="00217892"/>
    <w:rsid w:val="00217BA5"/>
    <w:rsid w:val="00217C42"/>
    <w:rsid w:val="00220567"/>
    <w:rsid w:val="002218D6"/>
    <w:rsid w:val="00223A9C"/>
    <w:rsid w:val="002265D1"/>
    <w:rsid w:val="002419D2"/>
    <w:rsid w:val="00246ECB"/>
    <w:rsid w:val="002471BB"/>
    <w:rsid w:val="00250DEC"/>
    <w:rsid w:val="00263F6C"/>
    <w:rsid w:val="00264241"/>
    <w:rsid w:val="0026640C"/>
    <w:rsid w:val="00267322"/>
    <w:rsid w:val="00271FE3"/>
    <w:rsid w:val="002743A4"/>
    <w:rsid w:val="0027590C"/>
    <w:rsid w:val="00280F6F"/>
    <w:rsid w:val="002906B2"/>
    <w:rsid w:val="00291043"/>
    <w:rsid w:val="00291346"/>
    <w:rsid w:val="00292591"/>
    <w:rsid w:val="00294B12"/>
    <w:rsid w:val="0029532B"/>
    <w:rsid w:val="002A1A8D"/>
    <w:rsid w:val="002A6F16"/>
    <w:rsid w:val="002B6FDB"/>
    <w:rsid w:val="002C0019"/>
    <w:rsid w:val="002C02D9"/>
    <w:rsid w:val="002D1706"/>
    <w:rsid w:val="002D264A"/>
    <w:rsid w:val="002D39D8"/>
    <w:rsid w:val="002D5FB4"/>
    <w:rsid w:val="002E2227"/>
    <w:rsid w:val="002E2E92"/>
    <w:rsid w:val="002E5DD6"/>
    <w:rsid w:val="002F00A7"/>
    <w:rsid w:val="002F0984"/>
    <w:rsid w:val="002F111F"/>
    <w:rsid w:val="002F3076"/>
    <w:rsid w:val="002F383A"/>
    <w:rsid w:val="002F4C79"/>
    <w:rsid w:val="002F5E42"/>
    <w:rsid w:val="00303CA5"/>
    <w:rsid w:val="003043F9"/>
    <w:rsid w:val="00305183"/>
    <w:rsid w:val="003061EE"/>
    <w:rsid w:val="00306C6E"/>
    <w:rsid w:val="00314909"/>
    <w:rsid w:val="0032059F"/>
    <w:rsid w:val="00324AAB"/>
    <w:rsid w:val="00325070"/>
    <w:rsid w:val="003314D8"/>
    <w:rsid w:val="00332E42"/>
    <w:rsid w:val="003334AB"/>
    <w:rsid w:val="003376E2"/>
    <w:rsid w:val="00337DD7"/>
    <w:rsid w:val="003417B4"/>
    <w:rsid w:val="003426A1"/>
    <w:rsid w:val="003504BB"/>
    <w:rsid w:val="00353E59"/>
    <w:rsid w:val="003551E8"/>
    <w:rsid w:val="00355279"/>
    <w:rsid w:val="003556B2"/>
    <w:rsid w:val="00356A15"/>
    <w:rsid w:val="0036177D"/>
    <w:rsid w:val="0036202A"/>
    <w:rsid w:val="003656B9"/>
    <w:rsid w:val="00365763"/>
    <w:rsid w:val="0036638B"/>
    <w:rsid w:val="003726C9"/>
    <w:rsid w:val="003740CC"/>
    <w:rsid w:val="00380A41"/>
    <w:rsid w:val="003831F2"/>
    <w:rsid w:val="00383C3B"/>
    <w:rsid w:val="00385303"/>
    <w:rsid w:val="00385764"/>
    <w:rsid w:val="003862D0"/>
    <w:rsid w:val="00387E83"/>
    <w:rsid w:val="00396502"/>
    <w:rsid w:val="003A06DC"/>
    <w:rsid w:val="003A18F5"/>
    <w:rsid w:val="003A2370"/>
    <w:rsid w:val="003A6000"/>
    <w:rsid w:val="003B0E10"/>
    <w:rsid w:val="003B2281"/>
    <w:rsid w:val="003B29B1"/>
    <w:rsid w:val="003B41C3"/>
    <w:rsid w:val="003B6E1C"/>
    <w:rsid w:val="003C0821"/>
    <w:rsid w:val="003C0EC6"/>
    <w:rsid w:val="003C6E77"/>
    <w:rsid w:val="003D189B"/>
    <w:rsid w:val="003D3AE8"/>
    <w:rsid w:val="003D5A90"/>
    <w:rsid w:val="003D5AE4"/>
    <w:rsid w:val="003F06D6"/>
    <w:rsid w:val="003F2BFC"/>
    <w:rsid w:val="00402ED2"/>
    <w:rsid w:val="00404C51"/>
    <w:rsid w:val="00407275"/>
    <w:rsid w:val="004072AF"/>
    <w:rsid w:val="00411328"/>
    <w:rsid w:val="00411813"/>
    <w:rsid w:val="004126AC"/>
    <w:rsid w:val="00412748"/>
    <w:rsid w:val="004133B7"/>
    <w:rsid w:val="0041588D"/>
    <w:rsid w:val="00416176"/>
    <w:rsid w:val="00416436"/>
    <w:rsid w:val="00416D60"/>
    <w:rsid w:val="00416EA8"/>
    <w:rsid w:val="004211B5"/>
    <w:rsid w:val="00422BB6"/>
    <w:rsid w:val="004254D5"/>
    <w:rsid w:val="00425D44"/>
    <w:rsid w:val="0042602A"/>
    <w:rsid w:val="0043267E"/>
    <w:rsid w:val="00434E9A"/>
    <w:rsid w:val="0043786C"/>
    <w:rsid w:val="00442E73"/>
    <w:rsid w:val="00443598"/>
    <w:rsid w:val="00444F76"/>
    <w:rsid w:val="00445AFD"/>
    <w:rsid w:val="00451810"/>
    <w:rsid w:val="00455208"/>
    <w:rsid w:val="00455AE7"/>
    <w:rsid w:val="004569FE"/>
    <w:rsid w:val="0046006E"/>
    <w:rsid w:val="0046070C"/>
    <w:rsid w:val="00460F80"/>
    <w:rsid w:val="00465BF3"/>
    <w:rsid w:val="00466491"/>
    <w:rsid w:val="0047111A"/>
    <w:rsid w:val="0047331E"/>
    <w:rsid w:val="00474C03"/>
    <w:rsid w:val="00476FCE"/>
    <w:rsid w:val="004774E4"/>
    <w:rsid w:val="00477B4D"/>
    <w:rsid w:val="0049375D"/>
    <w:rsid w:val="0049679E"/>
    <w:rsid w:val="004A28AB"/>
    <w:rsid w:val="004A50CD"/>
    <w:rsid w:val="004B126B"/>
    <w:rsid w:val="004B1F44"/>
    <w:rsid w:val="004B2BD3"/>
    <w:rsid w:val="004B6024"/>
    <w:rsid w:val="004C15FF"/>
    <w:rsid w:val="004C177A"/>
    <w:rsid w:val="004C5A8A"/>
    <w:rsid w:val="004C69A9"/>
    <w:rsid w:val="004D0815"/>
    <w:rsid w:val="004D62B6"/>
    <w:rsid w:val="004E021D"/>
    <w:rsid w:val="004E030F"/>
    <w:rsid w:val="004E052F"/>
    <w:rsid w:val="004E1271"/>
    <w:rsid w:val="004E2AB1"/>
    <w:rsid w:val="004E346F"/>
    <w:rsid w:val="004E7110"/>
    <w:rsid w:val="004E7918"/>
    <w:rsid w:val="004F1041"/>
    <w:rsid w:val="005049DB"/>
    <w:rsid w:val="00506E04"/>
    <w:rsid w:val="00507FAB"/>
    <w:rsid w:val="00512C37"/>
    <w:rsid w:val="0051351A"/>
    <w:rsid w:val="00515719"/>
    <w:rsid w:val="00517D3E"/>
    <w:rsid w:val="005209FA"/>
    <w:rsid w:val="0052208B"/>
    <w:rsid w:val="005239C5"/>
    <w:rsid w:val="00524436"/>
    <w:rsid w:val="005278CA"/>
    <w:rsid w:val="0053107D"/>
    <w:rsid w:val="00531151"/>
    <w:rsid w:val="00534200"/>
    <w:rsid w:val="00536149"/>
    <w:rsid w:val="0053681B"/>
    <w:rsid w:val="00544D3D"/>
    <w:rsid w:val="00546055"/>
    <w:rsid w:val="005463F6"/>
    <w:rsid w:val="0055018D"/>
    <w:rsid w:val="00550541"/>
    <w:rsid w:val="005560BE"/>
    <w:rsid w:val="0056076C"/>
    <w:rsid w:val="00561543"/>
    <w:rsid w:val="00561D07"/>
    <w:rsid w:val="00566097"/>
    <w:rsid w:val="005661D8"/>
    <w:rsid w:val="00571BDA"/>
    <w:rsid w:val="00576643"/>
    <w:rsid w:val="005775A0"/>
    <w:rsid w:val="00577F7E"/>
    <w:rsid w:val="00580138"/>
    <w:rsid w:val="00580411"/>
    <w:rsid w:val="00581122"/>
    <w:rsid w:val="00581786"/>
    <w:rsid w:val="00581DFC"/>
    <w:rsid w:val="005851F4"/>
    <w:rsid w:val="00590F71"/>
    <w:rsid w:val="005945C0"/>
    <w:rsid w:val="005A11F8"/>
    <w:rsid w:val="005A22B2"/>
    <w:rsid w:val="005A6604"/>
    <w:rsid w:val="005B0811"/>
    <w:rsid w:val="005C1088"/>
    <w:rsid w:val="005D0A02"/>
    <w:rsid w:val="005D2258"/>
    <w:rsid w:val="005D2D05"/>
    <w:rsid w:val="005D4C63"/>
    <w:rsid w:val="005E3548"/>
    <w:rsid w:val="005E70D2"/>
    <w:rsid w:val="005F2AFD"/>
    <w:rsid w:val="005F654A"/>
    <w:rsid w:val="005F76D5"/>
    <w:rsid w:val="00600152"/>
    <w:rsid w:val="00601D1B"/>
    <w:rsid w:val="006044C5"/>
    <w:rsid w:val="00605332"/>
    <w:rsid w:val="00605662"/>
    <w:rsid w:val="006056DD"/>
    <w:rsid w:val="00611F5E"/>
    <w:rsid w:val="00612C63"/>
    <w:rsid w:val="0061679F"/>
    <w:rsid w:val="00617B61"/>
    <w:rsid w:val="00620184"/>
    <w:rsid w:val="006202EE"/>
    <w:rsid w:val="00620B0E"/>
    <w:rsid w:val="00627AA2"/>
    <w:rsid w:val="00631ACE"/>
    <w:rsid w:val="00634CA1"/>
    <w:rsid w:val="0063592C"/>
    <w:rsid w:val="006363F7"/>
    <w:rsid w:val="00641CAC"/>
    <w:rsid w:val="00644DFF"/>
    <w:rsid w:val="00645955"/>
    <w:rsid w:val="00647A14"/>
    <w:rsid w:val="006521BF"/>
    <w:rsid w:val="00652887"/>
    <w:rsid w:val="006608EC"/>
    <w:rsid w:val="00661520"/>
    <w:rsid w:val="00661CC8"/>
    <w:rsid w:val="006656C3"/>
    <w:rsid w:val="00670A77"/>
    <w:rsid w:val="006713D8"/>
    <w:rsid w:val="00672536"/>
    <w:rsid w:val="0067465E"/>
    <w:rsid w:val="00675465"/>
    <w:rsid w:val="006755BF"/>
    <w:rsid w:val="00676CE1"/>
    <w:rsid w:val="00685F0F"/>
    <w:rsid w:val="0068620D"/>
    <w:rsid w:val="0069073E"/>
    <w:rsid w:val="00694699"/>
    <w:rsid w:val="006A0668"/>
    <w:rsid w:val="006A2281"/>
    <w:rsid w:val="006A4C27"/>
    <w:rsid w:val="006A5CA0"/>
    <w:rsid w:val="006A6373"/>
    <w:rsid w:val="006B003D"/>
    <w:rsid w:val="006B1D77"/>
    <w:rsid w:val="006B4C1C"/>
    <w:rsid w:val="006B6170"/>
    <w:rsid w:val="006C02B0"/>
    <w:rsid w:val="006C09ED"/>
    <w:rsid w:val="006C524A"/>
    <w:rsid w:val="006C6DFD"/>
    <w:rsid w:val="006C7891"/>
    <w:rsid w:val="006C7FBA"/>
    <w:rsid w:val="006D4964"/>
    <w:rsid w:val="006D6BE7"/>
    <w:rsid w:val="006D7282"/>
    <w:rsid w:val="006E0369"/>
    <w:rsid w:val="006E1F59"/>
    <w:rsid w:val="006E4EF3"/>
    <w:rsid w:val="006E7EA5"/>
    <w:rsid w:val="006F0A10"/>
    <w:rsid w:val="006F2DF7"/>
    <w:rsid w:val="00702FAA"/>
    <w:rsid w:val="00703274"/>
    <w:rsid w:val="00703943"/>
    <w:rsid w:val="00706849"/>
    <w:rsid w:val="007131B5"/>
    <w:rsid w:val="0071345D"/>
    <w:rsid w:val="00717CA8"/>
    <w:rsid w:val="00722CF6"/>
    <w:rsid w:val="00724B35"/>
    <w:rsid w:val="0072729A"/>
    <w:rsid w:val="00730F07"/>
    <w:rsid w:val="007312BE"/>
    <w:rsid w:val="00735499"/>
    <w:rsid w:val="00736FCE"/>
    <w:rsid w:val="00737EC8"/>
    <w:rsid w:val="00741524"/>
    <w:rsid w:val="00742C17"/>
    <w:rsid w:val="00743492"/>
    <w:rsid w:val="00744A93"/>
    <w:rsid w:val="00746A67"/>
    <w:rsid w:val="00751FD6"/>
    <w:rsid w:val="0075396C"/>
    <w:rsid w:val="0076003E"/>
    <w:rsid w:val="007644EC"/>
    <w:rsid w:val="007664A7"/>
    <w:rsid w:val="0076782E"/>
    <w:rsid w:val="00770C05"/>
    <w:rsid w:val="007716B7"/>
    <w:rsid w:val="0078335F"/>
    <w:rsid w:val="0078343B"/>
    <w:rsid w:val="00784477"/>
    <w:rsid w:val="00786136"/>
    <w:rsid w:val="007861B1"/>
    <w:rsid w:val="00786553"/>
    <w:rsid w:val="00786C18"/>
    <w:rsid w:val="00787AA5"/>
    <w:rsid w:val="007A1CC0"/>
    <w:rsid w:val="007A3698"/>
    <w:rsid w:val="007A64D3"/>
    <w:rsid w:val="007B4280"/>
    <w:rsid w:val="007B461A"/>
    <w:rsid w:val="007B611D"/>
    <w:rsid w:val="007B6B36"/>
    <w:rsid w:val="007B7537"/>
    <w:rsid w:val="007C0951"/>
    <w:rsid w:val="007C1303"/>
    <w:rsid w:val="007C38B9"/>
    <w:rsid w:val="007D63A1"/>
    <w:rsid w:val="007E3619"/>
    <w:rsid w:val="007F0463"/>
    <w:rsid w:val="007F12B0"/>
    <w:rsid w:val="007F38C1"/>
    <w:rsid w:val="007F4290"/>
    <w:rsid w:val="007F63AA"/>
    <w:rsid w:val="007F7D06"/>
    <w:rsid w:val="00806821"/>
    <w:rsid w:val="00806BF3"/>
    <w:rsid w:val="008113D1"/>
    <w:rsid w:val="00824AE6"/>
    <w:rsid w:val="00826682"/>
    <w:rsid w:val="008304D8"/>
    <w:rsid w:val="00831CB9"/>
    <w:rsid w:val="008321F8"/>
    <w:rsid w:val="008339D0"/>
    <w:rsid w:val="00834470"/>
    <w:rsid w:val="00837BC3"/>
    <w:rsid w:val="00842425"/>
    <w:rsid w:val="00843621"/>
    <w:rsid w:val="0084405C"/>
    <w:rsid w:val="008445B4"/>
    <w:rsid w:val="0084552B"/>
    <w:rsid w:val="00846273"/>
    <w:rsid w:val="00851A82"/>
    <w:rsid w:val="00857C04"/>
    <w:rsid w:val="00860BCE"/>
    <w:rsid w:val="008621CE"/>
    <w:rsid w:val="008630DB"/>
    <w:rsid w:val="008701BC"/>
    <w:rsid w:val="00870F60"/>
    <w:rsid w:val="008728A2"/>
    <w:rsid w:val="008769B7"/>
    <w:rsid w:val="00876D31"/>
    <w:rsid w:val="00884120"/>
    <w:rsid w:val="00887D2C"/>
    <w:rsid w:val="008915CE"/>
    <w:rsid w:val="008918D1"/>
    <w:rsid w:val="00893794"/>
    <w:rsid w:val="00897412"/>
    <w:rsid w:val="008974A6"/>
    <w:rsid w:val="008A33CB"/>
    <w:rsid w:val="008A4858"/>
    <w:rsid w:val="008B39D7"/>
    <w:rsid w:val="008B444C"/>
    <w:rsid w:val="008B655E"/>
    <w:rsid w:val="008B6D90"/>
    <w:rsid w:val="008C07CB"/>
    <w:rsid w:val="008C13EE"/>
    <w:rsid w:val="008C5309"/>
    <w:rsid w:val="008C5351"/>
    <w:rsid w:val="008C649C"/>
    <w:rsid w:val="008C7322"/>
    <w:rsid w:val="008D2A9A"/>
    <w:rsid w:val="008D3CC3"/>
    <w:rsid w:val="008D45CC"/>
    <w:rsid w:val="008D4B0B"/>
    <w:rsid w:val="008D7456"/>
    <w:rsid w:val="008E12FD"/>
    <w:rsid w:val="008E52BB"/>
    <w:rsid w:val="008E5A5A"/>
    <w:rsid w:val="008F0286"/>
    <w:rsid w:val="008F17B7"/>
    <w:rsid w:val="008F3537"/>
    <w:rsid w:val="008F367D"/>
    <w:rsid w:val="008F39DA"/>
    <w:rsid w:val="008F3F08"/>
    <w:rsid w:val="008F4E20"/>
    <w:rsid w:val="008F601B"/>
    <w:rsid w:val="00900D7D"/>
    <w:rsid w:val="009069B9"/>
    <w:rsid w:val="00917C16"/>
    <w:rsid w:val="00920D6C"/>
    <w:rsid w:val="00923857"/>
    <w:rsid w:val="0092449D"/>
    <w:rsid w:val="0092451E"/>
    <w:rsid w:val="00925E31"/>
    <w:rsid w:val="00927AA8"/>
    <w:rsid w:val="0093486A"/>
    <w:rsid w:val="009369A7"/>
    <w:rsid w:val="00944B3B"/>
    <w:rsid w:val="00945FE7"/>
    <w:rsid w:val="0094639C"/>
    <w:rsid w:val="00952A91"/>
    <w:rsid w:val="00953F1A"/>
    <w:rsid w:val="00954B07"/>
    <w:rsid w:val="0097009D"/>
    <w:rsid w:val="00970320"/>
    <w:rsid w:val="0097367E"/>
    <w:rsid w:val="00975991"/>
    <w:rsid w:val="00976D38"/>
    <w:rsid w:val="0098039B"/>
    <w:rsid w:val="00982AEC"/>
    <w:rsid w:val="009872A5"/>
    <w:rsid w:val="009904B4"/>
    <w:rsid w:val="00990781"/>
    <w:rsid w:val="00997947"/>
    <w:rsid w:val="00997A75"/>
    <w:rsid w:val="00997F97"/>
    <w:rsid w:val="009A082B"/>
    <w:rsid w:val="009B3F4F"/>
    <w:rsid w:val="009B506B"/>
    <w:rsid w:val="009B7BC0"/>
    <w:rsid w:val="009C0139"/>
    <w:rsid w:val="009C18A7"/>
    <w:rsid w:val="009C4024"/>
    <w:rsid w:val="009C4BEE"/>
    <w:rsid w:val="009C52A2"/>
    <w:rsid w:val="009C5BD3"/>
    <w:rsid w:val="009C66FD"/>
    <w:rsid w:val="009C7613"/>
    <w:rsid w:val="009C7DB4"/>
    <w:rsid w:val="009C7F16"/>
    <w:rsid w:val="009D132C"/>
    <w:rsid w:val="009D33A0"/>
    <w:rsid w:val="009D48B6"/>
    <w:rsid w:val="009D5E30"/>
    <w:rsid w:val="009D686C"/>
    <w:rsid w:val="009E03F4"/>
    <w:rsid w:val="009E19DC"/>
    <w:rsid w:val="009E1DF2"/>
    <w:rsid w:val="009E2611"/>
    <w:rsid w:val="009E2F26"/>
    <w:rsid w:val="009E5BAA"/>
    <w:rsid w:val="009F3DD7"/>
    <w:rsid w:val="009F42D9"/>
    <w:rsid w:val="009F47B3"/>
    <w:rsid w:val="00A00B36"/>
    <w:rsid w:val="00A02637"/>
    <w:rsid w:val="00A03BFE"/>
    <w:rsid w:val="00A04116"/>
    <w:rsid w:val="00A13C5F"/>
    <w:rsid w:val="00A13E82"/>
    <w:rsid w:val="00A14191"/>
    <w:rsid w:val="00A1498A"/>
    <w:rsid w:val="00A14F7D"/>
    <w:rsid w:val="00A1578F"/>
    <w:rsid w:val="00A1757F"/>
    <w:rsid w:val="00A25ED8"/>
    <w:rsid w:val="00A26B66"/>
    <w:rsid w:val="00A31973"/>
    <w:rsid w:val="00A332ED"/>
    <w:rsid w:val="00A33687"/>
    <w:rsid w:val="00A36302"/>
    <w:rsid w:val="00A36626"/>
    <w:rsid w:val="00A458C8"/>
    <w:rsid w:val="00A51B79"/>
    <w:rsid w:val="00A53109"/>
    <w:rsid w:val="00A55E1B"/>
    <w:rsid w:val="00A55F1C"/>
    <w:rsid w:val="00A60FC2"/>
    <w:rsid w:val="00A631AF"/>
    <w:rsid w:val="00A659E6"/>
    <w:rsid w:val="00A663E3"/>
    <w:rsid w:val="00A75F48"/>
    <w:rsid w:val="00A8097B"/>
    <w:rsid w:val="00A8289F"/>
    <w:rsid w:val="00A83202"/>
    <w:rsid w:val="00A853DD"/>
    <w:rsid w:val="00A904EE"/>
    <w:rsid w:val="00A9184B"/>
    <w:rsid w:val="00A92E37"/>
    <w:rsid w:val="00A93286"/>
    <w:rsid w:val="00A97DBC"/>
    <w:rsid w:val="00AA4830"/>
    <w:rsid w:val="00AA48E6"/>
    <w:rsid w:val="00AA66AE"/>
    <w:rsid w:val="00AA7A25"/>
    <w:rsid w:val="00AB036D"/>
    <w:rsid w:val="00AB0FCA"/>
    <w:rsid w:val="00AB3049"/>
    <w:rsid w:val="00AB609F"/>
    <w:rsid w:val="00AC204D"/>
    <w:rsid w:val="00AC30D0"/>
    <w:rsid w:val="00AC37E4"/>
    <w:rsid w:val="00AC550B"/>
    <w:rsid w:val="00AC715B"/>
    <w:rsid w:val="00AD259E"/>
    <w:rsid w:val="00AD3CC4"/>
    <w:rsid w:val="00AD4A07"/>
    <w:rsid w:val="00AD4D7C"/>
    <w:rsid w:val="00AE0907"/>
    <w:rsid w:val="00AE0FD2"/>
    <w:rsid w:val="00AE52FE"/>
    <w:rsid w:val="00AE715E"/>
    <w:rsid w:val="00AE72C0"/>
    <w:rsid w:val="00AE7683"/>
    <w:rsid w:val="00AF072A"/>
    <w:rsid w:val="00AF1A85"/>
    <w:rsid w:val="00AF1D29"/>
    <w:rsid w:val="00AF301D"/>
    <w:rsid w:val="00AF7026"/>
    <w:rsid w:val="00B03A6F"/>
    <w:rsid w:val="00B051B1"/>
    <w:rsid w:val="00B0721C"/>
    <w:rsid w:val="00B10538"/>
    <w:rsid w:val="00B13757"/>
    <w:rsid w:val="00B14509"/>
    <w:rsid w:val="00B14ACF"/>
    <w:rsid w:val="00B213A3"/>
    <w:rsid w:val="00B231CF"/>
    <w:rsid w:val="00B2602D"/>
    <w:rsid w:val="00B335D2"/>
    <w:rsid w:val="00B4048D"/>
    <w:rsid w:val="00B42041"/>
    <w:rsid w:val="00B42F43"/>
    <w:rsid w:val="00B47077"/>
    <w:rsid w:val="00B547F1"/>
    <w:rsid w:val="00B552DC"/>
    <w:rsid w:val="00B568B0"/>
    <w:rsid w:val="00B655AB"/>
    <w:rsid w:val="00B66583"/>
    <w:rsid w:val="00B73A70"/>
    <w:rsid w:val="00B74BB6"/>
    <w:rsid w:val="00B75CDC"/>
    <w:rsid w:val="00B760CC"/>
    <w:rsid w:val="00B765F7"/>
    <w:rsid w:val="00B81E16"/>
    <w:rsid w:val="00B82EF9"/>
    <w:rsid w:val="00B83100"/>
    <w:rsid w:val="00B83CC9"/>
    <w:rsid w:val="00B91A60"/>
    <w:rsid w:val="00B938EF"/>
    <w:rsid w:val="00B93B46"/>
    <w:rsid w:val="00B977A9"/>
    <w:rsid w:val="00B97E9A"/>
    <w:rsid w:val="00BA3E8E"/>
    <w:rsid w:val="00BA5AB8"/>
    <w:rsid w:val="00BA79E0"/>
    <w:rsid w:val="00BB0D8E"/>
    <w:rsid w:val="00BB2F19"/>
    <w:rsid w:val="00BB4DF8"/>
    <w:rsid w:val="00BB5B3A"/>
    <w:rsid w:val="00BC1E65"/>
    <w:rsid w:val="00BC5AB4"/>
    <w:rsid w:val="00BC6E70"/>
    <w:rsid w:val="00BC7773"/>
    <w:rsid w:val="00BD06B5"/>
    <w:rsid w:val="00BD7967"/>
    <w:rsid w:val="00BE0730"/>
    <w:rsid w:val="00BE167B"/>
    <w:rsid w:val="00BE2A4C"/>
    <w:rsid w:val="00BE3757"/>
    <w:rsid w:val="00BE6E49"/>
    <w:rsid w:val="00BF03EE"/>
    <w:rsid w:val="00BF077E"/>
    <w:rsid w:val="00BF2A26"/>
    <w:rsid w:val="00BF5A2D"/>
    <w:rsid w:val="00C024F4"/>
    <w:rsid w:val="00C029D9"/>
    <w:rsid w:val="00C0454F"/>
    <w:rsid w:val="00C04D92"/>
    <w:rsid w:val="00C06B83"/>
    <w:rsid w:val="00C10CB5"/>
    <w:rsid w:val="00C149C9"/>
    <w:rsid w:val="00C163A8"/>
    <w:rsid w:val="00C17C4D"/>
    <w:rsid w:val="00C22919"/>
    <w:rsid w:val="00C250E6"/>
    <w:rsid w:val="00C26513"/>
    <w:rsid w:val="00C26B92"/>
    <w:rsid w:val="00C273AB"/>
    <w:rsid w:val="00C3133D"/>
    <w:rsid w:val="00C3367A"/>
    <w:rsid w:val="00C34E1F"/>
    <w:rsid w:val="00C365C9"/>
    <w:rsid w:val="00C36B46"/>
    <w:rsid w:val="00C37F92"/>
    <w:rsid w:val="00C40BAC"/>
    <w:rsid w:val="00C4386D"/>
    <w:rsid w:val="00C46515"/>
    <w:rsid w:val="00C53307"/>
    <w:rsid w:val="00C54806"/>
    <w:rsid w:val="00C562DF"/>
    <w:rsid w:val="00C567DF"/>
    <w:rsid w:val="00C57C37"/>
    <w:rsid w:val="00C60697"/>
    <w:rsid w:val="00C6349B"/>
    <w:rsid w:val="00C63C48"/>
    <w:rsid w:val="00C65F7D"/>
    <w:rsid w:val="00C6602E"/>
    <w:rsid w:val="00C66C05"/>
    <w:rsid w:val="00C7149C"/>
    <w:rsid w:val="00C73884"/>
    <w:rsid w:val="00C81BE0"/>
    <w:rsid w:val="00C82EB8"/>
    <w:rsid w:val="00C83481"/>
    <w:rsid w:val="00C83D4B"/>
    <w:rsid w:val="00C87E98"/>
    <w:rsid w:val="00C9261A"/>
    <w:rsid w:val="00C96C5B"/>
    <w:rsid w:val="00CA62B5"/>
    <w:rsid w:val="00CA783D"/>
    <w:rsid w:val="00CB0C1B"/>
    <w:rsid w:val="00CB38F0"/>
    <w:rsid w:val="00CB3AAD"/>
    <w:rsid w:val="00CB444C"/>
    <w:rsid w:val="00CC49FF"/>
    <w:rsid w:val="00CD00B4"/>
    <w:rsid w:val="00CD0AC3"/>
    <w:rsid w:val="00CD0CF5"/>
    <w:rsid w:val="00CD3E94"/>
    <w:rsid w:val="00CD729C"/>
    <w:rsid w:val="00CE1059"/>
    <w:rsid w:val="00CE2632"/>
    <w:rsid w:val="00CE2B49"/>
    <w:rsid w:val="00CE3034"/>
    <w:rsid w:val="00CE476D"/>
    <w:rsid w:val="00CE5638"/>
    <w:rsid w:val="00CE6973"/>
    <w:rsid w:val="00CF09F0"/>
    <w:rsid w:val="00CF1915"/>
    <w:rsid w:val="00CF3602"/>
    <w:rsid w:val="00CF4991"/>
    <w:rsid w:val="00D05AC1"/>
    <w:rsid w:val="00D164D6"/>
    <w:rsid w:val="00D20775"/>
    <w:rsid w:val="00D20CDF"/>
    <w:rsid w:val="00D2105A"/>
    <w:rsid w:val="00D2430C"/>
    <w:rsid w:val="00D276FB"/>
    <w:rsid w:val="00D32D96"/>
    <w:rsid w:val="00D367C9"/>
    <w:rsid w:val="00D45D94"/>
    <w:rsid w:val="00D518DA"/>
    <w:rsid w:val="00D553F0"/>
    <w:rsid w:val="00D55896"/>
    <w:rsid w:val="00D55FD2"/>
    <w:rsid w:val="00D653D4"/>
    <w:rsid w:val="00D65B0A"/>
    <w:rsid w:val="00D766A2"/>
    <w:rsid w:val="00D8030A"/>
    <w:rsid w:val="00D824FC"/>
    <w:rsid w:val="00D84991"/>
    <w:rsid w:val="00D9017C"/>
    <w:rsid w:val="00D9319B"/>
    <w:rsid w:val="00D93B26"/>
    <w:rsid w:val="00D956F4"/>
    <w:rsid w:val="00D9640F"/>
    <w:rsid w:val="00DA357C"/>
    <w:rsid w:val="00DA3EED"/>
    <w:rsid w:val="00DA4C3E"/>
    <w:rsid w:val="00DA5F66"/>
    <w:rsid w:val="00DA6C9A"/>
    <w:rsid w:val="00DA79C2"/>
    <w:rsid w:val="00DA7A86"/>
    <w:rsid w:val="00DB3ADA"/>
    <w:rsid w:val="00DB450F"/>
    <w:rsid w:val="00DC201D"/>
    <w:rsid w:val="00DC3017"/>
    <w:rsid w:val="00DC3446"/>
    <w:rsid w:val="00DC5227"/>
    <w:rsid w:val="00DC648D"/>
    <w:rsid w:val="00DC679B"/>
    <w:rsid w:val="00DC69C4"/>
    <w:rsid w:val="00DD2150"/>
    <w:rsid w:val="00DD3444"/>
    <w:rsid w:val="00DD5DB8"/>
    <w:rsid w:val="00DD6956"/>
    <w:rsid w:val="00DD719B"/>
    <w:rsid w:val="00DE1559"/>
    <w:rsid w:val="00DE202B"/>
    <w:rsid w:val="00DE36A1"/>
    <w:rsid w:val="00DE5939"/>
    <w:rsid w:val="00DE59BA"/>
    <w:rsid w:val="00DE7C24"/>
    <w:rsid w:val="00E022F5"/>
    <w:rsid w:val="00E032BA"/>
    <w:rsid w:val="00E0535C"/>
    <w:rsid w:val="00E0562F"/>
    <w:rsid w:val="00E067FE"/>
    <w:rsid w:val="00E12698"/>
    <w:rsid w:val="00E17492"/>
    <w:rsid w:val="00E20278"/>
    <w:rsid w:val="00E24288"/>
    <w:rsid w:val="00E25C77"/>
    <w:rsid w:val="00E2721D"/>
    <w:rsid w:val="00E27D38"/>
    <w:rsid w:val="00E30D4C"/>
    <w:rsid w:val="00E31344"/>
    <w:rsid w:val="00E335CE"/>
    <w:rsid w:val="00E35739"/>
    <w:rsid w:val="00E4293B"/>
    <w:rsid w:val="00E51E16"/>
    <w:rsid w:val="00E51FD1"/>
    <w:rsid w:val="00E55A01"/>
    <w:rsid w:val="00E55B52"/>
    <w:rsid w:val="00E5709D"/>
    <w:rsid w:val="00E57228"/>
    <w:rsid w:val="00E57CC8"/>
    <w:rsid w:val="00E60FE1"/>
    <w:rsid w:val="00E61659"/>
    <w:rsid w:val="00E71867"/>
    <w:rsid w:val="00E74749"/>
    <w:rsid w:val="00E74AA2"/>
    <w:rsid w:val="00E75C4D"/>
    <w:rsid w:val="00E76769"/>
    <w:rsid w:val="00E77B30"/>
    <w:rsid w:val="00E83B25"/>
    <w:rsid w:val="00E85F7D"/>
    <w:rsid w:val="00E90A03"/>
    <w:rsid w:val="00E91043"/>
    <w:rsid w:val="00E9450B"/>
    <w:rsid w:val="00E9525E"/>
    <w:rsid w:val="00EA14DA"/>
    <w:rsid w:val="00EA4622"/>
    <w:rsid w:val="00EA65B9"/>
    <w:rsid w:val="00EA6DC0"/>
    <w:rsid w:val="00EA788E"/>
    <w:rsid w:val="00EA7BA2"/>
    <w:rsid w:val="00EB253B"/>
    <w:rsid w:val="00EB6A6D"/>
    <w:rsid w:val="00EB74F2"/>
    <w:rsid w:val="00EC27C1"/>
    <w:rsid w:val="00EC2AC9"/>
    <w:rsid w:val="00EC36D0"/>
    <w:rsid w:val="00EC4197"/>
    <w:rsid w:val="00EC539B"/>
    <w:rsid w:val="00EC6B84"/>
    <w:rsid w:val="00ED248E"/>
    <w:rsid w:val="00ED3EB8"/>
    <w:rsid w:val="00ED63D3"/>
    <w:rsid w:val="00ED6D41"/>
    <w:rsid w:val="00EE283B"/>
    <w:rsid w:val="00EE4C8C"/>
    <w:rsid w:val="00EE5986"/>
    <w:rsid w:val="00EF15B8"/>
    <w:rsid w:val="00EF74C3"/>
    <w:rsid w:val="00F02F80"/>
    <w:rsid w:val="00F03613"/>
    <w:rsid w:val="00F05CFA"/>
    <w:rsid w:val="00F06055"/>
    <w:rsid w:val="00F1143B"/>
    <w:rsid w:val="00F126C5"/>
    <w:rsid w:val="00F133B5"/>
    <w:rsid w:val="00F134DB"/>
    <w:rsid w:val="00F16A1F"/>
    <w:rsid w:val="00F16E59"/>
    <w:rsid w:val="00F20AEC"/>
    <w:rsid w:val="00F243C8"/>
    <w:rsid w:val="00F279D3"/>
    <w:rsid w:val="00F31EEB"/>
    <w:rsid w:val="00F32E6F"/>
    <w:rsid w:val="00F33FC4"/>
    <w:rsid w:val="00F34562"/>
    <w:rsid w:val="00F3636B"/>
    <w:rsid w:val="00F368B6"/>
    <w:rsid w:val="00F3776E"/>
    <w:rsid w:val="00F37F29"/>
    <w:rsid w:val="00F41CCD"/>
    <w:rsid w:val="00F53EB0"/>
    <w:rsid w:val="00F55CA1"/>
    <w:rsid w:val="00F55F3C"/>
    <w:rsid w:val="00F56326"/>
    <w:rsid w:val="00F61D5D"/>
    <w:rsid w:val="00F709A0"/>
    <w:rsid w:val="00F727D6"/>
    <w:rsid w:val="00F72AC8"/>
    <w:rsid w:val="00F73FBA"/>
    <w:rsid w:val="00F748E6"/>
    <w:rsid w:val="00F76BB8"/>
    <w:rsid w:val="00F80321"/>
    <w:rsid w:val="00F83F55"/>
    <w:rsid w:val="00F84936"/>
    <w:rsid w:val="00F91A69"/>
    <w:rsid w:val="00F958D0"/>
    <w:rsid w:val="00FA1F1B"/>
    <w:rsid w:val="00FA2DFA"/>
    <w:rsid w:val="00FA5B0D"/>
    <w:rsid w:val="00FA648E"/>
    <w:rsid w:val="00FA7910"/>
    <w:rsid w:val="00FB1CA0"/>
    <w:rsid w:val="00FB3EB0"/>
    <w:rsid w:val="00FC0E4C"/>
    <w:rsid w:val="00FC2DF1"/>
    <w:rsid w:val="00FC36A9"/>
    <w:rsid w:val="00FC4834"/>
    <w:rsid w:val="00FC5833"/>
    <w:rsid w:val="00FC5ED2"/>
    <w:rsid w:val="00FC6596"/>
    <w:rsid w:val="00FD2D0E"/>
    <w:rsid w:val="00FD3B09"/>
    <w:rsid w:val="00FD4827"/>
    <w:rsid w:val="00FD63D8"/>
    <w:rsid w:val="00FD7DF4"/>
    <w:rsid w:val="00FE0B8F"/>
    <w:rsid w:val="00FE5B37"/>
    <w:rsid w:val="00FF0652"/>
    <w:rsid w:val="00FF2EE0"/>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6A1"/>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6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0854"/>
    <w:pPr>
      <w:keepNext/>
      <w:widowControl w:val="0"/>
      <w:autoSpaceDE w:val="0"/>
      <w:autoSpaceDN w:val="0"/>
      <w:adjustRightInd w:val="0"/>
      <w:outlineLvl w:val="2"/>
    </w:pPr>
    <w:rPr>
      <w:b/>
      <w:bCs/>
      <w:sz w:val="20"/>
    </w:rPr>
  </w:style>
  <w:style w:type="paragraph" w:styleId="Heading4">
    <w:name w:val="heading 4"/>
    <w:basedOn w:val="Normal"/>
    <w:next w:val="Normal"/>
    <w:qFormat/>
    <w:rsid w:val="00400854"/>
    <w:pPr>
      <w:keepNext/>
      <w:widowControl w:val="0"/>
      <w:autoSpaceDE w:val="0"/>
      <w:autoSpaceDN w:val="0"/>
      <w:adjustRightInd w:val="0"/>
      <w:outlineLvl w:val="3"/>
    </w:pPr>
    <w:rPr>
      <w:sz w:val="20"/>
      <w:u w:val="single"/>
    </w:rPr>
  </w:style>
  <w:style w:type="paragraph" w:styleId="Heading6">
    <w:name w:val="heading 6"/>
    <w:basedOn w:val="Normal"/>
    <w:next w:val="Normal"/>
    <w:qFormat/>
    <w:rsid w:val="005164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rsid w:val="00AD2D58"/>
    <w:rPr>
      <w:color w:val="0000FF"/>
      <w:u w:val="single"/>
    </w:rPr>
  </w:style>
  <w:style w:type="paragraph" w:styleId="NormalWeb">
    <w:name w:val="Normal (Web)"/>
    <w:basedOn w:val="Normal"/>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qFormat/>
    <w:rsid w:val="008660BF"/>
    <w:rPr>
      <w:b/>
      <w:bCs/>
    </w:rPr>
  </w:style>
  <w:style w:type="character" w:customStyle="1" w:styleId="bldred1">
    <w:name w:val="bldred1"/>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rsid w:val="008660BF"/>
    <w:rPr>
      <w:rFonts w:ascii="Arial" w:hAnsi="Arial" w:cs="Arial" w:hint="default"/>
      <w:color w:val="000000"/>
      <w:sz w:val="15"/>
      <w:szCs w:val="15"/>
    </w:rPr>
  </w:style>
  <w:style w:type="paragraph" w:styleId="BodyText">
    <w:name w:val="Body Text"/>
    <w:basedOn w:val="Normal"/>
    <w:rsid w:val="00966EFD"/>
    <w:pPr>
      <w:autoSpaceDE w:val="0"/>
      <w:autoSpaceDN w:val="0"/>
      <w:adjustRightInd w:val="0"/>
    </w:pPr>
    <w:rPr>
      <w:szCs w:val="18"/>
    </w:rPr>
  </w:style>
  <w:style w:type="character" w:customStyle="1" w:styleId="grayback1">
    <w:name w:val="grayback1"/>
    <w:rsid w:val="00E530A5"/>
    <w:rPr>
      <w:rFonts w:ascii="Arial" w:hAnsi="Arial" w:cs="Arial" w:hint="default"/>
      <w:b/>
      <w:bCs/>
      <w:color w:val="000000"/>
      <w:sz w:val="29"/>
      <w:szCs w:val="29"/>
      <w:shd w:val="clear" w:color="auto" w:fill="EEEEEE"/>
    </w:rPr>
  </w:style>
  <w:style w:type="paragraph" w:styleId="HTMLPreformatted">
    <w:name w:val="HTML Preformatted"/>
    <w:basedOn w:val="Normal"/>
    <w:link w:val="HTMLPreformattedChar"/>
    <w:uiPriority w:val="99"/>
    <w:rsid w:val="0051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Level1">
    <w:name w:val="Level 1"/>
    <w:basedOn w:val="Normal"/>
    <w:rsid w:val="005164E8"/>
    <w:pPr>
      <w:widowControl w:val="0"/>
    </w:pPr>
    <w:rPr>
      <w:szCs w:val="20"/>
    </w:rPr>
  </w:style>
  <w:style w:type="paragraph" w:customStyle="1" w:styleId="BodyTextIn">
    <w:name w:val="Body Text In"/>
    <w:rsid w:val="0051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autoSpaceDE w:val="0"/>
      <w:autoSpaceDN w:val="0"/>
      <w:adjustRightInd w:val="0"/>
      <w:ind w:left="720"/>
    </w:pPr>
    <w:rPr>
      <w:rFonts w:ascii="Times" w:hAnsi="Times" w:cs="Times"/>
      <w:sz w:val="22"/>
      <w:szCs w:val="22"/>
    </w:rPr>
  </w:style>
  <w:style w:type="paragraph" w:styleId="BalloonText">
    <w:name w:val="Balloon Text"/>
    <w:basedOn w:val="Normal"/>
    <w:semiHidden/>
    <w:rsid w:val="007146E8"/>
    <w:rPr>
      <w:rFonts w:ascii="Tahoma" w:hAnsi="Tahoma" w:cs="Tahoma"/>
      <w:sz w:val="16"/>
      <w:szCs w:val="16"/>
    </w:rPr>
  </w:style>
  <w:style w:type="character" w:styleId="CommentReference">
    <w:name w:val="annotation reference"/>
    <w:semiHidden/>
    <w:rsid w:val="00B4188D"/>
    <w:rPr>
      <w:sz w:val="16"/>
      <w:szCs w:val="16"/>
    </w:rPr>
  </w:style>
  <w:style w:type="paragraph" w:styleId="CommentText">
    <w:name w:val="annotation text"/>
    <w:basedOn w:val="Normal"/>
    <w:semiHidden/>
    <w:rsid w:val="00B4188D"/>
    <w:rPr>
      <w:sz w:val="20"/>
      <w:szCs w:val="20"/>
    </w:rPr>
  </w:style>
  <w:style w:type="paragraph" w:styleId="CommentSubject">
    <w:name w:val="annotation subject"/>
    <w:basedOn w:val="CommentText"/>
    <w:next w:val="CommentText"/>
    <w:semiHidden/>
    <w:rsid w:val="00B4188D"/>
    <w:rPr>
      <w:b/>
      <w:bCs/>
    </w:rPr>
  </w:style>
  <w:style w:type="paragraph" w:styleId="FootnoteText">
    <w:name w:val="footnote text"/>
    <w:basedOn w:val="Normal"/>
    <w:semiHidden/>
    <w:rsid w:val="00A923EF"/>
    <w:rPr>
      <w:sz w:val="20"/>
      <w:szCs w:val="20"/>
    </w:rPr>
  </w:style>
  <w:style w:type="character" w:styleId="FootnoteReference">
    <w:name w:val="footnote reference"/>
    <w:semiHidden/>
    <w:rsid w:val="00A923EF"/>
    <w:rPr>
      <w:vertAlign w:val="superscript"/>
    </w:rPr>
  </w:style>
  <w:style w:type="character" w:styleId="FollowedHyperlink">
    <w:name w:val="FollowedHyperlink"/>
    <w:rsid w:val="002079FE"/>
    <w:rPr>
      <w:color w:val="800080"/>
      <w:u w:val="single"/>
    </w:rPr>
  </w:style>
  <w:style w:type="character" w:customStyle="1" w:styleId="HTMLPreformattedChar">
    <w:name w:val="HTML Preformatted Char"/>
    <w:link w:val="HTMLPreformatted"/>
    <w:uiPriority w:val="99"/>
    <w:rsid w:val="00C53307"/>
    <w:rPr>
      <w:rFonts w:ascii="Arial Unicode MS" w:eastAsia="Arial Unicode MS" w:hAnsi="Arial Unicode MS" w:cs="Arial Unicode MS"/>
    </w:rPr>
  </w:style>
  <w:style w:type="paragraph" w:styleId="ListParagraph">
    <w:name w:val="List Paragraph"/>
    <w:basedOn w:val="Normal"/>
    <w:uiPriority w:val="99"/>
    <w:qFormat/>
    <w:rsid w:val="00FC2DF1"/>
    <w:pPr>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BE167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1CC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6A1"/>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6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0854"/>
    <w:pPr>
      <w:keepNext/>
      <w:widowControl w:val="0"/>
      <w:autoSpaceDE w:val="0"/>
      <w:autoSpaceDN w:val="0"/>
      <w:adjustRightInd w:val="0"/>
      <w:outlineLvl w:val="2"/>
    </w:pPr>
    <w:rPr>
      <w:b/>
      <w:bCs/>
      <w:sz w:val="20"/>
    </w:rPr>
  </w:style>
  <w:style w:type="paragraph" w:styleId="Heading4">
    <w:name w:val="heading 4"/>
    <w:basedOn w:val="Normal"/>
    <w:next w:val="Normal"/>
    <w:qFormat/>
    <w:rsid w:val="00400854"/>
    <w:pPr>
      <w:keepNext/>
      <w:widowControl w:val="0"/>
      <w:autoSpaceDE w:val="0"/>
      <w:autoSpaceDN w:val="0"/>
      <w:adjustRightInd w:val="0"/>
      <w:outlineLvl w:val="3"/>
    </w:pPr>
    <w:rPr>
      <w:sz w:val="20"/>
      <w:u w:val="single"/>
    </w:rPr>
  </w:style>
  <w:style w:type="paragraph" w:styleId="Heading6">
    <w:name w:val="heading 6"/>
    <w:basedOn w:val="Normal"/>
    <w:next w:val="Normal"/>
    <w:qFormat/>
    <w:rsid w:val="005164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rsid w:val="00AD2D58"/>
    <w:rPr>
      <w:color w:val="0000FF"/>
      <w:u w:val="single"/>
    </w:rPr>
  </w:style>
  <w:style w:type="paragraph" w:styleId="NormalWeb">
    <w:name w:val="Normal (Web)"/>
    <w:basedOn w:val="Normal"/>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qFormat/>
    <w:rsid w:val="008660BF"/>
    <w:rPr>
      <w:b/>
      <w:bCs/>
    </w:rPr>
  </w:style>
  <w:style w:type="character" w:customStyle="1" w:styleId="bldred1">
    <w:name w:val="bldred1"/>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rsid w:val="008660BF"/>
    <w:rPr>
      <w:rFonts w:ascii="Arial" w:hAnsi="Arial" w:cs="Arial" w:hint="default"/>
      <w:color w:val="000000"/>
      <w:sz w:val="15"/>
      <w:szCs w:val="15"/>
    </w:rPr>
  </w:style>
  <w:style w:type="paragraph" w:styleId="BodyText">
    <w:name w:val="Body Text"/>
    <w:basedOn w:val="Normal"/>
    <w:rsid w:val="00966EFD"/>
    <w:pPr>
      <w:autoSpaceDE w:val="0"/>
      <w:autoSpaceDN w:val="0"/>
      <w:adjustRightInd w:val="0"/>
    </w:pPr>
    <w:rPr>
      <w:szCs w:val="18"/>
    </w:rPr>
  </w:style>
  <w:style w:type="character" w:customStyle="1" w:styleId="grayback1">
    <w:name w:val="grayback1"/>
    <w:rsid w:val="00E530A5"/>
    <w:rPr>
      <w:rFonts w:ascii="Arial" w:hAnsi="Arial" w:cs="Arial" w:hint="default"/>
      <w:b/>
      <w:bCs/>
      <w:color w:val="000000"/>
      <w:sz w:val="29"/>
      <w:szCs w:val="29"/>
      <w:shd w:val="clear" w:color="auto" w:fill="EEEEEE"/>
    </w:rPr>
  </w:style>
  <w:style w:type="paragraph" w:styleId="HTMLPreformatted">
    <w:name w:val="HTML Preformatted"/>
    <w:basedOn w:val="Normal"/>
    <w:link w:val="HTMLPreformattedChar"/>
    <w:uiPriority w:val="99"/>
    <w:rsid w:val="0051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Level1">
    <w:name w:val="Level 1"/>
    <w:basedOn w:val="Normal"/>
    <w:rsid w:val="005164E8"/>
    <w:pPr>
      <w:widowControl w:val="0"/>
    </w:pPr>
    <w:rPr>
      <w:szCs w:val="20"/>
    </w:rPr>
  </w:style>
  <w:style w:type="paragraph" w:customStyle="1" w:styleId="BodyTextIn">
    <w:name w:val="Body Text In"/>
    <w:rsid w:val="0051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autoSpaceDE w:val="0"/>
      <w:autoSpaceDN w:val="0"/>
      <w:adjustRightInd w:val="0"/>
      <w:ind w:left="720"/>
    </w:pPr>
    <w:rPr>
      <w:rFonts w:ascii="Times" w:hAnsi="Times" w:cs="Times"/>
      <w:sz w:val="22"/>
      <w:szCs w:val="22"/>
    </w:rPr>
  </w:style>
  <w:style w:type="paragraph" w:styleId="BalloonText">
    <w:name w:val="Balloon Text"/>
    <w:basedOn w:val="Normal"/>
    <w:semiHidden/>
    <w:rsid w:val="007146E8"/>
    <w:rPr>
      <w:rFonts w:ascii="Tahoma" w:hAnsi="Tahoma" w:cs="Tahoma"/>
      <w:sz w:val="16"/>
      <w:szCs w:val="16"/>
    </w:rPr>
  </w:style>
  <w:style w:type="character" w:styleId="CommentReference">
    <w:name w:val="annotation reference"/>
    <w:semiHidden/>
    <w:rsid w:val="00B4188D"/>
    <w:rPr>
      <w:sz w:val="16"/>
      <w:szCs w:val="16"/>
    </w:rPr>
  </w:style>
  <w:style w:type="paragraph" w:styleId="CommentText">
    <w:name w:val="annotation text"/>
    <w:basedOn w:val="Normal"/>
    <w:semiHidden/>
    <w:rsid w:val="00B4188D"/>
    <w:rPr>
      <w:sz w:val="20"/>
      <w:szCs w:val="20"/>
    </w:rPr>
  </w:style>
  <w:style w:type="paragraph" w:styleId="CommentSubject">
    <w:name w:val="annotation subject"/>
    <w:basedOn w:val="CommentText"/>
    <w:next w:val="CommentText"/>
    <w:semiHidden/>
    <w:rsid w:val="00B4188D"/>
    <w:rPr>
      <w:b/>
      <w:bCs/>
    </w:rPr>
  </w:style>
  <w:style w:type="paragraph" w:styleId="FootnoteText">
    <w:name w:val="footnote text"/>
    <w:basedOn w:val="Normal"/>
    <w:semiHidden/>
    <w:rsid w:val="00A923EF"/>
    <w:rPr>
      <w:sz w:val="20"/>
      <w:szCs w:val="20"/>
    </w:rPr>
  </w:style>
  <w:style w:type="character" w:styleId="FootnoteReference">
    <w:name w:val="footnote reference"/>
    <w:semiHidden/>
    <w:rsid w:val="00A923EF"/>
    <w:rPr>
      <w:vertAlign w:val="superscript"/>
    </w:rPr>
  </w:style>
  <w:style w:type="character" w:styleId="FollowedHyperlink">
    <w:name w:val="FollowedHyperlink"/>
    <w:rsid w:val="002079FE"/>
    <w:rPr>
      <w:color w:val="800080"/>
      <w:u w:val="single"/>
    </w:rPr>
  </w:style>
  <w:style w:type="character" w:customStyle="1" w:styleId="HTMLPreformattedChar">
    <w:name w:val="HTML Preformatted Char"/>
    <w:link w:val="HTMLPreformatted"/>
    <w:uiPriority w:val="99"/>
    <w:rsid w:val="00C53307"/>
    <w:rPr>
      <w:rFonts w:ascii="Arial Unicode MS" w:eastAsia="Arial Unicode MS" w:hAnsi="Arial Unicode MS" w:cs="Arial Unicode MS"/>
    </w:rPr>
  </w:style>
  <w:style w:type="paragraph" w:styleId="ListParagraph">
    <w:name w:val="List Paragraph"/>
    <w:basedOn w:val="Normal"/>
    <w:uiPriority w:val="99"/>
    <w:qFormat/>
    <w:rsid w:val="00FC2DF1"/>
    <w:pPr>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BE167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1C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952041">
      <w:bodyDiv w:val="1"/>
      <w:marLeft w:val="0"/>
      <w:marRight w:val="0"/>
      <w:marTop w:val="0"/>
      <w:marBottom w:val="0"/>
      <w:divBdr>
        <w:top w:val="none" w:sz="0" w:space="0" w:color="auto"/>
        <w:left w:val="none" w:sz="0" w:space="0" w:color="auto"/>
        <w:bottom w:val="none" w:sz="0" w:space="0" w:color="auto"/>
        <w:right w:val="none" w:sz="0" w:space="0" w:color="auto"/>
      </w:divBdr>
    </w:div>
    <w:div w:id="1156147440">
      <w:bodyDiv w:val="1"/>
      <w:marLeft w:val="0"/>
      <w:marRight w:val="0"/>
      <w:marTop w:val="0"/>
      <w:marBottom w:val="0"/>
      <w:divBdr>
        <w:top w:val="none" w:sz="0" w:space="0" w:color="auto"/>
        <w:left w:val="none" w:sz="0" w:space="0" w:color="auto"/>
        <w:bottom w:val="none" w:sz="0" w:space="0" w:color="auto"/>
        <w:right w:val="none" w:sz="0" w:space="0" w:color="auto"/>
      </w:divBdr>
      <w:divsChild>
        <w:div w:id="731781713">
          <w:marLeft w:val="0"/>
          <w:marRight w:val="0"/>
          <w:marTop w:val="0"/>
          <w:marBottom w:val="0"/>
          <w:divBdr>
            <w:top w:val="none" w:sz="0" w:space="0" w:color="auto"/>
            <w:left w:val="none" w:sz="0" w:space="0" w:color="auto"/>
            <w:bottom w:val="none" w:sz="0" w:space="0" w:color="auto"/>
            <w:right w:val="none" w:sz="0" w:space="0" w:color="auto"/>
          </w:divBdr>
        </w:div>
        <w:div w:id="387724643">
          <w:marLeft w:val="0"/>
          <w:marRight w:val="0"/>
          <w:marTop w:val="0"/>
          <w:marBottom w:val="0"/>
          <w:divBdr>
            <w:top w:val="none" w:sz="0" w:space="0" w:color="auto"/>
            <w:left w:val="none" w:sz="0" w:space="0" w:color="auto"/>
            <w:bottom w:val="none" w:sz="0" w:space="0" w:color="auto"/>
            <w:right w:val="none" w:sz="0" w:space="0" w:color="auto"/>
          </w:divBdr>
        </w:div>
        <w:div w:id="684134198">
          <w:marLeft w:val="0"/>
          <w:marRight w:val="0"/>
          <w:marTop w:val="0"/>
          <w:marBottom w:val="0"/>
          <w:divBdr>
            <w:top w:val="none" w:sz="0" w:space="0" w:color="auto"/>
            <w:left w:val="none" w:sz="0" w:space="0" w:color="auto"/>
            <w:bottom w:val="none" w:sz="0" w:space="0" w:color="auto"/>
            <w:right w:val="none" w:sz="0" w:space="0" w:color="auto"/>
          </w:divBdr>
        </w:div>
        <w:div w:id="183441514">
          <w:marLeft w:val="0"/>
          <w:marRight w:val="0"/>
          <w:marTop w:val="0"/>
          <w:marBottom w:val="0"/>
          <w:divBdr>
            <w:top w:val="none" w:sz="0" w:space="0" w:color="auto"/>
            <w:left w:val="none" w:sz="0" w:space="0" w:color="auto"/>
            <w:bottom w:val="none" w:sz="0" w:space="0" w:color="auto"/>
            <w:right w:val="none" w:sz="0" w:space="0" w:color="auto"/>
          </w:divBdr>
        </w:div>
        <w:div w:id="561136099">
          <w:marLeft w:val="0"/>
          <w:marRight w:val="0"/>
          <w:marTop w:val="0"/>
          <w:marBottom w:val="0"/>
          <w:divBdr>
            <w:top w:val="none" w:sz="0" w:space="0" w:color="auto"/>
            <w:left w:val="none" w:sz="0" w:space="0" w:color="auto"/>
            <w:bottom w:val="none" w:sz="0" w:space="0" w:color="auto"/>
            <w:right w:val="none" w:sz="0" w:space="0" w:color="auto"/>
          </w:divBdr>
        </w:div>
      </w:divsChild>
    </w:div>
    <w:div w:id="12688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laskafisheries.noaa.gov/regs/680/default.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alaskafisheries.noaa.gov/sustainablefisheries/crab/rat/edr/default.htm"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ecfr.gov/cgi-bin/text-idx?c=ecfr&amp;SID=564dca20e0dfcbcf7064c842ea76f5cc&amp;rgn=div5&amp;view=text&amp;node=50:13.0.1.1.4&amp;idno=5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mfs.noaa.gov/msa2005/docs/MSA_amended_msa%20_20070112_FINAL.pdf" TargetMode="External"/><Relationship Id="rId20" Type="http://schemas.openxmlformats.org/officeDocument/2006/relationships/hyperlink" Target="http://www.fws.gov/informationquality/section515.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ecfr.gov/cgi-bin/text-idx?c=ecfr&amp;SID=564dca20e0dfcbcf7064c842ea76f5cc&amp;rgn=div8&amp;view=text&amp;node=50:12.0.1.1.1.5.1.1&amp;idno=50" TargetMode="External"/><Relationship Id="rId10" Type="http://schemas.openxmlformats.org/officeDocument/2006/relationships/styles" Target="styles.xml"/><Relationship Id="rId19" Type="http://schemas.openxmlformats.org/officeDocument/2006/relationships/hyperlink" Target="mailto:alaska_crab@psmfc.org"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6571-7D6F-4815-A110-544B3858943A}">
  <ds:schemaRefs>
    <ds:schemaRef ds:uri="http://schemas.openxmlformats.org/officeDocument/2006/bibliography"/>
  </ds:schemaRefs>
</ds:datastoreItem>
</file>

<file path=customXml/itemProps2.xml><?xml version="1.0" encoding="utf-8"?>
<ds:datastoreItem xmlns:ds="http://schemas.openxmlformats.org/officeDocument/2006/customXml" ds:itemID="{66A2B6E7-61C4-4F34-97B1-261D3E422DED}">
  <ds:schemaRefs>
    <ds:schemaRef ds:uri="http://schemas.openxmlformats.org/officeDocument/2006/bibliography"/>
  </ds:schemaRefs>
</ds:datastoreItem>
</file>

<file path=customXml/itemProps3.xml><?xml version="1.0" encoding="utf-8"?>
<ds:datastoreItem xmlns:ds="http://schemas.openxmlformats.org/officeDocument/2006/customXml" ds:itemID="{4BF6FD07-F9D8-466C-A752-6B7EA68124CF}">
  <ds:schemaRefs>
    <ds:schemaRef ds:uri="http://schemas.openxmlformats.org/officeDocument/2006/bibliography"/>
  </ds:schemaRefs>
</ds:datastoreItem>
</file>

<file path=customXml/itemProps4.xml><?xml version="1.0" encoding="utf-8"?>
<ds:datastoreItem xmlns:ds="http://schemas.openxmlformats.org/officeDocument/2006/customXml" ds:itemID="{8FBE05D7-FE14-4311-9C8D-AEB0EA5227E1}">
  <ds:schemaRefs>
    <ds:schemaRef ds:uri="http://schemas.openxmlformats.org/officeDocument/2006/bibliography"/>
  </ds:schemaRefs>
</ds:datastoreItem>
</file>

<file path=customXml/itemProps5.xml><?xml version="1.0" encoding="utf-8"?>
<ds:datastoreItem xmlns:ds="http://schemas.openxmlformats.org/officeDocument/2006/customXml" ds:itemID="{7DE699B4-EDD6-41C9-B24C-AF2EDDC23C0A}">
  <ds:schemaRefs>
    <ds:schemaRef ds:uri="http://schemas.openxmlformats.org/officeDocument/2006/bibliography"/>
  </ds:schemaRefs>
</ds:datastoreItem>
</file>

<file path=customXml/itemProps6.xml><?xml version="1.0" encoding="utf-8"?>
<ds:datastoreItem xmlns:ds="http://schemas.openxmlformats.org/officeDocument/2006/customXml" ds:itemID="{5721EF29-BD5D-4EA4-A7BF-1C18877927A0}">
  <ds:schemaRefs>
    <ds:schemaRef ds:uri="http://schemas.openxmlformats.org/officeDocument/2006/bibliography"/>
  </ds:schemaRefs>
</ds:datastoreItem>
</file>

<file path=customXml/itemProps7.xml><?xml version="1.0" encoding="utf-8"?>
<ds:datastoreItem xmlns:ds="http://schemas.openxmlformats.org/officeDocument/2006/customXml" ds:itemID="{687A9D3F-F16E-459E-8032-C6A417B47C5C}">
  <ds:schemaRefs>
    <ds:schemaRef ds:uri="http://schemas.openxmlformats.org/officeDocument/2006/bibliography"/>
  </ds:schemaRefs>
</ds:datastoreItem>
</file>

<file path=customXml/itemProps8.xml><?xml version="1.0" encoding="utf-8"?>
<ds:datastoreItem xmlns:ds="http://schemas.openxmlformats.org/officeDocument/2006/customXml" ds:itemID="{C1A3B772-2D43-4738-8F6C-13CD6AAA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9974</Words>
  <Characters>56852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66693</CharactersWithSpaces>
  <SharedDoc>false</SharedDoc>
  <HLinks>
    <vt:vector size="90" baseType="variant">
      <vt:variant>
        <vt:i4>8126578</vt:i4>
      </vt:variant>
      <vt:variant>
        <vt:i4>45</vt:i4>
      </vt:variant>
      <vt:variant>
        <vt:i4>0</vt:i4>
      </vt:variant>
      <vt:variant>
        <vt:i4>5</vt:i4>
      </vt:variant>
      <vt:variant>
        <vt:lpwstr>mailto:front_office@psmfc.org</vt:lpwstr>
      </vt:variant>
      <vt:variant>
        <vt:lpwstr/>
      </vt:variant>
      <vt:variant>
        <vt:i4>6029365</vt:i4>
      </vt:variant>
      <vt:variant>
        <vt:i4>42</vt:i4>
      </vt:variant>
      <vt:variant>
        <vt:i4>0</vt:i4>
      </vt:variant>
      <vt:variant>
        <vt:i4>5</vt:i4>
      </vt:variant>
      <vt:variant>
        <vt:lpwstr>mailto:joe.terry@noaa.gov</vt:lpwstr>
      </vt:variant>
      <vt:variant>
        <vt:lpwstr/>
      </vt:variant>
      <vt:variant>
        <vt:i4>1966124</vt:i4>
      </vt:variant>
      <vt:variant>
        <vt:i4>39</vt:i4>
      </vt:variant>
      <vt:variant>
        <vt:i4>0</vt:i4>
      </vt:variant>
      <vt:variant>
        <vt:i4>5</vt:i4>
      </vt:variant>
      <vt:variant>
        <vt:lpwstr>mailto:Brian.Garber-Yonts@noaa.gov</vt:lpwstr>
      </vt:variant>
      <vt:variant>
        <vt:lpwstr/>
      </vt:variant>
      <vt:variant>
        <vt:i4>4849721</vt:i4>
      </vt:variant>
      <vt:variant>
        <vt:i4>36</vt:i4>
      </vt:variant>
      <vt:variant>
        <vt:i4>0</vt:i4>
      </vt:variant>
      <vt:variant>
        <vt:i4>5</vt:i4>
      </vt:variant>
      <vt:variant>
        <vt:lpwstr>mailto:ron.felthoven@noaa.gov</vt:lpwstr>
      </vt:variant>
      <vt:variant>
        <vt:lpwstr/>
      </vt:variant>
      <vt:variant>
        <vt:i4>4849673</vt:i4>
      </vt:variant>
      <vt:variant>
        <vt:i4>29</vt:i4>
      </vt:variant>
      <vt:variant>
        <vt:i4>0</vt:i4>
      </vt:variant>
      <vt:variant>
        <vt:i4>5</vt:i4>
      </vt:variant>
      <vt:variant>
        <vt:lpwstr>http://www.alaskafisheries.noaa.gov./</vt:lpwstr>
      </vt:variant>
      <vt:variant>
        <vt:lpwstr/>
      </vt:variant>
      <vt:variant>
        <vt:i4>3145791</vt:i4>
      </vt:variant>
      <vt:variant>
        <vt:i4>24</vt:i4>
      </vt:variant>
      <vt:variant>
        <vt:i4>0</vt:i4>
      </vt:variant>
      <vt:variant>
        <vt:i4>5</vt:i4>
      </vt:variant>
      <vt:variant>
        <vt:lpwstr>mailto:alaska_crab@psmfc.org</vt:lpwstr>
      </vt:variant>
      <vt:variant>
        <vt:lpwstr/>
      </vt:variant>
      <vt:variant>
        <vt:i4>7929930</vt:i4>
      </vt:variant>
      <vt:variant>
        <vt:i4>21</vt:i4>
      </vt:variant>
      <vt:variant>
        <vt:i4>0</vt:i4>
      </vt:variant>
      <vt:variant>
        <vt:i4>5</vt:i4>
      </vt:variant>
      <vt:variant>
        <vt:lpwstr>http://www.psmfc.org/alaska_crab</vt:lpwstr>
      </vt:variant>
      <vt:variant>
        <vt:lpwstr/>
      </vt:variant>
      <vt:variant>
        <vt:i4>3145791</vt:i4>
      </vt:variant>
      <vt:variant>
        <vt:i4>18</vt:i4>
      </vt:variant>
      <vt:variant>
        <vt:i4>0</vt:i4>
      </vt:variant>
      <vt:variant>
        <vt:i4>5</vt:i4>
      </vt:variant>
      <vt:variant>
        <vt:lpwstr>mailto:alaska_crab@psmfc.org</vt:lpwstr>
      </vt:variant>
      <vt:variant>
        <vt:lpwstr/>
      </vt:variant>
      <vt:variant>
        <vt:i4>7929930</vt:i4>
      </vt:variant>
      <vt:variant>
        <vt:i4>15</vt:i4>
      </vt:variant>
      <vt:variant>
        <vt:i4>0</vt:i4>
      </vt:variant>
      <vt:variant>
        <vt:i4>5</vt:i4>
      </vt:variant>
      <vt:variant>
        <vt:lpwstr>http://www.psmfc.org/alaska_crab</vt:lpwstr>
      </vt:variant>
      <vt:variant>
        <vt:lpwstr/>
      </vt:variant>
      <vt:variant>
        <vt:i4>3145791</vt:i4>
      </vt:variant>
      <vt:variant>
        <vt:i4>12</vt:i4>
      </vt:variant>
      <vt:variant>
        <vt:i4>0</vt:i4>
      </vt:variant>
      <vt:variant>
        <vt:i4>5</vt:i4>
      </vt:variant>
      <vt:variant>
        <vt:lpwstr>mailto:alaska_crab@psmfc.org</vt:lpwstr>
      </vt:variant>
      <vt:variant>
        <vt:lpwstr/>
      </vt:variant>
      <vt:variant>
        <vt:i4>7929930</vt:i4>
      </vt:variant>
      <vt:variant>
        <vt:i4>9</vt:i4>
      </vt:variant>
      <vt:variant>
        <vt:i4>0</vt:i4>
      </vt:variant>
      <vt:variant>
        <vt:i4>5</vt:i4>
      </vt:variant>
      <vt:variant>
        <vt:lpwstr>http://www.psmfc.org/alaska_crab</vt:lpwstr>
      </vt:variant>
      <vt:variant>
        <vt:lpwstr/>
      </vt:variant>
      <vt:variant>
        <vt:i4>7929930</vt:i4>
      </vt:variant>
      <vt:variant>
        <vt:i4>6</vt:i4>
      </vt:variant>
      <vt:variant>
        <vt:i4>0</vt:i4>
      </vt:variant>
      <vt:variant>
        <vt:i4>5</vt:i4>
      </vt:variant>
      <vt:variant>
        <vt:lpwstr>http://www.psmfc.org/alaska_crab</vt:lpwstr>
      </vt:variant>
      <vt:variant>
        <vt:lpwstr/>
      </vt:variant>
      <vt:variant>
        <vt:i4>3145791</vt:i4>
      </vt:variant>
      <vt:variant>
        <vt:i4>3</vt:i4>
      </vt:variant>
      <vt:variant>
        <vt:i4>0</vt:i4>
      </vt:variant>
      <vt:variant>
        <vt:i4>5</vt:i4>
      </vt:variant>
      <vt:variant>
        <vt:lpwstr>mailto:alaska_crab@psmfc.org</vt:lpwstr>
      </vt:variant>
      <vt:variant>
        <vt:lpwstr/>
      </vt:variant>
      <vt:variant>
        <vt:i4>6094870</vt:i4>
      </vt:variant>
      <vt:variant>
        <vt:i4>0</vt:i4>
      </vt:variant>
      <vt:variant>
        <vt:i4>0</vt:i4>
      </vt:variant>
      <vt:variant>
        <vt:i4>5</vt:i4>
      </vt:variant>
      <vt:variant>
        <vt:lpwstr>http://www.alaskafisheries.noaa.gov/regs/680/default.htm</vt:lpwstr>
      </vt:variant>
      <vt:variant>
        <vt:lpwstr/>
      </vt:variant>
      <vt:variant>
        <vt:i4>1769475</vt:i4>
      </vt:variant>
      <vt:variant>
        <vt:i4>0</vt:i4>
      </vt:variant>
      <vt:variant>
        <vt:i4>0</vt:i4>
      </vt:variant>
      <vt:variant>
        <vt:i4>5</vt:i4>
      </vt:variant>
      <vt:variant>
        <vt:lpwstr>http://fakr.noaa.gov/npfmc/minutes/Council602.pdf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 Brabson</cp:lastModifiedBy>
  <cp:revision>3</cp:revision>
  <cp:lastPrinted>2013-01-11T19:08:00Z</cp:lastPrinted>
  <dcterms:created xsi:type="dcterms:W3CDTF">2013-01-16T17:28:00Z</dcterms:created>
  <dcterms:modified xsi:type="dcterms:W3CDTF">2013-01-16T17:30:00Z</dcterms:modified>
</cp:coreProperties>
</file>