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4C" w:rsidRPr="0048504C" w:rsidRDefault="0048504C" w:rsidP="0048504C">
      <w:pPr>
        <w:pStyle w:val="Header"/>
        <w:rPr>
          <w:b/>
          <w:sz w:val="22"/>
          <w:szCs w:val="22"/>
        </w:rPr>
      </w:pPr>
      <w:r>
        <w:rPr>
          <w:b/>
        </w:rPr>
        <w:tab/>
      </w:r>
      <w:r>
        <w:rPr>
          <w:b/>
        </w:rPr>
        <w:tab/>
      </w:r>
      <w:r>
        <w:rPr>
          <w:b/>
        </w:rPr>
        <w:tab/>
      </w:r>
      <w:r>
        <w:rPr>
          <w:b/>
        </w:rPr>
        <w:tab/>
      </w:r>
      <w:r>
        <w:rPr>
          <w:b/>
        </w:rPr>
        <w:tab/>
        <w:t xml:space="preserve">           </w:t>
      </w:r>
      <w:r w:rsidRPr="0048504C">
        <w:rPr>
          <w:b/>
          <w:sz w:val="22"/>
          <w:szCs w:val="22"/>
        </w:rPr>
        <w:t xml:space="preserve">Form </w:t>
      </w:r>
      <w:r w:rsidR="00D43726">
        <w:rPr>
          <w:b/>
          <w:sz w:val="22"/>
          <w:szCs w:val="22"/>
        </w:rPr>
        <w:t>Approved</w:t>
      </w:r>
    </w:p>
    <w:p w:rsidR="0048504C" w:rsidRPr="0048504C" w:rsidRDefault="0048504C" w:rsidP="0048504C">
      <w:pPr>
        <w:pStyle w:val="Header"/>
        <w:jc w:val="center"/>
        <w:rPr>
          <w:b/>
          <w:sz w:val="22"/>
          <w:szCs w:val="22"/>
        </w:rPr>
      </w:pPr>
      <w:r w:rsidRPr="0048504C">
        <w:rPr>
          <w:b/>
          <w:sz w:val="22"/>
          <w:szCs w:val="22"/>
        </w:rPr>
        <w:tab/>
        <w:t xml:space="preserve">                                            </w:t>
      </w:r>
      <w:r w:rsidRPr="0048504C">
        <w:rPr>
          <w:b/>
          <w:sz w:val="22"/>
          <w:szCs w:val="22"/>
        </w:rPr>
        <w:tab/>
      </w:r>
      <w:r w:rsidRPr="0048504C">
        <w:rPr>
          <w:b/>
          <w:sz w:val="22"/>
          <w:szCs w:val="22"/>
        </w:rPr>
        <w:tab/>
        <w:t xml:space="preserve">              OMB No. 0920-0840</w:t>
      </w:r>
    </w:p>
    <w:p w:rsidR="00377075" w:rsidRPr="0048504C" w:rsidRDefault="0048504C" w:rsidP="0048504C">
      <w:pPr>
        <w:ind w:left="11520"/>
        <w:jc w:val="center"/>
        <w:rPr>
          <w:rFonts w:cs="Courier New"/>
          <w:sz w:val="22"/>
          <w:szCs w:val="22"/>
        </w:rPr>
      </w:pPr>
      <w:r>
        <w:rPr>
          <w:b/>
          <w:sz w:val="22"/>
          <w:szCs w:val="22"/>
        </w:rPr>
        <w:t xml:space="preserve"> </w:t>
      </w:r>
      <w:r w:rsidRPr="0048504C">
        <w:rPr>
          <w:b/>
          <w:sz w:val="22"/>
          <w:szCs w:val="22"/>
        </w:rPr>
        <w:t>Expiration Date 02/2</w:t>
      </w:r>
      <w:r w:rsidR="00D43726">
        <w:rPr>
          <w:b/>
          <w:sz w:val="22"/>
          <w:szCs w:val="22"/>
        </w:rPr>
        <w:t>9</w:t>
      </w:r>
      <w:r w:rsidRPr="0048504C">
        <w:rPr>
          <w:b/>
          <w:sz w:val="22"/>
          <w:szCs w:val="22"/>
        </w:rPr>
        <w:t>/2016</w:t>
      </w:r>
    </w:p>
    <w:p w:rsidR="0048504C" w:rsidRDefault="0048504C" w:rsidP="00377075">
      <w:pPr>
        <w:jc w:val="center"/>
        <w:rPr>
          <w:rFonts w:cs="Courier New"/>
          <w:sz w:val="24"/>
        </w:rPr>
      </w:pPr>
    </w:p>
    <w:p w:rsidR="0048504C" w:rsidRDefault="0048504C" w:rsidP="00377075">
      <w:pPr>
        <w:jc w:val="center"/>
        <w:rPr>
          <w:rFonts w:cs="Courier New"/>
          <w:sz w:val="24"/>
        </w:rPr>
      </w:pPr>
    </w:p>
    <w:p w:rsidR="0048504C" w:rsidRDefault="0048504C" w:rsidP="00377075">
      <w:pPr>
        <w:jc w:val="center"/>
        <w:rPr>
          <w:rFonts w:cs="Courier New"/>
          <w:sz w:val="24"/>
        </w:rPr>
      </w:pPr>
    </w:p>
    <w:p w:rsidR="0048504C" w:rsidRDefault="0048504C" w:rsidP="00377075">
      <w:pPr>
        <w:jc w:val="center"/>
        <w:rPr>
          <w:rFonts w:cs="Courier New"/>
          <w:sz w:val="24"/>
        </w:rPr>
      </w:pPr>
    </w:p>
    <w:p w:rsidR="0048504C" w:rsidRDefault="0048504C" w:rsidP="00377075">
      <w:pPr>
        <w:jc w:val="center"/>
        <w:rPr>
          <w:rFonts w:cs="Courier New"/>
          <w:sz w:val="24"/>
        </w:rPr>
      </w:pPr>
    </w:p>
    <w:p w:rsidR="0048504C" w:rsidRDefault="0048504C" w:rsidP="00377075">
      <w:pPr>
        <w:jc w:val="center"/>
        <w:rPr>
          <w:rFonts w:cs="Courier New"/>
          <w:sz w:val="24"/>
        </w:rPr>
      </w:pPr>
    </w:p>
    <w:p w:rsidR="0048504C" w:rsidRDefault="0048504C" w:rsidP="00377075">
      <w:pPr>
        <w:jc w:val="center"/>
        <w:rPr>
          <w:rFonts w:cs="Courier New"/>
          <w:sz w:val="24"/>
        </w:rPr>
      </w:pPr>
    </w:p>
    <w:p w:rsidR="0048504C" w:rsidRDefault="0048504C" w:rsidP="00377075">
      <w:pPr>
        <w:jc w:val="center"/>
        <w:rPr>
          <w:rFonts w:cs="Courier New"/>
          <w:sz w:val="24"/>
        </w:rPr>
      </w:pPr>
    </w:p>
    <w:p w:rsidR="00377075" w:rsidRPr="001A74F2" w:rsidRDefault="00377075" w:rsidP="00377075">
      <w:pPr>
        <w:jc w:val="center"/>
        <w:rPr>
          <w:rFonts w:cs="Courier New"/>
          <w:sz w:val="24"/>
        </w:rPr>
      </w:pPr>
      <w:r w:rsidRPr="001A74F2">
        <w:rPr>
          <w:rFonts w:cs="Courier New"/>
          <w:sz w:val="24"/>
        </w:rPr>
        <w:t>“Informing the Development of Mobile Apps for HIV Prevention, Treatment, &amp; Care</w:t>
      </w:r>
      <w:r w:rsidRPr="001A74F2" w:rsidDel="00A51DAA">
        <w:rPr>
          <w:rFonts w:cs="Courier New"/>
          <w:sz w:val="24"/>
        </w:rPr>
        <w:t>”</w:t>
      </w:r>
    </w:p>
    <w:p w:rsidR="00377075" w:rsidRPr="009038AD" w:rsidRDefault="00377075" w:rsidP="00377075">
      <w:pPr>
        <w:jc w:val="center"/>
        <w:rPr>
          <w:sz w:val="28"/>
          <w:szCs w:val="28"/>
        </w:rPr>
      </w:pPr>
    </w:p>
    <w:p w:rsidR="00377075" w:rsidRPr="009038AD" w:rsidRDefault="00377075" w:rsidP="00377075">
      <w:pPr>
        <w:jc w:val="center"/>
        <w:rPr>
          <w:sz w:val="28"/>
          <w:szCs w:val="28"/>
        </w:rPr>
      </w:pPr>
    </w:p>
    <w:p w:rsidR="00377075" w:rsidRPr="00C87E5F" w:rsidRDefault="00C853A0" w:rsidP="00377075">
      <w:pPr>
        <w:jc w:val="center"/>
      </w:pPr>
      <w:r>
        <w:rPr>
          <w:b/>
          <w:sz w:val="28"/>
          <w:szCs w:val="28"/>
        </w:rPr>
        <w:t>2</w:t>
      </w:r>
      <w:r w:rsidR="00AB3FBD">
        <w:rPr>
          <w:b/>
          <w:sz w:val="28"/>
          <w:szCs w:val="28"/>
        </w:rPr>
        <w:t>k</w:t>
      </w:r>
      <w:r>
        <w:rPr>
          <w:b/>
          <w:sz w:val="28"/>
          <w:szCs w:val="28"/>
        </w:rPr>
        <w:t>. End User Survey</w:t>
      </w:r>
    </w:p>
    <w:p w:rsidR="00E118CA" w:rsidRDefault="00E118CA"/>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Default="00377075"/>
    <w:p w:rsidR="00377075" w:rsidRPr="009038AD" w:rsidRDefault="00377075" w:rsidP="00377075">
      <w:pPr>
        <w:spacing w:before="120"/>
        <w:ind w:left="720" w:right="720"/>
        <w:rPr>
          <w:bCs/>
          <w:szCs w:val="20"/>
        </w:rPr>
      </w:pPr>
      <w:r w:rsidRPr="009038AD">
        <w:rPr>
          <w:bCs/>
          <w:szCs w:val="20"/>
        </w:rPr>
        <w:t>Public reporting burden of this collection of information is estimated to average</w:t>
      </w:r>
      <w:r>
        <w:rPr>
          <w:bCs/>
          <w:szCs w:val="20"/>
        </w:rPr>
        <w:t xml:space="preserve"> </w:t>
      </w:r>
      <w:r w:rsidR="00D43726">
        <w:rPr>
          <w:bCs/>
          <w:szCs w:val="20"/>
        </w:rPr>
        <w:t>3</w:t>
      </w:r>
      <w:bookmarkStart w:id="0" w:name="_GoBack"/>
      <w:bookmarkEnd w:id="0"/>
      <w:r w:rsidRPr="00377075">
        <w:rPr>
          <w:bCs/>
          <w:szCs w:val="20"/>
        </w:rPr>
        <w:t>0</w:t>
      </w:r>
      <w:r>
        <w:rPr>
          <w:bCs/>
          <w:szCs w:val="20"/>
        </w:rPr>
        <w:t xml:space="preserve"> minutes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w:t>
      </w:r>
      <w:r w:rsidR="0048504C">
        <w:rPr>
          <w:bCs/>
          <w:szCs w:val="20"/>
        </w:rPr>
        <w:t>92</w:t>
      </w:r>
      <w:r>
        <w:rPr>
          <w:bCs/>
          <w:szCs w:val="20"/>
        </w:rPr>
        <w:t>0-0</w:t>
      </w:r>
      <w:r w:rsidR="0048504C">
        <w:rPr>
          <w:bCs/>
          <w:szCs w:val="20"/>
        </w:rPr>
        <w:t>84</w:t>
      </w:r>
      <w:r>
        <w:rPr>
          <w:bCs/>
          <w:szCs w:val="20"/>
        </w:rPr>
        <w:t>0</w:t>
      </w:r>
      <w:r w:rsidRPr="009038AD">
        <w:rPr>
          <w:bCs/>
          <w:szCs w:val="20"/>
        </w:rPr>
        <w:t>)</w:t>
      </w:r>
    </w:p>
    <w:p w:rsidR="00377075" w:rsidRDefault="00377075">
      <w:pPr>
        <w:widowControl/>
        <w:autoSpaceDE/>
        <w:autoSpaceDN/>
        <w:adjustRightInd/>
        <w:spacing w:after="200" w:line="276" w:lineRule="auto"/>
      </w:pPr>
      <w:r>
        <w:br w:type="page"/>
      </w:r>
    </w:p>
    <w:p w:rsidR="00377075" w:rsidRPr="00377075" w:rsidRDefault="00377075" w:rsidP="00377075">
      <w:pPr>
        <w:autoSpaceDE/>
        <w:autoSpaceDN/>
        <w:adjustRightInd/>
        <w:spacing w:line="360" w:lineRule="auto"/>
        <w:jc w:val="center"/>
        <w:outlineLvl w:val="0"/>
        <w:rPr>
          <w:rFonts w:ascii="Arial" w:hAnsi="Arial" w:cs="Arial"/>
          <w:b/>
          <w:snapToGrid w:val="0"/>
          <w:sz w:val="24"/>
          <w:szCs w:val="20"/>
        </w:rPr>
      </w:pPr>
      <w:r w:rsidRPr="00377075">
        <w:rPr>
          <w:rFonts w:ascii="Arial" w:hAnsi="Arial" w:cs="Arial"/>
          <w:b/>
          <w:snapToGrid w:val="0"/>
          <w:sz w:val="24"/>
          <w:szCs w:val="20"/>
        </w:rPr>
        <w:lastRenderedPageBreak/>
        <w:t>6. Perceived Ease of Use and Potential Usefulness Questionnaire</w:t>
      </w:r>
    </w:p>
    <w:p w:rsidR="00377075" w:rsidRPr="00377075" w:rsidRDefault="00377075" w:rsidP="00377075">
      <w:pPr>
        <w:autoSpaceDE/>
        <w:autoSpaceDN/>
        <w:adjustRightInd/>
        <w:ind w:firstLine="360"/>
        <w:rPr>
          <w:rFonts w:ascii="Arial" w:hAnsi="Arial" w:cs="Arial"/>
          <w:snapToGrid w:val="0"/>
          <w:sz w:val="24"/>
          <w:szCs w:val="20"/>
        </w:rPr>
      </w:pPr>
    </w:p>
    <w:tbl>
      <w:tblPr>
        <w:tblW w:w="13968" w:type="dxa"/>
        <w:tblInd w:w="661"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8710"/>
        <w:gridCol w:w="1137"/>
        <w:gridCol w:w="1177"/>
        <w:gridCol w:w="990"/>
        <w:gridCol w:w="857"/>
        <w:gridCol w:w="1097"/>
      </w:tblGrid>
      <w:tr w:rsidR="00377075" w:rsidRPr="00377075" w:rsidTr="0048504C">
        <w:trPr>
          <w:tblHeader/>
        </w:trPr>
        <w:tc>
          <w:tcPr>
            <w:tcW w:w="8710" w:type="dxa"/>
            <w:tcBorders>
              <w:bottom w:val="single" w:sz="12" w:space="0" w:color="000000"/>
              <w:right w:val="single" w:sz="4" w:space="0" w:color="auto"/>
            </w:tcBorders>
            <w:shd w:val="clear" w:color="auto" w:fill="auto"/>
          </w:tcPr>
          <w:p w:rsidR="00377075" w:rsidRPr="00377075" w:rsidRDefault="00377075" w:rsidP="00377075">
            <w:pPr>
              <w:autoSpaceDE/>
              <w:autoSpaceDN/>
              <w:adjustRightInd/>
              <w:rPr>
                <w:rFonts w:ascii="Arial" w:hAnsi="Arial" w:cs="Arial"/>
                <w:b/>
                <w:bCs/>
                <w:snapToGrid w:val="0"/>
                <w:szCs w:val="20"/>
              </w:rPr>
            </w:pPr>
            <w:r w:rsidRPr="00377075">
              <w:rPr>
                <w:rFonts w:ascii="Arial" w:hAnsi="Arial" w:cs="Arial"/>
                <w:bCs/>
                <w:snapToGrid w:val="0"/>
                <w:szCs w:val="20"/>
              </w:rPr>
              <w:t>Item</w:t>
            </w:r>
          </w:p>
        </w:tc>
        <w:tc>
          <w:tcPr>
            <w:tcW w:w="1137" w:type="dxa"/>
            <w:tcBorders>
              <w:left w:val="single" w:sz="4" w:space="0" w:color="auto"/>
              <w:bottom w:val="single" w:sz="12" w:space="0" w:color="000000"/>
            </w:tcBorders>
            <w:shd w:val="clear" w:color="auto" w:fill="auto"/>
          </w:tcPr>
          <w:p w:rsidR="00377075" w:rsidRPr="00377075" w:rsidRDefault="00377075" w:rsidP="00377075">
            <w:pPr>
              <w:autoSpaceDE/>
              <w:autoSpaceDN/>
              <w:adjustRightInd/>
              <w:jc w:val="center"/>
              <w:rPr>
                <w:rFonts w:ascii="Arial" w:hAnsi="Arial" w:cs="Arial"/>
                <w:bCs/>
                <w:snapToGrid w:val="0"/>
                <w:sz w:val="24"/>
                <w:szCs w:val="20"/>
              </w:rPr>
            </w:pPr>
            <w:r w:rsidRPr="00377075">
              <w:rPr>
                <w:rFonts w:ascii="Arial" w:hAnsi="Arial" w:cs="Arial"/>
                <w:bCs/>
                <w:snapToGrid w:val="0"/>
                <w:sz w:val="24"/>
                <w:szCs w:val="20"/>
              </w:rPr>
              <w:t>Strongly disagree</w:t>
            </w:r>
          </w:p>
        </w:tc>
        <w:tc>
          <w:tcPr>
            <w:tcW w:w="1177" w:type="dxa"/>
            <w:tcBorders>
              <w:left w:val="single" w:sz="4" w:space="0" w:color="auto"/>
              <w:bottom w:val="single" w:sz="12" w:space="0" w:color="000000"/>
            </w:tcBorders>
            <w:shd w:val="clear" w:color="auto" w:fill="auto"/>
          </w:tcPr>
          <w:p w:rsidR="00377075" w:rsidRPr="00377075" w:rsidRDefault="00377075" w:rsidP="00377075">
            <w:pPr>
              <w:autoSpaceDE/>
              <w:autoSpaceDN/>
              <w:adjustRightInd/>
              <w:jc w:val="center"/>
              <w:rPr>
                <w:rFonts w:ascii="Arial" w:hAnsi="Arial" w:cs="Arial"/>
                <w:bCs/>
                <w:snapToGrid w:val="0"/>
                <w:sz w:val="24"/>
                <w:szCs w:val="20"/>
              </w:rPr>
            </w:pPr>
            <w:r w:rsidRPr="00377075">
              <w:rPr>
                <w:rFonts w:ascii="Arial" w:hAnsi="Arial" w:cs="Arial"/>
                <w:bCs/>
                <w:snapToGrid w:val="0"/>
                <w:sz w:val="24"/>
                <w:szCs w:val="20"/>
              </w:rPr>
              <w:t>Disagree</w:t>
            </w:r>
          </w:p>
        </w:tc>
        <w:tc>
          <w:tcPr>
            <w:tcW w:w="990" w:type="dxa"/>
            <w:tcBorders>
              <w:left w:val="single" w:sz="4" w:space="0" w:color="auto"/>
              <w:bottom w:val="single" w:sz="12" w:space="0" w:color="000000"/>
            </w:tcBorders>
            <w:shd w:val="clear" w:color="auto" w:fill="auto"/>
          </w:tcPr>
          <w:p w:rsidR="00377075" w:rsidRPr="00377075" w:rsidRDefault="00377075" w:rsidP="00377075">
            <w:pPr>
              <w:autoSpaceDE/>
              <w:autoSpaceDN/>
              <w:adjustRightInd/>
              <w:jc w:val="center"/>
              <w:rPr>
                <w:rFonts w:ascii="Arial" w:hAnsi="Arial" w:cs="Arial"/>
                <w:bCs/>
                <w:snapToGrid w:val="0"/>
                <w:sz w:val="24"/>
                <w:szCs w:val="20"/>
              </w:rPr>
            </w:pPr>
            <w:r w:rsidRPr="00377075">
              <w:rPr>
                <w:rFonts w:ascii="Arial" w:hAnsi="Arial" w:cs="Arial"/>
                <w:bCs/>
                <w:snapToGrid w:val="0"/>
                <w:sz w:val="24"/>
                <w:szCs w:val="20"/>
              </w:rPr>
              <w:t>Neutral</w:t>
            </w:r>
          </w:p>
        </w:tc>
        <w:tc>
          <w:tcPr>
            <w:tcW w:w="857" w:type="dxa"/>
            <w:tcBorders>
              <w:left w:val="single" w:sz="4" w:space="0" w:color="auto"/>
              <w:bottom w:val="single" w:sz="12" w:space="0" w:color="000000"/>
            </w:tcBorders>
            <w:shd w:val="clear" w:color="auto" w:fill="auto"/>
          </w:tcPr>
          <w:p w:rsidR="00377075" w:rsidRPr="00377075" w:rsidRDefault="00377075" w:rsidP="00377075">
            <w:pPr>
              <w:autoSpaceDE/>
              <w:autoSpaceDN/>
              <w:adjustRightInd/>
              <w:jc w:val="center"/>
              <w:rPr>
                <w:rFonts w:ascii="Arial" w:hAnsi="Arial" w:cs="Arial"/>
                <w:bCs/>
                <w:snapToGrid w:val="0"/>
                <w:sz w:val="24"/>
                <w:szCs w:val="20"/>
              </w:rPr>
            </w:pPr>
            <w:r w:rsidRPr="00377075">
              <w:rPr>
                <w:rFonts w:ascii="Arial" w:hAnsi="Arial" w:cs="Arial"/>
                <w:bCs/>
                <w:snapToGrid w:val="0"/>
                <w:sz w:val="24"/>
                <w:szCs w:val="20"/>
              </w:rPr>
              <w:t>Agree</w:t>
            </w:r>
          </w:p>
        </w:tc>
        <w:tc>
          <w:tcPr>
            <w:tcW w:w="1097" w:type="dxa"/>
            <w:tcBorders>
              <w:left w:val="single" w:sz="4" w:space="0" w:color="auto"/>
              <w:bottom w:val="single" w:sz="12" w:space="0" w:color="000000"/>
              <w:right w:val="single" w:sz="4" w:space="0" w:color="auto"/>
            </w:tcBorders>
            <w:shd w:val="clear" w:color="auto" w:fill="auto"/>
          </w:tcPr>
          <w:p w:rsidR="00377075" w:rsidRPr="00377075" w:rsidRDefault="00377075" w:rsidP="00377075">
            <w:pPr>
              <w:autoSpaceDE/>
              <w:autoSpaceDN/>
              <w:adjustRightInd/>
              <w:jc w:val="center"/>
              <w:rPr>
                <w:rFonts w:ascii="Arial" w:hAnsi="Arial" w:cs="Arial"/>
                <w:bCs/>
                <w:snapToGrid w:val="0"/>
                <w:sz w:val="24"/>
                <w:szCs w:val="20"/>
              </w:rPr>
            </w:pPr>
            <w:r w:rsidRPr="00377075">
              <w:rPr>
                <w:rFonts w:ascii="Arial" w:hAnsi="Arial" w:cs="Arial"/>
                <w:bCs/>
                <w:snapToGrid w:val="0"/>
                <w:sz w:val="24"/>
                <w:szCs w:val="20"/>
              </w:rPr>
              <w:t>Strongly Agree</w:t>
            </w:r>
          </w:p>
        </w:tc>
      </w:tr>
      <w:tr w:rsidR="00377075" w:rsidRPr="00377075" w:rsidTr="0048504C">
        <w:tc>
          <w:tcPr>
            <w:tcW w:w="8710" w:type="dxa"/>
            <w:tcBorders>
              <w:top w:val="single" w:sz="12"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I find the app easy to use.</w:t>
            </w:r>
          </w:p>
        </w:tc>
        <w:tc>
          <w:tcPr>
            <w:tcW w:w="1137" w:type="dxa"/>
            <w:tcBorders>
              <w:top w:val="single" w:sz="12"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12"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12"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12"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12"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Learning to operate the app is easy for me.</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Interaction with the app is difficult.</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I find it easy to get the app to do what I want it to do.</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The app is flexible to interact with.</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It is easy for me to remember how to perform tasks using the app.</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Interacting with the app requires a lot of mental effort.</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My interaction with the app is clear and understandable.</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Using the app would give me greater control over my HIV care/ testing.</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The app would enable me to complete tasks related to my HIV care/ prevention more quickly.</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The app would support critical aspects related to my HIV care/ prevention.</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Use of the app would increase the effectiveness of my HIV care/ testing.</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Using the app would allow me to accomplish more work than would otherwise be possible.</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Using the system would make it easier for me to maintain my health.</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Use of the app would significantly increase the quality of documentation.</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6"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Use of the app would increase the quality of my care for the same amount of effort.</w:t>
            </w:r>
          </w:p>
        </w:tc>
        <w:tc>
          <w:tcPr>
            <w:tcW w:w="113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6"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r w:rsidR="00377075" w:rsidRPr="00377075" w:rsidTr="0048504C">
        <w:tc>
          <w:tcPr>
            <w:tcW w:w="8710" w:type="dxa"/>
            <w:tcBorders>
              <w:top w:val="single" w:sz="6" w:space="0" w:color="000000"/>
              <w:bottom w:val="single" w:sz="12" w:space="0" w:color="000000"/>
              <w:right w:val="single" w:sz="4" w:space="0" w:color="auto"/>
            </w:tcBorders>
            <w:shd w:val="clear" w:color="auto" w:fill="FFFFFF" w:themeFill="background1"/>
          </w:tcPr>
          <w:p w:rsidR="00377075" w:rsidRPr="00377075" w:rsidRDefault="00377075" w:rsidP="00377075">
            <w:pPr>
              <w:widowControl/>
              <w:numPr>
                <w:ilvl w:val="0"/>
                <w:numId w:val="2"/>
              </w:numPr>
              <w:autoSpaceDE/>
              <w:autoSpaceDN/>
              <w:adjustRightInd/>
              <w:contextualSpacing/>
              <w:rPr>
                <w:rFonts w:ascii="Arial" w:hAnsi="Arial" w:cs="Arial"/>
                <w:snapToGrid w:val="0"/>
                <w:szCs w:val="20"/>
              </w:rPr>
            </w:pPr>
            <w:r w:rsidRPr="00377075">
              <w:rPr>
                <w:rFonts w:ascii="Arial" w:hAnsi="Arial" w:cs="Arial"/>
                <w:snapToGrid w:val="0"/>
                <w:szCs w:val="20"/>
              </w:rPr>
              <w:t>I would find the app useful in my life.</w:t>
            </w:r>
          </w:p>
        </w:tc>
        <w:tc>
          <w:tcPr>
            <w:tcW w:w="1137" w:type="dxa"/>
            <w:tcBorders>
              <w:top w:val="single" w:sz="6" w:space="0" w:color="000000"/>
              <w:left w:val="single" w:sz="4" w:space="0" w:color="auto"/>
              <w:bottom w:val="single" w:sz="12"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1</w:t>
            </w:r>
          </w:p>
        </w:tc>
        <w:tc>
          <w:tcPr>
            <w:tcW w:w="1177" w:type="dxa"/>
            <w:tcBorders>
              <w:top w:val="single" w:sz="6" w:space="0" w:color="000000"/>
              <w:left w:val="single" w:sz="4" w:space="0" w:color="auto"/>
              <w:bottom w:val="single" w:sz="12"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2</w:t>
            </w:r>
          </w:p>
        </w:tc>
        <w:tc>
          <w:tcPr>
            <w:tcW w:w="990" w:type="dxa"/>
            <w:tcBorders>
              <w:top w:val="single" w:sz="6" w:space="0" w:color="000000"/>
              <w:left w:val="single" w:sz="4" w:space="0" w:color="auto"/>
              <w:bottom w:val="single" w:sz="12"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3</w:t>
            </w:r>
          </w:p>
        </w:tc>
        <w:tc>
          <w:tcPr>
            <w:tcW w:w="857" w:type="dxa"/>
            <w:tcBorders>
              <w:top w:val="single" w:sz="6" w:space="0" w:color="000000"/>
              <w:left w:val="single" w:sz="4" w:space="0" w:color="auto"/>
              <w:bottom w:val="single" w:sz="12" w:space="0" w:color="000000"/>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4</w:t>
            </w:r>
          </w:p>
        </w:tc>
        <w:tc>
          <w:tcPr>
            <w:tcW w:w="1097" w:type="dxa"/>
            <w:tcBorders>
              <w:top w:val="single" w:sz="6" w:space="0" w:color="000000"/>
              <w:left w:val="single" w:sz="4" w:space="0" w:color="auto"/>
              <w:bottom w:val="single" w:sz="12" w:space="0" w:color="000000"/>
              <w:right w:val="single" w:sz="4" w:space="0" w:color="auto"/>
            </w:tcBorders>
            <w:shd w:val="clear" w:color="auto" w:fill="FFFFFF" w:themeFill="background1"/>
          </w:tcPr>
          <w:p w:rsidR="00377075" w:rsidRPr="00377075" w:rsidRDefault="00377075" w:rsidP="00377075">
            <w:pPr>
              <w:autoSpaceDE/>
              <w:autoSpaceDN/>
              <w:adjustRightInd/>
              <w:jc w:val="center"/>
              <w:rPr>
                <w:rFonts w:ascii="Arial" w:hAnsi="Arial" w:cs="Arial"/>
                <w:snapToGrid w:val="0"/>
                <w:sz w:val="24"/>
                <w:szCs w:val="20"/>
              </w:rPr>
            </w:pPr>
            <w:r w:rsidRPr="00377075">
              <w:rPr>
                <w:rFonts w:ascii="Arial" w:hAnsi="Arial" w:cs="Arial"/>
                <w:snapToGrid w:val="0"/>
                <w:sz w:val="24"/>
                <w:szCs w:val="20"/>
              </w:rPr>
              <w:t>5</w:t>
            </w:r>
          </w:p>
        </w:tc>
      </w:tr>
    </w:tbl>
    <w:p w:rsidR="00377075" w:rsidRPr="00377075" w:rsidRDefault="00377075" w:rsidP="00377075">
      <w:pPr>
        <w:tabs>
          <w:tab w:val="left" w:pos="2291"/>
        </w:tabs>
        <w:autoSpaceDE/>
        <w:autoSpaceDN/>
        <w:adjustRightInd/>
        <w:rPr>
          <w:b/>
          <w:snapToGrid w:val="0"/>
          <w:sz w:val="24"/>
          <w:szCs w:val="20"/>
        </w:rPr>
        <w:sectPr w:rsidR="00377075" w:rsidRPr="00377075" w:rsidSect="0048504C">
          <w:endnotePr>
            <w:numFmt w:val="decimal"/>
          </w:endnotePr>
          <w:pgSz w:w="15840" w:h="12240" w:orient="landscape" w:code="1"/>
          <w:pgMar w:top="576" w:right="432" w:bottom="432" w:left="288" w:header="432" w:footer="432" w:gutter="0"/>
          <w:cols w:space="720"/>
          <w:noEndnote/>
        </w:sectPr>
      </w:pPr>
    </w:p>
    <w:p w:rsidR="00377075" w:rsidRPr="00377075" w:rsidRDefault="00377075" w:rsidP="00377075">
      <w:pPr>
        <w:tabs>
          <w:tab w:val="left" w:pos="2291"/>
        </w:tabs>
        <w:autoSpaceDE/>
        <w:autoSpaceDN/>
        <w:adjustRightInd/>
        <w:rPr>
          <w:b/>
          <w:snapToGrid w:val="0"/>
          <w:sz w:val="24"/>
          <w:szCs w:val="20"/>
        </w:rPr>
      </w:pPr>
      <w:r w:rsidRPr="00377075">
        <w:rPr>
          <w:b/>
          <w:snapToGrid w:val="0"/>
          <w:sz w:val="24"/>
          <w:szCs w:val="20"/>
        </w:rPr>
        <w:lastRenderedPageBreak/>
        <w:t>Demographics:</w:t>
      </w:r>
    </w:p>
    <w:p w:rsidR="00377075" w:rsidRPr="00377075" w:rsidRDefault="00377075" w:rsidP="00377075">
      <w:pPr>
        <w:tabs>
          <w:tab w:val="left" w:pos="2291"/>
        </w:tabs>
        <w:autoSpaceDE/>
        <w:autoSpaceDN/>
        <w:adjustRightInd/>
        <w:rPr>
          <w:b/>
          <w:snapToGrid w:val="0"/>
          <w:sz w:val="24"/>
          <w:szCs w:val="20"/>
        </w:rPr>
      </w:pPr>
    </w:p>
    <w:p w:rsidR="00377075" w:rsidRPr="00377075" w:rsidRDefault="00377075" w:rsidP="00377075">
      <w:pPr>
        <w:widowControl/>
        <w:numPr>
          <w:ilvl w:val="0"/>
          <w:numId w:val="1"/>
        </w:numPr>
        <w:autoSpaceDE/>
        <w:autoSpaceDN/>
        <w:adjustRightInd/>
        <w:contextualSpacing/>
        <w:rPr>
          <w:snapToGrid w:val="0"/>
          <w:sz w:val="24"/>
          <w:szCs w:val="20"/>
        </w:rPr>
      </w:pPr>
      <w:r w:rsidRPr="00377075">
        <w:rPr>
          <w:snapToGrid w:val="0"/>
          <w:sz w:val="24"/>
          <w:szCs w:val="20"/>
        </w:rPr>
        <w:t>Duration of computer use (years)</w:t>
      </w:r>
    </w:p>
    <w:bookmarkStart w:id="1" w:name="Check91"/>
    <w:p w:rsidR="00377075" w:rsidRPr="00377075" w:rsidRDefault="00377075" w:rsidP="00377075">
      <w:pPr>
        <w:autoSpaceDE/>
        <w:autoSpaceDN/>
        <w:adjustRightInd/>
        <w:spacing w:line="276" w:lineRule="auto"/>
        <w:ind w:left="360"/>
        <w:rPr>
          <w:snapToGrid w:val="0"/>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bookmarkEnd w:id="1"/>
      <w:r w:rsidRPr="00377075">
        <w:rPr>
          <w:snapToGrid w:val="0"/>
          <w:sz w:val="24"/>
          <w:szCs w:val="20"/>
        </w:rPr>
        <w:t>&lt; 1 year</w:t>
      </w:r>
    </w:p>
    <w:p w:rsidR="00377075" w:rsidRPr="00377075" w:rsidRDefault="00377075" w:rsidP="00377075">
      <w:pPr>
        <w:autoSpaceDE/>
        <w:autoSpaceDN/>
        <w:adjustRightInd/>
        <w:spacing w:line="276" w:lineRule="auto"/>
        <w:ind w:left="360"/>
        <w:rPr>
          <w:snapToGrid w:val="0"/>
          <w:sz w:val="24"/>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1-2 years</w:t>
      </w:r>
    </w:p>
    <w:p w:rsidR="00377075" w:rsidRPr="00377075" w:rsidRDefault="00377075" w:rsidP="00377075">
      <w:pPr>
        <w:autoSpaceDE/>
        <w:autoSpaceDN/>
        <w:adjustRightInd/>
        <w:spacing w:line="276" w:lineRule="auto"/>
        <w:ind w:left="360"/>
        <w:rPr>
          <w:snapToGrid w:val="0"/>
          <w:sz w:val="24"/>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2-3 years</w:t>
      </w:r>
    </w:p>
    <w:p w:rsidR="00377075" w:rsidRPr="00377075" w:rsidRDefault="00377075" w:rsidP="00377075">
      <w:pPr>
        <w:autoSpaceDE/>
        <w:autoSpaceDN/>
        <w:adjustRightInd/>
        <w:spacing w:line="276" w:lineRule="auto"/>
        <w:ind w:left="360"/>
        <w:rPr>
          <w:snapToGrid w:val="0"/>
          <w:sz w:val="24"/>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3-4 years</w:t>
      </w:r>
    </w:p>
    <w:p w:rsidR="00377075" w:rsidRPr="00377075" w:rsidRDefault="00377075" w:rsidP="00377075">
      <w:pPr>
        <w:autoSpaceDE/>
        <w:autoSpaceDN/>
        <w:adjustRightInd/>
        <w:spacing w:line="276" w:lineRule="auto"/>
        <w:ind w:left="360"/>
        <w:rPr>
          <w:snapToGrid w:val="0"/>
          <w:sz w:val="24"/>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&gt;5 years</w:t>
      </w:r>
    </w:p>
    <w:p w:rsidR="00377075" w:rsidRPr="00377075" w:rsidRDefault="00377075" w:rsidP="00377075">
      <w:pPr>
        <w:autoSpaceDE/>
        <w:autoSpaceDN/>
        <w:adjustRightInd/>
        <w:spacing w:line="276" w:lineRule="auto"/>
        <w:ind w:left="360"/>
        <w:rPr>
          <w:snapToGrid w:val="0"/>
          <w:sz w:val="24"/>
          <w:szCs w:val="20"/>
        </w:rPr>
      </w:pPr>
    </w:p>
    <w:p w:rsidR="00377075" w:rsidRPr="00377075" w:rsidRDefault="00377075" w:rsidP="00377075">
      <w:pPr>
        <w:widowControl/>
        <w:numPr>
          <w:ilvl w:val="0"/>
          <w:numId w:val="1"/>
        </w:numPr>
        <w:autoSpaceDE/>
        <w:autoSpaceDN/>
        <w:adjustRightInd/>
        <w:contextualSpacing/>
        <w:rPr>
          <w:snapToGrid w:val="0"/>
          <w:sz w:val="24"/>
          <w:szCs w:val="20"/>
        </w:rPr>
      </w:pPr>
      <w:r w:rsidRPr="00377075">
        <w:rPr>
          <w:snapToGrid w:val="0"/>
          <w:sz w:val="24"/>
          <w:szCs w:val="20"/>
        </w:rPr>
        <w:t>Place of use of computer</w:t>
      </w:r>
    </w:p>
    <w:p w:rsidR="00377075" w:rsidRPr="00377075" w:rsidRDefault="00377075" w:rsidP="00377075">
      <w:pPr>
        <w:autoSpaceDE/>
        <w:autoSpaceDN/>
        <w:adjustRightInd/>
        <w:spacing w:line="276" w:lineRule="auto"/>
        <w:ind w:left="360"/>
        <w:rPr>
          <w:snapToGrid w:val="0"/>
          <w:sz w:val="24"/>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At work only</w:t>
      </w:r>
    </w:p>
    <w:p w:rsidR="00377075" w:rsidRPr="00377075" w:rsidRDefault="00377075" w:rsidP="00377075">
      <w:pPr>
        <w:autoSpaceDE/>
        <w:autoSpaceDN/>
        <w:adjustRightInd/>
        <w:spacing w:line="276" w:lineRule="auto"/>
        <w:ind w:left="360"/>
        <w:rPr>
          <w:snapToGrid w:val="0"/>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At home only</w:t>
      </w:r>
    </w:p>
    <w:p w:rsidR="00377075" w:rsidRPr="00377075" w:rsidRDefault="00377075" w:rsidP="00377075">
      <w:pPr>
        <w:autoSpaceDE/>
        <w:autoSpaceDN/>
        <w:adjustRightInd/>
        <w:spacing w:line="276" w:lineRule="auto"/>
        <w:ind w:left="360"/>
        <w:rPr>
          <w:snapToGrid w:val="0"/>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Both home and at work</w:t>
      </w:r>
    </w:p>
    <w:p w:rsidR="00377075" w:rsidRPr="00377075" w:rsidRDefault="00377075" w:rsidP="00377075">
      <w:pPr>
        <w:autoSpaceDE/>
        <w:autoSpaceDN/>
        <w:adjustRightInd/>
        <w:spacing w:line="276" w:lineRule="auto"/>
        <w:ind w:left="360"/>
        <w:rPr>
          <w:snapToGrid w:val="0"/>
          <w:szCs w:val="20"/>
        </w:rPr>
      </w:pPr>
      <w:r w:rsidRPr="00377075">
        <w:rPr>
          <w:snapToGrid w:val="0"/>
          <w:szCs w:val="20"/>
        </w:rPr>
        <w:fldChar w:fldCharType="begin">
          <w:ffData>
            <w:name w:val="Check91"/>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Others _____________</w:t>
      </w:r>
    </w:p>
    <w:p w:rsidR="00377075" w:rsidRPr="00377075" w:rsidRDefault="00377075" w:rsidP="00377075">
      <w:pPr>
        <w:autoSpaceDE/>
        <w:autoSpaceDN/>
        <w:adjustRightInd/>
        <w:rPr>
          <w:snapToGrid w:val="0"/>
          <w:sz w:val="24"/>
          <w:szCs w:val="20"/>
        </w:rPr>
      </w:pPr>
    </w:p>
    <w:p w:rsidR="00377075" w:rsidRPr="00377075" w:rsidRDefault="00377075" w:rsidP="00377075">
      <w:pPr>
        <w:autoSpaceDE/>
        <w:autoSpaceDN/>
        <w:adjustRightInd/>
        <w:rPr>
          <w:snapToGrid w:val="0"/>
          <w:sz w:val="24"/>
          <w:szCs w:val="20"/>
        </w:rPr>
      </w:pPr>
    </w:p>
    <w:p w:rsidR="00377075" w:rsidRPr="00377075" w:rsidRDefault="00377075" w:rsidP="00377075">
      <w:pPr>
        <w:widowControl/>
        <w:numPr>
          <w:ilvl w:val="0"/>
          <w:numId w:val="1"/>
        </w:numPr>
        <w:autoSpaceDE/>
        <w:autoSpaceDN/>
        <w:adjustRightInd/>
        <w:contextualSpacing/>
        <w:rPr>
          <w:snapToGrid w:val="0"/>
          <w:sz w:val="24"/>
          <w:szCs w:val="20"/>
        </w:rPr>
      </w:pPr>
      <w:r w:rsidRPr="00377075">
        <w:rPr>
          <w:snapToGrid w:val="0"/>
          <w:sz w:val="24"/>
          <w:szCs w:val="20"/>
        </w:rPr>
        <w:t>How often do you use Internet?</w:t>
      </w:r>
    </w:p>
    <w:p w:rsidR="00377075" w:rsidRPr="00377075" w:rsidRDefault="00377075" w:rsidP="00377075">
      <w:pPr>
        <w:autoSpaceDE/>
        <w:autoSpaceDN/>
        <w:adjustRightInd/>
        <w:ind w:firstLine="360"/>
        <w:rPr>
          <w:snapToGrid w:val="0"/>
          <w:sz w:val="24"/>
          <w:szCs w:val="20"/>
        </w:rPr>
      </w:pPr>
      <w:r w:rsidRPr="00377075">
        <w:rPr>
          <w:snapToGrid w:val="0"/>
          <w:szCs w:val="20"/>
        </w:rPr>
        <w:fldChar w:fldCharType="begin">
          <w:ffData>
            <w:name w:val=""/>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Everyday</w:t>
      </w:r>
    </w:p>
    <w:p w:rsidR="00377075" w:rsidRPr="00377075" w:rsidRDefault="00377075" w:rsidP="00377075">
      <w:pPr>
        <w:autoSpaceDE/>
        <w:autoSpaceDN/>
        <w:adjustRightInd/>
        <w:ind w:firstLine="360"/>
        <w:rPr>
          <w:snapToGrid w:val="0"/>
          <w:sz w:val="24"/>
          <w:szCs w:val="20"/>
        </w:rPr>
      </w:pPr>
      <w:r w:rsidRPr="00377075">
        <w:rPr>
          <w:snapToGrid w:val="0"/>
          <w:szCs w:val="20"/>
        </w:rPr>
        <w:fldChar w:fldCharType="begin">
          <w:ffData>
            <w:name w:val=""/>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2-3 times/ week</w:t>
      </w:r>
    </w:p>
    <w:p w:rsidR="00377075" w:rsidRPr="00377075" w:rsidRDefault="00377075" w:rsidP="00377075">
      <w:pPr>
        <w:autoSpaceDE/>
        <w:autoSpaceDN/>
        <w:adjustRightInd/>
        <w:ind w:firstLine="360"/>
        <w:rPr>
          <w:snapToGrid w:val="0"/>
          <w:sz w:val="24"/>
          <w:szCs w:val="20"/>
        </w:rPr>
      </w:pPr>
      <w:r w:rsidRPr="00377075">
        <w:rPr>
          <w:snapToGrid w:val="0"/>
          <w:szCs w:val="20"/>
        </w:rPr>
        <w:fldChar w:fldCharType="begin">
          <w:ffData>
            <w:name w:val=""/>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Once a week</w:t>
      </w:r>
    </w:p>
    <w:p w:rsidR="00377075" w:rsidRPr="00377075" w:rsidRDefault="00377075" w:rsidP="00377075">
      <w:pPr>
        <w:autoSpaceDE/>
        <w:autoSpaceDN/>
        <w:adjustRightInd/>
        <w:ind w:firstLine="360"/>
        <w:rPr>
          <w:snapToGrid w:val="0"/>
          <w:sz w:val="24"/>
          <w:szCs w:val="20"/>
        </w:rPr>
      </w:pPr>
      <w:r w:rsidRPr="00377075">
        <w:rPr>
          <w:snapToGrid w:val="0"/>
          <w:szCs w:val="20"/>
        </w:rPr>
        <w:fldChar w:fldCharType="begin">
          <w:ffData>
            <w:name w:val=""/>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Every other week</w:t>
      </w:r>
    </w:p>
    <w:p w:rsidR="00377075" w:rsidRPr="00377075" w:rsidRDefault="00377075" w:rsidP="00377075">
      <w:pPr>
        <w:autoSpaceDE/>
        <w:autoSpaceDN/>
        <w:adjustRightInd/>
        <w:ind w:firstLine="360"/>
        <w:rPr>
          <w:snapToGrid w:val="0"/>
          <w:sz w:val="24"/>
          <w:szCs w:val="20"/>
        </w:rPr>
      </w:pPr>
      <w:r w:rsidRPr="00377075">
        <w:rPr>
          <w:snapToGrid w:val="0"/>
          <w:szCs w:val="20"/>
        </w:rPr>
        <w:fldChar w:fldCharType="begin">
          <w:ffData>
            <w:name w:val=""/>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Once a month</w:t>
      </w:r>
    </w:p>
    <w:p w:rsidR="00377075" w:rsidRPr="00377075" w:rsidRDefault="00377075" w:rsidP="00377075">
      <w:pPr>
        <w:autoSpaceDE/>
        <w:autoSpaceDN/>
        <w:adjustRightInd/>
        <w:ind w:firstLine="360"/>
        <w:rPr>
          <w:snapToGrid w:val="0"/>
          <w:sz w:val="24"/>
          <w:szCs w:val="20"/>
        </w:rPr>
      </w:pPr>
      <w:r w:rsidRPr="00377075">
        <w:rPr>
          <w:snapToGrid w:val="0"/>
          <w:szCs w:val="20"/>
        </w:rPr>
        <w:fldChar w:fldCharType="begin">
          <w:ffData>
            <w:name w:val=""/>
            <w:enabled/>
            <w:calcOnExit w:val="0"/>
            <w:checkBox>
              <w:sizeAuto/>
              <w:default w:val="0"/>
            </w:checkBox>
          </w:ffData>
        </w:fldChar>
      </w:r>
      <w:r w:rsidRPr="00377075">
        <w:rPr>
          <w:snapToGrid w:val="0"/>
          <w:szCs w:val="20"/>
        </w:rPr>
        <w:instrText xml:space="preserve"> FORMCHECKBOX </w:instrText>
      </w:r>
      <w:r w:rsidRPr="00377075">
        <w:rPr>
          <w:snapToGrid w:val="0"/>
          <w:szCs w:val="20"/>
        </w:rPr>
      </w:r>
      <w:r w:rsidRPr="00377075">
        <w:rPr>
          <w:snapToGrid w:val="0"/>
          <w:szCs w:val="20"/>
        </w:rPr>
        <w:fldChar w:fldCharType="end"/>
      </w:r>
      <w:r w:rsidRPr="00377075">
        <w:rPr>
          <w:snapToGrid w:val="0"/>
          <w:sz w:val="24"/>
          <w:szCs w:val="20"/>
        </w:rPr>
        <w:t>Other_______</w:t>
      </w:r>
    </w:p>
    <w:p w:rsidR="00377075" w:rsidRPr="00377075" w:rsidRDefault="00377075" w:rsidP="00377075">
      <w:pPr>
        <w:autoSpaceDE/>
        <w:autoSpaceDN/>
        <w:adjustRightInd/>
        <w:rPr>
          <w:snapToGrid w:val="0"/>
          <w:sz w:val="24"/>
          <w:szCs w:val="20"/>
        </w:rPr>
        <w:sectPr w:rsidR="00377075" w:rsidRPr="00377075" w:rsidSect="0048504C">
          <w:endnotePr>
            <w:numFmt w:val="decimal"/>
          </w:endnotePr>
          <w:type w:val="continuous"/>
          <w:pgSz w:w="15840" w:h="12240" w:orient="landscape" w:code="1"/>
          <w:pgMar w:top="576" w:right="432" w:bottom="432" w:left="288" w:header="432" w:footer="432" w:gutter="0"/>
          <w:cols w:num="2" w:space="720"/>
          <w:noEndnote/>
        </w:sectPr>
      </w:pPr>
    </w:p>
    <w:p w:rsidR="00377075" w:rsidRPr="00377075" w:rsidRDefault="00377075" w:rsidP="00377075">
      <w:pPr>
        <w:autoSpaceDE/>
        <w:autoSpaceDN/>
        <w:adjustRightInd/>
        <w:rPr>
          <w:snapToGrid w:val="0"/>
          <w:sz w:val="24"/>
          <w:szCs w:val="20"/>
        </w:rPr>
      </w:pPr>
    </w:p>
    <w:p w:rsidR="00377075" w:rsidRPr="00CE556E" w:rsidRDefault="00377075" w:rsidP="00377075">
      <w:pPr>
        <w:pStyle w:val="Header"/>
        <w:jc w:val="center"/>
        <w:rPr>
          <w:b/>
        </w:rPr>
      </w:pPr>
      <w:r>
        <w:rPr>
          <w:b/>
        </w:rPr>
        <w:t xml:space="preserve">7. </w:t>
      </w:r>
      <w:r w:rsidRPr="00CE556E">
        <w:rPr>
          <w:b/>
        </w:rPr>
        <w:t>Heuristic Evaluation Form</w:t>
      </w:r>
    </w:p>
    <w:p w:rsidR="00377075" w:rsidRPr="00502378" w:rsidRDefault="00377075" w:rsidP="00377075"/>
    <w:p w:rsidR="00377075" w:rsidRDefault="00377075" w:rsidP="00377075">
      <w:r>
        <w:rPr>
          <w:rStyle w:val="Strong"/>
        </w:rPr>
        <w:t>1. Visibility of System Status</w:t>
      </w:r>
    </w:p>
    <w:p w:rsidR="00377075" w:rsidRDefault="00377075" w:rsidP="00377075"/>
    <w:p w:rsidR="00377075" w:rsidRDefault="00377075" w:rsidP="00377075">
      <w:r>
        <w:t>The system should always keep user informed about what is going on, through appropriate feedback within reasonable time.</w:t>
      </w:r>
    </w:p>
    <w:p w:rsidR="00377075" w:rsidRDefault="00377075" w:rsidP="00377075"/>
    <w:p w:rsidR="00377075" w:rsidRDefault="00377075" w:rsidP="00377075">
      <w:pPr>
        <w:rPr>
          <w:b/>
          <w:sz w:val="22"/>
          <w:szCs w:val="22"/>
        </w:rPr>
      </w:pPr>
      <w:r w:rsidRPr="002E32C4">
        <w:rPr>
          <w:b/>
          <w:sz w:val="22"/>
          <w:szCs w:val="22"/>
        </w:rPr>
        <w:t>I.</w:t>
      </w:r>
      <w:r w:rsidRPr="0032039C">
        <w:rPr>
          <w:rFonts w:ascii="Arial" w:hAnsi="Arial" w:cs="Arial"/>
          <w:b/>
          <w:sz w:val="22"/>
          <w:szCs w:val="22"/>
        </w:rPr>
        <w:t xml:space="preserve">  </w:t>
      </w:r>
      <w:r w:rsidRPr="0032039C">
        <w:rPr>
          <w:b/>
          <w:sz w:val="22"/>
          <w:szCs w:val="22"/>
        </w:rPr>
        <w:t xml:space="preserve">Please check your response for the individual items </w:t>
      </w:r>
      <w:r>
        <w:rPr>
          <w:b/>
          <w:sz w:val="22"/>
          <w:szCs w:val="22"/>
        </w:rPr>
        <w:t>related to this us</w:t>
      </w:r>
      <w:r w:rsidRPr="0032039C">
        <w:rPr>
          <w:b/>
          <w:sz w:val="22"/>
          <w:szCs w:val="22"/>
        </w:rPr>
        <w:t xml:space="preserve">ability factor: </w:t>
      </w:r>
    </w:p>
    <w:p w:rsidR="00377075" w:rsidRPr="0032039C" w:rsidRDefault="00377075" w:rsidP="00377075">
      <w:pPr>
        <w:rPr>
          <w:b/>
          <w:sz w:val="22"/>
          <w:szCs w:val="22"/>
        </w:rPr>
      </w:pPr>
    </w:p>
    <w:tbl>
      <w:tblPr>
        <w:tblW w:w="8655" w:type="dxa"/>
        <w:tblInd w:w="93" w:type="dxa"/>
        <w:tblCellMar>
          <w:top w:w="105" w:type="dxa"/>
          <w:bottom w:w="105" w:type="dxa"/>
        </w:tblCellMar>
        <w:tblLook w:val="0000" w:firstRow="0" w:lastRow="0" w:firstColumn="0" w:lastColumn="0" w:noHBand="0" w:noVBand="0"/>
      </w:tblPr>
      <w:tblGrid>
        <w:gridCol w:w="563"/>
        <w:gridCol w:w="3412"/>
        <w:gridCol w:w="1080"/>
        <w:gridCol w:w="3600"/>
      </w:tblGrid>
      <w:tr w:rsidR="00377075" w:rsidTr="0048504C">
        <w:trPr>
          <w:trHeight w:val="461"/>
        </w:trPr>
        <w:tc>
          <w:tcPr>
            <w:tcW w:w="5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3412"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360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Comments</w:t>
            </w:r>
          </w:p>
        </w:tc>
      </w:tr>
      <w:tr w:rsidR="00377075" w:rsidTr="0048504C">
        <w:trPr>
          <w:trHeight w:val="687"/>
        </w:trPr>
        <w:tc>
          <w:tcPr>
            <w:tcW w:w="56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1.1</w:t>
            </w:r>
          </w:p>
        </w:tc>
        <w:tc>
          <w:tcPr>
            <w:tcW w:w="3412" w:type="dxa"/>
            <w:tcBorders>
              <w:top w:val="nil"/>
              <w:left w:val="nil"/>
              <w:bottom w:val="single" w:sz="4" w:space="0" w:color="000000"/>
              <w:right w:val="single" w:sz="4" w:space="0" w:color="000000"/>
            </w:tcBorders>
            <w:shd w:val="clear" w:color="auto" w:fill="auto"/>
          </w:tcPr>
          <w:p w:rsidR="00377075" w:rsidRDefault="00377075" w:rsidP="0048504C">
            <w:r>
              <w:t>Does every screen have a title or header that describes its contents?</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AB5319"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r w:rsidRPr="00AB5319">
              <w:t xml:space="preserve"> </w:t>
            </w:r>
          </w:p>
        </w:tc>
        <w:tc>
          <w:tcPr>
            <w:tcW w:w="3600" w:type="dxa"/>
            <w:tcBorders>
              <w:top w:val="nil"/>
              <w:left w:val="nil"/>
              <w:bottom w:val="single" w:sz="4" w:space="0" w:color="000000"/>
              <w:right w:val="single" w:sz="4" w:space="0" w:color="000000"/>
            </w:tcBorders>
            <w:shd w:val="clear" w:color="auto" w:fill="auto"/>
            <w:vAlign w:val="center"/>
          </w:tcPr>
          <w:p w:rsidR="00377075" w:rsidRPr="00C81B30" w:rsidRDefault="00377075" w:rsidP="0048504C"/>
        </w:tc>
      </w:tr>
      <w:tr w:rsidR="00377075" w:rsidTr="0048504C">
        <w:trPr>
          <w:trHeight w:val="705"/>
        </w:trPr>
        <w:tc>
          <w:tcPr>
            <w:tcW w:w="56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1.2</w:t>
            </w:r>
          </w:p>
        </w:tc>
        <w:tc>
          <w:tcPr>
            <w:tcW w:w="3412" w:type="dxa"/>
            <w:tcBorders>
              <w:top w:val="nil"/>
              <w:left w:val="nil"/>
              <w:bottom w:val="single" w:sz="4" w:space="0" w:color="000000"/>
              <w:right w:val="single" w:sz="4" w:space="0" w:color="000000"/>
            </w:tcBorders>
            <w:shd w:val="clear" w:color="auto" w:fill="auto"/>
          </w:tcPr>
          <w:p w:rsidR="00377075" w:rsidRDefault="00377075" w:rsidP="0048504C">
            <w:r>
              <w:t>Is there visual feedback in menus or dialog boxes about which choices are selectable?</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AB5319"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60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6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1.3</w:t>
            </w:r>
          </w:p>
        </w:tc>
        <w:tc>
          <w:tcPr>
            <w:tcW w:w="3412" w:type="dxa"/>
            <w:tcBorders>
              <w:top w:val="nil"/>
              <w:left w:val="nil"/>
              <w:bottom w:val="single" w:sz="4" w:space="0" w:color="000000"/>
              <w:right w:val="single" w:sz="4" w:space="0" w:color="000000"/>
            </w:tcBorders>
            <w:shd w:val="clear" w:color="auto" w:fill="auto"/>
          </w:tcPr>
          <w:p w:rsidR="00377075" w:rsidRDefault="00377075" w:rsidP="0048504C">
            <w:r w:rsidRPr="001F1C76">
              <w:t xml:space="preserve">Is </w:t>
            </w:r>
            <w:r>
              <w:t>there a clear indication of the current location?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AB5319"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60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6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1.4</w:t>
            </w:r>
          </w:p>
        </w:tc>
        <w:tc>
          <w:tcPr>
            <w:tcW w:w="3412" w:type="dxa"/>
            <w:tcBorders>
              <w:top w:val="nil"/>
              <w:left w:val="nil"/>
              <w:bottom w:val="single" w:sz="4" w:space="0" w:color="000000"/>
              <w:right w:val="single" w:sz="4" w:space="0" w:color="000000"/>
            </w:tcBorders>
            <w:shd w:val="clear" w:color="auto" w:fill="auto"/>
          </w:tcPr>
          <w:p w:rsidR="00377075" w:rsidRDefault="00377075" w:rsidP="0048504C">
            <w:pPr>
              <w:rPr>
                <w:strike/>
              </w:rPr>
            </w:pPr>
            <w:r w:rsidRPr="001F1C76">
              <w:t>Is the menu-naming terminology consistent with the user's task domain?</w:t>
            </w:r>
          </w:p>
          <w:p w:rsidR="00377075" w:rsidRPr="001F1C76" w:rsidRDefault="00377075" w:rsidP="0048504C"/>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60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6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1.5</w:t>
            </w:r>
          </w:p>
        </w:tc>
        <w:tc>
          <w:tcPr>
            <w:tcW w:w="3412" w:type="dxa"/>
            <w:tcBorders>
              <w:top w:val="nil"/>
              <w:left w:val="nil"/>
              <w:bottom w:val="single" w:sz="4" w:space="0" w:color="000000"/>
              <w:right w:val="single" w:sz="4" w:space="0" w:color="000000"/>
            </w:tcBorders>
            <w:shd w:val="clear" w:color="auto" w:fill="auto"/>
          </w:tcPr>
          <w:p w:rsidR="00377075" w:rsidRDefault="00377075" w:rsidP="0048504C">
            <w:r>
              <w:t xml:space="preserve">Does the system provide </w:t>
            </w:r>
            <w:r>
              <w:rPr>
                <w:i/>
                <w:iCs/>
              </w:rPr>
              <w:t xml:space="preserve">visibility: </w:t>
            </w:r>
            <w:r>
              <w:t>that is, by looking, can the user tell the state of the system and the alternatives for action?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AB5319"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600" w:type="dxa"/>
            <w:tcBorders>
              <w:top w:val="nil"/>
              <w:left w:val="nil"/>
              <w:bottom w:val="single" w:sz="4" w:space="0" w:color="000000"/>
              <w:right w:val="single" w:sz="4" w:space="0" w:color="000000"/>
            </w:tcBorders>
            <w:shd w:val="clear" w:color="auto" w:fill="auto"/>
            <w:vAlign w:val="center"/>
          </w:tcPr>
          <w:p w:rsidR="00377075" w:rsidRDefault="00377075" w:rsidP="0048504C"/>
        </w:tc>
      </w:tr>
    </w:tbl>
    <w:p w:rsidR="00377075" w:rsidRDefault="00377075" w:rsidP="00377075">
      <w:pPr>
        <w:rPr>
          <w:b/>
        </w:rPr>
      </w:pPr>
    </w:p>
    <w:p w:rsidR="00377075" w:rsidRDefault="00377075" w:rsidP="00377075">
      <w:pPr>
        <w:rPr>
          <w:b/>
        </w:rPr>
      </w:pPr>
    </w:p>
    <w:p w:rsidR="00377075" w:rsidRPr="00DA481B" w:rsidRDefault="00377075" w:rsidP="00377075">
      <w:pPr>
        <w:rPr>
          <w:b/>
          <w:sz w:val="22"/>
          <w:szCs w:val="22"/>
        </w:rPr>
      </w:pPr>
      <w:r w:rsidRPr="00DA481B">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DA481B" w:rsidRDefault="00377075" w:rsidP="00377075">
      <w:pPr>
        <w:rPr>
          <w:b/>
          <w:sz w:val="22"/>
          <w:szCs w:val="22"/>
        </w:rPr>
      </w:pPr>
      <w:r>
        <w:rPr>
          <w:b/>
          <w:noProof/>
          <w:sz w:val="22"/>
          <w:szCs w:val="22"/>
        </w:rPr>
        <mc:AlternateContent>
          <mc:Choice Requires="wps">
            <w:drawing>
              <wp:anchor distT="0" distB="0" distL="114300" distR="114300" simplePos="0" relativeHeight="251664384" behindDoc="0" locked="0" layoutInCell="1" allowOverlap="1" wp14:anchorId="161B58B3" wp14:editId="32269462">
                <wp:simplePos x="0" y="0"/>
                <wp:positionH relativeFrom="column">
                  <wp:posOffset>4019550</wp:posOffset>
                </wp:positionH>
                <wp:positionV relativeFrom="paragraph">
                  <wp:posOffset>7248525</wp:posOffset>
                </wp:positionV>
                <wp:extent cx="545465" cy="3683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121B362F" wp14:editId="38FA5C07">
                                  <wp:extent cx="365760" cy="2743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16.5pt;margin-top:570.75pt;width:42.95pt;height:2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" stroked="f">
                <v:textbox style="mso-fit-shape-to-text:t">
                  <w:txbxContent>
                    <w:p w:rsidR="0048504C" w:rsidRDefault="0048504C" w:rsidP="00377075">
                      <w:r>
                        <w:rPr>
                          <w:noProof/>
                        </w:rPr>
                        <w:drawing>
                          <wp:inline distT="0" distB="0" distL="0" distR="0" wp14:anchorId="121B362F" wp14:editId="38FA5C07">
                            <wp:extent cx="365760" cy="2743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DA481B">
        <w:rPr>
          <w:b/>
          <w:sz w:val="22"/>
          <w:szCs w:val="22"/>
        </w:rPr>
        <w:t xml:space="preserve">III. If you have other comments, please specify.  </w:t>
      </w:r>
    </w:p>
    <w:p w:rsidR="00377075" w:rsidRPr="007F40C2" w:rsidRDefault="00377075" w:rsidP="00377075">
      <w:pPr>
        <w:rPr>
          <w:b/>
        </w:rPr>
      </w:pPr>
    </w:p>
    <w:p w:rsidR="00377075" w:rsidRDefault="00377075" w:rsidP="00377075"/>
    <w:p w:rsidR="00377075" w:rsidRDefault="00377075" w:rsidP="00377075"/>
    <w:p w:rsidR="00377075" w:rsidRDefault="00377075" w:rsidP="00377075">
      <w:r>
        <w:br w:type="page"/>
      </w:r>
      <w:r>
        <w:rPr>
          <w:rStyle w:val="Strong"/>
        </w:rPr>
        <w:lastRenderedPageBreak/>
        <w:t>2. Match between System and the Real World</w:t>
      </w:r>
    </w:p>
    <w:p w:rsidR="00377075" w:rsidRDefault="00377075" w:rsidP="00377075">
      <w:pPr>
        <w:pStyle w:val="NormalWeb"/>
        <w:jc w:val="both"/>
        <w:rPr>
          <w:rFonts w:ascii="Arial" w:hAnsi="Arial" w:cs="Arial"/>
          <w:b/>
          <w:bCs/>
          <w:sz w:val="27"/>
          <w:szCs w:val="27"/>
        </w:rPr>
      </w:pPr>
      <w:r>
        <w:t>The system should speak the user’s language, with words, phrases and concepts familiar to the user, rather than system-oriented terms. Follow real-world conventions, making information appear in a natural and logical order.</w:t>
      </w:r>
      <w:r>
        <w:rPr>
          <w:rFonts w:ascii="Arial" w:hAnsi="Arial" w:cs="Arial"/>
          <w:b/>
          <w:bCs/>
          <w:sz w:val="27"/>
          <w:szCs w:val="27"/>
        </w:rPr>
        <w:t> </w:t>
      </w:r>
    </w:p>
    <w:p w:rsidR="00377075" w:rsidRPr="00DA481B" w:rsidRDefault="00377075" w:rsidP="00377075">
      <w:pPr>
        <w:pStyle w:val="NormalWeb"/>
        <w:jc w:val="both"/>
        <w:rPr>
          <w:sz w:val="22"/>
          <w:szCs w:val="22"/>
        </w:rPr>
      </w:pPr>
      <w:r w:rsidRPr="00DA481B">
        <w:rPr>
          <w:b/>
          <w:bCs/>
          <w:sz w:val="22"/>
          <w:szCs w:val="22"/>
        </w:rPr>
        <w:t>I.  </w:t>
      </w:r>
      <w:r w:rsidRPr="00DA481B">
        <w:rPr>
          <w:b/>
          <w:sz w:val="22"/>
          <w:szCs w:val="22"/>
        </w:rPr>
        <w:t>Please check your r</w:t>
      </w:r>
      <w:r w:rsidRPr="00DA481B">
        <w:rPr>
          <w:b/>
          <w:bCs/>
          <w:sz w:val="22"/>
          <w:szCs w:val="22"/>
        </w:rPr>
        <w:t xml:space="preserve">esponse </w:t>
      </w:r>
      <w:r w:rsidRPr="00DA481B">
        <w:rPr>
          <w:b/>
          <w:sz w:val="22"/>
          <w:szCs w:val="22"/>
        </w:rPr>
        <w:t xml:space="preserve">for the individual items </w:t>
      </w:r>
      <w:r>
        <w:rPr>
          <w:b/>
          <w:sz w:val="22"/>
          <w:szCs w:val="22"/>
        </w:rPr>
        <w:t>related to</w:t>
      </w:r>
      <w:r w:rsidRPr="00DA481B">
        <w:rPr>
          <w:b/>
          <w:sz w:val="22"/>
          <w:szCs w:val="22"/>
        </w:rPr>
        <w:t xml:space="preserve"> this usability factor: </w:t>
      </w:r>
    </w:p>
    <w:tbl>
      <w:tblPr>
        <w:tblW w:w="8655" w:type="dxa"/>
        <w:tblInd w:w="93" w:type="dxa"/>
        <w:tblCellMar>
          <w:top w:w="105" w:type="dxa"/>
          <w:bottom w:w="105" w:type="dxa"/>
        </w:tblCellMar>
        <w:tblLook w:val="0000" w:firstRow="0" w:lastRow="0" w:firstColumn="0" w:lastColumn="0" w:noHBand="0" w:noVBand="0"/>
      </w:tblPr>
      <w:tblGrid>
        <w:gridCol w:w="522"/>
        <w:gridCol w:w="2913"/>
        <w:gridCol w:w="1080"/>
        <w:gridCol w:w="4140"/>
      </w:tblGrid>
      <w:tr w:rsidR="00377075" w:rsidTr="0048504C">
        <w:trPr>
          <w:trHeight w:val="479"/>
        </w:trPr>
        <w:tc>
          <w:tcPr>
            <w:tcW w:w="5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2913"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414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2.1</w:t>
            </w:r>
          </w:p>
        </w:tc>
        <w:tc>
          <w:tcPr>
            <w:tcW w:w="2913" w:type="dxa"/>
            <w:tcBorders>
              <w:top w:val="nil"/>
              <w:left w:val="nil"/>
              <w:bottom w:val="single" w:sz="4" w:space="0" w:color="000000"/>
              <w:right w:val="single" w:sz="4" w:space="0" w:color="000000"/>
            </w:tcBorders>
            <w:shd w:val="clear" w:color="auto" w:fill="auto"/>
          </w:tcPr>
          <w:p w:rsidR="00377075" w:rsidRDefault="00377075" w:rsidP="0048504C">
            <w:r>
              <w:t>Are the section headings and sub-sections in each screen ordered in the most logical way?</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405E2"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414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2.2</w:t>
            </w:r>
          </w:p>
        </w:tc>
        <w:tc>
          <w:tcPr>
            <w:tcW w:w="2913" w:type="dxa"/>
            <w:tcBorders>
              <w:top w:val="nil"/>
              <w:left w:val="nil"/>
              <w:bottom w:val="single" w:sz="4" w:space="0" w:color="000000"/>
              <w:right w:val="single" w:sz="4" w:space="0" w:color="000000"/>
            </w:tcBorders>
            <w:shd w:val="clear" w:color="auto" w:fill="auto"/>
          </w:tcPr>
          <w:p w:rsidR="00377075" w:rsidRDefault="00377075" w:rsidP="0048504C">
            <w:r>
              <w:t xml:space="preserve">Is there a natural sequence to the menu choices for a data item?   </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414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nil"/>
              <w:right w:val="single" w:sz="4" w:space="0" w:color="000000"/>
            </w:tcBorders>
            <w:shd w:val="clear" w:color="auto" w:fill="auto"/>
          </w:tcPr>
          <w:p w:rsidR="00377075" w:rsidRDefault="00377075" w:rsidP="0048504C">
            <w:r>
              <w:t>2.3</w:t>
            </w:r>
          </w:p>
        </w:tc>
        <w:tc>
          <w:tcPr>
            <w:tcW w:w="2913" w:type="dxa"/>
            <w:tcBorders>
              <w:top w:val="nil"/>
              <w:left w:val="nil"/>
              <w:bottom w:val="nil"/>
              <w:right w:val="single" w:sz="4" w:space="0" w:color="000000"/>
            </w:tcBorders>
            <w:shd w:val="clear" w:color="auto" w:fill="auto"/>
          </w:tcPr>
          <w:p w:rsidR="00377075" w:rsidRDefault="00377075" w:rsidP="0048504C">
            <w:r>
              <w:t>Are all the words/concepts and phrases used in each screen familiar to users?</w:t>
            </w:r>
          </w:p>
        </w:tc>
        <w:tc>
          <w:tcPr>
            <w:tcW w:w="1080" w:type="dxa"/>
            <w:tcBorders>
              <w:top w:val="nil"/>
              <w:left w:val="nil"/>
              <w:bottom w:val="nil"/>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405E2"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4140" w:type="dxa"/>
            <w:tcBorders>
              <w:top w:val="nil"/>
              <w:left w:val="nil"/>
              <w:bottom w:val="nil"/>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tc>
        <w:tc>
          <w:tcPr>
            <w:tcW w:w="2913" w:type="dxa"/>
            <w:tcBorders>
              <w:top w:val="nil"/>
              <w:left w:val="nil"/>
              <w:bottom w:val="single" w:sz="4" w:space="0" w:color="000000"/>
              <w:right w:val="single" w:sz="4" w:space="0" w:color="000000"/>
            </w:tcBorders>
            <w:shd w:val="clear" w:color="auto" w:fill="auto"/>
          </w:tcPr>
          <w:p w:rsidR="00377075" w:rsidRDefault="00377075" w:rsidP="0048504C"/>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405E2"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4140" w:type="dxa"/>
            <w:tcBorders>
              <w:top w:val="nil"/>
              <w:left w:val="nil"/>
              <w:bottom w:val="single" w:sz="4" w:space="0" w:color="000000"/>
              <w:right w:val="single" w:sz="4" w:space="0" w:color="000000"/>
            </w:tcBorders>
            <w:shd w:val="clear" w:color="auto" w:fill="auto"/>
            <w:vAlign w:val="center"/>
          </w:tcPr>
          <w:p w:rsidR="00377075" w:rsidRDefault="00377075" w:rsidP="0048504C"/>
        </w:tc>
      </w:tr>
    </w:tbl>
    <w:p w:rsidR="00377075" w:rsidRDefault="00377075" w:rsidP="00377075">
      <w:pPr>
        <w:rPr>
          <w:b/>
        </w:rPr>
      </w:pPr>
    </w:p>
    <w:p w:rsidR="00377075" w:rsidRDefault="00377075" w:rsidP="00377075">
      <w:pPr>
        <w:rPr>
          <w:b/>
        </w:rPr>
      </w:pPr>
    </w:p>
    <w:p w:rsidR="00377075" w:rsidRDefault="00377075" w:rsidP="00377075">
      <w:pPr>
        <w:rPr>
          <w:b/>
          <w:sz w:val="22"/>
          <w:szCs w:val="22"/>
        </w:rPr>
      </w:pPr>
    </w:p>
    <w:p w:rsidR="00377075" w:rsidRDefault="00377075" w:rsidP="00377075">
      <w:pPr>
        <w:rPr>
          <w:b/>
          <w:sz w:val="22"/>
          <w:szCs w:val="22"/>
        </w:rPr>
      </w:pPr>
      <w:r w:rsidRPr="00A937C2">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Pr="00A937C2" w:rsidRDefault="00377075" w:rsidP="00377075">
      <w:pPr>
        <w:rPr>
          <w:b/>
          <w:sz w:val="22"/>
          <w:szCs w:val="22"/>
        </w:rPr>
      </w:pPr>
    </w:p>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Pr="00A937C2" w:rsidRDefault="00377075" w:rsidP="00377075">
      <w:pPr>
        <w:rPr>
          <w:b/>
          <w:sz w:val="22"/>
          <w:szCs w:val="22"/>
        </w:rPr>
      </w:pPr>
      <w:r>
        <w:rPr>
          <w:b/>
          <w:noProof/>
          <w:sz w:val="22"/>
          <w:szCs w:val="22"/>
        </w:rPr>
        <mc:AlternateContent>
          <mc:Choice Requires="wps">
            <w:drawing>
              <wp:anchor distT="0" distB="0" distL="114300" distR="114300" simplePos="0" relativeHeight="251663360" behindDoc="0" locked="0" layoutInCell="1" allowOverlap="1" wp14:anchorId="2C6C4B03" wp14:editId="518674DA">
                <wp:simplePos x="0" y="0"/>
                <wp:positionH relativeFrom="column">
                  <wp:posOffset>4019550</wp:posOffset>
                </wp:positionH>
                <wp:positionV relativeFrom="paragraph">
                  <wp:posOffset>7248525</wp:posOffset>
                </wp:positionV>
                <wp:extent cx="545465" cy="3683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33016B59" wp14:editId="588000EF">
                                  <wp:extent cx="365760" cy="2743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316.5pt;margin-top:570.75pt;width:42.95pt;height:2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" stroked="f">
                <v:textbox style="mso-fit-shape-to-text:t">
                  <w:txbxContent>
                    <w:p w:rsidR="0048504C" w:rsidRDefault="0048504C" w:rsidP="00377075">
                      <w:r>
                        <w:rPr>
                          <w:noProof/>
                        </w:rPr>
                        <w:drawing>
                          <wp:inline distT="0" distB="0" distL="0" distR="0" wp14:anchorId="33016B59" wp14:editId="588000EF">
                            <wp:extent cx="365760" cy="2743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A937C2">
        <w:rPr>
          <w:b/>
          <w:sz w:val="22"/>
          <w:szCs w:val="22"/>
        </w:rPr>
        <w:t xml:space="preserve">III. If you have other comments, please specify.  </w:t>
      </w:r>
    </w:p>
    <w:p w:rsidR="00377075" w:rsidRPr="007F40C2" w:rsidRDefault="00377075" w:rsidP="00377075">
      <w:pPr>
        <w:rPr>
          <w:b/>
        </w:rPr>
      </w:pPr>
    </w:p>
    <w:p w:rsidR="00377075" w:rsidRDefault="00377075" w:rsidP="00377075">
      <w:pPr>
        <w:pStyle w:val="NormalWeb"/>
      </w:pPr>
      <w:r>
        <w:rPr>
          <w:rStyle w:val="Strong"/>
        </w:rPr>
        <w:t>3. User Control and Freedom</w:t>
      </w:r>
    </w:p>
    <w:p w:rsidR="00377075" w:rsidRDefault="00377075" w:rsidP="00377075">
      <w:pPr>
        <w:pStyle w:val="NormalWeb"/>
        <w:jc w:val="both"/>
      </w:pPr>
      <w:r>
        <w:t xml:space="preserve">Users should be free to select and sequence tasks (when appropriate), rather than having the system does this for them. Users will need a clearly marked "emergency exit" to leave the unwanted state without having to go through an extended dialogue. Users should make their own decisions regarding the costs of exiting current work. </w:t>
      </w:r>
    </w:p>
    <w:p w:rsidR="00377075" w:rsidRPr="008C08A9" w:rsidRDefault="00377075" w:rsidP="00377075">
      <w:pPr>
        <w:pStyle w:val="NormalWeb"/>
        <w:rPr>
          <w:sz w:val="22"/>
          <w:szCs w:val="22"/>
        </w:rPr>
      </w:pPr>
      <w:r w:rsidRPr="002E32C4">
        <w:t> </w:t>
      </w:r>
      <w:r w:rsidRPr="002E32C4">
        <w:rPr>
          <w:b/>
          <w:bCs/>
          <w:sz w:val="22"/>
          <w:szCs w:val="22"/>
        </w:rPr>
        <w:t>I</w:t>
      </w:r>
      <w:r w:rsidRPr="008C08A9">
        <w:rPr>
          <w:rFonts w:ascii="Arial" w:hAnsi="Arial" w:cs="Arial"/>
          <w:b/>
          <w:bCs/>
          <w:sz w:val="22"/>
          <w:szCs w:val="22"/>
        </w:rPr>
        <w:t>.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22"/>
        <w:gridCol w:w="3093"/>
        <w:gridCol w:w="1080"/>
        <w:gridCol w:w="3960"/>
      </w:tblGrid>
      <w:tr w:rsidR="00377075" w:rsidTr="0048504C">
        <w:trPr>
          <w:trHeight w:val="434"/>
        </w:trPr>
        <w:tc>
          <w:tcPr>
            <w:tcW w:w="5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3093"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396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3.1</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Is there a clear exit on each document screen?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lastRenderedPageBreak/>
              <w:t>3.2</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Are all screens accessible across the system?</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3.3</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Is there an "undo" function?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3.4</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Can users reduce data entry time by copying and modifying existing data?</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Pr="00F80893" w:rsidRDefault="00377075" w:rsidP="0048504C">
            <w:r w:rsidRPr="00F80893">
              <w:t>3.</w:t>
            </w:r>
            <w:r>
              <w:t>5</w:t>
            </w:r>
          </w:p>
        </w:tc>
        <w:tc>
          <w:tcPr>
            <w:tcW w:w="3093" w:type="dxa"/>
            <w:tcBorders>
              <w:top w:val="nil"/>
              <w:left w:val="nil"/>
              <w:bottom w:val="single" w:sz="4" w:space="0" w:color="000000"/>
              <w:right w:val="single" w:sz="4" w:space="0" w:color="000000"/>
            </w:tcBorders>
            <w:shd w:val="clear" w:color="auto" w:fill="auto"/>
          </w:tcPr>
          <w:p w:rsidR="00377075" w:rsidRPr="00F80893" w:rsidRDefault="00377075" w:rsidP="0048504C">
            <w:r w:rsidRPr="00F80893">
              <w:t>Do users have the option of either clicking on menu items with a mouse or using a keyboard shortcut?</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F80893"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Pr="00224DCB" w:rsidRDefault="00377075" w:rsidP="0048504C">
            <w:pPr>
              <w:rPr>
                <w:color w:val="0000FF"/>
              </w:rPr>
            </w:pPr>
          </w:p>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3.6</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Can users easily move forward and backward between fields?</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bl>
    <w:p w:rsidR="00377075" w:rsidRDefault="00377075" w:rsidP="00377075">
      <w:pPr>
        <w:rPr>
          <w:b/>
        </w:rPr>
      </w:pPr>
    </w:p>
    <w:p w:rsidR="00377075" w:rsidRPr="004F3F6F" w:rsidRDefault="00377075" w:rsidP="00377075">
      <w:pPr>
        <w:rPr>
          <w:b/>
          <w:sz w:val="22"/>
          <w:szCs w:val="22"/>
        </w:rPr>
      </w:pPr>
      <w:r w:rsidRPr="004F3F6F">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4F3F6F" w:rsidRDefault="00377075" w:rsidP="00377075">
      <w:pPr>
        <w:rPr>
          <w:b/>
          <w:sz w:val="22"/>
          <w:szCs w:val="22"/>
        </w:rPr>
      </w:pPr>
      <w:r>
        <w:rPr>
          <w:b/>
          <w:noProof/>
          <w:sz w:val="22"/>
          <w:szCs w:val="22"/>
        </w:rPr>
        <mc:AlternateContent>
          <mc:Choice Requires="wps">
            <w:drawing>
              <wp:anchor distT="0" distB="0" distL="114300" distR="114300" simplePos="0" relativeHeight="251662336" behindDoc="0" locked="0" layoutInCell="1" allowOverlap="1" wp14:anchorId="72CBBF67" wp14:editId="0D7ABED8">
                <wp:simplePos x="0" y="0"/>
                <wp:positionH relativeFrom="column">
                  <wp:posOffset>4019550</wp:posOffset>
                </wp:positionH>
                <wp:positionV relativeFrom="paragraph">
                  <wp:posOffset>7248525</wp:posOffset>
                </wp:positionV>
                <wp:extent cx="545465" cy="3683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33255B32" wp14:editId="3B2860EF">
                                  <wp:extent cx="365760" cy="2743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316.5pt;margin-top:570.75pt;width:42.95pt;height:2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" stroked="f">
                <v:textbox style="mso-fit-shape-to-text:t">
                  <w:txbxContent>
                    <w:p w:rsidR="0048504C" w:rsidRDefault="0048504C" w:rsidP="00377075">
                      <w:r>
                        <w:rPr>
                          <w:noProof/>
                        </w:rPr>
                        <w:drawing>
                          <wp:inline distT="0" distB="0" distL="0" distR="0" wp14:anchorId="33255B32" wp14:editId="3B2860EF">
                            <wp:extent cx="365760" cy="2743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4F3F6F">
        <w:rPr>
          <w:b/>
          <w:sz w:val="22"/>
          <w:szCs w:val="22"/>
        </w:rPr>
        <w:t xml:space="preserve">III. If you have other comments, please specify.  </w:t>
      </w:r>
    </w:p>
    <w:p w:rsidR="00377075" w:rsidRPr="007F40C2" w:rsidRDefault="00377075" w:rsidP="00377075">
      <w:pPr>
        <w:rPr>
          <w:b/>
        </w:rPr>
      </w:pPr>
    </w:p>
    <w:p w:rsidR="00377075" w:rsidRDefault="00377075" w:rsidP="00377075">
      <w:pPr>
        <w:pStyle w:val="NormalWeb"/>
      </w:pPr>
      <w:r>
        <w:rPr>
          <w:rStyle w:val="Strong"/>
        </w:rPr>
        <w:t>4. Consistency and Standards</w:t>
      </w:r>
    </w:p>
    <w:p w:rsidR="00377075" w:rsidRDefault="00377075" w:rsidP="00377075">
      <w:pPr>
        <w:pStyle w:val="NormalWeb"/>
        <w:jc w:val="both"/>
      </w:pPr>
      <w:r>
        <w:t xml:space="preserve">Users should not have to wonder whether different words, situations, or actions mean the same thing. </w:t>
      </w:r>
    </w:p>
    <w:p w:rsidR="00377075" w:rsidRPr="008C08A9" w:rsidRDefault="00377075" w:rsidP="00377075">
      <w:pPr>
        <w:pStyle w:val="NormalWeb"/>
        <w:rPr>
          <w:sz w:val="22"/>
          <w:szCs w:val="22"/>
        </w:rPr>
      </w:pPr>
      <w:r w:rsidRPr="002E32C4">
        <w:rPr>
          <w:b/>
          <w:bCs/>
          <w:sz w:val="22"/>
          <w:szCs w:val="22"/>
        </w:rPr>
        <w:t>I.</w:t>
      </w:r>
      <w:r w:rsidRPr="008C08A9">
        <w:rPr>
          <w:rFonts w:ascii="Arial" w:hAnsi="Arial" w:cs="Arial"/>
          <w:b/>
          <w:bCs/>
          <w:sz w:val="22"/>
          <w:szCs w:val="22"/>
        </w:rPr>
        <w:t xml:space="preserve">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29"/>
        <w:gridCol w:w="3086"/>
        <w:gridCol w:w="1080"/>
        <w:gridCol w:w="3960"/>
      </w:tblGrid>
      <w:tr w:rsidR="00377075" w:rsidTr="0048504C">
        <w:trPr>
          <w:trHeight w:val="470"/>
        </w:trPr>
        <w:tc>
          <w:tcPr>
            <w:tcW w:w="52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3086"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396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4.1</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Have formatting standards been followed consistently in all screens within the system?</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4.2</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Are abbreviations clearly explained?</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4.3</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Are there salient visual cues to identify the active screen?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4.4</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Is vertical scrolling possible in each screen?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lastRenderedPageBreak/>
              <w:t>4.5</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Are there no more than four to seven colors, and are they far apart along the visible spectrum?</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4.6</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Is the most important information placed at the beginning of the form?</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4.7</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Are names consistent, both within each tab and across the system, in grammatical style and terminology?</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bl>
    <w:p w:rsidR="00377075" w:rsidRDefault="00377075" w:rsidP="00377075">
      <w:pPr>
        <w:rPr>
          <w:b/>
        </w:rPr>
      </w:pPr>
    </w:p>
    <w:p w:rsidR="00377075" w:rsidRDefault="00377075" w:rsidP="00377075">
      <w:pPr>
        <w:rPr>
          <w:b/>
          <w:sz w:val="22"/>
          <w:szCs w:val="22"/>
        </w:rPr>
      </w:pPr>
      <w:r w:rsidRPr="003C53BA">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Pr="003C53BA" w:rsidRDefault="00377075" w:rsidP="00377075">
      <w:pPr>
        <w:rPr>
          <w:b/>
          <w:sz w:val="22"/>
          <w:szCs w:val="22"/>
        </w:rPr>
      </w:pPr>
    </w:p>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DA481B" w:rsidRDefault="00377075" w:rsidP="00377075">
      <w:pPr>
        <w:rPr>
          <w:b/>
          <w:sz w:val="22"/>
          <w:szCs w:val="22"/>
        </w:rPr>
      </w:pPr>
      <w:r>
        <w:rPr>
          <w:b/>
          <w:noProof/>
          <w:sz w:val="22"/>
          <w:szCs w:val="22"/>
        </w:rPr>
        <mc:AlternateContent>
          <mc:Choice Requires="wps">
            <w:drawing>
              <wp:anchor distT="0" distB="0" distL="114300" distR="114300" simplePos="0" relativeHeight="251665408" behindDoc="0" locked="0" layoutInCell="1" allowOverlap="1" wp14:anchorId="6AC2E10F" wp14:editId="5140DD8E">
                <wp:simplePos x="0" y="0"/>
                <wp:positionH relativeFrom="column">
                  <wp:posOffset>4019550</wp:posOffset>
                </wp:positionH>
                <wp:positionV relativeFrom="paragraph">
                  <wp:posOffset>7248525</wp:posOffset>
                </wp:positionV>
                <wp:extent cx="545465" cy="3683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1710A885" wp14:editId="751DA631">
                                  <wp:extent cx="365760" cy="2743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16.5pt;margin-top:570.75pt;width:42.95pt;height:2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" stroked="f">
                <v:textbox style="mso-fit-shape-to-text:t">
                  <w:txbxContent>
                    <w:p w:rsidR="0048504C" w:rsidRDefault="0048504C" w:rsidP="00377075">
                      <w:r>
                        <w:rPr>
                          <w:noProof/>
                        </w:rPr>
                        <w:drawing>
                          <wp:inline distT="0" distB="0" distL="0" distR="0" wp14:anchorId="1710A885" wp14:editId="751DA631">
                            <wp:extent cx="365760" cy="2743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DA481B">
        <w:rPr>
          <w:b/>
          <w:sz w:val="22"/>
          <w:szCs w:val="22"/>
        </w:rPr>
        <w:t xml:space="preserve">III. If you have other comments, please specify.  </w:t>
      </w:r>
    </w:p>
    <w:p w:rsidR="00377075" w:rsidRPr="007F40C2" w:rsidRDefault="00377075" w:rsidP="00377075">
      <w:pPr>
        <w:rPr>
          <w:b/>
        </w:rPr>
      </w:pPr>
    </w:p>
    <w:p w:rsidR="00377075" w:rsidRDefault="00377075" w:rsidP="00377075"/>
    <w:p w:rsidR="00377075" w:rsidRDefault="00377075" w:rsidP="00377075"/>
    <w:p w:rsidR="00377075" w:rsidRPr="002E32C4" w:rsidRDefault="00377075" w:rsidP="00377075">
      <w:pPr>
        <w:pStyle w:val="NormalWeb"/>
        <w:rPr>
          <w:rStyle w:val="Strong"/>
        </w:rPr>
      </w:pPr>
      <w:r w:rsidRPr="002E32C4">
        <w:rPr>
          <w:rStyle w:val="Strong"/>
        </w:rPr>
        <w:t xml:space="preserve">5. Help Users Recognize, Diagnose, and Recover From Errors </w:t>
      </w:r>
    </w:p>
    <w:p w:rsidR="00377075" w:rsidRPr="002A62A5" w:rsidRDefault="00377075" w:rsidP="00377075">
      <w:pPr>
        <w:pStyle w:val="NormalWeb"/>
      </w:pPr>
      <w:r>
        <w:t>Error messages should be expressed in plain language (no codes), precisely indicate the problem, and constructively suggest a solution</w:t>
      </w:r>
      <w:r w:rsidRPr="003C77B8">
        <w:t xml:space="preserve">. </w:t>
      </w:r>
    </w:p>
    <w:p w:rsidR="00377075" w:rsidRPr="008C08A9" w:rsidRDefault="00377075" w:rsidP="00377075">
      <w:pPr>
        <w:pStyle w:val="NormalWeb"/>
        <w:rPr>
          <w:sz w:val="22"/>
          <w:szCs w:val="22"/>
        </w:rPr>
      </w:pPr>
      <w:r w:rsidRPr="002E32C4">
        <w:rPr>
          <w:b/>
          <w:bCs/>
          <w:sz w:val="22"/>
          <w:szCs w:val="22"/>
        </w:rPr>
        <w:t>I</w:t>
      </w:r>
      <w:r>
        <w:rPr>
          <w:rFonts w:ascii="Arial" w:hAnsi="Arial" w:cs="Arial"/>
          <w:b/>
          <w:bCs/>
          <w:sz w:val="22"/>
          <w:szCs w:val="22"/>
        </w:rPr>
        <w:t>.</w:t>
      </w:r>
      <w:r w:rsidRPr="008C08A9">
        <w:rPr>
          <w:rFonts w:ascii="Arial" w:hAnsi="Arial" w:cs="Arial"/>
          <w:b/>
          <w:bCs/>
          <w:sz w:val="22"/>
          <w:szCs w:val="22"/>
        </w:rPr>
        <w:t>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22"/>
        <w:gridCol w:w="3093"/>
        <w:gridCol w:w="1080"/>
        <w:gridCol w:w="3960"/>
      </w:tblGrid>
      <w:tr w:rsidR="00377075" w:rsidTr="0048504C">
        <w:trPr>
          <w:trHeight w:val="362"/>
        </w:trPr>
        <w:tc>
          <w:tcPr>
            <w:tcW w:w="5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3093"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396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Pr="00415121" w:rsidRDefault="00377075" w:rsidP="0048504C">
            <w:pPr>
              <w:spacing w:before="60" w:after="60"/>
              <w:jc w:val="center"/>
            </w:pPr>
            <w:r>
              <w:t>5.1</w:t>
            </w:r>
          </w:p>
        </w:tc>
        <w:tc>
          <w:tcPr>
            <w:tcW w:w="3093" w:type="dxa"/>
            <w:tcBorders>
              <w:top w:val="nil"/>
              <w:left w:val="nil"/>
              <w:bottom w:val="single" w:sz="4" w:space="0" w:color="000000"/>
              <w:right w:val="single" w:sz="4" w:space="0" w:color="000000"/>
            </w:tcBorders>
            <w:shd w:val="clear" w:color="auto" w:fill="auto"/>
          </w:tcPr>
          <w:p w:rsidR="00377075" w:rsidRPr="005B4F4E" w:rsidRDefault="00377075" w:rsidP="0048504C">
            <w:pPr>
              <w:spacing w:before="60" w:after="60"/>
              <w:rPr>
                <w:b/>
              </w:rPr>
            </w:pPr>
            <w:r>
              <w:t>If prompts are used, are they brief and unambiguous?</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Pr="002E32C4" w:rsidRDefault="00377075" w:rsidP="0048504C">
            <w:pPr>
              <w:spacing w:before="60" w:after="60"/>
              <w:jc w:val="center"/>
            </w:pPr>
            <w:r w:rsidRPr="002E32C4">
              <w:t>5.2</w:t>
            </w:r>
          </w:p>
        </w:tc>
        <w:tc>
          <w:tcPr>
            <w:tcW w:w="3093" w:type="dxa"/>
            <w:tcBorders>
              <w:top w:val="nil"/>
              <w:left w:val="nil"/>
              <w:bottom w:val="single" w:sz="4" w:space="0" w:color="000000"/>
              <w:right w:val="single" w:sz="4" w:space="0" w:color="000000"/>
            </w:tcBorders>
            <w:shd w:val="clear" w:color="auto" w:fill="auto"/>
          </w:tcPr>
          <w:p w:rsidR="00377075" w:rsidRPr="002E32C4" w:rsidRDefault="00377075" w:rsidP="0048504C">
            <w:pPr>
              <w:spacing w:before="60" w:after="60"/>
            </w:pPr>
            <w:r w:rsidRPr="002E32C4">
              <w:t xml:space="preserve">Do error messages use plain language to describe the nature of the problem and to suggest a way of solving it? </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Pr="005B4F4E" w:rsidRDefault="00377075" w:rsidP="0048504C">
            <w:pPr>
              <w:spacing w:before="60" w:after="60"/>
              <w:jc w:val="center"/>
            </w:pPr>
            <w:r w:rsidRPr="005B4F4E">
              <w:t>5.</w:t>
            </w:r>
            <w:r>
              <w:t>3</w:t>
            </w:r>
          </w:p>
        </w:tc>
        <w:tc>
          <w:tcPr>
            <w:tcW w:w="3093" w:type="dxa"/>
            <w:tcBorders>
              <w:top w:val="nil"/>
              <w:left w:val="nil"/>
              <w:bottom w:val="single" w:sz="4" w:space="0" w:color="000000"/>
              <w:right w:val="single" w:sz="4" w:space="0" w:color="000000"/>
            </w:tcBorders>
            <w:shd w:val="clear" w:color="auto" w:fill="auto"/>
          </w:tcPr>
          <w:p w:rsidR="00377075" w:rsidRPr="005B4F4E" w:rsidRDefault="00377075" w:rsidP="0048504C">
            <w:pPr>
              <w:spacing w:before="60" w:after="60"/>
            </w:pPr>
            <w:r w:rsidRPr="005B4F4E">
              <w:t xml:space="preserve">Do </w:t>
            </w:r>
            <w:r>
              <w:t>all error messages in the site</w:t>
            </w:r>
            <w:r w:rsidRPr="005B4F4E">
              <w:t xml:space="preserve"> use consistent grammatical style, form, terminology, and abbreviations?</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Pr="005B4F4E" w:rsidRDefault="00377075" w:rsidP="0048504C">
            <w:pPr>
              <w:spacing w:before="60" w:after="60"/>
              <w:jc w:val="center"/>
            </w:pPr>
            <w:r w:rsidRPr="005B4F4E">
              <w:t>5.</w:t>
            </w:r>
            <w:r>
              <w:t>4</w:t>
            </w:r>
          </w:p>
        </w:tc>
        <w:tc>
          <w:tcPr>
            <w:tcW w:w="3093" w:type="dxa"/>
            <w:tcBorders>
              <w:top w:val="nil"/>
              <w:left w:val="nil"/>
              <w:bottom w:val="single" w:sz="4" w:space="0" w:color="000000"/>
              <w:right w:val="single" w:sz="4" w:space="0" w:color="000000"/>
            </w:tcBorders>
            <w:shd w:val="clear" w:color="auto" w:fill="auto"/>
          </w:tcPr>
          <w:p w:rsidR="00377075" w:rsidRPr="005B4F4E" w:rsidRDefault="00377075" w:rsidP="0048504C">
            <w:pPr>
              <w:spacing w:before="60" w:after="60"/>
            </w:pPr>
            <w:r w:rsidRPr="005B4F4E">
              <w:t>If an error is detected in a data entry field, does the system place the cursor in that field or highlight the error?</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bl>
    <w:p w:rsidR="00377075" w:rsidRDefault="00377075" w:rsidP="00377075">
      <w:pPr>
        <w:rPr>
          <w:b/>
        </w:rPr>
      </w:pPr>
    </w:p>
    <w:p w:rsidR="00377075" w:rsidRDefault="00377075" w:rsidP="00377075">
      <w:pPr>
        <w:rPr>
          <w:b/>
          <w:sz w:val="22"/>
          <w:szCs w:val="22"/>
        </w:rPr>
      </w:pPr>
    </w:p>
    <w:p w:rsidR="00377075" w:rsidRDefault="00377075" w:rsidP="00377075">
      <w:pPr>
        <w:rPr>
          <w:b/>
          <w:sz w:val="22"/>
          <w:szCs w:val="22"/>
        </w:rPr>
      </w:pPr>
      <w:r w:rsidRPr="00AA3B24">
        <w:rPr>
          <w:b/>
          <w:sz w:val="22"/>
          <w:szCs w:val="22"/>
        </w:rPr>
        <w:lastRenderedPageBreak/>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nil"/>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nil"/>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nil"/>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nil"/>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nil"/>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rPr>
                <w:rFonts w:eastAsia="Dotum"/>
                <w:sz w:val="22"/>
                <w:szCs w:val="22"/>
              </w:rPr>
            </w:pP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22"/>
                <w:szCs w:val="22"/>
              </w:rPr>
            </w:pP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22"/>
                <w:szCs w:val="22"/>
              </w:rPr>
            </w:pP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22"/>
                <w:szCs w:val="22"/>
              </w:rPr>
            </w:pP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22"/>
                <w:szCs w:val="22"/>
              </w:rPr>
            </w:pPr>
          </w:p>
        </w:tc>
      </w:tr>
    </w:tbl>
    <w:p w:rsidR="00377075" w:rsidRPr="00AA3B24" w:rsidRDefault="00377075" w:rsidP="00377075">
      <w:pPr>
        <w:rPr>
          <w:b/>
          <w:sz w:val="22"/>
          <w:szCs w:val="22"/>
        </w:rPr>
      </w:pPr>
    </w:p>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AA3B24" w:rsidRDefault="00377075" w:rsidP="00377075">
      <w:pPr>
        <w:rPr>
          <w:b/>
          <w:sz w:val="22"/>
          <w:szCs w:val="22"/>
        </w:rPr>
      </w:pPr>
      <w:r>
        <w:rPr>
          <w:b/>
          <w:noProof/>
          <w:sz w:val="22"/>
          <w:szCs w:val="22"/>
        </w:rPr>
        <mc:AlternateContent>
          <mc:Choice Requires="wps">
            <w:drawing>
              <wp:anchor distT="0" distB="0" distL="114300" distR="114300" simplePos="0" relativeHeight="251666432" behindDoc="0" locked="0" layoutInCell="1" allowOverlap="1" wp14:anchorId="5DE7EBEE" wp14:editId="2552E1E1">
                <wp:simplePos x="0" y="0"/>
                <wp:positionH relativeFrom="column">
                  <wp:posOffset>4019550</wp:posOffset>
                </wp:positionH>
                <wp:positionV relativeFrom="paragraph">
                  <wp:posOffset>7248525</wp:posOffset>
                </wp:positionV>
                <wp:extent cx="545465" cy="36830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28BAE183" wp14:editId="246A1AD6">
                                  <wp:extent cx="365760" cy="2743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316.5pt;margin-top:570.75pt;width:42.95pt;height:2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" stroked="f">
                <v:textbox style="mso-fit-shape-to-text:t">
                  <w:txbxContent>
                    <w:p w:rsidR="0048504C" w:rsidRDefault="0048504C" w:rsidP="00377075">
                      <w:r>
                        <w:rPr>
                          <w:noProof/>
                        </w:rPr>
                        <w:drawing>
                          <wp:inline distT="0" distB="0" distL="0" distR="0" wp14:anchorId="28BAE183" wp14:editId="246A1AD6">
                            <wp:extent cx="365760" cy="2743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AA3B24">
        <w:rPr>
          <w:b/>
          <w:sz w:val="22"/>
          <w:szCs w:val="22"/>
        </w:rPr>
        <w:t xml:space="preserve">III. If you have other comments, please specify.  </w:t>
      </w:r>
    </w:p>
    <w:p w:rsidR="00377075" w:rsidRPr="007F40C2" w:rsidRDefault="00377075" w:rsidP="00377075">
      <w:pPr>
        <w:rPr>
          <w:b/>
        </w:rPr>
      </w:pPr>
    </w:p>
    <w:p w:rsidR="00377075" w:rsidRDefault="00377075" w:rsidP="00377075">
      <w:pPr>
        <w:pStyle w:val="NormalWeb"/>
      </w:pPr>
      <w:r>
        <w:rPr>
          <w:rStyle w:val="Strong"/>
        </w:rPr>
        <w:t>6. Error Prevention</w:t>
      </w:r>
    </w:p>
    <w:p w:rsidR="00377075" w:rsidRDefault="00377075" w:rsidP="00377075">
      <w:pPr>
        <w:pStyle w:val="NormalWeb"/>
        <w:jc w:val="both"/>
      </w:pPr>
      <w:r>
        <w:t>Even better than good error messages is a careful design which prevents a problem from occurring in the first place.</w:t>
      </w:r>
    </w:p>
    <w:p w:rsidR="00377075" w:rsidRPr="008C08A9" w:rsidRDefault="00377075" w:rsidP="00377075">
      <w:pPr>
        <w:pStyle w:val="NormalWeb"/>
        <w:rPr>
          <w:sz w:val="22"/>
          <w:szCs w:val="22"/>
        </w:rPr>
      </w:pPr>
      <w:r w:rsidRPr="008C08A9">
        <w:rPr>
          <w:rFonts w:ascii="Arial" w:hAnsi="Arial" w:cs="Arial"/>
          <w:b/>
          <w:bCs/>
          <w:sz w:val="22"/>
          <w:szCs w:val="22"/>
        </w:rPr>
        <w:t>I.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22"/>
        <w:gridCol w:w="3093"/>
        <w:gridCol w:w="1080"/>
        <w:gridCol w:w="3960"/>
      </w:tblGrid>
      <w:tr w:rsidR="00377075" w:rsidTr="0048504C">
        <w:trPr>
          <w:trHeight w:val="362"/>
        </w:trPr>
        <w:tc>
          <w:tcPr>
            <w:tcW w:w="5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3093"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396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6.1</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Have dots or underscores been used to indicate field length?</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6.2</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Are the sections, sub-sections, and data elements logical, distinctive, and mutually exclusive?</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6.3</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Is navigation between screens simple and visible?</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6.4</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Does the system prevent users from making errors in a data entry field?</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r w:rsidR="00377075" w:rsidTr="0048504C">
        <w:trPr>
          <w:trHeight w:val="705"/>
        </w:trPr>
        <w:tc>
          <w:tcPr>
            <w:tcW w:w="522" w:type="dxa"/>
            <w:tcBorders>
              <w:top w:val="nil"/>
              <w:left w:val="single" w:sz="4" w:space="0" w:color="000000"/>
              <w:bottom w:val="single" w:sz="4" w:space="0" w:color="000000"/>
              <w:right w:val="single" w:sz="4" w:space="0" w:color="000000"/>
            </w:tcBorders>
            <w:shd w:val="clear" w:color="auto" w:fill="auto"/>
          </w:tcPr>
          <w:p w:rsidR="00377075" w:rsidRDefault="00377075" w:rsidP="0048504C">
            <w:r>
              <w:t>6.5</w:t>
            </w:r>
          </w:p>
        </w:tc>
        <w:tc>
          <w:tcPr>
            <w:tcW w:w="3093" w:type="dxa"/>
            <w:tcBorders>
              <w:top w:val="nil"/>
              <w:left w:val="nil"/>
              <w:bottom w:val="single" w:sz="4" w:space="0" w:color="000000"/>
              <w:right w:val="single" w:sz="4" w:space="0" w:color="000000"/>
            </w:tcBorders>
            <w:shd w:val="clear" w:color="auto" w:fill="auto"/>
          </w:tcPr>
          <w:p w:rsidR="00377075" w:rsidRDefault="00377075" w:rsidP="0048504C">
            <w:r>
              <w:t>Do fields in data entry screens and dialog boxes contain default values when appropriate?</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tc>
      </w:tr>
    </w:tbl>
    <w:p w:rsidR="00377075" w:rsidRDefault="00377075" w:rsidP="00377075">
      <w:pPr>
        <w:rPr>
          <w:b/>
        </w:rPr>
      </w:pPr>
    </w:p>
    <w:p w:rsidR="00377075" w:rsidRDefault="00377075" w:rsidP="00377075">
      <w:pPr>
        <w:rPr>
          <w:b/>
          <w:sz w:val="22"/>
          <w:szCs w:val="22"/>
        </w:rPr>
      </w:pPr>
    </w:p>
    <w:p w:rsidR="00377075" w:rsidRDefault="00377075" w:rsidP="00377075">
      <w:pPr>
        <w:rPr>
          <w:b/>
          <w:sz w:val="22"/>
          <w:szCs w:val="22"/>
        </w:rPr>
      </w:pPr>
      <w:r w:rsidRPr="00AA3B24">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Pr="00AA3B24"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AA3B24" w:rsidRDefault="00377075" w:rsidP="00377075">
      <w:pPr>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01AB502C" wp14:editId="242F4CB4">
                <wp:simplePos x="0" y="0"/>
                <wp:positionH relativeFrom="column">
                  <wp:posOffset>4019550</wp:posOffset>
                </wp:positionH>
                <wp:positionV relativeFrom="paragraph">
                  <wp:posOffset>7248525</wp:posOffset>
                </wp:positionV>
                <wp:extent cx="545465" cy="3683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7250AE6D" wp14:editId="1C4085A9">
                                  <wp:extent cx="365760" cy="274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316.5pt;margin-top:570.75pt;width:42.95pt;height:2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" stroked="f">
                <v:textbox style="mso-fit-shape-to-text:t">
                  <w:txbxContent>
                    <w:p w:rsidR="0048504C" w:rsidRDefault="0048504C" w:rsidP="00377075">
                      <w:r>
                        <w:rPr>
                          <w:noProof/>
                        </w:rPr>
                        <w:drawing>
                          <wp:inline distT="0" distB="0" distL="0" distR="0" wp14:anchorId="7250AE6D" wp14:editId="1C4085A9">
                            <wp:extent cx="365760" cy="274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AA3B24">
        <w:rPr>
          <w:b/>
          <w:sz w:val="22"/>
          <w:szCs w:val="22"/>
        </w:rPr>
        <w:t xml:space="preserve">III. If you have other comments, please specify.  </w:t>
      </w:r>
    </w:p>
    <w:p w:rsidR="00377075" w:rsidRPr="007F40C2" w:rsidRDefault="00377075" w:rsidP="00377075">
      <w:pPr>
        <w:rPr>
          <w:b/>
        </w:rPr>
      </w:pPr>
      <w:r>
        <w:rPr>
          <w:b/>
          <w:noProof/>
        </w:rPr>
        <mc:AlternateContent>
          <mc:Choice Requires="wps">
            <w:drawing>
              <wp:anchor distT="0" distB="0" distL="114300" distR="114300" simplePos="0" relativeHeight="251661312" behindDoc="0" locked="0" layoutInCell="1" allowOverlap="1" wp14:anchorId="64641510" wp14:editId="6E88F541">
                <wp:simplePos x="0" y="0"/>
                <wp:positionH relativeFrom="column">
                  <wp:posOffset>-68580</wp:posOffset>
                </wp:positionH>
                <wp:positionV relativeFrom="paragraph">
                  <wp:posOffset>168910</wp:posOffset>
                </wp:positionV>
                <wp:extent cx="5554980" cy="1391285"/>
                <wp:effectExtent l="7620" t="10795"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39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4pt;margin-top:13.3pt;width:437.4pt;height:1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"/>
            </w:pict>
          </mc:Fallback>
        </mc:AlternateContent>
      </w:r>
    </w:p>
    <w:p w:rsidR="00377075" w:rsidRDefault="00377075" w:rsidP="00377075">
      <w:pPr>
        <w:pStyle w:val="NormalWeb"/>
      </w:pPr>
    </w:p>
    <w:p w:rsidR="00377075" w:rsidRDefault="00377075" w:rsidP="00377075">
      <w:pPr>
        <w:pStyle w:val="NormalWeb"/>
        <w:rPr>
          <w:rStyle w:val="Strong"/>
        </w:rPr>
      </w:pPr>
    </w:p>
    <w:p w:rsidR="00377075" w:rsidRDefault="00377075" w:rsidP="00377075">
      <w:pPr>
        <w:pStyle w:val="NormalWeb"/>
      </w:pPr>
      <w:r>
        <w:rPr>
          <w:rStyle w:val="Strong"/>
        </w:rPr>
        <w:br w:type="page"/>
      </w:r>
      <w:r>
        <w:rPr>
          <w:rStyle w:val="Strong"/>
        </w:rPr>
        <w:lastRenderedPageBreak/>
        <w:t>7. Recognition Rather Than Recall</w:t>
      </w:r>
    </w:p>
    <w:p w:rsidR="00377075" w:rsidRDefault="00377075" w:rsidP="00377075">
      <w:pPr>
        <w:pStyle w:val="NormalWeb"/>
        <w:jc w:val="both"/>
      </w:pPr>
      <w:r>
        <w:t>Make objects, actions, and options visible. The user should not have to remember information from one part of the dialogue to another. Instructions for use of the system should be visible or easily retrievable whenever appropriate.</w:t>
      </w:r>
    </w:p>
    <w:p w:rsidR="00377075" w:rsidRPr="008C08A9" w:rsidRDefault="00377075" w:rsidP="00377075">
      <w:pPr>
        <w:pStyle w:val="NormalWeb"/>
        <w:rPr>
          <w:sz w:val="22"/>
          <w:szCs w:val="22"/>
        </w:rPr>
      </w:pPr>
      <w:r w:rsidRPr="002E32C4">
        <w:rPr>
          <w:b/>
          <w:bCs/>
          <w:sz w:val="22"/>
          <w:szCs w:val="22"/>
        </w:rPr>
        <w:t>I.</w:t>
      </w:r>
      <w:r w:rsidRPr="008C08A9">
        <w:rPr>
          <w:rFonts w:ascii="Arial" w:hAnsi="Arial" w:cs="Arial"/>
          <w:b/>
          <w:bCs/>
          <w:sz w:val="22"/>
          <w:szCs w:val="22"/>
        </w:rPr>
        <w:t xml:space="preserve">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29"/>
        <w:gridCol w:w="3086"/>
        <w:gridCol w:w="1080"/>
        <w:gridCol w:w="3960"/>
      </w:tblGrid>
      <w:tr w:rsidR="00377075" w:rsidTr="0048504C">
        <w:trPr>
          <w:trHeight w:val="398"/>
        </w:trPr>
        <w:tc>
          <w:tcPr>
            <w:tcW w:w="52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w:t>
            </w:r>
          </w:p>
        </w:tc>
        <w:tc>
          <w:tcPr>
            <w:tcW w:w="3086"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 xml:space="preserve">Response </w:t>
            </w:r>
          </w:p>
        </w:tc>
        <w:tc>
          <w:tcPr>
            <w:tcW w:w="396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7.1</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Are prompts, cues, and messages placed where the eye is likely to be looking on the screen?</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7.2</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Is white space used to create symmetry and lead the eye in the appropriate direction?</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7.3</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Have items been grouped into logical zones, and have headings been used to distinguish between zones?</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7.4</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Are optional data entry fields clearly marked?</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7.5</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Is color highlighting used to get the user's attention?</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Default="00377075" w:rsidP="0048504C">
            <w:r>
              <w:t>7.6</w:t>
            </w:r>
          </w:p>
        </w:tc>
        <w:tc>
          <w:tcPr>
            <w:tcW w:w="3086" w:type="dxa"/>
            <w:tcBorders>
              <w:top w:val="nil"/>
              <w:left w:val="nil"/>
              <w:bottom w:val="single" w:sz="4" w:space="0" w:color="000000"/>
              <w:right w:val="single" w:sz="4" w:space="0" w:color="000000"/>
            </w:tcBorders>
            <w:shd w:val="clear" w:color="auto" w:fill="auto"/>
          </w:tcPr>
          <w:p w:rsidR="00377075" w:rsidRDefault="00377075" w:rsidP="0048504C">
            <w:r>
              <w:t>Is color highlighting used to indicate that an item has been selected?</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single" w:sz="4" w:space="0" w:color="000000"/>
              <w:left w:val="single" w:sz="4" w:space="0" w:color="000000"/>
              <w:bottom w:val="single" w:sz="4" w:space="0" w:color="auto"/>
              <w:right w:val="single" w:sz="4" w:space="0" w:color="000000"/>
            </w:tcBorders>
            <w:shd w:val="clear" w:color="auto" w:fill="auto"/>
          </w:tcPr>
          <w:p w:rsidR="00377075" w:rsidRDefault="00377075" w:rsidP="0048504C">
            <w:r>
              <w:t>7.7</w:t>
            </w:r>
          </w:p>
        </w:tc>
        <w:tc>
          <w:tcPr>
            <w:tcW w:w="3086" w:type="dxa"/>
            <w:tcBorders>
              <w:top w:val="single" w:sz="4" w:space="0" w:color="000000"/>
              <w:left w:val="nil"/>
              <w:bottom w:val="single" w:sz="4" w:space="0" w:color="auto"/>
              <w:right w:val="single" w:sz="4" w:space="0" w:color="000000"/>
            </w:tcBorders>
            <w:shd w:val="clear" w:color="auto" w:fill="auto"/>
          </w:tcPr>
          <w:p w:rsidR="00377075" w:rsidRDefault="00377075" w:rsidP="0048504C">
            <w:r>
              <w:t>Is color coding consistent throughout the system?</w:t>
            </w:r>
          </w:p>
        </w:tc>
        <w:tc>
          <w:tcPr>
            <w:tcW w:w="1080" w:type="dxa"/>
            <w:tcBorders>
              <w:top w:val="single" w:sz="4" w:space="0" w:color="000000"/>
              <w:left w:val="nil"/>
              <w:bottom w:val="single" w:sz="4" w:space="0" w:color="auto"/>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single" w:sz="4" w:space="0" w:color="000000"/>
              <w:left w:val="nil"/>
              <w:bottom w:val="single" w:sz="4" w:space="0" w:color="auto"/>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single" w:sz="4" w:space="0" w:color="auto"/>
              <w:left w:val="single" w:sz="4" w:space="0" w:color="000000"/>
              <w:bottom w:val="single" w:sz="4" w:space="0" w:color="000000"/>
              <w:right w:val="single" w:sz="4" w:space="0" w:color="000000"/>
            </w:tcBorders>
            <w:shd w:val="clear" w:color="auto" w:fill="auto"/>
          </w:tcPr>
          <w:p w:rsidR="00377075" w:rsidRDefault="00377075" w:rsidP="0048504C">
            <w:r>
              <w:t>7.8</w:t>
            </w:r>
          </w:p>
        </w:tc>
        <w:tc>
          <w:tcPr>
            <w:tcW w:w="3086" w:type="dxa"/>
            <w:tcBorders>
              <w:top w:val="single" w:sz="4" w:space="0" w:color="auto"/>
              <w:left w:val="nil"/>
              <w:bottom w:val="single" w:sz="4" w:space="0" w:color="000000"/>
              <w:right w:val="single" w:sz="4" w:space="0" w:color="000000"/>
            </w:tcBorders>
            <w:shd w:val="clear" w:color="auto" w:fill="auto"/>
          </w:tcPr>
          <w:p w:rsidR="00377075" w:rsidRDefault="00377075" w:rsidP="0048504C">
            <w:r>
              <w:t>Can the user easily locate data?</w:t>
            </w:r>
          </w:p>
        </w:tc>
        <w:tc>
          <w:tcPr>
            <w:tcW w:w="1080" w:type="dxa"/>
            <w:tcBorders>
              <w:top w:val="single" w:sz="4" w:space="0" w:color="auto"/>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F3245" w:rsidRDefault="00377075" w:rsidP="0048504C">
            <w:pPr>
              <w:rPr>
                <w:rFonts w:ascii="Arial" w:hAnsi="Arial" w:cs="Arial"/>
                <w:b/>
                <w:bCs/>
              </w:rPr>
            </w:pPr>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single" w:sz="4" w:space="0" w:color="auto"/>
              <w:left w:val="nil"/>
              <w:bottom w:val="single" w:sz="4" w:space="0" w:color="000000"/>
              <w:right w:val="single" w:sz="4" w:space="0" w:color="000000"/>
            </w:tcBorders>
            <w:shd w:val="clear" w:color="auto" w:fill="auto"/>
            <w:vAlign w:val="bottom"/>
          </w:tcPr>
          <w:p w:rsidR="00377075" w:rsidRDefault="00377075" w:rsidP="0048504C"/>
        </w:tc>
      </w:tr>
    </w:tbl>
    <w:p w:rsidR="00377075" w:rsidRDefault="00377075" w:rsidP="00377075">
      <w:pPr>
        <w:rPr>
          <w:b/>
        </w:rPr>
      </w:pPr>
    </w:p>
    <w:p w:rsidR="00377075" w:rsidRPr="00512A70" w:rsidRDefault="00377075" w:rsidP="00377075">
      <w:pPr>
        <w:rPr>
          <w:b/>
          <w:sz w:val="22"/>
          <w:szCs w:val="22"/>
        </w:rPr>
      </w:pPr>
      <w:r w:rsidRPr="00512A70">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512A70" w:rsidRDefault="00377075" w:rsidP="00377075">
      <w:pPr>
        <w:rPr>
          <w:b/>
          <w:sz w:val="22"/>
          <w:szCs w:val="22"/>
        </w:rPr>
      </w:pPr>
      <w:r w:rsidRPr="00512A70">
        <w:rPr>
          <w:b/>
          <w:sz w:val="22"/>
          <w:szCs w:val="22"/>
        </w:rPr>
        <w:t xml:space="preserve">III. If you have other comments, please specify.  </w:t>
      </w:r>
    </w:p>
    <w:p w:rsidR="00377075" w:rsidRPr="00330C36" w:rsidRDefault="00377075" w:rsidP="00377075">
      <w:pPr>
        <w:pStyle w:val="NormalWeb"/>
        <w:rPr>
          <w:rStyle w:val="Strong"/>
        </w:rPr>
      </w:pPr>
      <w:r>
        <w:rPr>
          <w:rStyle w:val="Strong"/>
        </w:rPr>
        <w:br w:type="page"/>
      </w:r>
      <w:r w:rsidRPr="00330C36">
        <w:rPr>
          <w:rStyle w:val="Strong"/>
        </w:rPr>
        <w:lastRenderedPageBreak/>
        <w:t>8. Flexibility and Efficiency of Use</w:t>
      </w:r>
    </w:p>
    <w:p w:rsidR="00377075" w:rsidRDefault="00377075" w:rsidP="00377075">
      <w:pPr>
        <w:pStyle w:val="NormalWeb"/>
      </w:pPr>
      <w:r w:rsidRPr="00E13E5E">
        <w:t>The Web site should offer users a number of options when it comes to finding content on the site. Users should be able to achieve their goals in an efficient manner.</w:t>
      </w:r>
    </w:p>
    <w:p w:rsidR="00377075" w:rsidRPr="008C08A9" w:rsidRDefault="00377075" w:rsidP="00377075">
      <w:pPr>
        <w:pStyle w:val="NormalWeb"/>
        <w:rPr>
          <w:sz w:val="22"/>
          <w:szCs w:val="22"/>
        </w:rPr>
      </w:pPr>
      <w:r w:rsidRPr="002E32C4">
        <w:rPr>
          <w:b/>
          <w:bCs/>
          <w:sz w:val="22"/>
          <w:szCs w:val="22"/>
        </w:rPr>
        <w:t>I.</w:t>
      </w:r>
      <w:r w:rsidRPr="008C08A9">
        <w:rPr>
          <w:rFonts w:ascii="Arial" w:hAnsi="Arial" w:cs="Arial"/>
          <w:b/>
          <w:bCs/>
          <w:sz w:val="22"/>
          <w:szCs w:val="22"/>
        </w:rPr>
        <w:t xml:space="preserve">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29"/>
        <w:gridCol w:w="3086"/>
        <w:gridCol w:w="1080"/>
        <w:gridCol w:w="3960"/>
      </w:tblGrid>
      <w:tr w:rsidR="00377075" w:rsidTr="0048504C">
        <w:trPr>
          <w:trHeight w:val="398"/>
        </w:trPr>
        <w:tc>
          <w:tcPr>
            <w:tcW w:w="52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w:t>
            </w:r>
          </w:p>
        </w:tc>
        <w:tc>
          <w:tcPr>
            <w:tcW w:w="3086"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 xml:space="preserve">Response </w:t>
            </w:r>
          </w:p>
        </w:tc>
        <w:tc>
          <w:tcPr>
            <w:tcW w:w="396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Pr="00897988" w:rsidRDefault="00377075" w:rsidP="0048504C">
            <w:pPr>
              <w:spacing w:before="60" w:after="60"/>
              <w:jc w:val="center"/>
            </w:pPr>
            <w:r w:rsidRPr="00897988">
              <w:t>8.1</w:t>
            </w:r>
          </w:p>
        </w:tc>
        <w:tc>
          <w:tcPr>
            <w:tcW w:w="3086" w:type="dxa"/>
            <w:tcBorders>
              <w:top w:val="nil"/>
              <w:left w:val="nil"/>
              <w:bottom w:val="single" w:sz="4" w:space="0" w:color="000000"/>
              <w:right w:val="single" w:sz="4" w:space="0" w:color="000000"/>
            </w:tcBorders>
            <w:shd w:val="clear" w:color="auto" w:fill="auto"/>
          </w:tcPr>
          <w:p w:rsidR="00377075" w:rsidRPr="00897988" w:rsidRDefault="00377075" w:rsidP="0048504C">
            <w:pPr>
              <w:spacing w:before="60" w:after="60"/>
            </w:pPr>
            <w:r w:rsidRPr="00897988">
              <w:t>If menu lists are short (seven items or fewer), can users select an item by moving the cursor?</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Pr="00330C36" w:rsidRDefault="00377075" w:rsidP="0048504C">
            <w:pPr>
              <w:spacing w:before="60" w:after="60"/>
              <w:jc w:val="center"/>
            </w:pPr>
            <w:r w:rsidRPr="00330C36">
              <w:t>8.2</w:t>
            </w:r>
          </w:p>
        </w:tc>
        <w:tc>
          <w:tcPr>
            <w:tcW w:w="3086" w:type="dxa"/>
            <w:tcBorders>
              <w:top w:val="nil"/>
              <w:left w:val="nil"/>
              <w:bottom w:val="single" w:sz="4" w:space="0" w:color="000000"/>
              <w:right w:val="single" w:sz="4" w:space="0" w:color="000000"/>
            </w:tcBorders>
            <w:shd w:val="clear" w:color="auto" w:fill="auto"/>
          </w:tcPr>
          <w:p w:rsidR="00377075" w:rsidRPr="00330C36" w:rsidRDefault="00377075" w:rsidP="0048504C">
            <w:r w:rsidRPr="00330C36">
              <w:t>Are there ways of helping users to find content on the site? (such as  hyperlinks, or  alphabetical index)</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Pr="00897988" w:rsidRDefault="00377075" w:rsidP="0048504C">
            <w:pPr>
              <w:jc w:val="center"/>
            </w:pPr>
            <w:r w:rsidRPr="00897988">
              <w:t>8.3</w:t>
            </w:r>
          </w:p>
        </w:tc>
        <w:tc>
          <w:tcPr>
            <w:tcW w:w="3086" w:type="dxa"/>
            <w:tcBorders>
              <w:top w:val="nil"/>
              <w:left w:val="nil"/>
              <w:bottom w:val="single" w:sz="4" w:space="0" w:color="000000"/>
              <w:right w:val="single" w:sz="4" w:space="0" w:color="000000"/>
            </w:tcBorders>
            <w:shd w:val="clear" w:color="auto" w:fill="auto"/>
          </w:tcPr>
          <w:p w:rsidR="00377075" w:rsidRPr="00897988" w:rsidRDefault="00377075" w:rsidP="0048504C">
            <w:r w:rsidRPr="00224DCB">
              <w:t>If the system uses a pointing device, do users have the option of either clicking on fields or using a keyboard shortcut?</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Pr="00897988" w:rsidRDefault="00377075" w:rsidP="0048504C">
            <w:pPr>
              <w:jc w:val="center"/>
            </w:pPr>
            <w:r w:rsidRPr="00897988">
              <w:t>8.4</w:t>
            </w:r>
          </w:p>
        </w:tc>
        <w:tc>
          <w:tcPr>
            <w:tcW w:w="3086" w:type="dxa"/>
            <w:tcBorders>
              <w:top w:val="nil"/>
              <w:left w:val="nil"/>
              <w:bottom w:val="single" w:sz="4" w:space="0" w:color="000000"/>
              <w:right w:val="single" w:sz="4" w:space="0" w:color="000000"/>
            </w:tcBorders>
            <w:shd w:val="clear" w:color="auto" w:fill="auto"/>
          </w:tcPr>
          <w:p w:rsidR="00377075" w:rsidRPr="00897988" w:rsidRDefault="00377075" w:rsidP="0048504C">
            <w:pPr>
              <w:rPr>
                <w:b/>
              </w:rPr>
            </w:pPr>
            <w:r w:rsidRPr="00224DCB">
              <w:t>On data entry screens, do users have the option of either clicking directly on a field or using a keyboard shortcut?</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r w:rsidR="00377075" w:rsidTr="0048504C">
        <w:trPr>
          <w:trHeight w:val="705"/>
        </w:trPr>
        <w:tc>
          <w:tcPr>
            <w:tcW w:w="529" w:type="dxa"/>
            <w:tcBorders>
              <w:top w:val="nil"/>
              <w:left w:val="single" w:sz="4" w:space="0" w:color="000000"/>
              <w:bottom w:val="single" w:sz="4" w:space="0" w:color="000000"/>
              <w:right w:val="single" w:sz="4" w:space="0" w:color="000000"/>
            </w:tcBorders>
            <w:shd w:val="clear" w:color="auto" w:fill="auto"/>
          </w:tcPr>
          <w:p w:rsidR="00377075" w:rsidRPr="00897988" w:rsidRDefault="00377075" w:rsidP="0048504C">
            <w:pPr>
              <w:jc w:val="center"/>
            </w:pPr>
            <w:r>
              <w:t>8.5</w:t>
            </w:r>
          </w:p>
        </w:tc>
        <w:tc>
          <w:tcPr>
            <w:tcW w:w="3086" w:type="dxa"/>
            <w:tcBorders>
              <w:top w:val="nil"/>
              <w:left w:val="nil"/>
              <w:bottom w:val="single" w:sz="4" w:space="0" w:color="000000"/>
              <w:right w:val="single" w:sz="4" w:space="0" w:color="000000"/>
            </w:tcBorders>
            <w:shd w:val="clear" w:color="auto" w:fill="auto"/>
          </w:tcPr>
          <w:p w:rsidR="00377075" w:rsidRPr="00615155" w:rsidRDefault="00377075" w:rsidP="0048504C">
            <w:r w:rsidRPr="00615155">
              <w:t>On menus, do users have the option of either clicking directly on a menu item or using a keyboard shortcut?</w:t>
            </w:r>
          </w:p>
        </w:tc>
        <w:tc>
          <w:tcPr>
            <w:tcW w:w="1080" w:type="dxa"/>
            <w:tcBorders>
              <w:top w:val="nil"/>
              <w:left w:val="nil"/>
              <w:bottom w:val="single" w:sz="4" w:space="0" w:color="000000"/>
              <w:right w:val="single" w:sz="4" w:space="0" w:color="000000"/>
            </w:tcBorders>
            <w:shd w:val="clear" w:color="auto" w:fill="auto"/>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bottom"/>
          </w:tcPr>
          <w:p w:rsidR="00377075" w:rsidRDefault="00377075" w:rsidP="0048504C"/>
        </w:tc>
      </w:tr>
    </w:tbl>
    <w:p w:rsidR="00377075" w:rsidRPr="00512A70" w:rsidRDefault="00377075" w:rsidP="00377075">
      <w:pPr>
        <w:rPr>
          <w:b/>
          <w:sz w:val="22"/>
          <w:szCs w:val="22"/>
        </w:rPr>
      </w:pPr>
      <w:r w:rsidRPr="00512A70">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r w:rsidRPr="00512A70">
        <w:rPr>
          <w:b/>
          <w:sz w:val="22"/>
          <w:szCs w:val="22"/>
        </w:rPr>
        <w:t xml:space="preserve">III. If you have other comments, please specify.  </w:t>
      </w:r>
    </w:p>
    <w:p w:rsidR="00377075" w:rsidRPr="00512A70" w:rsidRDefault="00377075" w:rsidP="00377075">
      <w:pPr>
        <w:rPr>
          <w:b/>
          <w:sz w:val="22"/>
          <w:szCs w:val="22"/>
        </w:rPr>
      </w:pPr>
    </w:p>
    <w:p w:rsidR="00377075" w:rsidRPr="00885EAB" w:rsidRDefault="00377075" w:rsidP="00377075">
      <w:pPr>
        <w:pStyle w:val="NormalWeb"/>
        <w:rPr>
          <w:b/>
        </w:rPr>
      </w:pPr>
    </w:p>
    <w:p w:rsidR="00377075" w:rsidRDefault="00377075" w:rsidP="00377075">
      <w:pPr>
        <w:pStyle w:val="NormalWeb"/>
        <w:jc w:val="both"/>
      </w:pPr>
      <w:r>
        <w:rPr>
          <w:rStyle w:val="Strong"/>
        </w:rPr>
        <w:br w:type="page"/>
      </w:r>
      <w:r>
        <w:rPr>
          <w:rStyle w:val="Strong"/>
        </w:rPr>
        <w:lastRenderedPageBreak/>
        <w:t>9. Aesthetic and Minimalist Design</w:t>
      </w:r>
      <w:r>
        <w:t xml:space="preserve"> </w:t>
      </w:r>
    </w:p>
    <w:p w:rsidR="00377075" w:rsidRDefault="00377075" w:rsidP="00377075">
      <w:pPr>
        <w:pStyle w:val="NormalWeb"/>
        <w:jc w:val="both"/>
      </w:pPr>
      <w:r>
        <w:t>Dialogues should not contain information which is irrelevant or rarely needed. Every extra unit of information in a dialogue competes with the relevant units of information and diminishes their relative visibility.</w:t>
      </w:r>
    </w:p>
    <w:p w:rsidR="00377075" w:rsidRPr="008C08A9" w:rsidRDefault="00377075" w:rsidP="00377075">
      <w:pPr>
        <w:pStyle w:val="NormalWeb"/>
        <w:rPr>
          <w:sz w:val="22"/>
          <w:szCs w:val="22"/>
        </w:rPr>
      </w:pPr>
      <w:r>
        <w:t> </w:t>
      </w:r>
      <w:r w:rsidRPr="00330C36">
        <w:rPr>
          <w:b/>
          <w:bCs/>
          <w:sz w:val="22"/>
          <w:szCs w:val="22"/>
        </w:rPr>
        <w:t>I</w:t>
      </w:r>
      <w:r w:rsidRPr="008C08A9">
        <w:rPr>
          <w:rFonts w:ascii="Arial" w:hAnsi="Arial" w:cs="Arial"/>
          <w:b/>
          <w:bCs/>
          <w:sz w:val="22"/>
          <w:szCs w:val="22"/>
        </w:rPr>
        <w:t>.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23"/>
        <w:gridCol w:w="3092"/>
        <w:gridCol w:w="1080"/>
        <w:gridCol w:w="3960"/>
      </w:tblGrid>
      <w:tr w:rsidR="00377075" w:rsidTr="0048504C">
        <w:trPr>
          <w:trHeight w:val="434"/>
        </w:trPr>
        <w:tc>
          <w:tcPr>
            <w:tcW w:w="52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3092"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8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3960"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2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9.1</w:t>
            </w:r>
          </w:p>
        </w:tc>
        <w:tc>
          <w:tcPr>
            <w:tcW w:w="3092" w:type="dxa"/>
            <w:tcBorders>
              <w:top w:val="nil"/>
              <w:left w:val="nil"/>
              <w:bottom w:val="single" w:sz="4" w:space="0" w:color="000000"/>
              <w:right w:val="single" w:sz="4" w:space="0" w:color="000000"/>
            </w:tcBorders>
            <w:shd w:val="clear" w:color="auto" w:fill="auto"/>
          </w:tcPr>
          <w:p w:rsidR="00377075" w:rsidRDefault="00377075" w:rsidP="0048504C">
            <w:r>
              <w:t>Is only (and all) information essential to decision making displayed on the screen?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2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9.2</w:t>
            </w:r>
          </w:p>
        </w:tc>
        <w:tc>
          <w:tcPr>
            <w:tcW w:w="3092" w:type="dxa"/>
            <w:tcBorders>
              <w:top w:val="nil"/>
              <w:left w:val="nil"/>
              <w:bottom w:val="single" w:sz="4" w:space="0" w:color="000000"/>
              <w:right w:val="single" w:sz="4" w:space="0" w:color="000000"/>
            </w:tcBorders>
            <w:shd w:val="clear" w:color="auto" w:fill="auto"/>
          </w:tcPr>
          <w:p w:rsidR="00377075" w:rsidRDefault="00377075" w:rsidP="0048504C">
            <w:r>
              <w:t>Have large objects, bold fonts, and simple areas been used to distinguish sections?</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2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9.3</w:t>
            </w:r>
          </w:p>
        </w:tc>
        <w:tc>
          <w:tcPr>
            <w:tcW w:w="3092" w:type="dxa"/>
            <w:tcBorders>
              <w:top w:val="nil"/>
              <w:left w:val="nil"/>
              <w:bottom w:val="single" w:sz="4" w:space="0" w:color="000000"/>
              <w:right w:val="single" w:sz="4" w:space="0" w:color="000000"/>
            </w:tcBorders>
            <w:shd w:val="clear" w:color="auto" w:fill="auto"/>
          </w:tcPr>
          <w:p w:rsidR="00377075" w:rsidRDefault="00377075" w:rsidP="0048504C">
            <w:r>
              <w:t>Are field labels brief, familiar, and descriptive?</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2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9.4</w:t>
            </w:r>
          </w:p>
        </w:tc>
        <w:tc>
          <w:tcPr>
            <w:tcW w:w="3092" w:type="dxa"/>
            <w:tcBorders>
              <w:top w:val="nil"/>
              <w:left w:val="nil"/>
              <w:bottom w:val="single" w:sz="4" w:space="0" w:color="000000"/>
              <w:right w:val="single" w:sz="4" w:space="0" w:color="000000"/>
            </w:tcBorders>
            <w:shd w:val="clear" w:color="auto" w:fill="auto"/>
          </w:tcPr>
          <w:p w:rsidR="00377075" w:rsidRDefault="00377075" w:rsidP="0048504C">
            <w:r>
              <w:t>Is the visual layout well designed?</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2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9.5</w:t>
            </w:r>
          </w:p>
        </w:tc>
        <w:tc>
          <w:tcPr>
            <w:tcW w:w="3092" w:type="dxa"/>
            <w:tcBorders>
              <w:top w:val="nil"/>
              <w:left w:val="nil"/>
              <w:bottom w:val="single" w:sz="4" w:space="0" w:color="000000"/>
              <w:right w:val="single" w:sz="4" w:space="0" w:color="000000"/>
            </w:tcBorders>
            <w:shd w:val="clear" w:color="auto" w:fill="auto"/>
          </w:tcPr>
          <w:p w:rsidR="00377075" w:rsidRPr="007B69A8" w:rsidRDefault="00377075" w:rsidP="0048504C">
            <w:r>
              <w:t>Are there any unnecessary data elements in each screen?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F3245" w:rsidRDefault="00377075" w:rsidP="0048504C">
            <w:pPr>
              <w:rPr>
                <w:rFonts w:ascii="Arial" w:hAnsi="Arial" w:cs="Arial"/>
                <w:b/>
                <w:bCs/>
              </w:rPr>
            </w:pPr>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23" w:type="dxa"/>
            <w:tcBorders>
              <w:top w:val="nil"/>
              <w:left w:val="single" w:sz="4" w:space="0" w:color="000000"/>
              <w:bottom w:val="single" w:sz="4" w:space="0" w:color="000000"/>
              <w:right w:val="single" w:sz="4" w:space="0" w:color="000000"/>
            </w:tcBorders>
            <w:shd w:val="clear" w:color="auto" w:fill="auto"/>
          </w:tcPr>
          <w:p w:rsidR="00377075" w:rsidRDefault="00377075" w:rsidP="0048504C">
            <w:r>
              <w:t>9.6</w:t>
            </w:r>
          </w:p>
        </w:tc>
        <w:tc>
          <w:tcPr>
            <w:tcW w:w="3092" w:type="dxa"/>
            <w:tcBorders>
              <w:top w:val="nil"/>
              <w:left w:val="nil"/>
              <w:bottom w:val="single" w:sz="4" w:space="0" w:color="000000"/>
              <w:right w:val="single" w:sz="4" w:space="0" w:color="000000"/>
            </w:tcBorders>
            <w:shd w:val="clear" w:color="auto" w:fill="auto"/>
          </w:tcPr>
          <w:p w:rsidR="00377075" w:rsidRPr="007B69A8" w:rsidRDefault="00377075" w:rsidP="0048504C">
            <w:r>
              <w:t>Is each lower-level sub-section/data item associated with only one higher-level section?</w:t>
            </w:r>
          </w:p>
        </w:tc>
        <w:tc>
          <w:tcPr>
            <w:tcW w:w="1080"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F3245" w:rsidRDefault="00377075" w:rsidP="0048504C">
            <w:pPr>
              <w:rPr>
                <w:rFonts w:ascii="Arial" w:hAnsi="Arial" w:cs="Arial"/>
                <w:b/>
                <w:bCs/>
              </w:rPr>
            </w:pPr>
            <w:r w:rsidRPr="00DF3245">
              <w:rPr>
                <w:rFonts w:ascii="Arial" w:hAnsi="Arial" w:cs="Arial"/>
                <w:b/>
                <w:bCs/>
              </w:rPr>
              <w:sym w:font="Wingdings" w:char="F071"/>
            </w:r>
            <w:r>
              <w:rPr>
                <w:rFonts w:ascii="Arial" w:hAnsi="Arial" w:cs="Arial"/>
                <w:b/>
                <w:bCs/>
              </w:rPr>
              <w:t xml:space="preserve"> </w:t>
            </w:r>
            <w:r w:rsidRPr="00416593">
              <w:t>N</w:t>
            </w:r>
            <w:r>
              <w:t>A</w:t>
            </w:r>
          </w:p>
        </w:tc>
        <w:tc>
          <w:tcPr>
            <w:tcW w:w="3960"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bl>
    <w:p w:rsidR="00377075" w:rsidRDefault="00377075" w:rsidP="00377075">
      <w:pPr>
        <w:rPr>
          <w:b/>
        </w:rPr>
      </w:pPr>
    </w:p>
    <w:p w:rsidR="00377075" w:rsidRDefault="00377075" w:rsidP="00377075">
      <w:pPr>
        <w:rPr>
          <w:b/>
          <w:sz w:val="22"/>
          <w:szCs w:val="22"/>
        </w:rPr>
      </w:pPr>
    </w:p>
    <w:p w:rsidR="00377075" w:rsidRPr="008807F9" w:rsidRDefault="00377075" w:rsidP="00377075">
      <w:pPr>
        <w:rPr>
          <w:b/>
          <w:sz w:val="22"/>
          <w:szCs w:val="22"/>
        </w:rPr>
      </w:pPr>
      <w:r w:rsidRPr="008807F9">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8807F9" w:rsidRDefault="00377075" w:rsidP="00377075">
      <w:pPr>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7D1787CF" wp14:editId="0AC2077D">
                <wp:simplePos x="0" y="0"/>
                <wp:positionH relativeFrom="column">
                  <wp:posOffset>4019550</wp:posOffset>
                </wp:positionH>
                <wp:positionV relativeFrom="paragraph">
                  <wp:posOffset>7248525</wp:posOffset>
                </wp:positionV>
                <wp:extent cx="545465" cy="3683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28209EAB" wp14:editId="0673D7DF">
                                  <wp:extent cx="365760" cy="274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316.5pt;margin-top:570.75pt;width:42.95pt;height: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" stroked="f">
                <v:textbox style="mso-fit-shape-to-text:t">
                  <w:txbxContent>
                    <w:p w:rsidR="0048504C" w:rsidRDefault="0048504C" w:rsidP="00377075">
                      <w:r>
                        <w:rPr>
                          <w:noProof/>
                        </w:rPr>
                        <w:drawing>
                          <wp:inline distT="0" distB="0" distL="0" distR="0" wp14:anchorId="28209EAB" wp14:editId="0673D7DF">
                            <wp:extent cx="365760" cy="274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8807F9">
        <w:rPr>
          <w:b/>
          <w:sz w:val="22"/>
          <w:szCs w:val="22"/>
        </w:rPr>
        <w:t xml:space="preserve">III. If you have other comments, please specify.  </w:t>
      </w:r>
    </w:p>
    <w:p w:rsidR="00377075" w:rsidRPr="007F40C2" w:rsidRDefault="00377075" w:rsidP="00377075">
      <w:pPr>
        <w:rPr>
          <w:b/>
        </w:rPr>
      </w:pPr>
    </w:p>
    <w:p w:rsidR="00377075" w:rsidRDefault="00377075" w:rsidP="00377075">
      <w:pPr>
        <w:pStyle w:val="NormalWeb"/>
      </w:pPr>
      <w:r>
        <w:rPr>
          <w:rStyle w:val="Strong"/>
        </w:rPr>
        <w:br w:type="page"/>
      </w:r>
      <w:r>
        <w:rPr>
          <w:rStyle w:val="Strong"/>
        </w:rPr>
        <w:lastRenderedPageBreak/>
        <w:t>10. Help and Documentation</w:t>
      </w:r>
    </w:p>
    <w:p w:rsidR="00377075" w:rsidRPr="00345EA4" w:rsidRDefault="00377075" w:rsidP="00377075">
      <w:pPr>
        <w:pStyle w:val="NormalWeb"/>
      </w:pPr>
      <w:r>
        <w:t>Even though it is better if the system can be used without documentation, it may be necessary to provide help and documentation. Any such information should be easy to search, focused on the user’s task, list concrete steps to be carried out, and not be too large.</w:t>
      </w:r>
    </w:p>
    <w:p w:rsidR="00377075" w:rsidRPr="008C08A9" w:rsidRDefault="00377075" w:rsidP="00377075">
      <w:pPr>
        <w:pStyle w:val="NormalWeb"/>
        <w:rPr>
          <w:sz w:val="22"/>
          <w:szCs w:val="22"/>
        </w:rPr>
      </w:pPr>
      <w:r>
        <w:t> </w:t>
      </w:r>
      <w:r w:rsidRPr="00330C36">
        <w:rPr>
          <w:b/>
          <w:bCs/>
          <w:sz w:val="22"/>
          <w:szCs w:val="22"/>
        </w:rPr>
        <w:t>I</w:t>
      </w:r>
      <w:r w:rsidRPr="008C08A9">
        <w:rPr>
          <w:rFonts w:ascii="Arial" w:hAnsi="Arial" w:cs="Arial"/>
          <w:b/>
          <w:bCs/>
          <w:sz w:val="22"/>
          <w:szCs w:val="22"/>
        </w:rPr>
        <w:t>.  </w:t>
      </w:r>
      <w:r w:rsidRPr="008C08A9">
        <w:rPr>
          <w:b/>
          <w:sz w:val="22"/>
          <w:szCs w:val="22"/>
        </w:rPr>
        <w:t xml:space="preserve">Please check </w:t>
      </w:r>
      <w:r>
        <w:rPr>
          <w:b/>
          <w:sz w:val="22"/>
          <w:szCs w:val="22"/>
        </w:rPr>
        <w:t xml:space="preserve">your </w:t>
      </w:r>
      <w:r w:rsidRPr="008C08A9">
        <w:rPr>
          <w:b/>
          <w:sz w:val="22"/>
          <w:szCs w:val="22"/>
        </w:rPr>
        <w:t>r</w:t>
      </w:r>
      <w:r w:rsidRPr="008C08A9">
        <w:rPr>
          <w:b/>
          <w:bCs/>
          <w:sz w:val="22"/>
          <w:szCs w:val="22"/>
        </w:rPr>
        <w:t xml:space="preserve">esponse </w:t>
      </w:r>
      <w:r w:rsidRPr="008C08A9">
        <w:rPr>
          <w:b/>
          <w:sz w:val="22"/>
          <w:szCs w:val="22"/>
        </w:rPr>
        <w:t xml:space="preserve">for the individual </w:t>
      </w:r>
      <w:r>
        <w:rPr>
          <w:b/>
          <w:sz w:val="22"/>
          <w:szCs w:val="22"/>
        </w:rPr>
        <w:t xml:space="preserve">items related to this </w:t>
      </w:r>
      <w:r w:rsidRPr="008C08A9">
        <w:rPr>
          <w:b/>
          <w:sz w:val="22"/>
          <w:szCs w:val="22"/>
        </w:rPr>
        <w:t xml:space="preserve">usability factor: </w:t>
      </w:r>
    </w:p>
    <w:tbl>
      <w:tblPr>
        <w:tblW w:w="8655" w:type="dxa"/>
        <w:tblInd w:w="93" w:type="dxa"/>
        <w:tblCellMar>
          <w:top w:w="105" w:type="dxa"/>
          <w:bottom w:w="105" w:type="dxa"/>
        </w:tblCellMar>
        <w:tblLook w:val="0000" w:firstRow="0" w:lastRow="0" w:firstColumn="0" w:lastColumn="0" w:noHBand="0" w:noVBand="0"/>
      </w:tblPr>
      <w:tblGrid>
        <w:gridCol w:w="566"/>
        <w:gridCol w:w="3075"/>
        <w:gridCol w:w="1079"/>
        <w:gridCol w:w="3935"/>
      </w:tblGrid>
      <w:tr w:rsidR="00377075" w:rsidTr="0048504C">
        <w:trPr>
          <w:trHeight w:val="434"/>
        </w:trPr>
        <w:tc>
          <w:tcPr>
            <w:tcW w:w="56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7075" w:rsidRDefault="00377075" w:rsidP="0048504C">
            <w:pPr>
              <w:rPr>
                <w:b/>
                <w:bCs/>
              </w:rPr>
            </w:pPr>
            <w:r>
              <w:rPr>
                <w:b/>
                <w:bCs/>
              </w:rPr>
              <w:t>#</w:t>
            </w:r>
          </w:p>
        </w:tc>
        <w:tc>
          <w:tcPr>
            <w:tcW w:w="3075"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Usability Factor</w:t>
            </w:r>
          </w:p>
        </w:tc>
        <w:tc>
          <w:tcPr>
            <w:tcW w:w="1079"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rPr>
                <w:b/>
                <w:bCs/>
              </w:rPr>
            </w:pPr>
            <w:r>
              <w:rPr>
                <w:b/>
                <w:bCs/>
              </w:rPr>
              <w:t xml:space="preserve">Response </w:t>
            </w:r>
          </w:p>
        </w:tc>
        <w:tc>
          <w:tcPr>
            <w:tcW w:w="3935" w:type="dxa"/>
            <w:tcBorders>
              <w:top w:val="single" w:sz="4" w:space="0" w:color="000000"/>
              <w:left w:val="nil"/>
              <w:bottom w:val="single" w:sz="4" w:space="0" w:color="000000"/>
              <w:right w:val="single" w:sz="4" w:space="0" w:color="000000"/>
            </w:tcBorders>
            <w:shd w:val="clear" w:color="auto" w:fill="F3F3F3"/>
            <w:vAlign w:val="center"/>
          </w:tcPr>
          <w:p w:rsidR="00377075" w:rsidRDefault="00377075" w:rsidP="0048504C">
            <w:pPr>
              <w:jc w:val="center"/>
              <w:rPr>
                <w:b/>
                <w:bCs/>
              </w:rPr>
            </w:pPr>
            <w:r>
              <w:rPr>
                <w:b/>
                <w:bCs/>
              </w:rPr>
              <w:t>Comments</w:t>
            </w:r>
          </w:p>
        </w:tc>
      </w:tr>
      <w:tr w:rsidR="00377075" w:rsidTr="0048504C">
        <w:trPr>
          <w:trHeight w:val="705"/>
        </w:trPr>
        <w:tc>
          <w:tcPr>
            <w:tcW w:w="566" w:type="dxa"/>
            <w:tcBorders>
              <w:top w:val="nil"/>
              <w:left w:val="single" w:sz="4" w:space="0" w:color="000000"/>
              <w:bottom w:val="single" w:sz="4" w:space="0" w:color="000000"/>
              <w:right w:val="single" w:sz="4" w:space="0" w:color="000000"/>
            </w:tcBorders>
            <w:shd w:val="clear" w:color="auto" w:fill="auto"/>
          </w:tcPr>
          <w:p w:rsidR="00377075" w:rsidRPr="00EC476E" w:rsidRDefault="00377075" w:rsidP="0048504C">
            <w:pPr>
              <w:jc w:val="center"/>
            </w:pPr>
            <w:r w:rsidRPr="00EC476E">
              <w:t>10.1</w:t>
            </w:r>
          </w:p>
        </w:tc>
        <w:tc>
          <w:tcPr>
            <w:tcW w:w="3075" w:type="dxa"/>
            <w:tcBorders>
              <w:top w:val="nil"/>
              <w:left w:val="nil"/>
              <w:bottom w:val="single" w:sz="4" w:space="0" w:color="000000"/>
              <w:right w:val="single" w:sz="4" w:space="0" w:color="000000"/>
            </w:tcBorders>
            <w:shd w:val="clear" w:color="auto" w:fill="auto"/>
          </w:tcPr>
          <w:p w:rsidR="00377075" w:rsidRPr="00EC476E" w:rsidRDefault="00377075" w:rsidP="0048504C">
            <w:pPr>
              <w:rPr>
                <w:b/>
              </w:rPr>
            </w:pPr>
            <w:r w:rsidRPr="00EC476E">
              <w:t>Is there a help function; for example, a key labeled HELP or a special menu?</w:t>
            </w:r>
          </w:p>
        </w:tc>
        <w:tc>
          <w:tcPr>
            <w:tcW w:w="1079"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35"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66" w:type="dxa"/>
            <w:tcBorders>
              <w:top w:val="nil"/>
              <w:left w:val="single" w:sz="4" w:space="0" w:color="000000"/>
              <w:bottom w:val="single" w:sz="4" w:space="0" w:color="000000"/>
              <w:right w:val="single" w:sz="4" w:space="0" w:color="000000"/>
            </w:tcBorders>
            <w:shd w:val="clear" w:color="auto" w:fill="auto"/>
          </w:tcPr>
          <w:p w:rsidR="00377075" w:rsidRPr="00863869" w:rsidRDefault="00377075" w:rsidP="0048504C">
            <w:pPr>
              <w:jc w:val="center"/>
            </w:pPr>
            <w:r w:rsidRPr="00863869">
              <w:t>10.2</w:t>
            </w:r>
          </w:p>
        </w:tc>
        <w:tc>
          <w:tcPr>
            <w:tcW w:w="3075" w:type="dxa"/>
            <w:tcBorders>
              <w:top w:val="nil"/>
              <w:left w:val="nil"/>
              <w:bottom w:val="single" w:sz="4" w:space="0" w:color="000000"/>
              <w:right w:val="single" w:sz="4" w:space="0" w:color="000000"/>
            </w:tcBorders>
            <w:shd w:val="clear" w:color="auto" w:fill="auto"/>
          </w:tcPr>
          <w:p w:rsidR="00377075" w:rsidRPr="00863869" w:rsidRDefault="00377075" w:rsidP="0048504C">
            <w:r w:rsidRPr="00863869">
              <w:t>Is help information provided that can be easily searched and followed?</w:t>
            </w:r>
          </w:p>
        </w:tc>
        <w:tc>
          <w:tcPr>
            <w:tcW w:w="1079"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35"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66" w:type="dxa"/>
            <w:tcBorders>
              <w:top w:val="nil"/>
              <w:left w:val="single" w:sz="4" w:space="0" w:color="000000"/>
              <w:bottom w:val="single" w:sz="4" w:space="0" w:color="000000"/>
              <w:right w:val="single" w:sz="4" w:space="0" w:color="000000"/>
            </w:tcBorders>
            <w:shd w:val="clear" w:color="auto" w:fill="auto"/>
          </w:tcPr>
          <w:p w:rsidR="00377075" w:rsidRPr="00EC476E" w:rsidRDefault="00377075" w:rsidP="0048504C">
            <w:pPr>
              <w:jc w:val="center"/>
            </w:pPr>
            <w:r w:rsidRPr="00EC476E">
              <w:t>10.3</w:t>
            </w:r>
          </w:p>
        </w:tc>
        <w:tc>
          <w:tcPr>
            <w:tcW w:w="3075" w:type="dxa"/>
            <w:tcBorders>
              <w:top w:val="nil"/>
              <w:left w:val="nil"/>
              <w:bottom w:val="single" w:sz="4" w:space="0" w:color="000000"/>
              <w:right w:val="single" w:sz="4" w:space="0" w:color="000000"/>
            </w:tcBorders>
            <w:shd w:val="clear" w:color="auto" w:fill="auto"/>
          </w:tcPr>
          <w:p w:rsidR="00377075" w:rsidRPr="00EC476E" w:rsidRDefault="00377075" w:rsidP="0048504C">
            <w:pPr>
              <w:rPr>
                <w:b/>
              </w:rPr>
            </w:pPr>
            <w:r w:rsidRPr="00EC476E">
              <w:t>In help page, is the visual layout well designed?</w:t>
            </w:r>
          </w:p>
        </w:tc>
        <w:tc>
          <w:tcPr>
            <w:tcW w:w="1079"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35"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66" w:type="dxa"/>
            <w:tcBorders>
              <w:top w:val="nil"/>
              <w:left w:val="single" w:sz="4" w:space="0" w:color="000000"/>
              <w:bottom w:val="single" w:sz="4" w:space="0" w:color="000000"/>
              <w:right w:val="single" w:sz="4" w:space="0" w:color="000000"/>
            </w:tcBorders>
            <w:shd w:val="clear" w:color="auto" w:fill="auto"/>
          </w:tcPr>
          <w:p w:rsidR="00377075" w:rsidRPr="00EC476E" w:rsidRDefault="00377075" w:rsidP="0048504C">
            <w:pPr>
              <w:jc w:val="center"/>
            </w:pPr>
            <w:r w:rsidRPr="00EC476E">
              <w:t>10.4</w:t>
            </w:r>
          </w:p>
        </w:tc>
        <w:tc>
          <w:tcPr>
            <w:tcW w:w="3075" w:type="dxa"/>
            <w:tcBorders>
              <w:top w:val="nil"/>
              <w:left w:val="nil"/>
              <w:bottom w:val="single" w:sz="4" w:space="0" w:color="000000"/>
              <w:right w:val="single" w:sz="4" w:space="0" w:color="000000"/>
            </w:tcBorders>
            <w:shd w:val="clear" w:color="auto" w:fill="auto"/>
          </w:tcPr>
          <w:p w:rsidR="00377075" w:rsidRPr="00EC476E" w:rsidRDefault="00377075" w:rsidP="0048504C">
            <w:pPr>
              <w:rPr>
                <w:b/>
              </w:rPr>
            </w:pPr>
            <w:r w:rsidRPr="00EC476E">
              <w:t>Is the interface of help page consistent with the interfaces of the site it supports?</w:t>
            </w:r>
          </w:p>
        </w:tc>
        <w:tc>
          <w:tcPr>
            <w:tcW w:w="1079"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Default="00377075" w:rsidP="0048504C">
            <w:r w:rsidRPr="00DF3245">
              <w:rPr>
                <w:rFonts w:ascii="Arial" w:hAnsi="Arial" w:cs="Arial"/>
                <w:b/>
                <w:bCs/>
              </w:rPr>
              <w:sym w:font="Wingdings" w:char="F071"/>
            </w:r>
            <w:r>
              <w:rPr>
                <w:rFonts w:ascii="Arial" w:hAnsi="Arial" w:cs="Arial"/>
                <w:b/>
                <w:bCs/>
              </w:rPr>
              <w:t xml:space="preserve"> </w:t>
            </w:r>
            <w:r w:rsidRPr="00416593">
              <w:t>N</w:t>
            </w:r>
            <w:r>
              <w:t>A</w:t>
            </w:r>
          </w:p>
        </w:tc>
        <w:tc>
          <w:tcPr>
            <w:tcW w:w="3935"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66" w:type="dxa"/>
            <w:tcBorders>
              <w:top w:val="nil"/>
              <w:left w:val="single" w:sz="4" w:space="0" w:color="000000"/>
              <w:bottom w:val="single" w:sz="4" w:space="0" w:color="000000"/>
              <w:right w:val="single" w:sz="4" w:space="0" w:color="000000"/>
            </w:tcBorders>
            <w:shd w:val="clear" w:color="auto" w:fill="auto"/>
          </w:tcPr>
          <w:p w:rsidR="00377075" w:rsidRPr="00EC476E" w:rsidRDefault="00377075" w:rsidP="0048504C">
            <w:pPr>
              <w:jc w:val="center"/>
            </w:pPr>
            <w:r w:rsidRPr="00EC476E">
              <w:t>10.5</w:t>
            </w:r>
          </w:p>
        </w:tc>
        <w:tc>
          <w:tcPr>
            <w:tcW w:w="3075" w:type="dxa"/>
            <w:tcBorders>
              <w:top w:val="nil"/>
              <w:left w:val="nil"/>
              <w:bottom w:val="single" w:sz="4" w:space="0" w:color="000000"/>
              <w:right w:val="single" w:sz="4" w:space="0" w:color="000000"/>
            </w:tcBorders>
            <w:shd w:val="clear" w:color="auto" w:fill="auto"/>
          </w:tcPr>
          <w:p w:rsidR="00377075" w:rsidRPr="00EC476E" w:rsidRDefault="00377075" w:rsidP="0048504C">
            <w:pPr>
              <w:spacing w:before="60" w:after="60"/>
            </w:pPr>
            <w:r w:rsidRPr="00EC476E">
              <w:t>Can users easily switch between help and their work?</w:t>
            </w:r>
          </w:p>
        </w:tc>
        <w:tc>
          <w:tcPr>
            <w:tcW w:w="1079"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F3245" w:rsidRDefault="00377075" w:rsidP="0048504C">
            <w:pPr>
              <w:rPr>
                <w:rFonts w:ascii="Arial" w:hAnsi="Arial" w:cs="Arial"/>
                <w:b/>
                <w:bCs/>
              </w:rPr>
            </w:pPr>
            <w:r w:rsidRPr="00DF3245">
              <w:rPr>
                <w:rFonts w:ascii="Arial" w:hAnsi="Arial" w:cs="Arial"/>
                <w:b/>
                <w:bCs/>
              </w:rPr>
              <w:sym w:font="Wingdings" w:char="F071"/>
            </w:r>
            <w:r>
              <w:rPr>
                <w:rFonts w:ascii="Arial" w:hAnsi="Arial" w:cs="Arial"/>
                <w:b/>
                <w:bCs/>
              </w:rPr>
              <w:t xml:space="preserve"> </w:t>
            </w:r>
            <w:r w:rsidRPr="00416593">
              <w:t>N</w:t>
            </w:r>
            <w:r>
              <w:t>A</w:t>
            </w:r>
          </w:p>
        </w:tc>
        <w:tc>
          <w:tcPr>
            <w:tcW w:w="3935"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r w:rsidR="00377075" w:rsidTr="0048504C">
        <w:trPr>
          <w:trHeight w:val="705"/>
        </w:trPr>
        <w:tc>
          <w:tcPr>
            <w:tcW w:w="566" w:type="dxa"/>
            <w:tcBorders>
              <w:top w:val="nil"/>
              <w:left w:val="single" w:sz="4" w:space="0" w:color="000000"/>
              <w:bottom w:val="single" w:sz="4" w:space="0" w:color="000000"/>
              <w:right w:val="single" w:sz="4" w:space="0" w:color="000000"/>
            </w:tcBorders>
            <w:shd w:val="clear" w:color="auto" w:fill="auto"/>
          </w:tcPr>
          <w:p w:rsidR="00377075" w:rsidRPr="00EC476E" w:rsidRDefault="00377075" w:rsidP="0048504C">
            <w:pPr>
              <w:jc w:val="center"/>
            </w:pPr>
            <w:r w:rsidRPr="00EC476E">
              <w:t>10.6</w:t>
            </w:r>
          </w:p>
        </w:tc>
        <w:tc>
          <w:tcPr>
            <w:tcW w:w="3075" w:type="dxa"/>
            <w:tcBorders>
              <w:top w:val="nil"/>
              <w:left w:val="nil"/>
              <w:bottom w:val="single" w:sz="4" w:space="0" w:color="000000"/>
              <w:right w:val="single" w:sz="4" w:space="0" w:color="000000"/>
            </w:tcBorders>
            <w:shd w:val="clear" w:color="auto" w:fill="auto"/>
          </w:tcPr>
          <w:p w:rsidR="00377075" w:rsidRPr="00EC476E" w:rsidRDefault="00377075" w:rsidP="0048504C">
            <w:pPr>
              <w:spacing w:before="60" w:after="60"/>
            </w:pPr>
            <w:r w:rsidRPr="00EC476E">
              <w:t>Can users resume work where they left off after accessing help?</w:t>
            </w:r>
          </w:p>
        </w:tc>
        <w:tc>
          <w:tcPr>
            <w:tcW w:w="1079" w:type="dxa"/>
            <w:tcBorders>
              <w:top w:val="nil"/>
              <w:left w:val="nil"/>
              <w:bottom w:val="single" w:sz="4" w:space="0" w:color="000000"/>
              <w:right w:val="single" w:sz="4" w:space="0" w:color="000000"/>
            </w:tcBorders>
            <w:shd w:val="clear" w:color="auto" w:fill="auto"/>
            <w:vAlign w:val="center"/>
          </w:tcPr>
          <w:p w:rsidR="00377075" w:rsidRDefault="00377075" w:rsidP="0048504C">
            <w:r w:rsidRPr="00DF3245">
              <w:rPr>
                <w:rFonts w:ascii="Arial" w:hAnsi="Arial" w:cs="Arial"/>
                <w:b/>
                <w:bCs/>
              </w:rPr>
              <w:sym w:font="Wingdings" w:char="F071"/>
            </w:r>
            <w:r>
              <w:rPr>
                <w:rFonts w:ascii="Arial" w:hAnsi="Arial" w:cs="Arial"/>
                <w:b/>
                <w:bCs/>
              </w:rPr>
              <w:t xml:space="preserve"> </w:t>
            </w:r>
            <w:r w:rsidRPr="00416593">
              <w:t xml:space="preserve">Yes                                        </w:t>
            </w:r>
            <w:r w:rsidRPr="00DF3245">
              <w:rPr>
                <w:rFonts w:ascii="Arial" w:hAnsi="Arial" w:cs="Arial"/>
                <w:b/>
                <w:bCs/>
              </w:rPr>
              <w:sym w:font="Wingdings" w:char="F071"/>
            </w:r>
            <w:r>
              <w:rPr>
                <w:rFonts w:ascii="Arial" w:hAnsi="Arial" w:cs="Arial"/>
                <w:b/>
                <w:bCs/>
              </w:rPr>
              <w:t xml:space="preserve"> </w:t>
            </w:r>
            <w:r w:rsidRPr="00416593">
              <w:t>No</w:t>
            </w:r>
          </w:p>
          <w:p w:rsidR="00377075" w:rsidRPr="00DF3245" w:rsidRDefault="00377075" w:rsidP="0048504C">
            <w:pPr>
              <w:rPr>
                <w:rFonts w:ascii="Arial" w:hAnsi="Arial" w:cs="Arial"/>
                <w:b/>
                <w:bCs/>
              </w:rPr>
            </w:pPr>
            <w:r w:rsidRPr="00DF3245">
              <w:rPr>
                <w:rFonts w:ascii="Arial" w:hAnsi="Arial" w:cs="Arial"/>
                <w:b/>
                <w:bCs/>
              </w:rPr>
              <w:sym w:font="Wingdings" w:char="F071"/>
            </w:r>
            <w:r>
              <w:rPr>
                <w:rFonts w:ascii="Arial" w:hAnsi="Arial" w:cs="Arial"/>
                <w:b/>
                <w:bCs/>
              </w:rPr>
              <w:t xml:space="preserve"> </w:t>
            </w:r>
            <w:r w:rsidRPr="00416593">
              <w:t>N</w:t>
            </w:r>
            <w:r>
              <w:t>A</w:t>
            </w:r>
          </w:p>
        </w:tc>
        <w:tc>
          <w:tcPr>
            <w:tcW w:w="3935" w:type="dxa"/>
            <w:tcBorders>
              <w:top w:val="nil"/>
              <w:left w:val="nil"/>
              <w:bottom w:val="single" w:sz="4" w:space="0" w:color="000000"/>
              <w:right w:val="single" w:sz="4" w:space="0" w:color="000000"/>
            </w:tcBorders>
            <w:shd w:val="clear" w:color="auto" w:fill="auto"/>
            <w:vAlign w:val="center"/>
          </w:tcPr>
          <w:p w:rsidR="00377075" w:rsidRDefault="00377075" w:rsidP="0048504C">
            <w:pPr>
              <w:jc w:val="center"/>
            </w:pPr>
          </w:p>
        </w:tc>
      </w:tr>
    </w:tbl>
    <w:p w:rsidR="00377075" w:rsidRDefault="00377075" w:rsidP="00377075">
      <w:pPr>
        <w:rPr>
          <w:b/>
        </w:rPr>
      </w:pPr>
    </w:p>
    <w:p w:rsidR="00377075" w:rsidRDefault="00377075" w:rsidP="00377075">
      <w:pPr>
        <w:rPr>
          <w:b/>
          <w:sz w:val="22"/>
          <w:szCs w:val="22"/>
        </w:rPr>
      </w:pPr>
    </w:p>
    <w:p w:rsidR="00377075" w:rsidRPr="008807F9" w:rsidRDefault="00377075" w:rsidP="00377075">
      <w:pPr>
        <w:rPr>
          <w:b/>
          <w:sz w:val="22"/>
          <w:szCs w:val="22"/>
        </w:rPr>
      </w:pPr>
      <w:r w:rsidRPr="008807F9">
        <w:rPr>
          <w:b/>
          <w:sz w:val="22"/>
          <w:szCs w:val="22"/>
        </w:rPr>
        <w:t>II. Please circle the overall severity rating for this usability factor:</w:t>
      </w:r>
    </w:p>
    <w:tbl>
      <w:tblPr>
        <w:tblpPr w:leftFromText="180" w:rightFromText="180" w:vertAnchor="text" w:horzAnchor="margin" w:tblpY="148"/>
        <w:tblW w:w="8655" w:type="dxa"/>
        <w:tblCellMar>
          <w:left w:w="0" w:type="dxa"/>
          <w:right w:w="0" w:type="dxa"/>
        </w:tblCellMar>
        <w:tblLook w:val="0000" w:firstRow="0" w:lastRow="0" w:firstColumn="0" w:lastColumn="0" w:noHBand="0" w:noVBand="0"/>
      </w:tblPr>
      <w:tblGrid>
        <w:gridCol w:w="1731"/>
        <w:gridCol w:w="1731"/>
        <w:gridCol w:w="1731"/>
        <w:gridCol w:w="1731"/>
        <w:gridCol w:w="1731"/>
      </w:tblGrid>
      <w:tr w:rsidR="00377075" w:rsidTr="0048504C">
        <w:trPr>
          <w:trHeight w:val="334"/>
        </w:trPr>
        <w:tc>
          <w:tcPr>
            <w:tcW w:w="173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No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Cosmetic </w:t>
            </w:r>
          </w:p>
          <w:p w:rsidR="00377075" w:rsidRPr="000F0346" w:rsidRDefault="00377075" w:rsidP="0048504C">
            <w:pPr>
              <w:jc w:val="center"/>
              <w:rPr>
                <w:rFonts w:eastAsia="Dotum"/>
                <w:b/>
                <w:sz w:val="22"/>
                <w:szCs w:val="22"/>
              </w:rPr>
            </w:pPr>
            <w:r w:rsidRPr="000F0346">
              <w:rPr>
                <w:rFonts w:eastAsia="Dotum"/>
                <w:b/>
                <w:sz w:val="18"/>
              </w:rPr>
              <w:t>Problem Only</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Minor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Major </w:t>
            </w:r>
          </w:p>
          <w:p w:rsidR="00377075" w:rsidRPr="000F0346" w:rsidRDefault="00377075" w:rsidP="0048504C">
            <w:pPr>
              <w:jc w:val="center"/>
              <w:rPr>
                <w:rFonts w:eastAsia="Dotum"/>
                <w:b/>
                <w:sz w:val="22"/>
                <w:szCs w:val="22"/>
              </w:rPr>
            </w:pPr>
            <w:r w:rsidRPr="000F0346">
              <w:rPr>
                <w:rFonts w:eastAsia="Dotum"/>
                <w:b/>
                <w:sz w:val="18"/>
              </w:rPr>
              <w:t>Usability Problem</w:t>
            </w:r>
          </w:p>
        </w:tc>
        <w:tc>
          <w:tcPr>
            <w:tcW w:w="1731" w:type="dxa"/>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bottom"/>
          </w:tcPr>
          <w:p w:rsidR="00377075" w:rsidRPr="000F0346" w:rsidRDefault="00377075" w:rsidP="0048504C">
            <w:pPr>
              <w:jc w:val="center"/>
              <w:rPr>
                <w:rFonts w:eastAsia="Dotum"/>
                <w:b/>
                <w:sz w:val="18"/>
              </w:rPr>
            </w:pPr>
            <w:r w:rsidRPr="000F0346">
              <w:rPr>
                <w:rFonts w:eastAsia="Dotum"/>
                <w:b/>
                <w:sz w:val="18"/>
              </w:rPr>
              <w:t xml:space="preserve">Usability </w:t>
            </w:r>
          </w:p>
          <w:p w:rsidR="00377075" w:rsidRPr="000F0346" w:rsidRDefault="00377075" w:rsidP="0048504C">
            <w:pPr>
              <w:jc w:val="center"/>
              <w:rPr>
                <w:rFonts w:eastAsia="Dotum"/>
                <w:b/>
                <w:sz w:val="22"/>
                <w:szCs w:val="22"/>
              </w:rPr>
            </w:pPr>
            <w:r w:rsidRPr="000F0346">
              <w:rPr>
                <w:rFonts w:eastAsia="Dotum"/>
                <w:b/>
                <w:sz w:val="18"/>
              </w:rPr>
              <w:t>Catastrophe</w:t>
            </w:r>
          </w:p>
        </w:tc>
      </w:tr>
      <w:tr w:rsidR="00377075" w:rsidTr="0048504C">
        <w:trPr>
          <w:trHeight w:val="345"/>
        </w:trPr>
        <w:tc>
          <w:tcPr>
            <w:tcW w:w="173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0</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1</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2</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3</w:t>
            </w:r>
          </w:p>
        </w:tc>
        <w:tc>
          <w:tcPr>
            <w:tcW w:w="1731" w:type="dxa"/>
            <w:tcBorders>
              <w:top w:val="nil"/>
              <w:left w:val="nil"/>
              <w:bottom w:val="single" w:sz="4" w:space="0" w:color="auto"/>
              <w:right w:val="single" w:sz="4" w:space="0" w:color="auto"/>
            </w:tcBorders>
            <w:tcMar>
              <w:top w:w="15" w:type="dxa"/>
              <w:left w:w="15" w:type="dxa"/>
              <w:bottom w:w="0" w:type="dxa"/>
              <w:right w:w="15" w:type="dxa"/>
            </w:tcMar>
            <w:vAlign w:val="center"/>
          </w:tcPr>
          <w:p w:rsidR="00377075" w:rsidRPr="000F0346" w:rsidRDefault="00377075" w:rsidP="0048504C">
            <w:pPr>
              <w:jc w:val="center"/>
              <w:rPr>
                <w:rFonts w:eastAsia="Dotum"/>
                <w:sz w:val="18"/>
              </w:rPr>
            </w:pPr>
            <w:r w:rsidRPr="000F0346">
              <w:rPr>
                <w:rFonts w:eastAsia="Dotum"/>
                <w:sz w:val="22"/>
                <w:szCs w:val="22"/>
              </w:rPr>
              <w:t>4</w:t>
            </w:r>
          </w:p>
        </w:tc>
      </w:tr>
    </w:tbl>
    <w:p w:rsidR="00377075" w:rsidRDefault="00377075" w:rsidP="00377075"/>
    <w:p w:rsidR="00377075" w:rsidRDefault="00377075" w:rsidP="00377075">
      <w:pPr>
        <w:rPr>
          <w:b/>
          <w:sz w:val="22"/>
          <w:szCs w:val="22"/>
        </w:rPr>
      </w:pPr>
    </w:p>
    <w:p w:rsidR="00377075" w:rsidRDefault="00377075" w:rsidP="00377075">
      <w:pPr>
        <w:rPr>
          <w:b/>
          <w:sz w:val="22"/>
          <w:szCs w:val="22"/>
        </w:rPr>
      </w:pPr>
    </w:p>
    <w:p w:rsidR="00377075" w:rsidRDefault="00377075" w:rsidP="00377075">
      <w:pPr>
        <w:rPr>
          <w:b/>
          <w:sz w:val="22"/>
          <w:szCs w:val="22"/>
        </w:rPr>
      </w:pPr>
    </w:p>
    <w:p w:rsidR="00377075" w:rsidRPr="008807F9" w:rsidRDefault="00377075" w:rsidP="00377075">
      <w:pPr>
        <w:rPr>
          <w:b/>
          <w:sz w:val="22"/>
          <w:szCs w:val="22"/>
        </w:rPr>
      </w:pPr>
      <w:r>
        <w:rPr>
          <w:b/>
          <w:noProof/>
          <w:sz w:val="22"/>
          <w:szCs w:val="22"/>
        </w:rPr>
        <mc:AlternateContent>
          <mc:Choice Requires="wps">
            <w:drawing>
              <wp:anchor distT="0" distB="0" distL="114300" distR="114300" simplePos="0" relativeHeight="251667456" behindDoc="0" locked="0" layoutInCell="1" allowOverlap="1" wp14:anchorId="0E31C226" wp14:editId="25F1EA4C">
                <wp:simplePos x="0" y="0"/>
                <wp:positionH relativeFrom="column">
                  <wp:posOffset>4019550</wp:posOffset>
                </wp:positionH>
                <wp:positionV relativeFrom="paragraph">
                  <wp:posOffset>7248525</wp:posOffset>
                </wp:positionV>
                <wp:extent cx="545465" cy="368300"/>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4C" w:rsidRDefault="0048504C" w:rsidP="00377075">
                            <w:r>
                              <w:rPr>
                                <w:noProof/>
                              </w:rPr>
                              <w:drawing>
                                <wp:inline distT="0" distB="0" distL="0" distR="0" wp14:anchorId="53FD56D4" wp14:editId="38F8F582">
                                  <wp:extent cx="365760" cy="274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16.5pt;margin-top:570.75pt;width:42.95pt;height:2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" stroked="f">
                <v:textbox style="mso-fit-shape-to-text:t">
                  <w:txbxContent>
                    <w:p w:rsidR="0048504C" w:rsidRDefault="0048504C" w:rsidP="00377075">
                      <w:r>
                        <w:rPr>
                          <w:noProof/>
                        </w:rPr>
                        <w:drawing>
                          <wp:inline distT="0" distB="0" distL="0" distR="0" wp14:anchorId="53FD56D4" wp14:editId="38F8F582">
                            <wp:extent cx="365760" cy="274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xbxContent>
                </v:textbox>
              </v:shape>
            </w:pict>
          </mc:Fallback>
        </mc:AlternateContent>
      </w:r>
      <w:r w:rsidRPr="008807F9">
        <w:rPr>
          <w:b/>
          <w:sz w:val="22"/>
          <w:szCs w:val="22"/>
        </w:rPr>
        <w:t xml:space="preserve">III. If you have other comments, please specify.  </w:t>
      </w:r>
    </w:p>
    <w:p w:rsidR="00377075" w:rsidRPr="007F40C2" w:rsidRDefault="00377075" w:rsidP="00377075">
      <w:pPr>
        <w:rPr>
          <w:b/>
        </w:rPr>
      </w:pPr>
    </w:p>
    <w:p w:rsidR="00377075" w:rsidRDefault="00377075" w:rsidP="00377075"/>
    <w:p w:rsidR="00377075" w:rsidRDefault="00377075" w:rsidP="00377075">
      <w:pPr>
        <w:widowControl/>
      </w:pPr>
      <w:r>
        <w:br w:type="page"/>
      </w:r>
    </w:p>
    <w:p w:rsidR="00377075" w:rsidRDefault="00377075" w:rsidP="00377075">
      <w:pPr>
        <w:jc w:val="center"/>
        <w:rPr>
          <w:b/>
          <w:bCs/>
          <w:i/>
          <w:iCs/>
          <w:sz w:val="32"/>
          <w:szCs w:val="32"/>
        </w:rPr>
      </w:pPr>
    </w:p>
    <w:p w:rsidR="00377075" w:rsidRPr="007308A5" w:rsidRDefault="00377075" w:rsidP="00377075">
      <w:pPr>
        <w:jc w:val="center"/>
        <w:rPr>
          <w:b/>
          <w:bCs/>
          <w:iCs/>
          <w:sz w:val="28"/>
          <w:szCs w:val="32"/>
        </w:rPr>
      </w:pPr>
      <w:r>
        <w:rPr>
          <w:b/>
          <w:bCs/>
          <w:iCs/>
          <w:sz w:val="28"/>
          <w:szCs w:val="32"/>
        </w:rPr>
        <w:t xml:space="preserve">8. </w:t>
      </w:r>
      <w:r w:rsidRPr="007308A5">
        <w:rPr>
          <w:b/>
          <w:bCs/>
          <w:iCs/>
          <w:sz w:val="28"/>
          <w:szCs w:val="32"/>
        </w:rPr>
        <w:t>The Post-Study System Usability Questionnaire (PSSUQ)</w:t>
      </w:r>
    </w:p>
    <w:p w:rsidR="00377075" w:rsidRPr="007308A5" w:rsidRDefault="00377075" w:rsidP="00377075">
      <w:pPr>
        <w:rPr>
          <w:iCs/>
          <w:sz w:val="22"/>
        </w:rPr>
      </w:pPr>
    </w:p>
    <w:p w:rsidR="00377075" w:rsidRDefault="00377075" w:rsidP="00377075">
      <w:pPr>
        <w:spacing w:line="480" w:lineRule="auto"/>
        <w:rPr>
          <w:i/>
          <w:iCs/>
        </w:rPr>
      </w:pPr>
    </w:p>
    <w:p w:rsidR="00377075" w:rsidRDefault="00377075" w:rsidP="00377075">
      <w:pPr>
        <w:spacing w:line="480" w:lineRule="auto"/>
      </w:pPr>
      <w:proofErr w:type="gramStart"/>
      <w:r>
        <w:rPr>
          <w:i/>
          <w:iCs/>
        </w:rPr>
        <w:t>Administration and Scoring</w:t>
      </w:r>
      <w:r>
        <w:t>.</w:t>
      </w:r>
      <w:proofErr w:type="gramEnd"/>
      <w:r>
        <w:t xml:space="preserve"> Give the PSSUQ to participants after they have completed all the scenarios in a usability study. You can calculate four scores from the responses to the PSSUQ items: the overall satisfaction score (OVERALL), system usefulness (SYSUSE), information quality (INFOQUAL) and interface quality (INTERQUAL). Refer to Appendix Table 1 in the next section of this appendix for the current scoring rules of the PSSUQ.</w:t>
      </w:r>
    </w:p>
    <w:p w:rsidR="00377075" w:rsidRDefault="00377075" w:rsidP="00377075">
      <w:pPr>
        <w:spacing w:line="480" w:lineRule="auto"/>
      </w:pPr>
    </w:p>
    <w:p w:rsidR="00377075" w:rsidRDefault="00377075" w:rsidP="00377075">
      <w:pPr>
        <w:spacing w:line="480" w:lineRule="auto"/>
      </w:pPr>
      <w:proofErr w:type="gramStart"/>
      <w:r>
        <w:rPr>
          <w:i/>
          <w:iCs/>
        </w:rPr>
        <w:t>Instructions and Items</w:t>
      </w:r>
      <w:r>
        <w:t>.</w:t>
      </w:r>
      <w:proofErr w:type="gramEnd"/>
      <w:r>
        <w:t xml:space="preserve"> The questionnaire's instructions and items are:</w:t>
      </w:r>
    </w:p>
    <w:p w:rsidR="00377075" w:rsidRDefault="00377075" w:rsidP="00377075">
      <w:pPr>
        <w:spacing w:line="480" w:lineRule="auto"/>
      </w:pPr>
      <w:r>
        <w:t>This questionnaire, which starts on the following page, gives you an opportunity to tell us your reactions to the system you used. Your responses will help us understand what aspects of the system you are particularly concerned about and the aspects that satisfy you. To as great a degree as possible, think about all the tasks that you have done with the system while you answer these questions.</w:t>
      </w:r>
    </w:p>
    <w:p w:rsidR="00377075" w:rsidRDefault="00377075" w:rsidP="00377075">
      <w:pPr>
        <w:spacing w:line="480" w:lineRule="auto"/>
      </w:pPr>
    </w:p>
    <w:p w:rsidR="00377075" w:rsidRDefault="00377075" w:rsidP="00377075">
      <w:pPr>
        <w:spacing w:line="480" w:lineRule="auto"/>
      </w:pPr>
      <w:r>
        <w:t>Please read each statement and indicate how strongly you agree or disagree with the statement by circling a number on the scale. If a statement does not apply to you, circle N/A. Please write comments to elaborate on your answers.</w:t>
      </w:r>
    </w:p>
    <w:p w:rsidR="00377075" w:rsidRDefault="00377075" w:rsidP="00377075">
      <w:pPr>
        <w:spacing w:line="480" w:lineRule="auto"/>
      </w:pPr>
      <w:r>
        <w:t>After you have completed this questionnaire, I'll go over your answers with you to make sure I understand all of your responses.</w:t>
      </w:r>
    </w:p>
    <w:p w:rsidR="00377075" w:rsidRDefault="00377075" w:rsidP="00377075">
      <w:pPr>
        <w:spacing w:line="480" w:lineRule="auto"/>
      </w:pPr>
    </w:p>
    <w:p w:rsidR="00377075" w:rsidRDefault="00377075" w:rsidP="00377075">
      <w:pPr>
        <w:spacing w:line="480" w:lineRule="auto"/>
      </w:pPr>
      <w:r>
        <w:t>Thank you!</w:t>
      </w:r>
    </w:p>
    <w:p w:rsidR="00377075" w:rsidRDefault="00377075" w:rsidP="00377075">
      <w:r>
        <w:br w:type="page"/>
      </w:r>
    </w:p>
    <w:tbl>
      <w:tblPr>
        <w:tblStyle w:val="TableGrid"/>
        <w:tblW w:w="0" w:type="auto"/>
        <w:tblLook w:val="04A0" w:firstRow="1" w:lastRow="0" w:firstColumn="1" w:lastColumn="0" w:noHBand="0" w:noVBand="1"/>
      </w:tblPr>
      <w:tblGrid>
        <w:gridCol w:w="1975"/>
        <w:gridCol w:w="862"/>
        <w:gridCol w:w="862"/>
        <w:gridCol w:w="862"/>
        <w:gridCol w:w="863"/>
        <w:gridCol w:w="863"/>
        <w:gridCol w:w="863"/>
        <w:gridCol w:w="863"/>
        <w:gridCol w:w="1563"/>
      </w:tblGrid>
      <w:tr w:rsidR="00377075" w:rsidTr="0048504C">
        <w:tc>
          <w:tcPr>
            <w:tcW w:w="9576" w:type="dxa"/>
            <w:gridSpan w:val="9"/>
          </w:tcPr>
          <w:p w:rsidR="00377075" w:rsidRDefault="00377075" w:rsidP="0048504C">
            <w:pPr>
              <w:rPr>
                <w:b/>
                <w:bCs/>
              </w:rPr>
            </w:pPr>
            <w:r w:rsidRPr="000D76CD">
              <w:rPr>
                <w:sz w:val="28"/>
                <w:szCs w:val="28"/>
              </w:rPr>
              <w:lastRenderedPageBreak/>
              <w:t>1. Overall, I am satisfied with how easy it is to use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tcPr>
          <w:p w:rsidR="00377075" w:rsidRPr="0038135C" w:rsidRDefault="00377075" w:rsidP="0048504C">
            <w:pPr>
              <w:rPr>
                <w:b/>
                <w:bCs/>
              </w:rPr>
            </w:pPr>
            <w:r w:rsidRPr="0038135C">
              <w:rPr>
                <w:b/>
                <w:bCs/>
              </w:rPr>
              <w:t>COMMENTS:</w:t>
            </w:r>
          </w:p>
          <w:p w:rsidR="00377075" w:rsidRDefault="00377075" w:rsidP="0048504C">
            <w:pPr>
              <w:rPr>
                <w:b/>
                <w:bCs/>
              </w:rPr>
            </w:pPr>
          </w:p>
        </w:tc>
      </w:tr>
      <w:tr w:rsidR="00377075" w:rsidTr="0048504C">
        <w:tc>
          <w:tcPr>
            <w:tcW w:w="9576" w:type="dxa"/>
            <w:gridSpan w:val="9"/>
          </w:tcPr>
          <w:p w:rsidR="00377075" w:rsidRDefault="00377075" w:rsidP="0048504C">
            <w:pPr>
              <w:rPr>
                <w:b/>
                <w:bCs/>
              </w:rPr>
            </w:pPr>
            <w:r w:rsidRPr="000D76CD">
              <w:rPr>
                <w:sz w:val="28"/>
                <w:szCs w:val="28"/>
              </w:rPr>
              <w:t>2. It was simple to use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tcPr>
          <w:p w:rsidR="00377075" w:rsidRDefault="00377075" w:rsidP="0048504C">
            <w:pPr>
              <w:rPr>
                <w:b/>
                <w:bCs/>
              </w:rPr>
            </w:pPr>
            <w:r w:rsidRPr="0038135C">
              <w:rPr>
                <w:b/>
                <w:bCs/>
              </w:rPr>
              <w:t>COMMENTS:</w:t>
            </w:r>
          </w:p>
        </w:tc>
      </w:tr>
      <w:tr w:rsidR="00377075" w:rsidTr="0048504C">
        <w:tc>
          <w:tcPr>
            <w:tcW w:w="9576" w:type="dxa"/>
            <w:gridSpan w:val="9"/>
          </w:tcPr>
          <w:p w:rsidR="00377075" w:rsidRDefault="00377075" w:rsidP="0048504C">
            <w:pPr>
              <w:rPr>
                <w:b/>
                <w:bCs/>
              </w:rPr>
            </w:pPr>
            <w:r w:rsidRPr="000D76CD">
              <w:rPr>
                <w:sz w:val="28"/>
                <w:szCs w:val="28"/>
              </w:rPr>
              <w:t>3. I could effectively complete the tasks and scenarios using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0D76CD">
              <w:rPr>
                <w:sz w:val="28"/>
                <w:szCs w:val="28"/>
              </w:rPr>
              <w:t>4. I was able to complete the tasks and scenarios quickly using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r w:rsidR="00377075" w:rsidTr="0048504C">
        <w:tc>
          <w:tcPr>
            <w:tcW w:w="9576" w:type="dxa"/>
            <w:gridSpan w:val="9"/>
            <w:vAlign w:val="center"/>
          </w:tcPr>
          <w:p w:rsidR="00377075" w:rsidRPr="000D76CD" w:rsidRDefault="00377075" w:rsidP="0048504C">
            <w:pPr>
              <w:rPr>
                <w:b/>
                <w:bCs/>
                <w:sz w:val="28"/>
                <w:szCs w:val="28"/>
              </w:rPr>
            </w:pPr>
            <w:r w:rsidRPr="000D76CD">
              <w:rPr>
                <w:sz w:val="28"/>
                <w:szCs w:val="28"/>
              </w:rPr>
              <w:t>5. I was able to efficiently complete the tasks and scenarios using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r w:rsidR="00377075" w:rsidTr="0048504C">
        <w:tc>
          <w:tcPr>
            <w:tcW w:w="9576" w:type="dxa"/>
            <w:gridSpan w:val="9"/>
            <w:vAlign w:val="center"/>
          </w:tcPr>
          <w:p w:rsidR="00377075" w:rsidRPr="000D76CD" w:rsidRDefault="00377075" w:rsidP="0048504C">
            <w:pPr>
              <w:keepNext/>
              <w:rPr>
                <w:sz w:val="28"/>
                <w:szCs w:val="28"/>
              </w:rPr>
            </w:pPr>
            <w:r>
              <w:br w:type="page"/>
            </w:r>
            <w:r w:rsidRPr="000D76CD">
              <w:rPr>
                <w:sz w:val="28"/>
                <w:szCs w:val="28"/>
              </w:rPr>
              <w:t>6. I felt comfortable using this system.</w:t>
            </w:r>
          </w:p>
          <w:p w:rsidR="00377075" w:rsidRPr="0038135C" w:rsidRDefault="00377075" w:rsidP="0048504C">
            <w:pPr>
              <w:jc w:val="center"/>
              <w:rPr>
                <w:b/>
                <w:bCs/>
              </w:rPr>
            </w:pP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bl>
    <w:p w:rsidR="00377075" w:rsidRDefault="00377075" w:rsidP="00377075">
      <w:r>
        <w:br w:type="page"/>
      </w:r>
    </w:p>
    <w:tbl>
      <w:tblPr>
        <w:tblStyle w:val="TableGrid"/>
        <w:tblW w:w="0" w:type="auto"/>
        <w:tblLook w:val="04A0" w:firstRow="1" w:lastRow="0" w:firstColumn="1" w:lastColumn="0" w:noHBand="0" w:noVBand="1"/>
      </w:tblPr>
      <w:tblGrid>
        <w:gridCol w:w="1975"/>
        <w:gridCol w:w="862"/>
        <w:gridCol w:w="862"/>
        <w:gridCol w:w="862"/>
        <w:gridCol w:w="863"/>
        <w:gridCol w:w="863"/>
        <w:gridCol w:w="863"/>
        <w:gridCol w:w="863"/>
        <w:gridCol w:w="1563"/>
      </w:tblGrid>
      <w:tr w:rsidR="00377075" w:rsidTr="0048504C">
        <w:tc>
          <w:tcPr>
            <w:tcW w:w="9576" w:type="dxa"/>
            <w:gridSpan w:val="9"/>
            <w:vAlign w:val="center"/>
          </w:tcPr>
          <w:p w:rsidR="00377075" w:rsidRPr="0038135C" w:rsidRDefault="00377075" w:rsidP="0048504C">
            <w:pPr>
              <w:rPr>
                <w:b/>
                <w:bCs/>
              </w:rPr>
            </w:pPr>
            <w:r w:rsidRPr="000D76CD">
              <w:rPr>
                <w:sz w:val="28"/>
                <w:szCs w:val="28"/>
              </w:rPr>
              <w:lastRenderedPageBreak/>
              <w:t>7. It was easy to learn to use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0D76CD">
              <w:rPr>
                <w:sz w:val="28"/>
                <w:szCs w:val="28"/>
              </w:rPr>
              <w:t>8. I believe I could become productive quickly using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0D76CD">
              <w:rPr>
                <w:sz w:val="28"/>
                <w:szCs w:val="28"/>
              </w:rPr>
              <w:t>9. The system gave error messages that clearly told me how to fix problems.</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0D76CD">
              <w:rPr>
                <w:sz w:val="28"/>
                <w:szCs w:val="28"/>
              </w:rPr>
              <w:t>10. Whenever I made a mistake using the system, I could recover easily and quickly.</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0D76CD">
              <w:rPr>
                <w:sz w:val="28"/>
                <w:szCs w:val="28"/>
              </w:rPr>
              <w:t>11. The information (such as on-line help, on-screen messages and other documentation)</w:t>
            </w:r>
            <w:r>
              <w:rPr>
                <w:sz w:val="28"/>
                <w:szCs w:val="28"/>
              </w:rPr>
              <w:t xml:space="preserve"> </w:t>
            </w:r>
            <w:r w:rsidRPr="000D76CD">
              <w:rPr>
                <w:sz w:val="28"/>
                <w:szCs w:val="28"/>
              </w:rPr>
              <w:t>provided with this system was clear.</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bl>
    <w:p w:rsidR="00377075" w:rsidRDefault="00377075" w:rsidP="00377075">
      <w:r>
        <w:br w:type="page"/>
      </w:r>
    </w:p>
    <w:tbl>
      <w:tblPr>
        <w:tblStyle w:val="TableGrid"/>
        <w:tblW w:w="0" w:type="auto"/>
        <w:tblLook w:val="04A0" w:firstRow="1" w:lastRow="0" w:firstColumn="1" w:lastColumn="0" w:noHBand="0" w:noVBand="1"/>
      </w:tblPr>
      <w:tblGrid>
        <w:gridCol w:w="1975"/>
        <w:gridCol w:w="862"/>
        <w:gridCol w:w="862"/>
        <w:gridCol w:w="862"/>
        <w:gridCol w:w="863"/>
        <w:gridCol w:w="863"/>
        <w:gridCol w:w="863"/>
        <w:gridCol w:w="863"/>
        <w:gridCol w:w="1563"/>
      </w:tblGrid>
      <w:tr w:rsidR="00377075" w:rsidTr="0048504C">
        <w:tc>
          <w:tcPr>
            <w:tcW w:w="9576" w:type="dxa"/>
            <w:gridSpan w:val="9"/>
            <w:vAlign w:val="center"/>
          </w:tcPr>
          <w:p w:rsidR="00377075" w:rsidRPr="0038135C" w:rsidRDefault="00377075" w:rsidP="0048504C">
            <w:pPr>
              <w:rPr>
                <w:b/>
                <w:bCs/>
              </w:rPr>
            </w:pPr>
            <w:r w:rsidRPr="000D76CD">
              <w:rPr>
                <w:sz w:val="28"/>
                <w:szCs w:val="28"/>
              </w:rPr>
              <w:lastRenderedPageBreak/>
              <w:t>12. It was easy to find the information I needed.</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0D76CD">
              <w:rPr>
                <w:sz w:val="28"/>
                <w:szCs w:val="28"/>
              </w:rPr>
              <w:t>13. The information provided for the system was easy to understand.</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0D76CD">
              <w:rPr>
                <w:sz w:val="28"/>
                <w:szCs w:val="28"/>
              </w:rPr>
              <w:t>14. The information was effective in helping me complete the tasks and scenarios.</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C63114">
              <w:rPr>
                <w:sz w:val="28"/>
                <w:szCs w:val="28"/>
              </w:rPr>
              <w:t>15. The organization of information on the system screens was clear.</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9576" w:type="dxa"/>
            <w:gridSpan w:val="9"/>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r>
    </w:tbl>
    <w:p w:rsidR="00377075" w:rsidRDefault="00377075" w:rsidP="00377075">
      <w:r>
        <w:br w:type="page"/>
      </w:r>
    </w:p>
    <w:tbl>
      <w:tblPr>
        <w:tblStyle w:val="TableGrid"/>
        <w:tblW w:w="0" w:type="auto"/>
        <w:tblLook w:val="04A0" w:firstRow="1" w:lastRow="0" w:firstColumn="1" w:lastColumn="0" w:noHBand="0" w:noVBand="1"/>
      </w:tblPr>
      <w:tblGrid>
        <w:gridCol w:w="1975"/>
        <w:gridCol w:w="862"/>
        <w:gridCol w:w="862"/>
        <w:gridCol w:w="862"/>
        <w:gridCol w:w="863"/>
        <w:gridCol w:w="863"/>
        <w:gridCol w:w="863"/>
        <w:gridCol w:w="863"/>
        <w:gridCol w:w="1563"/>
      </w:tblGrid>
      <w:tr w:rsidR="00377075" w:rsidTr="0048504C">
        <w:tc>
          <w:tcPr>
            <w:tcW w:w="9576" w:type="dxa"/>
            <w:gridSpan w:val="9"/>
            <w:vAlign w:val="center"/>
          </w:tcPr>
          <w:p w:rsidR="00377075" w:rsidRPr="00C63114" w:rsidRDefault="00377075" w:rsidP="0048504C">
            <w:pPr>
              <w:rPr>
                <w:b/>
                <w:bCs/>
              </w:rPr>
            </w:pPr>
            <w:r w:rsidRPr="00C63114">
              <w:lastRenderedPageBreak/>
              <w:t xml:space="preserve">Note: </w:t>
            </w:r>
            <w:r w:rsidRPr="00C63114">
              <w:rPr>
                <w:i/>
                <w:iCs/>
              </w:rPr>
              <w:t>The interface includes those items that you use to interact with the</w:t>
            </w:r>
            <w:r>
              <w:rPr>
                <w:i/>
                <w:iCs/>
              </w:rPr>
              <w:t xml:space="preserve"> </w:t>
            </w:r>
            <w:r w:rsidRPr="00C63114">
              <w:rPr>
                <w:i/>
                <w:iCs/>
              </w:rPr>
              <w:t>system. For example, some components of the interface are the</w:t>
            </w:r>
            <w:r>
              <w:rPr>
                <w:i/>
                <w:iCs/>
              </w:rPr>
              <w:t xml:space="preserve"> </w:t>
            </w:r>
            <w:r w:rsidRPr="00C63114">
              <w:rPr>
                <w:i/>
                <w:iCs/>
              </w:rPr>
              <w:t>keyboard, the mouse, the screens (including their use of graphics and</w:t>
            </w:r>
            <w:r>
              <w:rPr>
                <w:i/>
                <w:iCs/>
              </w:rPr>
              <w:t xml:space="preserve"> </w:t>
            </w:r>
            <w:r w:rsidRPr="00C63114">
              <w:rPr>
                <w:i/>
                <w:iCs/>
              </w:rPr>
              <w:t>language).</w:t>
            </w:r>
          </w:p>
        </w:tc>
      </w:tr>
      <w:tr w:rsidR="00377075" w:rsidTr="0048504C">
        <w:tc>
          <w:tcPr>
            <w:tcW w:w="9576" w:type="dxa"/>
            <w:gridSpan w:val="9"/>
            <w:vAlign w:val="center"/>
          </w:tcPr>
          <w:p w:rsidR="00377075" w:rsidRPr="00C63114" w:rsidRDefault="00377075" w:rsidP="0048504C">
            <w:pPr>
              <w:tabs>
                <w:tab w:val="center" w:pos="4680"/>
              </w:tabs>
              <w:rPr>
                <w:sz w:val="28"/>
                <w:szCs w:val="28"/>
              </w:rPr>
            </w:pPr>
            <w:r w:rsidRPr="00C63114">
              <w:rPr>
                <w:sz w:val="28"/>
                <w:szCs w:val="28"/>
              </w:rPr>
              <w:t>16. The interface of this system was pleasant.</w:t>
            </w:r>
            <w:r w:rsidRPr="00C63114">
              <w:rPr>
                <w:sz w:val="28"/>
                <w:szCs w:val="28"/>
              </w:rPr>
              <w:tab/>
            </w:r>
          </w:p>
          <w:p w:rsidR="00377075" w:rsidRPr="0038135C" w:rsidRDefault="00377075" w:rsidP="0048504C">
            <w:pPr>
              <w:jc w:val="center"/>
              <w:rPr>
                <w:b/>
                <w:bCs/>
              </w:rPr>
            </w:pP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r w:rsidR="00377075" w:rsidTr="0048504C">
        <w:tc>
          <w:tcPr>
            <w:tcW w:w="9576" w:type="dxa"/>
            <w:gridSpan w:val="9"/>
            <w:vAlign w:val="center"/>
          </w:tcPr>
          <w:p w:rsidR="00377075" w:rsidRPr="00C63114" w:rsidRDefault="00377075" w:rsidP="0048504C">
            <w:pPr>
              <w:rPr>
                <w:sz w:val="28"/>
                <w:szCs w:val="28"/>
              </w:rPr>
            </w:pPr>
            <w:r w:rsidRPr="00C63114">
              <w:rPr>
                <w:sz w:val="28"/>
                <w:szCs w:val="28"/>
              </w:rPr>
              <w:t>17. I liked using the interface of this system.</w:t>
            </w:r>
          </w:p>
          <w:p w:rsidR="00377075" w:rsidRPr="0038135C" w:rsidRDefault="00377075" w:rsidP="0048504C">
            <w:pPr>
              <w:jc w:val="center"/>
              <w:rPr>
                <w:b/>
                <w:bCs/>
              </w:rPr>
            </w:pP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r w:rsidR="00377075" w:rsidTr="0048504C">
        <w:tc>
          <w:tcPr>
            <w:tcW w:w="9576" w:type="dxa"/>
            <w:gridSpan w:val="9"/>
            <w:vAlign w:val="center"/>
          </w:tcPr>
          <w:p w:rsidR="00377075" w:rsidRPr="00C63114" w:rsidRDefault="00377075" w:rsidP="0048504C">
            <w:pPr>
              <w:rPr>
                <w:sz w:val="28"/>
                <w:szCs w:val="28"/>
              </w:rPr>
            </w:pPr>
            <w:r w:rsidRPr="00C63114">
              <w:rPr>
                <w:sz w:val="28"/>
                <w:szCs w:val="28"/>
              </w:rPr>
              <w:t>18. This system has all the functions and capabilities I expect it to have.</w:t>
            </w:r>
          </w:p>
          <w:p w:rsidR="00377075" w:rsidRPr="00C63114" w:rsidRDefault="00377075" w:rsidP="0048504C">
            <w:pPr>
              <w:jc w:val="center"/>
              <w:rPr>
                <w:b/>
                <w:bCs/>
                <w:sz w:val="28"/>
                <w:szCs w:val="28"/>
              </w:rPr>
            </w:pP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r w:rsidR="00377075" w:rsidTr="0048504C">
        <w:tc>
          <w:tcPr>
            <w:tcW w:w="9576" w:type="dxa"/>
            <w:gridSpan w:val="9"/>
            <w:vAlign w:val="center"/>
          </w:tcPr>
          <w:p w:rsidR="00377075" w:rsidRPr="0038135C" w:rsidRDefault="00377075" w:rsidP="0048504C">
            <w:pPr>
              <w:rPr>
                <w:b/>
                <w:bCs/>
              </w:rPr>
            </w:pPr>
            <w:r w:rsidRPr="00C63114">
              <w:rPr>
                <w:sz w:val="28"/>
                <w:szCs w:val="28"/>
              </w:rPr>
              <w:t>19. Overall, I am satisfied with this system.</w:t>
            </w:r>
          </w:p>
        </w:tc>
      </w:tr>
      <w:tr w:rsidR="00377075" w:rsidTr="0048504C">
        <w:tc>
          <w:tcPr>
            <w:tcW w:w="1975" w:type="dxa"/>
            <w:vAlign w:val="center"/>
          </w:tcPr>
          <w:p w:rsidR="00377075" w:rsidRDefault="00377075" w:rsidP="0048504C">
            <w:pPr>
              <w:jc w:val="center"/>
              <w:rPr>
                <w:b/>
                <w:bCs/>
              </w:rPr>
            </w:pPr>
            <w:r w:rsidRPr="0038135C">
              <w:rPr>
                <w:b/>
                <w:bCs/>
              </w:rPr>
              <w:t>STRONGLY AGREE</w:t>
            </w:r>
          </w:p>
        </w:tc>
        <w:tc>
          <w:tcPr>
            <w:tcW w:w="862" w:type="dxa"/>
            <w:vAlign w:val="center"/>
          </w:tcPr>
          <w:p w:rsidR="00377075" w:rsidRDefault="00377075" w:rsidP="0048504C">
            <w:pPr>
              <w:jc w:val="center"/>
              <w:rPr>
                <w:b/>
                <w:bCs/>
                <w:sz w:val="32"/>
                <w:szCs w:val="32"/>
              </w:rPr>
            </w:pPr>
          </w:p>
          <w:p w:rsidR="00377075" w:rsidRPr="0038135C" w:rsidRDefault="00377075" w:rsidP="0048504C">
            <w:pPr>
              <w:jc w:val="center"/>
              <w:rPr>
                <w:b/>
                <w:bCs/>
                <w:sz w:val="32"/>
                <w:szCs w:val="32"/>
              </w:rPr>
            </w:pPr>
            <w:r w:rsidRPr="0038135C">
              <w:rPr>
                <w:b/>
                <w:bCs/>
                <w:sz w:val="32"/>
                <w:szCs w:val="32"/>
              </w:rPr>
              <w:t>1</w:t>
            </w:r>
          </w:p>
          <w:p w:rsidR="00377075" w:rsidRPr="0038135C" w:rsidRDefault="00377075" w:rsidP="0048504C">
            <w:pPr>
              <w:jc w:val="center"/>
              <w:rPr>
                <w:sz w:val="32"/>
                <w:szCs w:val="32"/>
              </w:rPr>
            </w:pPr>
          </w:p>
        </w:tc>
        <w:tc>
          <w:tcPr>
            <w:tcW w:w="862" w:type="dxa"/>
            <w:vAlign w:val="center"/>
          </w:tcPr>
          <w:p w:rsidR="00377075" w:rsidRPr="0038135C" w:rsidRDefault="00377075" w:rsidP="0048504C">
            <w:pPr>
              <w:jc w:val="center"/>
              <w:rPr>
                <w:sz w:val="32"/>
                <w:szCs w:val="32"/>
              </w:rPr>
            </w:pPr>
            <w:r w:rsidRPr="0038135C">
              <w:rPr>
                <w:b/>
                <w:bCs/>
                <w:sz w:val="32"/>
                <w:szCs w:val="32"/>
              </w:rPr>
              <w:t>2</w:t>
            </w:r>
          </w:p>
        </w:tc>
        <w:tc>
          <w:tcPr>
            <w:tcW w:w="862" w:type="dxa"/>
            <w:vAlign w:val="center"/>
          </w:tcPr>
          <w:p w:rsidR="00377075" w:rsidRPr="0038135C" w:rsidRDefault="00377075" w:rsidP="0048504C">
            <w:pPr>
              <w:jc w:val="center"/>
              <w:rPr>
                <w:sz w:val="32"/>
                <w:szCs w:val="32"/>
              </w:rPr>
            </w:pPr>
            <w:r w:rsidRPr="0038135C">
              <w:rPr>
                <w:b/>
                <w:bCs/>
                <w:sz w:val="32"/>
                <w:szCs w:val="32"/>
              </w:rPr>
              <w:t>3</w:t>
            </w:r>
          </w:p>
        </w:tc>
        <w:tc>
          <w:tcPr>
            <w:tcW w:w="863" w:type="dxa"/>
            <w:vAlign w:val="center"/>
          </w:tcPr>
          <w:p w:rsidR="00377075" w:rsidRPr="0038135C" w:rsidRDefault="00377075" w:rsidP="0048504C">
            <w:pPr>
              <w:jc w:val="center"/>
              <w:rPr>
                <w:sz w:val="32"/>
                <w:szCs w:val="32"/>
              </w:rPr>
            </w:pPr>
            <w:r w:rsidRPr="0038135C">
              <w:rPr>
                <w:b/>
                <w:bCs/>
                <w:sz w:val="32"/>
                <w:szCs w:val="32"/>
              </w:rPr>
              <w:t>4</w:t>
            </w:r>
          </w:p>
        </w:tc>
        <w:tc>
          <w:tcPr>
            <w:tcW w:w="863" w:type="dxa"/>
            <w:vAlign w:val="center"/>
          </w:tcPr>
          <w:p w:rsidR="00377075" w:rsidRPr="0038135C" w:rsidRDefault="00377075" w:rsidP="0048504C">
            <w:pPr>
              <w:jc w:val="center"/>
              <w:rPr>
                <w:sz w:val="32"/>
                <w:szCs w:val="32"/>
              </w:rPr>
            </w:pPr>
            <w:r w:rsidRPr="0038135C">
              <w:rPr>
                <w:b/>
                <w:bCs/>
                <w:sz w:val="32"/>
                <w:szCs w:val="32"/>
              </w:rPr>
              <w:t>5</w:t>
            </w:r>
          </w:p>
        </w:tc>
        <w:tc>
          <w:tcPr>
            <w:tcW w:w="863" w:type="dxa"/>
            <w:vAlign w:val="center"/>
          </w:tcPr>
          <w:p w:rsidR="00377075" w:rsidRPr="0038135C" w:rsidRDefault="00377075" w:rsidP="0048504C">
            <w:pPr>
              <w:jc w:val="center"/>
              <w:rPr>
                <w:sz w:val="32"/>
                <w:szCs w:val="32"/>
              </w:rPr>
            </w:pPr>
            <w:r w:rsidRPr="0038135C">
              <w:rPr>
                <w:b/>
                <w:bCs/>
                <w:sz w:val="32"/>
                <w:szCs w:val="32"/>
              </w:rPr>
              <w:t>6</w:t>
            </w:r>
          </w:p>
        </w:tc>
        <w:tc>
          <w:tcPr>
            <w:tcW w:w="863" w:type="dxa"/>
            <w:vAlign w:val="center"/>
          </w:tcPr>
          <w:p w:rsidR="00377075" w:rsidRPr="0038135C" w:rsidRDefault="00377075" w:rsidP="0048504C">
            <w:pPr>
              <w:jc w:val="center"/>
              <w:rPr>
                <w:sz w:val="32"/>
                <w:szCs w:val="32"/>
              </w:rPr>
            </w:pPr>
            <w:r w:rsidRPr="0038135C">
              <w:rPr>
                <w:b/>
                <w:bCs/>
                <w:sz w:val="32"/>
                <w:szCs w:val="32"/>
              </w:rPr>
              <w:t>7</w:t>
            </w:r>
          </w:p>
        </w:tc>
        <w:tc>
          <w:tcPr>
            <w:tcW w:w="1563" w:type="dxa"/>
            <w:vAlign w:val="center"/>
          </w:tcPr>
          <w:p w:rsidR="00377075" w:rsidRDefault="00377075" w:rsidP="0048504C">
            <w:pPr>
              <w:jc w:val="center"/>
              <w:rPr>
                <w:b/>
                <w:bCs/>
              </w:rPr>
            </w:pPr>
            <w:r w:rsidRPr="0038135C">
              <w:rPr>
                <w:b/>
                <w:bCs/>
              </w:rPr>
              <w:t>STRONGLY DISAGREE</w:t>
            </w:r>
          </w:p>
        </w:tc>
      </w:tr>
      <w:tr w:rsidR="00377075" w:rsidTr="0048504C">
        <w:tc>
          <w:tcPr>
            <w:tcW w:w="1975" w:type="dxa"/>
            <w:vAlign w:val="center"/>
          </w:tcPr>
          <w:p w:rsidR="00377075" w:rsidRPr="0038135C" w:rsidRDefault="00377075" w:rsidP="0048504C">
            <w:pPr>
              <w:rPr>
                <w:b/>
                <w:bCs/>
              </w:rPr>
            </w:pPr>
            <w:r w:rsidRPr="0038135C">
              <w:rPr>
                <w:b/>
                <w:bCs/>
              </w:rPr>
              <w:t>COMMENTS:</w:t>
            </w:r>
          </w:p>
          <w:p w:rsidR="00377075" w:rsidRPr="0038135C" w:rsidRDefault="00377075" w:rsidP="0048504C">
            <w:pPr>
              <w:rPr>
                <w:b/>
                <w:bCs/>
              </w:rPr>
            </w:pPr>
          </w:p>
          <w:p w:rsidR="00377075" w:rsidRPr="0038135C" w:rsidRDefault="00377075" w:rsidP="0048504C">
            <w:pPr>
              <w:jc w:val="center"/>
              <w:rPr>
                <w:b/>
                <w:bCs/>
              </w:rPr>
            </w:pPr>
          </w:p>
        </w:tc>
        <w:tc>
          <w:tcPr>
            <w:tcW w:w="862" w:type="dxa"/>
            <w:vAlign w:val="center"/>
          </w:tcPr>
          <w:p w:rsidR="00377075"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2"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863" w:type="dxa"/>
            <w:vAlign w:val="center"/>
          </w:tcPr>
          <w:p w:rsidR="00377075" w:rsidRPr="0038135C" w:rsidRDefault="00377075" w:rsidP="0048504C">
            <w:pPr>
              <w:jc w:val="center"/>
              <w:rPr>
                <w:b/>
                <w:bCs/>
                <w:sz w:val="32"/>
                <w:szCs w:val="32"/>
              </w:rPr>
            </w:pPr>
          </w:p>
        </w:tc>
        <w:tc>
          <w:tcPr>
            <w:tcW w:w="1563" w:type="dxa"/>
            <w:vAlign w:val="center"/>
          </w:tcPr>
          <w:p w:rsidR="00377075" w:rsidRPr="0038135C" w:rsidRDefault="00377075" w:rsidP="0048504C">
            <w:pPr>
              <w:jc w:val="center"/>
              <w:rPr>
                <w:b/>
                <w:bCs/>
              </w:rPr>
            </w:pPr>
          </w:p>
        </w:tc>
      </w:tr>
    </w:tbl>
    <w:p w:rsidR="00377075" w:rsidRDefault="00377075"/>
    <w:sectPr w:rsidR="00377075" w:rsidSect="00ED2B68">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4C" w:rsidRDefault="0048504C" w:rsidP="00377075">
      <w:r>
        <w:separator/>
      </w:r>
    </w:p>
  </w:endnote>
  <w:endnote w:type="continuationSeparator" w:id="0">
    <w:p w:rsidR="0048504C" w:rsidRDefault="0048504C" w:rsidP="0037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4C" w:rsidRDefault="0048504C" w:rsidP="00377075">
      <w:r>
        <w:separator/>
      </w:r>
    </w:p>
  </w:footnote>
  <w:footnote w:type="continuationSeparator" w:id="0">
    <w:p w:rsidR="0048504C" w:rsidRDefault="0048504C" w:rsidP="0037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C" w:rsidRPr="00E82E68" w:rsidRDefault="0048504C" w:rsidP="00E82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E6"/>
    <w:multiLevelType w:val="hybridMultilevel"/>
    <w:tmpl w:val="1BF8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70D5"/>
    <w:multiLevelType w:val="hybridMultilevel"/>
    <w:tmpl w:val="673A8B2E"/>
    <w:lvl w:ilvl="0" w:tplc="04090011">
      <w:start w:val="1"/>
      <w:numFmt w:val="decimal"/>
      <w:lvlText w:val="%1)"/>
      <w:lvlJc w:val="left"/>
      <w:pPr>
        <w:ind w:left="720" w:hanging="360"/>
      </w:pPr>
    </w:lvl>
    <w:lvl w:ilvl="1" w:tplc="D076D8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004AA"/>
    <w:multiLevelType w:val="hybridMultilevel"/>
    <w:tmpl w:val="4850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D35F9"/>
    <w:multiLevelType w:val="hybridMultilevel"/>
    <w:tmpl w:val="F9E4415A"/>
    <w:lvl w:ilvl="0" w:tplc="A000BF7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DB7D16"/>
    <w:multiLevelType w:val="hybridMultilevel"/>
    <w:tmpl w:val="04768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43024"/>
    <w:multiLevelType w:val="hybridMultilevel"/>
    <w:tmpl w:val="FF4A8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208B9"/>
    <w:multiLevelType w:val="hybridMultilevel"/>
    <w:tmpl w:val="B354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F27BF"/>
    <w:multiLevelType w:val="hybridMultilevel"/>
    <w:tmpl w:val="FFD06C48"/>
    <w:lvl w:ilvl="0" w:tplc="6E8C4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4A6850"/>
    <w:multiLevelType w:val="hybridMultilevel"/>
    <w:tmpl w:val="773A8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34208"/>
    <w:multiLevelType w:val="hybridMultilevel"/>
    <w:tmpl w:val="E4B0D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CA6354"/>
    <w:multiLevelType w:val="hybridMultilevel"/>
    <w:tmpl w:val="C5341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61390"/>
    <w:multiLevelType w:val="hybridMultilevel"/>
    <w:tmpl w:val="6134A0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F41A2"/>
    <w:multiLevelType w:val="hybridMultilevel"/>
    <w:tmpl w:val="66100CB4"/>
    <w:lvl w:ilvl="0" w:tplc="9B687B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90943"/>
    <w:multiLevelType w:val="hybridMultilevel"/>
    <w:tmpl w:val="25D23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3B3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557C90"/>
    <w:multiLevelType w:val="hybridMultilevel"/>
    <w:tmpl w:val="FFD06C48"/>
    <w:lvl w:ilvl="0" w:tplc="6E8C4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6A00EF"/>
    <w:multiLevelType w:val="hybridMultilevel"/>
    <w:tmpl w:val="00C24FBA"/>
    <w:lvl w:ilvl="0" w:tplc="0358C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01059C"/>
    <w:multiLevelType w:val="hybridMultilevel"/>
    <w:tmpl w:val="7A185CCC"/>
    <w:lvl w:ilvl="0" w:tplc="04090001">
      <w:start w:val="1"/>
      <w:numFmt w:val="bullet"/>
      <w:lvlText w:val=""/>
      <w:lvlJc w:val="left"/>
      <w:pPr>
        <w:ind w:left="531" w:hanging="360"/>
      </w:pPr>
      <w:rPr>
        <w:rFonts w:ascii="Symbol" w:hAnsi="Symbol" w:hint="default"/>
      </w:rPr>
    </w:lvl>
    <w:lvl w:ilvl="1" w:tplc="A2286134">
      <w:numFmt w:val="bullet"/>
      <w:lvlText w:val="-"/>
      <w:lvlJc w:val="left"/>
      <w:pPr>
        <w:ind w:left="1251" w:hanging="360"/>
      </w:pPr>
      <w:rPr>
        <w:rFonts w:ascii="Arial" w:eastAsia="Times New Roman" w:hAnsi="Arial" w:cs="Arial"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8">
    <w:nsid w:val="306E1860"/>
    <w:multiLevelType w:val="hybridMultilevel"/>
    <w:tmpl w:val="9AB0FB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C942B7"/>
    <w:multiLevelType w:val="hybridMultilevel"/>
    <w:tmpl w:val="FFD06C48"/>
    <w:lvl w:ilvl="0" w:tplc="6E8C4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7A3866"/>
    <w:multiLevelType w:val="hybridMultilevel"/>
    <w:tmpl w:val="E0FE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A750BD"/>
    <w:multiLevelType w:val="hybridMultilevel"/>
    <w:tmpl w:val="551C97C4"/>
    <w:lvl w:ilvl="0" w:tplc="0358C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B4848"/>
    <w:multiLevelType w:val="hybridMultilevel"/>
    <w:tmpl w:val="D5A24EB4"/>
    <w:lvl w:ilvl="0" w:tplc="B88660CA">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2C2A60"/>
    <w:multiLevelType w:val="hybridMultilevel"/>
    <w:tmpl w:val="C6A43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FE6190D"/>
    <w:multiLevelType w:val="hybridMultilevel"/>
    <w:tmpl w:val="67A22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97B61"/>
    <w:multiLevelType w:val="hybridMultilevel"/>
    <w:tmpl w:val="F3FCCE6C"/>
    <w:lvl w:ilvl="0" w:tplc="04090001">
      <w:start w:val="1"/>
      <w:numFmt w:val="bullet"/>
      <w:lvlText w:val=""/>
      <w:lvlJc w:val="left"/>
      <w:pPr>
        <w:ind w:left="449" w:hanging="360"/>
      </w:pPr>
      <w:rPr>
        <w:rFonts w:ascii="Symbol" w:hAnsi="Symbol"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26">
    <w:nsid w:val="456F04B8"/>
    <w:multiLevelType w:val="hybridMultilevel"/>
    <w:tmpl w:val="698C9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E814BE"/>
    <w:multiLevelType w:val="hybridMultilevel"/>
    <w:tmpl w:val="F12A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A53B4"/>
    <w:multiLevelType w:val="hybridMultilevel"/>
    <w:tmpl w:val="D1122F10"/>
    <w:lvl w:ilvl="0" w:tplc="0358C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E67518"/>
    <w:multiLevelType w:val="hybridMultilevel"/>
    <w:tmpl w:val="CEEE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A7EF8"/>
    <w:multiLevelType w:val="hybridMultilevel"/>
    <w:tmpl w:val="37AE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4472D1"/>
    <w:multiLevelType w:val="hybridMultilevel"/>
    <w:tmpl w:val="22A4309C"/>
    <w:lvl w:ilvl="0" w:tplc="04090001">
      <w:start w:val="1"/>
      <w:numFmt w:val="bullet"/>
      <w:lvlText w:val=""/>
      <w:lvlJc w:val="left"/>
      <w:pPr>
        <w:ind w:left="449" w:hanging="360"/>
      </w:pPr>
      <w:rPr>
        <w:rFonts w:ascii="Symbol" w:hAnsi="Symbol"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32">
    <w:nsid w:val="516D14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31F0E66"/>
    <w:multiLevelType w:val="hybridMultilevel"/>
    <w:tmpl w:val="47B0BB3C"/>
    <w:lvl w:ilvl="0" w:tplc="C2DE6736">
      <w:start w:val="1"/>
      <w:numFmt w:val="none"/>
      <w:lvlText w:val="."/>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9AF5F4B"/>
    <w:multiLevelType w:val="hybridMultilevel"/>
    <w:tmpl w:val="2EAE1926"/>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35">
    <w:nsid w:val="5C3E73CA"/>
    <w:multiLevelType w:val="hybridMultilevel"/>
    <w:tmpl w:val="C51E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3302DC"/>
    <w:multiLevelType w:val="hybridMultilevel"/>
    <w:tmpl w:val="BF166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A522E5"/>
    <w:multiLevelType w:val="hybridMultilevel"/>
    <w:tmpl w:val="59F6B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5F0324"/>
    <w:multiLevelType w:val="hybridMultilevel"/>
    <w:tmpl w:val="428E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92A43"/>
    <w:multiLevelType w:val="hybridMultilevel"/>
    <w:tmpl w:val="6EE84B10"/>
    <w:lvl w:ilvl="0" w:tplc="D918E7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BE418A"/>
    <w:multiLevelType w:val="hybridMultilevel"/>
    <w:tmpl w:val="03948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5D2629"/>
    <w:multiLevelType w:val="hybridMultilevel"/>
    <w:tmpl w:val="4424785A"/>
    <w:lvl w:ilvl="0" w:tplc="0358C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E67E51"/>
    <w:multiLevelType w:val="hybridMultilevel"/>
    <w:tmpl w:val="8E00005A"/>
    <w:lvl w:ilvl="0" w:tplc="0358C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E85D09"/>
    <w:multiLevelType w:val="hybridMultilevel"/>
    <w:tmpl w:val="D258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DA4837"/>
    <w:multiLevelType w:val="hybridMultilevel"/>
    <w:tmpl w:val="4430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5E7C46"/>
    <w:multiLevelType w:val="hybridMultilevel"/>
    <w:tmpl w:val="B64C1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E0C542B"/>
    <w:multiLevelType w:val="hybridMultilevel"/>
    <w:tmpl w:val="9AB0FB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8F1874"/>
    <w:multiLevelType w:val="hybridMultilevel"/>
    <w:tmpl w:val="850A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7"/>
  </w:num>
  <w:num w:numId="3">
    <w:abstractNumId w:val="0"/>
  </w:num>
  <w:num w:numId="4">
    <w:abstractNumId w:val="11"/>
  </w:num>
  <w:num w:numId="5">
    <w:abstractNumId w:val="10"/>
  </w:num>
  <w:num w:numId="6">
    <w:abstractNumId w:val="1"/>
  </w:num>
  <w:num w:numId="7">
    <w:abstractNumId w:val="24"/>
  </w:num>
  <w:num w:numId="8">
    <w:abstractNumId w:val="37"/>
  </w:num>
  <w:num w:numId="9">
    <w:abstractNumId w:val="13"/>
  </w:num>
  <w:num w:numId="10">
    <w:abstractNumId w:val="17"/>
  </w:num>
  <w:num w:numId="11">
    <w:abstractNumId w:val="34"/>
  </w:num>
  <w:num w:numId="12">
    <w:abstractNumId w:val="36"/>
  </w:num>
  <w:num w:numId="13">
    <w:abstractNumId w:val="9"/>
  </w:num>
  <w:num w:numId="14">
    <w:abstractNumId w:val="35"/>
  </w:num>
  <w:num w:numId="15">
    <w:abstractNumId w:val="40"/>
  </w:num>
  <w:num w:numId="16">
    <w:abstractNumId w:val="43"/>
  </w:num>
  <w:num w:numId="17">
    <w:abstractNumId w:val="23"/>
  </w:num>
  <w:num w:numId="18">
    <w:abstractNumId w:val="26"/>
  </w:num>
  <w:num w:numId="19">
    <w:abstractNumId w:val="25"/>
  </w:num>
  <w:num w:numId="20">
    <w:abstractNumId w:val="31"/>
  </w:num>
  <w:num w:numId="21">
    <w:abstractNumId w:val="2"/>
  </w:num>
  <w:num w:numId="22">
    <w:abstractNumId w:val="30"/>
  </w:num>
  <w:num w:numId="23">
    <w:abstractNumId w:val="45"/>
  </w:num>
  <w:num w:numId="24">
    <w:abstractNumId w:val="18"/>
  </w:num>
  <w:num w:numId="25">
    <w:abstractNumId w:val="3"/>
  </w:num>
  <w:num w:numId="26">
    <w:abstractNumId w:val="46"/>
  </w:num>
  <w:num w:numId="27">
    <w:abstractNumId w:val="21"/>
  </w:num>
  <w:num w:numId="28">
    <w:abstractNumId w:val="16"/>
  </w:num>
  <w:num w:numId="29">
    <w:abstractNumId w:val="42"/>
  </w:num>
  <w:num w:numId="30">
    <w:abstractNumId w:val="28"/>
  </w:num>
  <w:num w:numId="31">
    <w:abstractNumId w:val="41"/>
  </w:num>
  <w:num w:numId="32">
    <w:abstractNumId w:val="6"/>
  </w:num>
  <w:num w:numId="33">
    <w:abstractNumId w:val="22"/>
  </w:num>
  <w:num w:numId="34">
    <w:abstractNumId w:val="8"/>
  </w:num>
  <w:num w:numId="35">
    <w:abstractNumId w:val="20"/>
  </w:num>
  <w:num w:numId="36">
    <w:abstractNumId w:val="5"/>
  </w:num>
  <w:num w:numId="37">
    <w:abstractNumId w:val="29"/>
  </w:num>
  <w:num w:numId="38">
    <w:abstractNumId w:val="27"/>
  </w:num>
  <w:num w:numId="39">
    <w:abstractNumId w:val="12"/>
  </w:num>
  <w:num w:numId="40">
    <w:abstractNumId w:val="32"/>
  </w:num>
  <w:num w:numId="41">
    <w:abstractNumId w:val="39"/>
  </w:num>
  <w:num w:numId="42">
    <w:abstractNumId w:val="14"/>
  </w:num>
  <w:num w:numId="43">
    <w:abstractNumId w:val="38"/>
  </w:num>
  <w:num w:numId="44">
    <w:abstractNumId w:val="44"/>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9"/>
  </w:num>
  <w:num w:numId="48">
    <w:abstractNumId w:val="7"/>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65"/>
    <w:rsid w:val="00377075"/>
    <w:rsid w:val="0048504C"/>
    <w:rsid w:val="005B0C65"/>
    <w:rsid w:val="00AB3FBD"/>
    <w:rsid w:val="00B41565"/>
    <w:rsid w:val="00C853A0"/>
    <w:rsid w:val="00D43726"/>
    <w:rsid w:val="00E118CA"/>
    <w:rsid w:val="00E82E68"/>
    <w:rsid w:val="00E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7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77075"/>
    <w:pPr>
      <w:keepNext/>
      <w:tabs>
        <w:tab w:val="center" w:pos="4824"/>
      </w:tabs>
      <w:autoSpaceDE/>
      <w:autoSpaceDN/>
      <w:adjustRightInd/>
      <w:spacing w:line="222" w:lineRule="auto"/>
      <w:jc w:val="center"/>
      <w:outlineLvl w:val="0"/>
    </w:pPr>
    <w:rPr>
      <w:b/>
      <w:snapToGrid w:val="0"/>
      <w:sz w:val="30"/>
      <w:szCs w:val="20"/>
      <w:u w:val="single"/>
    </w:rPr>
  </w:style>
  <w:style w:type="paragraph" w:styleId="Heading2">
    <w:name w:val="heading 2"/>
    <w:basedOn w:val="Normal"/>
    <w:next w:val="Normal"/>
    <w:link w:val="Heading2Char"/>
    <w:qFormat/>
    <w:rsid w:val="00377075"/>
    <w:pPr>
      <w:keepNext/>
      <w:autoSpaceDE/>
      <w:autoSpaceDN/>
      <w:adjustRightInd/>
      <w:spacing w:line="222" w:lineRule="auto"/>
      <w:outlineLvl w:val="1"/>
    </w:pPr>
    <w:rPr>
      <w:b/>
      <w:snapToGrid w:val="0"/>
      <w:sz w:val="26"/>
      <w:szCs w:val="20"/>
    </w:rPr>
  </w:style>
  <w:style w:type="paragraph" w:styleId="Heading3">
    <w:name w:val="heading 3"/>
    <w:basedOn w:val="Normal"/>
    <w:next w:val="Normal"/>
    <w:link w:val="Heading3Char"/>
    <w:qFormat/>
    <w:rsid w:val="00377075"/>
    <w:pPr>
      <w:keepNext/>
      <w:autoSpaceDE/>
      <w:autoSpaceDN/>
      <w:adjustRightInd/>
      <w:spacing w:line="222" w:lineRule="auto"/>
      <w:outlineLvl w:val="2"/>
    </w:pPr>
    <w:rPr>
      <w:b/>
      <w:snapToGrid w:val="0"/>
      <w:sz w:val="22"/>
      <w:szCs w:val="20"/>
      <w:u w:val="single"/>
    </w:rPr>
  </w:style>
  <w:style w:type="paragraph" w:styleId="Heading4">
    <w:name w:val="heading 4"/>
    <w:basedOn w:val="Normal"/>
    <w:next w:val="Normal"/>
    <w:link w:val="Heading4Char"/>
    <w:qFormat/>
    <w:rsid w:val="00377075"/>
    <w:pPr>
      <w:keepNext/>
      <w:autoSpaceDE/>
      <w:autoSpaceDN/>
      <w:adjustRightInd/>
      <w:snapToGrid w:val="0"/>
      <w:spacing w:line="220" w:lineRule="auto"/>
      <w:outlineLvl w:val="3"/>
    </w:pPr>
    <w:rPr>
      <w:b/>
      <w:bCs/>
      <w:sz w:val="24"/>
      <w:szCs w:val="20"/>
    </w:rPr>
  </w:style>
  <w:style w:type="paragraph" w:styleId="Heading5">
    <w:name w:val="heading 5"/>
    <w:basedOn w:val="Normal"/>
    <w:next w:val="Normal"/>
    <w:link w:val="Heading5Char"/>
    <w:qFormat/>
    <w:rsid w:val="00377075"/>
    <w:pPr>
      <w:keepNext/>
      <w:tabs>
        <w:tab w:val="left" w:pos="7200"/>
      </w:tabs>
      <w:autoSpaceDE/>
      <w:autoSpaceDN/>
      <w:adjustRightInd/>
      <w:snapToGrid w:val="0"/>
      <w:ind w:right="1440"/>
      <w:outlineLvl w:val="4"/>
    </w:pPr>
    <w:rPr>
      <w:b/>
      <w:sz w:val="24"/>
      <w:szCs w:val="20"/>
    </w:rPr>
  </w:style>
  <w:style w:type="paragraph" w:styleId="Heading6">
    <w:name w:val="heading 6"/>
    <w:basedOn w:val="Normal"/>
    <w:next w:val="Normal"/>
    <w:link w:val="Heading6Char"/>
    <w:qFormat/>
    <w:rsid w:val="00377075"/>
    <w:pPr>
      <w:autoSpaceDE/>
      <w:autoSpaceDN/>
      <w:adjustRightInd/>
      <w:spacing w:before="240" w:after="60"/>
      <w:outlineLvl w:val="5"/>
    </w:pPr>
    <w:rPr>
      <w:b/>
      <w:bCs/>
      <w:snapToGrid w:val="0"/>
      <w:sz w:val="22"/>
      <w:szCs w:val="22"/>
    </w:rPr>
  </w:style>
  <w:style w:type="paragraph" w:styleId="Heading7">
    <w:name w:val="heading 7"/>
    <w:basedOn w:val="Normal"/>
    <w:next w:val="Normal"/>
    <w:link w:val="Heading7Char"/>
    <w:qFormat/>
    <w:rsid w:val="00377075"/>
    <w:pPr>
      <w:autoSpaceDE/>
      <w:autoSpaceDN/>
      <w:adjustRightInd/>
      <w:spacing w:before="240" w:after="60"/>
      <w:outlineLvl w:val="6"/>
    </w:pPr>
    <w:rPr>
      <w:snapToGrid w:val="0"/>
      <w:sz w:val="24"/>
    </w:rPr>
  </w:style>
  <w:style w:type="paragraph" w:styleId="Heading8">
    <w:name w:val="heading 8"/>
    <w:basedOn w:val="Normal"/>
    <w:next w:val="Normal"/>
    <w:link w:val="Heading8Char"/>
    <w:qFormat/>
    <w:rsid w:val="00377075"/>
    <w:pPr>
      <w:autoSpaceDE/>
      <w:autoSpaceDN/>
      <w:adjustRightInd/>
      <w:spacing w:before="240" w:after="60"/>
      <w:outlineLvl w:val="7"/>
    </w:pPr>
    <w:rPr>
      <w:i/>
      <w:i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075"/>
    <w:pPr>
      <w:tabs>
        <w:tab w:val="center" w:pos="4680"/>
        <w:tab w:val="right" w:pos="9360"/>
      </w:tabs>
    </w:pPr>
  </w:style>
  <w:style w:type="character" w:customStyle="1" w:styleId="HeaderChar">
    <w:name w:val="Header Char"/>
    <w:basedOn w:val="DefaultParagraphFont"/>
    <w:link w:val="Header"/>
    <w:uiPriority w:val="99"/>
    <w:rsid w:val="00377075"/>
  </w:style>
  <w:style w:type="paragraph" w:styleId="Footer">
    <w:name w:val="footer"/>
    <w:basedOn w:val="Normal"/>
    <w:link w:val="FooterChar"/>
    <w:unhideWhenUsed/>
    <w:rsid w:val="00377075"/>
    <w:pPr>
      <w:tabs>
        <w:tab w:val="center" w:pos="4680"/>
        <w:tab w:val="right" w:pos="9360"/>
      </w:tabs>
    </w:pPr>
  </w:style>
  <w:style w:type="character" w:customStyle="1" w:styleId="FooterChar">
    <w:name w:val="Footer Char"/>
    <w:basedOn w:val="DefaultParagraphFont"/>
    <w:link w:val="Footer"/>
    <w:uiPriority w:val="99"/>
    <w:rsid w:val="00377075"/>
  </w:style>
  <w:style w:type="character" w:customStyle="1" w:styleId="Heading1Char">
    <w:name w:val="Heading 1 Char"/>
    <w:basedOn w:val="DefaultParagraphFont"/>
    <w:link w:val="Heading1"/>
    <w:rsid w:val="00377075"/>
    <w:rPr>
      <w:rFonts w:ascii="Times New Roman" w:eastAsia="Times New Roman" w:hAnsi="Times New Roman" w:cs="Times New Roman"/>
      <w:b/>
      <w:snapToGrid w:val="0"/>
      <w:sz w:val="30"/>
      <w:szCs w:val="20"/>
      <w:u w:val="single"/>
    </w:rPr>
  </w:style>
  <w:style w:type="character" w:customStyle="1" w:styleId="Heading2Char">
    <w:name w:val="Heading 2 Char"/>
    <w:basedOn w:val="DefaultParagraphFont"/>
    <w:link w:val="Heading2"/>
    <w:rsid w:val="00377075"/>
    <w:rPr>
      <w:rFonts w:ascii="Times New Roman" w:eastAsia="Times New Roman" w:hAnsi="Times New Roman" w:cs="Times New Roman"/>
      <w:b/>
      <w:snapToGrid w:val="0"/>
      <w:sz w:val="26"/>
      <w:szCs w:val="20"/>
    </w:rPr>
  </w:style>
  <w:style w:type="character" w:customStyle="1" w:styleId="Heading3Char">
    <w:name w:val="Heading 3 Char"/>
    <w:basedOn w:val="DefaultParagraphFont"/>
    <w:link w:val="Heading3"/>
    <w:rsid w:val="00377075"/>
    <w:rPr>
      <w:rFonts w:ascii="Times New Roman" w:eastAsia="Times New Roman" w:hAnsi="Times New Roman" w:cs="Times New Roman"/>
      <w:b/>
      <w:snapToGrid w:val="0"/>
      <w:szCs w:val="20"/>
      <w:u w:val="single"/>
    </w:rPr>
  </w:style>
  <w:style w:type="character" w:customStyle="1" w:styleId="Heading4Char">
    <w:name w:val="Heading 4 Char"/>
    <w:basedOn w:val="DefaultParagraphFont"/>
    <w:link w:val="Heading4"/>
    <w:rsid w:val="0037707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37707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7707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37707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377075"/>
    <w:rPr>
      <w:rFonts w:ascii="Times New Roman" w:eastAsia="Times New Roman" w:hAnsi="Times New Roman" w:cs="Times New Roman"/>
      <w:i/>
      <w:iCs/>
      <w:snapToGrid w:val="0"/>
      <w:sz w:val="24"/>
      <w:szCs w:val="24"/>
    </w:rPr>
  </w:style>
  <w:style w:type="character" w:styleId="FootnoteReference">
    <w:name w:val="footnote reference"/>
    <w:semiHidden/>
    <w:rsid w:val="00377075"/>
  </w:style>
  <w:style w:type="paragraph" w:styleId="BodyTextIndent">
    <w:name w:val="Body Text Indent"/>
    <w:basedOn w:val="Normal"/>
    <w:link w:val="BodyTextIndentChar"/>
    <w:rsid w:val="00377075"/>
    <w:pPr>
      <w:autoSpaceDE/>
      <w:autoSpaceDN/>
      <w:adjustRightInd/>
      <w:snapToGrid w:val="0"/>
      <w:spacing w:line="220" w:lineRule="auto"/>
      <w:ind w:left="360"/>
    </w:pPr>
    <w:rPr>
      <w:b/>
      <w:bCs/>
      <w:szCs w:val="20"/>
    </w:rPr>
  </w:style>
  <w:style w:type="character" w:customStyle="1" w:styleId="BodyTextIndentChar">
    <w:name w:val="Body Text Indent Char"/>
    <w:basedOn w:val="DefaultParagraphFont"/>
    <w:link w:val="BodyTextIndent"/>
    <w:rsid w:val="00377075"/>
    <w:rPr>
      <w:rFonts w:ascii="Times New Roman" w:eastAsia="Times New Roman" w:hAnsi="Times New Roman" w:cs="Times New Roman"/>
      <w:b/>
      <w:bCs/>
      <w:sz w:val="20"/>
      <w:szCs w:val="20"/>
    </w:rPr>
  </w:style>
  <w:style w:type="paragraph" w:styleId="BlockText">
    <w:name w:val="Block Text"/>
    <w:basedOn w:val="Normal"/>
    <w:rsid w:val="00377075"/>
    <w:pPr>
      <w:widowControl/>
      <w:autoSpaceDE/>
      <w:autoSpaceDN/>
      <w:adjustRightInd/>
      <w:ind w:left="360" w:right="1080" w:hanging="360"/>
    </w:pPr>
    <w:rPr>
      <w:szCs w:val="20"/>
    </w:rPr>
  </w:style>
  <w:style w:type="paragraph" w:styleId="List">
    <w:name w:val="List"/>
    <w:basedOn w:val="Normal"/>
    <w:rsid w:val="00377075"/>
    <w:pPr>
      <w:autoSpaceDE/>
      <w:autoSpaceDN/>
      <w:adjustRightInd/>
      <w:ind w:left="360" w:hanging="360"/>
    </w:pPr>
    <w:rPr>
      <w:snapToGrid w:val="0"/>
      <w:sz w:val="24"/>
      <w:szCs w:val="20"/>
    </w:rPr>
  </w:style>
  <w:style w:type="paragraph" w:styleId="List2">
    <w:name w:val="List 2"/>
    <w:basedOn w:val="Normal"/>
    <w:rsid w:val="00377075"/>
    <w:pPr>
      <w:autoSpaceDE/>
      <w:autoSpaceDN/>
      <w:adjustRightInd/>
      <w:ind w:left="720" w:hanging="360"/>
    </w:pPr>
    <w:rPr>
      <w:snapToGrid w:val="0"/>
      <w:sz w:val="24"/>
      <w:szCs w:val="20"/>
    </w:rPr>
  </w:style>
  <w:style w:type="paragraph" w:styleId="List3">
    <w:name w:val="List 3"/>
    <w:basedOn w:val="Normal"/>
    <w:rsid w:val="00377075"/>
    <w:pPr>
      <w:autoSpaceDE/>
      <w:autoSpaceDN/>
      <w:adjustRightInd/>
      <w:ind w:left="1080" w:hanging="360"/>
    </w:pPr>
    <w:rPr>
      <w:snapToGrid w:val="0"/>
      <w:sz w:val="24"/>
      <w:szCs w:val="20"/>
    </w:rPr>
  </w:style>
  <w:style w:type="paragraph" w:styleId="BalloonText">
    <w:name w:val="Balloon Text"/>
    <w:basedOn w:val="Normal"/>
    <w:link w:val="BalloonTextChar"/>
    <w:semiHidden/>
    <w:rsid w:val="00377075"/>
    <w:pPr>
      <w:autoSpaceDE/>
      <w:autoSpaceDN/>
      <w:adjustRightInd/>
    </w:pPr>
    <w:rPr>
      <w:rFonts w:ascii="Tahoma" w:hAnsi="Tahoma" w:cs="Tahoma"/>
      <w:snapToGrid w:val="0"/>
      <w:sz w:val="16"/>
      <w:szCs w:val="16"/>
    </w:rPr>
  </w:style>
  <w:style w:type="character" w:customStyle="1" w:styleId="BalloonTextChar">
    <w:name w:val="Balloon Text Char"/>
    <w:basedOn w:val="DefaultParagraphFont"/>
    <w:link w:val="BalloonText"/>
    <w:semiHidden/>
    <w:rsid w:val="00377075"/>
    <w:rPr>
      <w:rFonts w:ascii="Tahoma" w:eastAsia="Times New Roman" w:hAnsi="Tahoma" w:cs="Tahoma"/>
      <w:snapToGrid w:val="0"/>
      <w:sz w:val="16"/>
      <w:szCs w:val="16"/>
    </w:rPr>
  </w:style>
  <w:style w:type="character" w:styleId="Hyperlink">
    <w:name w:val="Hyperlink"/>
    <w:rsid w:val="00377075"/>
    <w:rPr>
      <w:color w:val="0000FF"/>
      <w:u w:val="single"/>
    </w:rPr>
  </w:style>
  <w:style w:type="paragraph" w:styleId="NormalWeb">
    <w:name w:val="Normal (Web)"/>
    <w:basedOn w:val="Normal"/>
    <w:rsid w:val="00377075"/>
    <w:pPr>
      <w:widowControl/>
      <w:autoSpaceDE/>
      <w:autoSpaceDN/>
      <w:adjustRightInd/>
      <w:spacing w:before="100" w:beforeAutospacing="1" w:after="100" w:afterAutospacing="1"/>
    </w:pPr>
    <w:rPr>
      <w:sz w:val="24"/>
    </w:rPr>
  </w:style>
  <w:style w:type="character" w:customStyle="1" w:styleId="spelle">
    <w:name w:val="spelle"/>
    <w:basedOn w:val="DefaultParagraphFont"/>
    <w:rsid w:val="00377075"/>
  </w:style>
  <w:style w:type="character" w:customStyle="1" w:styleId="grame">
    <w:name w:val="grame"/>
    <w:basedOn w:val="DefaultParagraphFont"/>
    <w:rsid w:val="00377075"/>
  </w:style>
  <w:style w:type="character" w:styleId="PageNumber">
    <w:name w:val="page number"/>
    <w:basedOn w:val="DefaultParagraphFont"/>
    <w:rsid w:val="00377075"/>
  </w:style>
  <w:style w:type="table" w:styleId="TableGrid">
    <w:name w:val="Table Grid"/>
    <w:basedOn w:val="TableNormal"/>
    <w:uiPriority w:val="59"/>
    <w:rsid w:val="00377075"/>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77075"/>
    <w:rPr>
      <w:sz w:val="16"/>
      <w:szCs w:val="16"/>
    </w:rPr>
  </w:style>
  <w:style w:type="paragraph" w:styleId="CommentText">
    <w:name w:val="annotation text"/>
    <w:basedOn w:val="Normal"/>
    <w:link w:val="CommentTextChar"/>
    <w:uiPriority w:val="99"/>
    <w:rsid w:val="00377075"/>
    <w:pPr>
      <w:autoSpaceDE/>
      <w:autoSpaceDN/>
      <w:adjustRightInd/>
    </w:pPr>
    <w:rPr>
      <w:snapToGrid w:val="0"/>
      <w:szCs w:val="20"/>
    </w:rPr>
  </w:style>
  <w:style w:type="character" w:customStyle="1" w:styleId="CommentTextChar">
    <w:name w:val="Comment Text Char"/>
    <w:basedOn w:val="DefaultParagraphFont"/>
    <w:link w:val="CommentText"/>
    <w:uiPriority w:val="99"/>
    <w:rsid w:val="0037707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377075"/>
    <w:rPr>
      <w:b/>
      <w:bCs/>
    </w:rPr>
  </w:style>
  <w:style w:type="character" w:customStyle="1" w:styleId="CommentSubjectChar">
    <w:name w:val="Comment Subject Char"/>
    <w:basedOn w:val="CommentTextChar"/>
    <w:link w:val="CommentSubject"/>
    <w:rsid w:val="00377075"/>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377075"/>
    <w:pPr>
      <w:autoSpaceDE/>
      <w:autoSpaceDN/>
      <w:adjustRightInd/>
      <w:ind w:left="720"/>
      <w:contextualSpacing/>
    </w:pPr>
    <w:rPr>
      <w:snapToGrid w:val="0"/>
      <w:sz w:val="24"/>
      <w:szCs w:val="20"/>
    </w:rPr>
  </w:style>
  <w:style w:type="paragraph" w:styleId="Caption">
    <w:name w:val="caption"/>
    <w:basedOn w:val="Normal"/>
    <w:next w:val="Normal"/>
    <w:unhideWhenUsed/>
    <w:qFormat/>
    <w:rsid w:val="00377075"/>
    <w:pPr>
      <w:widowControl/>
      <w:autoSpaceDE/>
      <w:autoSpaceDN/>
      <w:adjustRightInd/>
      <w:spacing w:after="200"/>
    </w:pPr>
    <w:rPr>
      <w:rFonts w:asciiTheme="minorHAnsi" w:eastAsiaTheme="minorHAnsi" w:hAnsiTheme="minorHAnsi" w:cstheme="minorBidi"/>
      <w:b/>
      <w:bCs/>
      <w:color w:val="4F81BD" w:themeColor="accent1"/>
      <w:sz w:val="18"/>
      <w:szCs w:val="18"/>
    </w:rPr>
  </w:style>
  <w:style w:type="paragraph" w:customStyle="1" w:styleId="Default">
    <w:name w:val="Default"/>
    <w:rsid w:val="00377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Normal"/>
    <w:rsid w:val="00377075"/>
    <w:pPr>
      <w:widowControl/>
      <w:overflowPunct w:val="0"/>
      <w:spacing w:before="60" w:after="60"/>
      <w:jc w:val="both"/>
      <w:textAlignment w:val="baseline"/>
    </w:pPr>
    <w:rPr>
      <w:szCs w:val="20"/>
      <w:lang w:eastAsia="fr-FR"/>
    </w:rPr>
  </w:style>
  <w:style w:type="paragraph" w:styleId="Revision">
    <w:name w:val="Revision"/>
    <w:hidden/>
    <w:uiPriority w:val="99"/>
    <w:semiHidden/>
    <w:rsid w:val="00377075"/>
    <w:pPr>
      <w:spacing w:after="0" w:line="240" w:lineRule="auto"/>
    </w:pPr>
    <w:rPr>
      <w:rFonts w:ascii="Times New Roman" w:eastAsia="Times New Roman" w:hAnsi="Times New Roman" w:cs="Times New Roman"/>
      <w:snapToGrid w:val="0"/>
      <w:sz w:val="24"/>
      <w:szCs w:val="20"/>
    </w:rPr>
  </w:style>
  <w:style w:type="character" w:customStyle="1" w:styleId="qlabel4">
    <w:name w:val="qlabel4"/>
    <w:basedOn w:val="DefaultParagraphFont"/>
    <w:rsid w:val="00377075"/>
  </w:style>
  <w:style w:type="character" w:styleId="Strong">
    <w:name w:val="Strong"/>
    <w:qFormat/>
    <w:rsid w:val="00377075"/>
    <w:rPr>
      <w:b/>
      <w:bCs/>
    </w:rPr>
  </w:style>
  <w:style w:type="paragraph" w:customStyle="1" w:styleId="CM7">
    <w:name w:val="CM7"/>
    <w:basedOn w:val="Default"/>
    <w:next w:val="Default"/>
    <w:uiPriority w:val="99"/>
    <w:rsid w:val="00377075"/>
    <w:pPr>
      <w:widowControl w:val="0"/>
    </w:pPr>
    <w:rPr>
      <w:rFonts w:ascii="Times" w:eastAsiaTheme="minorEastAsia" w:hAnsi="Times" w:cstheme="minorBidi"/>
      <w:color w:val="auto"/>
    </w:rPr>
  </w:style>
  <w:style w:type="paragraph" w:customStyle="1" w:styleId="CM1">
    <w:name w:val="CM1"/>
    <w:basedOn w:val="Default"/>
    <w:next w:val="Default"/>
    <w:uiPriority w:val="99"/>
    <w:rsid w:val="00377075"/>
    <w:pPr>
      <w:widowControl w:val="0"/>
      <w:spacing w:line="268" w:lineRule="atLeast"/>
    </w:pPr>
    <w:rPr>
      <w:rFonts w:ascii="Times" w:eastAsiaTheme="minorEastAsia" w:hAnsi="Times" w:cstheme="minorBidi"/>
      <w:color w:val="auto"/>
    </w:rPr>
  </w:style>
  <w:style w:type="paragraph" w:customStyle="1" w:styleId="CM6">
    <w:name w:val="CM6"/>
    <w:basedOn w:val="Default"/>
    <w:next w:val="Default"/>
    <w:uiPriority w:val="99"/>
    <w:rsid w:val="00377075"/>
    <w:pPr>
      <w:widowControl w:val="0"/>
      <w:spacing w:line="271" w:lineRule="atLeast"/>
    </w:pPr>
    <w:rPr>
      <w:rFonts w:ascii="Times" w:eastAsiaTheme="minorEastAsia" w:hAnsi="Times" w:cstheme="minorBidi"/>
      <w:color w:val="auto"/>
    </w:rPr>
  </w:style>
  <w:style w:type="paragraph" w:customStyle="1" w:styleId="allbodytext">
    <w:name w:val="allbodytext"/>
    <w:basedOn w:val="Normal"/>
    <w:rsid w:val="00377075"/>
    <w:pPr>
      <w:widowControl/>
      <w:autoSpaceDE/>
      <w:autoSpaceDN/>
      <w:adjustRightInd/>
      <w:spacing w:before="100" w:beforeAutospacing="1" w:after="100" w:afterAutospacing="1"/>
    </w:pPr>
    <w:rPr>
      <w:rFonts w:ascii="Verdana" w:hAnsi="Verdana"/>
      <w:sz w:val="17"/>
      <w:szCs w:val="17"/>
    </w:rPr>
  </w:style>
  <w:style w:type="paragraph" w:customStyle="1" w:styleId="Response">
    <w:name w:val="Response"/>
    <w:basedOn w:val="Normal"/>
    <w:next w:val="Normal"/>
    <w:uiPriority w:val="99"/>
    <w:rsid w:val="00377075"/>
    <w:pPr>
      <w:keepLines/>
      <w:spacing w:after="80"/>
    </w:pPr>
    <w:rPr>
      <w:rFonts w:eastAsiaTheme="minorEastAsia"/>
      <w:szCs w:val="20"/>
    </w:rPr>
  </w:style>
  <w:style w:type="paragraph" w:styleId="BodyText">
    <w:name w:val="Body Text"/>
    <w:basedOn w:val="Normal"/>
    <w:link w:val="BodyTextChar"/>
    <w:rsid w:val="00377075"/>
    <w:pPr>
      <w:autoSpaceDE/>
      <w:autoSpaceDN/>
      <w:adjustRightInd/>
      <w:spacing w:after="120"/>
    </w:pPr>
    <w:rPr>
      <w:snapToGrid w:val="0"/>
      <w:sz w:val="24"/>
      <w:szCs w:val="20"/>
    </w:rPr>
  </w:style>
  <w:style w:type="character" w:customStyle="1" w:styleId="BodyTextChar">
    <w:name w:val="Body Text Char"/>
    <w:basedOn w:val="DefaultParagraphFont"/>
    <w:link w:val="BodyText"/>
    <w:rsid w:val="00377075"/>
    <w:rPr>
      <w:rFonts w:ascii="Times New Roman" w:eastAsia="Times New Roman" w:hAnsi="Times New Roman" w:cs="Times New Roman"/>
      <w:snapToGrid w:val="0"/>
      <w:sz w:val="24"/>
      <w:szCs w:val="20"/>
    </w:rPr>
  </w:style>
  <w:style w:type="paragraph" w:customStyle="1" w:styleId="StudyVsubsubheading">
    <w:name w:val="Study V subsub heading"/>
    <w:basedOn w:val="Normal"/>
    <w:rsid w:val="00377075"/>
    <w:pPr>
      <w:widowControl/>
      <w:autoSpaceDE/>
      <w:autoSpaceDN/>
      <w:adjustRightInd/>
      <w:spacing w:line="300" w:lineRule="auto"/>
      <w:ind w:firstLine="720"/>
    </w:pPr>
    <w:rPr>
      <w:rFonts w:eastAsia="SimSun"/>
      <w:szCs w:val="20"/>
    </w:rPr>
  </w:style>
  <w:style w:type="paragraph" w:customStyle="1" w:styleId="StudyVintro">
    <w:name w:val="Study V intro"/>
    <w:basedOn w:val="BodyText"/>
    <w:rsid w:val="00377075"/>
    <w:pPr>
      <w:widowControl/>
      <w:tabs>
        <w:tab w:val="left" w:pos="-1440"/>
        <w:tab w:val="left" w:pos="-720"/>
        <w:tab w:val="left" w:pos="0"/>
        <w:tab w:val="left" w:pos="720"/>
        <w:tab w:val="left" w:pos="1350"/>
        <w:tab w:val="left" w:pos="2610"/>
        <w:tab w:val="left" w:pos="3600"/>
        <w:tab w:val="left" w:pos="4320"/>
        <w:tab w:val="left" w:pos="4770"/>
        <w:tab w:val="left" w:pos="5130"/>
        <w:tab w:val="left" w:pos="5490"/>
        <w:tab w:val="left" w:pos="5850"/>
        <w:tab w:val="left" w:pos="6300"/>
        <w:tab w:val="left" w:pos="6660"/>
        <w:tab w:val="left" w:pos="7110"/>
        <w:tab w:val="left" w:pos="7470"/>
      </w:tabs>
      <w:spacing w:after="0" w:line="232" w:lineRule="auto"/>
      <w:ind w:left="360"/>
    </w:pPr>
    <w:rPr>
      <w:rFonts w:eastAsia="SimSu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7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77075"/>
    <w:pPr>
      <w:keepNext/>
      <w:tabs>
        <w:tab w:val="center" w:pos="4824"/>
      </w:tabs>
      <w:autoSpaceDE/>
      <w:autoSpaceDN/>
      <w:adjustRightInd/>
      <w:spacing w:line="222" w:lineRule="auto"/>
      <w:jc w:val="center"/>
      <w:outlineLvl w:val="0"/>
    </w:pPr>
    <w:rPr>
      <w:b/>
      <w:snapToGrid w:val="0"/>
      <w:sz w:val="30"/>
      <w:szCs w:val="20"/>
      <w:u w:val="single"/>
    </w:rPr>
  </w:style>
  <w:style w:type="paragraph" w:styleId="Heading2">
    <w:name w:val="heading 2"/>
    <w:basedOn w:val="Normal"/>
    <w:next w:val="Normal"/>
    <w:link w:val="Heading2Char"/>
    <w:qFormat/>
    <w:rsid w:val="00377075"/>
    <w:pPr>
      <w:keepNext/>
      <w:autoSpaceDE/>
      <w:autoSpaceDN/>
      <w:adjustRightInd/>
      <w:spacing w:line="222" w:lineRule="auto"/>
      <w:outlineLvl w:val="1"/>
    </w:pPr>
    <w:rPr>
      <w:b/>
      <w:snapToGrid w:val="0"/>
      <w:sz w:val="26"/>
      <w:szCs w:val="20"/>
    </w:rPr>
  </w:style>
  <w:style w:type="paragraph" w:styleId="Heading3">
    <w:name w:val="heading 3"/>
    <w:basedOn w:val="Normal"/>
    <w:next w:val="Normal"/>
    <w:link w:val="Heading3Char"/>
    <w:qFormat/>
    <w:rsid w:val="00377075"/>
    <w:pPr>
      <w:keepNext/>
      <w:autoSpaceDE/>
      <w:autoSpaceDN/>
      <w:adjustRightInd/>
      <w:spacing w:line="222" w:lineRule="auto"/>
      <w:outlineLvl w:val="2"/>
    </w:pPr>
    <w:rPr>
      <w:b/>
      <w:snapToGrid w:val="0"/>
      <w:sz w:val="22"/>
      <w:szCs w:val="20"/>
      <w:u w:val="single"/>
    </w:rPr>
  </w:style>
  <w:style w:type="paragraph" w:styleId="Heading4">
    <w:name w:val="heading 4"/>
    <w:basedOn w:val="Normal"/>
    <w:next w:val="Normal"/>
    <w:link w:val="Heading4Char"/>
    <w:qFormat/>
    <w:rsid w:val="00377075"/>
    <w:pPr>
      <w:keepNext/>
      <w:autoSpaceDE/>
      <w:autoSpaceDN/>
      <w:adjustRightInd/>
      <w:snapToGrid w:val="0"/>
      <w:spacing w:line="220" w:lineRule="auto"/>
      <w:outlineLvl w:val="3"/>
    </w:pPr>
    <w:rPr>
      <w:b/>
      <w:bCs/>
      <w:sz w:val="24"/>
      <w:szCs w:val="20"/>
    </w:rPr>
  </w:style>
  <w:style w:type="paragraph" w:styleId="Heading5">
    <w:name w:val="heading 5"/>
    <w:basedOn w:val="Normal"/>
    <w:next w:val="Normal"/>
    <w:link w:val="Heading5Char"/>
    <w:qFormat/>
    <w:rsid w:val="00377075"/>
    <w:pPr>
      <w:keepNext/>
      <w:tabs>
        <w:tab w:val="left" w:pos="7200"/>
      </w:tabs>
      <w:autoSpaceDE/>
      <w:autoSpaceDN/>
      <w:adjustRightInd/>
      <w:snapToGrid w:val="0"/>
      <w:ind w:right="1440"/>
      <w:outlineLvl w:val="4"/>
    </w:pPr>
    <w:rPr>
      <w:b/>
      <w:sz w:val="24"/>
      <w:szCs w:val="20"/>
    </w:rPr>
  </w:style>
  <w:style w:type="paragraph" w:styleId="Heading6">
    <w:name w:val="heading 6"/>
    <w:basedOn w:val="Normal"/>
    <w:next w:val="Normal"/>
    <w:link w:val="Heading6Char"/>
    <w:qFormat/>
    <w:rsid w:val="00377075"/>
    <w:pPr>
      <w:autoSpaceDE/>
      <w:autoSpaceDN/>
      <w:adjustRightInd/>
      <w:spacing w:before="240" w:after="60"/>
      <w:outlineLvl w:val="5"/>
    </w:pPr>
    <w:rPr>
      <w:b/>
      <w:bCs/>
      <w:snapToGrid w:val="0"/>
      <w:sz w:val="22"/>
      <w:szCs w:val="22"/>
    </w:rPr>
  </w:style>
  <w:style w:type="paragraph" w:styleId="Heading7">
    <w:name w:val="heading 7"/>
    <w:basedOn w:val="Normal"/>
    <w:next w:val="Normal"/>
    <w:link w:val="Heading7Char"/>
    <w:qFormat/>
    <w:rsid w:val="00377075"/>
    <w:pPr>
      <w:autoSpaceDE/>
      <w:autoSpaceDN/>
      <w:adjustRightInd/>
      <w:spacing w:before="240" w:after="60"/>
      <w:outlineLvl w:val="6"/>
    </w:pPr>
    <w:rPr>
      <w:snapToGrid w:val="0"/>
      <w:sz w:val="24"/>
    </w:rPr>
  </w:style>
  <w:style w:type="paragraph" w:styleId="Heading8">
    <w:name w:val="heading 8"/>
    <w:basedOn w:val="Normal"/>
    <w:next w:val="Normal"/>
    <w:link w:val="Heading8Char"/>
    <w:qFormat/>
    <w:rsid w:val="00377075"/>
    <w:pPr>
      <w:autoSpaceDE/>
      <w:autoSpaceDN/>
      <w:adjustRightInd/>
      <w:spacing w:before="240" w:after="60"/>
      <w:outlineLvl w:val="7"/>
    </w:pPr>
    <w:rPr>
      <w:i/>
      <w:i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075"/>
    <w:pPr>
      <w:tabs>
        <w:tab w:val="center" w:pos="4680"/>
        <w:tab w:val="right" w:pos="9360"/>
      </w:tabs>
    </w:pPr>
  </w:style>
  <w:style w:type="character" w:customStyle="1" w:styleId="HeaderChar">
    <w:name w:val="Header Char"/>
    <w:basedOn w:val="DefaultParagraphFont"/>
    <w:link w:val="Header"/>
    <w:uiPriority w:val="99"/>
    <w:rsid w:val="00377075"/>
  </w:style>
  <w:style w:type="paragraph" w:styleId="Footer">
    <w:name w:val="footer"/>
    <w:basedOn w:val="Normal"/>
    <w:link w:val="FooterChar"/>
    <w:unhideWhenUsed/>
    <w:rsid w:val="00377075"/>
    <w:pPr>
      <w:tabs>
        <w:tab w:val="center" w:pos="4680"/>
        <w:tab w:val="right" w:pos="9360"/>
      </w:tabs>
    </w:pPr>
  </w:style>
  <w:style w:type="character" w:customStyle="1" w:styleId="FooterChar">
    <w:name w:val="Footer Char"/>
    <w:basedOn w:val="DefaultParagraphFont"/>
    <w:link w:val="Footer"/>
    <w:uiPriority w:val="99"/>
    <w:rsid w:val="00377075"/>
  </w:style>
  <w:style w:type="character" w:customStyle="1" w:styleId="Heading1Char">
    <w:name w:val="Heading 1 Char"/>
    <w:basedOn w:val="DefaultParagraphFont"/>
    <w:link w:val="Heading1"/>
    <w:rsid w:val="00377075"/>
    <w:rPr>
      <w:rFonts w:ascii="Times New Roman" w:eastAsia="Times New Roman" w:hAnsi="Times New Roman" w:cs="Times New Roman"/>
      <w:b/>
      <w:snapToGrid w:val="0"/>
      <w:sz w:val="30"/>
      <w:szCs w:val="20"/>
      <w:u w:val="single"/>
    </w:rPr>
  </w:style>
  <w:style w:type="character" w:customStyle="1" w:styleId="Heading2Char">
    <w:name w:val="Heading 2 Char"/>
    <w:basedOn w:val="DefaultParagraphFont"/>
    <w:link w:val="Heading2"/>
    <w:rsid w:val="00377075"/>
    <w:rPr>
      <w:rFonts w:ascii="Times New Roman" w:eastAsia="Times New Roman" w:hAnsi="Times New Roman" w:cs="Times New Roman"/>
      <w:b/>
      <w:snapToGrid w:val="0"/>
      <w:sz w:val="26"/>
      <w:szCs w:val="20"/>
    </w:rPr>
  </w:style>
  <w:style w:type="character" w:customStyle="1" w:styleId="Heading3Char">
    <w:name w:val="Heading 3 Char"/>
    <w:basedOn w:val="DefaultParagraphFont"/>
    <w:link w:val="Heading3"/>
    <w:rsid w:val="00377075"/>
    <w:rPr>
      <w:rFonts w:ascii="Times New Roman" w:eastAsia="Times New Roman" w:hAnsi="Times New Roman" w:cs="Times New Roman"/>
      <w:b/>
      <w:snapToGrid w:val="0"/>
      <w:szCs w:val="20"/>
      <w:u w:val="single"/>
    </w:rPr>
  </w:style>
  <w:style w:type="character" w:customStyle="1" w:styleId="Heading4Char">
    <w:name w:val="Heading 4 Char"/>
    <w:basedOn w:val="DefaultParagraphFont"/>
    <w:link w:val="Heading4"/>
    <w:rsid w:val="0037707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37707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7707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37707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377075"/>
    <w:rPr>
      <w:rFonts w:ascii="Times New Roman" w:eastAsia="Times New Roman" w:hAnsi="Times New Roman" w:cs="Times New Roman"/>
      <w:i/>
      <w:iCs/>
      <w:snapToGrid w:val="0"/>
      <w:sz w:val="24"/>
      <w:szCs w:val="24"/>
    </w:rPr>
  </w:style>
  <w:style w:type="character" w:styleId="FootnoteReference">
    <w:name w:val="footnote reference"/>
    <w:semiHidden/>
    <w:rsid w:val="00377075"/>
  </w:style>
  <w:style w:type="paragraph" w:styleId="BodyTextIndent">
    <w:name w:val="Body Text Indent"/>
    <w:basedOn w:val="Normal"/>
    <w:link w:val="BodyTextIndentChar"/>
    <w:rsid w:val="00377075"/>
    <w:pPr>
      <w:autoSpaceDE/>
      <w:autoSpaceDN/>
      <w:adjustRightInd/>
      <w:snapToGrid w:val="0"/>
      <w:spacing w:line="220" w:lineRule="auto"/>
      <w:ind w:left="360"/>
    </w:pPr>
    <w:rPr>
      <w:b/>
      <w:bCs/>
      <w:szCs w:val="20"/>
    </w:rPr>
  </w:style>
  <w:style w:type="character" w:customStyle="1" w:styleId="BodyTextIndentChar">
    <w:name w:val="Body Text Indent Char"/>
    <w:basedOn w:val="DefaultParagraphFont"/>
    <w:link w:val="BodyTextIndent"/>
    <w:rsid w:val="00377075"/>
    <w:rPr>
      <w:rFonts w:ascii="Times New Roman" w:eastAsia="Times New Roman" w:hAnsi="Times New Roman" w:cs="Times New Roman"/>
      <w:b/>
      <w:bCs/>
      <w:sz w:val="20"/>
      <w:szCs w:val="20"/>
    </w:rPr>
  </w:style>
  <w:style w:type="paragraph" w:styleId="BlockText">
    <w:name w:val="Block Text"/>
    <w:basedOn w:val="Normal"/>
    <w:rsid w:val="00377075"/>
    <w:pPr>
      <w:widowControl/>
      <w:autoSpaceDE/>
      <w:autoSpaceDN/>
      <w:adjustRightInd/>
      <w:ind w:left="360" w:right="1080" w:hanging="360"/>
    </w:pPr>
    <w:rPr>
      <w:szCs w:val="20"/>
    </w:rPr>
  </w:style>
  <w:style w:type="paragraph" w:styleId="List">
    <w:name w:val="List"/>
    <w:basedOn w:val="Normal"/>
    <w:rsid w:val="00377075"/>
    <w:pPr>
      <w:autoSpaceDE/>
      <w:autoSpaceDN/>
      <w:adjustRightInd/>
      <w:ind w:left="360" w:hanging="360"/>
    </w:pPr>
    <w:rPr>
      <w:snapToGrid w:val="0"/>
      <w:sz w:val="24"/>
      <w:szCs w:val="20"/>
    </w:rPr>
  </w:style>
  <w:style w:type="paragraph" w:styleId="List2">
    <w:name w:val="List 2"/>
    <w:basedOn w:val="Normal"/>
    <w:rsid w:val="00377075"/>
    <w:pPr>
      <w:autoSpaceDE/>
      <w:autoSpaceDN/>
      <w:adjustRightInd/>
      <w:ind w:left="720" w:hanging="360"/>
    </w:pPr>
    <w:rPr>
      <w:snapToGrid w:val="0"/>
      <w:sz w:val="24"/>
      <w:szCs w:val="20"/>
    </w:rPr>
  </w:style>
  <w:style w:type="paragraph" w:styleId="List3">
    <w:name w:val="List 3"/>
    <w:basedOn w:val="Normal"/>
    <w:rsid w:val="00377075"/>
    <w:pPr>
      <w:autoSpaceDE/>
      <w:autoSpaceDN/>
      <w:adjustRightInd/>
      <w:ind w:left="1080" w:hanging="360"/>
    </w:pPr>
    <w:rPr>
      <w:snapToGrid w:val="0"/>
      <w:sz w:val="24"/>
      <w:szCs w:val="20"/>
    </w:rPr>
  </w:style>
  <w:style w:type="paragraph" w:styleId="BalloonText">
    <w:name w:val="Balloon Text"/>
    <w:basedOn w:val="Normal"/>
    <w:link w:val="BalloonTextChar"/>
    <w:semiHidden/>
    <w:rsid w:val="00377075"/>
    <w:pPr>
      <w:autoSpaceDE/>
      <w:autoSpaceDN/>
      <w:adjustRightInd/>
    </w:pPr>
    <w:rPr>
      <w:rFonts w:ascii="Tahoma" w:hAnsi="Tahoma" w:cs="Tahoma"/>
      <w:snapToGrid w:val="0"/>
      <w:sz w:val="16"/>
      <w:szCs w:val="16"/>
    </w:rPr>
  </w:style>
  <w:style w:type="character" w:customStyle="1" w:styleId="BalloonTextChar">
    <w:name w:val="Balloon Text Char"/>
    <w:basedOn w:val="DefaultParagraphFont"/>
    <w:link w:val="BalloonText"/>
    <w:semiHidden/>
    <w:rsid w:val="00377075"/>
    <w:rPr>
      <w:rFonts w:ascii="Tahoma" w:eastAsia="Times New Roman" w:hAnsi="Tahoma" w:cs="Tahoma"/>
      <w:snapToGrid w:val="0"/>
      <w:sz w:val="16"/>
      <w:szCs w:val="16"/>
    </w:rPr>
  </w:style>
  <w:style w:type="character" w:styleId="Hyperlink">
    <w:name w:val="Hyperlink"/>
    <w:rsid w:val="00377075"/>
    <w:rPr>
      <w:color w:val="0000FF"/>
      <w:u w:val="single"/>
    </w:rPr>
  </w:style>
  <w:style w:type="paragraph" w:styleId="NormalWeb">
    <w:name w:val="Normal (Web)"/>
    <w:basedOn w:val="Normal"/>
    <w:rsid w:val="00377075"/>
    <w:pPr>
      <w:widowControl/>
      <w:autoSpaceDE/>
      <w:autoSpaceDN/>
      <w:adjustRightInd/>
      <w:spacing w:before="100" w:beforeAutospacing="1" w:after="100" w:afterAutospacing="1"/>
    </w:pPr>
    <w:rPr>
      <w:sz w:val="24"/>
    </w:rPr>
  </w:style>
  <w:style w:type="character" w:customStyle="1" w:styleId="spelle">
    <w:name w:val="spelle"/>
    <w:basedOn w:val="DefaultParagraphFont"/>
    <w:rsid w:val="00377075"/>
  </w:style>
  <w:style w:type="character" w:customStyle="1" w:styleId="grame">
    <w:name w:val="grame"/>
    <w:basedOn w:val="DefaultParagraphFont"/>
    <w:rsid w:val="00377075"/>
  </w:style>
  <w:style w:type="character" w:styleId="PageNumber">
    <w:name w:val="page number"/>
    <w:basedOn w:val="DefaultParagraphFont"/>
    <w:rsid w:val="00377075"/>
  </w:style>
  <w:style w:type="table" w:styleId="TableGrid">
    <w:name w:val="Table Grid"/>
    <w:basedOn w:val="TableNormal"/>
    <w:uiPriority w:val="59"/>
    <w:rsid w:val="00377075"/>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77075"/>
    <w:rPr>
      <w:sz w:val="16"/>
      <w:szCs w:val="16"/>
    </w:rPr>
  </w:style>
  <w:style w:type="paragraph" w:styleId="CommentText">
    <w:name w:val="annotation text"/>
    <w:basedOn w:val="Normal"/>
    <w:link w:val="CommentTextChar"/>
    <w:uiPriority w:val="99"/>
    <w:rsid w:val="00377075"/>
    <w:pPr>
      <w:autoSpaceDE/>
      <w:autoSpaceDN/>
      <w:adjustRightInd/>
    </w:pPr>
    <w:rPr>
      <w:snapToGrid w:val="0"/>
      <w:szCs w:val="20"/>
    </w:rPr>
  </w:style>
  <w:style w:type="character" w:customStyle="1" w:styleId="CommentTextChar">
    <w:name w:val="Comment Text Char"/>
    <w:basedOn w:val="DefaultParagraphFont"/>
    <w:link w:val="CommentText"/>
    <w:uiPriority w:val="99"/>
    <w:rsid w:val="0037707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377075"/>
    <w:rPr>
      <w:b/>
      <w:bCs/>
    </w:rPr>
  </w:style>
  <w:style w:type="character" w:customStyle="1" w:styleId="CommentSubjectChar">
    <w:name w:val="Comment Subject Char"/>
    <w:basedOn w:val="CommentTextChar"/>
    <w:link w:val="CommentSubject"/>
    <w:rsid w:val="00377075"/>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377075"/>
    <w:pPr>
      <w:autoSpaceDE/>
      <w:autoSpaceDN/>
      <w:adjustRightInd/>
      <w:ind w:left="720"/>
      <w:contextualSpacing/>
    </w:pPr>
    <w:rPr>
      <w:snapToGrid w:val="0"/>
      <w:sz w:val="24"/>
      <w:szCs w:val="20"/>
    </w:rPr>
  </w:style>
  <w:style w:type="paragraph" w:styleId="Caption">
    <w:name w:val="caption"/>
    <w:basedOn w:val="Normal"/>
    <w:next w:val="Normal"/>
    <w:unhideWhenUsed/>
    <w:qFormat/>
    <w:rsid w:val="00377075"/>
    <w:pPr>
      <w:widowControl/>
      <w:autoSpaceDE/>
      <w:autoSpaceDN/>
      <w:adjustRightInd/>
      <w:spacing w:after="200"/>
    </w:pPr>
    <w:rPr>
      <w:rFonts w:asciiTheme="minorHAnsi" w:eastAsiaTheme="minorHAnsi" w:hAnsiTheme="minorHAnsi" w:cstheme="minorBidi"/>
      <w:b/>
      <w:bCs/>
      <w:color w:val="4F81BD" w:themeColor="accent1"/>
      <w:sz w:val="18"/>
      <w:szCs w:val="18"/>
    </w:rPr>
  </w:style>
  <w:style w:type="paragraph" w:customStyle="1" w:styleId="Default">
    <w:name w:val="Default"/>
    <w:rsid w:val="00377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Normal"/>
    <w:rsid w:val="00377075"/>
    <w:pPr>
      <w:widowControl/>
      <w:overflowPunct w:val="0"/>
      <w:spacing w:before="60" w:after="60"/>
      <w:jc w:val="both"/>
      <w:textAlignment w:val="baseline"/>
    </w:pPr>
    <w:rPr>
      <w:szCs w:val="20"/>
      <w:lang w:eastAsia="fr-FR"/>
    </w:rPr>
  </w:style>
  <w:style w:type="paragraph" w:styleId="Revision">
    <w:name w:val="Revision"/>
    <w:hidden/>
    <w:uiPriority w:val="99"/>
    <w:semiHidden/>
    <w:rsid w:val="00377075"/>
    <w:pPr>
      <w:spacing w:after="0" w:line="240" w:lineRule="auto"/>
    </w:pPr>
    <w:rPr>
      <w:rFonts w:ascii="Times New Roman" w:eastAsia="Times New Roman" w:hAnsi="Times New Roman" w:cs="Times New Roman"/>
      <w:snapToGrid w:val="0"/>
      <w:sz w:val="24"/>
      <w:szCs w:val="20"/>
    </w:rPr>
  </w:style>
  <w:style w:type="character" w:customStyle="1" w:styleId="qlabel4">
    <w:name w:val="qlabel4"/>
    <w:basedOn w:val="DefaultParagraphFont"/>
    <w:rsid w:val="00377075"/>
  </w:style>
  <w:style w:type="character" w:styleId="Strong">
    <w:name w:val="Strong"/>
    <w:qFormat/>
    <w:rsid w:val="00377075"/>
    <w:rPr>
      <w:b/>
      <w:bCs/>
    </w:rPr>
  </w:style>
  <w:style w:type="paragraph" w:customStyle="1" w:styleId="CM7">
    <w:name w:val="CM7"/>
    <w:basedOn w:val="Default"/>
    <w:next w:val="Default"/>
    <w:uiPriority w:val="99"/>
    <w:rsid w:val="00377075"/>
    <w:pPr>
      <w:widowControl w:val="0"/>
    </w:pPr>
    <w:rPr>
      <w:rFonts w:ascii="Times" w:eastAsiaTheme="minorEastAsia" w:hAnsi="Times" w:cstheme="minorBidi"/>
      <w:color w:val="auto"/>
    </w:rPr>
  </w:style>
  <w:style w:type="paragraph" w:customStyle="1" w:styleId="CM1">
    <w:name w:val="CM1"/>
    <w:basedOn w:val="Default"/>
    <w:next w:val="Default"/>
    <w:uiPriority w:val="99"/>
    <w:rsid w:val="00377075"/>
    <w:pPr>
      <w:widowControl w:val="0"/>
      <w:spacing w:line="268" w:lineRule="atLeast"/>
    </w:pPr>
    <w:rPr>
      <w:rFonts w:ascii="Times" w:eastAsiaTheme="minorEastAsia" w:hAnsi="Times" w:cstheme="minorBidi"/>
      <w:color w:val="auto"/>
    </w:rPr>
  </w:style>
  <w:style w:type="paragraph" w:customStyle="1" w:styleId="CM6">
    <w:name w:val="CM6"/>
    <w:basedOn w:val="Default"/>
    <w:next w:val="Default"/>
    <w:uiPriority w:val="99"/>
    <w:rsid w:val="00377075"/>
    <w:pPr>
      <w:widowControl w:val="0"/>
      <w:spacing w:line="271" w:lineRule="atLeast"/>
    </w:pPr>
    <w:rPr>
      <w:rFonts w:ascii="Times" w:eastAsiaTheme="minorEastAsia" w:hAnsi="Times" w:cstheme="minorBidi"/>
      <w:color w:val="auto"/>
    </w:rPr>
  </w:style>
  <w:style w:type="paragraph" w:customStyle="1" w:styleId="allbodytext">
    <w:name w:val="allbodytext"/>
    <w:basedOn w:val="Normal"/>
    <w:rsid w:val="00377075"/>
    <w:pPr>
      <w:widowControl/>
      <w:autoSpaceDE/>
      <w:autoSpaceDN/>
      <w:adjustRightInd/>
      <w:spacing w:before="100" w:beforeAutospacing="1" w:after="100" w:afterAutospacing="1"/>
    </w:pPr>
    <w:rPr>
      <w:rFonts w:ascii="Verdana" w:hAnsi="Verdana"/>
      <w:sz w:val="17"/>
      <w:szCs w:val="17"/>
    </w:rPr>
  </w:style>
  <w:style w:type="paragraph" w:customStyle="1" w:styleId="Response">
    <w:name w:val="Response"/>
    <w:basedOn w:val="Normal"/>
    <w:next w:val="Normal"/>
    <w:uiPriority w:val="99"/>
    <w:rsid w:val="00377075"/>
    <w:pPr>
      <w:keepLines/>
      <w:spacing w:after="80"/>
    </w:pPr>
    <w:rPr>
      <w:rFonts w:eastAsiaTheme="minorEastAsia"/>
      <w:szCs w:val="20"/>
    </w:rPr>
  </w:style>
  <w:style w:type="paragraph" w:styleId="BodyText">
    <w:name w:val="Body Text"/>
    <w:basedOn w:val="Normal"/>
    <w:link w:val="BodyTextChar"/>
    <w:rsid w:val="00377075"/>
    <w:pPr>
      <w:autoSpaceDE/>
      <w:autoSpaceDN/>
      <w:adjustRightInd/>
      <w:spacing w:after="120"/>
    </w:pPr>
    <w:rPr>
      <w:snapToGrid w:val="0"/>
      <w:sz w:val="24"/>
      <w:szCs w:val="20"/>
    </w:rPr>
  </w:style>
  <w:style w:type="character" w:customStyle="1" w:styleId="BodyTextChar">
    <w:name w:val="Body Text Char"/>
    <w:basedOn w:val="DefaultParagraphFont"/>
    <w:link w:val="BodyText"/>
    <w:rsid w:val="00377075"/>
    <w:rPr>
      <w:rFonts w:ascii="Times New Roman" w:eastAsia="Times New Roman" w:hAnsi="Times New Roman" w:cs="Times New Roman"/>
      <w:snapToGrid w:val="0"/>
      <w:sz w:val="24"/>
      <w:szCs w:val="20"/>
    </w:rPr>
  </w:style>
  <w:style w:type="paragraph" w:customStyle="1" w:styleId="StudyVsubsubheading">
    <w:name w:val="Study V subsub heading"/>
    <w:basedOn w:val="Normal"/>
    <w:rsid w:val="00377075"/>
    <w:pPr>
      <w:widowControl/>
      <w:autoSpaceDE/>
      <w:autoSpaceDN/>
      <w:adjustRightInd/>
      <w:spacing w:line="300" w:lineRule="auto"/>
      <w:ind w:firstLine="720"/>
    </w:pPr>
    <w:rPr>
      <w:rFonts w:eastAsia="SimSun"/>
      <w:szCs w:val="20"/>
    </w:rPr>
  </w:style>
  <w:style w:type="paragraph" w:customStyle="1" w:styleId="StudyVintro">
    <w:name w:val="Study V intro"/>
    <w:basedOn w:val="BodyText"/>
    <w:rsid w:val="00377075"/>
    <w:pPr>
      <w:widowControl/>
      <w:tabs>
        <w:tab w:val="left" w:pos="-1440"/>
        <w:tab w:val="left" w:pos="-720"/>
        <w:tab w:val="left" w:pos="0"/>
        <w:tab w:val="left" w:pos="720"/>
        <w:tab w:val="left" w:pos="1350"/>
        <w:tab w:val="left" w:pos="2610"/>
        <w:tab w:val="left" w:pos="3600"/>
        <w:tab w:val="left" w:pos="4320"/>
        <w:tab w:val="left" w:pos="4770"/>
        <w:tab w:val="left" w:pos="5130"/>
        <w:tab w:val="left" w:pos="5490"/>
        <w:tab w:val="left" w:pos="5850"/>
        <w:tab w:val="left" w:pos="6300"/>
        <w:tab w:val="left" w:pos="6660"/>
        <w:tab w:val="left" w:pos="7110"/>
        <w:tab w:val="left" w:pos="7470"/>
      </w:tabs>
      <w:spacing w:after="0" w:line="232" w:lineRule="auto"/>
      <w:ind w:left="360"/>
    </w:pPr>
    <w:rPr>
      <w:rFonts w:eastAsia="SimSu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3109</Words>
  <Characters>17727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CDC User</cp:lastModifiedBy>
  <cp:revision>2</cp:revision>
  <dcterms:created xsi:type="dcterms:W3CDTF">2013-02-19T20:11:00Z</dcterms:created>
  <dcterms:modified xsi:type="dcterms:W3CDTF">2013-02-19T20:11:00Z</dcterms:modified>
</cp:coreProperties>
</file>