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C1" w:rsidRPr="004D73C1" w:rsidRDefault="00A51DAA" w:rsidP="00FE32EF">
      <w:pPr>
        <w:jc w:val="center"/>
        <w:rPr>
          <w:rFonts w:ascii="Courier New" w:hAnsi="Courier New" w:cs="Courier New"/>
          <w:b/>
        </w:rPr>
      </w:pPr>
      <w:bookmarkStart w:id="0" w:name="_GoBack"/>
      <w:bookmarkEnd w:id="0"/>
      <w:r w:rsidRPr="00A51DAA">
        <w:rPr>
          <w:rFonts w:ascii="Courier New" w:hAnsi="Courier New" w:cs="Courier New"/>
          <w:b/>
        </w:rPr>
        <w:t>Informing the Development of Mobile Apps for HIV Prevention, Treatment, &amp; Care</w:t>
      </w:r>
      <w:r w:rsidRPr="00A51DAA" w:rsidDel="00A51DAA">
        <w:rPr>
          <w:rFonts w:ascii="Courier New" w:hAnsi="Courier New" w:cs="Courier New"/>
          <w:b/>
        </w:rPr>
        <w:t xml:space="preserve"> </w:t>
      </w:r>
    </w:p>
    <w:p w:rsidR="00537CA0" w:rsidRPr="002F3940" w:rsidRDefault="00537CA0"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Generic Information Collection request under 0920-0840</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537CA0" w:rsidRDefault="00721894" w:rsidP="00FE32EF">
      <w:pPr>
        <w:jc w:val="center"/>
        <w:rPr>
          <w:rFonts w:ascii="Courier New" w:hAnsi="Courier New" w:cs="Courier New"/>
          <w:b/>
        </w:rPr>
      </w:pPr>
      <w:r>
        <w:rPr>
          <w:rFonts w:ascii="Courier New" w:hAnsi="Courier New" w:cs="Courier New"/>
          <w:b/>
        </w:rPr>
        <w:t xml:space="preserve">Section A: </w:t>
      </w:r>
      <w:r w:rsidR="00537CA0" w:rsidRPr="002F3940">
        <w:rPr>
          <w:rFonts w:ascii="Courier New" w:hAnsi="Courier New" w:cs="Courier New"/>
          <w:b/>
        </w:rPr>
        <w:t xml:space="preserve">Supporting Statement </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C01ACD" w:rsidP="00FE32EF">
      <w:pPr>
        <w:jc w:val="center"/>
        <w:rPr>
          <w:rFonts w:ascii="Courier New" w:hAnsi="Courier New" w:cs="Courier New"/>
          <w:b/>
        </w:rPr>
      </w:pPr>
      <w:r>
        <w:rPr>
          <w:rFonts w:ascii="Courier New" w:hAnsi="Courier New" w:cs="Courier New"/>
          <w:b/>
        </w:rPr>
        <w:t>May 17</w:t>
      </w:r>
      <w:r w:rsidR="00C34E1E">
        <w:rPr>
          <w:rFonts w:ascii="Courier New" w:hAnsi="Courier New" w:cs="Courier New"/>
          <w:b/>
        </w:rPr>
        <w:t>, 2013</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CONTACT</w:t>
      </w:r>
    </w:p>
    <w:p w:rsidR="00721894" w:rsidRDefault="00721894" w:rsidP="00FE32EF">
      <w:pPr>
        <w:jc w:val="center"/>
        <w:rPr>
          <w:rFonts w:ascii="Courier New" w:hAnsi="Courier New" w:cs="Courier New"/>
          <w:b/>
        </w:rPr>
      </w:pPr>
    </w:p>
    <w:p w:rsidR="00F93C57" w:rsidRPr="004035A4" w:rsidRDefault="00F93C57" w:rsidP="00F93C57">
      <w:pPr>
        <w:jc w:val="center"/>
        <w:rPr>
          <w:rFonts w:ascii="Courier New" w:hAnsi="Courier New" w:cs="Courier New"/>
        </w:rPr>
      </w:pPr>
      <w:r w:rsidRPr="004035A4">
        <w:rPr>
          <w:rFonts w:ascii="Courier New" w:hAnsi="Courier New" w:cs="Courier New"/>
        </w:rPr>
        <w:t>LCDR Jocelyn Patterson, MPH, MS</w:t>
      </w:r>
    </w:p>
    <w:p w:rsidR="00F93C57" w:rsidRPr="004035A4" w:rsidRDefault="00F93C57" w:rsidP="00F93C57">
      <w:pPr>
        <w:jc w:val="center"/>
        <w:rPr>
          <w:rFonts w:ascii="Courier New" w:hAnsi="Courier New" w:cs="Courier New"/>
        </w:rPr>
      </w:pPr>
      <w:r w:rsidRPr="004035A4">
        <w:rPr>
          <w:rFonts w:ascii="Courier New" w:hAnsi="Courier New" w:cs="Courier New"/>
        </w:rPr>
        <w:t>United States Public Health Service</w:t>
      </w:r>
    </w:p>
    <w:p w:rsidR="00F93C57" w:rsidRPr="004035A4" w:rsidRDefault="00F93C57" w:rsidP="00F93C57">
      <w:pPr>
        <w:jc w:val="center"/>
        <w:rPr>
          <w:rFonts w:ascii="Courier New" w:hAnsi="Courier New" w:cs="Courier New"/>
        </w:rPr>
      </w:pPr>
      <w:r w:rsidRPr="004035A4">
        <w:rPr>
          <w:rFonts w:ascii="Courier New" w:hAnsi="Courier New" w:cs="Courier New"/>
        </w:rPr>
        <w:t>Centers for Disease Control and Prevention</w:t>
      </w:r>
    </w:p>
    <w:p w:rsidR="00F93C57" w:rsidRPr="004035A4" w:rsidRDefault="00F93C57" w:rsidP="00F93C57">
      <w:pPr>
        <w:jc w:val="center"/>
        <w:rPr>
          <w:rFonts w:ascii="Courier New" w:hAnsi="Courier New" w:cs="Courier New"/>
        </w:rPr>
      </w:pPr>
      <w:r w:rsidRPr="004035A4">
        <w:rPr>
          <w:rFonts w:ascii="Courier New" w:hAnsi="Courier New" w:cs="Courier New"/>
        </w:rPr>
        <w:t>Division of HIV/AIDS Prevention</w:t>
      </w:r>
    </w:p>
    <w:p w:rsidR="00F93C57" w:rsidRPr="004035A4" w:rsidRDefault="00F93C57" w:rsidP="00F93C57">
      <w:pPr>
        <w:jc w:val="center"/>
        <w:rPr>
          <w:rFonts w:ascii="Courier New" w:hAnsi="Courier New" w:cs="Courier New"/>
        </w:rPr>
      </w:pPr>
      <w:r w:rsidRPr="004035A4">
        <w:rPr>
          <w:rFonts w:ascii="Courier New" w:hAnsi="Courier New" w:cs="Courier New"/>
        </w:rPr>
        <w:t>Prevention Research Branch</w:t>
      </w:r>
    </w:p>
    <w:p w:rsidR="00F93C57" w:rsidRPr="004035A4" w:rsidRDefault="00F93C57" w:rsidP="00F93C57">
      <w:pPr>
        <w:jc w:val="center"/>
        <w:rPr>
          <w:rFonts w:ascii="Courier New" w:hAnsi="Courier New" w:cs="Courier New"/>
        </w:rPr>
      </w:pPr>
      <w:r w:rsidRPr="004035A4">
        <w:rPr>
          <w:rFonts w:ascii="Courier New" w:hAnsi="Courier New" w:cs="Courier New"/>
        </w:rPr>
        <w:t>Phone: 404.639.6437</w:t>
      </w:r>
    </w:p>
    <w:p w:rsidR="00F93C57" w:rsidRPr="004035A4" w:rsidRDefault="00F93C57" w:rsidP="00F93C57">
      <w:pPr>
        <w:jc w:val="center"/>
        <w:rPr>
          <w:rFonts w:ascii="Courier New" w:hAnsi="Courier New" w:cs="Courier New"/>
        </w:rPr>
      </w:pPr>
      <w:r w:rsidRPr="004035A4">
        <w:rPr>
          <w:rFonts w:ascii="Courier New" w:hAnsi="Courier New" w:cs="Courier New"/>
        </w:rPr>
        <w:t>Fax:  404.639.1900</w:t>
      </w:r>
    </w:p>
    <w:p w:rsidR="00F93C57" w:rsidRPr="004035A4" w:rsidRDefault="00F93C57" w:rsidP="00F93C57">
      <w:pPr>
        <w:jc w:val="center"/>
        <w:rPr>
          <w:rFonts w:ascii="Courier New" w:hAnsi="Courier New" w:cs="Courier New"/>
        </w:rPr>
      </w:pPr>
      <w:r w:rsidRPr="004035A4">
        <w:rPr>
          <w:rFonts w:ascii="Courier New" w:hAnsi="Courier New" w:cs="Courier New"/>
        </w:rPr>
        <w:t>Jpatterson@cdc.gov</w:t>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B1E85">
      <w:pP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B1E85">
      <w:pPr>
        <w:jc w:val="center"/>
        <w:rPr>
          <w:rFonts w:ascii="Courier New" w:hAnsi="Courier New" w:cs="Courier New"/>
          <w:b/>
        </w:rPr>
      </w:pPr>
      <w:r w:rsidRPr="002F3940">
        <w:rPr>
          <w:rFonts w:ascii="Courier New" w:hAnsi="Courier New" w:cs="Courier New"/>
          <w:b/>
        </w:rPr>
        <w:br w:type="page"/>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r w:rsidRPr="002F3940">
        <w:rPr>
          <w:rFonts w:ascii="Courier New" w:hAnsi="Courier New" w:cs="Courier New"/>
          <w:b/>
        </w:rPr>
        <w:t>T</w:t>
      </w:r>
      <w:r w:rsidR="00C5318C" w:rsidRPr="002F3940">
        <w:rPr>
          <w:rFonts w:ascii="Courier New" w:hAnsi="Courier New" w:cs="Courier New"/>
          <w:b/>
        </w:rPr>
        <w:t>able</w:t>
      </w:r>
      <w:r w:rsidRPr="002F3940">
        <w:rPr>
          <w:rFonts w:ascii="Courier New" w:hAnsi="Courier New" w:cs="Courier New"/>
          <w:b/>
        </w:rPr>
        <w:t xml:space="preserve"> </w:t>
      </w:r>
      <w:r w:rsidR="009609D4" w:rsidRPr="002F3940">
        <w:rPr>
          <w:rFonts w:ascii="Courier New" w:hAnsi="Courier New" w:cs="Courier New"/>
          <w:b/>
        </w:rPr>
        <w:t>o</w:t>
      </w:r>
      <w:r w:rsidR="00C5318C" w:rsidRPr="002F3940">
        <w:rPr>
          <w:rFonts w:ascii="Courier New" w:hAnsi="Courier New" w:cs="Courier New"/>
          <w:b/>
        </w:rPr>
        <w:t>f</w:t>
      </w:r>
      <w:r w:rsidRPr="002F3940">
        <w:rPr>
          <w:rFonts w:ascii="Courier New" w:hAnsi="Courier New" w:cs="Courier New"/>
          <w:b/>
        </w:rPr>
        <w:t xml:space="preserve"> Contents</w:t>
      </w:r>
    </w:p>
    <w:p w:rsidR="00FE32EF" w:rsidRPr="002F3940" w:rsidRDefault="00FE32EF" w:rsidP="00FE32EF">
      <w:pPr>
        <w:rPr>
          <w:rFonts w:ascii="Courier New" w:hAnsi="Courier New" w:cs="Courier New"/>
          <w:b/>
        </w:rPr>
      </w:pPr>
      <w:r w:rsidRPr="002F3940">
        <w:rPr>
          <w:rFonts w:ascii="Courier New" w:hAnsi="Courier New" w:cs="Courier New"/>
          <w:b/>
        </w:rPr>
        <w:t>Section</w:t>
      </w:r>
      <w:r w:rsidRPr="002F3940">
        <w:rPr>
          <w:rFonts w:ascii="Courier New" w:hAnsi="Courier New" w:cs="Courier New"/>
          <w:b/>
        </w:rPr>
        <w:tab/>
      </w:r>
    </w:p>
    <w:p w:rsidR="00492C26" w:rsidRPr="002F3940" w:rsidRDefault="00492C26" w:rsidP="00FE32EF">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t>Justification</w:t>
      </w:r>
    </w:p>
    <w:p w:rsidR="00492C26" w:rsidRPr="002F3940" w:rsidRDefault="00492C26" w:rsidP="006A357A">
      <w:pPr>
        <w:numPr>
          <w:ilvl w:val="0"/>
          <w:numId w:val="1"/>
        </w:numPr>
        <w:ind w:hanging="720"/>
      </w:pPr>
      <w:r w:rsidRPr="002F3940">
        <w:rPr>
          <w:rFonts w:ascii="Courier New" w:hAnsi="Courier New" w:cs="Courier New"/>
        </w:rPr>
        <w:t>Circumstances Making the Collection of Information Necessary</w:t>
      </w:r>
      <w:r w:rsidRPr="002F3940">
        <w:t xml:space="preserve"> </w:t>
      </w:r>
    </w:p>
    <w:p w:rsidR="00492C26" w:rsidRPr="002F3940" w:rsidRDefault="00492C26" w:rsidP="006A357A">
      <w:pPr>
        <w:numPr>
          <w:ilvl w:val="0"/>
          <w:numId w:val="1"/>
        </w:numPr>
        <w:ind w:hanging="720"/>
      </w:pPr>
      <w:r w:rsidRPr="002F3940">
        <w:rPr>
          <w:rFonts w:ascii="Courier New" w:hAnsi="Courier New" w:cs="Courier New"/>
        </w:rPr>
        <w:t>Purpose and Use of the Information Collection</w:t>
      </w:r>
      <w:r w:rsidRPr="002F3940">
        <w:t xml:space="preserve">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Use of Improved Information Technology and Burden Reduction</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Efforts to Identify Duplication and Use of Similar Information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Impact on Small Businesses or </w:t>
      </w:r>
      <w:r w:rsidR="00AF4F51">
        <w:rPr>
          <w:rFonts w:ascii="Courier New" w:hAnsi="Courier New" w:cs="Courier New"/>
        </w:rPr>
        <w:t>O</w:t>
      </w:r>
      <w:r w:rsidRPr="002F3940">
        <w:rPr>
          <w:rFonts w:ascii="Courier New" w:hAnsi="Courier New" w:cs="Courier New"/>
        </w:rPr>
        <w:t>ther Small Entities</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Consequences of Collecting the Information Less frequently </w:t>
      </w:r>
    </w:p>
    <w:p w:rsidR="00492C26" w:rsidRPr="002F3940" w:rsidRDefault="00492C26" w:rsidP="006A357A">
      <w:pPr>
        <w:numPr>
          <w:ilvl w:val="0"/>
          <w:numId w:val="1"/>
        </w:numPr>
        <w:ind w:hanging="720"/>
      </w:pPr>
      <w:r w:rsidRPr="002F3940">
        <w:rPr>
          <w:rFonts w:ascii="Courier New" w:hAnsi="Courier New" w:cs="Courier New"/>
        </w:rPr>
        <w:t>Special Circumstances Relating to the Guidelines of 5 CFR 1320.5</w:t>
      </w:r>
      <w:r w:rsidRPr="002F3940">
        <w:t xml:space="preserve">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Comments in Response to the Federal Register Notice and Efforts to Consult Outside the Agency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Explanation of Any Payment or Gift to Respondents </w:t>
      </w:r>
    </w:p>
    <w:p w:rsidR="00492C26" w:rsidRPr="002F3940" w:rsidRDefault="00492C26" w:rsidP="006A357A">
      <w:pPr>
        <w:numPr>
          <w:ilvl w:val="0"/>
          <w:numId w:val="1"/>
        </w:numPr>
        <w:tabs>
          <w:tab w:val="clear" w:pos="720"/>
          <w:tab w:val="num" w:pos="360"/>
        </w:tabs>
        <w:ind w:left="360"/>
        <w:rPr>
          <w:rFonts w:ascii="Courier New" w:hAnsi="Courier New" w:cs="Courier New"/>
        </w:rPr>
      </w:pPr>
      <w:r w:rsidRPr="002F3940">
        <w:rPr>
          <w:rFonts w:ascii="Courier New" w:hAnsi="Courier New" w:cs="Courier New"/>
        </w:rPr>
        <w:t>Assurance of Confidentiality Provided to Respondents</w:t>
      </w:r>
    </w:p>
    <w:p w:rsidR="00492C26" w:rsidRPr="002F3940" w:rsidRDefault="00492C26" w:rsidP="006A357A">
      <w:pPr>
        <w:numPr>
          <w:ilvl w:val="0"/>
          <w:numId w:val="1"/>
        </w:numPr>
        <w:ind w:left="360"/>
        <w:rPr>
          <w:rFonts w:ascii="Courier New" w:hAnsi="Courier New" w:cs="Courier New"/>
        </w:rPr>
      </w:pPr>
      <w:r w:rsidRPr="002F3940">
        <w:rPr>
          <w:rFonts w:ascii="Courier New" w:hAnsi="Courier New" w:cs="Courier New"/>
        </w:rPr>
        <w:t xml:space="preserve">Justification for Sensitive Questions </w:t>
      </w:r>
    </w:p>
    <w:p w:rsidR="00492C26" w:rsidRPr="002F3940" w:rsidRDefault="00492C26" w:rsidP="006A357A">
      <w:pPr>
        <w:numPr>
          <w:ilvl w:val="0"/>
          <w:numId w:val="1"/>
        </w:numPr>
        <w:ind w:left="360"/>
        <w:rPr>
          <w:rFonts w:ascii="Courier New" w:hAnsi="Courier New" w:cs="Courier New"/>
        </w:rPr>
      </w:pPr>
      <w:r w:rsidRPr="002F3940">
        <w:rPr>
          <w:rFonts w:ascii="Courier New" w:hAnsi="Courier New" w:cs="Courier New"/>
        </w:rPr>
        <w:t xml:space="preserve">Estimates of Annualized Burden Hours and Costs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Estimates of Other Total Annual Cost Burden to Respondents and Record Keepers </w:t>
      </w:r>
    </w:p>
    <w:p w:rsidR="00492C26" w:rsidRPr="002F3940" w:rsidRDefault="00492C26" w:rsidP="006A357A">
      <w:pPr>
        <w:numPr>
          <w:ilvl w:val="0"/>
          <w:numId w:val="1"/>
        </w:numPr>
        <w:ind w:left="360"/>
        <w:rPr>
          <w:rFonts w:ascii="Courier New" w:hAnsi="Courier New" w:cs="Courier New"/>
        </w:rPr>
      </w:pPr>
      <w:r w:rsidRPr="002F3940">
        <w:rPr>
          <w:rFonts w:ascii="Courier New" w:hAnsi="Courier New" w:cs="Courier New"/>
        </w:rPr>
        <w:t xml:space="preserve">Annualized Cost to the Government </w:t>
      </w:r>
    </w:p>
    <w:p w:rsidR="00492C26" w:rsidRPr="002F3940" w:rsidRDefault="00492C26" w:rsidP="006A357A">
      <w:pPr>
        <w:numPr>
          <w:ilvl w:val="0"/>
          <w:numId w:val="1"/>
        </w:numPr>
        <w:ind w:left="360"/>
        <w:rPr>
          <w:rFonts w:ascii="Courier New" w:hAnsi="Courier New" w:cs="Courier New"/>
        </w:rPr>
      </w:pPr>
      <w:r w:rsidRPr="002F3940">
        <w:rPr>
          <w:rFonts w:ascii="Courier New" w:hAnsi="Courier New" w:cs="Courier New"/>
        </w:rPr>
        <w:t xml:space="preserve">Explanation for Program Changes or Adjustments </w:t>
      </w:r>
    </w:p>
    <w:p w:rsidR="00492C26"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Plans for Tabulation and Publication and Project Time Schedule </w:t>
      </w:r>
    </w:p>
    <w:p w:rsidR="00492C26" w:rsidRPr="002F3940" w:rsidRDefault="00492C26" w:rsidP="006A357A">
      <w:pPr>
        <w:numPr>
          <w:ilvl w:val="0"/>
          <w:numId w:val="1"/>
        </w:numPr>
        <w:ind w:hanging="720"/>
      </w:pPr>
      <w:r w:rsidRPr="002F3940">
        <w:rPr>
          <w:rFonts w:ascii="Courier New" w:hAnsi="Courier New" w:cs="Courier New"/>
        </w:rPr>
        <w:t>Reason(s) Display of OMB Expiration Date is Inappropriate</w:t>
      </w:r>
    </w:p>
    <w:p w:rsidR="00FE32EF" w:rsidRPr="002F3940" w:rsidRDefault="00492C26" w:rsidP="006A357A">
      <w:pPr>
        <w:numPr>
          <w:ilvl w:val="0"/>
          <w:numId w:val="1"/>
        </w:numPr>
        <w:ind w:hanging="720"/>
        <w:rPr>
          <w:rFonts w:ascii="Courier New" w:hAnsi="Courier New" w:cs="Courier New"/>
        </w:rPr>
      </w:pPr>
      <w:r w:rsidRPr="002F3940">
        <w:rPr>
          <w:rFonts w:ascii="Courier New" w:hAnsi="Courier New" w:cs="Courier New"/>
        </w:rPr>
        <w:t xml:space="preserve">Exceptions to Certification for Paperwork Reduction Act Submissions </w:t>
      </w:r>
      <w:r w:rsidR="006519EF" w:rsidRPr="002F3940">
        <w:rPr>
          <w:rFonts w:ascii="Courier New" w:hAnsi="Courier New" w:cs="Courier New"/>
        </w:rPr>
        <w:fldChar w:fldCharType="begin"/>
      </w:r>
      <w:r w:rsidR="00FE32EF" w:rsidRPr="002F3940">
        <w:rPr>
          <w:rFonts w:ascii="Courier New" w:hAnsi="Courier New" w:cs="Courier New"/>
        </w:rPr>
        <w:instrText xml:space="preserve"> TOC \o "1-2" \h \z \u </w:instrText>
      </w:r>
      <w:r w:rsidR="006519EF" w:rsidRPr="002F3940">
        <w:rPr>
          <w:rFonts w:ascii="Courier New" w:hAnsi="Courier New" w:cs="Courier New"/>
        </w:rPr>
        <w:fldChar w:fldCharType="separate"/>
      </w:r>
    </w:p>
    <w:p w:rsidR="00666D8B" w:rsidRDefault="006519EF" w:rsidP="00666D8B">
      <w:pPr>
        <w:rPr>
          <w:rFonts w:ascii="Courier New" w:hAnsi="Courier New" w:cs="Courier New"/>
          <w:b/>
        </w:rPr>
      </w:pPr>
      <w:r w:rsidRPr="002F3940">
        <w:rPr>
          <w:rFonts w:ascii="Courier New" w:hAnsi="Courier New" w:cs="Courier New"/>
        </w:rPr>
        <w:fldChar w:fldCharType="end"/>
      </w:r>
      <w:r w:rsidR="00666D8B" w:rsidRPr="00666D8B">
        <w:rPr>
          <w:rFonts w:ascii="Courier New" w:hAnsi="Courier New" w:cs="Courier New"/>
          <w:b/>
        </w:rPr>
        <w:t xml:space="preserve"> </w:t>
      </w:r>
    </w:p>
    <w:p w:rsidR="00666D8B" w:rsidRPr="002F3940" w:rsidRDefault="00666D8B" w:rsidP="00666D8B">
      <w:pPr>
        <w:rPr>
          <w:rFonts w:ascii="Courier New" w:hAnsi="Courier New" w:cs="Courier New"/>
          <w:b/>
        </w:rPr>
      </w:pPr>
      <w:r w:rsidRPr="002F3940">
        <w:rPr>
          <w:rFonts w:ascii="Courier New" w:hAnsi="Courier New" w:cs="Courier New"/>
          <w:b/>
        </w:rPr>
        <w:t>Exhibits</w:t>
      </w:r>
    </w:p>
    <w:p w:rsidR="00700149" w:rsidRPr="00700149" w:rsidRDefault="00700149" w:rsidP="00700149">
      <w:pPr>
        <w:rPr>
          <w:rFonts w:ascii="Courier New" w:hAnsi="Courier New" w:cs="Courier New"/>
        </w:rPr>
      </w:pPr>
      <w:r w:rsidRPr="00700149">
        <w:rPr>
          <w:rFonts w:ascii="Courier New" w:hAnsi="Courier New" w:cs="Courier New"/>
        </w:rPr>
        <w:t xml:space="preserve">Exhibit 1.4 </w:t>
      </w:r>
      <w:r>
        <w:rPr>
          <w:rFonts w:ascii="Courier New" w:hAnsi="Courier New" w:cs="Courier New"/>
        </w:rPr>
        <w:t xml:space="preserve">   </w:t>
      </w:r>
      <w:r w:rsidRPr="00700149">
        <w:rPr>
          <w:rFonts w:ascii="Courier New" w:hAnsi="Courier New" w:cs="Courier New"/>
        </w:rPr>
        <w:t>Items of Information to be collected</w:t>
      </w:r>
    </w:p>
    <w:p w:rsidR="00666D8B" w:rsidRPr="002F3940" w:rsidRDefault="00666D8B" w:rsidP="00666D8B">
      <w:pPr>
        <w:rPr>
          <w:rFonts w:ascii="Courier New" w:hAnsi="Courier New" w:cs="Courier New"/>
        </w:rPr>
      </w:pPr>
      <w:r w:rsidRPr="002F3940">
        <w:rPr>
          <w:rFonts w:ascii="Courier New" w:hAnsi="Courier New" w:cs="Courier New"/>
        </w:rPr>
        <w:t>Exhibit 12.A</w:t>
      </w:r>
      <w:r w:rsidRPr="002F3940">
        <w:rPr>
          <w:rFonts w:ascii="Courier New" w:hAnsi="Courier New" w:cs="Courier New"/>
        </w:rPr>
        <w:tab/>
        <w:t>Estimated Annualized Burden Hours</w:t>
      </w:r>
    </w:p>
    <w:p w:rsidR="00666D8B" w:rsidRPr="002F3940" w:rsidRDefault="00666D8B" w:rsidP="00666D8B">
      <w:pPr>
        <w:rPr>
          <w:rFonts w:ascii="Courier New" w:hAnsi="Courier New" w:cs="Courier New"/>
        </w:rPr>
      </w:pPr>
      <w:r w:rsidRPr="002F3940">
        <w:rPr>
          <w:rFonts w:ascii="Courier New" w:hAnsi="Courier New" w:cs="Courier New"/>
        </w:rPr>
        <w:t>Exhibit 12.B</w:t>
      </w:r>
      <w:r w:rsidRPr="002F3940">
        <w:rPr>
          <w:rFonts w:ascii="Courier New" w:hAnsi="Courier New" w:cs="Courier New"/>
        </w:rPr>
        <w:tab/>
        <w:t>Estimated Annualized Burden Costs</w:t>
      </w:r>
    </w:p>
    <w:p w:rsidR="00666D8B" w:rsidRPr="002F3940" w:rsidRDefault="00666D8B" w:rsidP="00666D8B">
      <w:pPr>
        <w:rPr>
          <w:rFonts w:ascii="Courier New" w:hAnsi="Courier New" w:cs="Courier New"/>
        </w:rPr>
      </w:pPr>
      <w:r w:rsidRPr="002F3940">
        <w:rPr>
          <w:rFonts w:ascii="Courier New" w:hAnsi="Courier New" w:cs="Courier New"/>
        </w:rPr>
        <w:t>Exhibit 14.A</w:t>
      </w:r>
      <w:r w:rsidRPr="002F3940">
        <w:rPr>
          <w:rFonts w:ascii="Courier New" w:hAnsi="Courier New" w:cs="Courier New"/>
        </w:rPr>
        <w:tab/>
        <w:t xml:space="preserve">Estimated Cost to the Government </w:t>
      </w:r>
    </w:p>
    <w:p w:rsidR="00666D8B" w:rsidRPr="002F3940" w:rsidRDefault="00666D8B" w:rsidP="00666D8B">
      <w:pPr>
        <w:rPr>
          <w:rFonts w:ascii="Courier New" w:hAnsi="Courier New" w:cs="Courier New"/>
        </w:rPr>
      </w:pPr>
      <w:r w:rsidRPr="002F3940">
        <w:rPr>
          <w:rFonts w:ascii="Courier New" w:hAnsi="Courier New" w:cs="Courier New"/>
        </w:rPr>
        <w:t>Exhibit 16.A</w:t>
      </w:r>
      <w:r w:rsidRPr="002F3940">
        <w:rPr>
          <w:rFonts w:ascii="Courier New" w:hAnsi="Courier New" w:cs="Courier New"/>
        </w:rPr>
        <w:tab/>
        <w:t>Project Time Schedule</w:t>
      </w:r>
    </w:p>
    <w:p w:rsidR="00FE32EF" w:rsidRDefault="00FE32EF" w:rsidP="00492C26">
      <w:pPr>
        <w:ind w:left="360" w:hanging="360"/>
        <w:rPr>
          <w:rFonts w:ascii="Courier New" w:hAnsi="Courier New" w:cs="Courier New"/>
        </w:rPr>
      </w:pPr>
    </w:p>
    <w:p w:rsidR="00E64346" w:rsidRPr="006F3C24" w:rsidRDefault="00E64346" w:rsidP="00E64346">
      <w:pPr>
        <w:rPr>
          <w:rFonts w:ascii="Courier New" w:hAnsi="Courier New" w:cs="Courier New"/>
          <w:b/>
          <w:color w:val="000000"/>
        </w:rPr>
      </w:pPr>
      <w:r w:rsidRPr="006F3C24">
        <w:rPr>
          <w:rFonts w:ascii="Courier New" w:hAnsi="Courier New" w:cs="Courier New"/>
          <w:b/>
          <w:color w:val="000000"/>
        </w:rPr>
        <w:t xml:space="preserve">B.  Collection of Information Employing Statistical Methods </w:t>
      </w:r>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1. </w:t>
      </w:r>
      <w:r w:rsidRPr="006F3C24">
        <w:rPr>
          <w:rFonts w:ascii="Courier New" w:hAnsi="Courier New" w:cs="Courier New"/>
          <w:color w:val="000000"/>
        </w:rPr>
        <w:tab/>
        <w:t xml:space="preserve">Respondent Universe and Sampling Methods </w:t>
      </w:r>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2. </w:t>
      </w:r>
      <w:r w:rsidRPr="006F3C24">
        <w:rPr>
          <w:rFonts w:ascii="Courier New" w:hAnsi="Courier New" w:cs="Courier New"/>
          <w:color w:val="000000"/>
        </w:rPr>
        <w:tab/>
        <w:t>Procedures for the Collection of Information</w:t>
      </w:r>
    </w:p>
    <w:p w:rsidR="00E64346" w:rsidRPr="006F3C24" w:rsidRDefault="00E64346" w:rsidP="00E64346">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3. </w:t>
      </w:r>
      <w:r w:rsidRPr="006F3C24">
        <w:rPr>
          <w:rFonts w:ascii="Courier New" w:hAnsi="Courier New" w:cs="Courier New"/>
          <w:color w:val="000000"/>
        </w:rPr>
        <w:tab/>
        <w:t>Methods to Maximize Response Rates and Deal with Nonresponse</w:t>
      </w:r>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4. </w:t>
      </w:r>
      <w:r w:rsidRPr="006F3C24">
        <w:rPr>
          <w:rFonts w:ascii="Courier New" w:hAnsi="Courier New" w:cs="Courier New"/>
          <w:color w:val="000000"/>
        </w:rPr>
        <w:tab/>
        <w:t xml:space="preserve">Tests of Procedures or Methods to be Undertaken </w:t>
      </w:r>
    </w:p>
    <w:p w:rsidR="00E64346" w:rsidRPr="006F3C24" w:rsidRDefault="00E64346" w:rsidP="00E64346">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5. </w:t>
      </w:r>
      <w:r w:rsidRPr="006F3C24">
        <w:rPr>
          <w:rFonts w:ascii="Courier New" w:hAnsi="Courier New" w:cs="Courier New"/>
          <w:color w:val="000000"/>
        </w:rPr>
        <w:tab/>
        <w:t>Individuals Consulted on Statistical Aspects and Individuals Collecting and/or Analyzing Data</w:t>
      </w:r>
    </w:p>
    <w:p w:rsidR="00E64346" w:rsidRPr="002F3940" w:rsidRDefault="00E64346" w:rsidP="00492C26">
      <w:pPr>
        <w:ind w:left="360" w:hanging="360"/>
        <w:rPr>
          <w:rFonts w:ascii="Courier New" w:hAnsi="Courier New" w:cs="Courier New"/>
          <w:b/>
          <w:bCs/>
        </w:rPr>
      </w:pPr>
    </w:p>
    <w:p w:rsidR="00FE32EF" w:rsidRPr="00DC183D" w:rsidRDefault="00FE32EF" w:rsidP="00FE32EF">
      <w:pPr>
        <w:rPr>
          <w:rFonts w:ascii="Courier New" w:hAnsi="Courier New" w:cs="Courier New"/>
          <w:b/>
          <w:highlight w:val="yellow"/>
        </w:rPr>
      </w:pPr>
      <w:r w:rsidRPr="00700149">
        <w:rPr>
          <w:rFonts w:ascii="Courier New" w:hAnsi="Courier New" w:cs="Courier New"/>
          <w:b/>
        </w:rPr>
        <w:t xml:space="preserve">LIST OF ATTACHMENTS </w:t>
      </w:r>
    </w:p>
    <w:p w:rsidR="00CE3CF3" w:rsidRPr="00DC183D" w:rsidRDefault="00CE3CF3" w:rsidP="00CE3CF3">
      <w:pPr>
        <w:tabs>
          <w:tab w:val="left" w:pos="540"/>
        </w:tabs>
        <w:rPr>
          <w:rFonts w:ascii="Courier New" w:hAnsi="Courier New" w:cs="Courier New"/>
          <w:b/>
          <w:highlight w:val="yellow"/>
        </w:rPr>
      </w:pPr>
    </w:p>
    <w:p w:rsidR="006B1B1A" w:rsidRDefault="00FF0CEA" w:rsidP="00CE3CF3">
      <w:pPr>
        <w:tabs>
          <w:tab w:val="left" w:pos="540"/>
        </w:tabs>
        <w:rPr>
          <w:rFonts w:ascii="Courier New" w:hAnsi="Courier New" w:cs="Courier New"/>
        </w:rPr>
      </w:pPr>
      <w:r w:rsidRPr="00CB7BBB">
        <w:rPr>
          <w:rFonts w:ascii="Courier New" w:hAnsi="Courier New" w:cs="Courier New"/>
          <w:b/>
        </w:rPr>
        <w:t>Attachment 1</w:t>
      </w:r>
      <w:r w:rsidR="00CE3CF3" w:rsidRPr="00CB7BBB">
        <w:rPr>
          <w:rFonts w:ascii="Courier New" w:hAnsi="Courier New" w:cs="Courier New"/>
          <w:b/>
        </w:rPr>
        <w:tab/>
      </w:r>
      <w:r w:rsidR="006B1B1A">
        <w:rPr>
          <w:rFonts w:ascii="Courier New" w:hAnsi="Courier New" w:cs="Courier New"/>
        </w:rPr>
        <w:t>Authorizing Legislation document</w:t>
      </w:r>
    </w:p>
    <w:p w:rsidR="006B1B1A" w:rsidRPr="006B1B1A" w:rsidRDefault="006B1B1A" w:rsidP="00CE3CF3">
      <w:pPr>
        <w:tabs>
          <w:tab w:val="left" w:pos="540"/>
        </w:tabs>
        <w:rPr>
          <w:rFonts w:ascii="Courier New" w:hAnsi="Courier New" w:cs="Courier New"/>
        </w:rPr>
      </w:pPr>
    </w:p>
    <w:p w:rsidR="006B1B1A" w:rsidRPr="006B1B1A" w:rsidRDefault="006B1B1A" w:rsidP="006B1B1A">
      <w:pPr>
        <w:tabs>
          <w:tab w:val="left" w:pos="540"/>
        </w:tabs>
        <w:rPr>
          <w:rFonts w:ascii="Courier New" w:hAnsi="Courier New" w:cs="Courier New"/>
          <w:bCs/>
        </w:rPr>
      </w:pPr>
      <w:r w:rsidRPr="006B1B1A">
        <w:rPr>
          <w:rFonts w:ascii="Courier New" w:hAnsi="Courier New" w:cs="Courier New"/>
          <w:b/>
          <w:bCs/>
        </w:rPr>
        <w:t>Attachment 2</w:t>
      </w:r>
      <w:r>
        <w:rPr>
          <w:rFonts w:ascii="Courier New" w:hAnsi="Courier New" w:cs="Courier New"/>
          <w:bCs/>
        </w:rPr>
        <w:t xml:space="preserve"> </w:t>
      </w:r>
      <w:r w:rsidR="00CE3CF3" w:rsidRPr="00CB7BBB">
        <w:rPr>
          <w:rFonts w:ascii="Courier New" w:hAnsi="Courier New" w:cs="Courier New"/>
          <w:bCs/>
        </w:rPr>
        <w:t>Data Collection Form</w:t>
      </w:r>
      <w:r>
        <w:rPr>
          <w:rFonts w:ascii="Courier New" w:hAnsi="Courier New" w:cs="Courier New"/>
          <w:bCs/>
        </w:rPr>
        <w:t>s</w:t>
      </w:r>
    </w:p>
    <w:p w:rsidR="00CE3CF3" w:rsidRPr="00CB7BBB" w:rsidRDefault="006B1B1A" w:rsidP="006B1B1A">
      <w:pPr>
        <w:ind w:firstLine="720"/>
        <w:rPr>
          <w:rFonts w:ascii="Courier New" w:hAnsi="Courier New" w:cs="Courier New"/>
        </w:rPr>
      </w:pPr>
      <w:r>
        <w:rPr>
          <w:rFonts w:ascii="Courier New" w:hAnsi="Courier New" w:cs="Courier New"/>
        </w:rPr>
        <w:t>2</w:t>
      </w:r>
      <w:r w:rsidR="00CE3CF3" w:rsidRPr="00CB7BBB">
        <w:rPr>
          <w:rFonts w:ascii="Courier New" w:hAnsi="Courier New" w:cs="Courier New"/>
        </w:rPr>
        <w:t xml:space="preserve">a. </w:t>
      </w:r>
      <w:r w:rsidR="00CF6FC4" w:rsidRPr="00CB7BBB">
        <w:rPr>
          <w:rFonts w:ascii="Courier New" w:hAnsi="Courier New" w:cs="Courier New"/>
        </w:rPr>
        <w:t>Study</w:t>
      </w:r>
      <w:r w:rsidR="00F33F48" w:rsidRPr="00CB7BBB">
        <w:rPr>
          <w:rFonts w:ascii="Courier New" w:hAnsi="Courier New" w:cs="Courier New"/>
        </w:rPr>
        <w:t xml:space="preserve"> Screen</w:t>
      </w:r>
      <w:r w:rsidR="00116A64" w:rsidRPr="00CB7BBB">
        <w:rPr>
          <w:rFonts w:ascii="Courier New" w:hAnsi="Courier New" w:cs="Courier New"/>
        </w:rPr>
        <w:t>er</w:t>
      </w:r>
      <w:r w:rsidR="00F33F48" w:rsidRPr="00CB7BBB">
        <w:rPr>
          <w:rFonts w:ascii="Courier New" w:hAnsi="Courier New" w:cs="Courier New"/>
        </w:rPr>
        <w:t xml:space="preserve"> </w:t>
      </w:r>
      <w:r w:rsidR="00927BBE" w:rsidRPr="00CB7BBB">
        <w:rPr>
          <w:rFonts w:ascii="Courier New" w:hAnsi="Courier New" w:cs="Courier New"/>
        </w:rPr>
        <w:t xml:space="preserve">for </w:t>
      </w:r>
      <w:r w:rsidR="00CB7BBB" w:rsidRPr="00CB7BBB">
        <w:rPr>
          <w:rFonts w:ascii="Courier New" w:hAnsi="Courier New" w:cs="Courier New"/>
        </w:rPr>
        <w:t>People living with HIV/AIDS</w:t>
      </w:r>
    </w:p>
    <w:p w:rsidR="00927BBE" w:rsidRPr="00CB7BBB" w:rsidRDefault="006B1B1A" w:rsidP="00F33F48">
      <w:pPr>
        <w:ind w:firstLine="720"/>
        <w:rPr>
          <w:rFonts w:ascii="Courier New" w:hAnsi="Courier New" w:cs="Courier New"/>
        </w:rPr>
      </w:pPr>
      <w:r>
        <w:rPr>
          <w:rFonts w:ascii="Courier New" w:hAnsi="Courier New" w:cs="Courier New"/>
        </w:rPr>
        <w:lastRenderedPageBreak/>
        <w:t>2</w:t>
      </w:r>
      <w:r w:rsidR="00CE3CF3" w:rsidRPr="00CB7BBB">
        <w:rPr>
          <w:rFonts w:ascii="Courier New" w:hAnsi="Courier New" w:cs="Courier New"/>
        </w:rPr>
        <w:t xml:space="preserve">b. </w:t>
      </w:r>
      <w:r w:rsidR="004222D9" w:rsidRPr="00CB7BBB">
        <w:rPr>
          <w:rFonts w:ascii="Courier New" w:hAnsi="Courier New" w:cs="Courier New"/>
        </w:rPr>
        <w:t>Study Screener for High-</w:t>
      </w:r>
      <w:r w:rsidR="005012FB">
        <w:rPr>
          <w:rFonts w:ascii="Courier New" w:hAnsi="Courier New" w:cs="Courier New"/>
        </w:rPr>
        <w:t>r</w:t>
      </w:r>
      <w:r w:rsidR="004222D9" w:rsidRPr="00CB7BBB">
        <w:rPr>
          <w:rFonts w:ascii="Courier New" w:hAnsi="Courier New" w:cs="Courier New"/>
        </w:rPr>
        <w:t xml:space="preserve">isk MSM </w:t>
      </w:r>
    </w:p>
    <w:p w:rsidR="00927BBE" w:rsidRPr="00CB7BBB" w:rsidRDefault="006B1B1A" w:rsidP="00927BBE">
      <w:pPr>
        <w:ind w:firstLine="720"/>
        <w:rPr>
          <w:rFonts w:ascii="Courier New" w:hAnsi="Courier New" w:cs="Courier New"/>
        </w:rPr>
      </w:pPr>
      <w:r>
        <w:rPr>
          <w:rFonts w:ascii="Courier New" w:hAnsi="Courier New" w:cs="Courier New"/>
        </w:rPr>
        <w:t>2</w:t>
      </w:r>
      <w:r w:rsidR="0067288C" w:rsidRPr="00CB7BBB">
        <w:rPr>
          <w:rFonts w:ascii="Courier New" w:hAnsi="Courier New" w:cs="Courier New"/>
        </w:rPr>
        <w:t xml:space="preserve">c. </w:t>
      </w:r>
      <w:r w:rsidR="004222D9" w:rsidRPr="00CB7BBB">
        <w:rPr>
          <w:rFonts w:ascii="Courier New" w:hAnsi="Courier New" w:cs="Courier New"/>
        </w:rPr>
        <w:t>Study Screener for HIV Healthcare Providers</w:t>
      </w:r>
    </w:p>
    <w:p w:rsidR="00B85E11" w:rsidRPr="00CB7BBB" w:rsidRDefault="006B1B1A" w:rsidP="00B85E11">
      <w:pPr>
        <w:ind w:firstLine="720"/>
        <w:rPr>
          <w:rFonts w:ascii="Courier New" w:hAnsi="Courier New" w:cs="Courier New"/>
        </w:rPr>
      </w:pPr>
      <w:r>
        <w:rPr>
          <w:rFonts w:ascii="Courier New" w:hAnsi="Courier New" w:cs="Courier New"/>
        </w:rPr>
        <w:t>2</w:t>
      </w:r>
      <w:r w:rsidR="00632369" w:rsidRPr="00CB7BBB">
        <w:rPr>
          <w:rFonts w:ascii="Courier New" w:hAnsi="Courier New" w:cs="Courier New"/>
        </w:rPr>
        <w:t xml:space="preserve">d. </w:t>
      </w:r>
      <w:r w:rsidR="00B85E11" w:rsidRPr="00CB7BBB">
        <w:rPr>
          <w:rFonts w:ascii="Courier New" w:hAnsi="Courier New" w:cs="Courier New"/>
        </w:rPr>
        <w:t xml:space="preserve">Focus Group Moderator Guide- People living with    </w:t>
      </w:r>
    </w:p>
    <w:p w:rsidR="00B85E11" w:rsidRPr="00CB7BBB" w:rsidRDefault="00B85E11" w:rsidP="00B85E11">
      <w:pPr>
        <w:ind w:firstLine="720"/>
        <w:rPr>
          <w:rFonts w:ascii="Courier New" w:hAnsi="Courier New" w:cs="Courier New"/>
        </w:rPr>
      </w:pPr>
      <w:r w:rsidRPr="00CB7BBB">
        <w:rPr>
          <w:rFonts w:ascii="Courier New" w:hAnsi="Courier New" w:cs="Courier New"/>
        </w:rPr>
        <w:t xml:space="preserve">    HIV/AIDS </w:t>
      </w:r>
    </w:p>
    <w:p w:rsidR="00CB7BBB" w:rsidRPr="00CB7BBB" w:rsidRDefault="00CB7BBB" w:rsidP="00F33F48">
      <w:pPr>
        <w:ind w:firstLine="720"/>
        <w:rPr>
          <w:rFonts w:ascii="Courier New" w:hAnsi="Courier New" w:cs="Courier New"/>
        </w:rPr>
      </w:pPr>
    </w:p>
    <w:p w:rsidR="00D46F47" w:rsidRPr="00CB7BBB" w:rsidRDefault="006B1B1A" w:rsidP="00D46F47">
      <w:pPr>
        <w:ind w:firstLine="720"/>
        <w:rPr>
          <w:rFonts w:ascii="Courier New" w:hAnsi="Courier New" w:cs="Courier New"/>
        </w:rPr>
      </w:pPr>
      <w:r>
        <w:rPr>
          <w:rFonts w:ascii="Courier New" w:hAnsi="Courier New" w:cs="Courier New"/>
        </w:rPr>
        <w:t>2</w:t>
      </w:r>
      <w:r w:rsidR="00F62975" w:rsidRPr="00CB7BBB">
        <w:rPr>
          <w:rFonts w:ascii="Courier New" w:hAnsi="Courier New" w:cs="Courier New"/>
        </w:rPr>
        <w:t>e</w:t>
      </w:r>
      <w:r w:rsidR="007A78A9" w:rsidRPr="00CB7BBB">
        <w:rPr>
          <w:rFonts w:ascii="Courier New" w:hAnsi="Courier New" w:cs="Courier New"/>
        </w:rPr>
        <w:t xml:space="preserve">. </w:t>
      </w:r>
      <w:r w:rsidR="00D46F47" w:rsidRPr="00CB7BBB">
        <w:rPr>
          <w:rFonts w:ascii="Courier New" w:hAnsi="Courier New" w:cs="Courier New"/>
        </w:rPr>
        <w:t xml:space="preserve">Focus Group Moderator Guide- People living with    </w:t>
      </w:r>
    </w:p>
    <w:p w:rsidR="00D46F47" w:rsidRPr="00CB7BBB" w:rsidRDefault="00D46F47" w:rsidP="00D46F47">
      <w:pPr>
        <w:ind w:firstLine="720"/>
        <w:rPr>
          <w:rFonts w:ascii="Courier New" w:hAnsi="Courier New" w:cs="Courier New"/>
        </w:rPr>
      </w:pPr>
      <w:r w:rsidRPr="00CB7BBB">
        <w:rPr>
          <w:rFonts w:ascii="Courier New" w:hAnsi="Courier New" w:cs="Courier New"/>
        </w:rPr>
        <w:t xml:space="preserve">    HIV/AIDS</w:t>
      </w:r>
      <w:r w:rsidR="00B509B3">
        <w:rPr>
          <w:rFonts w:ascii="Courier New" w:hAnsi="Courier New" w:cs="Courier New"/>
        </w:rPr>
        <w:t xml:space="preserve"> </w:t>
      </w:r>
      <w:r>
        <w:rPr>
          <w:rFonts w:ascii="Courier New" w:hAnsi="Courier New" w:cs="Courier New"/>
        </w:rPr>
        <w:t xml:space="preserve">– SPANISH </w:t>
      </w:r>
    </w:p>
    <w:p w:rsidR="00CB7BBB" w:rsidRPr="00CB7BBB" w:rsidRDefault="00CB7BBB" w:rsidP="00B85E11">
      <w:pPr>
        <w:ind w:firstLine="720"/>
        <w:rPr>
          <w:rFonts w:ascii="Courier New" w:hAnsi="Courier New" w:cs="Courier New"/>
        </w:rPr>
      </w:pPr>
    </w:p>
    <w:p w:rsidR="00D46F47" w:rsidRPr="00B85E11" w:rsidRDefault="006B1B1A" w:rsidP="00D46F47">
      <w:pPr>
        <w:ind w:firstLine="720"/>
        <w:rPr>
          <w:rFonts w:ascii="Courier New" w:hAnsi="Courier New" w:cs="Courier New"/>
        </w:rPr>
      </w:pPr>
      <w:r>
        <w:rPr>
          <w:rFonts w:ascii="Courier New" w:hAnsi="Courier New" w:cs="Courier New"/>
        </w:rPr>
        <w:t>2</w:t>
      </w:r>
      <w:r w:rsidR="00990052" w:rsidRPr="00CB7BBB">
        <w:rPr>
          <w:rFonts w:ascii="Courier New" w:hAnsi="Courier New" w:cs="Courier New"/>
        </w:rPr>
        <w:t xml:space="preserve">f. </w:t>
      </w:r>
      <w:r w:rsidR="00D46F47" w:rsidRPr="00CB7BBB">
        <w:rPr>
          <w:rFonts w:ascii="Courier New" w:hAnsi="Courier New" w:cs="Courier New"/>
        </w:rPr>
        <w:t>Focus Group Moderator Guide- High-Risk MSM</w:t>
      </w:r>
    </w:p>
    <w:p w:rsidR="00D46F47" w:rsidRDefault="006B1B1A" w:rsidP="00D46F47">
      <w:pPr>
        <w:ind w:firstLine="720"/>
        <w:rPr>
          <w:rFonts w:ascii="Courier New" w:hAnsi="Courier New" w:cs="Courier New"/>
        </w:rPr>
      </w:pPr>
      <w:r>
        <w:rPr>
          <w:rFonts w:ascii="Courier New" w:hAnsi="Courier New" w:cs="Courier New"/>
        </w:rPr>
        <w:t>2</w:t>
      </w:r>
      <w:r w:rsidR="00D46F47">
        <w:rPr>
          <w:rFonts w:ascii="Courier New" w:hAnsi="Courier New" w:cs="Courier New"/>
        </w:rPr>
        <w:t xml:space="preserve">g. </w:t>
      </w:r>
      <w:r w:rsidR="00D46F47" w:rsidRPr="00CB7BBB">
        <w:rPr>
          <w:rFonts w:ascii="Courier New" w:hAnsi="Courier New" w:cs="Courier New"/>
        </w:rPr>
        <w:t xml:space="preserve">Focus Group Moderator Guide- High-Risk MSM </w:t>
      </w:r>
      <w:r w:rsidR="00D46F47">
        <w:rPr>
          <w:rFonts w:ascii="Courier New" w:hAnsi="Courier New" w:cs="Courier New"/>
        </w:rPr>
        <w:t>-SPANISH</w:t>
      </w:r>
    </w:p>
    <w:p w:rsidR="00D46F47" w:rsidRPr="00CB7BBB" w:rsidRDefault="006B1B1A" w:rsidP="00D46F47">
      <w:pPr>
        <w:ind w:firstLine="720"/>
        <w:rPr>
          <w:rFonts w:ascii="Courier New" w:hAnsi="Courier New" w:cs="Courier New"/>
        </w:rPr>
      </w:pPr>
      <w:r>
        <w:rPr>
          <w:rFonts w:ascii="Courier New" w:hAnsi="Courier New" w:cs="Courier New"/>
        </w:rPr>
        <w:t>2</w:t>
      </w:r>
      <w:r w:rsidR="00D46F47">
        <w:rPr>
          <w:rFonts w:ascii="Courier New" w:hAnsi="Courier New" w:cs="Courier New"/>
        </w:rPr>
        <w:t xml:space="preserve">h. </w:t>
      </w:r>
      <w:r w:rsidR="00D46F47" w:rsidRPr="00CB7BBB">
        <w:rPr>
          <w:rFonts w:ascii="Courier New" w:hAnsi="Courier New" w:cs="Courier New"/>
        </w:rPr>
        <w:t xml:space="preserve">Focus Group Moderator Guide - HIV Healthcare </w:t>
      </w:r>
    </w:p>
    <w:p w:rsidR="00D46F47" w:rsidRDefault="00D46F47" w:rsidP="00D46F47">
      <w:pPr>
        <w:ind w:left="720"/>
        <w:rPr>
          <w:rFonts w:ascii="Courier New" w:hAnsi="Courier New" w:cs="Courier New"/>
        </w:rPr>
      </w:pPr>
      <w:r w:rsidRPr="00CB7BBB">
        <w:rPr>
          <w:rFonts w:ascii="Courier New" w:hAnsi="Courier New" w:cs="Courier New"/>
        </w:rPr>
        <w:t xml:space="preserve">    Providers </w:t>
      </w:r>
    </w:p>
    <w:p w:rsidR="00D46F47" w:rsidRDefault="006B1B1A" w:rsidP="00D46F47">
      <w:pPr>
        <w:ind w:left="720"/>
        <w:rPr>
          <w:rFonts w:ascii="Courier New" w:hAnsi="Courier New" w:cs="Courier New"/>
        </w:rPr>
      </w:pPr>
      <w:r>
        <w:rPr>
          <w:rFonts w:ascii="Courier New" w:hAnsi="Courier New" w:cs="Courier New"/>
        </w:rPr>
        <w:t>2</w:t>
      </w:r>
      <w:r w:rsidR="00FF7A80">
        <w:rPr>
          <w:rFonts w:ascii="Courier New" w:hAnsi="Courier New" w:cs="Courier New"/>
        </w:rPr>
        <w:t>i. Focus Group Assessment</w:t>
      </w:r>
      <w:r w:rsidR="00FF7A80" w:rsidRPr="00FF7A80">
        <w:rPr>
          <w:rFonts w:ascii="Courier New" w:hAnsi="Courier New" w:cs="Courier New"/>
        </w:rPr>
        <w:t xml:space="preserve"> </w:t>
      </w:r>
      <w:r w:rsidR="00D969A5">
        <w:rPr>
          <w:rFonts w:ascii="Courier New" w:hAnsi="Courier New" w:cs="Courier New"/>
        </w:rPr>
        <w:t>#1</w:t>
      </w:r>
      <w:r w:rsidR="005B19FE">
        <w:rPr>
          <w:rFonts w:ascii="Courier New" w:hAnsi="Courier New" w:cs="Courier New"/>
        </w:rPr>
        <w:t xml:space="preserve"> (En</w:t>
      </w:r>
      <w:r w:rsidR="00D969A5">
        <w:rPr>
          <w:rFonts w:ascii="Courier New" w:hAnsi="Courier New" w:cs="Courier New"/>
        </w:rPr>
        <w:t>g</w:t>
      </w:r>
      <w:r w:rsidR="005B19FE">
        <w:rPr>
          <w:rFonts w:ascii="Courier New" w:hAnsi="Courier New" w:cs="Courier New"/>
        </w:rPr>
        <w:t>l</w:t>
      </w:r>
      <w:r w:rsidR="00D969A5">
        <w:rPr>
          <w:rFonts w:ascii="Courier New" w:hAnsi="Courier New" w:cs="Courier New"/>
        </w:rPr>
        <w:t>ish)</w:t>
      </w:r>
    </w:p>
    <w:p w:rsidR="00FF7A80" w:rsidRDefault="006B1B1A" w:rsidP="00D46F47">
      <w:pPr>
        <w:ind w:left="720"/>
        <w:rPr>
          <w:rFonts w:ascii="Courier New" w:hAnsi="Courier New" w:cs="Courier New"/>
        </w:rPr>
      </w:pPr>
      <w:r>
        <w:rPr>
          <w:rFonts w:ascii="Courier New" w:hAnsi="Courier New" w:cs="Courier New"/>
        </w:rPr>
        <w:t>2</w:t>
      </w:r>
      <w:r w:rsidR="00FF7A80">
        <w:rPr>
          <w:rFonts w:ascii="Courier New" w:hAnsi="Courier New" w:cs="Courier New"/>
        </w:rPr>
        <w:t>j. Focus Group Assessment</w:t>
      </w:r>
      <w:r w:rsidR="00FF7A80" w:rsidRPr="00FF7A80">
        <w:rPr>
          <w:rFonts w:ascii="Courier New" w:hAnsi="Courier New" w:cs="Courier New"/>
        </w:rPr>
        <w:t xml:space="preserve"> </w:t>
      </w:r>
      <w:r w:rsidR="00D969A5">
        <w:rPr>
          <w:rFonts w:ascii="Courier New" w:hAnsi="Courier New" w:cs="Courier New"/>
        </w:rPr>
        <w:t>#2 (Spanish)</w:t>
      </w:r>
    </w:p>
    <w:p w:rsidR="0070203F" w:rsidRPr="00CB7BBB" w:rsidRDefault="006B1B1A" w:rsidP="0070203F">
      <w:pPr>
        <w:ind w:left="720"/>
        <w:rPr>
          <w:rFonts w:ascii="Courier New" w:hAnsi="Courier New" w:cs="Courier New"/>
        </w:rPr>
      </w:pPr>
      <w:r>
        <w:rPr>
          <w:rFonts w:ascii="Courier New" w:hAnsi="Courier New" w:cs="Courier New"/>
        </w:rPr>
        <w:t>2</w:t>
      </w:r>
      <w:r w:rsidR="00FF7A80">
        <w:rPr>
          <w:rFonts w:ascii="Courier New" w:hAnsi="Courier New" w:cs="Courier New"/>
        </w:rPr>
        <w:t xml:space="preserve">k. End User Survey </w:t>
      </w:r>
    </w:p>
    <w:p w:rsidR="00FF0CEA" w:rsidRPr="00CB7BBB" w:rsidRDefault="006B1B1A" w:rsidP="00FF0CEA">
      <w:pPr>
        <w:spacing w:before="120"/>
        <w:rPr>
          <w:rFonts w:ascii="Courier New" w:hAnsi="Courier New" w:cs="Courier New"/>
        </w:rPr>
      </w:pPr>
      <w:r>
        <w:rPr>
          <w:rFonts w:ascii="Courier New" w:hAnsi="Courier New" w:cs="Courier New"/>
          <w:b/>
        </w:rPr>
        <w:t>Attachment 3</w:t>
      </w:r>
      <w:r w:rsidR="0077772C" w:rsidRPr="00CB7BBB">
        <w:rPr>
          <w:rFonts w:ascii="Courier New" w:hAnsi="Courier New" w:cs="Courier New"/>
          <w:b/>
        </w:rPr>
        <w:tab/>
      </w:r>
      <w:r w:rsidR="00CE3CF3" w:rsidRPr="00CB7BBB">
        <w:rPr>
          <w:rFonts w:ascii="Courier New" w:hAnsi="Courier New" w:cs="Courier New"/>
          <w:bCs/>
        </w:rPr>
        <w:t>Consent forms</w:t>
      </w:r>
    </w:p>
    <w:p w:rsidR="00CB7BBB" w:rsidRDefault="006B1B1A" w:rsidP="00CB7BBB">
      <w:pPr>
        <w:ind w:left="720"/>
        <w:rPr>
          <w:rFonts w:ascii="Courier New" w:hAnsi="Courier New" w:cs="Courier New"/>
          <w:iCs/>
        </w:rPr>
      </w:pPr>
      <w:r>
        <w:rPr>
          <w:rFonts w:ascii="Courier New" w:hAnsi="Courier New" w:cs="Courier New"/>
        </w:rPr>
        <w:t>3</w:t>
      </w:r>
      <w:r w:rsidR="002553D5" w:rsidRPr="00CB7BBB">
        <w:rPr>
          <w:rFonts w:ascii="Courier New" w:hAnsi="Courier New" w:cs="Courier New"/>
        </w:rPr>
        <w:t xml:space="preserve">a. </w:t>
      </w:r>
      <w:r w:rsidR="00CB7BBB" w:rsidRPr="00CB7BBB">
        <w:rPr>
          <w:rFonts w:ascii="Courier New" w:hAnsi="Courier New" w:cs="Courier New"/>
          <w:iCs/>
        </w:rPr>
        <w:t xml:space="preserve">Consent form for </w:t>
      </w:r>
      <w:r w:rsidR="00CB7BBB">
        <w:rPr>
          <w:rFonts w:ascii="Courier New" w:hAnsi="Courier New" w:cs="Courier New"/>
          <w:iCs/>
        </w:rPr>
        <w:t>People Living with HIV and High-</w:t>
      </w:r>
    </w:p>
    <w:p w:rsidR="00CB7BBB" w:rsidRPr="00CB7BBB" w:rsidRDefault="00CB7BBB" w:rsidP="00CB7BBB">
      <w:pPr>
        <w:ind w:left="720"/>
        <w:rPr>
          <w:rFonts w:ascii="Courier New" w:hAnsi="Courier New" w:cs="Courier New"/>
          <w:iCs/>
        </w:rPr>
      </w:pPr>
      <w:r>
        <w:rPr>
          <w:rFonts w:ascii="Courier New" w:hAnsi="Courier New" w:cs="Courier New"/>
          <w:iCs/>
        </w:rPr>
        <w:t xml:space="preserve">    </w:t>
      </w:r>
      <w:r w:rsidRPr="00CB7BBB">
        <w:rPr>
          <w:rFonts w:ascii="Courier New" w:hAnsi="Courier New" w:cs="Courier New"/>
          <w:iCs/>
        </w:rPr>
        <w:t>risk MSM</w:t>
      </w:r>
    </w:p>
    <w:p w:rsidR="00354317" w:rsidRDefault="006B1B1A" w:rsidP="00354317">
      <w:pPr>
        <w:ind w:left="720"/>
        <w:rPr>
          <w:rFonts w:ascii="Courier New" w:hAnsi="Courier New" w:cs="Courier New"/>
          <w:iCs/>
        </w:rPr>
      </w:pPr>
      <w:r>
        <w:rPr>
          <w:rFonts w:ascii="Courier New" w:hAnsi="Courier New" w:cs="Courier New"/>
        </w:rPr>
        <w:t>3</w:t>
      </w:r>
      <w:r w:rsidR="002553D5" w:rsidRPr="00CB7BBB">
        <w:rPr>
          <w:rFonts w:ascii="Courier New" w:hAnsi="Courier New" w:cs="Courier New"/>
        </w:rPr>
        <w:t xml:space="preserve">b. </w:t>
      </w:r>
      <w:r w:rsidR="00354317" w:rsidRPr="00CB7BBB">
        <w:rPr>
          <w:rFonts w:ascii="Courier New" w:hAnsi="Courier New" w:cs="Courier New"/>
          <w:iCs/>
        </w:rPr>
        <w:t xml:space="preserve">Consent form for </w:t>
      </w:r>
      <w:r w:rsidR="00354317">
        <w:rPr>
          <w:rFonts w:ascii="Courier New" w:hAnsi="Courier New" w:cs="Courier New"/>
          <w:iCs/>
        </w:rPr>
        <w:t>People Living with HIV and High-</w:t>
      </w:r>
    </w:p>
    <w:p w:rsidR="00354317" w:rsidRPr="00CB7BBB" w:rsidRDefault="00354317" w:rsidP="00354317">
      <w:pPr>
        <w:ind w:left="720"/>
        <w:rPr>
          <w:rFonts w:ascii="Courier New" w:hAnsi="Courier New" w:cs="Courier New"/>
          <w:iCs/>
        </w:rPr>
      </w:pPr>
      <w:r>
        <w:rPr>
          <w:rFonts w:ascii="Courier New" w:hAnsi="Courier New" w:cs="Courier New"/>
          <w:iCs/>
        </w:rPr>
        <w:t xml:space="preserve">    </w:t>
      </w:r>
      <w:r w:rsidRPr="00CB7BBB">
        <w:rPr>
          <w:rFonts w:ascii="Courier New" w:hAnsi="Courier New" w:cs="Courier New"/>
          <w:iCs/>
        </w:rPr>
        <w:t>risk MSM</w:t>
      </w:r>
      <w:r>
        <w:rPr>
          <w:rFonts w:ascii="Courier New" w:hAnsi="Courier New" w:cs="Courier New"/>
          <w:iCs/>
        </w:rPr>
        <w:t xml:space="preserve"> -Spanish</w:t>
      </w:r>
    </w:p>
    <w:p w:rsidR="00354317" w:rsidRDefault="006B1B1A" w:rsidP="00354317">
      <w:pPr>
        <w:ind w:left="720"/>
        <w:rPr>
          <w:rFonts w:ascii="Courier New" w:hAnsi="Courier New" w:cs="Courier New"/>
        </w:rPr>
      </w:pPr>
      <w:r>
        <w:rPr>
          <w:rFonts w:ascii="Courier New" w:hAnsi="Courier New" w:cs="Courier New"/>
        </w:rPr>
        <w:t>3</w:t>
      </w:r>
      <w:r w:rsidR="00CE3CF3" w:rsidRPr="00CB7BBB">
        <w:rPr>
          <w:rFonts w:ascii="Courier New" w:hAnsi="Courier New" w:cs="Courier New"/>
        </w:rPr>
        <w:t xml:space="preserve">c. </w:t>
      </w:r>
      <w:r w:rsidR="00354317" w:rsidRPr="00CB7BBB">
        <w:rPr>
          <w:rFonts w:ascii="Courier New" w:hAnsi="Courier New" w:cs="Courier New"/>
        </w:rPr>
        <w:t xml:space="preserve">Assent form for People Living with HIV and High-risk </w:t>
      </w:r>
    </w:p>
    <w:p w:rsidR="00354317" w:rsidRPr="00CB7BBB" w:rsidRDefault="00354317" w:rsidP="00354317">
      <w:pPr>
        <w:ind w:left="720"/>
        <w:rPr>
          <w:rFonts w:ascii="Courier New" w:hAnsi="Courier New" w:cs="Courier New"/>
        </w:rPr>
      </w:pPr>
      <w:r>
        <w:rPr>
          <w:rFonts w:ascii="Courier New" w:hAnsi="Courier New" w:cs="Courier New"/>
        </w:rPr>
        <w:t xml:space="preserve">    </w:t>
      </w:r>
      <w:r w:rsidRPr="00CB7BBB">
        <w:rPr>
          <w:rFonts w:ascii="Courier New" w:hAnsi="Courier New" w:cs="Courier New"/>
        </w:rPr>
        <w:t>MSM</w:t>
      </w:r>
    </w:p>
    <w:p w:rsidR="008026CE" w:rsidRPr="00CB7BBB" w:rsidRDefault="006B1B1A" w:rsidP="00CB7BBB">
      <w:pPr>
        <w:ind w:firstLine="720"/>
        <w:rPr>
          <w:rFonts w:ascii="Courier New" w:hAnsi="Courier New" w:cs="Courier New"/>
        </w:rPr>
      </w:pPr>
      <w:r>
        <w:rPr>
          <w:rFonts w:ascii="Courier New" w:hAnsi="Courier New" w:cs="Courier New"/>
        </w:rPr>
        <w:t>3</w:t>
      </w:r>
      <w:r w:rsidR="00354317">
        <w:rPr>
          <w:rFonts w:ascii="Courier New" w:hAnsi="Courier New" w:cs="Courier New"/>
        </w:rPr>
        <w:t xml:space="preserve">d. </w:t>
      </w:r>
      <w:r w:rsidR="008026CE" w:rsidRPr="00CB7BBB">
        <w:rPr>
          <w:rFonts w:ascii="Courier New" w:hAnsi="Courier New" w:cs="Courier New"/>
        </w:rPr>
        <w:t>Consent form for Healthcare Providers</w:t>
      </w:r>
    </w:p>
    <w:p w:rsidR="008026CE" w:rsidRPr="00CB7BBB" w:rsidRDefault="006B1B1A" w:rsidP="00CB7BBB">
      <w:pPr>
        <w:ind w:left="720"/>
        <w:rPr>
          <w:rFonts w:ascii="Courier New" w:hAnsi="Courier New" w:cs="Courier New"/>
        </w:rPr>
      </w:pPr>
      <w:r>
        <w:rPr>
          <w:rFonts w:ascii="Courier New" w:hAnsi="Courier New" w:cs="Courier New"/>
        </w:rPr>
        <w:t>3</w:t>
      </w:r>
      <w:r w:rsidR="00354317">
        <w:rPr>
          <w:rFonts w:ascii="Courier New" w:hAnsi="Courier New" w:cs="Courier New"/>
        </w:rPr>
        <w:t>e</w:t>
      </w:r>
      <w:r w:rsidR="00CB7BBB" w:rsidRPr="00CB7BBB">
        <w:rPr>
          <w:rFonts w:ascii="Courier New" w:hAnsi="Courier New" w:cs="Courier New"/>
        </w:rPr>
        <w:t xml:space="preserve">. </w:t>
      </w:r>
      <w:r w:rsidR="008026CE" w:rsidRPr="00CB7BBB">
        <w:rPr>
          <w:rFonts w:ascii="Courier New" w:hAnsi="Courier New" w:cs="Courier New"/>
        </w:rPr>
        <w:t>Usability Consent form</w:t>
      </w:r>
    </w:p>
    <w:p w:rsidR="008026CE" w:rsidRPr="00CB7BBB" w:rsidRDefault="006B1B1A" w:rsidP="00CB7BBB">
      <w:pPr>
        <w:ind w:left="720"/>
        <w:rPr>
          <w:rFonts w:ascii="Courier New" w:hAnsi="Courier New" w:cs="Courier New"/>
        </w:rPr>
      </w:pPr>
      <w:r>
        <w:rPr>
          <w:rFonts w:ascii="Courier New" w:hAnsi="Courier New" w:cs="Courier New"/>
        </w:rPr>
        <w:t>3</w:t>
      </w:r>
      <w:r w:rsidR="00E310C8">
        <w:rPr>
          <w:rFonts w:ascii="Courier New" w:hAnsi="Courier New" w:cs="Courier New"/>
        </w:rPr>
        <w:t>f</w:t>
      </w:r>
      <w:r w:rsidR="00CB7BBB" w:rsidRPr="00CB7BBB">
        <w:rPr>
          <w:rFonts w:ascii="Courier New" w:hAnsi="Courier New" w:cs="Courier New"/>
        </w:rPr>
        <w:t xml:space="preserve">. </w:t>
      </w:r>
      <w:r w:rsidR="008026CE" w:rsidRPr="00CB7BBB">
        <w:rPr>
          <w:rFonts w:ascii="Courier New" w:hAnsi="Courier New" w:cs="Courier New"/>
        </w:rPr>
        <w:t>Usability Assent form</w:t>
      </w:r>
    </w:p>
    <w:p w:rsidR="00D2620F" w:rsidRPr="00DC183D" w:rsidRDefault="00D2620F" w:rsidP="00CE3CF3">
      <w:pPr>
        <w:rPr>
          <w:rFonts w:ascii="Courier New" w:hAnsi="Courier New" w:cs="Courier New"/>
          <w:highlight w:val="yellow"/>
        </w:rPr>
      </w:pPr>
    </w:p>
    <w:p w:rsidR="00FE32EF" w:rsidRPr="00CB7BBB" w:rsidRDefault="006B1B1A" w:rsidP="00C5318C">
      <w:pPr>
        <w:spacing w:before="120"/>
        <w:rPr>
          <w:rFonts w:ascii="Courier New" w:hAnsi="Courier New" w:cs="Courier New"/>
        </w:rPr>
      </w:pPr>
      <w:r>
        <w:rPr>
          <w:rFonts w:ascii="Courier New" w:hAnsi="Courier New" w:cs="Courier New"/>
          <w:b/>
        </w:rPr>
        <w:t>Attachment 4</w:t>
      </w:r>
      <w:r w:rsidR="0077772C" w:rsidRPr="00CB7BBB">
        <w:rPr>
          <w:rFonts w:ascii="Courier New" w:hAnsi="Courier New" w:cs="Courier New"/>
          <w:b/>
        </w:rPr>
        <w:tab/>
      </w:r>
      <w:r w:rsidR="00BE2C53" w:rsidRPr="00CB7BBB">
        <w:rPr>
          <w:rFonts w:ascii="Courier New" w:hAnsi="Courier New" w:cs="Courier New"/>
          <w:bCs/>
        </w:rPr>
        <w:t>Human Subjects</w:t>
      </w:r>
      <w:r w:rsidR="0077772C" w:rsidRPr="00CB7BBB">
        <w:rPr>
          <w:rFonts w:ascii="Courier New" w:hAnsi="Courier New" w:cs="Courier New"/>
          <w:bCs/>
        </w:rPr>
        <w:t xml:space="preserve"> </w:t>
      </w:r>
      <w:r w:rsidR="00CE3CF3" w:rsidRPr="00CB7BBB">
        <w:rPr>
          <w:rFonts w:ascii="Courier New" w:hAnsi="Courier New" w:cs="Courier New"/>
          <w:bCs/>
        </w:rPr>
        <w:t>Approvals</w:t>
      </w:r>
    </w:p>
    <w:p w:rsidR="00CE3CF3" w:rsidRPr="00CB7BBB" w:rsidRDefault="006B1B1A" w:rsidP="00CE3CF3">
      <w:pPr>
        <w:ind w:left="720"/>
        <w:rPr>
          <w:rFonts w:ascii="Courier New" w:hAnsi="Courier New" w:cs="Courier New"/>
        </w:rPr>
      </w:pPr>
      <w:r>
        <w:rPr>
          <w:rFonts w:ascii="Courier New" w:hAnsi="Courier New" w:cs="Courier New"/>
        </w:rPr>
        <w:t>4</w:t>
      </w:r>
      <w:r w:rsidR="00CE3CF3" w:rsidRPr="00CB7BBB">
        <w:rPr>
          <w:rFonts w:ascii="Courier New" w:hAnsi="Courier New" w:cs="Courier New"/>
        </w:rPr>
        <w:t>a.</w:t>
      </w:r>
      <w:r w:rsidR="00F62975" w:rsidRPr="00CB7BBB">
        <w:rPr>
          <w:rFonts w:ascii="Courier New" w:hAnsi="Courier New" w:cs="Courier New"/>
        </w:rPr>
        <w:t xml:space="preserve"> </w:t>
      </w:r>
      <w:r w:rsidR="00927BBE" w:rsidRPr="00CB7BBB">
        <w:rPr>
          <w:rFonts w:ascii="Courier New" w:hAnsi="Courier New" w:cs="Courier New"/>
        </w:rPr>
        <w:t xml:space="preserve">Columbia University </w:t>
      </w:r>
      <w:r w:rsidR="00F62975" w:rsidRPr="00CB7BBB">
        <w:rPr>
          <w:rFonts w:ascii="Courier New" w:hAnsi="Courier New" w:cs="Courier New"/>
        </w:rPr>
        <w:t>IRB Approval</w:t>
      </w:r>
    </w:p>
    <w:p w:rsidR="002553D5" w:rsidRPr="00DC183D" w:rsidRDefault="002553D5" w:rsidP="002553D5">
      <w:pPr>
        <w:rPr>
          <w:rFonts w:ascii="Courier New" w:hAnsi="Courier New" w:cs="Courier New"/>
          <w:highlight w:val="yellow"/>
        </w:rPr>
      </w:pPr>
    </w:p>
    <w:p w:rsidR="002553D5" w:rsidRPr="00CB7BBB" w:rsidRDefault="002553D5" w:rsidP="002553D5">
      <w:pPr>
        <w:rPr>
          <w:rFonts w:ascii="Courier New" w:hAnsi="Courier New" w:cs="Courier New"/>
          <w:b/>
        </w:rPr>
      </w:pPr>
      <w:r w:rsidRPr="00CB7BBB">
        <w:rPr>
          <w:rFonts w:ascii="Courier New" w:hAnsi="Courier New" w:cs="Courier New"/>
          <w:b/>
        </w:rPr>
        <w:t>At</w:t>
      </w:r>
      <w:r w:rsidR="006B1B1A">
        <w:rPr>
          <w:rFonts w:ascii="Courier New" w:hAnsi="Courier New" w:cs="Courier New"/>
          <w:b/>
        </w:rPr>
        <w:t>tachment 5</w:t>
      </w:r>
      <w:r w:rsidRPr="00CB7BBB">
        <w:rPr>
          <w:rFonts w:ascii="Courier New" w:hAnsi="Courier New" w:cs="Courier New"/>
          <w:b/>
        </w:rPr>
        <w:tab/>
      </w:r>
      <w:r w:rsidR="00BE2C53" w:rsidRPr="00CB7BBB">
        <w:rPr>
          <w:rFonts w:ascii="Courier New" w:hAnsi="Courier New" w:cs="Courier New"/>
        </w:rPr>
        <w:t>Recruitment materials</w:t>
      </w:r>
    </w:p>
    <w:p w:rsidR="002553D5" w:rsidRPr="00CB7BBB" w:rsidRDefault="006B1B1A" w:rsidP="002553D5">
      <w:pPr>
        <w:rPr>
          <w:rFonts w:ascii="Courier New" w:hAnsi="Courier New" w:cs="Courier New"/>
        </w:rPr>
      </w:pPr>
      <w:r>
        <w:rPr>
          <w:rFonts w:ascii="Courier New" w:hAnsi="Courier New" w:cs="Courier New"/>
        </w:rPr>
        <w:tab/>
        <w:t>5</w:t>
      </w:r>
      <w:r w:rsidR="00F53E0C" w:rsidRPr="00CB7BBB">
        <w:rPr>
          <w:rFonts w:ascii="Courier New" w:hAnsi="Courier New" w:cs="Courier New"/>
        </w:rPr>
        <w:t xml:space="preserve">a. </w:t>
      </w:r>
      <w:r w:rsidR="00E310C8" w:rsidRPr="00CB7BBB">
        <w:rPr>
          <w:rFonts w:ascii="Courier New" w:hAnsi="Courier New" w:cs="Courier New"/>
        </w:rPr>
        <w:t xml:space="preserve">People living with HIV/AIDS Recruitment Flyer </w:t>
      </w:r>
    </w:p>
    <w:p w:rsidR="00E310C8" w:rsidRDefault="006B1B1A" w:rsidP="00E310C8">
      <w:pPr>
        <w:rPr>
          <w:rFonts w:ascii="Courier New" w:hAnsi="Courier New" w:cs="Courier New"/>
        </w:rPr>
      </w:pPr>
      <w:r>
        <w:rPr>
          <w:rFonts w:ascii="Courier New" w:hAnsi="Courier New" w:cs="Courier New"/>
        </w:rPr>
        <w:tab/>
        <w:t>5</w:t>
      </w:r>
      <w:r w:rsidR="00F53E0C" w:rsidRPr="00CB7BBB">
        <w:rPr>
          <w:rFonts w:ascii="Courier New" w:hAnsi="Courier New" w:cs="Courier New"/>
        </w:rPr>
        <w:t xml:space="preserve">b. </w:t>
      </w:r>
      <w:r w:rsidR="00E310C8">
        <w:rPr>
          <w:rFonts w:ascii="Courier New" w:hAnsi="Courier New" w:cs="Courier New"/>
        </w:rPr>
        <w:t>People living with HIV/AIDS Recruitment Flyer –</w:t>
      </w:r>
    </w:p>
    <w:p w:rsidR="002553D5" w:rsidRDefault="00E310C8" w:rsidP="00E310C8">
      <w:pPr>
        <w:ind w:left="720"/>
        <w:rPr>
          <w:rFonts w:ascii="Courier New" w:hAnsi="Courier New" w:cs="Courier New"/>
        </w:rPr>
      </w:pPr>
      <w:r>
        <w:rPr>
          <w:rFonts w:ascii="Courier New" w:hAnsi="Courier New" w:cs="Courier New"/>
        </w:rPr>
        <w:t xml:space="preserve">    Spanish</w:t>
      </w:r>
    </w:p>
    <w:p w:rsidR="00CB7BBB" w:rsidRDefault="006B1B1A" w:rsidP="002553D5">
      <w:pPr>
        <w:rPr>
          <w:rFonts w:ascii="Courier New" w:hAnsi="Courier New" w:cs="Courier New"/>
        </w:rPr>
      </w:pPr>
      <w:r>
        <w:rPr>
          <w:rFonts w:ascii="Courier New" w:hAnsi="Courier New" w:cs="Courier New"/>
        </w:rPr>
        <w:tab/>
        <w:t>5</w:t>
      </w:r>
      <w:r w:rsidR="00CB7BBB">
        <w:rPr>
          <w:rFonts w:ascii="Courier New" w:hAnsi="Courier New" w:cs="Courier New"/>
        </w:rPr>
        <w:t xml:space="preserve">c. </w:t>
      </w:r>
      <w:r w:rsidR="00E310C8" w:rsidRPr="00CB7BBB">
        <w:rPr>
          <w:rFonts w:ascii="Courier New" w:hAnsi="Courier New" w:cs="Courier New"/>
        </w:rPr>
        <w:t>High-</w:t>
      </w:r>
      <w:r w:rsidR="005012FB">
        <w:rPr>
          <w:rFonts w:ascii="Courier New" w:hAnsi="Courier New" w:cs="Courier New"/>
        </w:rPr>
        <w:t>r</w:t>
      </w:r>
      <w:r w:rsidR="00E310C8" w:rsidRPr="00CB7BBB">
        <w:rPr>
          <w:rFonts w:ascii="Courier New" w:hAnsi="Courier New" w:cs="Courier New"/>
        </w:rPr>
        <w:t>isk MSM Recruitment Flyer</w:t>
      </w:r>
      <w:r w:rsidR="00E310C8">
        <w:rPr>
          <w:rFonts w:ascii="Courier New" w:hAnsi="Courier New" w:cs="Courier New"/>
        </w:rPr>
        <w:t xml:space="preserve"> </w:t>
      </w:r>
    </w:p>
    <w:p w:rsidR="00CB7BBB" w:rsidRDefault="006B1B1A" w:rsidP="002553D5">
      <w:pPr>
        <w:rPr>
          <w:rFonts w:ascii="Courier New" w:hAnsi="Courier New" w:cs="Courier New"/>
        </w:rPr>
      </w:pPr>
      <w:r>
        <w:rPr>
          <w:rFonts w:ascii="Courier New" w:hAnsi="Courier New" w:cs="Courier New"/>
        </w:rPr>
        <w:tab/>
        <w:t>5</w:t>
      </w:r>
      <w:r w:rsidR="00CB7BBB">
        <w:rPr>
          <w:rFonts w:ascii="Courier New" w:hAnsi="Courier New" w:cs="Courier New"/>
        </w:rPr>
        <w:t xml:space="preserve">d. </w:t>
      </w:r>
      <w:r w:rsidR="00E310C8" w:rsidRPr="00CB7BBB">
        <w:rPr>
          <w:rFonts w:ascii="Courier New" w:hAnsi="Courier New" w:cs="Courier New"/>
        </w:rPr>
        <w:t>High-</w:t>
      </w:r>
      <w:r w:rsidR="005012FB">
        <w:rPr>
          <w:rFonts w:ascii="Courier New" w:hAnsi="Courier New" w:cs="Courier New"/>
        </w:rPr>
        <w:t>r</w:t>
      </w:r>
      <w:r w:rsidR="00E310C8" w:rsidRPr="00CB7BBB">
        <w:rPr>
          <w:rFonts w:ascii="Courier New" w:hAnsi="Courier New" w:cs="Courier New"/>
        </w:rPr>
        <w:t>isk MSM Recruitment Flyer</w:t>
      </w:r>
      <w:r w:rsidR="00E310C8">
        <w:rPr>
          <w:rFonts w:ascii="Courier New" w:hAnsi="Courier New" w:cs="Courier New"/>
        </w:rPr>
        <w:t xml:space="preserve"> - Spanish</w:t>
      </w:r>
    </w:p>
    <w:p w:rsidR="00E310C8" w:rsidRDefault="006B1B1A" w:rsidP="002553D5">
      <w:pPr>
        <w:rPr>
          <w:rFonts w:ascii="Courier New" w:hAnsi="Courier New" w:cs="Courier New"/>
        </w:rPr>
      </w:pPr>
      <w:r>
        <w:rPr>
          <w:rFonts w:ascii="Courier New" w:hAnsi="Courier New" w:cs="Courier New"/>
        </w:rPr>
        <w:tab/>
        <w:t>5</w:t>
      </w:r>
      <w:r w:rsidR="00CB7BBB">
        <w:rPr>
          <w:rFonts w:ascii="Courier New" w:hAnsi="Courier New" w:cs="Courier New"/>
        </w:rPr>
        <w:t xml:space="preserve">e. </w:t>
      </w:r>
      <w:r w:rsidR="00E310C8">
        <w:rPr>
          <w:rFonts w:ascii="Courier New" w:hAnsi="Courier New" w:cs="Courier New"/>
        </w:rPr>
        <w:t xml:space="preserve">Usability Recruitment Flyer </w:t>
      </w:r>
    </w:p>
    <w:p w:rsidR="00A96209" w:rsidRDefault="006B1B1A" w:rsidP="00E310C8">
      <w:pPr>
        <w:ind w:firstLine="720"/>
        <w:rPr>
          <w:rFonts w:ascii="Courier New" w:hAnsi="Courier New" w:cs="Courier New"/>
        </w:rPr>
      </w:pPr>
      <w:r>
        <w:rPr>
          <w:rFonts w:ascii="Courier New" w:hAnsi="Courier New" w:cs="Courier New"/>
        </w:rPr>
        <w:t>5</w:t>
      </w:r>
      <w:r w:rsidR="00E310C8">
        <w:rPr>
          <w:rFonts w:ascii="Courier New" w:hAnsi="Courier New" w:cs="Courier New"/>
        </w:rPr>
        <w:t xml:space="preserve">f. Healthcare Provider Recruitment Flyer </w:t>
      </w:r>
    </w:p>
    <w:p w:rsidR="00CB7BBB" w:rsidRDefault="006B1B1A" w:rsidP="00E310C8">
      <w:pPr>
        <w:ind w:firstLine="720"/>
        <w:rPr>
          <w:rFonts w:ascii="Courier New" w:hAnsi="Courier New" w:cs="Courier New"/>
        </w:rPr>
      </w:pPr>
      <w:r>
        <w:rPr>
          <w:rFonts w:ascii="Courier New" w:hAnsi="Courier New" w:cs="Courier New"/>
        </w:rPr>
        <w:t>5</w:t>
      </w:r>
      <w:r w:rsidR="00A96209">
        <w:rPr>
          <w:rFonts w:ascii="Courier New" w:hAnsi="Courier New" w:cs="Courier New"/>
        </w:rPr>
        <w:t xml:space="preserve">g. </w:t>
      </w:r>
      <w:r w:rsidR="00CB7BBB">
        <w:rPr>
          <w:rFonts w:ascii="Courier New" w:hAnsi="Courier New" w:cs="Courier New"/>
        </w:rPr>
        <w:t>Potential Heuristic Evaluator Invitation Letter</w:t>
      </w:r>
    </w:p>
    <w:p w:rsidR="002553D5" w:rsidRPr="008026CE" w:rsidRDefault="002553D5" w:rsidP="002F0199">
      <w:pPr>
        <w:rPr>
          <w:rFonts w:ascii="Courier New" w:hAnsi="Courier New" w:cs="Courier New"/>
        </w:rPr>
      </w:pPr>
      <w:r>
        <w:rPr>
          <w:rFonts w:ascii="Courier New" w:hAnsi="Courier New" w:cs="Courier New"/>
        </w:rPr>
        <w:tab/>
      </w:r>
    </w:p>
    <w:p w:rsidR="002553D5" w:rsidRPr="002553D5" w:rsidRDefault="002553D5" w:rsidP="002553D5">
      <w:pPr>
        <w:ind w:firstLine="720"/>
        <w:rPr>
          <w:rFonts w:ascii="Times New Roman Bold" w:hAnsi="Times New Roman Bold"/>
          <w:b/>
        </w:rPr>
      </w:pPr>
    </w:p>
    <w:p w:rsidR="00D56C6F" w:rsidRDefault="00D56C6F">
      <w:pPr>
        <w:rPr>
          <w:rFonts w:ascii="Courier New" w:hAnsi="Courier New" w:cs="Courier New"/>
          <w:b/>
          <w:bCs/>
        </w:rPr>
      </w:pPr>
      <w:r>
        <w:rPr>
          <w:rFonts w:ascii="Courier New" w:hAnsi="Courier New" w:cs="Courier New"/>
          <w:b/>
          <w:bCs/>
        </w:rPr>
        <w:br w:type="page"/>
      </w:r>
    </w:p>
    <w:p w:rsidR="00357A08" w:rsidRPr="00F62975" w:rsidRDefault="00DE66D0" w:rsidP="007D01A5">
      <w:pPr>
        <w:autoSpaceDE w:val="0"/>
        <w:autoSpaceDN w:val="0"/>
        <w:adjustRightInd w:val="0"/>
        <w:ind w:hanging="180"/>
        <w:jc w:val="center"/>
        <w:rPr>
          <w:rFonts w:ascii="Courier New" w:hAnsi="Courier New" w:cs="Courier New"/>
          <w:b/>
        </w:rPr>
      </w:pPr>
      <w:r>
        <w:rPr>
          <w:rFonts w:ascii="Courier New" w:hAnsi="Courier New" w:cs="Courier New"/>
          <w:b/>
          <w:bCs/>
        </w:rPr>
        <w:lastRenderedPageBreak/>
        <w:t>Informing the Development of Mobile Apps for HIV Prevention, treatment, &amp; Care</w:t>
      </w:r>
    </w:p>
    <w:p w:rsidR="00981BDB" w:rsidRDefault="00981BDB" w:rsidP="003912C4">
      <w:pPr>
        <w:jc w:val="center"/>
        <w:rPr>
          <w:rFonts w:ascii="Courier New" w:hAnsi="Courier New" w:cs="Courier New"/>
          <w:b/>
        </w:rPr>
      </w:pPr>
    </w:p>
    <w:p w:rsidR="003912C4" w:rsidRPr="002F3940" w:rsidRDefault="005768F5" w:rsidP="003912C4">
      <w:pPr>
        <w:jc w:val="center"/>
        <w:rPr>
          <w:rFonts w:ascii="Courier New" w:hAnsi="Courier New" w:cs="Courier New"/>
          <w:b/>
        </w:rPr>
      </w:pPr>
      <w:r w:rsidRPr="002F3940">
        <w:rPr>
          <w:rFonts w:ascii="Courier New" w:hAnsi="Courier New" w:cs="Courier New"/>
          <w:b/>
        </w:rPr>
        <w:t>Supporting Statement</w:t>
      </w:r>
    </w:p>
    <w:p w:rsidR="00AD720D" w:rsidRPr="007D01A5" w:rsidRDefault="003912C4" w:rsidP="003912C4">
      <w:pPr>
        <w:rPr>
          <w:rFonts w:ascii="Courier New" w:hAnsi="Courier New" w:cs="Courier New"/>
          <w:b/>
        </w:rPr>
      </w:pPr>
      <w:r w:rsidRPr="007D01A5">
        <w:rPr>
          <w:rFonts w:ascii="Courier New" w:hAnsi="Courier New" w:cs="Courier New"/>
          <w:b/>
        </w:rPr>
        <w:t>A.</w:t>
      </w:r>
      <w:r w:rsidRPr="007D01A5">
        <w:rPr>
          <w:rFonts w:ascii="Courier New" w:hAnsi="Courier New" w:cs="Courier New"/>
          <w:b/>
        </w:rPr>
        <w:tab/>
      </w:r>
      <w:r w:rsidR="00C1154E" w:rsidRPr="007D01A5">
        <w:rPr>
          <w:rFonts w:ascii="Courier New" w:hAnsi="Courier New" w:cs="Courier New"/>
          <w:b/>
          <w:u w:val="single"/>
        </w:rPr>
        <w:t>JUSTIFICATION</w:t>
      </w:r>
      <w:r w:rsidR="00AD720D" w:rsidRPr="007D01A5">
        <w:rPr>
          <w:rFonts w:ascii="Courier New" w:hAnsi="Courier New" w:cs="Courier New"/>
          <w:b/>
        </w:rPr>
        <w:t xml:space="preserve"> </w:t>
      </w:r>
      <w:r w:rsidR="00D82025" w:rsidRPr="007D01A5">
        <w:rPr>
          <w:rFonts w:ascii="Courier New" w:hAnsi="Courier New" w:cs="Courier New"/>
          <w:b/>
        </w:rPr>
        <w:t xml:space="preserve"> </w:t>
      </w:r>
    </w:p>
    <w:p w:rsidR="00D82025" w:rsidRPr="007D01A5" w:rsidRDefault="00D82025" w:rsidP="0082695D">
      <w:pPr>
        <w:rPr>
          <w:rFonts w:ascii="Courier New" w:hAnsi="Courier New" w:cs="Courier New"/>
          <w:b/>
        </w:rPr>
      </w:pPr>
    </w:p>
    <w:p w:rsidR="004E3A74" w:rsidRDefault="00981BDB">
      <w:pPr>
        <w:rPr>
          <w:rFonts w:ascii="Courier New" w:hAnsi="Courier New" w:cs="Courier New"/>
          <w:b/>
          <w:u w:val="single"/>
        </w:rPr>
      </w:pPr>
      <w:r w:rsidRPr="007D01A5">
        <w:rPr>
          <w:rFonts w:ascii="Courier New" w:hAnsi="Courier New" w:cs="Courier New"/>
          <w:b/>
        </w:rPr>
        <w:t>A.1</w:t>
      </w:r>
      <w:r w:rsidR="007B7679" w:rsidRPr="007D01A5">
        <w:rPr>
          <w:rFonts w:ascii="Courier New" w:hAnsi="Courier New" w:cs="Courier New"/>
          <w:b/>
        </w:rPr>
        <w:tab/>
      </w:r>
      <w:r w:rsidR="00C1154E" w:rsidRPr="007D01A5">
        <w:rPr>
          <w:rFonts w:ascii="Courier New" w:hAnsi="Courier New" w:cs="Courier New"/>
          <w:b/>
          <w:u w:val="single"/>
        </w:rPr>
        <w:t>Circumstances Making the Collection of Information Necessary</w:t>
      </w:r>
    </w:p>
    <w:p w:rsidR="00981BDB" w:rsidRDefault="00981BDB" w:rsidP="00AD57F1">
      <w:pPr>
        <w:autoSpaceDE w:val="0"/>
        <w:autoSpaceDN w:val="0"/>
        <w:adjustRightInd w:val="0"/>
        <w:rPr>
          <w:rFonts w:ascii="Courier New" w:hAnsi="Courier New" w:cs="Courier New"/>
        </w:rPr>
      </w:pPr>
    </w:p>
    <w:p w:rsidR="00223F21" w:rsidRDefault="00462721" w:rsidP="00EB7A4A">
      <w:pPr>
        <w:autoSpaceDE w:val="0"/>
        <w:autoSpaceDN w:val="0"/>
        <w:adjustRightInd w:val="0"/>
        <w:ind w:firstLine="720"/>
        <w:rPr>
          <w:rFonts w:ascii="Courier New" w:hAnsi="Courier New" w:cs="Courier New"/>
        </w:rPr>
      </w:pPr>
      <w:r>
        <w:rPr>
          <w:rFonts w:ascii="Courier New" w:hAnsi="Courier New" w:cs="Courier New"/>
        </w:rPr>
        <w:t>Columbia University Medical Center</w:t>
      </w:r>
      <w:r w:rsidR="0060513F">
        <w:rPr>
          <w:rFonts w:ascii="Courier New" w:hAnsi="Courier New" w:cs="Courier New"/>
        </w:rPr>
        <w:t xml:space="preserve"> proposes to conduct</w:t>
      </w:r>
      <w:r w:rsidR="00715265">
        <w:rPr>
          <w:rFonts w:ascii="Courier New" w:hAnsi="Courier New" w:cs="Courier New"/>
        </w:rPr>
        <w:t xml:space="preserve"> a formative research study</w:t>
      </w:r>
      <w:r w:rsidR="00E918E2">
        <w:rPr>
          <w:rFonts w:ascii="Courier New" w:hAnsi="Courier New" w:cs="Courier New"/>
        </w:rPr>
        <w:t xml:space="preserve"> underneath formative Generic 0920-0840, exp. </w:t>
      </w:r>
      <w:r w:rsidR="00E84F5D">
        <w:rPr>
          <w:rFonts w:ascii="Courier New" w:hAnsi="Courier New" w:cs="Courier New"/>
        </w:rPr>
        <w:t>02</w:t>
      </w:r>
      <w:r w:rsidR="00E918E2">
        <w:rPr>
          <w:rFonts w:ascii="Courier New" w:hAnsi="Courier New" w:cs="Courier New"/>
        </w:rPr>
        <w:t>/</w:t>
      </w:r>
      <w:r w:rsidR="00E84F5D">
        <w:rPr>
          <w:rFonts w:ascii="Courier New" w:hAnsi="Courier New" w:cs="Courier New"/>
        </w:rPr>
        <w:t>29</w:t>
      </w:r>
      <w:r w:rsidR="00E918E2">
        <w:rPr>
          <w:rFonts w:ascii="Courier New" w:hAnsi="Courier New" w:cs="Courier New"/>
        </w:rPr>
        <w:t>/</w:t>
      </w:r>
      <w:r w:rsidR="00E84F5D">
        <w:rPr>
          <w:rFonts w:ascii="Courier New" w:hAnsi="Courier New" w:cs="Courier New"/>
        </w:rPr>
        <w:t>2016</w:t>
      </w:r>
      <w:r w:rsidR="00E918E2">
        <w:rPr>
          <w:rFonts w:ascii="Courier New" w:hAnsi="Courier New" w:cs="Courier New"/>
        </w:rPr>
        <w:t xml:space="preserve"> </w:t>
      </w:r>
      <w:r w:rsidR="00E918E2" w:rsidRPr="00E918E2">
        <w:rPr>
          <w:rFonts w:ascii="Courier New" w:hAnsi="Courier New" w:cs="Courier New"/>
        </w:rPr>
        <w:t>(</w:t>
      </w:r>
      <w:r w:rsidR="00E918E2" w:rsidRPr="00675E46">
        <w:rPr>
          <w:rFonts w:ascii="Courier New" w:hAnsi="Courier New" w:cs="Courier New"/>
        </w:rPr>
        <w:t>Formative Research and Tool Development)</w:t>
      </w:r>
      <w:r w:rsidR="00715265">
        <w:rPr>
          <w:rFonts w:ascii="Courier New" w:hAnsi="Courier New" w:cs="Courier New"/>
        </w:rPr>
        <w:t xml:space="preserve"> </w:t>
      </w:r>
      <w:r w:rsidR="00706BD8">
        <w:rPr>
          <w:rFonts w:ascii="Courier New" w:hAnsi="Courier New" w:cs="Courier New"/>
        </w:rPr>
        <w:t xml:space="preserve">to </w:t>
      </w:r>
      <w:r w:rsidR="00223F21">
        <w:rPr>
          <w:rFonts w:ascii="Courier New" w:hAnsi="Courier New" w:cs="Courier New"/>
        </w:rPr>
        <w:t>explore the need for two different HIV prevention mobile phone applications (app): (1) an app for meeting the HIV prevention and health care needs for persons living with HIV, including adherence to HIV medications, retention in care, and treatment management, and (2) an app encouraging HIV testing by identifying testing sites and providing periodic reminders for testing among high</w:t>
      </w:r>
      <w:r w:rsidR="00EB7A4A">
        <w:rPr>
          <w:rFonts w:ascii="Courier New" w:hAnsi="Courier New" w:cs="Courier New"/>
        </w:rPr>
        <w:t xml:space="preserve"> risk men who have sex with men(MSM)</w:t>
      </w:r>
      <w:r w:rsidR="008B3B8A">
        <w:rPr>
          <w:rFonts w:ascii="Courier New" w:hAnsi="Courier New" w:cs="Courier New"/>
        </w:rPr>
        <w:t>.</w:t>
      </w:r>
      <w:r w:rsidR="00223F21">
        <w:rPr>
          <w:rFonts w:ascii="Courier New" w:hAnsi="Courier New" w:cs="Courier New"/>
        </w:rPr>
        <w:t xml:space="preserve"> </w:t>
      </w:r>
    </w:p>
    <w:p w:rsidR="00EB39FA" w:rsidRDefault="00223F21">
      <w:pPr>
        <w:autoSpaceDE w:val="0"/>
        <w:autoSpaceDN w:val="0"/>
        <w:adjustRightInd w:val="0"/>
        <w:ind w:firstLine="720"/>
        <w:rPr>
          <w:rFonts w:ascii="Courier New" w:hAnsi="Courier New" w:cs="Courier New"/>
        </w:rPr>
      </w:pPr>
      <w:r>
        <w:rPr>
          <w:rFonts w:ascii="Courier New" w:hAnsi="Courier New" w:cs="Courier New"/>
        </w:rPr>
        <w:t>The pro</w:t>
      </w:r>
      <w:r w:rsidR="007D01A5">
        <w:rPr>
          <w:rFonts w:ascii="Courier New" w:hAnsi="Courier New" w:cs="Courier New"/>
        </w:rPr>
        <w:t>po</w:t>
      </w:r>
      <w:r>
        <w:rPr>
          <w:rFonts w:ascii="Courier New" w:hAnsi="Courier New" w:cs="Courier New"/>
        </w:rPr>
        <w:t xml:space="preserve">sed study will use </w:t>
      </w:r>
      <w:r w:rsidR="00EB39FA">
        <w:rPr>
          <w:rFonts w:ascii="Courier New" w:hAnsi="Courier New" w:cs="Courier New"/>
        </w:rPr>
        <w:t>qualitative</w:t>
      </w:r>
      <w:r>
        <w:rPr>
          <w:rFonts w:ascii="Courier New" w:hAnsi="Courier New" w:cs="Courier New"/>
        </w:rPr>
        <w:t xml:space="preserve"> ethnographic methods and user-centered human-computer interaction research methods to identify the mobile </w:t>
      </w:r>
      <w:r w:rsidR="00EB39FA">
        <w:rPr>
          <w:rFonts w:ascii="Courier New" w:hAnsi="Courier New" w:cs="Courier New"/>
        </w:rPr>
        <w:t>technology</w:t>
      </w:r>
      <w:r>
        <w:rPr>
          <w:rFonts w:ascii="Courier New" w:hAnsi="Courier New" w:cs="Courier New"/>
        </w:rPr>
        <w:t xml:space="preserve"> needs of users, mobile application (app) design preferences, as well as the barriers and facilitators that prohibit or encourage the </w:t>
      </w:r>
      <w:r w:rsidR="00EB39FA">
        <w:rPr>
          <w:rFonts w:ascii="Courier New" w:hAnsi="Courier New" w:cs="Courier New"/>
        </w:rPr>
        <w:t>uptake</w:t>
      </w:r>
      <w:r>
        <w:rPr>
          <w:rFonts w:ascii="Courier New" w:hAnsi="Courier New" w:cs="Courier New"/>
        </w:rPr>
        <w:t xml:space="preserve"> and sustained use of mobile apps for HIV </w:t>
      </w:r>
      <w:r w:rsidR="00EB39FA">
        <w:rPr>
          <w:rFonts w:ascii="Courier New" w:hAnsi="Courier New" w:cs="Courier New"/>
        </w:rPr>
        <w:t>prevention</w:t>
      </w:r>
      <w:r>
        <w:rPr>
          <w:rFonts w:ascii="Courier New" w:hAnsi="Courier New" w:cs="Courier New"/>
        </w:rPr>
        <w:t xml:space="preserve">. Our sample will include 50 persons living with HIV (PLWH), 25 HIV healthcare providers and 50 high-risk MSM.  At each phase of our study, we will use </w:t>
      </w:r>
      <w:r w:rsidR="00EB39FA" w:rsidRPr="00EB39FA">
        <w:rPr>
          <w:rFonts w:ascii="Courier New" w:hAnsi="Courier New" w:cs="Courier New"/>
        </w:rPr>
        <w:t xml:space="preserve">qualitative ethnographic methods and user-centered human-computer interaction research </w:t>
      </w:r>
      <w:r w:rsidR="00EB39FA">
        <w:rPr>
          <w:rFonts w:ascii="Courier New" w:hAnsi="Courier New" w:cs="Courier New"/>
        </w:rPr>
        <w:t>methods to ensure that the app meets end-user’s goals.  We will utilize the Information Science Research Framework in which various de</w:t>
      </w:r>
      <w:r w:rsidR="00976991">
        <w:rPr>
          <w:rFonts w:ascii="Courier New" w:hAnsi="Courier New" w:cs="Courier New"/>
        </w:rPr>
        <w:t>s</w:t>
      </w:r>
      <w:r w:rsidR="00EB39FA">
        <w:rPr>
          <w:rFonts w:ascii="Courier New" w:hAnsi="Courier New" w:cs="Courier New"/>
        </w:rPr>
        <w:t>ign processes are employed in order to create a design document.  The design document will specif</w:t>
      </w:r>
      <w:r w:rsidR="00EE0B18">
        <w:rPr>
          <w:rFonts w:ascii="Courier New" w:hAnsi="Courier New" w:cs="Courier New"/>
        </w:rPr>
        <w:t>y</w:t>
      </w:r>
      <w:r w:rsidR="00EB39FA">
        <w:rPr>
          <w:rFonts w:ascii="Courier New" w:hAnsi="Courier New" w:cs="Courier New"/>
        </w:rPr>
        <w:t xml:space="preserve"> the functional requirements for two distinct apps for: 1) meeting the HIV prevention and health care needs of PLWH, including adherence to HIV medications, retention in care, and treatment management, and 2) encouraging HIV testing by identifying testing sites and providing periodic reminders for testing among high-risk MSM.</w:t>
      </w:r>
    </w:p>
    <w:p w:rsidR="00EB39FA" w:rsidRDefault="00EB39FA">
      <w:pPr>
        <w:autoSpaceDE w:val="0"/>
        <w:autoSpaceDN w:val="0"/>
        <w:adjustRightInd w:val="0"/>
        <w:ind w:firstLine="720"/>
        <w:rPr>
          <w:rFonts w:ascii="Courier New" w:hAnsi="Courier New" w:cs="Courier New"/>
        </w:rPr>
      </w:pPr>
      <w:r>
        <w:rPr>
          <w:rFonts w:ascii="Courier New" w:hAnsi="Courier New" w:cs="Courier New"/>
        </w:rPr>
        <w:t>Findings from this study will inform future HIV prevention testing, treatment and care apps for Smartphones and other new media technologies for HIV prevention and will identify technology preferences and features, HIV-related content requirements, design specifications, and issues related to long-term appeal and maintenance of apps in at-risk or affected populations.  Tools developed using this research have the potential to extend this impact and reach of HIV testing programs for high-risk MSM and HIV prevention and health care for PLWH.</w:t>
      </w:r>
    </w:p>
    <w:p w:rsidR="00EB7A4A" w:rsidRDefault="00EB7A4A">
      <w:pPr>
        <w:autoSpaceDE w:val="0"/>
        <w:autoSpaceDN w:val="0"/>
        <w:adjustRightInd w:val="0"/>
        <w:ind w:firstLine="720"/>
        <w:rPr>
          <w:rFonts w:ascii="Courier New" w:hAnsi="Courier New" w:cs="Courier New"/>
        </w:rPr>
      </w:pPr>
      <w:r>
        <w:rPr>
          <w:rFonts w:ascii="Courier New" w:hAnsi="Courier New" w:cs="Courier New"/>
        </w:rPr>
        <w:t xml:space="preserve">The United States HIV epidemic continues to exact a huge toll, especially among racial and ethnic minorities, and MSM.  New York </w:t>
      </w:r>
      <w:r>
        <w:rPr>
          <w:rFonts w:ascii="Courier New" w:hAnsi="Courier New" w:cs="Courier New"/>
        </w:rPr>
        <w:lastRenderedPageBreak/>
        <w:t>City, the setting of the proposed study, has the largest HIV/AIDS epidemic in the nation, making it the ideal setting for the formative research study.</w:t>
      </w:r>
    </w:p>
    <w:p w:rsidR="00EB7A4A" w:rsidRDefault="00EB7A4A">
      <w:pPr>
        <w:autoSpaceDE w:val="0"/>
        <w:autoSpaceDN w:val="0"/>
        <w:adjustRightInd w:val="0"/>
        <w:ind w:firstLine="720"/>
        <w:rPr>
          <w:rFonts w:ascii="Courier New" w:hAnsi="Courier New" w:cs="Courier New"/>
        </w:rPr>
      </w:pPr>
      <w:r>
        <w:rPr>
          <w:rFonts w:ascii="Courier New" w:hAnsi="Courier New" w:cs="Courier New"/>
        </w:rPr>
        <w:t>Mobile health technology shows potential as highly valuable tool in the management and prevention of chronic illness such as HIV.  The ubiquitous nature of mobile technologies, namely smartphones, in daily life has created opportunities for applications that were not previously possible.  Using mobile technologies to more rapidly and accurately assess and modify health-related behavior and biological states can transform patient decision making about their health.</w:t>
      </w:r>
    </w:p>
    <w:p w:rsidR="00EB7A4A" w:rsidRDefault="00EB7A4A">
      <w:pPr>
        <w:autoSpaceDE w:val="0"/>
        <w:autoSpaceDN w:val="0"/>
        <w:adjustRightInd w:val="0"/>
        <w:ind w:firstLine="720"/>
        <w:rPr>
          <w:rFonts w:ascii="Courier New" w:hAnsi="Courier New" w:cs="Courier New"/>
        </w:rPr>
      </w:pPr>
    </w:p>
    <w:p w:rsidR="00A04127" w:rsidRPr="00182180" w:rsidRDefault="001F457A" w:rsidP="004B2F26">
      <w:pPr>
        <w:autoSpaceDE w:val="0"/>
        <w:autoSpaceDN w:val="0"/>
        <w:adjustRightInd w:val="0"/>
        <w:rPr>
          <w:rFonts w:ascii="Courier New" w:hAnsi="Courier New" w:cs="Courier New"/>
          <w:b/>
          <w:color w:val="0000FF"/>
          <w:u w:val="single"/>
        </w:rPr>
      </w:pPr>
      <w:r w:rsidRPr="001F457A">
        <w:rPr>
          <w:rFonts w:ascii="Courier New" w:hAnsi="Courier New" w:cs="Courier New"/>
          <w:b/>
        </w:rPr>
        <w:t>A</w:t>
      </w:r>
      <w:r w:rsidRPr="00182180">
        <w:rPr>
          <w:rFonts w:ascii="Courier New" w:hAnsi="Courier New" w:cs="Courier New"/>
          <w:b/>
          <w:u w:val="single"/>
        </w:rPr>
        <w:t xml:space="preserve">.1.2 </w:t>
      </w:r>
      <w:r w:rsidR="001A485D" w:rsidRPr="00182180">
        <w:rPr>
          <w:rFonts w:ascii="Courier New" w:hAnsi="Courier New" w:cs="Courier New"/>
          <w:b/>
          <w:u w:val="single"/>
        </w:rPr>
        <w:t>Privacy Impact Assessment</w:t>
      </w:r>
      <w:r w:rsidR="004B2F26" w:rsidRPr="00182180">
        <w:rPr>
          <w:rFonts w:ascii="Courier New" w:hAnsi="Courier New" w:cs="Courier New"/>
          <w:b/>
          <w:color w:val="0000FF"/>
          <w:u w:val="single"/>
        </w:rPr>
        <w:t xml:space="preserve"> </w:t>
      </w:r>
    </w:p>
    <w:p w:rsidR="00D36C59" w:rsidRDefault="00D36C59" w:rsidP="001A485D">
      <w:pPr>
        <w:autoSpaceDE w:val="0"/>
        <w:autoSpaceDN w:val="0"/>
        <w:adjustRightInd w:val="0"/>
        <w:rPr>
          <w:rFonts w:ascii="Courier New" w:eastAsia="SimSun" w:hAnsi="Courier New" w:cs="Courier New"/>
          <w:lang w:eastAsia="zh-CN"/>
        </w:rPr>
      </w:pPr>
    </w:p>
    <w:p w:rsidR="00067E41" w:rsidRPr="00067E41" w:rsidRDefault="00395F4D" w:rsidP="00067E41">
      <w:pPr>
        <w:autoSpaceDE w:val="0"/>
        <w:autoSpaceDN w:val="0"/>
        <w:adjustRightInd w:val="0"/>
        <w:ind w:firstLine="720"/>
        <w:rPr>
          <w:rFonts w:ascii="Courier New" w:eastAsia="SimSun" w:hAnsi="Courier New" w:cs="Courier New"/>
          <w:i/>
          <w:iCs/>
          <w:lang w:eastAsia="zh-CN"/>
        </w:rPr>
      </w:pPr>
      <w:r w:rsidRPr="00395F4D">
        <w:rPr>
          <w:rFonts w:ascii="Courier New" w:eastAsia="SimSun" w:hAnsi="Courier New" w:cs="Courier New"/>
          <w:lang w:eastAsia="zh-CN"/>
        </w:rPr>
        <w:t xml:space="preserve">Columbia University Medical Center </w:t>
      </w:r>
      <w:r w:rsidR="00D2741E">
        <w:rPr>
          <w:rFonts w:ascii="Courier New" w:eastAsia="SimSun" w:hAnsi="Courier New" w:cs="Courier New"/>
          <w:lang w:eastAsia="zh-CN"/>
        </w:rPr>
        <w:t>will collect</w:t>
      </w:r>
      <w:r w:rsidR="00D2741E" w:rsidRPr="002F3940">
        <w:rPr>
          <w:rFonts w:ascii="Courier New" w:eastAsia="SimSun" w:hAnsi="Courier New" w:cs="Courier New"/>
          <w:lang w:eastAsia="zh-CN"/>
        </w:rPr>
        <w:t xml:space="preserve"> </w:t>
      </w:r>
      <w:r w:rsidR="00D2741E">
        <w:rPr>
          <w:rFonts w:ascii="Courier New" w:eastAsia="SimSun" w:hAnsi="Courier New" w:cs="Courier New"/>
          <w:lang w:eastAsia="zh-CN"/>
        </w:rPr>
        <w:t xml:space="preserve">information in identifiable form (IIF).  </w:t>
      </w:r>
      <w:r w:rsidR="00E740CA">
        <w:rPr>
          <w:rFonts w:ascii="Courier New" w:eastAsia="SimSun" w:hAnsi="Courier New" w:cs="Courier New"/>
          <w:lang w:eastAsia="zh-CN"/>
        </w:rPr>
        <w:t>I</w:t>
      </w:r>
      <w:r w:rsidR="00D2741E">
        <w:rPr>
          <w:rFonts w:ascii="Courier New" w:eastAsia="SimSun" w:hAnsi="Courier New" w:cs="Courier New"/>
          <w:lang w:eastAsia="zh-CN"/>
        </w:rPr>
        <w:t>IF</w:t>
      </w:r>
      <w:r w:rsidR="00E740CA">
        <w:rPr>
          <w:rFonts w:ascii="Courier New" w:eastAsia="SimSun" w:hAnsi="Courier New" w:cs="Courier New"/>
          <w:lang w:eastAsia="zh-CN"/>
        </w:rPr>
        <w:t xml:space="preserve"> will </w:t>
      </w:r>
      <w:r w:rsidR="00503D6B">
        <w:rPr>
          <w:rFonts w:ascii="Courier New" w:eastAsia="SimSun" w:hAnsi="Courier New" w:cs="Courier New"/>
          <w:lang w:eastAsia="zh-CN"/>
        </w:rPr>
        <w:t xml:space="preserve">be </w:t>
      </w:r>
      <w:r w:rsidR="00E740CA">
        <w:rPr>
          <w:rFonts w:ascii="Courier New" w:eastAsia="SimSun" w:hAnsi="Courier New" w:cs="Courier New"/>
          <w:lang w:eastAsia="zh-CN"/>
        </w:rPr>
        <w:t xml:space="preserve">collected from participants </w:t>
      </w:r>
      <w:r w:rsidR="00FE3765">
        <w:rPr>
          <w:rFonts w:ascii="Courier New" w:eastAsia="SimSun" w:hAnsi="Courier New" w:cs="Courier New"/>
          <w:lang w:eastAsia="zh-CN"/>
        </w:rPr>
        <w:t>prior to the start of each focus group using paper survey forms administered by local study staff</w:t>
      </w:r>
      <w:r w:rsidR="00E740CA">
        <w:rPr>
          <w:rFonts w:ascii="Courier New" w:eastAsia="SimSun" w:hAnsi="Courier New" w:cs="Courier New"/>
          <w:lang w:eastAsia="zh-CN"/>
        </w:rPr>
        <w:t>.</w:t>
      </w:r>
      <w:r w:rsidR="0065444F">
        <w:rPr>
          <w:rFonts w:ascii="Courier New" w:eastAsia="SimSun" w:hAnsi="Courier New" w:cs="Courier New"/>
          <w:lang w:eastAsia="zh-CN"/>
        </w:rPr>
        <w:t xml:space="preserve">  </w:t>
      </w:r>
      <w:r w:rsidR="00681973" w:rsidRPr="008026CE">
        <w:rPr>
          <w:rFonts w:ascii="Courier New" w:hAnsi="Courier New" w:cs="Courier New"/>
        </w:rPr>
        <w:t xml:space="preserve">Research staff at </w:t>
      </w:r>
      <w:r w:rsidRPr="008026CE">
        <w:rPr>
          <w:rFonts w:ascii="Courier New" w:hAnsi="Courier New" w:cs="Courier New"/>
        </w:rPr>
        <w:t>Columbia University Medical Center</w:t>
      </w:r>
      <w:r w:rsidR="00681973" w:rsidRPr="008026CE">
        <w:rPr>
          <w:rFonts w:ascii="Courier New" w:hAnsi="Courier New" w:cs="Courier New"/>
        </w:rPr>
        <w:t xml:space="preserve"> will collect </w:t>
      </w:r>
      <w:r w:rsidR="00681973" w:rsidRPr="008026CE">
        <w:rPr>
          <w:rFonts w:ascii="Courier New" w:eastAsia="SimSun" w:hAnsi="Courier New" w:cs="Courier New"/>
          <w:lang w:eastAsia="zh-CN"/>
        </w:rPr>
        <w:t>phone numbers to contact participants to take part in the focus groups, signatures on informed consent docum</w:t>
      </w:r>
      <w:r w:rsidR="00710977" w:rsidRPr="008026CE">
        <w:rPr>
          <w:rFonts w:ascii="Courier New" w:eastAsia="SimSun" w:hAnsi="Courier New" w:cs="Courier New"/>
          <w:lang w:eastAsia="zh-CN"/>
        </w:rPr>
        <w:t>ents, voices and names on digital recordings</w:t>
      </w:r>
      <w:r w:rsidR="00681973" w:rsidRPr="008026CE">
        <w:rPr>
          <w:rFonts w:ascii="Courier New" w:eastAsia="SimSun" w:hAnsi="Courier New" w:cs="Courier New"/>
          <w:lang w:eastAsia="zh-CN"/>
        </w:rPr>
        <w:t xml:space="preserve">, and transcripts of </w:t>
      </w:r>
      <w:r w:rsidR="00710977" w:rsidRPr="008026CE">
        <w:rPr>
          <w:rFonts w:ascii="Courier New" w:eastAsia="SimSun" w:hAnsi="Courier New" w:cs="Courier New"/>
          <w:lang w:eastAsia="zh-CN"/>
        </w:rPr>
        <w:t>digital recordings</w:t>
      </w:r>
      <w:r w:rsidR="00681973" w:rsidRPr="008026CE">
        <w:rPr>
          <w:rFonts w:ascii="Courier New" w:eastAsia="SimSun" w:hAnsi="Courier New" w:cs="Courier New"/>
          <w:lang w:eastAsia="zh-CN"/>
        </w:rPr>
        <w:t xml:space="preserve">. </w:t>
      </w:r>
      <w:r w:rsidR="00C85CF1" w:rsidRPr="008026CE">
        <w:rPr>
          <w:rFonts w:ascii="Courier New" w:eastAsia="SimSun" w:hAnsi="Courier New" w:cs="Courier New"/>
          <w:lang w:eastAsia="zh-CN"/>
        </w:rPr>
        <w:t xml:space="preserve"> </w:t>
      </w:r>
      <w:r w:rsidR="00681973" w:rsidRPr="008026CE">
        <w:rPr>
          <w:rFonts w:ascii="Courier New" w:eastAsia="SimSun" w:hAnsi="Courier New" w:cs="Courier New"/>
          <w:lang w:eastAsia="zh-CN"/>
        </w:rPr>
        <w:t>Other IIF c</w:t>
      </w:r>
      <w:r w:rsidR="00710977" w:rsidRPr="008026CE">
        <w:rPr>
          <w:rFonts w:ascii="Courier New" w:eastAsia="SimSun" w:hAnsi="Courier New" w:cs="Courier New"/>
          <w:lang w:eastAsia="zh-CN"/>
        </w:rPr>
        <w:t xml:space="preserve">ollected include age, ethnicity, </w:t>
      </w:r>
      <w:r w:rsidR="00FE3765" w:rsidRPr="008026CE">
        <w:rPr>
          <w:rFonts w:ascii="Courier New" w:eastAsia="SimSun" w:hAnsi="Courier New" w:cs="Courier New"/>
          <w:lang w:eastAsia="zh-CN"/>
        </w:rPr>
        <w:t xml:space="preserve">race, </w:t>
      </w:r>
      <w:r w:rsidR="00710977" w:rsidRPr="008026CE">
        <w:rPr>
          <w:rFonts w:ascii="Courier New" w:eastAsia="SimSun" w:hAnsi="Courier New" w:cs="Courier New"/>
          <w:lang w:eastAsia="zh-CN"/>
        </w:rPr>
        <w:t>sexual orientation and</w:t>
      </w:r>
      <w:r w:rsidR="00681973" w:rsidRPr="008026CE">
        <w:rPr>
          <w:rFonts w:ascii="Courier New" w:eastAsia="SimSun" w:hAnsi="Courier New" w:cs="Courier New"/>
          <w:lang w:eastAsia="zh-CN"/>
        </w:rPr>
        <w:t xml:space="preserve"> gender. </w:t>
      </w:r>
      <w:r w:rsidR="00417DFB" w:rsidRPr="008026CE">
        <w:rPr>
          <w:rFonts w:ascii="Courier New" w:eastAsia="SimSun" w:hAnsi="Courier New" w:cs="Courier New"/>
          <w:lang w:eastAsia="zh-CN"/>
        </w:rPr>
        <w:t xml:space="preserve"> </w:t>
      </w:r>
      <w:r w:rsidR="00681973" w:rsidRPr="008026CE">
        <w:rPr>
          <w:rFonts w:ascii="Courier New" w:eastAsia="SimSun" w:hAnsi="Courier New" w:cs="Courier New"/>
          <w:lang w:eastAsia="zh-CN"/>
        </w:rPr>
        <w:t xml:space="preserve">The main purpose of collecting this information is to characterize the participants in the study. Knowledge of participant characteristics will assist with the development of </w:t>
      </w:r>
      <w:r w:rsidR="00710977" w:rsidRPr="008026CE">
        <w:rPr>
          <w:rFonts w:ascii="Courier New" w:eastAsia="SimSun" w:hAnsi="Courier New" w:cs="Courier New"/>
          <w:lang w:eastAsia="zh-CN"/>
        </w:rPr>
        <w:t xml:space="preserve">the proposed and </w:t>
      </w:r>
      <w:r w:rsidR="00681973" w:rsidRPr="008026CE">
        <w:rPr>
          <w:rFonts w:ascii="Courier New" w:eastAsia="SimSun" w:hAnsi="Courier New" w:cs="Courier New"/>
          <w:lang w:eastAsia="zh-CN"/>
        </w:rPr>
        <w:t xml:space="preserve">future interventions. </w:t>
      </w:r>
      <w:r w:rsidR="00067E41" w:rsidRPr="008026CE">
        <w:rPr>
          <w:rFonts w:ascii="Courier New" w:eastAsia="SimSun" w:hAnsi="Courier New" w:cs="Courier New"/>
          <w:lang w:eastAsia="zh-CN"/>
        </w:rPr>
        <w:t>Data collected using paper survey forms will be entered in a statistical software package SPSS 20.0 (IBM). All paper surveys will be stored in a locked file cabinet in a locked office at the Columbia University School of Nursing. Once the data have been entered in an electronic database they will be stored on a password protected computer in the School of Nursing in a locked office. All of the data is saved on a secure server hosted by Columbia University Medical Center IT Department. All servers are located in a secure datacenter</w:t>
      </w:r>
      <w:r w:rsidR="00D969A5">
        <w:rPr>
          <w:rFonts w:ascii="Courier New" w:eastAsia="SimSun" w:hAnsi="Courier New" w:cs="Courier New"/>
          <w:lang w:eastAsia="zh-CN"/>
        </w:rPr>
        <w:t>.</w:t>
      </w:r>
      <w:r w:rsidR="00067E41" w:rsidRPr="00067E41">
        <w:rPr>
          <w:rFonts w:ascii="Courier New" w:eastAsia="SimSun" w:hAnsi="Courier New" w:cs="Courier New"/>
          <w:lang w:eastAsia="zh-CN"/>
        </w:rPr>
        <w:t xml:space="preserve"> The user community operates under a managed desktop solution which is locked down, including hard drive and thumb drive encryption. All updates are centrally managed and deployed. Currently the network can be accessed remotely via VPN. All servers have HIPAA compliant security. </w:t>
      </w:r>
      <w:r w:rsidR="00067E41" w:rsidRPr="008026CE">
        <w:rPr>
          <w:rFonts w:ascii="Courier New" w:eastAsia="SimSun" w:hAnsi="Courier New" w:cs="Courier New"/>
          <w:iCs/>
          <w:lang w:eastAsia="zh-CN"/>
        </w:rPr>
        <w:t>All data will be kept in a secure location in locked filing cabinets and on password protected computers</w:t>
      </w:r>
      <w:r w:rsidR="00067E41" w:rsidRPr="00871B65">
        <w:rPr>
          <w:rFonts w:ascii="Courier New" w:eastAsia="SimSun" w:hAnsi="Courier New" w:cs="Courier New"/>
          <w:iCs/>
          <w:lang w:eastAsia="zh-CN"/>
        </w:rPr>
        <w:t xml:space="preserve">. </w:t>
      </w:r>
      <w:r w:rsidR="00067E41" w:rsidRPr="008026CE">
        <w:rPr>
          <w:rFonts w:ascii="Courier New" w:eastAsia="SimSun" w:hAnsi="Courier New" w:cs="Courier New"/>
          <w:iCs/>
          <w:lang w:eastAsia="zh-CN"/>
        </w:rPr>
        <w:t>All data will be de-identified.</w:t>
      </w:r>
      <w:r w:rsidR="00067E41" w:rsidRPr="00871B65">
        <w:rPr>
          <w:rFonts w:ascii="Courier New" w:eastAsia="SimSun" w:hAnsi="Courier New" w:cs="Courier New"/>
          <w:iCs/>
          <w:lang w:eastAsia="zh-CN"/>
        </w:rPr>
        <w:t xml:space="preserve"> </w:t>
      </w:r>
      <w:r w:rsidR="00067E41" w:rsidRPr="008026CE">
        <w:rPr>
          <w:rFonts w:ascii="Courier New" w:eastAsia="SimSun" w:hAnsi="Courier New" w:cs="Courier New"/>
          <w:iCs/>
          <w:lang w:eastAsia="zh-CN"/>
        </w:rPr>
        <w:t>All consent forms will be kept in a separate locked filing cabinet in a locked office.</w:t>
      </w:r>
      <w:r w:rsidR="00067E41" w:rsidRPr="007D01A5">
        <w:rPr>
          <w:rFonts w:ascii="Courier New" w:eastAsia="SimSun" w:hAnsi="Courier New" w:cs="Courier New"/>
          <w:iCs/>
          <w:lang w:eastAsia="zh-CN"/>
        </w:rPr>
        <w:t xml:space="preserve"> </w:t>
      </w:r>
      <w:r w:rsidR="00C312BC">
        <w:rPr>
          <w:rFonts w:ascii="Courier New" w:eastAsia="SimSun" w:hAnsi="Courier New" w:cs="Courier New"/>
          <w:iCs/>
          <w:lang w:eastAsia="zh-CN"/>
        </w:rPr>
        <w:t xml:space="preserve">Only study PI and Project Coordinator will have access to locked files.  </w:t>
      </w:r>
      <w:r w:rsidR="00067E41" w:rsidRPr="007D01A5">
        <w:rPr>
          <w:rFonts w:ascii="Courier New" w:eastAsia="SimSun" w:hAnsi="Courier New" w:cs="Courier New"/>
          <w:iCs/>
          <w:lang w:eastAsia="zh-CN"/>
        </w:rPr>
        <w:t xml:space="preserve">Participant privacy will be further protected by the use of ID numbers on all data forms. </w:t>
      </w:r>
      <w:r w:rsidR="00C312BC">
        <w:rPr>
          <w:rFonts w:ascii="Courier New" w:eastAsia="SimSun" w:hAnsi="Courier New" w:cs="Courier New"/>
          <w:iCs/>
          <w:lang w:eastAsia="zh-CN"/>
        </w:rPr>
        <w:t>Audio</w:t>
      </w:r>
      <w:r w:rsidR="00067E41" w:rsidRPr="007D01A5">
        <w:rPr>
          <w:rFonts w:ascii="Courier New" w:eastAsia="SimSun" w:hAnsi="Courier New" w:cs="Courier New"/>
          <w:iCs/>
          <w:lang w:eastAsia="zh-CN"/>
        </w:rPr>
        <w:t xml:space="preserve"> tapes will only be available to the Columbia study team and not shared with CDC. They will be given a study ID and stored in a password protected file and computer. Participant names or any identifying information will not appear in transcripts or analyses. After analyses, all tapes </w:t>
      </w:r>
      <w:r w:rsidR="00067E41" w:rsidRPr="007D01A5">
        <w:rPr>
          <w:rFonts w:ascii="Courier New" w:eastAsia="SimSun" w:hAnsi="Courier New" w:cs="Courier New"/>
          <w:iCs/>
          <w:lang w:eastAsia="zh-CN"/>
        </w:rPr>
        <w:lastRenderedPageBreak/>
        <w:t>will be erased.  Demographic data will be destroyed 1 year after publication of the results.</w:t>
      </w:r>
    </w:p>
    <w:p w:rsidR="00AB2994" w:rsidRPr="002F3940" w:rsidRDefault="00AB2994" w:rsidP="00067E41">
      <w:pPr>
        <w:autoSpaceDE w:val="0"/>
        <w:autoSpaceDN w:val="0"/>
        <w:adjustRightInd w:val="0"/>
        <w:ind w:firstLine="720"/>
        <w:rPr>
          <w:rFonts w:ascii="Courier New" w:hAnsi="Courier New" w:cs="Courier New"/>
          <w:u w:val="single"/>
        </w:rPr>
      </w:pPr>
    </w:p>
    <w:p w:rsidR="00A04127" w:rsidRPr="00182180" w:rsidRDefault="00FE3695" w:rsidP="001A485D">
      <w:pPr>
        <w:autoSpaceDE w:val="0"/>
        <w:autoSpaceDN w:val="0"/>
        <w:adjustRightInd w:val="0"/>
        <w:rPr>
          <w:rFonts w:ascii="Courier New" w:hAnsi="Courier New" w:cs="Courier New"/>
          <w:b/>
          <w:u w:val="single"/>
        </w:rPr>
      </w:pPr>
      <w:r w:rsidRPr="00182180">
        <w:rPr>
          <w:rFonts w:ascii="Courier New" w:hAnsi="Courier New" w:cs="Courier New"/>
          <w:b/>
          <w:u w:val="single"/>
        </w:rPr>
        <w:t>A.1.3</w:t>
      </w:r>
      <w:r w:rsidRPr="00182180">
        <w:rPr>
          <w:rFonts w:ascii="Courier New" w:hAnsi="Courier New" w:cs="Courier New"/>
          <w:b/>
          <w:u w:val="single"/>
        </w:rPr>
        <w:tab/>
      </w:r>
      <w:r w:rsidR="00A04127" w:rsidRPr="00182180">
        <w:rPr>
          <w:rFonts w:ascii="Courier New" w:hAnsi="Courier New" w:cs="Courier New"/>
          <w:b/>
          <w:u w:val="single"/>
        </w:rPr>
        <w:t>O</w:t>
      </w:r>
      <w:r w:rsidR="001A485D" w:rsidRPr="00182180">
        <w:rPr>
          <w:rFonts w:ascii="Courier New" w:hAnsi="Courier New" w:cs="Courier New"/>
          <w:b/>
          <w:u w:val="single"/>
        </w:rPr>
        <w:t>verview of the data collection system</w:t>
      </w:r>
    </w:p>
    <w:p w:rsidR="00930492" w:rsidRDefault="00930492" w:rsidP="00A922BE">
      <w:pPr>
        <w:autoSpaceDE w:val="0"/>
        <w:autoSpaceDN w:val="0"/>
        <w:adjustRightInd w:val="0"/>
        <w:rPr>
          <w:rFonts w:ascii="Courier New" w:hAnsi="Courier New" w:cs="Courier New"/>
          <w:highlight w:val="yellow"/>
        </w:rPr>
      </w:pPr>
    </w:p>
    <w:p w:rsidR="00F270AE" w:rsidRDefault="00930492">
      <w:pPr>
        <w:autoSpaceDE w:val="0"/>
        <w:autoSpaceDN w:val="0"/>
        <w:adjustRightInd w:val="0"/>
        <w:ind w:firstLine="360"/>
        <w:rPr>
          <w:rFonts w:ascii="Courier New" w:hAnsi="Courier New" w:cs="Courier New"/>
        </w:rPr>
      </w:pPr>
      <w:r w:rsidRPr="00930492">
        <w:rPr>
          <w:rFonts w:ascii="Courier New" w:hAnsi="Courier New" w:cs="Courier New"/>
        </w:rPr>
        <w:t>The</w:t>
      </w:r>
      <w:r w:rsidR="00D8383D">
        <w:rPr>
          <w:rFonts w:ascii="Courier New" w:hAnsi="Courier New" w:cs="Courier New"/>
        </w:rPr>
        <w:t xml:space="preserve"> study will be completed in </w:t>
      </w:r>
      <w:r w:rsidR="00DF16D7">
        <w:rPr>
          <w:rFonts w:ascii="Courier New" w:hAnsi="Courier New" w:cs="Courier New"/>
        </w:rPr>
        <w:t>three</w:t>
      </w:r>
      <w:r w:rsidR="003B614B">
        <w:rPr>
          <w:rFonts w:ascii="Courier New" w:hAnsi="Courier New" w:cs="Courier New"/>
        </w:rPr>
        <w:t xml:space="preserve"> cycles</w:t>
      </w:r>
      <w:r w:rsidR="00EA1462">
        <w:rPr>
          <w:rFonts w:ascii="Courier New" w:hAnsi="Courier New" w:cs="Courier New"/>
        </w:rPr>
        <w:t xml:space="preserve"> </w:t>
      </w:r>
      <w:r w:rsidR="00EC7F5F">
        <w:rPr>
          <w:rFonts w:ascii="Courier New" w:hAnsi="Courier New" w:cs="Courier New"/>
        </w:rPr>
        <w:t xml:space="preserve">(Cycle 1: Rigor cycle, Cycle 2: Relevance cycle; Cycle 3; Design cycle) </w:t>
      </w:r>
      <w:r w:rsidR="00EA1462">
        <w:rPr>
          <w:rFonts w:ascii="Courier New" w:hAnsi="Courier New" w:cs="Courier New"/>
        </w:rPr>
        <w:t xml:space="preserve">aimed at </w:t>
      </w:r>
      <w:r w:rsidR="00DF16D7" w:rsidRPr="00DF16D7">
        <w:rPr>
          <w:rFonts w:ascii="Courier New" w:hAnsi="Courier New" w:cs="Courier New"/>
        </w:rPr>
        <w:t>identify</w:t>
      </w:r>
      <w:r w:rsidR="00254322">
        <w:rPr>
          <w:rFonts w:ascii="Courier New" w:hAnsi="Courier New" w:cs="Courier New"/>
        </w:rPr>
        <w:t>ing</w:t>
      </w:r>
      <w:r w:rsidR="00DF16D7" w:rsidRPr="00DF16D7">
        <w:rPr>
          <w:rFonts w:ascii="Courier New" w:hAnsi="Courier New" w:cs="Courier New"/>
        </w:rPr>
        <w:t xml:space="preserve"> acceptable and appropriate features for a mobile app </w:t>
      </w:r>
      <w:r w:rsidR="00DF16D7" w:rsidRPr="003B614B">
        <w:rPr>
          <w:rFonts w:ascii="Courier New" w:hAnsi="Courier New" w:cs="Courier New"/>
        </w:rPr>
        <w:t>for meeting the HIV prevention and healthcare needs of Persons Living with HIV (PLWH</w:t>
      </w:r>
      <w:r w:rsidR="00254322" w:rsidRPr="003B614B">
        <w:rPr>
          <w:rFonts w:ascii="Courier New" w:hAnsi="Courier New" w:cs="Courier New"/>
        </w:rPr>
        <w:t>)</w:t>
      </w:r>
      <w:r w:rsidR="00254322">
        <w:rPr>
          <w:rFonts w:ascii="Courier New" w:hAnsi="Courier New" w:cs="Courier New"/>
        </w:rPr>
        <w:t xml:space="preserve"> and</w:t>
      </w:r>
      <w:r w:rsidR="00DF16D7">
        <w:rPr>
          <w:rFonts w:ascii="Courier New" w:hAnsi="Courier New" w:cs="Courier New"/>
        </w:rPr>
        <w:t xml:space="preserve"> </w:t>
      </w:r>
      <w:r w:rsidR="00DF16D7" w:rsidRPr="003B614B">
        <w:rPr>
          <w:rFonts w:ascii="Courier New" w:hAnsi="Courier New" w:cs="Courier New"/>
        </w:rPr>
        <w:t>high-risk MSM</w:t>
      </w:r>
      <w:r w:rsidR="00DF16D7">
        <w:rPr>
          <w:rFonts w:ascii="Courier New" w:hAnsi="Courier New" w:cs="Courier New"/>
        </w:rPr>
        <w:t xml:space="preserve">. </w:t>
      </w:r>
      <w:r w:rsidR="00254322">
        <w:rPr>
          <w:rFonts w:ascii="Courier New" w:hAnsi="Courier New" w:cs="Courier New"/>
        </w:rPr>
        <w:t xml:space="preserve">Cycle 1 will consist of </w:t>
      </w:r>
      <w:r w:rsidR="007D01A5">
        <w:rPr>
          <w:rFonts w:ascii="Courier New" w:hAnsi="Courier New" w:cs="Courier New"/>
        </w:rPr>
        <w:t>the</w:t>
      </w:r>
      <w:r w:rsidR="00254322">
        <w:rPr>
          <w:rFonts w:ascii="Courier New" w:hAnsi="Courier New" w:cs="Courier New"/>
        </w:rPr>
        <w:t xml:space="preserve"> systematic review of existing theories and methods for designing and </w:t>
      </w:r>
      <w:r w:rsidR="007D01A5">
        <w:rPr>
          <w:rFonts w:ascii="Courier New" w:hAnsi="Courier New" w:cs="Courier New"/>
        </w:rPr>
        <w:t>evaluating</w:t>
      </w:r>
      <w:r w:rsidR="00254322">
        <w:rPr>
          <w:rFonts w:ascii="Courier New" w:hAnsi="Courier New" w:cs="Courier New"/>
        </w:rPr>
        <w:t xml:space="preserve"> mobile apps and will NOT involve data collection from human subjects,  </w:t>
      </w:r>
      <w:r w:rsidR="005B485F">
        <w:rPr>
          <w:rFonts w:ascii="Courier New" w:hAnsi="Courier New" w:cs="Courier New"/>
        </w:rPr>
        <w:t xml:space="preserve">Participants in </w:t>
      </w:r>
      <w:r w:rsidR="00254322">
        <w:rPr>
          <w:rFonts w:ascii="Courier New" w:hAnsi="Courier New" w:cs="Courier New"/>
        </w:rPr>
        <w:t>cycle</w:t>
      </w:r>
      <w:r w:rsidR="00331CEC">
        <w:rPr>
          <w:rFonts w:ascii="Courier New" w:hAnsi="Courier New" w:cs="Courier New"/>
        </w:rPr>
        <w:t>s</w:t>
      </w:r>
      <w:r w:rsidR="00DF16D7">
        <w:rPr>
          <w:rFonts w:ascii="Courier New" w:hAnsi="Courier New" w:cs="Courier New"/>
        </w:rPr>
        <w:t xml:space="preserve"> 2</w:t>
      </w:r>
      <w:r w:rsidR="00331CEC">
        <w:rPr>
          <w:rFonts w:ascii="Courier New" w:hAnsi="Courier New" w:cs="Courier New"/>
        </w:rPr>
        <w:t xml:space="preserve"> and 3</w:t>
      </w:r>
      <w:r w:rsidR="00254322">
        <w:rPr>
          <w:rFonts w:ascii="Courier New" w:hAnsi="Courier New" w:cs="Courier New"/>
        </w:rPr>
        <w:t xml:space="preserve"> </w:t>
      </w:r>
      <w:r w:rsidR="005B485F">
        <w:rPr>
          <w:rFonts w:ascii="Courier New" w:hAnsi="Courier New" w:cs="Courier New"/>
        </w:rPr>
        <w:t>will consist of</w:t>
      </w:r>
      <w:r w:rsidR="00254322">
        <w:rPr>
          <w:rFonts w:ascii="Courier New" w:hAnsi="Courier New" w:cs="Courier New"/>
        </w:rPr>
        <w:t>:</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1-</w:t>
      </w:r>
      <w:r w:rsidR="00331CEC">
        <w:rPr>
          <w:rFonts w:ascii="Courier New" w:hAnsi="Courier New" w:cs="Courier New"/>
        </w:rPr>
        <w:t>P</w:t>
      </w:r>
      <w:r w:rsidR="00254322">
        <w:rPr>
          <w:rFonts w:ascii="Courier New" w:hAnsi="Courier New" w:cs="Courier New"/>
        </w:rPr>
        <w:t>ersons living with HIV (PLWH)</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2-</w:t>
      </w:r>
      <w:r w:rsidR="00CB7BBB" w:rsidRPr="00CB7BBB">
        <w:rPr>
          <w:rFonts w:ascii="Courier New" w:hAnsi="Courier New" w:cs="Courier New"/>
        </w:rPr>
        <w:t>HIV Healthcare Providers</w:t>
      </w:r>
      <w:r w:rsidR="00331CEC">
        <w:rPr>
          <w:rFonts w:ascii="Courier New" w:hAnsi="Courier New" w:cs="Courier New"/>
        </w:rPr>
        <w:t>*</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3-</w:t>
      </w:r>
      <w:r w:rsidR="00331CEC">
        <w:rPr>
          <w:rFonts w:ascii="Courier New" w:hAnsi="Courier New" w:cs="Courier New"/>
        </w:rPr>
        <w:t>H</w:t>
      </w:r>
      <w:r w:rsidR="00254322">
        <w:rPr>
          <w:rFonts w:ascii="Courier New" w:hAnsi="Courier New" w:cs="Courier New"/>
        </w:rPr>
        <w:t>igh-risk MSM</w:t>
      </w:r>
    </w:p>
    <w:p w:rsidR="00254322" w:rsidRDefault="00331CEC" w:rsidP="00121932">
      <w:pPr>
        <w:autoSpaceDE w:val="0"/>
        <w:autoSpaceDN w:val="0"/>
        <w:adjustRightInd w:val="0"/>
        <w:rPr>
          <w:rFonts w:ascii="Courier New" w:hAnsi="Courier New" w:cs="Courier New"/>
        </w:rPr>
      </w:pPr>
      <w:r w:rsidRPr="007D01A5">
        <w:rPr>
          <w:rFonts w:ascii="Courier New" w:hAnsi="Courier New" w:cs="Courier New"/>
          <w:vertAlign w:val="subscript"/>
        </w:rPr>
        <w:t>*Cycle 2 only</w:t>
      </w:r>
    </w:p>
    <w:p w:rsidR="00EB3E04" w:rsidRDefault="00EB3E04" w:rsidP="00331CEC">
      <w:pPr>
        <w:autoSpaceDE w:val="0"/>
        <w:autoSpaceDN w:val="0"/>
        <w:adjustRightInd w:val="0"/>
        <w:ind w:firstLine="360"/>
        <w:rPr>
          <w:rFonts w:ascii="Courier New" w:hAnsi="Courier New" w:cs="Courier New"/>
        </w:rPr>
      </w:pPr>
    </w:p>
    <w:p w:rsidR="00F270AE" w:rsidRDefault="00331CEC" w:rsidP="00331CEC">
      <w:pPr>
        <w:autoSpaceDE w:val="0"/>
        <w:autoSpaceDN w:val="0"/>
        <w:adjustRightInd w:val="0"/>
        <w:ind w:firstLine="360"/>
        <w:rPr>
          <w:rFonts w:ascii="Courier New" w:hAnsi="Courier New" w:cs="Courier New"/>
        </w:rPr>
      </w:pPr>
      <w:r w:rsidRPr="00331CEC">
        <w:rPr>
          <w:rFonts w:ascii="Courier New" w:hAnsi="Courier New" w:cs="Courier New"/>
        </w:rPr>
        <w:t xml:space="preserve">HIV positive persons will be recruited at the Comprehensive HIV Program at Columbia University/New York Presbyterian Hospital (provides primary care and services to over 1400 people living with HIV), AIDS Service Center (CBO serves over 1800 HIV-positive persons and at-risk persons and conducts peer education and community outreach), and Project STAY (Services </w:t>
      </w:r>
      <w:r w:rsidR="00A502C2">
        <w:rPr>
          <w:rFonts w:ascii="Courier New" w:hAnsi="Courier New" w:cs="Courier New"/>
        </w:rPr>
        <w:t>T</w:t>
      </w:r>
      <w:r w:rsidR="00A502C2" w:rsidRPr="00331CEC">
        <w:rPr>
          <w:rFonts w:ascii="Courier New" w:hAnsi="Courier New" w:cs="Courier New"/>
        </w:rPr>
        <w:t xml:space="preserve">o </w:t>
      </w:r>
      <w:r w:rsidRPr="00331CEC">
        <w:rPr>
          <w:rFonts w:ascii="Courier New" w:hAnsi="Courier New" w:cs="Courier New"/>
        </w:rPr>
        <w:t xml:space="preserve">Assist Youth - affiliated with Columbia </w:t>
      </w:r>
      <w:r w:rsidRPr="00A61E96">
        <w:rPr>
          <w:rFonts w:ascii="Courier New" w:hAnsi="Courier New" w:cs="Courier New"/>
        </w:rPr>
        <w:t xml:space="preserve">University, provides services to high-risk and HIV-positive youth). </w:t>
      </w:r>
      <w:r w:rsidR="00BF02FD" w:rsidRPr="00A61E96">
        <w:rPr>
          <w:rFonts w:ascii="Courier New" w:hAnsi="Courier New" w:cs="Courier New"/>
        </w:rPr>
        <w:t xml:space="preserve">HIV </w:t>
      </w:r>
      <w:r w:rsidR="00EA510F">
        <w:rPr>
          <w:rFonts w:ascii="Courier New" w:hAnsi="Courier New" w:cs="Courier New"/>
        </w:rPr>
        <w:t>h</w:t>
      </w:r>
      <w:r w:rsidR="00BF02FD" w:rsidRPr="00A61E96">
        <w:rPr>
          <w:rFonts w:ascii="Courier New" w:hAnsi="Courier New" w:cs="Courier New"/>
        </w:rPr>
        <w:t xml:space="preserve">ealthcare </w:t>
      </w:r>
      <w:r w:rsidR="00700149" w:rsidRPr="00A61E96">
        <w:rPr>
          <w:rFonts w:ascii="Courier New" w:hAnsi="Courier New" w:cs="Courier New"/>
        </w:rPr>
        <w:t>providers</w:t>
      </w:r>
      <w:r w:rsidR="00EA510F">
        <w:rPr>
          <w:rFonts w:ascii="Courier New" w:hAnsi="Courier New" w:cs="Courier New"/>
        </w:rPr>
        <w:t xml:space="preserve"> (i.e. doctors, nurses, and case managers)</w:t>
      </w:r>
      <w:r w:rsidR="00BF02FD" w:rsidRPr="00A61E96">
        <w:rPr>
          <w:rFonts w:ascii="Courier New" w:hAnsi="Courier New" w:cs="Courier New"/>
        </w:rPr>
        <w:t xml:space="preserve"> </w:t>
      </w:r>
      <w:r w:rsidRPr="00A61E96">
        <w:rPr>
          <w:rFonts w:ascii="Courier New" w:hAnsi="Courier New" w:cs="Courier New"/>
        </w:rPr>
        <w:t xml:space="preserve">and patients will be recruited through personal contact and flyers in the patient care and case management sites. </w:t>
      </w:r>
      <w:r w:rsidR="00784949" w:rsidRPr="00A61E96">
        <w:rPr>
          <w:rFonts w:ascii="Courier New" w:hAnsi="Courier New" w:cs="Courier New"/>
          <w:b/>
        </w:rPr>
        <w:t>(</w:t>
      </w:r>
      <w:r w:rsidR="004A2050" w:rsidRPr="00A61E96">
        <w:rPr>
          <w:rFonts w:ascii="Courier New" w:hAnsi="Courier New" w:cs="Courier New"/>
          <w:b/>
        </w:rPr>
        <w:t>S</w:t>
      </w:r>
      <w:r w:rsidR="00784949" w:rsidRPr="00A61E96">
        <w:rPr>
          <w:rFonts w:ascii="Courier New" w:hAnsi="Courier New" w:cs="Courier New"/>
          <w:b/>
        </w:rPr>
        <w:t>ee Attachment</w:t>
      </w:r>
      <w:r w:rsidR="006B1B1A">
        <w:rPr>
          <w:rFonts w:ascii="Courier New" w:hAnsi="Courier New" w:cs="Courier New"/>
          <w:b/>
        </w:rPr>
        <w:t>s 5</w:t>
      </w:r>
      <w:r w:rsidR="004F62DA" w:rsidRPr="00A61E96">
        <w:rPr>
          <w:rFonts w:ascii="Courier New" w:hAnsi="Courier New" w:cs="Courier New"/>
          <w:b/>
        </w:rPr>
        <w:t>a</w:t>
      </w:r>
      <w:r w:rsidR="001A4159">
        <w:rPr>
          <w:rFonts w:ascii="Courier New" w:hAnsi="Courier New" w:cs="Courier New"/>
          <w:b/>
        </w:rPr>
        <w:t>-f</w:t>
      </w:r>
      <w:r w:rsidR="00784949" w:rsidRPr="00A61E96">
        <w:rPr>
          <w:rFonts w:ascii="Courier New" w:hAnsi="Courier New" w:cs="Courier New"/>
        </w:rPr>
        <w:t>)</w:t>
      </w:r>
      <w:r w:rsidR="00052A45" w:rsidRPr="00A61E96">
        <w:rPr>
          <w:rFonts w:ascii="Courier New" w:hAnsi="Courier New" w:cs="Courier New"/>
        </w:rPr>
        <w:t xml:space="preserve">  </w:t>
      </w:r>
      <w:r w:rsidR="00DB76B2" w:rsidRPr="00A61E96">
        <w:rPr>
          <w:rFonts w:ascii="Courier New" w:hAnsi="Courier New" w:cs="Courier New"/>
        </w:rPr>
        <w:t>In order to ensure that the identified at-risk groups are enrolled we will screen potential participants using a screening form. (</w:t>
      </w:r>
      <w:r w:rsidR="00DB76B2" w:rsidRPr="00A61E96">
        <w:rPr>
          <w:rFonts w:ascii="Courier New" w:hAnsi="Courier New" w:cs="Courier New"/>
          <w:b/>
        </w:rPr>
        <w:t>See Attachment</w:t>
      </w:r>
      <w:r w:rsidR="004D1DD1" w:rsidRPr="00A61E96">
        <w:rPr>
          <w:rFonts w:ascii="Courier New" w:hAnsi="Courier New" w:cs="Courier New"/>
          <w:b/>
        </w:rPr>
        <w:t>s</w:t>
      </w:r>
      <w:r w:rsidR="00DB76B2" w:rsidRPr="00A61E96">
        <w:rPr>
          <w:rFonts w:ascii="Courier New" w:hAnsi="Courier New" w:cs="Courier New"/>
          <w:b/>
        </w:rPr>
        <w:t xml:space="preserve"> </w:t>
      </w:r>
      <w:r w:rsidR="006B1B1A">
        <w:rPr>
          <w:rFonts w:ascii="Courier New" w:hAnsi="Courier New" w:cs="Courier New"/>
          <w:b/>
        </w:rPr>
        <w:t>2</w:t>
      </w:r>
      <w:r w:rsidR="00DB76B2" w:rsidRPr="00A61E96">
        <w:rPr>
          <w:rFonts w:ascii="Courier New" w:hAnsi="Courier New" w:cs="Courier New"/>
          <w:b/>
        </w:rPr>
        <w:t>a</w:t>
      </w:r>
      <w:r w:rsidR="004D1DD1" w:rsidRPr="00A61E96">
        <w:rPr>
          <w:rFonts w:ascii="Courier New" w:hAnsi="Courier New" w:cs="Courier New"/>
          <w:b/>
        </w:rPr>
        <w:t xml:space="preserve">, </w:t>
      </w:r>
      <w:r w:rsidR="006B1B1A">
        <w:rPr>
          <w:rFonts w:ascii="Courier New" w:hAnsi="Courier New" w:cs="Courier New"/>
          <w:b/>
        </w:rPr>
        <w:t>2</w:t>
      </w:r>
      <w:r w:rsidR="004D1DD1" w:rsidRPr="00A61E96">
        <w:rPr>
          <w:rFonts w:ascii="Courier New" w:hAnsi="Courier New" w:cs="Courier New"/>
          <w:b/>
        </w:rPr>
        <w:t xml:space="preserve">b, and </w:t>
      </w:r>
      <w:r w:rsidR="006B1B1A">
        <w:rPr>
          <w:rFonts w:ascii="Courier New" w:hAnsi="Courier New" w:cs="Courier New"/>
          <w:b/>
        </w:rPr>
        <w:t>2</w:t>
      </w:r>
      <w:r w:rsidR="004D1DD1" w:rsidRPr="00A61E96">
        <w:rPr>
          <w:rFonts w:ascii="Courier New" w:hAnsi="Courier New" w:cs="Courier New"/>
          <w:b/>
        </w:rPr>
        <w:t>c</w:t>
      </w:r>
      <w:r w:rsidR="00DB76B2" w:rsidRPr="00A61E96">
        <w:rPr>
          <w:rFonts w:ascii="Courier New" w:hAnsi="Courier New" w:cs="Courier New"/>
        </w:rPr>
        <w:t xml:space="preserve">) </w:t>
      </w:r>
      <w:r w:rsidR="00052A45" w:rsidRPr="00A61E96">
        <w:rPr>
          <w:rFonts w:ascii="Courier New" w:hAnsi="Courier New" w:cs="Courier New"/>
        </w:rPr>
        <w:t xml:space="preserve">Based on similar research studies </w:t>
      </w:r>
      <w:r w:rsidR="0040350C" w:rsidRPr="00A61E96">
        <w:rPr>
          <w:rFonts w:ascii="Courier New" w:hAnsi="Courier New" w:cs="Courier New"/>
        </w:rPr>
        <w:t xml:space="preserve">with the target populations </w:t>
      </w:r>
      <w:r w:rsidR="00052A45" w:rsidRPr="00A61E96">
        <w:rPr>
          <w:rFonts w:ascii="Courier New" w:hAnsi="Courier New" w:cs="Courier New"/>
        </w:rPr>
        <w:t xml:space="preserve">approximately 300 people </w:t>
      </w:r>
      <w:r w:rsidR="000902F1" w:rsidRPr="00A61E96">
        <w:rPr>
          <w:rFonts w:ascii="Courier New" w:hAnsi="Courier New" w:cs="Courier New"/>
        </w:rPr>
        <w:t>will be screened in</w:t>
      </w:r>
      <w:r w:rsidR="000902F1">
        <w:rPr>
          <w:rFonts w:ascii="Courier New" w:hAnsi="Courier New" w:cs="Courier New"/>
        </w:rPr>
        <w:t xml:space="preserve"> order </w:t>
      </w:r>
      <w:r w:rsidR="00052A45">
        <w:rPr>
          <w:rFonts w:ascii="Courier New" w:hAnsi="Courier New" w:cs="Courier New"/>
        </w:rPr>
        <w:t>to reach our target enrollment</w:t>
      </w:r>
      <w:r w:rsidR="00752F30">
        <w:rPr>
          <w:rFonts w:ascii="Courier New" w:hAnsi="Courier New" w:cs="Courier New"/>
        </w:rPr>
        <w:t xml:space="preserve">.  </w:t>
      </w:r>
      <w:r>
        <w:rPr>
          <w:rFonts w:ascii="Courier New" w:hAnsi="Courier New" w:cs="Courier New"/>
        </w:rPr>
        <w:t>Informed</w:t>
      </w:r>
      <w:r w:rsidR="00DB76B2">
        <w:rPr>
          <w:rFonts w:ascii="Courier New" w:hAnsi="Courier New" w:cs="Courier New"/>
        </w:rPr>
        <w:t xml:space="preserve"> consent for t</w:t>
      </w:r>
      <w:r w:rsidR="00752F30">
        <w:rPr>
          <w:rFonts w:ascii="Courier New" w:hAnsi="Courier New" w:cs="Courier New"/>
        </w:rPr>
        <w:t>h</w:t>
      </w:r>
      <w:r w:rsidR="00DB76B2">
        <w:rPr>
          <w:rFonts w:ascii="Courier New" w:hAnsi="Courier New" w:cs="Courier New"/>
        </w:rPr>
        <w:t xml:space="preserve">e participants </w:t>
      </w:r>
      <w:r>
        <w:rPr>
          <w:rFonts w:ascii="Courier New" w:hAnsi="Courier New" w:cs="Courier New"/>
        </w:rPr>
        <w:t xml:space="preserve">will be obtained </w:t>
      </w:r>
      <w:r w:rsidR="00DB76B2">
        <w:rPr>
          <w:rFonts w:ascii="Courier New" w:hAnsi="Courier New" w:cs="Courier New"/>
        </w:rPr>
        <w:t xml:space="preserve">prior to beginning each data collection.  </w:t>
      </w:r>
      <w:r w:rsidR="0040350C">
        <w:rPr>
          <w:rFonts w:ascii="Courier New" w:hAnsi="Courier New" w:cs="Courier New"/>
        </w:rPr>
        <w:t xml:space="preserve"> </w:t>
      </w:r>
      <w:r w:rsidR="00052A45">
        <w:rPr>
          <w:rFonts w:ascii="Courier New" w:hAnsi="Courier New" w:cs="Courier New"/>
        </w:rPr>
        <w:t xml:space="preserve"> </w:t>
      </w:r>
      <w:r w:rsidR="00121932">
        <w:rPr>
          <w:rFonts w:ascii="Courier New" w:hAnsi="Courier New" w:cs="Courier New"/>
        </w:rPr>
        <w:t xml:space="preserve"> </w:t>
      </w:r>
    </w:p>
    <w:p w:rsidR="00121932" w:rsidRPr="00121932" w:rsidRDefault="00121932" w:rsidP="00121932">
      <w:pPr>
        <w:autoSpaceDE w:val="0"/>
        <w:autoSpaceDN w:val="0"/>
        <w:adjustRightInd w:val="0"/>
        <w:rPr>
          <w:rFonts w:ascii="Courier New" w:hAnsi="Courier New" w:cs="Courier New"/>
        </w:rPr>
      </w:pPr>
    </w:p>
    <w:p w:rsidR="00D83BBD" w:rsidRPr="00D83BBD" w:rsidRDefault="003B614B" w:rsidP="00D83BBD">
      <w:pPr>
        <w:autoSpaceDE w:val="0"/>
        <w:autoSpaceDN w:val="0"/>
        <w:adjustRightInd w:val="0"/>
        <w:ind w:firstLine="360"/>
        <w:rPr>
          <w:rFonts w:ascii="Courier New" w:hAnsi="Courier New" w:cs="Courier New"/>
          <w:i/>
          <w:iCs/>
        </w:rPr>
      </w:pPr>
      <w:r>
        <w:rPr>
          <w:rFonts w:ascii="Courier New" w:hAnsi="Courier New" w:cs="Courier New"/>
        </w:rPr>
        <w:t>Cycle</w:t>
      </w:r>
      <w:r w:rsidRPr="00784949">
        <w:rPr>
          <w:rFonts w:ascii="Courier New" w:hAnsi="Courier New" w:cs="Courier New"/>
        </w:rPr>
        <w:t xml:space="preserve"> </w:t>
      </w:r>
      <w:r w:rsidR="00D8383D" w:rsidRPr="00784949">
        <w:rPr>
          <w:rFonts w:ascii="Courier New" w:hAnsi="Courier New" w:cs="Courier New"/>
        </w:rPr>
        <w:t xml:space="preserve">1 will consist of a </w:t>
      </w:r>
      <w:r w:rsidR="00D83BBD" w:rsidRPr="007D01A5">
        <w:rPr>
          <w:rFonts w:ascii="Courier New" w:hAnsi="Courier New" w:cs="Courier New"/>
          <w:iCs/>
        </w:rPr>
        <w:t>systematic review of the literature to identify theories and methods related to technology based interventions including mobile apps for HIV treatment and prevention and apps relevant to HIV testing and prevention with high-risk MSM. Additionally, a meta-analysis of both peer-reviewed and grey literature will be conducted for existing apps that could meet the functional specifications and systems qualities drawn from the relevance cycle. Existing apps related to adherence, treatment, disease management, HIV testing, and HIV prevention will be systematically reviewed.</w:t>
      </w:r>
    </w:p>
    <w:p w:rsidR="00121932" w:rsidRDefault="00121932" w:rsidP="00A922BE">
      <w:pPr>
        <w:autoSpaceDE w:val="0"/>
        <w:autoSpaceDN w:val="0"/>
        <w:adjustRightInd w:val="0"/>
        <w:rPr>
          <w:rFonts w:ascii="Courier New" w:hAnsi="Courier New" w:cs="Courier New"/>
        </w:rPr>
      </w:pPr>
    </w:p>
    <w:p w:rsidR="00D83BBD" w:rsidRDefault="003B614B" w:rsidP="00D83BBD">
      <w:pPr>
        <w:autoSpaceDE w:val="0"/>
        <w:autoSpaceDN w:val="0"/>
        <w:adjustRightInd w:val="0"/>
        <w:ind w:firstLine="360"/>
        <w:rPr>
          <w:rFonts w:ascii="Courier New" w:hAnsi="Courier New" w:cs="Courier New"/>
        </w:rPr>
      </w:pPr>
      <w:r>
        <w:rPr>
          <w:rFonts w:ascii="Courier New" w:hAnsi="Courier New" w:cs="Courier New"/>
        </w:rPr>
        <w:lastRenderedPageBreak/>
        <w:t xml:space="preserve">Cycle </w:t>
      </w:r>
      <w:r w:rsidR="00D83BBD">
        <w:rPr>
          <w:rFonts w:ascii="Courier New" w:hAnsi="Courier New" w:cs="Courier New"/>
        </w:rPr>
        <w:t>2</w:t>
      </w:r>
      <w:r w:rsidR="00D83BBD" w:rsidRPr="00784949">
        <w:rPr>
          <w:rFonts w:ascii="Courier New" w:hAnsi="Courier New" w:cs="Courier New"/>
        </w:rPr>
        <w:t xml:space="preserve"> will consist of </w:t>
      </w:r>
      <w:r w:rsidR="00D83BBD">
        <w:rPr>
          <w:rFonts w:ascii="Courier New" w:hAnsi="Courier New" w:cs="Courier New"/>
        </w:rPr>
        <w:t>10 to 13</w:t>
      </w:r>
      <w:r w:rsidR="00D83BBD" w:rsidRPr="00784949">
        <w:rPr>
          <w:rFonts w:ascii="Courier New" w:hAnsi="Courier New" w:cs="Courier New"/>
        </w:rPr>
        <w:t xml:space="preserve"> focus groups </w:t>
      </w:r>
      <w:r w:rsidR="00D83BBD">
        <w:rPr>
          <w:rFonts w:ascii="Courier New" w:hAnsi="Courier New" w:cs="Courier New"/>
        </w:rPr>
        <w:t>w</w:t>
      </w:r>
      <w:r w:rsidR="00593015">
        <w:rPr>
          <w:rFonts w:ascii="Courier New" w:hAnsi="Courier New" w:cs="Courier New"/>
        </w:rPr>
        <w:t>h</w:t>
      </w:r>
      <w:r w:rsidR="00D83BBD">
        <w:rPr>
          <w:rFonts w:ascii="Courier New" w:hAnsi="Courier New" w:cs="Courier New"/>
        </w:rPr>
        <w:t>ere p</w:t>
      </w:r>
      <w:r w:rsidR="00D83BBD" w:rsidRPr="00D83BBD">
        <w:rPr>
          <w:rFonts w:ascii="Courier New" w:hAnsi="Courier New" w:cs="Courier New"/>
        </w:rPr>
        <w:t xml:space="preserve">articipants will be asked about the features and content of an app they </w:t>
      </w:r>
      <w:r w:rsidR="00D83BBD" w:rsidRPr="00A61E96">
        <w:rPr>
          <w:rFonts w:ascii="Courier New" w:hAnsi="Courier New" w:cs="Courier New"/>
        </w:rPr>
        <w:t>prefer and to identify barriers and facilitators to app use</w:t>
      </w:r>
      <w:r w:rsidR="00402573">
        <w:rPr>
          <w:rFonts w:ascii="Courier New" w:hAnsi="Courier New" w:cs="Courier New"/>
        </w:rPr>
        <w:t>(</w:t>
      </w:r>
      <w:r w:rsidR="00D83BBD" w:rsidRPr="00A61E96">
        <w:rPr>
          <w:rFonts w:ascii="Courier New" w:hAnsi="Courier New" w:cs="Courier New"/>
          <w:b/>
        </w:rPr>
        <w:t>See Attachment</w:t>
      </w:r>
      <w:r w:rsidR="004D1DD1" w:rsidRPr="00A61E96">
        <w:rPr>
          <w:rFonts w:ascii="Courier New" w:hAnsi="Courier New" w:cs="Courier New"/>
          <w:b/>
        </w:rPr>
        <w:t>s</w:t>
      </w:r>
      <w:r w:rsidR="00D83BBD" w:rsidRPr="00A61E96">
        <w:rPr>
          <w:rFonts w:ascii="Courier New" w:hAnsi="Courier New" w:cs="Courier New"/>
          <w:b/>
        </w:rPr>
        <w:t xml:space="preserve"> </w:t>
      </w:r>
      <w:r w:rsidR="006B1B1A">
        <w:rPr>
          <w:rFonts w:ascii="Courier New" w:hAnsi="Courier New" w:cs="Courier New"/>
          <w:b/>
        </w:rPr>
        <w:t>2</w:t>
      </w:r>
      <w:r w:rsidR="004F00E1">
        <w:rPr>
          <w:rFonts w:ascii="Courier New" w:hAnsi="Courier New" w:cs="Courier New"/>
          <w:b/>
        </w:rPr>
        <w:t>d</w:t>
      </w:r>
      <w:r w:rsidR="00402573">
        <w:rPr>
          <w:rFonts w:ascii="Courier New" w:hAnsi="Courier New" w:cs="Courier New"/>
          <w:b/>
        </w:rPr>
        <w:t>-h</w:t>
      </w:r>
      <w:r w:rsidR="00D83BBD" w:rsidRPr="00A61E96">
        <w:rPr>
          <w:rFonts w:ascii="Courier New" w:hAnsi="Courier New" w:cs="Courier New"/>
        </w:rPr>
        <w:t>)</w:t>
      </w:r>
      <w:r w:rsidR="00402573">
        <w:rPr>
          <w:rFonts w:ascii="Courier New" w:hAnsi="Courier New" w:cs="Courier New"/>
        </w:rPr>
        <w:t>.</w:t>
      </w:r>
      <w:r w:rsidR="00D83BBD" w:rsidRPr="00A61E96">
        <w:rPr>
          <w:rFonts w:ascii="Courier New" w:hAnsi="Courier New" w:cs="Courier New"/>
        </w:rPr>
        <w:t xml:space="preserve"> Separate focus groups will be conducted with each group</w:t>
      </w:r>
      <w:r w:rsidR="00D83BBD">
        <w:rPr>
          <w:rFonts w:ascii="Courier New" w:hAnsi="Courier New" w:cs="Courier New"/>
        </w:rPr>
        <w:t xml:space="preserve"> (groups 1-3 listed above)</w:t>
      </w:r>
      <w:r w:rsidR="00D83BBD" w:rsidRPr="00784949">
        <w:rPr>
          <w:rFonts w:ascii="Courier New" w:hAnsi="Courier New" w:cs="Courier New"/>
        </w:rPr>
        <w:t xml:space="preserve">. Approximately </w:t>
      </w:r>
      <w:r w:rsidR="00D83BBD">
        <w:rPr>
          <w:rFonts w:ascii="Courier New" w:hAnsi="Courier New" w:cs="Courier New"/>
        </w:rPr>
        <w:t>130</w:t>
      </w:r>
      <w:r w:rsidR="00D83BBD" w:rsidRPr="00784949">
        <w:rPr>
          <w:rFonts w:ascii="Courier New" w:hAnsi="Courier New" w:cs="Courier New"/>
        </w:rPr>
        <w:t xml:space="preserve"> </w:t>
      </w:r>
      <w:r w:rsidR="00075A84">
        <w:rPr>
          <w:rFonts w:ascii="Courier New" w:hAnsi="Courier New" w:cs="Courier New"/>
        </w:rPr>
        <w:t xml:space="preserve">English and Spanish speaking </w:t>
      </w:r>
      <w:r w:rsidR="00D83BBD" w:rsidRPr="00784949">
        <w:rPr>
          <w:rFonts w:ascii="Courier New" w:hAnsi="Courier New" w:cs="Courier New"/>
        </w:rPr>
        <w:t>participants will take part in the focus group</w:t>
      </w:r>
      <w:r w:rsidR="00D83BBD">
        <w:rPr>
          <w:rFonts w:ascii="Courier New" w:hAnsi="Courier New" w:cs="Courier New"/>
        </w:rPr>
        <w:t>s,</w:t>
      </w:r>
      <w:r w:rsidR="00D83BBD" w:rsidRPr="006417DC">
        <w:rPr>
          <w:rFonts w:ascii="Courier New" w:hAnsi="Courier New" w:cs="Courier New"/>
        </w:rPr>
        <w:t xml:space="preserve"> </w:t>
      </w:r>
      <w:r w:rsidR="00D83BBD" w:rsidRPr="00784949">
        <w:rPr>
          <w:rFonts w:ascii="Courier New" w:hAnsi="Courier New" w:cs="Courier New"/>
        </w:rPr>
        <w:t>(</w:t>
      </w:r>
      <w:r w:rsidR="00D83BBD">
        <w:rPr>
          <w:rFonts w:ascii="Courier New" w:hAnsi="Courier New" w:cs="Courier New"/>
        </w:rPr>
        <w:t>50</w:t>
      </w:r>
      <w:r w:rsidR="00D83BBD" w:rsidRPr="00784949">
        <w:rPr>
          <w:rFonts w:ascii="Courier New" w:hAnsi="Courier New" w:cs="Courier New"/>
        </w:rPr>
        <w:t xml:space="preserve"> </w:t>
      </w:r>
      <w:r w:rsidR="00D83BBD">
        <w:rPr>
          <w:rFonts w:ascii="Courier New" w:hAnsi="Courier New" w:cs="Courier New"/>
        </w:rPr>
        <w:t>PLWH</w:t>
      </w:r>
      <w:r w:rsidR="00D83BBD" w:rsidRPr="00784949">
        <w:rPr>
          <w:rFonts w:ascii="Courier New" w:hAnsi="Courier New" w:cs="Courier New"/>
        </w:rPr>
        <w:t xml:space="preserve">, </w:t>
      </w:r>
      <w:r w:rsidR="00D83BBD">
        <w:rPr>
          <w:rFonts w:ascii="Courier New" w:hAnsi="Courier New" w:cs="Courier New"/>
        </w:rPr>
        <w:t>30</w:t>
      </w:r>
      <w:r w:rsidR="00D83BBD" w:rsidRPr="00784949">
        <w:rPr>
          <w:rFonts w:ascii="Courier New" w:hAnsi="Courier New" w:cs="Courier New"/>
        </w:rPr>
        <w:t xml:space="preserve"> </w:t>
      </w:r>
      <w:r w:rsidR="00BF02FD" w:rsidRPr="00BF02FD">
        <w:rPr>
          <w:rFonts w:ascii="Courier New" w:hAnsi="Courier New" w:cs="Courier New"/>
        </w:rPr>
        <w:t xml:space="preserve">HIV Healthcare </w:t>
      </w:r>
      <w:r w:rsidR="00BF02FD">
        <w:rPr>
          <w:rFonts w:ascii="Courier New" w:hAnsi="Courier New" w:cs="Courier New"/>
        </w:rPr>
        <w:t>p</w:t>
      </w:r>
      <w:r w:rsidR="00BF02FD" w:rsidRPr="00BF02FD">
        <w:rPr>
          <w:rFonts w:ascii="Courier New" w:hAnsi="Courier New" w:cs="Courier New"/>
        </w:rPr>
        <w:t>roviders</w:t>
      </w:r>
      <w:r w:rsidR="00D83BBD" w:rsidRPr="00784949">
        <w:rPr>
          <w:rFonts w:ascii="Courier New" w:hAnsi="Courier New" w:cs="Courier New"/>
        </w:rPr>
        <w:t xml:space="preserve">, </w:t>
      </w:r>
      <w:r w:rsidR="00D83BBD">
        <w:rPr>
          <w:rFonts w:ascii="Courier New" w:hAnsi="Courier New" w:cs="Courier New"/>
        </w:rPr>
        <w:t>50</w:t>
      </w:r>
      <w:r w:rsidR="00D83BBD" w:rsidRPr="00784949">
        <w:rPr>
          <w:rFonts w:ascii="Courier New" w:hAnsi="Courier New" w:cs="Courier New"/>
        </w:rPr>
        <w:t xml:space="preserve"> </w:t>
      </w:r>
      <w:r w:rsidR="00D83BBD">
        <w:rPr>
          <w:rFonts w:ascii="Courier New" w:hAnsi="Courier New" w:cs="Courier New"/>
        </w:rPr>
        <w:t>high-risk MSM) with 8-10 participants per focus group</w:t>
      </w:r>
      <w:r w:rsidR="00D83BBD" w:rsidRPr="00784949">
        <w:rPr>
          <w:rFonts w:ascii="Courier New" w:hAnsi="Courier New" w:cs="Courier New"/>
        </w:rPr>
        <w:t>.</w:t>
      </w:r>
    </w:p>
    <w:p w:rsidR="00764E1D" w:rsidRDefault="00764E1D" w:rsidP="00D83BBD">
      <w:pPr>
        <w:autoSpaceDE w:val="0"/>
        <w:autoSpaceDN w:val="0"/>
        <w:adjustRightInd w:val="0"/>
        <w:ind w:firstLine="360"/>
        <w:rPr>
          <w:rFonts w:ascii="Courier New" w:hAnsi="Courier New" w:cs="Courier New"/>
        </w:rPr>
      </w:pPr>
    </w:p>
    <w:p w:rsidR="003B614B" w:rsidRDefault="003B614B">
      <w:pPr>
        <w:autoSpaceDE w:val="0"/>
        <w:autoSpaceDN w:val="0"/>
        <w:adjustRightInd w:val="0"/>
        <w:ind w:firstLine="360"/>
        <w:rPr>
          <w:rFonts w:ascii="Courier New" w:hAnsi="Courier New" w:cs="Courier New"/>
        </w:rPr>
      </w:pPr>
      <w:r>
        <w:rPr>
          <w:rFonts w:ascii="Courier New" w:hAnsi="Courier New" w:cs="Courier New"/>
        </w:rPr>
        <w:t xml:space="preserve">Cycle </w:t>
      </w:r>
      <w:r w:rsidR="00764E1D">
        <w:rPr>
          <w:rFonts w:ascii="Courier New" w:hAnsi="Courier New" w:cs="Courier New"/>
        </w:rPr>
        <w:t xml:space="preserve">3 will consist of </w:t>
      </w:r>
      <w:r w:rsidR="00D83BBD">
        <w:rPr>
          <w:rFonts w:ascii="Courier New" w:hAnsi="Courier New" w:cs="Courier New"/>
        </w:rPr>
        <w:t>t</w:t>
      </w:r>
      <w:r w:rsidR="00D83BBD" w:rsidRPr="00D83BBD">
        <w:rPr>
          <w:rFonts w:ascii="Courier New" w:hAnsi="Courier New" w:cs="Courier New"/>
        </w:rPr>
        <w:t xml:space="preserve">wo design sessions incorporating findings from earlier </w:t>
      </w:r>
      <w:r w:rsidR="00D83BBD">
        <w:rPr>
          <w:rFonts w:ascii="Courier New" w:hAnsi="Courier New" w:cs="Courier New"/>
        </w:rPr>
        <w:t>cycles</w:t>
      </w:r>
      <w:r w:rsidR="00D83BBD" w:rsidRPr="00D83BBD">
        <w:rPr>
          <w:rFonts w:ascii="Courier New" w:hAnsi="Courier New" w:cs="Courier New"/>
        </w:rPr>
        <w:t xml:space="preserve"> of the study. Each design session will build on knowledge gained during the previous session. Design sessions are an iterative process whereby study participants will be the experts and teachers, and the investigators the learners. Participants will provide feedback on effective interfaces, functions and tasks they find </w:t>
      </w:r>
      <w:r w:rsidR="00402573" w:rsidRPr="00D83BBD">
        <w:rPr>
          <w:rFonts w:ascii="Courier New" w:hAnsi="Courier New" w:cs="Courier New"/>
        </w:rPr>
        <w:t xml:space="preserve">appealing </w:t>
      </w:r>
      <w:r w:rsidR="00402573" w:rsidRPr="00402573">
        <w:rPr>
          <w:rFonts w:ascii="Courier New" w:hAnsi="Courier New" w:cs="Courier New"/>
        </w:rPr>
        <w:t>(</w:t>
      </w:r>
      <w:r w:rsidR="00402573" w:rsidRPr="00402573">
        <w:rPr>
          <w:rFonts w:ascii="Courier New" w:hAnsi="Courier New" w:cs="Courier New"/>
          <w:b/>
        </w:rPr>
        <w:t>See Attachments 2</w:t>
      </w:r>
      <w:r w:rsidR="00402573">
        <w:rPr>
          <w:rFonts w:ascii="Courier New" w:hAnsi="Courier New" w:cs="Courier New"/>
          <w:b/>
        </w:rPr>
        <w:t>k</w:t>
      </w:r>
      <w:r w:rsidR="00402573" w:rsidRPr="00402573">
        <w:rPr>
          <w:rFonts w:ascii="Courier New" w:hAnsi="Courier New" w:cs="Courier New"/>
        </w:rPr>
        <w:t>)</w:t>
      </w:r>
      <w:r w:rsidR="00402573">
        <w:rPr>
          <w:rFonts w:ascii="Courier New" w:hAnsi="Courier New" w:cs="Courier New"/>
        </w:rPr>
        <w:t>.</w:t>
      </w:r>
      <w:r w:rsidR="00402573" w:rsidRPr="00402573">
        <w:rPr>
          <w:rFonts w:ascii="Courier New" w:hAnsi="Courier New" w:cs="Courier New"/>
        </w:rPr>
        <w:t xml:space="preserve"> </w:t>
      </w:r>
      <w:r w:rsidR="00D83BBD" w:rsidRPr="00D83BBD">
        <w:rPr>
          <w:rFonts w:ascii="Courier New" w:hAnsi="Courier New" w:cs="Courier New"/>
        </w:rPr>
        <w:t xml:space="preserve">Findings will be transformed into formal functional requirements and provide the foundation for the prototype for evaluation by human computer interaction experts and end-users. </w:t>
      </w:r>
    </w:p>
    <w:p w:rsidR="0058459A" w:rsidRPr="002F3940" w:rsidRDefault="0058459A" w:rsidP="005148A5"/>
    <w:p w:rsidR="00A04127" w:rsidRPr="00182180" w:rsidRDefault="002D3A3B" w:rsidP="001A485D">
      <w:pPr>
        <w:autoSpaceDE w:val="0"/>
        <w:autoSpaceDN w:val="0"/>
        <w:adjustRightInd w:val="0"/>
        <w:rPr>
          <w:rFonts w:ascii="Courier New" w:hAnsi="Courier New" w:cs="Courier New"/>
          <w:b/>
          <w:u w:val="single"/>
        </w:rPr>
      </w:pPr>
      <w:r w:rsidRPr="00182180">
        <w:rPr>
          <w:rFonts w:ascii="Courier New" w:hAnsi="Courier New" w:cs="Courier New"/>
          <w:b/>
          <w:u w:val="single"/>
        </w:rPr>
        <w:t xml:space="preserve">A.1.4 </w:t>
      </w:r>
      <w:r w:rsidR="00A04127" w:rsidRPr="00182180">
        <w:rPr>
          <w:rFonts w:ascii="Courier New" w:hAnsi="Courier New" w:cs="Courier New"/>
          <w:b/>
          <w:u w:val="single"/>
        </w:rPr>
        <w:t>Items of Information to be collected</w:t>
      </w:r>
    </w:p>
    <w:p w:rsidR="00A922BE" w:rsidRDefault="00A922BE" w:rsidP="00A31418">
      <w:pPr>
        <w:autoSpaceDE w:val="0"/>
        <w:autoSpaceDN w:val="0"/>
        <w:adjustRightInd w:val="0"/>
        <w:rPr>
          <w:rFonts w:ascii="Courier New" w:hAnsi="Courier New" w:cs="Courier New"/>
        </w:rPr>
      </w:pPr>
    </w:p>
    <w:p w:rsidR="00F270AE" w:rsidRDefault="00A922BE">
      <w:pPr>
        <w:autoSpaceDE w:val="0"/>
        <w:autoSpaceDN w:val="0"/>
        <w:adjustRightInd w:val="0"/>
        <w:ind w:firstLine="360"/>
        <w:rPr>
          <w:rFonts w:ascii="Courier New" w:hAnsi="Courier New" w:cs="Courier New"/>
        </w:rPr>
      </w:pPr>
      <w:r w:rsidRPr="009A21DD">
        <w:rPr>
          <w:rFonts w:ascii="Courier New" w:hAnsi="Courier New" w:cs="Courier New"/>
        </w:rPr>
        <w:t xml:space="preserve">The focus groups </w:t>
      </w:r>
      <w:r w:rsidR="00E67752">
        <w:rPr>
          <w:rFonts w:ascii="Courier New" w:hAnsi="Courier New" w:cs="Courier New"/>
        </w:rPr>
        <w:t>in cycle 2</w:t>
      </w:r>
      <w:r w:rsidR="009A3CB1">
        <w:rPr>
          <w:rFonts w:ascii="Courier New" w:hAnsi="Courier New" w:cs="Courier New"/>
        </w:rPr>
        <w:t xml:space="preserve"> </w:t>
      </w:r>
      <w:r w:rsidRPr="009A21DD">
        <w:rPr>
          <w:rFonts w:ascii="Courier New" w:hAnsi="Courier New" w:cs="Courier New"/>
        </w:rPr>
        <w:t xml:space="preserve">will be comprised of approximately </w:t>
      </w:r>
      <w:r w:rsidR="00E67752">
        <w:rPr>
          <w:rFonts w:ascii="Courier New" w:hAnsi="Courier New" w:cs="Courier New"/>
        </w:rPr>
        <w:t>8-10</w:t>
      </w:r>
      <w:r w:rsidR="009A21DD">
        <w:rPr>
          <w:rFonts w:ascii="Courier New" w:hAnsi="Courier New" w:cs="Courier New"/>
        </w:rPr>
        <w:t xml:space="preserve"> participants each.  </w:t>
      </w:r>
      <w:r w:rsidR="0053072F" w:rsidRPr="008026CE">
        <w:rPr>
          <w:rFonts w:ascii="Courier New" w:hAnsi="Courier New" w:cs="Courier New"/>
        </w:rPr>
        <w:t xml:space="preserve">Focus groups </w:t>
      </w:r>
      <w:r w:rsidR="0003648B" w:rsidRPr="008026CE">
        <w:rPr>
          <w:rFonts w:ascii="Courier New" w:hAnsi="Courier New" w:cs="Courier New"/>
        </w:rPr>
        <w:t xml:space="preserve">are expected to last </w:t>
      </w:r>
      <w:r w:rsidR="00E67752" w:rsidRPr="008026CE">
        <w:rPr>
          <w:rFonts w:ascii="Courier New" w:hAnsi="Courier New" w:cs="Courier New"/>
        </w:rPr>
        <w:t xml:space="preserve">90 </w:t>
      </w:r>
      <w:r w:rsidR="0053072F" w:rsidRPr="008026CE">
        <w:rPr>
          <w:rFonts w:ascii="Courier New" w:hAnsi="Courier New" w:cs="Courier New"/>
        </w:rPr>
        <w:t>minutes</w:t>
      </w:r>
      <w:r w:rsidR="00095188">
        <w:rPr>
          <w:rFonts w:ascii="Courier New" w:hAnsi="Courier New" w:cs="Courier New"/>
        </w:rPr>
        <w:t>, 60 minutes for the focus group guide and 30 minutes for the focus group asse</w:t>
      </w:r>
      <w:r w:rsidR="000370E0">
        <w:rPr>
          <w:rFonts w:ascii="Courier New" w:hAnsi="Courier New" w:cs="Courier New"/>
        </w:rPr>
        <w:t>s</w:t>
      </w:r>
      <w:r w:rsidR="00095188">
        <w:rPr>
          <w:rFonts w:ascii="Courier New" w:hAnsi="Courier New" w:cs="Courier New"/>
        </w:rPr>
        <w:t>sment</w:t>
      </w:r>
      <w:r w:rsidR="0053072F" w:rsidRPr="00676E57">
        <w:rPr>
          <w:rFonts w:ascii="Courier New" w:hAnsi="Courier New" w:cs="Courier New"/>
        </w:rPr>
        <w:t>.</w:t>
      </w:r>
      <w:r w:rsidR="0053072F" w:rsidRPr="009A21DD">
        <w:rPr>
          <w:rFonts w:ascii="Courier New" w:hAnsi="Courier New" w:cs="Courier New"/>
        </w:rPr>
        <w:t xml:space="preserve">  </w:t>
      </w:r>
      <w:r w:rsidR="00493474">
        <w:rPr>
          <w:rFonts w:ascii="Courier New" w:hAnsi="Courier New" w:cs="Courier New"/>
        </w:rPr>
        <w:t xml:space="preserve">The focus group moderator guides are included here as </w:t>
      </w:r>
      <w:r w:rsidR="00493474" w:rsidRPr="00165599">
        <w:rPr>
          <w:rFonts w:ascii="Courier New" w:hAnsi="Courier New" w:cs="Courier New"/>
          <w:b/>
        </w:rPr>
        <w:t xml:space="preserve">Attachments </w:t>
      </w:r>
      <w:r w:rsidR="009F4E68">
        <w:rPr>
          <w:rFonts w:ascii="Courier New" w:hAnsi="Courier New" w:cs="Courier New"/>
          <w:b/>
        </w:rPr>
        <w:t>2</w:t>
      </w:r>
      <w:r w:rsidR="004F00E1" w:rsidRPr="00165599">
        <w:rPr>
          <w:rFonts w:ascii="Courier New" w:hAnsi="Courier New" w:cs="Courier New"/>
          <w:b/>
        </w:rPr>
        <w:t>d</w:t>
      </w:r>
      <w:r w:rsidR="00165599" w:rsidRPr="00165599">
        <w:rPr>
          <w:rFonts w:ascii="Courier New" w:hAnsi="Courier New" w:cs="Courier New"/>
          <w:b/>
        </w:rPr>
        <w:t>-h</w:t>
      </w:r>
      <w:r w:rsidR="00493474" w:rsidRPr="00A61E96">
        <w:rPr>
          <w:rFonts w:ascii="Courier New" w:hAnsi="Courier New" w:cs="Courier New"/>
        </w:rPr>
        <w:t>.</w:t>
      </w:r>
      <w:r w:rsidR="00493474">
        <w:rPr>
          <w:rFonts w:ascii="Courier New" w:hAnsi="Courier New" w:cs="Courier New"/>
        </w:rPr>
        <w:t xml:space="preserve"> </w:t>
      </w:r>
      <w:r w:rsidRPr="009A21DD">
        <w:rPr>
          <w:rFonts w:ascii="Courier New" w:hAnsi="Courier New" w:cs="Courier New"/>
        </w:rPr>
        <w:t xml:space="preserve">The </w:t>
      </w:r>
      <w:r w:rsidR="002E4C65" w:rsidRPr="009A21DD">
        <w:rPr>
          <w:rFonts w:ascii="Courier New" w:hAnsi="Courier New" w:cs="Courier New"/>
        </w:rPr>
        <w:t>focus groups</w:t>
      </w:r>
      <w:r w:rsidR="000370E0">
        <w:rPr>
          <w:rFonts w:ascii="Courier New" w:hAnsi="Courier New" w:cs="Courier New"/>
        </w:rPr>
        <w:t xml:space="preserve"> assessments</w:t>
      </w:r>
      <w:r w:rsidR="002E4C65" w:rsidRPr="009A21DD">
        <w:rPr>
          <w:rFonts w:ascii="Courier New" w:hAnsi="Courier New" w:cs="Courier New"/>
        </w:rPr>
        <w:t xml:space="preserve"> include questions</w:t>
      </w:r>
      <w:r w:rsidRPr="009A21DD">
        <w:rPr>
          <w:rFonts w:ascii="Courier New" w:hAnsi="Courier New" w:cs="Courier New"/>
        </w:rPr>
        <w:t xml:space="preserve"> </w:t>
      </w:r>
      <w:r w:rsidR="00E93F86" w:rsidRPr="009A21DD">
        <w:rPr>
          <w:rFonts w:ascii="Courier New" w:hAnsi="Courier New" w:cs="Courier New"/>
        </w:rPr>
        <w:t>about</w:t>
      </w:r>
      <w:r w:rsidR="00AF3643">
        <w:rPr>
          <w:rFonts w:ascii="Courier New" w:hAnsi="Courier New" w:cs="Courier New"/>
        </w:rPr>
        <w:t xml:space="preserve"> </w:t>
      </w:r>
      <w:r w:rsidR="00165599" w:rsidRPr="00165599">
        <w:rPr>
          <w:rFonts w:ascii="Courier New" w:hAnsi="Courier New" w:cs="Courier New"/>
        </w:rPr>
        <w:t>(</w:t>
      </w:r>
      <w:r w:rsidR="00165599" w:rsidRPr="00165599">
        <w:rPr>
          <w:rFonts w:ascii="Courier New" w:hAnsi="Courier New" w:cs="Courier New"/>
          <w:b/>
        </w:rPr>
        <w:t xml:space="preserve">Attachments </w:t>
      </w:r>
      <w:r w:rsidR="009F4E68">
        <w:rPr>
          <w:rFonts w:ascii="Courier New" w:hAnsi="Courier New" w:cs="Courier New"/>
          <w:b/>
        </w:rPr>
        <w:t>2</w:t>
      </w:r>
      <w:r w:rsidR="00165599" w:rsidRPr="00165599">
        <w:rPr>
          <w:rFonts w:ascii="Courier New" w:hAnsi="Courier New" w:cs="Courier New"/>
          <w:b/>
        </w:rPr>
        <w:t xml:space="preserve">i and </w:t>
      </w:r>
      <w:r w:rsidR="009F4E68">
        <w:rPr>
          <w:rFonts w:ascii="Courier New" w:hAnsi="Courier New" w:cs="Courier New"/>
          <w:b/>
        </w:rPr>
        <w:t>2</w:t>
      </w:r>
      <w:r w:rsidR="00165599" w:rsidRPr="00165599">
        <w:rPr>
          <w:rFonts w:ascii="Courier New" w:hAnsi="Courier New" w:cs="Courier New"/>
          <w:b/>
        </w:rPr>
        <w:t>j</w:t>
      </w:r>
      <w:r w:rsidR="00165599" w:rsidRPr="00165599">
        <w:rPr>
          <w:rFonts w:ascii="Courier New" w:hAnsi="Courier New" w:cs="Courier New"/>
        </w:rPr>
        <w:t>)</w:t>
      </w:r>
      <w:r w:rsidRPr="00165599">
        <w:rPr>
          <w:rFonts w:ascii="Courier New" w:hAnsi="Courier New" w:cs="Courier New"/>
        </w:rPr>
        <w:t>:</w:t>
      </w:r>
    </w:p>
    <w:p w:rsidR="0053072F" w:rsidRPr="009A21DD" w:rsidRDefault="00A922BE" w:rsidP="00A31418">
      <w:pPr>
        <w:autoSpaceDE w:val="0"/>
        <w:autoSpaceDN w:val="0"/>
        <w:adjustRightInd w:val="0"/>
        <w:rPr>
          <w:rFonts w:ascii="Courier New" w:hAnsi="Courier New" w:cs="Courier New"/>
        </w:rPr>
      </w:pPr>
      <w:r w:rsidRPr="009A21DD">
        <w:rPr>
          <w:rFonts w:ascii="Courier New" w:hAnsi="Courier New" w:cs="Courier New"/>
        </w:rPr>
        <w:t xml:space="preserve"> </w:t>
      </w:r>
    </w:p>
    <w:p w:rsidR="00E67752"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Demographics</w:t>
      </w:r>
    </w:p>
    <w:p w:rsidR="0053072F"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Mobile technology use and experience</w:t>
      </w:r>
    </w:p>
    <w:p w:rsidR="009A21DD"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Quality of Life</w:t>
      </w:r>
    </w:p>
    <w:p w:rsidR="009A21DD"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HIV health</w:t>
      </w:r>
    </w:p>
    <w:p w:rsidR="009A21DD"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Stigma</w:t>
      </w:r>
    </w:p>
    <w:p w:rsidR="009A21DD"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Information Privacy Concerns</w:t>
      </w:r>
    </w:p>
    <w:p w:rsidR="009A21DD"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Heuristics Principles</w:t>
      </w:r>
    </w:p>
    <w:p w:rsidR="00E67752"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Education and Information</w:t>
      </w:r>
    </w:p>
    <w:p w:rsidR="00E67752"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Care and Treatment Adherence</w:t>
      </w:r>
    </w:p>
    <w:p w:rsidR="00E67752"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Factors affecting adoption</w:t>
      </w:r>
    </w:p>
    <w:p w:rsidR="00A922BE" w:rsidRPr="009A21DD" w:rsidRDefault="00E67752" w:rsidP="006A357A">
      <w:pPr>
        <w:numPr>
          <w:ilvl w:val="0"/>
          <w:numId w:val="2"/>
        </w:numPr>
        <w:autoSpaceDE w:val="0"/>
        <w:autoSpaceDN w:val="0"/>
        <w:adjustRightInd w:val="0"/>
        <w:rPr>
          <w:rFonts w:ascii="Courier New" w:hAnsi="Courier New" w:cs="Courier New"/>
        </w:rPr>
      </w:pPr>
      <w:r>
        <w:rPr>
          <w:rFonts w:ascii="Courier New" w:hAnsi="Courier New" w:cs="Courier New"/>
        </w:rPr>
        <w:t xml:space="preserve">Personal health information </w:t>
      </w:r>
      <w:r w:rsidR="00DC5A65">
        <w:rPr>
          <w:rFonts w:ascii="Courier New" w:hAnsi="Courier New" w:cs="Courier New"/>
        </w:rPr>
        <w:t>management</w:t>
      </w:r>
      <w:r w:rsidR="00A922BE" w:rsidRPr="0085680D">
        <w:rPr>
          <w:rFonts w:ascii="Courier New" w:hAnsi="Courier New" w:cs="Courier New"/>
        </w:rPr>
        <w:t xml:space="preserve">. </w:t>
      </w:r>
    </w:p>
    <w:p w:rsidR="0053072F" w:rsidRPr="009A21DD" w:rsidRDefault="0053072F" w:rsidP="00A31418">
      <w:pPr>
        <w:autoSpaceDE w:val="0"/>
        <w:autoSpaceDN w:val="0"/>
        <w:adjustRightInd w:val="0"/>
        <w:rPr>
          <w:rFonts w:ascii="Courier New" w:hAnsi="Courier New" w:cs="Courier New"/>
        </w:rPr>
      </w:pPr>
    </w:p>
    <w:p w:rsidR="00563236" w:rsidRPr="009A21DD" w:rsidRDefault="00493474" w:rsidP="00A31418">
      <w:pPr>
        <w:autoSpaceDE w:val="0"/>
        <w:autoSpaceDN w:val="0"/>
        <w:adjustRightInd w:val="0"/>
        <w:rPr>
          <w:rFonts w:ascii="Courier New" w:hAnsi="Courier New" w:cs="Courier New"/>
        </w:rPr>
      </w:pPr>
      <w:r>
        <w:rPr>
          <w:rFonts w:ascii="Courier New" w:hAnsi="Courier New" w:cs="Courier New"/>
        </w:rPr>
        <w:t xml:space="preserve">The </w:t>
      </w:r>
      <w:r w:rsidR="00402573">
        <w:rPr>
          <w:rFonts w:ascii="Courier New" w:hAnsi="Courier New" w:cs="Courier New"/>
        </w:rPr>
        <w:t>End User</w:t>
      </w:r>
      <w:r>
        <w:rPr>
          <w:rFonts w:ascii="Courier New" w:hAnsi="Courier New" w:cs="Courier New"/>
        </w:rPr>
        <w:t xml:space="preserve"> survey </w:t>
      </w:r>
      <w:r w:rsidR="000E54DA">
        <w:rPr>
          <w:rFonts w:ascii="Courier New" w:hAnsi="Courier New" w:cs="Courier New"/>
        </w:rPr>
        <w:t xml:space="preserve">administered to the </w:t>
      </w:r>
      <w:r w:rsidR="00E67752">
        <w:rPr>
          <w:rFonts w:ascii="Courier New" w:hAnsi="Courier New" w:cs="Courier New"/>
        </w:rPr>
        <w:t xml:space="preserve">16 </w:t>
      </w:r>
      <w:r w:rsidR="000370E0">
        <w:rPr>
          <w:rFonts w:ascii="Courier New" w:hAnsi="Courier New" w:cs="Courier New"/>
        </w:rPr>
        <w:t xml:space="preserve">(8 PLWH and 8 </w:t>
      </w:r>
      <w:r w:rsidR="005012FB">
        <w:rPr>
          <w:rFonts w:ascii="Courier New" w:hAnsi="Courier New" w:cs="Courier New"/>
        </w:rPr>
        <w:t>H</w:t>
      </w:r>
      <w:r w:rsidR="000370E0">
        <w:rPr>
          <w:rFonts w:ascii="Courier New" w:hAnsi="Courier New" w:cs="Courier New"/>
        </w:rPr>
        <w:t>igh</w:t>
      </w:r>
      <w:r w:rsidR="005012FB">
        <w:rPr>
          <w:rFonts w:ascii="Courier New" w:hAnsi="Courier New" w:cs="Courier New"/>
        </w:rPr>
        <w:t>-</w:t>
      </w:r>
      <w:r w:rsidR="000370E0">
        <w:rPr>
          <w:rFonts w:ascii="Courier New" w:hAnsi="Courier New" w:cs="Courier New"/>
        </w:rPr>
        <w:t xml:space="preserve">risk MSM) </w:t>
      </w:r>
      <w:r w:rsidR="000E54DA">
        <w:rPr>
          <w:rFonts w:ascii="Courier New" w:hAnsi="Courier New" w:cs="Courier New"/>
        </w:rPr>
        <w:t xml:space="preserve">participants in </w:t>
      </w:r>
      <w:r w:rsidR="00E67752">
        <w:rPr>
          <w:rFonts w:ascii="Courier New" w:hAnsi="Courier New" w:cs="Courier New"/>
        </w:rPr>
        <w:t>cycle</w:t>
      </w:r>
      <w:r w:rsidR="000E54DA">
        <w:rPr>
          <w:rFonts w:ascii="Courier New" w:hAnsi="Courier New" w:cs="Courier New"/>
        </w:rPr>
        <w:t xml:space="preserve"> </w:t>
      </w:r>
      <w:r w:rsidR="00E67752">
        <w:rPr>
          <w:rFonts w:ascii="Courier New" w:hAnsi="Courier New" w:cs="Courier New"/>
        </w:rPr>
        <w:t xml:space="preserve">3 </w:t>
      </w:r>
      <w:r w:rsidR="00593015">
        <w:rPr>
          <w:rFonts w:ascii="Courier New" w:hAnsi="Courier New" w:cs="Courier New"/>
        </w:rPr>
        <w:t>are</w:t>
      </w:r>
      <w:r w:rsidR="00165599">
        <w:rPr>
          <w:rFonts w:ascii="Courier New" w:hAnsi="Courier New" w:cs="Courier New"/>
        </w:rPr>
        <w:t xml:space="preserve"> (</w:t>
      </w:r>
      <w:r w:rsidR="00165599" w:rsidRPr="00165599">
        <w:rPr>
          <w:rFonts w:ascii="Courier New" w:hAnsi="Courier New" w:cs="Courier New"/>
          <w:b/>
        </w:rPr>
        <w:t xml:space="preserve">Attachment </w:t>
      </w:r>
      <w:r w:rsidR="009F4E68">
        <w:rPr>
          <w:rFonts w:ascii="Courier New" w:hAnsi="Courier New" w:cs="Courier New"/>
          <w:b/>
        </w:rPr>
        <w:t>2</w:t>
      </w:r>
      <w:r w:rsidR="00165599" w:rsidRPr="00165599">
        <w:rPr>
          <w:rFonts w:ascii="Courier New" w:hAnsi="Courier New" w:cs="Courier New"/>
          <w:b/>
        </w:rPr>
        <w:t>k</w:t>
      </w:r>
      <w:r w:rsidR="00546E81">
        <w:rPr>
          <w:rFonts w:ascii="Courier New" w:hAnsi="Courier New" w:cs="Courier New"/>
        </w:rPr>
        <w:t>)</w:t>
      </w:r>
      <w:r w:rsidR="00563236" w:rsidRPr="009A21DD">
        <w:rPr>
          <w:rFonts w:ascii="Courier New" w:hAnsi="Courier New" w:cs="Courier New"/>
        </w:rPr>
        <w:t>:</w:t>
      </w:r>
    </w:p>
    <w:p w:rsidR="00563236" w:rsidRPr="003853E0" w:rsidRDefault="00E67752" w:rsidP="006A357A">
      <w:pPr>
        <w:numPr>
          <w:ilvl w:val="0"/>
          <w:numId w:val="3"/>
        </w:numPr>
        <w:autoSpaceDE w:val="0"/>
        <w:autoSpaceDN w:val="0"/>
        <w:adjustRightInd w:val="0"/>
        <w:rPr>
          <w:rFonts w:ascii="Courier New" w:hAnsi="Courier New" w:cs="Courier New"/>
        </w:rPr>
      </w:pPr>
      <w:r>
        <w:rPr>
          <w:rFonts w:ascii="Courier New" w:hAnsi="Courier New" w:cs="Courier New"/>
        </w:rPr>
        <w:t>Heuristic Evaluation Checklist</w:t>
      </w:r>
    </w:p>
    <w:p w:rsidR="003853E0" w:rsidRDefault="00E67752" w:rsidP="006A357A">
      <w:pPr>
        <w:numPr>
          <w:ilvl w:val="0"/>
          <w:numId w:val="3"/>
        </w:numPr>
        <w:autoSpaceDE w:val="0"/>
        <w:autoSpaceDN w:val="0"/>
        <w:adjustRightInd w:val="0"/>
        <w:rPr>
          <w:rFonts w:ascii="Courier New" w:hAnsi="Courier New" w:cs="Courier New"/>
        </w:rPr>
      </w:pPr>
      <w:r>
        <w:rPr>
          <w:rFonts w:ascii="Courier New" w:hAnsi="Courier New" w:cs="Courier New"/>
        </w:rPr>
        <w:t xml:space="preserve">Perceived Ease of </w:t>
      </w:r>
      <w:r w:rsidR="00593015">
        <w:rPr>
          <w:rFonts w:ascii="Courier New" w:hAnsi="Courier New" w:cs="Courier New"/>
        </w:rPr>
        <w:t xml:space="preserve">Use </w:t>
      </w:r>
      <w:r>
        <w:rPr>
          <w:rFonts w:ascii="Courier New" w:hAnsi="Courier New" w:cs="Courier New"/>
        </w:rPr>
        <w:t xml:space="preserve">and </w:t>
      </w:r>
      <w:r w:rsidR="00593015">
        <w:rPr>
          <w:rFonts w:ascii="Courier New" w:hAnsi="Courier New" w:cs="Courier New"/>
        </w:rPr>
        <w:t>Usefulness</w:t>
      </w:r>
    </w:p>
    <w:p w:rsidR="00335C9A" w:rsidRDefault="00335C9A" w:rsidP="00335C9A">
      <w:pPr>
        <w:autoSpaceDE w:val="0"/>
        <w:autoSpaceDN w:val="0"/>
        <w:adjustRightInd w:val="0"/>
        <w:rPr>
          <w:rFonts w:ascii="Courier New" w:hAnsi="Courier New" w:cs="Courier New"/>
          <w:b/>
          <w:u w:val="single"/>
        </w:rPr>
      </w:pPr>
    </w:p>
    <w:p w:rsidR="00335C9A" w:rsidRDefault="00335C9A" w:rsidP="00335C9A">
      <w:pPr>
        <w:autoSpaceDE w:val="0"/>
        <w:autoSpaceDN w:val="0"/>
        <w:adjustRightInd w:val="0"/>
        <w:rPr>
          <w:rFonts w:ascii="Courier New" w:hAnsi="Courier New" w:cs="Courier New"/>
          <w:b/>
          <w:u w:val="single"/>
        </w:rPr>
      </w:pPr>
      <w:r>
        <w:rPr>
          <w:rFonts w:ascii="Courier New" w:hAnsi="Courier New" w:cs="Courier New"/>
          <w:b/>
          <w:u w:val="single"/>
        </w:rPr>
        <w:t xml:space="preserve">Exhibit </w:t>
      </w:r>
      <w:r w:rsidRPr="00182180">
        <w:rPr>
          <w:rFonts w:ascii="Courier New" w:hAnsi="Courier New" w:cs="Courier New"/>
          <w:b/>
          <w:u w:val="single"/>
        </w:rPr>
        <w:t>A.1.4 Items of Information to be collected</w:t>
      </w:r>
    </w:p>
    <w:p w:rsidR="00335C9A" w:rsidRPr="00182180" w:rsidRDefault="00335C9A" w:rsidP="00335C9A">
      <w:pPr>
        <w:autoSpaceDE w:val="0"/>
        <w:autoSpaceDN w:val="0"/>
        <w:adjustRightInd w:val="0"/>
        <w:rPr>
          <w:rFonts w:ascii="Courier New" w:hAnsi="Courier New" w:cs="Courier New"/>
          <w:b/>
          <w:u w:val="single"/>
        </w:rPr>
      </w:pPr>
    </w:p>
    <w:tbl>
      <w:tblPr>
        <w:tblStyle w:val="TableGrid"/>
        <w:tblW w:w="0" w:type="auto"/>
        <w:tblInd w:w="360" w:type="dxa"/>
        <w:tblLook w:val="04A0" w:firstRow="1" w:lastRow="0" w:firstColumn="1" w:lastColumn="0" w:noHBand="0" w:noVBand="1"/>
      </w:tblPr>
      <w:tblGrid>
        <w:gridCol w:w="3078"/>
        <w:gridCol w:w="3420"/>
        <w:gridCol w:w="3060"/>
      </w:tblGrid>
      <w:tr w:rsidR="00335C9A" w:rsidRPr="00335C9A" w:rsidTr="00700149">
        <w:tc>
          <w:tcPr>
            <w:tcW w:w="3078" w:type="dxa"/>
          </w:tcPr>
          <w:p w:rsidR="00335C9A" w:rsidRPr="004D1DD1" w:rsidRDefault="00335C9A" w:rsidP="00335C9A">
            <w:pPr>
              <w:autoSpaceDE w:val="0"/>
              <w:autoSpaceDN w:val="0"/>
              <w:adjustRightInd w:val="0"/>
              <w:rPr>
                <w:rFonts w:ascii="Courier New" w:hAnsi="Courier New" w:cs="Courier New"/>
                <w:b/>
                <w:bCs/>
              </w:rPr>
            </w:pPr>
            <w:r w:rsidRPr="004D1DD1">
              <w:rPr>
                <w:rFonts w:ascii="Courier New" w:hAnsi="Courier New" w:cs="Courier New"/>
                <w:b/>
                <w:bCs/>
              </w:rPr>
              <w:t>Variables to be explored</w:t>
            </w:r>
          </w:p>
        </w:tc>
        <w:tc>
          <w:tcPr>
            <w:tcW w:w="3420" w:type="dxa"/>
          </w:tcPr>
          <w:p w:rsidR="00335C9A" w:rsidRPr="004D1DD1" w:rsidRDefault="00335C9A" w:rsidP="00335C9A">
            <w:pPr>
              <w:autoSpaceDE w:val="0"/>
              <w:autoSpaceDN w:val="0"/>
              <w:adjustRightInd w:val="0"/>
              <w:rPr>
                <w:rFonts w:ascii="Courier New" w:hAnsi="Courier New" w:cs="Courier New"/>
                <w:b/>
                <w:bCs/>
              </w:rPr>
            </w:pPr>
            <w:r w:rsidRPr="004D1DD1">
              <w:rPr>
                <w:rFonts w:ascii="Courier New" w:hAnsi="Courier New" w:cs="Courier New"/>
                <w:b/>
                <w:bCs/>
              </w:rPr>
              <w:t xml:space="preserve">Data collection tool and citation </w:t>
            </w:r>
          </w:p>
        </w:tc>
        <w:tc>
          <w:tcPr>
            <w:tcW w:w="3060" w:type="dxa"/>
          </w:tcPr>
          <w:p w:rsidR="00335C9A" w:rsidRPr="004D1DD1" w:rsidRDefault="00335C9A" w:rsidP="00335C9A">
            <w:pPr>
              <w:autoSpaceDE w:val="0"/>
              <w:autoSpaceDN w:val="0"/>
              <w:adjustRightInd w:val="0"/>
              <w:rPr>
                <w:rFonts w:ascii="Courier New" w:hAnsi="Courier New" w:cs="Courier New"/>
                <w:b/>
                <w:bCs/>
              </w:rPr>
            </w:pPr>
            <w:r w:rsidRPr="004D1DD1">
              <w:rPr>
                <w:rFonts w:ascii="Courier New" w:hAnsi="Courier New" w:cs="Courier New"/>
                <w:b/>
                <w:bCs/>
              </w:rPr>
              <w:t>Study Related Procedures</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Age, ethnicity, race, computer experience, mobile technology use and experience</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Demographic Survey</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 xml:space="preserve">All Focus Groups </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Quality of Life</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SF-12</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 PLWH and high-risk MSM</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HIV health history</w:t>
            </w:r>
          </w:p>
        </w:tc>
        <w:tc>
          <w:tcPr>
            <w:tcW w:w="3420" w:type="dxa"/>
          </w:tcPr>
          <w:p w:rsidR="00335C9A" w:rsidRPr="00335C9A" w:rsidRDefault="00335C9A" w:rsidP="00335C9A">
            <w:pPr>
              <w:autoSpaceDE w:val="0"/>
              <w:autoSpaceDN w:val="0"/>
              <w:adjustRightInd w:val="0"/>
              <w:rPr>
                <w:rFonts w:ascii="Courier New" w:hAnsi="Courier New" w:cs="Courier New"/>
              </w:rPr>
            </w:pP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 PLWH</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Stigma</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 xml:space="preserve">HIV stigma </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 PLWH and high-risk MSM</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Engagement with Health Care Provider Scale</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Engagement with Healthcare Provider Scale</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 PLWH and high-risk MSM</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Information Privacy Concerns</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 xml:space="preserve">Information privacy concerns. </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All Focus Groups</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Heuristic Principles</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 xml:space="preserve">Heuristic Evaluation Checklist. </w:t>
            </w:r>
          </w:p>
        </w:tc>
        <w:tc>
          <w:tcPr>
            <w:tcW w:w="3060" w:type="dxa"/>
          </w:tcPr>
          <w:p w:rsidR="00335C9A" w:rsidRPr="00335C9A" w:rsidRDefault="00095188" w:rsidP="00335C9A">
            <w:pPr>
              <w:autoSpaceDE w:val="0"/>
              <w:autoSpaceDN w:val="0"/>
              <w:adjustRightInd w:val="0"/>
              <w:rPr>
                <w:rFonts w:ascii="Courier New" w:hAnsi="Courier New" w:cs="Courier New"/>
              </w:rPr>
            </w:pPr>
            <w:r>
              <w:rPr>
                <w:rFonts w:ascii="Courier New" w:hAnsi="Courier New" w:cs="Courier New"/>
              </w:rPr>
              <w:t>Usability Testing</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Usability</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The Post Study System Usability Questionnaire (PS</w:t>
            </w:r>
            <w:r w:rsidRPr="00335C9A">
              <w:rPr>
                <w:rFonts w:ascii="Courier New" w:hAnsi="Courier New" w:cs="Courier New"/>
                <w:bCs/>
                <w:iCs/>
              </w:rPr>
              <w:t>SUQ)</w:t>
            </w:r>
            <w:r w:rsidRPr="00335C9A">
              <w:rPr>
                <w:rFonts w:ascii="Courier New" w:hAnsi="Courier New" w:cs="Courier New"/>
              </w:rPr>
              <w:t xml:space="preserve"> </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Usability Testing</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Usability</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Perceived Ease of Use and Usefulness Questionnaire.</w:t>
            </w:r>
            <w:r w:rsidRPr="00335C9A" w:rsidDel="00335C9A">
              <w:rPr>
                <w:rFonts w:ascii="Courier New" w:hAnsi="Courier New" w:cs="Courier New"/>
              </w:rPr>
              <w:t xml:space="preserve"> </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Usability Testing</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Education and Information</w:t>
            </w:r>
          </w:p>
        </w:tc>
        <w:tc>
          <w:tcPr>
            <w:tcW w:w="3420" w:type="dxa"/>
          </w:tcPr>
          <w:p w:rsidR="00335C9A" w:rsidRPr="00335C9A" w:rsidRDefault="00335C9A" w:rsidP="00335C9A">
            <w:pPr>
              <w:autoSpaceDE w:val="0"/>
              <w:autoSpaceDN w:val="0"/>
              <w:adjustRightInd w:val="0"/>
              <w:rPr>
                <w:rFonts w:ascii="Courier New" w:hAnsi="Courier New" w:cs="Courier New"/>
              </w:rPr>
            </w:pP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-PLWH, MSM and HIV healthcare providers</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Identifying Resources</w:t>
            </w:r>
          </w:p>
        </w:tc>
        <w:tc>
          <w:tcPr>
            <w:tcW w:w="3420" w:type="dxa"/>
          </w:tcPr>
          <w:p w:rsidR="00335C9A" w:rsidRPr="00335C9A" w:rsidRDefault="00335C9A" w:rsidP="00335C9A">
            <w:pPr>
              <w:autoSpaceDE w:val="0"/>
              <w:autoSpaceDN w:val="0"/>
              <w:adjustRightInd w:val="0"/>
              <w:rPr>
                <w:rFonts w:ascii="Courier New" w:hAnsi="Courier New" w:cs="Courier New"/>
              </w:rPr>
            </w:pP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 Guide – PLWH, MSM and HIV healthcare providers</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Care and Treatment Adherence</w:t>
            </w:r>
          </w:p>
          <w:p w:rsidR="00335C9A" w:rsidRPr="00335C9A" w:rsidRDefault="00335C9A" w:rsidP="00335C9A">
            <w:pPr>
              <w:autoSpaceDE w:val="0"/>
              <w:autoSpaceDN w:val="0"/>
              <w:adjustRightInd w:val="0"/>
              <w:rPr>
                <w:rFonts w:ascii="Courier New" w:hAnsi="Courier New" w:cs="Courier New"/>
              </w:rPr>
            </w:pPr>
          </w:p>
        </w:tc>
        <w:tc>
          <w:tcPr>
            <w:tcW w:w="3420" w:type="dxa"/>
          </w:tcPr>
          <w:p w:rsidR="00335C9A" w:rsidRPr="00335C9A" w:rsidRDefault="00335C9A" w:rsidP="00335C9A">
            <w:pPr>
              <w:autoSpaceDE w:val="0"/>
              <w:autoSpaceDN w:val="0"/>
              <w:adjustRightInd w:val="0"/>
              <w:rPr>
                <w:rFonts w:ascii="Courier New" w:hAnsi="Courier New" w:cs="Courier New"/>
              </w:rPr>
            </w:pP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Groups – PLWH and HIV healthcare providers</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Factors Affecting Adoption</w:t>
            </w:r>
          </w:p>
        </w:tc>
        <w:tc>
          <w:tcPr>
            <w:tcW w:w="342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Precede-Proceed Framework for Program Planning and Implementation</w:t>
            </w: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Focus Group Guide –PLWH and MSM</w:t>
            </w:r>
          </w:p>
        </w:tc>
      </w:tr>
      <w:tr w:rsidR="00335C9A" w:rsidRPr="00335C9A" w:rsidTr="00700149">
        <w:tc>
          <w:tcPr>
            <w:tcW w:w="3078"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 xml:space="preserve">Personal Health Information Management </w:t>
            </w:r>
          </w:p>
        </w:tc>
        <w:tc>
          <w:tcPr>
            <w:tcW w:w="3420" w:type="dxa"/>
          </w:tcPr>
          <w:p w:rsidR="00335C9A" w:rsidRPr="00335C9A" w:rsidRDefault="00335C9A" w:rsidP="00335C9A">
            <w:pPr>
              <w:autoSpaceDE w:val="0"/>
              <w:autoSpaceDN w:val="0"/>
              <w:adjustRightInd w:val="0"/>
              <w:rPr>
                <w:rFonts w:ascii="Courier New" w:hAnsi="Courier New" w:cs="Courier New"/>
              </w:rPr>
            </w:pPr>
          </w:p>
        </w:tc>
        <w:tc>
          <w:tcPr>
            <w:tcW w:w="3060" w:type="dxa"/>
          </w:tcPr>
          <w:p w:rsidR="00335C9A" w:rsidRPr="00335C9A" w:rsidRDefault="00335C9A" w:rsidP="00335C9A">
            <w:pPr>
              <w:autoSpaceDE w:val="0"/>
              <w:autoSpaceDN w:val="0"/>
              <w:adjustRightInd w:val="0"/>
              <w:rPr>
                <w:rFonts w:ascii="Courier New" w:hAnsi="Courier New" w:cs="Courier New"/>
              </w:rPr>
            </w:pPr>
            <w:r w:rsidRPr="00335C9A">
              <w:rPr>
                <w:rFonts w:ascii="Courier New" w:hAnsi="Courier New" w:cs="Courier New"/>
              </w:rPr>
              <w:t>Will be added to focus group guide - PLWH</w:t>
            </w:r>
          </w:p>
        </w:tc>
      </w:tr>
    </w:tbl>
    <w:p w:rsidR="00E815BA" w:rsidRDefault="00E815BA" w:rsidP="00A31418">
      <w:pPr>
        <w:autoSpaceDE w:val="0"/>
        <w:autoSpaceDN w:val="0"/>
        <w:adjustRightInd w:val="0"/>
        <w:rPr>
          <w:rFonts w:ascii="Courier New" w:hAnsi="Courier New" w:cs="Courier New"/>
          <w:b/>
        </w:rPr>
      </w:pPr>
    </w:p>
    <w:p w:rsidR="00D30836" w:rsidRPr="00182180" w:rsidRDefault="003E02FD" w:rsidP="00A31418">
      <w:pPr>
        <w:autoSpaceDE w:val="0"/>
        <w:autoSpaceDN w:val="0"/>
        <w:adjustRightInd w:val="0"/>
        <w:rPr>
          <w:rFonts w:ascii="Courier New" w:hAnsi="Courier New" w:cs="Courier New"/>
          <w:b/>
          <w:u w:val="single"/>
        </w:rPr>
      </w:pPr>
      <w:r w:rsidRPr="00182180">
        <w:rPr>
          <w:rFonts w:ascii="Courier New" w:hAnsi="Courier New" w:cs="Courier New"/>
          <w:b/>
          <w:u w:val="single"/>
        </w:rPr>
        <w:t>A.1.5</w:t>
      </w:r>
      <w:r w:rsidRPr="00182180">
        <w:rPr>
          <w:rFonts w:ascii="Courier New" w:hAnsi="Courier New" w:cs="Courier New"/>
          <w:b/>
          <w:u w:val="single"/>
        </w:rPr>
        <w:tab/>
      </w:r>
      <w:r w:rsidR="00D30836" w:rsidRPr="00182180">
        <w:rPr>
          <w:rFonts w:ascii="Courier New" w:hAnsi="Courier New" w:cs="Courier New"/>
          <w:b/>
          <w:u w:val="single"/>
        </w:rPr>
        <w:t>Identification of Website(s) and Website Content Directed at Children Under 13 Years of Age</w:t>
      </w:r>
    </w:p>
    <w:p w:rsidR="00752F30" w:rsidRPr="0053072F" w:rsidRDefault="00752F30" w:rsidP="00A31418">
      <w:pPr>
        <w:autoSpaceDE w:val="0"/>
        <w:autoSpaceDN w:val="0"/>
        <w:adjustRightInd w:val="0"/>
        <w:rPr>
          <w:rFonts w:ascii="Courier New" w:hAnsi="Courier New" w:cs="Courier New"/>
          <w:b/>
          <w:color w:val="000000"/>
        </w:rPr>
      </w:pPr>
    </w:p>
    <w:p w:rsidR="00F270AE" w:rsidRDefault="000623E4">
      <w:pPr>
        <w:autoSpaceDE w:val="0"/>
        <w:autoSpaceDN w:val="0"/>
        <w:adjustRightInd w:val="0"/>
        <w:ind w:firstLine="720"/>
        <w:rPr>
          <w:rFonts w:ascii="Courier New" w:hAnsi="Courier New" w:cs="Courier New"/>
          <w:color w:val="000000"/>
        </w:rPr>
      </w:pPr>
      <w:r>
        <w:rPr>
          <w:rFonts w:ascii="Courier New" w:hAnsi="Courier New" w:cs="Courier New"/>
          <w:color w:val="000000"/>
        </w:rPr>
        <w:t xml:space="preserve">This information collection does not involve websites or website content directed at children </w:t>
      </w:r>
      <w:r w:rsidR="00E815BA">
        <w:rPr>
          <w:rFonts w:ascii="Courier New" w:hAnsi="Courier New" w:cs="Courier New"/>
          <w:color w:val="000000"/>
        </w:rPr>
        <w:t>less than</w:t>
      </w:r>
      <w:r>
        <w:rPr>
          <w:rFonts w:ascii="Courier New" w:hAnsi="Courier New" w:cs="Courier New"/>
          <w:color w:val="000000"/>
        </w:rPr>
        <w:t xml:space="preserve"> 13 years of age.</w:t>
      </w:r>
    </w:p>
    <w:p w:rsidR="00A31418" w:rsidRPr="002F3940" w:rsidRDefault="00A31418" w:rsidP="001A485D">
      <w:pPr>
        <w:autoSpaceDE w:val="0"/>
        <w:autoSpaceDN w:val="0"/>
        <w:adjustRightInd w:val="0"/>
        <w:rPr>
          <w:rFonts w:ascii="Courier New" w:hAnsi="Courier New" w:cs="Courier New"/>
          <w:color w:val="000000"/>
        </w:rPr>
      </w:pPr>
    </w:p>
    <w:p w:rsidR="00AD720D" w:rsidRPr="00182180" w:rsidRDefault="003E02FD" w:rsidP="00146F6B">
      <w:pPr>
        <w:spacing w:before="120"/>
        <w:rPr>
          <w:rFonts w:ascii="Courier New" w:hAnsi="Courier New" w:cs="Courier New"/>
          <w:b/>
          <w:u w:val="single"/>
        </w:rPr>
      </w:pPr>
      <w:r w:rsidRPr="00182180">
        <w:rPr>
          <w:rFonts w:ascii="Courier New" w:hAnsi="Courier New" w:cs="Courier New"/>
          <w:b/>
          <w:u w:val="single"/>
        </w:rPr>
        <w:t>A.2.</w:t>
      </w:r>
      <w:r w:rsidRPr="00182180">
        <w:rPr>
          <w:rFonts w:ascii="Courier New" w:hAnsi="Courier New" w:cs="Courier New"/>
          <w:b/>
          <w:u w:val="single"/>
        </w:rPr>
        <w:tab/>
      </w:r>
      <w:r w:rsidR="00C1154E" w:rsidRPr="00182180">
        <w:rPr>
          <w:rFonts w:ascii="Courier New" w:hAnsi="Courier New" w:cs="Courier New"/>
          <w:b/>
          <w:u w:val="single"/>
        </w:rPr>
        <w:t>Purpose and Use of Information Collection</w:t>
      </w:r>
    </w:p>
    <w:p w:rsidR="00E815BA" w:rsidRDefault="00E815BA" w:rsidP="007D01A5">
      <w:pPr>
        <w:rPr>
          <w:rFonts w:ascii="Courier New" w:hAnsi="Courier New" w:cs="Courier New"/>
        </w:rPr>
      </w:pPr>
    </w:p>
    <w:p w:rsidR="00F270AE" w:rsidRDefault="0030660D" w:rsidP="007D01A5">
      <w:pPr>
        <w:rPr>
          <w:rFonts w:ascii="Courier New" w:hAnsi="Courier New" w:cs="Courier New"/>
        </w:rPr>
      </w:pPr>
      <w:r w:rsidRPr="00EF369E">
        <w:rPr>
          <w:rFonts w:ascii="Courier New" w:hAnsi="Courier New" w:cs="Courier New"/>
        </w:rPr>
        <w:t>The purpose of</w:t>
      </w:r>
      <w:r w:rsidR="008420B9" w:rsidRPr="00EF369E">
        <w:rPr>
          <w:rFonts w:ascii="Courier New" w:hAnsi="Courier New" w:cs="Courier New"/>
        </w:rPr>
        <w:t xml:space="preserve"> </w:t>
      </w:r>
      <w:r w:rsidR="00546E81">
        <w:rPr>
          <w:rFonts w:ascii="Courier New" w:hAnsi="Courier New" w:cs="Courier New"/>
        </w:rPr>
        <w:t xml:space="preserve">this information collection request </w:t>
      </w:r>
      <w:r w:rsidR="008420B9" w:rsidRPr="00EF369E">
        <w:rPr>
          <w:rFonts w:ascii="Courier New" w:hAnsi="Courier New" w:cs="Courier New"/>
        </w:rPr>
        <w:t xml:space="preserve">is to </w:t>
      </w:r>
      <w:r w:rsidR="00D06503" w:rsidRPr="00EF369E">
        <w:rPr>
          <w:rFonts w:ascii="Courier New" w:hAnsi="Courier New" w:cs="Courier New"/>
        </w:rPr>
        <w:t xml:space="preserve">conduct formative </w:t>
      </w:r>
      <w:r w:rsidR="00997916" w:rsidRPr="00EF369E">
        <w:rPr>
          <w:rFonts w:ascii="Courier New" w:hAnsi="Courier New" w:cs="Courier New"/>
        </w:rPr>
        <w:t xml:space="preserve">research </w:t>
      </w:r>
      <w:r w:rsidR="00997916">
        <w:rPr>
          <w:rFonts w:ascii="Courier New" w:hAnsi="Courier New" w:cs="Courier New"/>
        </w:rPr>
        <w:t>1</w:t>
      </w:r>
      <w:r w:rsidR="003B614B">
        <w:rPr>
          <w:rFonts w:ascii="Courier New" w:hAnsi="Courier New" w:cs="Courier New"/>
        </w:rPr>
        <w:t>) To</w:t>
      </w:r>
      <w:r w:rsidR="003B614B" w:rsidRPr="003B614B">
        <w:rPr>
          <w:rFonts w:ascii="Courier New" w:hAnsi="Courier New" w:cs="Courier New"/>
        </w:rPr>
        <w:t xml:space="preserve"> identify acceptable and appropriate features for a mobile app for meeting the HIV prevention and healthcare needs of Persons Living with HIV (PLWH), including adherence to HIV medications, prevention with positives, retention in care and treatment management.</w:t>
      </w:r>
      <w:r w:rsidR="003B614B">
        <w:rPr>
          <w:rFonts w:ascii="Courier New" w:hAnsi="Courier New" w:cs="Courier New"/>
        </w:rPr>
        <w:t xml:space="preserve"> 2) </w:t>
      </w:r>
      <w:r w:rsidR="003B614B" w:rsidRPr="003B614B">
        <w:rPr>
          <w:rFonts w:ascii="Courier New" w:hAnsi="Courier New" w:cs="Courier New"/>
        </w:rPr>
        <w:t>To explore the acceptable and appropriate features of a mobile app encouraging HIV testing by identifying testing sites and providing periodic reminders for testing among high-risk MSM.</w:t>
      </w:r>
      <w:r w:rsidR="003B614B">
        <w:rPr>
          <w:rFonts w:ascii="Courier New" w:hAnsi="Courier New" w:cs="Courier New"/>
        </w:rPr>
        <w:t xml:space="preserve"> </w:t>
      </w:r>
      <w:r w:rsidR="003C2447" w:rsidRPr="00EF369E">
        <w:rPr>
          <w:rFonts w:ascii="Courier New" w:hAnsi="Courier New" w:cs="Courier New"/>
          <w:color w:val="000000"/>
        </w:rPr>
        <w:t xml:space="preserve">The information </w:t>
      </w:r>
      <w:r w:rsidR="00783828" w:rsidRPr="00EF369E">
        <w:rPr>
          <w:rFonts w:ascii="Courier New" w:hAnsi="Courier New" w:cs="Courier New"/>
          <w:color w:val="000000"/>
        </w:rPr>
        <w:t>collected</w:t>
      </w:r>
      <w:r w:rsidR="003C2447" w:rsidRPr="00EF369E">
        <w:rPr>
          <w:rFonts w:ascii="Courier New" w:hAnsi="Courier New" w:cs="Courier New"/>
          <w:color w:val="000000"/>
        </w:rPr>
        <w:t xml:space="preserve"> from thi</w:t>
      </w:r>
      <w:r w:rsidR="006E49F4" w:rsidRPr="00EF369E">
        <w:rPr>
          <w:rFonts w:ascii="Courier New" w:hAnsi="Courier New" w:cs="Courier New"/>
          <w:color w:val="000000"/>
        </w:rPr>
        <w:t xml:space="preserve">s study will be used to develop and pilot test an </w:t>
      </w:r>
      <w:r w:rsidR="003C2447" w:rsidRPr="00EF369E">
        <w:rPr>
          <w:rFonts w:ascii="Courier New" w:hAnsi="Courier New" w:cs="Courier New"/>
          <w:color w:val="000000"/>
        </w:rPr>
        <w:t xml:space="preserve">innovative </w:t>
      </w:r>
      <w:r w:rsidR="006E49F4" w:rsidRPr="00EF369E">
        <w:rPr>
          <w:rFonts w:ascii="Courier New" w:hAnsi="Courier New" w:cs="Courier New"/>
          <w:color w:val="000000"/>
        </w:rPr>
        <w:t xml:space="preserve">health communication tool </w:t>
      </w:r>
      <w:r w:rsidR="00010B27" w:rsidRPr="00EF369E">
        <w:rPr>
          <w:rFonts w:ascii="Courier New" w:hAnsi="Courier New" w:cs="Courier New"/>
          <w:color w:val="000000"/>
        </w:rPr>
        <w:t>t</w:t>
      </w:r>
      <w:r w:rsidR="006E49F4" w:rsidRPr="00EF369E">
        <w:rPr>
          <w:rFonts w:ascii="Courier New" w:hAnsi="Courier New" w:cs="Courier New"/>
          <w:color w:val="000000"/>
        </w:rPr>
        <w:t xml:space="preserve">hat </w:t>
      </w:r>
      <w:r w:rsidR="00010B27" w:rsidRPr="00EF369E">
        <w:rPr>
          <w:rFonts w:ascii="Courier New" w:hAnsi="Courier New" w:cs="Courier New"/>
          <w:color w:val="000000"/>
        </w:rPr>
        <w:t>can</w:t>
      </w:r>
      <w:r w:rsidR="00E93F86" w:rsidRPr="00EF369E">
        <w:rPr>
          <w:rFonts w:ascii="Courier New" w:hAnsi="Courier New" w:cs="Courier New"/>
          <w:color w:val="000000"/>
        </w:rPr>
        <w:t xml:space="preserve"> </w:t>
      </w:r>
      <w:r w:rsidR="005A2DFE">
        <w:rPr>
          <w:rFonts w:ascii="Courier New" w:hAnsi="Courier New" w:cs="Courier New"/>
          <w:color w:val="000000"/>
        </w:rPr>
        <w:t xml:space="preserve">be an </w:t>
      </w:r>
      <w:r w:rsidR="00E93F86" w:rsidRPr="00EF369E">
        <w:rPr>
          <w:rFonts w:ascii="Courier New" w:hAnsi="Courier New" w:cs="Courier New"/>
          <w:color w:val="000000"/>
        </w:rPr>
        <w:t>add</w:t>
      </w:r>
      <w:r w:rsidR="005A2DFE">
        <w:rPr>
          <w:rFonts w:ascii="Courier New" w:hAnsi="Courier New" w:cs="Courier New"/>
          <w:color w:val="000000"/>
        </w:rPr>
        <w:t>ition</w:t>
      </w:r>
      <w:r w:rsidR="00E93F86" w:rsidRPr="00EF369E">
        <w:rPr>
          <w:rFonts w:ascii="Courier New" w:hAnsi="Courier New" w:cs="Courier New"/>
          <w:color w:val="000000"/>
        </w:rPr>
        <w:t xml:space="preserve"> to CDC’s portfolio of HIV prevention materials</w:t>
      </w:r>
      <w:r w:rsidR="003C2447" w:rsidRPr="00EF369E">
        <w:rPr>
          <w:rFonts w:ascii="Courier New" w:hAnsi="Courier New" w:cs="Courier New"/>
          <w:color w:val="000000"/>
        </w:rPr>
        <w:t xml:space="preserve">.  </w:t>
      </w:r>
    </w:p>
    <w:p w:rsidR="0030660D" w:rsidRPr="00EF369E" w:rsidRDefault="0030660D" w:rsidP="008F1468">
      <w:pPr>
        <w:autoSpaceDE w:val="0"/>
        <w:autoSpaceDN w:val="0"/>
        <w:adjustRightInd w:val="0"/>
        <w:rPr>
          <w:rFonts w:ascii="Courier New" w:hAnsi="Courier New" w:cs="Courier New"/>
        </w:rPr>
      </w:pPr>
    </w:p>
    <w:p w:rsidR="0030660D" w:rsidRPr="00EF369E" w:rsidRDefault="0030660D" w:rsidP="008F1468">
      <w:pPr>
        <w:autoSpaceDE w:val="0"/>
        <w:autoSpaceDN w:val="0"/>
        <w:adjustRightInd w:val="0"/>
        <w:rPr>
          <w:rFonts w:ascii="Courier New" w:hAnsi="Courier New" w:cs="Courier New"/>
        </w:rPr>
      </w:pPr>
    </w:p>
    <w:p w:rsidR="00BE0F20" w:rsidRPr="00182180" w:rsidRDefault="003C2447" w:rsidP="00BE0F20">
      <w:pPr>
        <w:tabs>
          <w:tab w:val="left" w:pos="-1440"/>
        </w:tabs>
        <w:ind w:left="720" w:hanging="720"/>
        <w:rPr>
          <w:rFonts w:ascii="Courier New" w:hAnsi="Courier New" w:cs="Courier New"/>
          <w:b/>
          <w:u w:val="single"/>
        </w:rPr>
      </w:pPr>
      <w:r w:rsidRPr="00182180">
        <w:rPr>
          <w:rFonts w:ascii="Courier New" w:hAnsi="Courier New" w:cs="Courier New"/>
          <w:b/>
          <w:bCs/>
          <w:u w:val="single"/>
        </w:rPr>
        <w:t xml:space="preserve">A.2.1 </w:t>
      </w:r>
      <w:r w:rsidR="00BE0F20" w:rsidRPr="00182180">
        <w:rPr>
          <w:rFonts w:ascii="Courier New" w:hAnsi="Courier New" w:cs="Courier New"/>
          <w:b/>
          <w:u w:val="single"/>
        </w:rPr>
        <w:t>Qualitative interviewing for surveillance,</w:t>
      </w:r>
      <w:r w:rsidR="00547960" w:rsidRPr="00182180">
        <w:rPr>
          <w:rFonts w:ascii="Courier New" w:hAnsi="Courier New" w:cs="Courier New"/>
          <w:b/>
          <w:u w:val="single"/>
        </w:rPr>
        <w:t xml:space="preserve"> </w:t>
      </w:r>
      <w:r w:rsidR="00BE0F20" w:rsidRPr="00182180">
        <w:rPr>
          <w:rFonts w:ascii="Courier New" w:hAnsi="Courier New" w:cs="Courier New"/>
          <w:b/>
          <w:u w:val="single"/>
        </w:rPr>
        <w:t>research and</w:t>
      </w:r>
      <w:r w:rsidR="00547960" w:rsidRPr="00182180">
        <w:rPr>
          <w:rFonts w:ascii="Courier New" w:hAnsi="Courier New" w:cs="Courier New"/>
          <w:b/>
          <w:u w:val="single"/>
        </w:rPr>
        <w:t xml:space="preserve"> </w:t>
      </w:r>
      <w:r w:rsidR="00BE0F20" w:rsidRPr="00182180">
        <w:rPr>
          <w:rFonts w:ascii="Courier New" w:hAnsi="Courier New" w:cs="Courier New"/>
          <w:b/>
          <w:u w:val="single"/>
        </w:rPr>
        <w:t xml:space="preserve">intervention methods and material development </w:t>
      </w:r>
    </w:p>
    <w:p w:rsidR="00E815BA" w:rsidRDefault="00BE0F20" w:rsidP="007D01A5">
      <w:pPr>
        <w:autoSpaceDE w:val="0"/>
        <w:autoSpaceDN w:val="0"/>
        <w:adjustRightInd w:val="0"/>
        <w:rPr>
          <w:rFonts w:ascii="Courier New" w:hAnsi="Courier New" w:cs="Courier New"/>
        </w:rPr>
      </w:pPr>
      <w:r w:rsidRPr="00EF369E">
        <w:rPr>
          <w:rFonts w:ascii="Courier New" w:hAnsi="Courier New" w:cs="Courier New"/>
        </w:rPr>
        <w:t xml:space="preserve"> </w:t>
      </w:r>
    </w:p>
    <w:p w:rsidR="00F270AE" w:rsidRDefault="002E792A" w:rsidP="007D01A5">
      <w:pPr>
        <w:autoSpaceDE w:val="0"/>
        <w:autoSpaceDN w:val="0"/>
        <w:adjustRightInd w:val="0"/>
        <w:rPr>
          <w:rFonts w:ascii="Courier New" w:hAnsi="Courier New" w:cs="Courier New"/>
        </w:rPr>
      </w:pPr>
      <w:r w:rsidRPr="002E792A">
        <w:rPr>
          <w:rFonts w:ascii="Courier New" w:hAnsi="Courier New" w:cs="Courier New"/>
        </w:rPr>
        <w:t xml:space="preserve">Qualitative interviewing will be used with volunteer respondents between the ages of </w:t>
      </w:r>
      <w:r w:rsidR="00DC5A65" w:rsidRPr="00EC7F5F">
        <w:rPr>
          <w:rFonts w:ascii="Courier New" w:hAnsi="Courier New" w:cs="Courier New"/>
        </w:rPr>
        <w:t>13</w:t>
      </w:r>
      <w:r w:rsidRPr="00EC7F5F">
        <w:rPr>
          <w:rFonts w:ascii="Courier New" w:hAnsi="Courier New" w:cs="Courier New"/>
        </w:rPr>
        <w:t>-</w:t>
      </w:r>
      <w:r w:rsidR="00EC7F5F" w:rsidRPr="00EC7F5F">
        <w:rPr>
          <w:rFonts w:ascii="Courier New" w:hAnsi="Courier New" w:cs="Courier New"/>
        </w:rPr>
        <w:t>6</w:t>
      </w:r>
      <w:r w:rsidRPr="00EC7F5F">
        <w:rPr>
          <w:rFonts w:ascii="Courier New" w:hAnsi="Courier New" w:cs="Courier New"/>
        </w:rPr>
        <w:t>4</w:t>
      </w:r>
      <w:r w:rsidRPr="002E792A">
        <w:rPr>
          <w:rFonts w:ascii="Courier New" w:hAnsi="Courier New" w:cs="Courier New"/>
        </w:rPr>
        <w:t xml:space="preserve"> (</w:t>
      </w:r>
      <w:r w:rsidR="00DC5A65">
        <w:rPr>
          <w:rFonts w:ascii="Courier New" w:hAnsi="Courier New" w:cs="Courier New"/>
        </w:rPr>
        <w:t>PLWH and high-risk MSM</w:t>
      </w:r>
      <w:r w:rsidRPr="002E792A">
        <w:rPr>
          <w:rFonts w:ascii="Courier New" w:hAnsi="Courier New" w:cs="Courier New"/>
        </w:rPr>
        <w:t>)</w:t>
      </w:r>
      <w:r w:rsidR="00DC5A65">
        <w:rPr>
          <w:rFonts w:ascii="Courier New" w:hAnsi="Courier New" w:cs="Courier New"/>
        </w:rPr>
        <w:t>t</w:t>
      </w:r>
      <w:r w:rsidR="00DC5A65" w:rsidRPr="00DC5A65">
        <w:rPr>
          <w:rFonts w:ascii="Courier New" w:hAnsi="Courier New" w:cs="Courier New"/>
        </w:rPr>
        <w:t>o identify acceptable and appropriate features for a mobile app for meeting the HIV prevention and healthcare needs of Persons Living with HIV (PLWH), including adherence to HIV medications, prevention with positives, retention i</w:t>
      </w:r>
      <w:r w:rsidR="00DC5A65">
        <w:rPr>
          <w:rFonts w:ascii="Courier New" w:hAnsi="Courier New" w:cs="Courier New"/>
        </w:rPr>
        <w:t>n care and treatment management, and t</w:t>
      </w:r>
      <w:r w:rsidR="00DC5A65" w:rsidRPr="00DC5A65">
        <w:rPr>
          <w:rFonts w:ascii="Courier New" w:hAnsi="Courier New" w:cs="Courier New"/>
        </w:rPr>
        <w:t>o explore the acceptable and appropriate features of a mobile app encouraging HIV testing by identifying testing sites and providing periodic reminders for testing among high-risk MSM.</w:t>
      </w:r>
      <w:r w:rsidR="00DC5A65">
        <w:rPr>
          <w:rFonts w:ascii="Courier New" w:hAnsi="Courier New" w:cs="Courier New"/>
        </w:rPr>
        <w:t xml:space="preserve"> </w:t>
      </w:r>
      <w:r w:rsidRPr="002E792A">
        <w:rPr>
          <w:rFonts w:ascii="Courier New" w:hAnsi="Courier New" w:cs="Courier New"/>
        </w:rPr>
        <w:t xml:space="preserve">Results from the focus groups will be used to develop and refine </w:t>
      </w:r>
      <w:r w:rsidR="00DC5A65">
        <w:rPr>
          <w:rFonts w:ascii="Courier New" w:hAnsi="Courier New" w:cs="Courier New"/>
        </w:rPr>
        <w:t>smartphone applications</w:t>
      </w:r>
      <w:r w:rsidRPr="002E792A">
        <w:rPr>
          <w:rFonts w:ascii="Courier New" w:hAnsi="Courier New" w:cs="Courier New"/>
        </w:rPr>
        <w:t xml:space="preserve"> for use in future full-scale intervention trials</w:t>
      </w:r>
      <w:r w:rsidR="00493474">
        <w:rPr>
          <w:rFonts w:ascii="Courier New" w:hAnsi="Courier New" w:cs="Courier New"/>
        </w:rPr>
        <w:t xml:space="preserve"> with larger samples of </w:t>
      </w:r>
      <w:r w:rsidR="00DC5A65">
        <w:rPr>
          <w:rFonts w:ascii="Courier New" w:hAnsi="Courier New" w:cs="Courier New"/>
        </w:rPr>
        <w:t>PLWH and high-risk MSM</w:t>
      </w:r>
      <w:r w:rsidRPr="002E792A">
        <w:rPr>
          <w:rFonts w:ascii="Courier New" w:hAnsi="Courier New" w:cs="Courier New"/>
        </w:rPr>
        <w:t>.</w:t>
      </w:r>
    </w:p>
    <w:p w:rsidR="00BE5AF7" w:rsidRPr="002F3940" w:rsidRDefault="00BE5AF7" w:rsidP="00272E0F">
      <w:pPr>
        <w:autoSpaceDE w:val="0"/>
        <w:autoSpaceDN w:val="0"/>
        <w:adjustRightInd w:val="0"/>
        <w:rPr>
          <w:rFonts w:ascii="Courier New" w:hAnsi="Courier New" w:cs="Courier New"/>
        </w:rPr>
      </w:pPr>
    </w:p>
    <w:p w:rsidR="00AD720D" w:rsidRPr="0041348F" w:rsidRDefault="003C2447" w:rsidP="003C2447">
      <w:pPr>
        <w:spacing w:before="120"/>
        <w:rPr>
          <w:rFonts w:ascii="Courier New" w:hAnsi="Courier New" w:cs="Courier New"/>
          <w:b/>
        </w:rPr>
      </w:pPr>
      <w:r w:rsidRPr="0041348F">
        <w:rPr>
          <w:rFonts w:ascii="Courier New" w:hAnsi="Courier New" w:cs="Courier New"/>
          <w:b/>
        </w:rPr>
        <w:t>A.3</w:t>
      </w:r>
      <w:r w:rsidR="003E02FD" w:rsidRPr="0041348F">
        <w:rPr>
          <w:rFonts w:ascii="Courier New" w:hAnsi="Courier New" w:cs="Courier New"/>
          <w:b/>
        </w:rPr>
        <w:t>.</w:t>
      </w:r>
      <w:r w:rsidRPr="0041348F">
        <w:rPr>
          <w:rFonts w:ascii="Courier New" w:hAnsi="Courier New" w:cs="Courier New"/>
          <w:b/>
        </w:rPr>
        <w:tab/>
      </w:r>
      <w:r w:rsidR="00C1154E" w:rsidRPr="0041348F">
        <w:rPr>
          <w:rFonts w:ascii="Courier New" w:hAnsi="Courier New" w:cs="Courier New"/>
          <w:b/>
          <w:u w:val="single"/>
        </w:rPr>
        <w:t>Use of Improved Information Technology and Burden Reduction</w:t>
      </w:r>
      <w:r w:rsidR="00AD720D" w:rsidRPr="00997916">
        <w:rPr>
          <w:rFonts w:ascii="Courier New" w:hAnsi="Courier New" w:cs="Courier New"/>
          <w:b/>
          <w:u w:val="single"/>
        </w:rPr>
        <w:t xml:space="preserve"> </w:t>
      </w:r>
    </w:p>
    <w:p w:rsidR="00F9217B" w:rsidRPr="002F3940" w:rsidRDefault="00F9217B" w:rsidP="003D4CF7">
      <w:pPr>
        <w:autoSpaceDE w:val="0"/>
        <w:autoSpaceDN w:val="0"/>
        <w:adjustRightInd w:val="0"/>
        <w:rPr>
          <w:rFonts w:ascii="Courier New" w:eastAsia="SimSun" w:hAnsi="Courier New" w:cs="Courier New"/>
          <w:bCs/>
          <w:iCs/>
          <w:lang w:eastAsia="zh-CN"/>
        </w:rPr>
      </w:pPr>
    </w:p>
    <w:p w:rsidR="00F270AE" w:rsidRDefault="00104696">
      <w:pPr>
        <w:autoSpaceDE w:val="0"/>
        <w:autoSpaceDN w:val="0"/>
        <w:adjustRightInd w:val="0"/>
        <w:ind w:firstLine="720"/>
        <w:rPr>
          <w:rFonts w:ascii="Courier New" w:eastAsia="SimSun" w:hAnsi="Courier New" w:cs="Courier New"/>
          <w:bCs/>
          <w:iCs/>
          <w:lang w:eastAsia="zh-CN"/>
        </w:rPr>
      </w:pPr>
      <w:bookmarkStart w:id="1" w:name="OLE_LINK3"/>
      <w:bookmarkStart w:id="2" w:name="OLE_LINK4"/>
      <w:r>
        <w:rPr>
          <w:rFonts w:ascii="Courier New" w:eastAsia="SimSun" w:hAnsi="Courier New" w:cs="Courier New"/>
          <w:bCs/>
          <w:iCs/>
          <w:lang w:eastAsia="zh-CN"/>
        </w:rPr>
        <w:t>All of the</w:t>
      </w:r>
      <w:r w:rsidR="00F50B7E">
        <w:rPr>
          <w:rFonts w:ascii="Courier New" w:eastAsia="SimSun" w:hAnsi="Courier New" w:cs="Courier New"/>
          <w:bCs/>
          <w:iCs/>
          <w:lang w:eastAsia="zh-CN"/>
        </w:rPr>
        <w:t xml:space="preserve"> f</w:t>
      </w:r>
      <w:r w:rsidR="003D4CF7" w:rsidRPr="002F3940">
        <w:rPr>
          <w:rFonts w:ascii="Courier New" w:eastAsia="SimSun" w:hAnsi="Courier New" w:cs="Courier New"/>
          <w:bCs/>
          <w:iCs/>
          <w:lang w:eastAsia="zh-CN"/>
        </w:rPr>
        <w:t>ocus groups</w:t>
      </w:r>
      <w:r w:rsidR="00AD7D5D" w:rsidRPr="002F3940">
        <w:rPr>
          <w:rFonts w:ascii="Courier New" w:eastAsia="SimSun" w:hAnsi="Courier New" w:cs="Courier New"/>
          <w:bCs/>
          <w:iCs/>
          <w:lang w:eastAsia="zh-CN"/>
        </w:rPr>
        <w:t xml:space="preserve"> will be recorded on</w:t>
      </w:r>
      <w:r w:rsidR="003D4CF7" w:rsidRPr="002F3940">
        <w:rPr>
          <w:rFonts w:ascii="Courier New" w:eastAsia="SimSun" w:hAnsi="Courier New" w:cs="Courier New"/>
          <w:bCs/>
          <w:iCs/>
          <w:lang w:eastAsia="zh-CN"/>
        </w:rPr>
        <w:t xml:space="preserve"> </w:t>
      </w:r>
      <w:r w:rsidR="00F50B7E">
        <w:rPr>
          <w:rFonts w:ascii="Courier New" w:eastAsia="SimSun" w:hAnsi="Courier New" w:cs="Courier New"/>
          <w:bCs/>
          <w:iCs/>
          <w:lang w:eastAsia="zh-CN"/>
        </w:rPr>
        <w:t>digital recorders</w:t>
      </w:r>
      <w:r w:rsidR="00F9217B" w:rsidRPr="002F3940">
        <w:rPr>
          <w:rFonts w:ascii="Courier New" w:eastAsia="SimSun" w:hAnsi="Courier New" w:cs="Courier New"/>
          <w:bCs/>
          <w:iCs/>
          <w:lang w:eastAsia="zh-CN"/>
        </w:rPr>
        <w:t>.</w:t>
      </w:r>
      <w:r w:rsidR="005C1FFD">
        <w:rPr>
          <w:rFonts w:ascii="Courier New" w:eastAsia="SimSun" w:hAnsi="Courier New" w:cs="Courier New"/>
          <w:bCs/>
          <w:iCs/>
          <w:lang w:eastAsia="zh-CN"/>
        </w:rPr>
        <w:t xml:space="preserve"> Upon completion of each group</w:t>
      </w:r>
      <w:r w:rsidR="009E43D9">
        <w:rPr>
          <w:rFonts w:ascii="Courier New" w:eastAsia="SimSun" w:hAnsi="Courier New" w:cs="Courier New"/>
          <w:bCs/>
          <w:iCs/>
          <w:lang w:eastAsia="zh-CN"/>
        </w:rPr>
        <w:t>, the</w:t>
      </w:r>
      <w:r w:rsidR="005C1FFD">
        <w:rPr>
          <w:rFonts w:ascii="Courier New" w:eastAsia="SimSun" w:hAnsi="Courier New" w:cs="Courier New"/>
          <w:bCs/>
          <w:iCs/>
          <w:lang w:eastAsia="zh-CN"/>
        </w:rPr>
        <w:t xml:space="preserve"> digital reco</w:t>
      </w:r>
      <w:r w:rsidR="009E43D9">
        <w:rPr>
          <w:rFonts w:ascii="Courier New" w:eastAsia="SimSun" w:hAnsi="Courier New" w:cs="Courier New"/>
          <w:bCs/>
          <w:iCs/>
          <w:lang w:eastAsia="zh-CN"/>
        </w:rPr>
        <w:t>r</w:t>
      </w:r>
      <w:r w:rsidR="005C1FFD">
        <w:rPr>
          <w:rFonts w:ascii="Courier New" w:eastAsia="SimSun" w:hAnsi="Courier New" w:cs="Courier New"/>
          <w:bCs/>
          <w:iCs/>
          <w:lang w:eastAsia="zh-CN"/>
        </w:rPr>
        <w:t>ding will be downloaded to a computer.</w:t>
      </w:r>
      <w:r w:rsidR="00F9217B" w:rsidRPr="002F3940">
        <w:rPr>
          <w:rFonts w:ascii="Courier New" w:eastAsia="SimSun" w:hAnsi="Courier New" w:cs="Courier New"/>
          <w:bCs/>
          <w:iCs/>
          <w:lang w:eastAsia="zh-CN"/>
        </w:rPr>
        <w:t xml:space="preserve"> </w:t>
      </w:r>
      <w:r w:rsidR="00200864">
        <w:rPr>
          <w:rFonts w:ascii="Courier New" w:eastAsia="SimSun" w:hAnsi="Courier New" w:cs="Courier New"/>
          <w:bCs/>
          <w:iCs/>
          <w:lang w:eastAsia="zh-CN"/>
        </w:rPr>
        <w:t xml:space="preserve"> </w:t>
      </w:r>
      <w:r w:rsidR="00F9217B" w:rsidRPr="002F3940">
        <w:rPr>
          <w:rFonts w:ascii="Courier New" w:eastAsia="SimSun" w:hAnsi="Courier New" w:cs="Courier New"/>
          <w:bCs/>
          <w:iCs/>
          <w:lang w:eastAsia="zh-CN"/>
        </w:rPr>
        <w:t xml:space="preserve">Each focus group will be transcribed </w:t>
      </w:r>
      <w:r w:rsidR="00E93F86">
        <w:rPr>
          <w:rFonts w:ascii="Courier New" w:eastAsia="SimSun" w:hAnsi="Courier New" w:cs="Courier New"/>
          <w:bCs/>
          <w:iCs/>
          <w:lang w:eastAsia="zh-CN"/>
        </w:rPr>
        <w:t>professionally</w:t>
      </w:r>
      <w:r w:rsidR="00F9217B" w:rsidRPr="002F3940">
        <w:rPr>
          <w:rFonts w:ascii="Courier New" w:eastAsia="SimSun" w:hAnsi="Courier New" w:cs="Courier New"/>
          <w:bCs/>
          <w:iCs/>
          <w:lang w:eastAsia="zh-CN"/>
        </w:rPr>
        <w:t xml:space="preserve"> from the digi</w:t>
      </w:r>
      <w:r w:rsidR="00AD7D5D" w:rsidRPr="002F3940">
        <w:rPr>
          <w:rFonts w:ascii="Courier New" w:eastAsia="SimSun" w:hAnsi="Courier New" w:cs="Courier New"/>
          <w:bCs/>
          <w:iCs/>
          <w:lang w:eastAsia="zh-CN"/>
        </w:rPr>
        <w:t xml:space="preserve">tal recording into a </w:t>
      </w:r>
      <w:r w:rsidR="006330E9">
        <w:rPr>
          <w:rFonts w:ascii="Courier New" w:eastAsia="SimSun" w:hAnsi="Courier New" w:cs="Courier New"/>
          <w:bCs/>
          <w:iCs/>
          <w:lang w:eastAsia="zh-CN"/>
        </w:rPr>
        <w:t>word processing file</w:t>
      </w:r>
      <w:r w:rsidR="0041348F" w:rsidRPr="007D01A5">
        <w:rPr>
          <w:rFonts w:ascii="Courier New" w:eastAsia="SimSun" w:hAnsi="Courier New" w:cs="Courier New"/>
          <w:bCs/>
          <w:iCs/>
          <w:lang w:eastAsia="zh-CN"/>
        </w:rPr>
        <w:t>.</w:t>
      </w:r>
    </w:p>
    <w:bookmarkEnd w:id="1"/>
    <w:bookmarkEnd w:id="2"/>
    <w:p w:rsidR="00792BDF" w:rsidRPr="002F3940" w:rsidRDefault="00792BDF" w:rsidP="00792BDF">
      <w:pPr>
        <w:ind w:left="720"/>
        <w:rPr>
          <w:rFonts w:ascii="Courier New" w:hAnsi="Courier New" w:cs="Courier New"/>
          <w:b/>
          <w:color w:val="FF0000"/>
        </w:rPr>
      </w:pPr>
    </w:p>
    <w:p w:rsidR="00AD720D" w:rsidRPr="002F3940" w:rsidRDefault="00684B57" w:rsidP="00684B57">
      <w:pPr>
        <w:spacing w:before="120"/>
        <w:rPr>
          <w:rFonts w:ascii="Courier New" w:hAnsi="Courier New" w:cs="Courier New"/>
          <w:b/>
        </w:rPr>
      </w:pPr>
      <w:r>
        <w:rPr>
          <w:rFonts w:ascii="Courier New" w:hAnsi="Courier New" w:cs="Courier New"/>
          <w:b/>
        </w:rPr>
        <w:t>A.4.</w:t>
      </w:r>
      <w:r>
        <w:rPr>
          <w:rFonts w:ascii="Courier New" w:hAnsi="Courier New" w:cs="Courier New"/>
          <w:b/>
        </w:rPr>
        <w:tab/>
      </w:r>
      <w:r w:rsidR="00C1154E" w:rsidRPr="00C1154E">
        <w:rPr>
          <w:rFonts w:ascii="Courier New" w:hAnsi="Courier New" w:cs="Courier New"/>
          <w:b/>
          <w:u w:val="single"/>
        </w:rPr>
        <w:t>Efforts to Identify Duplication and Use of Similar Information</w:t>
      </w:r>
      <w:r w:rsidR="00AD720D" w:rsidRPr="002F3940">
        <w:rPr>
          <w:rFonts w:ascii="Courier New" w:hAnsi="Courier New" w:cs="Courier New"/>
          <w:b/>
        </w:rPr>
        <w:t xml:space="preserve"> </w:t>
      </w:r>
    </w:p>
    <w:p w:rsidR="008049B8" w:rsidRPr="002F3940" w:rsidRDefault="008049B8" w:rsidP="005B704B">
      <w:pPr>
        <w:autoSpaceDE w:val="0"/>
        <w:autoSpaceDN w:val="0"/>
        <w:adjustRightInd w:val="0"/>
        <w:rPr>
          <w:rFonts w:ascii="Courier New" w:hAnsi="Courier New" w:cs="Courier New"/>
          <w:color w:val="000000"/>
        </w:rPr>
      </w:pPr>
    </w:p>
    <w:p w:rsidR="00F270AE" w:rsidRDefault="00345680">
      <w:pPr>
        <w:autoSpaceDE w:val="0"/>
        <w:autoSpaceDN w:val="0"/>
        <w:adjustRightInd w:val="0"/>
        <w:ind w:firstLine="720"/>
        <w:rPr>
          <w:rFonts w:ascii="Courier New" w:hAnsi="Courier New" w:cs="Courier New"/>
          <w:b/>
          <w:bCs/>
        </w:rPr>
      </w:pPr>
      <w:r>
        <w:rPr>
          <w:rFonts w:ascii="Courier New" w:hAnsi="Courier New" w:cs="Courier New"/>
          <w:color w:val="000000"/>
        </w:rPr>
        <w:lastRenderedPageBreak/>
        <w:t>NCHHSTP has verified that there are no other federal collections that duplicate the data collection tools and methods included in this request.</w:t>
      </w:r>
      <w:r w:rsidR="00200864">
        <w:rPr>
          <w:rFonts w:ascii="Courier New" w:hAnsi="Courier New" w:cs="Courier New"/>
          <w:color w:val="000000"/>
        </w:rPr>
        <w:t xml:space="preserve"> </w:t>
      </w:r>
    </w:p>
    <w:p w:rsidR="00CC642F" w:rsidRPr="002F3940" w:rsidRDefault="00CC642F" w:rsidP="00CC642F">
      <w:pPr>
        <w:autoSpaceDE w:val="0"/>
        <w:autoSpaceDN w:val="0"/>
        <w:adjustRightInd w:val="0"/>
        <w:spacing w:before="120"/>
        <w:rPr>
          <w:rFonts w:ascii="Courier New" w:hAnsi="Courier New" w:cs="Courier New"/>
        </w:rPr>
      </w:pPr>
    </w:p>
    <w:p w:rsidR="00AD720D" w:rsidRPr="002F3940" w:rsidRDefault="00A65B62" w:rsidP="00A65B62">
      <w:pPr>
        <w:spacing w:before="120"/>
        <w:rPr>
          <w:rFonts w:ascii="Courier New" w:hAnsi="Courier New" w:cs="Courier New"/>
          <w:b/>
        </w:rPr>
      </w:pPr>
      <w:r>
        <w:rPr>
          <w:rFonts w:ascii="Courier New" w:hAnsi="Courier New" w:cs="Courier New"/>
          <w:b/>
        </w:rPr>
        <w:t>A.5</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Impact on Small Business</w:t>
      </w:r>
      <w:r w:rsidR="00A260CD">
        <w:rPr>
          <w:rFonts w:ascii="Courier New" w:hAnsi="Courier New" w:cs="Courier New"/>
          <w:b/>
          <w:u w:val="single"/>
        </w:rPr>
        <w:t>es</w:t>
      </w:r>
      <w:r w:rsidR="00C1154E" w:rsidRPr="00C1154E">
        <w:rPr>
          <w:rFonts w:ascii="Courier New" w:hAnsi="Courier New" w:cs="Courier New"/>
          <w:b/>
          <w:u w:val="single"/>
        </w:rPr>
        <w:t xml:space="preserve"> </w:t>
      </w:r>
      <w:r w:rsidR="00A260CD">
        <w:rPr>
          <w:rFonts w:ascii="Courier New" w:hAnsi="Courier New" w:cs="Courier New"/>
          <w:b/>
          <w:u w:val="single"/>
        </w:rPr>
        <w:t>and</w:t>
      </w:r>
      <w:r w:rsidR="00C1154E" w:rsidRPr="00C1154E">
        <w:rPr>
          <w:rFonts w:ascii="Courier New" w:hAnsi="Courier New" w:cs="Courier New"/>
          <w:b/>
          <w:u w:val="single"/>
        </w:rPr>
        <w:t xml:space="preserve"> Other Small Entities</w:t>
      </w:r>
    </w:p>
    <w:p w:rsidR="00E815BA" w:rsidRDefault="00E815BA">
      <w:pPr>
        <w:autoSpaceDE w:val="0"/>
        <w:autoSpaceDN w:val="0"/>
        <w:adjustRightInd w:val="0"/>
        <w:ind w:firstLine="720"/>
        <w:rPr>
          <w:rFonts w:ascii="Courier New" w:hAnsi="Courier New" w:cs="Courier New"/>
          <w:color w:val="000000"/>
        </w:rPr>
      </w:pPr>
    </w:p>
    <w:p w:rsidR="00F270AE" w:rsidRDefault="00981518">
      <w:pPr>
        <w:autoSpaceDE w:val="0"/>
        <w:autoSpaceDN w:val="0"/>
        <w:adjustRightInd w:val="0"/>
        <w:ind w:firstLine="720"/>
        <w:rPr>
          <w:rFonts w:ascii="Courier New" w:hAnsi="Courier New" w:cs="Courier New"/>
          <w:color w:val="000000"/>
        </w:rPr>
      </w:pPr>
      <w:r>
        <w:rPr>
          <w:rFonts w:ascii="Courier New" w:hAnsi="Courier New" w:cs="Courier New"/>
          <w:color w:val="000000"/>
        </w:rPr>
        <w:t>No small businesses will be involved in this data collection.</w:t>
      </w:r>
    </w:p>
    <w:p w:rsidR="00AD720D" w:rsidRPr="002F3940" w:rsidRDefault="00A65B62" w:rsidP="00A65B62">
      <w:pPr>
        <w:spacing w:before="120"/>
        <w:rPr>
          <w:rFonts w:ascii="Courier New" w:hAnsi="Courier New" w:cs="Courier New"/>
          <w:b/>
        </w:rPr>
      </w:pPr>
      <w:r>
        <w:rPr>
          <w:rFonts w:ascii="Courier New" w:hAnsi="Courier New" w:cs="Courier New"/>
          <w:b/>
        </w:rPr>
        <w:t>A.6</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Consequences of Collecting the Information Less Frequently</w:t>
      </w:r>
    </w:p>
    <w:p w:rsidR="00E815BA" w:rsidRDefault="00E815BA">
      <w:pPr>
        <w:ind w:firstLine="720"/>
        <w:rPr>
          <w:rFonts w:ascii="Courier New" w:hAnsi="Courier New" w:cs="Courier New"/>
        </w:rPr>
      </w:pPr>
    </w:p>
    <w:p w:rsidR="00F270AE" w:rsidRDefault="00F50B7E">
      <w:pPr>
        <w:ind w:firstLine="720"/>
        <w:rPr>
          <w:rFonts w:ascii="Courier New" w:hAnsi="Courier New" w:cs="Courier New"/>
        </w:rPr>
      </w:pPr>
      <w:r w:rsidRPr="00E351A4">
        <w:rPr>
          <w:rFonts w:ascii="Courier New" w:hAnsi="Courier New" w:cs="Courier New"/>
        </w:rPr>
        <w:t xml:space="preserve">The activities involve a one-time collection of data.  There are no </w:t>
      </w:r>
      <w:r w:rsidR="00546E81">
        <w:rPr>
          <w:rFonts w:ascii="Courier New" w:hAnsi="Courier New" w:cs="Courier New"/>
        </w:rPr>
        <w:t>-consequences to collecting the information less frequently</w:t>
      </w:r>
      <w:r w:rsidRPr="00E351A4">
        <w:rPr>
          <w:rFonts w:ascii="Courier New" w:hAnsi="Courier New" w:cs="Courier New"/>
        </w:rPr>
        <w:t>.</w:t>
      </w:r>
    </w:p>
    <w:p w:rsidR="000D2B3E" w:rsidRPr="002F3940" w:rsidRDefault="000D2B3E" w:rsidP="00CC642F">
      <w:pPr>
        <w:spacing w:before="120"/>
        <w:rPr>
          <w:rFonts w:ascii="Courier New" w:hAnsi="Courier New" w:cs="Courier New"/>
          <w:b/>
          <w:color w:val="FF0000"/>
        </w:rPr>
      </w:pPr>
    </w:p>
    <w:p w:rsidR="00AD720D" w:rsidRPr="002F3940" w:rsidRDefault="003E02FD" w:rsidP="00CC642F">
      <w:pPr>
        <w:spacing w:before="120"/>
        <w:rPr>
          <w:rFonts w:ascii="Courier New" w:hAnsi="Courier New" w:cs="Courier New"/>
        </w:rPr>
      </w:pPr>
      <w:r>
        <w:rPr>
          <w:rFonts w:ascii="Courier New" w:hAnsi="Courier New" w:cs="Courier New"/>
          <w:b/>
        </w:rPr>
        <w:t>A.7.</w:t>
      </w:r>
      <w:r>
        <w:rPr>
          <w:rFonts w:ascii="Courier New" w:hAnsi="Courier New" w:cs="Courier New"/>
          <w:b/>
        </w:rPr>
        <w:tab/>
      </w:r>
      <w:r w:rsidR="00C1154E" w:rsidRPr="00C1154E">
        <w:rPr>
          <w:rFonts w:ascii="Courier New" w:hAnsi="Courier New" w:cs="Courier New"/>
          <w:b/>
          <w:u w:val="single"/>
        </w:rPr>
        <w:t xml:space="preserve">Special Circumstances Relating to Guidelines of </w:t>
      </w:r>
      <w:hyperlink r:id="rId9" w:history="1">
        <w:r w:rsidR="00C1154E" w:rsidRPr="00C1154E">
          <w:rPr>
            <w:b/>
            <w:u w:val="single"/>
          </w:rPr>
          <w:t>5 CFR 1320.5</w:t>
        </w:r>
      </w:hyperlink>
      <w:r w:rsidR="00B97728" w:rsidRPr="002F3940">
        <w:rPr>
          <w:rFonts w:ascii="Courier New" w:hAnsi="Courier New" w:cs="Courier New"/>
        </w:rPr>
        <w:t xml:space="preserve"> </w:t>
      </w:r>
    </w:p>
    <w:p w:rsidR="00F270AE" w:rsidRDefault="00CC642F">
      <w:pPr>
        <w:spacing w:before="120"/>
        <w:ind w:firstLine="720"/>
        <w:rPr>
          <w:rFonts w:ascii="Courier New" w:hAnsi="Courier New" w:cs="Courier New"/>
        </w:rPr>
      </w:pPr>
      <w:r w:rsidRPr="002F3940">
        <w:rPr>
          <w:rFonts w:ascii="Courier New" w:hAnsi="Courier New" w:cs="Courier New"/>
        </w:rPr>
        <w:t>Th</w:t>
      </w:r>
      <w:r w:rsidR="00CB69DB">
        <w:rPr>
          <w:rFonts w:ascii="Courier New" w:hAnsi="Courier New" w:cs="Courier New"/>
        </w:rPr>
        <w:t>is</w:t>
      </w:r>
      <w:r w:rsidRPr="002F3940">
        <w:rPr>
          <w:rFonts w:ascii="Courier New" w:hAnsi="Courier New" w:cs="Courier New"/>
        </w:rPr>
        <w:t xml:space="preserve"> request fully complies with the </w:t>
      </w:r>
      <w:r w:rsidR="00CB69DB">
        <w:rPr>
          <w:rFonts w:ascii="Courier New" w:hAnsi="Courier New" w:cs="Courier New"/>
        </w:rPr>
        <w:t>regulation</w:t>
      </w:r>
      <w:r w:rsidRPr="002F3940">
        <w:rPr>
          <w:rFonts w:ascii="Courier New" w:hAnsi="Courier New" w:cs="Courier New"/>
        </w:rPr>
        <w:t xml:space="preserve"> 5 CFR 1320.5.</w:t>
      </w:r>
    </w:p>
    <w:p w:rsidR="00CC642F" w:rsidRPr="002F3940" w:rsidRDefault="00CC642F" w:rsidP="00CC642F">
      <w:pPr>
        <w:spacing w:before="120"/>
        <w:rPr>
          <w:rFonts w:ascii="Courier New" w:hAnsi="Courier New" w:cs="Courier New"/>
        </w:rPr>
      </w:pPr>
    </w:p>
    <w:p w:rsidR="00AD720D" w:rsidRPr="002F3940" w:rsidRDefault="003E02FD" w:rsidP="00257236">
      <w:pPr>
        <w:spacing w:before="120"/>
        <w:ind w:left="720" w:hanging="720"/>
        <w:rPr>
          <w:rFonts w:ascii="Courier New" w:hAnsi="Courier New" w:cs="Courier New"/>
          <w:b/>
        </w:rPr>
      </w:pPr>
      <w:r>
        <w:rPr>
          <w:rFonts w:ascii="Courier New" w:hAnsi="Courier New" w:cs="Courier New"/>
          <w:b/>
        </w:rPr>
        <w:t>A.</w:t>
      </w:r>
      <w:r w:rsidR="00EE3E03" w:rsidRPr="002F3940">
        <w:rPr>
          <w:rFonts w:ascii="Courier New" w:hAnsi="Courier New" w:cs="Courier New"/>
          <w:b/>
        </w:rPr>
        <w:t>8.</w:t>
      </w:r>
      <w:r w:rsidR="00EE3E03" w:rsidRPr="002F3940">
        <w:rPr>
          <w:rFonts w:ascii="Courier New" w:hAnsi="Courier New" w:cs="Courier New"/>
          <w:b/>
        </w:rPr>
        <w:tab/>
      </w:r>
      <w:r w:rsidR="00C1154E" w:rsidRPr="00C1154E">
        <w:rPr>
          <w:rFonts w:ascii="Courier New" w:hAnsi="Courier New" w:cs="Courier New"/>
          <w:b/>
          <w:u w:val="single"/>
        </w:rPr>
        <w:t xml:space="preserve">Comments in Response to the </w:t>
      </w:r>
      <w:hyperlink r:id="rId10" w:history="1">
        <w:r w:rsidR="006112BE">
          <w:rPr>
            <w:rStyle w:val="Hyperlink"/>
            <w:rFonts w:ascii="Courier New" w:hAnsi="Courier New" w:cs="Courier New"/>
            <w:b/>
            <w:color w:val="auto"/>
          </w:rPr>
          <w:t>Federal Register</w:t>
        </w:r>
      </w:hyperlink>
      <w:r w:rsidR="00C1154E" w:rsidRPr="00C1154E">
        <w:rPr>
          <w:rFonts w:ascii="Courier New" w:hAnsi="Courier New" w:cs="Courier New"/>
          <w:b/>
          <w:u w:val="single"/>
        </w:rPr>
        <w:t xml:space="preserve"> Notice and Efforts to Consult Outside Agencies</w:t>
      </w:r>
    </w:p>
    <w:p w:rsidR="00CC642F" w:rsidRPr="002F3940" w:rsidRDefault="00CC642F" w:rsidP="00CC642F">
      <w:pPr>
        <w:rPr>
          <w:rFonts w:ascii="Courier New" w:hAnsi="Courier New" w:cs="Courier New"/>
        </w:rPr>
      </w:pPr>
    </w:p>
    <w:p w:rsidR="00F50B7E" w:rsidRDefault="00547960" w:rsidP="00F50B7E">
      <w:pPr>
        <w:tabs>
          <w:tab w:val="left" w:pos="-1440"/>
        </w:tabs>
        <w:rPr>
          <w:rFonts w:ascii="Courier New" w:hAnsi="Courier New" w:cs="Courier New"/>
          <w:bCs/>
        </w:rPr>
      </w:pPr>
      <w:r>
        <w:rPr>
          <w:rFonts w:ascii="Courier New" w:hAnsi="Courier New" w:cs="Courier New"/>
          <w:bCs/>
        </w:rPr>
        <w:tab/>
      </w:r>
      <w:r w:rsidR="00F92A35" w:rsidRPr="00203011">
        <w:rPr>
          <w:rFonts w:ascii="Courier New" w:hAnsi="Courier New" w:cs="Courier New"/>
          <w:bCs/>
        </w:rPr>
        <w:t xml:space="preserve">For sub-collection requests under a generic approval, </w:t>
      </w:r>
      <w:r w:rsidR="00F92A35">
        <w:rPr>
          <w:rFonts w:ascii="Courier New" w:hAnsi="Courier New" w:cs="Courier New"/>
          <w:bCs/>
        </w:rPr>
        <w:t>F</w:t>
      </w:r>
      <w:r w:rsidR="00F92A35" w:rsidRPr="00203011">
        <w:rPr>
          <w:rFonts w:ascii="Courier New" w:hAnsi="Courier New" w:cs="Courier New"/>
          <w:bCs/>
        </w:rPr>
        <w:t xml:space="preserve">ederal </w:t>
      </w:r>
      <w:r w:rsidR="00F92A35">
        <w:rPr>
          <w:rFonts w:ascii="Courier New" w:hAnsi="Courier New" w:cs="Courier New"/>
          <w:bCs/>
        </w:rPr>
        <w:t>R</w:t>
      </w:r>
      <w:r w:rsidR="00F92A35" w:rsidRPr="00203011">
        <w:rPr>
          <w:rFonts w:ascii="Courier New" w:hAnsi="Courier New" w:cs="Courier New"/>
          <w:bCs/>
        </w:rPr>
        <w:t xml:space="preserve">egister </w:t>
      </w:r>
      <w:r w:rsidR="00F92A35">
        <w:rPr>
          <w:rFonts w:ascii="Courier New" w:hAnsi="Courier New" w:cs="Courier New"/>
          <w:bCs/>
        </w:rPr>
        <w:t>N</w:t>
      </w:r>
      <w:r w:rsidR="00F92A35" w:rsidRPr="00203011">
        <w:rPr>
          <w:rFonts w:ascii="Courier New" w:hAnsi="Courier New" w:cs="Courier New"/>
          <w:bCs/>
        </w:rPr>
        <w:t>otices are not required and none were published.</w:t>
      </w:r>
      <w:r w:rsidR="00F92A35">
        <w:rPr>
          <w:rFonts w:ascii="Courier New" w:hAnsi="Courier New" w:cs="Courier New"/>
          <w:bCs/>
        </w:rPr>
        <w:t xml:space="preserve"> </w:t>
      </w:r>
      <w:r w:rsidR="00B203A9" w:rsidRPr="00E815BA">
        <w:rPr>
          <w:rFonts w:ascii="Courier New" w:hAnsi="Courier New" w:cs="Courier New"/>
          <w:bCs/>
        </w:rPr>
        <w:t xml:space="preserve">A </w:t>
      </w:r>
      <w:r w:rsidR="00E84F5D">
        <w:rPr>
          <w:rFonts w:ascii="Courier New" w:hAnsi="Courier New" w:cs="Courier New"/>
          <w:bCs/>
        </w:rPr>
        <w:t xml:space="preserve">30-Day </w:t>
      </w:r>
      <w:r w:rsidR="00B203A9" w:rsidRPr="00E815BA">
        <w:rPr>
          <w:rFonts w:ascii="Courier New" w:hAnsi="Courier New" w:cs="Courier New"/>
          <w:bCs/>
        </w:rPr>
        <w:t>Federal Register Notice for the generic clearance 0920-0840</w:t>
      </w:r>
      <w:r w:rsidR="00F57F7D" w:rsidRPr="00E815BA">
        <w:rPr>
          <w:rFonts w:ascii="Courier New" w:hAnsi="Courier New" w:cs="Courier New"/>
          <w:bCs/>
        </w:rPr>
        <w:t xml:space="preserve"> was published on </w:t>
      </w:r>
      <w:r w:rsidR="00546E81">
        <w:rPr>
          <w:rFonts w:ascii="Courier New" w:hAnsi="Courier New" w:cs="Courier New"/>
          <w:bCs/>
        </w:rPr>
        <w:t>12/4/2012</w:t>
      </w:r>
      <w:r w:rsidR="00F92A35" w:rsidRPr="00F92A35">
        <w:rPr>
          <w:rFonts w:ascii="Courier New" w:hAnsi="Courier New" w:cs="Courier New"/>
          <w:bCs/>
        </w:rPr>
        <w:t xml:space="preserve">, </w:t>
      </w:r>
      <w:r w:rsidR="00F92A35" w:rsidRPr="00F92A35">
        <w:rPr>
          <w:rFonts w:ascii="Courier New" w:hAnsi="Courier New" w:cs="Courier New"/>
        </w:rPr>
        <w:t>Vol. 77 No. 233</w:t>
      </w:r>
      <w:r w:rsidR="00F92A35">
        <w:rPr>
          <w:rFonts w:ascii="Courier New" w:hAnsi="Courier New" w:cs="Courier New"/>
        </w:rPr>
        <w:t>, pages 71794-71795</w:t>
      </w:r>
      <w:r w:rsidR="00546E81" w:rsidRPr="00F92A35">
        <w:rPr>
          <w:rFonts w:ascii="Courier New" w:hAnsi="Courier New" w:cs="Courier New"/>
          <w:bCs/>
        </w:rPr>
        <w:t>,</w:t>
      </w:r>
      <w:r w:rsidR="00546E81">
        <w:rPr>
          <w:rFonts w:ascii="Courier New" w:hAnsi="Courier New" w:cs="Courier New"/>
          <w:bCs/>
        </w:rPr>
        <w:t xml:space="preserve"> exp. </w:t>
      </w:r>
      <w:r w:rsidR="00E84F5D">
        <w:rPr>
          <w:rFonts w:ascii="Courier New" w:hAnsi="Courier New" w:cs="Courier New"/>
          <w:bCs/>
        </w:rPr>
        <w:t>02</w:t>
      </w:r>
      <w:r w:rsidR="00546E81">
        <w:rPr>
          <w:rFonts w:ascii="Courier New" w:hAnsi="Courier New" w:cs="Courier New"/>
          <w:bCs/>
        </w:rPr>
        <w:t>/</w:t>
      </w:r>
      <w:r w:rsidR="00E84F5D">
        <w:rPr>
          <w:rFonts w:ascii="Courier New" w:hAnsi="Courier New" w:cs="Courier New"/>
          <w:bCs/>
        </w:rPr>
        <w:t>29</w:t>
      </w:r>
      <w:r w:rsidR="00546E81">
        <w:rPr>
          <w:rFonts w:ascii="Courier New" w:hAnsi="Courier New" w:cs="Courier New"/>
          <w:bCs/>
        </w:rPr>
        <w:t>/</w:t>
      </w:r>
      <w:r w:rsidR="00E84F5D">
        <w:rPr>
          <w:rFonts w:ascii="Courier New" w:hAnsi="Courier New" w:cs="Courier New"/>
          <w:bCs/>
        </w:rPr>
        <w:t>2016</w:t>
      </w:r>
      <w:r w:rsidR="00F57F7D" w:rsidRPr="00E815BA">
        <w:rPr>
          <w:rFonts w:ascii="Courier New" w:hAnsi="Courier New" w:cs="Courier New"/>
          <w:bCs/>
        </w:rPr>
        <w:t>.</w:t>
      </w:r>
    </w:p>
    <w:p w:rsidR="00191FDF" w:rsidRPr="002F3940" w:rsidRDefault="00191FDF" w:rsidP="00EE3E03">
      <w:pPr>
        <w:autoSpaceDE w:val="0"/>
        <w:autoSpaceDN w:val="0"/>
        <w:adjustRightInd w:val="0"/>
        <w:ind w:left="360"/>
        <w:rPr>
          <w:rFonts w:ascii="Courier New" w:hAnsi="Courier New" w:cs="Courier New"/>
          <w:color w:val="0000FF"/>
        </w:rPr>
      </w:pPr>
    </w:p>
    <w:p w:rsidR="00AD720D" w:rsidRPr="002F3940" w:rsidRDefault="003E02FD" w:rsidP="003E02FD">
      <w:pPr>
        <w:spacing w:before="120"/>
        <w:rPr>
          <w:rFonts w:ascii="Courier New" w:hAnsi="Courier New" w:cs="Courier New"/>
          <w:b/>
        </w:rPr>
      </w:pPr>
      <w:r>
        <w:rPr>
          <w:rFonts w:ascii="Courier New" w:hAnsi="Courier New" w:cs="Courier New"/>
          <w:b/>
        </w:rPr>
        <w:t>A.9.</w:t>
      </w:r>
      <w:r>
        <w:rPr>
          <w:rFonts w:ascii="Courier New" w:hAnsi="Courier New" w:cs="Courier New"/>
          <w:b/>
        </w:rPr>
        <w:tab/>
      </w:r>
      <w:r w:rsidR="00C1154E" w:rsidRPr="00C1154E">
        <w:rPr>
          <w:rFonts w:ascii="Courier New" w:hAnsi="Courier New" w:cs="Courier New"/>
          <w:b/>
          <w:u w:val="single"/>
        </w:rPr>
        <w:t>Explanation of Any Payment or Gift to Respondents</w:t>
      </w:r>
      <w:r w:rsidR="00AD720D" w:rsidRPr="002F3940">
        <w:rPr>
          <w:rFonts w:ascii="Courier New" w:hAnsi="Courier New" w:cs="Courier New"/>
          <w:b/>
        </w:rPr>
        <w:t xml:space="preserve"> </w:t>
      </w:r>
    </w:p>
    <w:p w:rsidR="000D2B3E" w:rsidRPr="002F3940" w:rsidRDefault="000D2B3E" w:rsidP="00CC642F">
      <w:pPr>
        <w:autoSpaceDE w:val="0"/>
        <w:autoSpaceDN w:val="0"/>
        <w:adjustRightInd w:val="0"/>
        <w:rPr>
          <w:rFonts w:eastAsia="SimSun"/>
          <w:bCs/>
          <w:iCs/>
          <w:lang w:eastAsia="zh-CN"/>
        </w:rPr>
      </w:pPr>
    </w:p>
    <w:p w:rsidR="00D241D2" w:rsidRPr="00182180" w:rsidRDefault="00D241D2" w:rsidP="00D241D2">
      <w:pPr>
        <w:spacing w:before="120"/>
        <w:rPr>
          <w:rFonts w:ascii="Courier New" w:hAnsi="Courier New" w:cs="Courier New"/>
        </w:rPr>
      </w:pPr>
      <w:r w:rsidRPr="00182180">
        <w:rPr>
          <w:rFonts w:ascii="Courier New" w:hAnsi="Courier New" w:cs="Courier New"/>
        </w:rPr>
        <w:t xml:space="preserve">HIV-positive persons and high-risk MSM participants </w:t>
      </w:r>
      <w:r w:rsidRPr="00182180">
        <w:rPr>
          <w:rFonts w:ascii="Courier New" w:hAnsi="Courier New" w:cs="Courier New"/>
          <w:bCs/>
          <w:iCs/>
        </w:rPr>
        <w:t xml:space="preserve">will receive </w:t>
      </w:r>
      <w:r>
        <w:rPr>
          <w:rFonts w:ascii="Courier New" w:hAnsi="Courier New" w:cs="Courier New"/>
          <w:bCs/>
          <w:iCs/>
        </w:rPr>
        <w:t xml:space="preserve">$25 as a </w:t>
      </w:r>
      <w:r w:rsidRPr="00182180">
        <w:rPr>
          <w:rFonts w:ascii="Courier New" w:hAnsi="Courier New" w:cs="Courier New"/>
          <w:bCs/>
          <w:iCs/>
        </w:rPr>
        <w:t>token of appreciation for participation in focus groups</w:t>
      </w:r>
      <w:r w:rsidRPr="00182180">
        <w:rPr>
          <w:rFonts w:ascii="Courier New" w:hAnsi="Courier New" w:cs="Courier New"/>
        </w:rPr>
        <w:t xml:space="preserve">, and </w:t>
      </w:r>
      <w:r>
        <w:rPr>
          <w:rFonts w:ascii="Courier New" w:hAnsi="Courier New" w:cs="Courier New"/>
        </w:rPr>
        <w:t>HIV healthcare providers</w:t>
      </w:r>
      <w:r w:rsidRPr="00182180">
        <w:rPr>
          <w:rFonts w:ascii="Courier New" w:hAnsi="Courier New" w:cs="Courier New"/>
        </w:rPr>
        <w:t xml:space="preserve"> will </w:t>
      </w:r>
      <w:r>
        <w:rPr>
          <w:rFonts w:ascii="Courier New" w:hAnsi="Courier New" w:cs="Courier New"/>
        </w:rPr>
        <w:t>receive</w:t>
      </w:r>
      <w:r w:rsidRPr="00182180">
        <w:rPr>
          <w:rFonts w:ascii="Courier New" w:hAnsi="Courier New" w:cs="Courier New"/>
        </w:rPr>
        <w:t xml:space="preserve"> $50 </w:t>
      </w:r>
      <w:r>
        <w:rPr>
          <w:rFonts w:ascii="Courier New" w:hAnsi="Courier New" w:cs="Courier New"/>
        </w:rPr>
        <w:t xml:space="preserve">as a </w:t>
      </w:r>
      <w:r w:rsidRPr="00182180">
        <w:rPr>
          <w:rFonts w:ascii="Courier New" w:hAnsi="Courier New" w:cs="Courier New"/>
          <w:bCs/>
          <w:iCs/>
        </w:rPr>
        <w:t>token of appreciation</w:t>
      </w:r>
      <w:r w:rsidRPr="00182180">
        <w:rPr>
          <w:rFonts w:ascii="Courier New" w:hAnsi="Courier New" w:cs="Courier New"/>
        </w:rPr>
        <w:t xml:space="preserve"> for participating in focus groups. In addition, food appropriate for the time of day will be served</w:t>
      </w:r>
      <w:r w:rsidR="00B84B3B">
        <w:rPr>
          <w:rFonts w:ascii="Courier New" w:hAnsi="Courier New" w:cs="Courier New"/>
        </w:rPr>
        <w:t xml:space="preserve"> provided by the Columbia University team</w:t>
      </w:r>
      <w:r w:rsidRPr="00182180">
        <w:rPr>
          <w:rFonts w:ascii="Courier New" w:hAnsi="Courier New" w:cs="Courier New"/>
        </w:rPr>
        <w:t>. Participa</w:t>
      </w:r>
      <w:r>
        <w:rPr>
          <w:rFonts w:ascii="Courier New" w:hAnsi="Courier New" w:cs="Courier New"/>
        </w:rPr>
        <w:t>nts in the design sessions will receive</w:t>
      </w:r>
      <w:r w:rsidRPr="00182180">
        <w:rPr>
          <w:rFonts w:ascii="Courier New" w:hAnsi="Courier New" w:cs="Courier New"/>
        </w:rPr>
        <w:t xml:space="preserve"> $25 </w:t>
      </w:r>
      <w:r>
        <w:rPr>
          <w:rFonts w:ascii="Courier New" w:hAnsi="Courier New" w:cs="Courier New"/>
        </w:rPr>
        <w:t xml:space="preserve">as a </w:t>
      </w:r>
      <w:r w:rsidRPr="00182180">
        <w:rPr>
          <w:rFonts w:ascii="Courier New" w:hAnsi="Courier New" w:cs="Courier New"/>
          <w:bCs/>
          <w:iCs/>
        </w:rPr>
        <w:t>token of appreciation</w:t>
      </w:r>
      <w:r w:rsidRPr="00182180">
        <w:rPr>
          <w:rFonts w:ascii="Courier New" w:hAnsi="Courier New" w:cs="Courier New"/>
        </w:rPr>
        <w:t xml:space="preserve"> for each session. Each usability expert will be provided a $50 </w:t>
      </w:r>
      <w:r w:rsidRPr="00182180">
        <w:rPr>
          <w:rFonts w:ascii="Courier New" w:hAnsi="Courier New" w:cs="Courier New"/>
          <w:bCs/>
          <w:iCs/>
        </w:rPr>
        <w:t>token of appreciation</w:t>
      </w:r>
      <w:r w:rsidRPr="00182180">
        <w:rPr>
          <w:rFonts w:ascii="Courier New" w:hAnsi="Courier New" w:cs="Courier New"/>
        </w:rPr>
        <w:t xml:space="preserve"> for participation in the Heuristic Evaluation. Participants in the end-user usability testing will receive a $25 </w:t>
      </w:r>
      <w:r w:rsidRPr="00182180">
        <w:rPr>
          <w:rFonts w:ascii="Courier New" w:hAnsi="Courier New" w:cs="Courier New"/>
          <w:bCs/>
          <w:iCs/>
        </w:rPr>
        <w:t>token of appreciation</w:t>
      </w:r>
      <w:r w:rsidRPr="00182180">
        <w:rPr>
          <w:rFonts w:ascii="Courier New" w:hAnsi="Courier New" w:cs="Courier New"/>
        </w:rPr>
        <w:t xml:space="preserve">. </w:t>
      </w:r>
      <w:r w:rsidRPr="00182180">
        <w:rPr>
          <w:rFonts w:ascii="Courier New" w:hAnsi="Courier New" w:cs="Courier New"/>
          <w:bCs/>
        </w:rPr>
        <w:t xml:space="preserve">Study subjects can participate in multiple parts of the study. </w:t>
      </w:r>
    </w:p>
    <w:p w:rsidR="00D241D2" w:rsidRPr="00182180" w:rsidRDefault="00D241D2" w:rsidP="00D241D2">
      <w:pPr>
        <w:numPr>
          <w:ilvl w:val="0"/>
          <w:numId w:val="4"/>
        </w:numPr>
        <w:spacing w:before="120"/>
        <w:rPr>
          <w:rFonts w:ascii="Courier New" w:hAnsi="Courier New" w:cs="Courier New"/>
          <w:bCs/>
        </w:rPr>
      </w:pPr>
      <w:r w:rsidRPr="00182180">
        <w:rPr>
          <w:rFonts w:ascii="Courier New" w:hAnsi="Courier New" w:cs="Courier New"/>
          <w:bCs/>
        </w:rPr>
        <w:t>Focus group session = $25</w:t>
      </w:r>
    </w:p>
    <w:p w:rsidR="00D241D2" w:rsidRPr="00182180" w:rsidRDefault="00D241D2" w:rsidP="00D241D2">
      <w:pPr>
        <w:numPr>
          <w:ilvl w:val="0"/>
          <w:numId w:val="4"/>
        </w:numPr>
        <w:spacing w:before="120"/>
        <w:rPr>
          <w:rFonts w:ascii="Courier New" w:hAnsi="Courier New" w:cs="Courier New"/>
          <w:bCs/>
        </w:rPr>
      </w:pPr>
      <w:r w:rsidRPr="00182180">
        <w:rPr>
          <w:rFonts w:ascii="Courier New" w:hAnsi="Courier New" w:cs="Courier New"/>
          <w:bCs/>
        </w:rPr>
        <w:t>2 design sessions = 2X $25 =$50</w:t>
      </w:r>
    </w:p>
    <w:p w:rsidR="00D241D2" w:rsidRPr="00182180" w:rsidRDefault="00D241D2" w:rsidP="00D241D2">
      <w:pPr>
        <w:numPr>
          <w:ilvl w:val="0"/>
          <w:numId w:val="4"/>
        </w:numPr>
        <w:spacing w:before="120"/>
        <w:rPr>
          <w:rFonts w:ascii="Courier New" w:hAnsi="Courier New" w:cs="Courier New"/>
          <w:bCs/>
        </w:rPr>
      </w:pPr>
      <w:r w:rsidRPr="00182180">
        <w:rPr>
          <w:rFonts w:ascii="Courier New" w:hAnsi="Courier New" w:cs="Courier New"/>
          <w:bCs/>
        </w:rPr>
        <w:t>Usability testing = $25</w:t>
      </w:r>
    </w:p>
    <w:p w:rsidR="00D241D2" w:rsidRPr="00182180" w:rsidRDefault="00D241D2" w:rsidP="00D241D2">
      <w:pPr>
        <w:numPr>
          <w:ilvl w:val="0"/>
          <w:numId w:val="4"/>
        </w:numPr>
        <w:spacing w:before="120"/>
        <w:rPr>
          <w:rFonts w:ascii="Courier New" w:hAnsi="Courier New" w:cs="Courier New"/>
          <w:bCs/>
        </w:rPr>
      </w:pPr>
      <w:r w:rsidRPr="00182180">
        <w:rPr>
          <w:rFonts w:ascii="Courier New" w:hAnsi="Courier New" w:cs="Courier New"/>
          <w:bCs/>
        </w:rPr>
        <w:lastRenderedPageBreak/>
        <w:t>Heuristic evaluators and HIV healthcare providers will only have one opportunity to earn $50.</w:t>
      </w:r>
    </w:p>
    <w:p w:rsidR="00D241D2" w:rsidRPr="002657F4" w:rsidRDefault="00D241D2" w:rsidP="00D241D2">
      <w:pPr>
        <w:spacing w:before="120"/>
        <w:rPr>
          <w:rFonts w:ascii="Courier New" w:hAnsi="Courier New" w:cs="Courier New"/>
          <w:bCs/>
          <w:iCs/>
        </w:rPr>
      </w:pPr>
      <w:r w:rsidRPr="00182180">
        <w:rPr>
          <w:rFonts w:ascii="Courier New" w:hAnsi="Courier New" w:cs="Courier New"/>
          <w:bCs/>
        </w:rPr>
        <w:t xml:space="preserve">All </w:t>
      </w:r>
      <w:r w:rsidRPr="00182180">
        <w:rPr>
          <w:rFonts w:ascii="Courier New" w:hAnsi="Courier New" w:cs="Courier New"/>
          <w:bCs/>
          <w:iCs/>
        </w:rPr>
        <w:t>tokens of appreciation</w:t>
      </w:r>
      <w:r w:rsidRPr="00182180">
        <w:rPr>
          <w:rFonts w:ascii="Courier New" w:hAnsi="Courier New" w:cs="Courier New"/>
          <w:bCs/>
        </w:rPr>
        <w:t xml:space="preserve"> will be distributed as cash</w:t>
      </w:r>
      <w:r w:rsidRPr="00182180">
        <w:rPr>
          <w:rFonts w:ascii="Courier New" w:hAnsi="Courier New" w:cs="Courier New"/>
          <w:b/>
          <w:bCs/>
        </w:rPr>
        <w:t>.</w:t>
      </w:r>
      <w:r w:rsidRPr="00E815BA">
        <w:rPr>
          <w:rFonts w:ascii="Courier New" w:eastAsia="SimSun" w:hAnsi="Courier New" w:cs="Courier New"/>
          <w:bCs/>
          <w:iCs/>
          <w:lang w:eastAsia="zh-CN"/>
        </w:rPr>
        <w:t xml:space="preserve"> </w:t>
      </w:r>
      <w:r>
        <w:rPr>
          <w:rFonts w:ascii="Courier New" w:eastAsia="SimSun" w:hAnsi="Courier New" w:cs="Courier New"/>
          <w:bCs/>
          <w:iCs/>
          <w:lang w:eastAsia="zh-CN"/>
        </w:rPr>
        <w:t xml:space="preserve">This token is needed to facilitate the timely and adequate recruitment of participants which will improve the quality of </w:t>
      </w:r>
      <w:r w:rsidRPr="002657F4">
        <w:rPr>
          <w:rFonts w:ascii="Courier New" w:eastAsia="SimSun" w:hAnsi="Courier New" w:cs="Courier New"/>
          <w:bCs/>
          <w:iCs/>
          <w:lang w:eastAsia="zh-CN"/>
        </w:rPr>
        <w:t>the results.</w:t>
      </w:r>
      <w:r w:rsidRPr="002657F4">
        <w:rPr>
          <w:rFonts w:ascii="Courier New" w:hAnsi="Courier New" w:cs="Courier New"/>
          <w:bCs/>
          <w:iCs/>
        </w:rPr>
        <w:t xml:space="preserve"> Although there has been some debate on the necessity of offering </w:t>
      </w:r>
      <w:r>
        <w:rPr>
          <w:rFonts w:ascii="Courier New" w:hAnsi="Courier New" w:cs="Courier New"/>
          <w:bCs/>
          <w:iCs/>
        </w:rPr>
        <w:t>tokens of appreciation</w:t>
      </w:r>
      <w:r w:rsidRPr="002657F4">
        <w:rPr>
          <w:rFonts w:ascii="Courier New" w:hAnsi="Courier New" w:cs="Courier New"/>
          <w:bCs/>
          <w:iCs/>
        </w:rPr>
        <w:t xml:space="preserve">, numerous empirical studies have shown that </w:t>
      </w:r>
      <w:r>
        <w:rPr>
          <w:rFonts w:ascii="Courier New" w:hAnsi="Courier New" w:cs="Courier New"/>
          <w:bCs/>
          <w:iCs/>
        </w:rPr>
        <w:t>tokens of appreciation</w:t>
      </w:r>
      <w:r w:rsidRPr="002657F4">
        <w:rPr>
          <w:rFonts w:ascii="Courier New" w:hAnsi="Courier New" w:cs="Courier New"/>
          <w:bCs/>
          <w:iCs/>
        </w:rPr>
        <w:t xml:space="preserve"> can significantly increase response rates (e.g., Abreu &amp; Winters, 1999; Shettle &amp; Mooney, 1999) and the use of modest </w:t>
      </w:r>
      <w:r>
        <w:rPr>
          <w:rFonts w:ascii="Courier New" w:hAnsi="Courier New" w:cs="Courier New"/>
          <w:bCs/>
          <w:iCs/>
        </w:rPr>
        <w:t>tokens of appreciation</w:t>
      </w:r>
      <w:r w:rsidRPr="002657F4">
        <w:rPr>
          <w:rFonts w:ascii="Courier New" w:hAnsi="Courier New" w:cs="Courier New"/>
          <w:bCs/>
          <w:iCs/>
        </w:rPr>
        <w:t xml:space="preserve"> is expected to enhance survey response rates without biasing responses. In addition, HIV has a stigma that other health issues do not have, which makes it difficult to recruit participants for research when compared to other diseases, (e.g cancer, diabetes, obesity). One study on research participant recruitment in Hispanic communities, researchers noted that the stigma related to HIV/AIDS is a major barrier in subject recruitment for HIV/AIDS behavioral research (Shedlin, Decena, Mangadu, &amp; Martinez, 2011).</w:t>
      </w:r>
      <w:r w:rsidRPr="002657F4">
        <w:rPr>
          <w:rFonts w:ascii="Courier New" w:hAnsi="Courier New" w:cs="Courier New"/>
        </w:rPr>
        <w:t xml:space="preserve"> </w:t>
      </w:r>
    </w:p>
    <w:p w:rsidR="00CC642F" w:rsidRDefault="00D241D2" w:rsidP="00D241D2">
      <w:pPr>
        <w:spacing w:before="120"/>
        <w:rPr>
          <w:rFonts w:ascii="Courier New" w:hAnsi="Courier New" w:cs="Courier New"/>
          <w:bCs/>
          <w:iCs/>
        </w:rPr>
      </w:pPr>
      <w:r w:rsidRPr="002657F4">
        <w:rPr>
          <w:rFonts w:ascii="Courier New" w:hAnsi="Courier New" w:cs="Courier New"/>
          <w:bCs/>
          <w:iCs/>
        </w:rPr>
        <w:t xml:space="preserve">OMB offers justification which supports the use of </w:t>
      </w:r>
      <w:r>
        <w:rPr>
          <w:rFonts w:ascii="Courier New" w:hAnsi="Courier New" w:cs="Courier New"/>
          <w:bCs/>
          <w:iCs/>
        </w:rPr>
        <w:t>tokens of appreciation</w:t>
      </w:r>
      <w:r w:rsidRPr="002657F4">
        <w:rPr>
          <w:rFonts w:ascii="Courier New" w:hAnsi="Courier New" w:cs="Courier New"/>
          <w:bCs/>
          <w:iCs/>
        </w:rPr>
        <w:t xml:space="preserve">, in this case “to improve coverage of specialized respondents, rare groups, or minority populations” (OMB, 2006).This study seeks to recruit minorities in order to conduct formative research for the development of a motion comic tool designed to impact the HIV/STD related knowledge, attitudes, beliefs and behavioral intentions of young people (ages 15-24) in a manner that will lower their risk of contracting HIV/STD. Offering </w:t>
      </w:r>
      <w:r>
        <w:rPr>
          <w:rFonts w:ascii="Courier New" w:hAnsi="Courier New" w:cs="Courier New"/>
          <w:bCs/>
          <w:iCs/>
        </w:rPr>
        <w:t>tokens of appreciation</w:t>
      </w:r>
      <w:r w:rsidRPr="002657F4">
        <w:rPr>
          <w:rFonts w:ascii="Courier New" w:hAnsi="Courier New" w:cs="Courier New"/>
          <w:bCs/>
          <w:iCs/>
        </w:rPr>
        <w:t xml:space="preserve"> is necessary to recruit minorities and historically underrepresented groups in to research. Barriers cited related to recruitment of minorities included (1) lack of trust among minority communities towards the medical research process and research (Quinn, 1997; Wrobel &amp; Shapiro, 1999; Gauthier&amp; Clarke, 1999; Washington, 2006)(2) a lack of competence among researchers to use culturally competent approaches for recruitment and (Brown et al., 2000; Dilworth-Anderson &amp; Williams, 2004)(3) reluctance to participate due to inconvenience and a lack of time (Brown et al., 2000; Brown et al., 2000; Schoenfeld et al., 2000). In a recent study of recruitment and retention of </w:t>
      </w:r>
      <w:r w:rsidR="0072177F">
        <w:rPr>
          <w:rFonts w:ascii="Courier New" w:hAnsi="Courier New" w:cs="Courier New"/>
          <w:bCs/>
          <w:iCs/>
        </w:rPr>
        <w:t xml:space="preserve">Black men who sleep with men </w:t>
      </w:r>
      <w:r w:rsidRPr="002657F4">
        <w:rPr>
          <w:rFonts w:ascii="Courier New" w:hAnsi="Courier New" w:cs="Courier New"/>
          <w:bCs/>
          <w:iCs/>
        </w:rPr>
        <w:t>by a Community Based Organization (CBO),</w:t>
      </w:r>
      <w:r w:rsidRPr="002657F4">
        <w:rPr>
          <w:rFonts w:ascii="Courier New" w:hAnsi="Courier New" w:cs="Courier New"/>
        </w:rPr>
        <w:t xml:space="preserve"> </w:t>
      </w:r>
      <w:r w:rsidRPr="002657F4">
        <w:rPr>
          <w:rFonts w:ascii="Courier New" w:hAnsi="Courier New" w:cs="Courier New"/>
          <w:bCs/>
          <w:iCs/>
        </w:rPr>
        <w:t xml:space="preserve">recruiters found it difficult to retain information from the BMSM because many were reluctant to provide their names and contact information because of concerns about being seen giving these personal details to an HIV prevention program (Painter et al., 2010). Concern with potential social labeling and HIV-related stigma also may have contributed to their hesitation (Painter et al., 2010). Some of those who were screened provided incorrect contact information, making it difficult or impossible to locate them later (Painter et al., 2010). In this study, some agreed </w:t>
      </w:r>
      <w:r w:rsidRPr="002657F4">
        <w:rPr>
          <w:rFonts w:ascii="Courier New" w:hAnsi="Courier New" w:cs="Courier New"/>
          <w:bCs/>
          <w:iCs/>
        </w:rPr>
        <w:lastRenderedPageBreak/>
        <w:t xml:space="preserve">to participate in the evaluation because of the </w:t>
      </w:r>
      <w:r>
        <w:rPr>
          <w:rFonts w:ascii="Courier New" w:hAnsi="Courier New" w:cs="Courier New"/>
          <w:bCs/>
          <w:iCs/>
        </w:rPr>
        <w:t>tokens of appreciation</w:t>
      </w:r>
      <w:r w:rsidRPr="002657F4">
        <w:rPr>
          <w:rFonts w:ascii="Courier New" w:hAnsi="Courier New" w:cs="Courier New"/>
          <w:bCs/>
          <w:iCs/>
        </w:rPr>
        <w:t xml:space="preserve"> that were offered (Painter et al., 2010).</w:t>
      </w:r>
    </w:p>
    <w:p w:rsidR="00D241D2" w:rsidRPr="002F3940" w:rsidRDefault="00D241D2" w:rsidP="00D241D2">
      <w:pPr>
        <w:spacing w:before="120"/>
        <w:rPr>
          <w:rFonts w:ascii="Courier New" w:hAnsi="Courier New" w:cs="Courier New"/>
          <w:b/>
          <w:color w:val="FF0000"/>
        </w:rPr>
      </w:pPr>
    </w:p>
    <w:p w:rsidR="005E1126" w:rsidRPr="00A1212C" w:rsidRDefault="00FC5775" w:rsidP="00282E57">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10. </w:t>
      </w:r>
      <w:r w:rsidR="00C1154E" w:rsidRPr="00A1212C">
        <w:rPr>
          <w:rFonts w:ascii="Courier New" w:hAnsi="Courier New" w:cs="Courier New"/>
          <w:b/>
          <w:u w:val="single"/>
        </w:rPr>
        <w:t>Assurance of Confidentiality Provided to Respondents</w:t>
      </w:r>
      <w:r w:rsidR="00AD720D" w:rsidRPr="00A1212C">
        <w:rPr>
          <w:rFonts w:ascii="Courier New" w:hAnsi="Courier New" w:cs="Courier New"/>
          <w:b/>
        </w:rPr>
        <w:t xml:space="preserve"> </w:t>
      </w:r>
    </w:p>
    <w:p w:rsidR="003E02FD" w:rsidRPr="00A1212C" w:rsidRDefault="003E02FD" w:rsidP="002A7D4C">
      <w:pPr>
        <w:autoSpaceDE w:val="0"/>
        <w:autoSpaceDN w:val="0"/>
        <w:adjustRightInd w:val="0"/>
        <w:rPr>
          <w:rFonts w:ascii="Courier New" w:hAnsi="Courier New" w:cs="Courier New"/>
        </w:rPr>
      </w:pPr>
    </w:p>
    <w:p w:rsidR="00F270AE" w:rsidRDefault="002A7D4C">
      <w:pPr>
        <w:autoSpaceDE w:val="0"/>
        <w:autoSpaceDN w:val="0"/>
        <w:adjustRightInd w:val="0"/>
        <w:ind w:firstLine="720"/>
        <w:rPr>
          <w:rFonts w:ascii="Courier New" w:eastAsia="SimSun" w:hAnsi="Courier New" w:cs="Courier New"/>
          <w:lang w:eastAsia="zh-CN"/>
        </w:rPr>
      </w:pPr>
      <w:r w:rsidRPr="00A1212C">
        <w:rPr>
          <w:rFonts w:ascii="Courier New" w:eastAsia="SimSun" w:hAnsi="Courier New" w:cs="Courier New"/>
          <w:lang w:eastAsia="zh-CN"/>
        </w:rPr>
        <w:t>After the focus group</w:t>
      </w:r>
      <w:r w:rsidR="004B0CEC" w:rsidRPr="00A1212C">
        <w:rPr>
          <w:rFonts w:ascii="Courier New" w:eastAsia="SimSun" w:hAnsi="Courier New" w:cs="Courier New"/>
          <w:lang w:eastAsia="zh-CN"/>
        </w:rPr>
        <w:t xml:space="preserve"> or survey</w:t>
      </w:r>
      <w:r w:rsidRPr="00A1212C">
        <w:rPr>
          <w:rFonts w:ascii="Courier New" w:eastAsia="SimSun" w:hAnsi="Courier New" w:cs="Courier New"/>
          <w:lang w:eastAsia="zh-CN"/>
        </w:rPr>
        <w:t xml:space="preserve"> is completed, all contact information </w:t>
      </w:r>
      <w:r w:rsidR="006847BB">
        <w:rPr>
          <w:rFonts w:ascii="Courier New" w:eastAsia="SimSun" w:hAnsi="Courier New" w:cs="Courier New"/>
          <w:lang w:eastAsia="zh-CN"/>
        </w:rPr>
        <w:t xml:space="preserve">for </w:t>
      </w:r>
      <w:r w:rsidRPr="00A1212C">
        <w:rPr>
          <w:rFonts w:ascii="Courier New" w:eastAsia="SimSun" w:hAnsi="Courier New" w:cs="Courier New"/>
          <w:lang w:eastAsia="zh-CN"/>
        </w:rPr>
        <w:t>the</w:t>
      </w:r>
      <w:r w:rsidR="00987D76" w:rsidRPr="00A1212C">
        <w:rPr>
          <w:rFonts w:ascii="Courier New" w:eastAsia="SimSun" w:hAnsi="Courier New" w:cs="Courier New"/>
          <w:lang w:eastAsia="zh-CN"/>
        </w:rPr>
        <w:t xml:space="preserve"> participants will be destroyed.  </w:t>
      </w:r>
      <w:r w:rsidRPr="00A1212C">
        <w:rPr>
          <w:rFonts w:ascii="Courier New" w:eastAsia="SimSun" w:hAnsi="Courier New" w:cs="Courier New"/>
          <w:lang w:eastAsia="zh-CN"/>
        </w:rPr>
        <w:t>After the audio tapes have been transcribed, they will be deleted from the computer and erased from the recorder. Each name on the audio tapes will</w:t>
      </w:r>
      <w:r w:rsidR="004B0CEC" w:rsidRPr="00A1212C">
        <w:rPr>
          <w:rFonts w:ascii="Courier New" w:eastAsia="SimSun" w:hAnsi="Courier New" w:cs="Courier New"/>
          <w:lang w:eastAsia="zh-CN"/>
        </w:rPr>
        <w:t xml:space="preserve"> be changed to a general name, </w:t>
      </w:r>
      <w:r w:rsidR="004B0CEC" w:rsidRPr="00997916">
        <w:rPr>
          <w:rFonts w:ascii="Courier New" w:eastAsia="SimSun" w:hAnsi="Courier New" w:cs="Courier New"/>
          <w:lang w:eastAsia="zh-CN"/>
        </w:rPr>
        <w:t>such as</w:t>
      </w:r>
      <w:r w:rsidRPr="00997916">
        <w:rPr>
          <w:rFonts w:ascii="Courier New" w:eastAsia="SimSun" w:hAnsi="Courier New" w:cs="Courier New"/>
          <w:lang w:eastAsia="zh-CN"/>
        </w:rPr>
        <w:t xml:space="preserve"> participant #1, #2, etc</w:t>
      </w:r>
      <w:r w:rsidR="002A0D97">
        <w:rPr>
          <w:rFonts w:ascii="Courier New" w:eastAsia="SimSun" w:hAnsi="Courier New" w:cs="Courier New"/>
          <w:lang w:eastAsia="zh-CN"/>
        </w:rPr>
        <w:t xml:space="preserve">. </w:t>
      </w:r>
      <w:r w:rsidR="0014270E" w:rsidRPr="0041348F">
        <w:rPr>
          <w:rFonts w:ascii="Courier New" w:eastAsia="SimSun" w:hAnsi="Courier New" w:cs="Courier New"/>
          <w:lang w:eastAsia="zh-CN"/>
        </w:rPr>
        <w:t xml:space="preserve">in the </w:t>
      </w:r>
      <w:r w:rsidR="00987D76" w:rsidRPr="0041348F">
        <w:rPr>
          <w:rFonts w:ascii="Courier New" w:eastAsia="SimSun" w:hAnsi="Courier New" w:cs="Courier New"/>
          <w:lang w:eastAsia="zh-CN"/>
        </w:rPr>
        <w:t>typed</w:t>
      </w:r>
      <w:r w:rsidR="0014270E" w:rsidRPr="0041348F">
        <w:rPr>
          <w:rFonts w:ascii="Courier New" w:eastAsia="SimSun" w:hAnsi="Courier New" w:cs="Courier New"/>
          <w:lang w:eastAsia="zh-CN"/>
        </w:rPr>
        <w:t xml:space="preserve"> transcripts</w:t>
      </w:r>
      <w:r w:rsidR="0014270E" w:rsidRPr="00A1212C">
        <w:rPr>
          <w:rFonts w:ascii="Courier New" w:eastAsia="SimSun" w:hAnsi="Courier New" w:cs="Courier New"/>
          <w:lang w:eastAsia="zh-CN"/>
        </w:rPr>
        <w:t xml:space="preserve">. </w:t>
      </w:r>
      <w:r w:rsidR="00AC5382" w:rsidRPr="00A1212C">
        <w:rPr>
          <w:rFonts w:ascii="Courier New" w:eastAsia="SimSun" w:hAnsi="Courier New" w:cs="Courier New"/>
          <w:lang w:eastAsia="zh-CN"/>
        </w:rPr>
        <w:t xml:space="preserve"> </w:t>
      </w:r>
    </w:p>
    <w:p w:rsidR="00CC203C" w:rsidRPr="00EA1462" w:rsidRDefault="00CC203C" w:rsidP="002A7D4C">
      <w:pPr>
        <w:autoSpaceDE w:val="0"/>
        <w:autoSpaceDN w:val="0"/>
        <w:adjustRightInd w:val="0"/>
        <w:rPr>
          <w:rFonts w:ascii="Courier New" w:eastAsia="SimSun" w:hAnsi="Courier New" w:cs="Courier New"/>
          <w:highlight w:val="yellow"/>
          <w:lang w:eastAsia="zh-CN"/>
        </w:rPr>
      </w:pPr>
    </w:p>
    <w:p w:rsidR="00F270AE" w:rsidRDefault="00997916">
      <w:pPr>
        <w:ind w:firstLine="720"/>
        <w:rPr>
          <w:rFonts w:ascii="Courier New" w:hAnsi="Courier New" w:cs="Courier New"/>
        </w:rPr>
      </w:pPr>
      <w:r w:rsidRPr="008026CE">
        <w:rPr>
          <w:rFonts w:ascii="Courier New" w:hAnsi="Courier New" w:cs="Courier New"/>
        </w:rPr>
        <w:t>All data will be kept in a secure location in locked filing cabinets and on password protected computers.</w:t>
      </w:r>
      <w:r w:rsidRPr="00997916">
        <w:rPr>
          <w:rFonts w:ascii="Courier New" w:hAnsi="Courier New" w:cs="Courier New"/>
        </w:rPr>
        <w:t xml:space="preserve"> All data will be de-identified. </w:t>
      </w:r>
      <w:r w:rsidRPr="008026CE">
        <w:rPr>
          <w:rFonts w:ascii="Courier New" w:hAnsi="Courier New" w:cs="Courier New"/>
        </w:rPr>
        <w:t>All consent forms will be kept in a separate locked filing cabinet in a locked office.</w:t>
      </w:r>
      <w:r w:rsidRPr="00997916">
        <w:rPr>
          <w:rFonts w:ascii="Courier New" w:hAnsi="Courier New" w:cs="Courier New"/>
        </w:rPr>
        <w:t xml:space="preserve"> Participant privacy will be further protected by the use of ID numbers on all data forms. </w:t>
      </w:r>
      <w:r w:rsidR="00BC7147">
        <w:rPr>
          <w:rFonts w:ascii="Courier New" w:hAnsi="Courier New" w:cs="Courier New"/>
        </w:rPr>
        <w:t>Audio</w:t>
      </w:r>
      <w:r w:rsidRPr="00997916">
        <w:rPr>
          <w:rFonts w:ascii="Courier New" w:hAnsi="Courier New" w:cs="Courier New"/>
        </w:rPr>
        <w:t xml:space="preserve"> tapes will only be available to the Columbia study team and not shared with CDC. Participant names or any identifying information will not appear in transcripts or analyses. After analyses, all tapes will be erased.  </w:t>
      </w:r>
      <w:r w:rsidR="00BC7147">
        <w:rPr>
          <w:rFonts w:ascii="Courier New" w:hAnsi="Courier New" w:cs="Courier New"/>
        </w:rPr>
        <w:t>Original hardcopy forms of d</w:t>
      </w:r>
      <w:r w:rsidRPr="00997916">
        <w:rPr>
          <w:rFonts w:ascii="Courier New" w:hAnsi="Courier New" w:cs="Courier New"/>
        </w:rPr>
        <w:t>emographic data will be destroyed 1 year after publication of the results</w:t>
      </w:r>
      <w:r w:rsidR="007D01A5" w:rsidRPr="00997916">
        <w:rPr>
          <w:rFonts w:ascii="Courier New" w:hAnsi="Courier New" w:cs="Courier New"/>
        </w:rPr>
        <w:t>.</w:t>
      </w:r>
      <w:r w:rsidR="002A7D4C" w:rsidRPr="007A3B87">
        <w:rPr>
          <w:rFonts w:ascii="Courier New" w:hAnsi="Courier New" w:cs="Courier New"/>
        </w:rPr>
        <w:t xml:space="preserve"> </w:t>
      </w:r>
    </w:p>
    <w:p w:rsidR="002A7D4C" w:rsidRPr="00EA1462" w:rsidRDefault="002A7D4C" w:rsidP="00157839">
      <w:pPr>
        <w:autoSpaceDE w:val="0"/>
        <w:autoSpaceDN w:val="0"/>
        <w:adjustRightInd w:val="0"/>
        <w:rPr>
          <w:rFonts w:ascii="Courier New" w:hAnsi="Courier New" w:cs="Courier New"/>
          <w:color w:val="000000"/>
          <w:highlight w:val="yellow"/>
        </w:rPr>
      </w:pPr>
    </w:p>
    <w:p w:rsidR="00F270AE" w:rsidRDefault="009A54F2">
      <w:pPr>
        <w:ind w:firstLine="720"/>
        <w:rPr>
          <w:rFonts w:ascii="Courier New" w:hAnsi="Courier New" w:cs="Courier New"/>
        </w:rPr>
      </w:pPr>
      <w:r w:rsidRPr="00A1212C">
        <w:rPr>
          <w:rFonts w:ascii="Courier New" w:hAnsi="Courier New" w:cs="Courier New"/>
        </w:rPr>
        <w:t>Respondents will be told that n</w:t>
      </w:r>
      <w:r w:rsidR="004D1CE3" w:rsidRPr="00A1212C">
        <w:rPr>
          <w:rFonts w:ascii="Courier New" w:hAnsi="Courier New" w:cs="Courier New"/>
        </w:rPr>
        <w:t xml:space="preserve">o </w:t>
      </w:r>
      <w:r w:rsidRPr="00A1212C">
        <w:rPr>
          <w:rFonts w:ascii="Courier New" w:hAnsi="Courier New" w:cs="Courier New"/>
        </w:rPr>
        <w:t>information in identifiable form</w:t>
      </w:r>
      <w:r w:rsidR="004D1CE3" w:rsidRPr="00A1212C">
        <w:rPr>
          <w:rFonts w:ascii="Courier New" w:hAnsi="Courier New" w:cs="Courier New"/>
        </w:rPr>
        <w:t xml:space="preserve"> will be available to or shared with</w:t>
      </w:r>
      <w:r w:rsidR="00A1212C" w:rsidRPr="00A1212C">
        <w:rPr>
          <w:rFonts w:ascii="Courier New" w:hAnsi="Courier New" w:cs="Courier New"/>
        </w:rPr>
        <w:t xml:space="preserve"> anyone outside of</w:t>
      </w:r>
      <w:r w:rsidR="004D1CE3" w:rsidRPr="00A1212C">
        <w:rPr>
          <w:rFonts w:ascii="Courier New" w:hAnsi="Courier New" w:cs="Courier New"/>
        </w:rPr>
        <w:t xml:space="preserve"> the </w:t>
      </w:r>
      <w:r w:rsidR="00997916">
        <w:rPr>
          <w:rFonts w:ascii="Courier New" w:hAnsi="Courier New" w:cs="Courier New"/>
        </w:rPr>
        <w:t>Columbia University</w:t>
      </w:r>
      <w:r w:rsidR="006847BB">
        <w:rPr>
          <w:rFonts w:ascii="Courier New" w:hAnsi="Courier New" w:cs="Courier New"/>
        </w:rPr>
        <w:t xml:space="preserve"> team</w:t>
      </w:r>
      <w:r w:rsidR="004D1CE3" w:rsidRPr="00A1212C">
        <w:rPr>
          <w:rFonts w:ascii="Courier New" w:hAnsi="Courier New" w:cs="Courier New"/>
        </w:rPr>
        <w:t xml:space="preserve">. </w:t>
      </w:r>
      <w:r w:rsidR="005638C6" w:rsidRPr="00A1212C">
        <w:rPr>
          <w:rFonts w:ascii="Courier New" w:hAnsi="Courier New" w:cs="Courier New"/>
        </w:rPr>
        <w:t xml:space="preserve"> </w:t>
      </w:r>
      <w:r w:rsidR="004D1CE3" w:rsidRPr="00A1212C">
        <w:rPr>
          <w:rFonts w:ascii="Courier New" w:hAnsi="Courier New" w:cs="Courier New"/>
        </w:rPr>
        <w:t>Analysis of the datase</w:t>
      </w:r>
      <w:r w:rsidR="00A1212C" w:rsidRPr="00A1212C">
        <w:rPr>
          <w:rFonts w:ascii="Courier New" w:hAnsi="Courier New" w:cs="Courier New"/>
        </w:rPr>
        <w:t xml:space="preserve">t will take place at </w:t>
      </w:r>
      <w:r w:rsidR="00997916" w:rsidRPr="00997916">
        <w:rPr>
          <w:rFonts w:ascii="Courier New" w:hAnsi="Courier New" w:cs="Courier New"/>
        </w:rPr>
        <w:t>Columbia University</w:t>
      </w:r>
      <w:r w:rsidR="004D1CE3" w:rsidRPr="00A1212C">
        <w:rPr>
          <w:rFonts w:ascii="Courier New" w:hAnsi="Courier New" w:cs="Courier New"/>
        </w:rPr>
        <w:t xml:space="preserve">. </w:t>
      </w:r>
      <w:r w:rsidR="00BF6E07">
        <w:rPr>
          <w:rFonts w:ascii="Courier New" w:hAnsi="Courier New" w:cs="Courier New"/>
        </w:rPr>
        <w:t xml:space="preserve">The information </w:t>
      </w:r>
      <w:r w:rsidR="00CF152C" w:rsidRPr="00A1212C">
        <w:rPr>
          <w:rFonts w:ascii="Courier New" w:hAnsi="Courier New" w:cs="Courier New"/>
        </w:rPr>
        <w:t xml:space="preserve">collected in this project </w:t>
      </w:r>
      <w:r w:rsidR="00022FD7" w:rsidRPr="00A1212C">
        <w:rPr>
          <w:rFonts w:ascii="Courier New" w:hAnsi="Courier New" w:cs="Courier New"/>
        </w:rPr>
        <w:t>will be</w:t>
      </w:r>
      <w:r w:rsidR="00CF152C" w:rsidRPr="00A1212C">
        <w:rPr>
          <w:rFonts w:ascii="Courier New" w:hAnsi="Courier New" w:cs="Courier New"/>
        </w:rPr>
        <w:t xml:space="preserve"> </w:t>
      </w:r>
      <w:r w:rsidR="001035F8" w:rsidRPr="00A1212C">
        <w:rPr>
          <w:rFonts w:ascii="Courier New" w:hAnsi="Courier New" w:cs="Courier New"/>
        </w:rPr>
        <w:t>own</w:t>
      </w:r>
      <w:r w:rsidR="0099590F" w:rsidRPr="00A1212C">
        <w:rPr>
          <w:rFonts w:ascii="Courier New" w:hAnsi="Courier New" w:cs="Courier New"/>
        </w:rPr>
        <w:t xml:space="preserve">ed </w:t>
      </w:r>
      <w:r w:rsidR="001035F8" w:rsidRPr="00A1212C">
        <w:rPr>
          <w:rFonts w:ascii="Courier New" w:hAnsi="Courier New" w:cs="Courier New"/>
        </w:rPr>
        <w:t>by</w:t>
      </w:r>
      <w:r w:rsidR="0099590F" w:rsidRPr="00A1212C">
        <w:rPr>
          <w:rFonts w:ascii="Courier New" w:hAnsi="Courier New" w:cs="Courier New"/>
        </w:rPr>
        <w:t xml:space="preserve"> </w:t>
      </w:r>
      <w:r w:rsidR="00997916" w:rsidRPr="00997916">
        <w:rPr>
          <w:rFonts w:ascii="Courier New" w:hAnsi="Courier New" w:cs="Courier New"/>
        </w:rPr>
        <w:t>Columbia University</w:t>
      </w:r>
      <w:r w:rsidR="0099590F" w:rsidRPr="00A1212C">
        <w:rPr>
          <w:rFonts w:ascii="Courier New" w:hAnsi="Courier New" w:cs="Courier New"/>
        </w:rPr>
        <w:t xml:space="preserve">.  </w:t>
      </w:r>
      <w:r w:rsidR="00997916" w:rsidRPr="00997916">
        <w:rPr>
          <w:rFonts w:ascii="Courier New" w:hAnsi="Courier New" w:cs="Courier New"/>
        </w:rPr>
        <w:t>Columbia University</w:t>
      </w:r>
      <w:r w:rsidR="00DE0334" w:rsidRPr="00A1212C">
        <w:rPr>
          <w:rFonts w:ascii="Courier New" w:hAnsi="Courier New" w:cs="Courier New"/>
        </w:rPr>
        <w:t xml:space="preserve"> will be the only entity with access to the </w:t>
      </w:r>
      <w:r w:rsidR="00E815BA" w:rsidRPr="00A1212C">
        <w:rPr>
          <w:rFonts w:ascii="Courier New" w:hAnsi="Courier New" w:cs="Courier New"/>
        </w:rPr>
        <w:t>IIF</w:t>
      </w:r>
      <w:r w:rsidR="00CF152C" w:rsidRPr="00A1212C">
        <w:rPr>
          <w:rFonts w:ascii="Courier New" w:hAnsi="Courier New" w:cs="Courier New"/>
        </w:rPr>
        <w:t xml:space="preserve">. </w:t>
      </w:r>
      <w:r w:rsidR="004D1CE3" w:rsidRPr="00A1212C">
        <w:rPr>
          <w:rFonts w:ascii="Courier New" w:hAnsi="Courier New" w:cs="Courier New"/>
        </w:rPr>
        <w:t xml:space="preserve">If any data </w:t>
      </w:r>
      <w:r w:rsidR="00B81E6E" w:rsidRPr="00A1212C">
        <w:rPr>
          <w:rFonts w:ascii="Courier New" w:hAnsi="Courier New" w:cs="Courier New"/>
        </w:rPr>
        <w:t>is</w:t>
      </w:r>
      <w:r w:rsidR="00A1212C" w:rsidRPr="00A1212C">
        <w:rPr>
          <w:rFonts w:ascii="Courier New" w:hAnsi="Courier New" w:cs="Courier New"/>
        </w:rPr>
        <w:t xml:space="preserve"> shared with anyone outside of </w:t>
      </w:r>
      <w:r w:rsidR="00997916" w:rsidRPr="00997916">
        <w:rPr>
          <w:rFonts w:ascii="Courier New" w:hAnsi="Courier New" w:cs="Courier New"/>
        </w:rPr>
        <w:t>Columbia University</w:t>
      </w:r>
      <w:r w:rsidR="004D1CE3" w:rsidRPr="00A1212C">
        <w:rPr>
          <w:rFonts w:ascii="Courier New" w:hAnsi="Courier New" w:cs="Courier New"/>
        </w:rPr>
        <w:t>, it will be de-identified</w:t>
      </w:r>
      <w:r w:rsidR="006847BB">
        <w:rPr>
          <w:rFonts w:ascii="Courier New" w:hAnsi="Courier New" w:cs="Courier New"/>
        </w:rPr>
        <w:t>.</w:t>
      </w:r>
      <w:r w:rsidR="004D1CE3" w:rsidRPr="00A1212C">
        <w:rPr>
          <w:rFonts w:ascii="Courier New" w:hAnsi="Courier New" w:cs="Courier New"/>
        </w:rPr>
        <w:t xml:space="preserve"> </w:t>
      </w:r>
      <w:r w:rsidR="006847BB">
        <w:rPr>
          <w:rFonts w:ascii="Courier New" w:hAnsi="Courier New" w:cs="Courier New"/>
        </w:rPr>
        <w:t>De-identified data will be</w:t>
      </w:r>
      <w:r w:rsidR="006847BB" w:rsidRPr="00A1212C">
        <w:rPr>
          <w:rFonts w:ascii="Courier New" w:hAnsi="Courier New" w:cs="Courier New"/>
        </w:rPr>
        <w:t xml:space="preserve"> </w:t>
      </w:r>
      <w:r w:rsidR="004D1CE3" w:rsidRPr="00A1212C">
        <w:rPr>
          <w:rFonts w:ascii="Courier New" w:hAnsi="Courier New" w:cs="Courier New"/>
        </w:rPr>
        <w:t xml:space="preserve">transferred securely to CDC </w:t>
      </w:r>
      <w:r w:rsidR="004A2050">
        <w:rPr>
          <w:rFonts w:ascii="Courier New" w:hAnsi="Courier New" w:cs="Courier New"/>
        </w:rPr>
        <w:t xml:space="preserve">on </w:t>
      </w:r>
      <w:r w:rsidR="00A1212C" w:rsidRPr="00A1212C">
        <w:rPr>
          <w:rFonts w:ascii="Courier New" w:hAnsi="Courier New" w:cs="Courier New"/>
        </w:rPr>
        <w:t>an encrypted SFTP site or on an encrypted, password protected flash drive.</w:t>
      </w:r>
      <w:r w:rsidR="00BA7BA4" w:rsidRPr="00A1212C">
        <w:rPr>
          <w:rFonts w:ascii="Courier New" w:hAnsi="Courier New" w:cs="Courier New"/>
        </w:rPr>
        <w:t xml:space="preserve">  </w:t>
      </w:r>
    </w:p>
    <w:p w:rsidR="00DE0334" w:rsidRPr="00EA1462" w:rsidRDefault="00DE0334" w:rsidP="004D1CE3">
      <w:pPr>
        <w:rPr>
          <w:rFonts w:ascii="Courier New" w:hAnsi="Courier New" w:cs="Courier New"/>
          <w:highlight w:val="yellow"/>
        </w:rPr>
      </w:pPr>
    </w:p>
    <w:p w:rsidR="00F270AE" w:rsidRDefault="00987D76">
      <w:pPr>
        <w:ind w:firstLine="720"/>
        <w:rPr>
          <w:rFonts w:ascii="Courier New" w:hAnsi="Courier New" w:cs="Courier New"/>
        </w:rPr>
      </w:pPr>
      <w:r w:rsidRPr="0077497C">
        <w:rPr>
          <w:rFonts w:ascii="Courier New" w:hAnsi="Courier New" w:cs="Courier New"/>
        </w:rPr>
        <w:t>Prior to particip</w:t>
      </w:r>
      <w:r w:rsidR="00FE239D">
        <w:rPr>
          <w:rFonts w:ascii="Courier New" w:hAnsi="Courier New" w:cs="Courier New"/>
        </w:rPr>
        <w:t>ating in any phase of the study</w:t>
      </w:r>
      <w:r w:rsidRPr="0077497C">
        <w:rPr>
          <w:rFonts w:ascii="Courier New" w:hAnsi="Courier New" w:cs="Courier New"/>
        </w:rPr>
        <w:t xml:space="preserve"> </w:t>
      </w:r>
      <w:r w:rsidR="00A1212C" w:rsidRPr="0077497C">
        <w:rPr>
          <w:rFonts w:ascii="Courier New" w:hAnsi="Courier New" w:cs="Courier New"/>
        </w:rPr>
        <w:t xml:space="preserve">adults, </w:t>
      </w:r>
      <w:r w:rsidR="00790046">
        <w:rPr>
          <w:rFonts w:ascii="Courier New" w:hAnsi="Courier New" w:cs="Courier New"/>
        </w:rPr>
        <w:t>and</w:t>
      </w:r>
      <w:r w:rsidR="006847BB">
        <w:rPr>
          <w:rFonts w:ascii="Courier New" w:hAnsi="Courier New" w:cs="Courier New"/>
        </w:rPr>
        <w:t xml:space="preserve"> participating minors</w:t>
      </w:r>
      <w:r w:rsidRPr="0077497C">
        <w:rPr>
          <w:rFonts w:ascii="Courier New" w:hAnsi="Courier New" w:cs="Courier New"/>
        </w:rPr>
        <w:t xml:space="preserve"> will be required to give informed consent</w:t>
      </w:r>
      <w:r w:rsidR="009D4F44" w:rsidRPr="0077497C">
        <w:rPr>
          <w:rFonts w:ascii="Courier New" w:hAnsi="Courier New" w:cs="Courier New"/>
        </w:rPr>
        <w:t xml:space="preserve"> and</w:t>
      </w:r>
      <w:r w:rsidR="006847BB">
        <w:rPr>
          <w:rFonts w:ascii="Courier New" w:hAnsi="Courier New" w:cs="Courier New"/>
        </w:rPr>
        <w:t>/or</w:t>
      </w:r>
      <w:r w:rsidR="009D4F44" w:rsidRPr="0077497C">
        <w:rPr>
          <w:rFonts w:ascii="Courier New" w:hAnsi="Courier New" w:cs="Courier New"/>
        </w:rPr>
        <w:t xml:space="preserve"> assent</w:t>
      </w:r>
      <w:r w:rsidRPr="0077497C">
        <w:rPr>
          <w:rFonts w:ascii="Courier New" w:hAnsi="Courier New" w:cs="Courier New"/>
        </w:rPr>
        <w:t xml:space="preserve">.  </w:t>
      </w:r>
      <w:r w:rsidR="004D1CE3" w:rsidRPr="0077497C">
        <w:rPr>
          <w:rFonts w:ascii="Courier New" w:hAnsi="Courier New" w:cs="Courier New"/>
        </w:rPr>
        <w:t>Written consent</w:t>
      </w:r>
      <w:r w:rsidR="009D4F44" w:rsidRPr="0077497C">
        <w:rPr>
          <w:rFonts w:ascii="Courier New" w:hAnsi="Courier New" w:cs="Courier New"/>
        </w:rPr>
        <w:t xml:space="preserve"> and assent</w:t>
      </w:r>
      <w:r w:rsidR="002A60B3">
        <w:rPr>
          <w:rFonts w:ascii="Courier New" w:hAnsi="Courier New" w:cs="Courier New"/>
        </w:rPr>
        <w:t xml:space="preserve"> will be </w:t>
      </w:r>
      <w:r w:rsidR="004D1CE3" w:rsidRPr="0077497C">
        <w:rPr>
          <w:rFonts w:ascii="Courier New" w:hAnsi="Courier New" w:cs="Courier New"/>
        </w:rPr>
        <w:t xml:space="preserve">obtained when </w:t>
      </w:r>
      <w:r w:rsidR="00286B3D" w:rsidRPr="0077497C">
        <w:rPr>
          <w:rFonts w:ascii="Courier New" w:hAnsi="Courier New" w:cs="Courier New"/>
        </w:rPr>
        <w:t>the participants</w:t>
      </w:r>
      <w:r w:rsidR="004D1CE3" w:rsidRPr="0077497C">
        <w:rPr>
          <w:rFonts w:ascii="Courier New" w:hAnsi="Courier New" w:cs="Courier New"/>
        </w:rPr>
        <w:t xml:space="preserve"> arrive at the </w:t>
      </w:r>
      <w:r w:rsidR="00B53258">
        <w:rPr>
          <w:rFonts w:ascii="Courier New" w:hAnsi="Courier New" w:cs="Courier New"/>
        </w:rPr>
        <w:t xml:space="preserve">focus group </w:t>
      </w:r>
      <w:r w:rsidR="004D1CE3" w:rsidRPr="0077497C">
        <w:rPr>
          <w:rFonts w:ascii="Courier New" w:hAnsi="Courier New" w:cs="Courier New"/>
        </w:rPr>
        <w:t>site</w:t>
      </w:r>
      <w:r w:rsidR="00935AEC">
        <w:rPr>
          <w:rFonts w:ascii="Courier New" w:hAnsi="Courier New" w:cs="Courier New"/>
        </w:rPr>
        <w:t>.</w:t>
      </w:r>
      <w:r w:rsidR="00FE239D">
        <w:rPr>
          <w:rFonts w:ascii="Courier New" w:hAnsi="Courier New" w:cs="Courier New"/>
        </w:rPr>
        <w:t xml:space="preserve"> </w:t>
      </w:r>
    </w:p>
    <w:p w:rsidR="00FE239D" w:rsidRDefault="00FE239D" w:rsidP="000256F6">
      <w:pPr>
        <w:rPr>
          <w:rFonts w:ascii="Courier New" w:hAnsi="Courier New" w:cs="Courier New"/>
        </w:rPr>
      </w:pPr>
    </w:p>
    <w:p w:rsidR="00F270AE" w:rsidRDefault="00E815BA" w:rsidP="00A61E96">
      <w:pPr>
        <w:ind w:firstLine="720"/>
        <w:rPr>
          <w:rFonts w:ascii="Courier New" w:hAnsi="Courier New" w:cs="Courier New"/>
        </w:rPr>
      </w:pPr>
      <w:r>
        <w:rPr>
          <w:rFonts w:ascii="Courier New" w:hAnsi="Courier New" w:cs="Courier New"/>
        </w:rPr>
        <w:t>W</w:t>
      </w:r>
      <w:r w:rsidR="00FE239D">
        <w:rPr>
          <w:rFonts w:ascii="Courier New" w:hAnsi="Courier New" w:cs="Courier New"/>
        </w:rPr>
        <w:t>ritten consent will be obtained after consent forms are read aloud</w:t>
      </w:r>
      <w:r w:rsidR="00D76A2A">
        <w:rPr>
          <w:rFonts w:ascii="Courier New" w:hAnsi="Courier New" w:cs="Courier New"/>
        </w:rPr>
        <w:t xml:space="preserve"> to </w:t>
      </w:r>
      <w:r>
        <w:rPr>
          <w:rFonts w:ascii="Courier New" w:hAnsi="Courier New" w:cs="Courier New"/>
        </w:rPr>
        <w:t xml:space="preserve">participants </w:t>
      </w:r>
      <w:r w:rsidR="00D76A2A">
        <w:rPr>
          <w:rFonts w:ascii="Courier New" w:hAnsi="Courier New" w:cs="Courier New"/>
        </w:rPr>
        <w:t xml:space="preserve">or once they read them </w:t>
      </w:r>
      <w:r w:rsidR="00FE239D">
        <w:rPr>
          <w:rFonts w:ascii="Courier New" w:hAnsi="Courier New" w:cs="Courier New"/>
        </w:rPr>
        <w:t xml:space="preserve">and they have the opportunity to ask questions in each of the phases </w:t>
      </w:r>
      <w:r w:rsidR="00FE239D" w:rsidRPr="00A61E96">
        <w:rPr>
          <w:rFonts w:ascii="Courier New" w:hAnsi="Courier New" w:cs="Courier New"/>
        </w:rPr>
        <w:t>(</w:t>
      </w:r>
      <w:r w:rsidR="00FE239D" w:rsidRPr="00AF3643">
        <w:rPr>
          <w:rFonts w:ascii="Courier New" w:hAnsi="Courier New" w:cs="Courier New"/>
          <w:b/>
        </w:rPr>
        <w:t>Attachment</w:t>
      </w:r>
      <w:r w:rsidR="00EB3E04" w:rsidRPr="00AF3643">
        <w:rPr>
          <w:rFonts w:ascii="Courier New" w:hAnsi="Courier New" w:cs="Courier New"/>
          <w:b/>
        </w:rPr>
        <w:t>s</w:t>
      </w:r>
      <w:r w:rsidR="009F4E68">
        <w:rPr>
          <w:rFonts w:ascii="Courier New" w:hAnsi="Courier New" w:cs="Courier New"/>
          <w:b/>
        </w:rPr>
        <w:t xml:space="preserve"> 3</w:t>
      </w:r>
      <w:r w:rsidR="00FE239D" w:rsidRPr="00AF3643">
        <w:rPr>
          <w:rFonts w:ascii="Courier New" w:hAnsi="Courier New" w:cs="Courier New"/>
          <w:b/>
        </w:rPr>
        <w:t>a</w:t>
      </w:r>
      <w:r w:rsidR="009F4E68">
        <w:rPr>
          <w:rFonts w:ascii="Courier New" w:hAnsi="Courier New" w:cs="Courier New"/>
          <w:b/>
        </w:rPr>
        <w:t>, 3</w:t>
      </w:r>
      <w:r w:rsidR="00AF3643" w:rsidRPr="00AF3643">
        <w:rPr>
          <w:rFonts w:ascii="Courier New" w:hAnsi="Courier New" w:cs="Courier New"/>
          <w:b/>
        </w:rPr>
        <w:t>b</w:t>
      </w:r>
      <w:r w:rsidR="009F4E68">
        <w:rPr>
          <w:rFonts w:ascii="Courier New" w:hAnsi="Courier New" w:cs="Courier New"/>
          <w:b/>
        </w:rPr>
        <w:t>, 3</w:t>
      </w:r>
      <w:r w:rsidR="00EB3E04" w:rsidRPr="00AF3643">
        <w:rPr>
          <w:rFonts w:ascii="Courier New" w:hAnsi="Courier New" w:cs="Courier New"/>
          <w:b/>
        </w:rPr>
        <w:t>d</w:t>
      </w:r>
      <w:r w:rsidR="009F4E68">
        <w:rPr>
          <w:rFonts w:ascii="Courier New" w:hAnsi="Courier New" w:cs="Courier New"/>
          <w:b/>
        </w:rPr>
        <w:t>, and 3</w:t>
      </w:r>
      <w:r w:rsidR="00AF3643">
        <w:rPr>
          <w:rFonts w:ascii="Courier New" w:hAnsi="Courier New" w:cs="Courier New"/>
          <w:b/>
        </w:rPr>
        <w:t>e</w:t>
      </w:r>
      <w:r w:rsidR="00FE239D" w:rsidRPr="00A61E96">
        <w:rPr>
          <w:rFonts w:ascii="Courier New" w:hAnsi="Courier New" w:cs="Courier New"/>
        </w:rPr>
        <w:t xml:space="preserve">).  </w:t>
      </w:r>
      <w:r w:rsidR="00935AEC" w:rsidRPr="00A61E96">
        <w:rPr>
          <w:rFonts w:ascii="Courier New" w:hAnsi="Courier New" w:cs="Courier New"/>
        </w:rPr>
        <w:t xml:space="preserve">For </w:t>
      </w:r>
      <w:r w:rsidR="00790046" w:rsidRPr="00A61E96">
        <w:rPr>
          <w:rFonts w:ascii="Courier New" w:hAnsi="Courier New" w:cs="Courier New"/>
        </w:rPr>
        <w:t>participating minors</w:t>
      </w:r>
      <w:r w:rsidR="00935AEC" w:rsidRPr="00A61E96">
        <w:rPr>
          <w:rFonts w:ascii="Courier New" w:hAnsi="Courier New" w:cs="Courier New"/>
        </w:rPr>
        <w:t xml:space="preserve">, </w:t>
      </w:r>
      <w:r w:rsidR="00AF0156" w:rsidRPr="00A61E96">
        <w:rPr>
          <w:rFonts w:ascii="Courier New" w:hAnsi="Courier New" w:cs="Courier New"/>
        </w:rPr>
        <w:t>assent</w:t>
      </w:r>
      <w:r w:rsidR="009D4F44" w:rsidRPr="00A61E96">
        <w:rPr>
          <w:rFonts w:ascii="Courier New" w:hAnsi="Courier New" w:cs="Courier New"/>
        </w:rPr>
        <w:t xml:space="preserve"> </w:t>
      </w:r>
      <w:r w:rsidR="00AB4CB9" w:rsidRPr="00A61E96">
        <w:rPr>
          <w:rFonts w:ascii="Courier New" w:hAnsi="Courier New" w:cs="Courier New"/>
        </w:rPr>
        <w:t>fo</w:t>
      </w:r>
      <w:r w:rsidR="009D4F44" w:rsidRPr="00A61E96">
        <w:rPr>
          <w:rFonts w:ascii="Courier New" w:hAnsi="Courier New" w:cs="Courier New"/>
        </w:rPr>
        <w:t>rm</w:t>
      </w:r>
      <w:r w:rsidR="00935AEC" w:rsidRPr="00A61E96">
        <w:rPr>
          <w:rFonts w:ascii="Courier New" w:hAnsi="Courier New" w:cs="Courier New"/>
        </w:rPr>
        <w:t>s</w:t>
      </w:r>
      <w:r w:rsidR="004D1CE3" w:rsidRPr="00A61E96">
        <w:rPr>
          <w:rFonts w:ascii="Courier New" w:hAnsi="Courier New" w:cs="Courier New"/>
        </w:rPr>
        <w:t xml:space="preserve"> will be read aloud</w:t>
      </w:r>
      <w:r w:rsidR="002A60B3" w:rsidRPr="00A61E96">
        <w:rPr>
          <w:rFonts w:ascii="Courier New" w:hAnsi="Courier New" w:cs="Courier New"/>
        </w:rPr>
        <w:t xml:space="preserve"> if necessary</w:t>
      </w:r>
      <w:r w:rsidR="00AB4CB9" w:rsidRPr="00A61E96">
        <w:rPr>
          <w:rFonts w:ascii="Courier New" w:hAnsi="Courier New" w:cs="Courier New"/>
        </w:rPr>
        <w:t xml:space="preserve"> (</w:t>
      </w:r>
      <w:r w:rsidR="00AB4CB9" w:rsidRPr="00A61E96">
        <w:rPr>
          <w:rFonts w:ascii="Courier New" w:hAnsi="Courier New" w:cs="Courier New"/>
          <w:b/>
        </w:rPr>
        <w:t>Attachment</w:t>
      </w:r>
      <w:r w:rsidR="00EB3E04" w:rsidRPr="00A61E96">
        <w:rPr>
          <w:rFonts w:ascii="Courier New" w:hAnsi="Courier New" w:cs="Courier New"/>
          <w:b/>
        </w:rPr>
        <w:t>s</w:t>
      </w:r>
      <w:r w:rsidR="00AB4CB9" w:rsidRPr="00A61E96">
        <w:rPr>
          <w:rFonts w:ascii="Courier New" w:hAnsi="Courier New" w:cs="Courier New"/>
          <w:b/>
        </w:rPr>
        <w:t xml:space="preserve"> </w:t>
      </w:r>
      <w:r w:rsidR="009F4E68">
        <w:rPr>
          <w:rFonts w:ascii="Courier New" w:hAnsi="Courier New" w:cs="Courier New"/>
          <w:b/>
        </w:rPr>
        <w:t>3</w:t>
      </w:r>
      <w:r w:rsidR="00AF3643">
        <w:rPr>
          <w:rFonts w:ascii="Courier New" w:hAnsi="Courier New" w:cs="Courier New"/>
          <w:b/>
        </w:rPr>
        <w:t>c</w:t>
      </w:r>
      <w:r w:rsidR="009F4E68">
        <w:rPr>
          <w:rFonts w:ascii="Courier New" w:hAnsi="Courier New" w:cs="Courier New"/>
          <w:b/>
        </w:rPr>
        <w:t xml:space="preserve"> and 3</w:t>
      </w:r>
      <w:r w:rsidR="00AF3643">
        <w:rPr>
          <w:rFonts w:ascii="Courier New" w:hAnsi="Courier New" w:cs="Courier New"/>
          <w:b/>
        </w:rPr>
        <w:t>f</w:t>
      </w:r>
      <w:r w:rsidR="00AB4CB9" w:rsidRPr="00A61E96">
        <w:rPr>
          <w:rFonts w:ascii="Courier New" w:hAnsi="Courier New" w:cs="Courier New"/>
        </w:rPr>
        <w:t xml:space="preserve">).  </w:t>
      </w:r>
      <w:r w:rsidR="00CC203C" w:rsidRPr="00A61E96">
        <w:rPr>
          <w:rFonts w:ascii="Courier New" w:hAnsi="Courier New" w:cs="Courier New"/>
        </w:rPr>
        <w:t xml:space="preserve">After </w:t>
      </w:r>
      <w:r w:rsidR="00DB6EFC" w:rsidRPr="00A61E96">
        <w:rPr>
          <w:rFonts w:ascii="Courier New" w:hAnsi="Courier New" w:cs="Courier New"/>
        </w:rPr>
        <w:t>they read</w:t>
      </w:r>
      <w:r w:rsidR="002A60B3" w:rsidRPr="00A61E96">
        <w:rPr>
          <w:rFonts w:ascii="Courier New" w:hAnsi="Courier New" w:cs="Courier New"/>
        </w:rPr>
        <w:t xml:space="preserve"> the</w:t>
      </w:r>
      <w:r w:rsidR="002A60B3">
        <w:rPr>
          <w:rFonts w:ascii="Courier New" w:hAnsi="Courier New" w:cs="Courier New"/>
        </w:rPr>
        <w:t xml:space="preserve"> </w:t>
      </w:r>
      <w:r w:rsidR="00861FBC" w:rsidRPr="00AB4CB9">
        <w:rPr>
          <w:rFonts w:ascii="Courier New" w:hAnsi="Courier New" w:cs="Courier New"/>
        </w:rPr>
        <w:t xml:space="preserve">consent </w:t>
      </w:r>
      <w:r w:rsidR="009D4F44" w:rsidRPr="00AB4CB9">
        <w:rPr>
          <w:rFonts w:ascii="Courier New" w:hAnsi="Courier New" w:cs="Courier New"/>
        </w:rPr>
        <w:t xml:space="preserve">forms </w:t>
      </w:r>
      <w:r w:rsidR="00DB6EFC">
        <w:rPr>
          <w:rFonts w:ascii="Courier New" w:hAnsi="Courier New" w:cs="Courier New"/>
        </w:rPr>
        <w:t>or the</w:t>
      </w:r>
      <w:r w:rsidR="002A60B3">
        <w:rPr>
          <w:rFonts w:ascii="Courier New" w:hAnsi="Courier New" w:cs="Courier New"/>
        </w:rPr>
        <w:t xml:space="preserve"> consent forms </w:t>
      </w:r>
      <w:r w:rsidR="00CC203C" w:rsidRPr="00AB4CB9">
        <w:rPr>
          <w:rFonts w:ascii="Courier New" w:hAnsi="Courier New" w:cs="Courier New"/>
        </w:rPr>
        <w:t>have been read</w:t>
      </w:r>
      <w:r w:rsidR="00DB6EFC">
        <w:rPr>
          <w:rFonts w:ascii="Courier New" w:hAnsi="Courier New" w:cs="Courier New"/>
        </w:rPr>
        <w:t xml:space="preserve"> for them</w:t>
      </w:r>
      <w:r w:rsidR="00CC203C" w:rsidRPr="00AB4CB9">
        <w:rPr>
          <w:rFonts w:ascii="Courier New" w:hAnsi="Courier New" w:cs="Courier New"/>
        </w:rPr>
        <w:t xml:space="preserve">, the </w:t>
      </w:r>
      <w:r w:rsidR="00935AEC">
        <w:rPr>
          <w:rFonts w:ascii="Courier New" w:hAnsi="Courier New" w:cs="Courier New"/>
        </w:rPr>
        <w:t>adolescents</w:t>
      </w:r>
      <w:r w:rsidR="00935AEC" w:rsidRPr="00AB4CB9">
        <w:rPr>
          <w:rFonts w:ascii="Courier New" w:hAnsi="Courier New" w:cs="Courier New"/>
        </w:rPr>
        <w:t xml:space="preserve"> </w:t>
      </w:r>
      <w:r w:rsidR="00CC203C" w:rsidRPr="00AB4CB9">
        <w:rPr>
          <w:rFonts w:ascii="Courier New" w:hAnsi="Courier New" w:cs="Courier New"/>
        </w:rPr>
        <w:t>will be allowed to ask as many qu</w:t>
      </w:r>
      <w:r w:rsidR="007B2BE4">
        <w:rPr>
          <w:rFonts w:ascii="Courier New" w:hAnsi="Courier New" w:cs="Courier New"/>
        </w:rPr>
        <w:t xml:space="preserve">estions as needed to </w:t>
      </w:r>
      <w:r w:rsidR="007B2BE4">
        <w:rPr>
          <w:rFonts w:ascii="Courier New" w:hAnsi="Courier New" w:cs="Courier New"/>
        </w:rPr>
        <w:lastRenderedPageBreak/>
        <w:t>ensure they understand what they</w:t>
      </w:r>
      <w:r w:rsidR="00CC203C" w:rsidRPr="00AB4CB9">
        <w:rPr>
          <w:rFonts w:ascii="Courier New" w:hAnsi="Courier New" w:cs="Courier New"/>
        </w:rPr>
        <w:t xml:space="preserve"> will be asked to do as part of the study prior to signing </w:t>
      </w:r>
      <w:r w:rsidR="00AB4CB9" w:rsidRPr="00AB4CB9">
        <w:rPr>
          <w:rFonts w:ascii="Courier New" w:hAnsi="Courier New" w:cs="Courier New"/>
        </w:rPr>
        <w:t xml:space="preserve">the </w:t>
      </w:r>
      <w:r w:rsidR="00CC203C" w:rsidRPr="00AB4CB9">
        <w:rPr>
          <w:rFonts w:ascii="Courier New" w:hAnsi="Courier New" w:cs="Courier New"/>
        </w:rPr>
        <w:t>assent form.</w:t>
      </w:r>
      <w:r w:rsidR="00AB4CB9">
        <w:rPr>
          <w:rFonts w:ascii="Courier New" w:hAnsi="Courier New" w:cs="Courier New"/>
        </w:rPr>
        <w:t xml:space="preserve">  </w:t>
      </w:r>
    </w:p>
    <w:p w:rsidR="00A61E96" w:rsidRDefault="00A61E96" w:rsidP="008026CE">
      <w:pPr>
        <w:ind w:firstLine="720"/>
        <w:rPr>
          <w:rFonts w:ascii="Courier New" w:hAnsi="Courier New" w:cs="Courier New"/>
        </w:rPr>
      </w:pPr>
    </w:p>
    <w:p w:rsidR="00745C42" w:rsidRDefault="00B63F21" w:rsidP="008026CE">
      <w:pPr>
        <w:ind w:firstLine="720"/>
        <w:rPr>
          <w:rFonts w:ascii="Courier New" w:hAnsi="Courier New" w:cs="Courier New"/>
        </w:rPr>
      </w:pPr>
      <w:r w:rsidRPr="00B63F21">
        <w:rPr>
          <w:rFonts w:ascii="Courier New" w:hAnsi="Courier New" w:cs="Courier New"/>
        </w:rPr>
        <w:t>According to the local Institutional Review Board</w:t>
      </w:r>
      <w:r w:rsidR="002A0D97">
        <w:rPr>
          <w:rFonts w:ascii="Courier New" w:hAnsi="Courier New" w:cs="Courier New"/>
        </w:rPr>
        <w:t>,</w:t>
      </w:r>
      <w:r w:rsidRPr="00B63F21">
        <w:rPr>
          <w:rFonts w:ascii="Courier New" w:hAnsi="Courier New" w:cs="Courier New"/>
        </w:rPr>
        <w:t xml:space="preserve"> Columbia University met all of the conditions for a waiver of parental permission under 45 CFR 46.116(d). It was determined by their local IRB that this waiver will not adversely affect the rights and welfare of the subjects.</w:t>
      </w:r>
    </w:p>
    <w:p w:rsidR="00A61E96" w:rsidRDefault="00A61E96">
      <w:pPr>
        <w:ind w:firstLine="720"/>
        <w:rPr>
          <w:rFonts w:ascii="Courier New" w:eastAsia="SimSun" w:hAnsi="Courier New" w:cs="Courier New"/>
          <w:lang w:eastAsia="zh-CN"/>
        </w:rPr>
      </w:pPr>
    </w:p>
    <w:p w:rsidR="00F270AE" w:rsidRDefault="00CC203C">
      <w:pPr>
        <w:ind w:firstLine="720"/>
        <w:rPr>
          <w:rFonts w:ascii="Courier New" w:hAnsi="Courier New" w:cs="Courier New"/>
        </w:rPr>
      </w:pPr>
      <w:r w:rsidRPr="007A3B87">
        <w:rPr>
          <w:rFonts w:ascii="Courier New" w:eastAsia="SimSun" w:hAnsi="Courier New" w:cs="Courier New"/>
          <w:lang w:eastAsia="zh-CN"/>
        </w:rPr>
        <w:t>All consent</w:t>
      </w:r>
      <w:r w:rsidR="009D4F44" w:rsidRPr="007A3B87">
        <w:rPr>
          <w:rFonts w:ascii="Courier New" w:eastAsia="SimSun" w:hAnsi="Courier New" w:cs="Courier New"/>
          <w:lang w:eastAsia="zh-CN"/>
        </w:rPr>
        <w:t xml:space="preserve"> and assent</w:t>
      </w:r>
      <w:r w:rsidRPr="007A3B87">
        <w:rPr>
          <w:rFonts w:ascii="Courier New" w:eastAsia="SimSun" w:hAnsi="Courier New" w:cs="Courier New"/>
          <w:lang w:eastAsia="zh-CN"/>
        </w:rPr>
        <w:t xml:space="preserve"> forms with participant names and signatures will be </w:t>
      </w:r>
      <w:r w:rsidR="00B63F21" w:rsidRPr="008026CE">
        <w:rPr>
          <w:rFonts w:ascii="Courier New" w:eastAsia="SimSun" w:hAnsi="Courier New" w:cs="Courier New"/>
          <w:lang w:eastAsia="zh-CN"/>
        </w:rPr>
        <w:t>kept in a separate locked filing cabinet in a locked office.</w:t>
      </w:r>
      <w:r w:rsidRPr="007A3B87">
        <w:rPr>
          <w:rFonts w:ascii="Courier New" w:eastAsia="SimSun" w:hAnsi="Courier New" w:cs="Courier New"/>
          <w:lang w:eastAsia="zh-CN"/>
        </w:rPr>
        <w:t xml:space="preserve">  They will be taken to this location promptly after they have been collected. </w:t>
      </w:r>
      <w:r w:rsidR="00BF02FD">
        <w:rPr>
          <w:rFonts w:ascii="Courier New" w:hAnsi="Courier New" w:cs="Courier New"/>
        </w:rPr>
        <w:t>Adult</w:t>
      </w:r>
      <w:r w:rsidR="00745C42">
        <w:rPr>
          <w:rFonts w:ascii="Courier New" w:hAnsi="Courier New" w:cs="Courier New"/>
        </w:rPr>
        <w:t xml:space="preserve"> </w:t>
      </w:r>
      <w:r w:rsidR="00935AEC">
        <w:rPr>
          <w:rFonts w:ascii="Courier New" w:hAnsi="Courier New" w:cs="Courier New"/>
        </w:rPr>
        <w:t xml:space="preserve">and </w:t>
      </w:r>
      <w:r w:rsidR="00745C42">
        <w:rPr>
          <w:rFonts w:ascii="Courier New" w:hAnsi="Courier New" w:cs="Courier New"/>
        </w:rPr>
        <w:t>adolescent</w:t>
      </w:r>
      <w:r w:rsidR="0077497C" w:rsidRPr="0077497C">
        <w:rPr>
          <w:rFonts w:ascii="Courier New" w:hAnsi="Courier New" w:cs="Courier New"/>
        </w:rPr>
        <w:t xml:space="preserve"> </w:t>
      </w:r>
      <w:r w:rsidR="004D1CE3" w:rsidRPr="0077497C">
        <w:rPr>
          <w:rFonts w:ascii="Courier New" w:hAnsi="Courier New" w:cs="Courier New"/>
        </w:rPr>
        <w:t>part</w:t>
      </w:r>
      <w:r w:rsidR="00286B3D" w:rsidRPr="0077497C">
        <w:rPr>
          <w:rFonts w:ascii="Courier New" w:hAnsi="Courier New" w:cs="Courier New"/>
        </w:rPr>
        <w:t>icipants will be provided with copies</w:t>
      </w:r>
      <w:r w:rsidR="004D1CE3" w:rsidRPr="0077497C">
        <w:rPr>
          <w:rFonts w:ascii="Courier New" w:hAnsi="Courier New" w:cs="Courier New"/>
        </w:rPr>
        <w:t xml:space="preserve"> of their </w:t>
      </w:r>
      <w:r w:rsidR="00286B3D" w:rsidRPr="0077497C">
        <w:rPr>
          <w:rFonts w:ascii="Courier New" w:hAnsi="Courier New" w:cs="Courier New"/>
        </w:rPr>
        <w:t xml:space="preserve">consent and </w:t>
      </w:r>
      <w:r w:rsidR="004D1CE3" w:rsidRPr="0077497C">
        <w:rPr>
          <w:rFonts w:ascii="Courier New" w:hAnsi="Courier New" w:cs="Courier New"/>
        </w:rPr>
        <w:t xml:space="preserve">assent forms.  </w:t>
      </w:r>
    </w:p>
    <w:p w:rsidR="004D1CE3" w:rsidRPr="00EA1462" w:rsidRDefault="004D1CE3" w:rsidP="004D1CE3">
      <w:pPr>
        <w:rPr>
          <w:rFonts w:ascii="Courier New" w:hAnsi="Courier New" w:cs="Courier New"/>
          <w:highlight w:val="yellow"/>
        </w:rPr>
      </w:pPr>
    </w:p>
    <w:p w:rsidR="00FF2F09" w:rsidRPr="001770ED" w:rsidRDefault="00FC5775" w:rsidP="00257236">
      <w:pPr>
        <w:spacing w:before="120"/>
        <w:ind w:left="720" w:hanging="720"/>
        <w:rPr>
          <w:rFonts w:ascii="Courier New" w:hAnsi="Courier New" w:cs="Courier New"/>
          <w:b/>
        </w:rPr>
      </w:pPr>
      <w:r w:rsidRPr="001770ED">
        <w:rPr>
          <w:rFonts w:ascii="Courier New" w:hAnsi="Courier New" w:cs="Courier New"/>
          <w:b/>
        </w:rPr>
        <w:t>A.</w:t>
      </w:r>
      <w:r w:rsidR="00AD720D" w:rsidRPr="001770ED">
        <w:rPr>
          <w:rFonts w:ascii="Courier New" w:hAnsi="Courier New" w:cs="Courier New"/>
          <w:b/>
        </w:rPr>
        <w:t xml:space="preserve">11. </w:t>
      </w:r>
      <w:r w:rsidR="00C1154E" w:rsidRPr="001770ED">
        <w:rPr>
          <w:rFonts w:ascii="Courier New" w:hAnsi="Courier New" w:cs="Courier New"/>
          <w:b/>
          <w:u w:val="single"/>
        </w:rPr>
        <w:t>Justification for Sensitive Questions</w:t>
      </w:r>
    </w:p>
    <w:p w:rsidR="002A7D4C" w:rsidRPr="001770ED" w:rsidRDefault="002A7D4C" w:rsidP="002A7D4C">
      <w:pPr>
        <w:rPr>
          <w:rFonts w:ascii="Courier New" w:hAnsi="Courier New" w:cs="Courier New"/>
          <w:b/>
          <w:color w:val="FF0000"/>
        </w:rPr>
      </w:pPr>
    </w:p>
    <w:p w:rsidR="00CC3B89" w:rsidRDefault="00D241D2" w:rsidP="000C07D1">
      <w:pPr>
        <w:ind w:firstLine="720"/>
        <w:rPr>
          <w:rFonts w:ascii="Courier New" w:hAnsi="Courier New" w:cs="Courier New"/>
        </w:rPr>
      </w:pPr>
      <w:r w:rsidRPr="00DD6FD2">
        <w:rPr>
          <w:rFonts w:ascii="Courier New" w:hAnsi="Courier New" w:cs="Courier New"/>
        </w:rPr>
        <w:t xml:space="preserve">This study asks adult and adolescent participants certain questions that are sensitive in nature. Specifically, </w:t>
      </w:r>
      <w:r>
        <w:rPr>
          <w:rFonts w:ascii="Courier New" w:hAnsi="Courier New" w:cs="Courier New"/>
        </w:rPr>
        <w:t>it</w:t>
      </w:r>
      <w:r w:rsidRPr="00DD6FD2">
        <w:rPr>
          <w:rFonts w:ascii="Courier New" w:hAnsi="Courier New" w:cs="Courier New"/>
        </w:rPr>
        <w:t xml:space="preserve"> asks questions concerning an individuals</w:t>
      </w:r>
      <w:r>
        <w:rPr>
          <w:rFonts w:ascii="Courier New" w:hAnsi="Courier New" w:cs="Courier New"/>
        </w:rPr>
        <w:t>’</w:t>
      </w:r>
      <w:r w:rsidRPr="00DD6FD2">
        <w:rPr>
          <w:rFonts w:ascii="Courier New" w:hAnsi="Courier New" w:cs="Courier New"/>
        </w:rPr>
        <w:t xml:space="preserve"> HIV status. </w:t>
      </w:r>
      <w:r w:rsidRPr="00A345D8">
        <w:rPr>
          <w:rFonts w:ascii="Courier New" w:hAnsi="Courier New" w:cs="Courier New"/>
        </w:rPr>
        <w:t xml:space="preserve">This measurement of </w:t>
      </w:r>
      <w:r>
        <w:rPr>
          <w:rFonts w:ascii="Courier New" w:hAnsi="Courier New" w:cs="Courier New"/>
        </w:rPr>
        <w:t>a sensitive HIV-related question</w:t>
      </w:r>
      <w:r w:rsidRPr="00A345D8">
        <w:rPr>
          <w:rFonts w:ascii="Courier New" w:hAnsi="Courier New" w:cs="Courier New"/>
        </w:rPr>
        <w:t xml:space="preserve"> is necessary to </w:t>
      </w:r>
      <w:r>
        <w:rPr>
          <w:rFonts w:ascii="Courier New" w:hAnsi="Courier New" w:cs="Courier New"/>
        </w:rPr>
        <w:t>identify PLWH</w:t>
      </w:r>
      <w:r w:rsidRPr="00DD6FD2">
        <w:rPr>
          <w:rFonts w:ascii="Courier New" w:hAnsi="Courier New" w:cs="Courier New"/>
        </w:rPr>
        <w:t xml:space="preserve"> to participate in the study</w:t>
      </w:r>
      <w:r>
        <w:rPr>
          <w:rFonts w:ascii="Courier New" w:hAnsi="Courier New" w:cs="Courier New"/>
        </w:rPr>
        <w:t>.</w:t>
      </w:r>
      <w:r w:rsidRPr="00A345D8">
        <w:rPr>
          <w:rFonts w:ascii="Courier New" w:hAnsi="Courier New" w:cs="Courier New"/>
        </w:rPr>
        <w:t xml:space="preserve"> </w:t>
      </w:r>
      <w:r w:rsidR="009B54A5">
        <w:rPr>
          <w:rFonts w:ascii="Courier New" w:hAnsi="Courier New" w:cs="Courier New"/>
        </w:rPr>
        <w:t>Since this study will not conduct HIV testing of potential participants to determine HIV status, proof of HIV status from potential participants is needed to confir</w:t>
      </w:r>
      <w:r w:rsidR="0053756A">
        <w:rPr>
          <w:rFonts w:ascii="Courier New" w:hAnsi="Courier New" w:cs="Courier New"/>
        </w:rPr>
        <w:t>m</w:t>
      </w:r>
      <w:r w:rsidR="009B54A5">
        <w:rPr>
          <w:rFonts w:ascii="Courier New" w:hAnsi="Courier New" w:cs="Courier New"/>
        </w:rPr>
        <w:t xml:space="preserve"> the validity of their participation in the study as a PLWH. </w:t>
      </w:r>
      <w:r w:rsidR="00CC490A">
        <w:rPr>
          <w:rFonts w:ascii="Courier New" w:hAnsi="Courier New" w:cs="Courier New"/>
        </w:rPr>
        <w:t>Proof of HIV status one of the following items;</w:t>
      </w:r>
      <w:r w:rsidR="00CC490A" w:rsidRPr="00CC490A">
        <w:rPr>
          <w:rFonts w:ascii="Arial" w:hAnsi="Arial" w:cs="Arial"/>
          <w:snapToGrid w:val="0"/>
          <w:szCs w:val="20"/>
        </w:rPr>
        <w:t xml:space="preserve"> </w:t>
      </w:r>
      <w:r w:rsidR="00CC490A" w:rsidRPr="00CC490A">
        <w:rPr>
          <w:rFonts w:ascii="Courier New" w:hAnsi="Courier New" w:cs="Courier New"/>
        </w:rPr>
        <w:t xml:space="preserve">a filled prescription bottle of HIV medication with </w:t>
      </w:r>
      <w:r w:rsidR="00CC490A">
        <w:rPr>
          <w:rFonts w:ascii="Courier New" w:hAnsi="Courier New" w:cs="Courier New"/>
        </w:rPr>
        <w:t>participant’s</w:t>
      </w:r>
      <w:r w:rsidR="00CC490A" w:rsidRPr="00CC490A">
        <w:rPr>
          <w:rFonts w:ascii="Courier New" w:hAnsi="Courier New" w:cs="Courier New"/>
        </w:rPr>
        <w:t xml:space="preserve"> name on it; a letter from </w:t>
      </w:r>
      <w:r w:rsidR="00CC490A">
        <w:rPr>
          <w:rFonts w:ascii="Courier New" w:hAnsi="Courier New" w:cs="Courier New"/>
        </w:rPr>
        <w:t>participant’s</w:t>
      </w:r>
      <w:r w:rsidR="00CC490A" w:rsidRPr="00CC490A">
        <w:rPr>
          <w:rFonts w:ascii="Courier New" w:hAnsi="Courier New" w:cs="Courier New"/>
        </w:rPr>
        <w:t xml:space="preserve"> physician, provider, or an agency (including a case manager) that states </w:t>
      </w:r>
      <w:r w:rsidR="00CC490A">
        <w:rPr>
          <w:rFonts w:ascii="Courier New" w:hAnsi="Courier New" w:cs="Courier New"/>
        </w:rPr>
        <w:t>participant’s</w:t>
      </w:r>
      <w:r w:rsidR="00CC490A" w:rsidRPr="00CC490A">
        <w:rPr>
          <w:rFonts w:ascii="Courier New" w:hAnsi="Courier New" w:cs="Courier New"/>
        </w:rPr>
        <w:t xml:space="preserve"> name and positive HIV status; AIDS Drug Assistance Program [ADAP] documentation; </w:t>
      </w:r>
      <w:r w:rsidR="00CC490A">
        <w:rPr>
          <w:rFonts w:ascii="Courier New" w:hAnsi="Courier New" w:cs="Courier New"/>
        </w:rPr>
        <w:t>or a positive test result with participant</w:t>
      </w:r>
      <w:r w:rsidR="00CC490A" w:rsidRPr="00CC490A">
        <w:rPr>
          <w:rFonts w:ascii="Courier New" w:hAnsi="Courier New" w:cs="Courier New"/>
        </w:rPr>
        <w:t xml:space="preserve"> name</w:t>
      </w:r>
      <w:r w:rsidR="00CC490A">
        <w:rPr>
          <w:rFonts w:ascii="Courier New" w:hAnsi="Courier New" w:cs="Courier New"/>
        </w:rPr>
        <w:t xml:space="preserve">.  Proof of HIV status along with any personal information contained within will not be retained, stored, or shared by any study staff. </w:t>
      </w:r>
    </w:p>
    <w:p w:rsidR="000C07D1" w:rsidRPr="000C07D1" w:rsidRDefault="00AD5093" w:rsidP="000C07D1">
      <w:pPr>
        <w:ind w:firstLine="720"/>
        <w:rPr>
          <w:rFonts w:ascii="Courier New" w:hAnsi="Courier New" w:cs="Courier New"/>
        </w:rPr>
      </w:pPr>
      <w:r>
        <w:rPr>
          <w:rFonts w:ascii="Courier New" w:hAnsi="Courier New" w:cs="Courier New"/>
        </w:rPr>
        <w:t xml:space="preserve">This method for determining HIV status is demonstrated in </w:t>
      </w:r>
      <w:r w:rsidR="000C07D1">
        <w:rPr>
          <w:rFonts w:ascii="Courier New" w:hAnsi="Courier New" w:cs="Courier New"/>
        </w:rPr>
        <w:t xml:space="preserve">the following studies; </w:t>
      </w:r>
      <w:r w:rsidR="007C698C">
        <w:rPr>
          <w:rFonts w:ascii="Courier New" w:hAnsi="Courier New" w:cs="Courier New"/>
        </w:rPr>
        <w:t>Kalichman (</w:t>
      </w:r>
      <w:r>
        <w:rPr>
          <w:rFonts w:ascii="Courier New" w:hAnsi="Courier New" w:cs="Courier New"/>
        </w:rPr>
        <w:t xml:space="preserve">2001) </w:t>
      </w:r>
      <w:r w:rsidR="000C07D1">
        <w:rPr>
          <w:rFonts w:ascii="Courier New" w:hAnsi="Courier New" w:cs="Courier New"/>
        </w:rPr>
        <w:t>and Joseph et al (2011)</w:t>
      </w:r>
      <w:r w:rsidR="007C698C">
        <w:rPr>
          <w:rFonts w:ascii="Courier New" w:hAnsi="Courier New" w:cs="Courier New"/>
        </w:rPr>
        <w:t>.</w:t>
      </w:r>
      <w:r>
        <w:rPr>
          <w:rFonts w:ascii="Courier New" w:hAnsi="Courier New" w:cs="Courier New"/>
        </w:rPr>
        <w:t xml:space="preserve"> </w:t>
      </w:r>
      <w:r w:rsidR="000C07D1">
        <w:rPr>
          <w:rFonts w:ascii="Courier New" w:hAnsi="Courier New" w:cs="Courier New"/>
        </w:rPr>
        <w:t>W</w:t>
      </w:r>
      <w:r w:rsidR="000C07D1" w:rsidRPr="000C07D1">
        <w:rPr>
          <w:rFonts w:ascii="Courier New" w:hAnsi="Courier New" w:cs="Courier New"/>
        </w:rPr>
        <w:t xml:space="preserve">hile formal participation rates are not calculated for focus groups In </w:t>
      </w:r>
      <w:r w:rsidR="007C698C" w:rsidRPr="007C698C">
        <w:rPr>
          <w:rFonts w:ascii="Courier New" w:hAnsi="Courier New" w:cs="Courier New"/>
        </w:rPr>
        <w:t xml:space="preserve">Joseph et al (2011) </w:t>
      </w:r>
      <w:r w:rsidR="000C07D1">
        <w:rPr>
          <w:rFonts w:ascii="Courier New" w:hAnsi="Courier New" w:cs="Courier New"/>
        </w:rPr>
        <w:t xml:space="preserve">(OMB# </w:t>
      </w:r>
      <w:r w:rsidR="000C07D1" w:rsidRPr="000C07D1">
        <w:rPr>
          <w:rFonts w:ascii="Courier New" w:hAnsi="Courier New" w:cs="Courier New"/>
        </w:rPr>
        <w:t>0920-0774</w:t>
      </w:r>
      <w:r w:rsidR="000C07D1">
        <w:rPr>
          <w:rFonts w:ascii="Courier New" w:hAnsi="Courier New" w:cs="Courier New"/>
        </w:rPr>
        <w:t>)</w:t>
      </w:r>
      <w:r w:rsidR="000C07D1" w:rsidRPr="000C07D1">
        <w:rPr>
          <w:rFonts w:ascii="Courier New" w:hAnsi="Courier New" w:cs="Courier New"/>
        </w:rPr>
        <w:t xml:space="preserve">, </w:t>
      </w:r>
      <w:r w:rsidR="000C07D1">
        <w:rPr>
          <w:rFonts w:ascii="Courier New" w:hAnsi="Courier New" w:cs="Courier New"/>
        </w:rPr>
        <w:t>study staff reported</w:t>
      </w:r>
      <w:r w:rsidR="000C07D1" w:rsidRPr="000C07D1">
        <w:rPr>
          <w:rFonts w:ascii="Courier New" w:hAnsi="Courier New" w:cs="Courier New"/>
        </w:rPr>
        <w:t xml:space="preserve"> that the study was successful in “filling” participants for all planned focus groups.  Despite having a complex set of inclusion criteria for each of the study’s groups (based on demographics and exper</w:t>
      </w:r>
      <w:r w:rsidR="000C07D1">
        <w:rPr>
          <w:rFonts w:ascii="Courier New" w:hAnsi="Courier New" w:cs="Courier New"/>
        </w:rPr>
        <w:t>iences with HIV testing), the Project Officer</w:t>
      </w:r>
      <w:r w:rsidR="000C07D1" w:rsidRPr="000C07D1">
        <w:rPr>
          <w:rFonts w:ascii="Courier New" w:hAnsi="Courier New" w:cs="Courier New"/>
        </w:rPr>
        <w:t xml:space="preserve"> </w:t>
      </w:r>
      <w:r w:rsidR="000C07D1">
        <w:rPr>
          <w:rFonts w:ascii="Courier New" w:hAnsi="Courier New" w:cs="Courier New"/>
        </w:rPr>
        <w:t>reported</w:t>
      </w:r>
      <w:r w:rsidR="000C07D1" w:rsidRPr="000C07D1">
        <w:rPr>
          <w:rFonts w:ascii="Courier New" w:hAnsi="Courier New" w:cs="Courier New"/>
        </w:rPr>
        <w:t xml:space="preserve"> that the participant group with the </w:t>
      </w:r>
      <w:r w:rsidR="000C07D1" w:rsidRPr="000C07D1">
        <w:rPr>
          <w:rFonts w:ascii="Courier New" w:hAnsi="Courier New" w:cs="Courier New"/>
          <w:u w:val="single"/>
        </w:rPr>
        <w:t>least</w:t>
      </w:r>
      <w:r w:rsidR="000C07D1" w:rsidRPr="000C07D1">
        <w:rPr>
          <w:rFonts w:ascii="Courier New" w:hAnsi="Courier New" w:cs="Courier New"/>
        </w:rPr>
        <w:t xml:space="preserve"> challenges with recruitment were among HIV-positive persons.  To the question of requiring proof, the PO </w:t>
      </w:r>
      <w:r w:rsidR="000C07D1">
        <w:rPr>
          <w:rFonts w:ascii="Courier New" w:hAnsi="Courier New" w:cs="Courier New"/>
        </w:rPr>
        <w:t xml:space="preserve">also stated </w:t>
      </w:r>
      <w:r w:rsidR="000C07D1" w:rsidRPr="000C07D1">
        <w:rPr>
          <w:rFonts w:ascii="Courier New" w:hAnsi="Courier New" w:cs="Courier New"/>
        </w:rPr>
        <w:t xml:space="preserve">that </w:t>
      </w:r>
      <w:r w:rsidR="000C07D1">
        <w:rPr>
          <w:rFonts w:ascii="Courier New" w:hAnsi="Courier New" w:cs="Courier New"/>
        </w:rPr>
        <w:t>study staff</w:t>
      </w:r>
      <w:r w:rsidR="000C07D1" w:rsidRPr="000C07D1">
        <w:rPr>
          <w:rFonts w:ascii="Courier New" w:hAnsi="Courier New" w:cs="Courier New"/>
        </w:rPr>
        <w:t xml:space="preserve"> never encountered a situation where someone was eligible and willing to participate but was unable to because he or she did not have proof of status. Lastly</w:t>
      </w:r>
      <w:r w:rsidR="000C07D1">
        <w:rPr>
          <w:rFonts w:ascii="Courier New" w:hAnsi="Courier New" w:cs="Courier New"/>
        </w:rPr>
        <w:t xml:space="preserve">, study </w:t>
      </w:r>
      <w:r w:rsidR="007C698C">
        <w:rPr>
          <w:rFonts w:ascii="Courier New" w:hAnsi="Courier New" w:cs="Courier New"/>
        </w:rPr>
        <w:t>staff</w:t>
      </w:r>
      <w:r w:rsidR="007C698C" w:rsidRPr="000C07D1">
        <w:rPr>
          <w:rFonts w:ascii="Courier New" w:hAnsi="Courier New" w:cs="Courier New"/>
        </w:rPr>
        <w:t xml:space="preserve"> was</w:t>
      </w:r>
      <w:r w:rsidR="000C07D1">
        <w:rPr>
          <w:rFonts w:ascii="Courier New" w:hAnsi="Courier New" w:cs="Courier New"/>
        </w:rPr>
        <w:t xml:space="preserve"> unable to</w:t>
      </w:r>
      <w:r w:rsidR="000C07D1" w:rsidRPr="000C07D1">
        <w:rPr>
          <w:rFonts w:ascii="Courier New" w:hAnsi="Courier New" w:cs="Courier New"/>
        </w:rPr>
        <w:t xml:space="preserve"> recount an instance where </w:t>
      </w:r>
      <w:r w:rsidR="000C07D1">
        <w:rPr>
          <w:rFonts w:ascii="Courier New" w:hAnsi="Courier New" w:cs="Courier New"/>
        </w:rPr>
        <w:t>a study participant</w:t>
      </w:r>
      <w:r w:rsidR="000C07D1" w:rsidRPr="000C07D1">
        <w:rPr>
          <w:rFonts w:ascii="Courier New" w:hAnsi="Courier New" w:cs="Courier New"/>
        </w:rPr>
        <w:t xml:space="preserve"> was eligible to participate but </w:t>
      </w:r>
      <w:r w:rsidR="000C07D1" w:rsidRPr="000C07D1">
        <w:rPr>
          <w:rFonts w:ascii="Courier New" w:hAnsi="Courier New" w:cs="Courier New"/>
        </w:rPr>
        <w:lastRenderedPageBreak/>
        <w:t xml:space="preserve">was unwilling or declined because they were not comfortable providing verification of HIV status. </w:t>
      </w:r>
    </w:p>
    <w:p w:rsidR="00DD6FD2" w:rsidRDefault="00D241D2" w:rsidP="00A345D8">
      <w:pPr>
        <w:ind w:firstLine="720"/>
        <w:rPr>
          <w:rFonts w:ascii="Courier New" w:hAnsi="Courier New" w:cs="Courier New"/>
        </w:rPr>
      </w:pPr>
      <w:r w:rsidRPr="00A345D8">
        <w:rPr>
          <w:rFonts w:ascii="Courier New" w:hAnsi="Courier New" w:cs="Courier New"/>
        </w:rPr>
        <w:t xml:space="preserve">The study screener, </w:t>
      </w:r>
      <w:r w:rsidRPr="00A345D8">
        <w:rPr>
          <w:rFonts w:ascii="Courier New" w:hAnsi="Courier New" w:cs="Courier New"/>
          <w:b/>
          <w:bCs/>
        </w:rPr>
        <w:t xml:space="preserve">Attachment </w:t>
      </w:r>
      <w:r w:rsidR="009F4E68">
        <w:rPr>
          <w:rFonts w:ascii="Courier New" w:hAnsi="Courier New" w:cs="Courier New"/>
          <w:b/>
          <w:bCs/>
        </w:rPr>
        <w:t>2</w:t>
      </w:r>
      <w:r w:rsidRPr="00A345D8">
        <w:rPr>
          <w:rFonts w:ascii="Courier New" w:hAnsi="Courier New" w:cs="Courier New"/>
          <w:b/>
          <w:bCs/>
        </w:rPr>
        <w:t xml:space="preserve">a, </w:t>
      </w:r>
      <w:r w:rsidRPr="00A345D8">
        <w:rPr>
          <w:rFonts w:ascii="Courier New" w:hAnsi="Courier New" w:cs="Courier New"/>
        </w:rPr>
        <w:t xml:space="preserve">will include </w:t>
      </w:r>
      <w:r>
        <w:rPr>
          <w:rFonts w:ascii="Courier New" w:hAnsi="Courier New" w:cs="Courier New"/>
        </w:rPr>
        <w:t>a question</w:t>
      </w:r>
      <w:r w:rsidRPr="00A345D8">
        <w:rPr>
          <w:rFonts w:ascii="Courier New" w:hAnsi="Courier New" w:cs="Courier New"/>
        </w:rPr>
        <w:t xml:space="preserve"> </w:t>
      </w:r>
      <w:r>
        <w:rPr>
          <w:rFonts w:ascii="Courier New" w:hAnsi="Courier New" w:cs="Courier New"/>
        </w:rPr>
        <w:t>to</w:t>
      </w:r>
      <w:r w:rsidRPr="00A345D8">
        <w:rPr>
          <w:rFonts w:ascii="Courier New" w:hAnsi="Courier New" w:cs="Courier New"/>
        </w:rPr>
        <w:t xml:space="preserve"> assess whether individuals have ever tested positive for HIV</w:t>
      </w:r>
      <w:r>
        <w:rPr>
          <w:rFonts w:ascii="Courier New" w:hAnsi="Courier New" w:cs="Courier New"/>
        </w:rPr>
        <w:t>.  Questions regarding HIV status will only be asked to identify and determine eligibility of PLWH for study participation.</w:t>
      </w:r>
    </w:p>
    <w:p w:rsidR="00A345D8" w:rsidRDefault="00A345D8" w:rsidP="00A345D8">
      <w:pPr>
        <w:ind w:firstLine="720"/>
        <w:rPr>
          <w:rFonts w:ascii="Courier New" w:hAnsi="Courier New" w:cs="Courier New"/>
          <w:b/>
        </w:rPr>
      </w:pPr>
    </w:p>
    <w:p w:rsidR="00AD720D" w:rsidRDefault="00C4754D"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12. </w:t>
      </w:r>
      <w:r w:rsidR="00C1154E" w:rsidRPr="00C1154E">
        <w:rPr>
          <w:rFonts w:ascii="Courier New" w:hAnsi="Courier New" w:cs="Courier New"/>
          <w:b/>
          <w:u w:val="single"/>
        </w:rPr>
        <w:t>Estimates of Annualized Burden Hours and Costs</w:t>
      </w:r>
    </w:p>
    <w:p w:rsidR="00B9431F" w:rsidRPr="002F3940" w:rsidRDefault="00B9431F" w:rsidP="00257236">
      <w:pPr>
        <w:spacing w:before="120"/>
        <w:ind w:left="720" w:hanging="720"/>
        <w:rPr>
          <w:rFonts w:ascii="Courier New" w:hAnsi="Courier New" w:cs="Courier New"/>
          <w:b/>
        </w:rPr>
      </w:pPr>
    </w:p>
    <w:p w:rsidR="00B9431F" w:rsidRDefault="00B9431F" w:rsidP="00B9431F">
      <w:pPr>
        <w:pStyle w:val="BodyText1"/>
        <w:spacing w:after="0" w:line="240" w:lineRule="auto"/>
        <w:ind w:firstLine="0"/>
        <w:rPr>
          <w:rFonts w:ascii="Courier New" w:hAnsi="Courier New" w:cs="Courier New"/>
          <w:i/>
        </w:rPr>
      </w:pPr>
      <w:r w:rsidRPr="00681C8F">
        <w:rPr>
          <w:rFonts w:ascii="Courier New" w:hAnsi="Courier New" w:cs="Courier New"/>
          <w:b/>
        </w:rPr>
        <w:t>A.12.</w:t>
      </w:r>
      <w:r>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Pr="00681C8F">
        <w:rPr>
          <w:rFonts w:ascii="Courier New" w:hAnsi="Courier New" w:cs="Courier New"/>
        </w:rPr>
        <w:tab/>
      </w:r>
      <w:r w:rsidRPr="00182180">
        <w:rPr>
          <w:rFonts w:ascii="Courier New" w:hAnsi="Courier New" w:cs="Courier New"/>
          <w:b/>
          <w:u w:val="single"/>
        </w:rPr>
        <w:t xml:space="preserve">Estimated </w:t>
      </w:r>
      <w:r w:rsidRPr="00182180">
        <w:rPr>
          <w:rFonts w:ascii="Courier New" w:hAnsi="Courier New" w:cs="Courier New"/>
          <w:b/>
          <w:szCs w:val="24"/>
          <w:u w:val="single"/>
        </w:rPr>
        <w:t>Annualized Burden Hours</w:t>
      </w:r>
      <w:r w:rsidRPr="00681C8F">
        <w:rPr>
          <w:rFonts w:ascii="Courier New" w:hAnsi="Courier New" w:cs="Courier New"/>
          <w:i/>
        </w:rPr>
        <w:t xml:space="preserve"> </w:t>
      </w:r>
    </w:p>
    <w:p w:rsidR="00E815BA" w:rsidRDefault="00E815BA">
      <w:pPr>
        <w:ind w:firstLine="720"/>
        <w:rPr>
          <w:rFonts w:ascii="Courier New" w:hAnsi="Courier New" w:cs="Courier New"/>
        </w:rPr>
      </w:pPr>
    </w:p>
    <w:p w:rsidR="00852516" w:rsidRDefault="00675E46" w:rsidP="00675E46">
      <w:pPr>
        <w:rPr>
          <w:rFonts w:ascii="Courier New" w:hAnsi="Courier New" w:cs="Courier New"/>
        </w:rPr>
      </w:pPr>
      <w:r w:rsidRPr="004A7BC3">
        <w:rPr>
          <w:rFonts w:ascii="Courier New" w:hAnsi="Courier New" w:cs="Courier New"/>
        </w:rPr>
        <w:t>In order to ensure the proper number o</w:t>
      </w:r>
      <w:r w:rsidRPr="0041348F">
        <w:rPr>
          <w:rFonts w:ascii="Courier New" w:hAnsi="Courier New" w:cs="Courier New"/>
        </w:rPr>
        <w:t xml:space="preserve">f participants in each of the </w:t>
      </w:r>
      <w:r w:rsidRPr="007D01A5">
        <w:rPr>
          <w:rFonts w:ascii="Courier New" w:hAnsi="Courier New" w:cs="Courier New"/>
        </w:rPr>
        <w:t>cycles</w:t>
      </w:r>
      <w:r w:rsidRPr="004A7BC3">
        <w:rPr>
          <w:rFonts w:ascii="Courier New" w:hAnsi="Courier New" w:cs="Courier New"/>
        </w:rPr>
        <w:t xml:space="preserve"> a 1-minute study screener will be administered to </w:t>
      </w:r>
      <w:r>
        <w:rPr>
          <w:rFonts w:ascii="Courier New" w:hAnsi="Courier New" w:cs="Courier New"/>
        </w:rPr>
        <w:t xml:space="preserve">approximately </w:t>
      </w:r>
      <w:r w:rsidRPr="004A7BC3">
        <w:rPr>
          <w:rFonts w:ascii="Courier New" w:hAnsi="Courier New" w:cs="Courier New"/>
        </w:rPr>
        <w:t xml:space="preserve">300 adults and adolescents in the target age range. </w:t>
      </w:r>
      <w:r w:rsidR="00291455" w:rsidRPr="002F3940">
        <w:rPr>
          <w:rFonts w:ascii="Courier New" w:hAnsi="Courier New" w:cs="Courier New"/>
        </w:rPr>
        <w:t>T</w:t>
      </w:r>
      <w:r w:rsidR="00DB5C5F">
        <w:rPr>
          <w:rFonts w:ascii="Courier New" w:hAnsi="Courier New" w:cs="Courier New"/>
        </w:rPr>
        <w:t xml:space="preserve">here are several types of respondents who will participate in the study they include </w:t>
      </w:r>
      <w:r w:rsidR="002B6E7E">
        <w:rPr>
          <w:rFonts w:ascii="Courier New" w:hAnsi="Courier New" w:cs="Courier New"/>
        </w:rPr>
        <w:t xml:space="preserve">PLWH, </w:t>
      </w:r>
      <w:r w:rsidR="005012FB">
        <w:rPr>
          <w:rFonts w:ascii="Courier New" w:hAnsi="Courier New" w:cs="Courier New"/>
        </w:rPr>
        <w:t>High-risk MSM</w:t>
      </w:r>
      <w:r w:rsidR="00AF4E95">
        <w:rPr>
          <w:rFonts w:ascii="Courier New" w:hAnsi="Courier New" w:cs="Courier New"/>
        </w:rPr>
        <w:t xml:space="preserve">, and </w:t>
      </w:r>
      <w:r w:rsidR="002B6E7E">
        <w:rPr>
          <w:rFonts w:ascii="Courier New" w:hAnsi="Courier New" w:cs="Courier New"/>
        </w:rPr>
        <w:t xml:space="preserve">HIV </w:t>
      </w:r>
      <w:r w:rsidR="00113878">
        <w:rPr>
          <w:rFonts w:ascii="Courier New" w:hAnsi="Courier New" w:cs="Courier New"/>
        </w:rPr>
        <w:t>healthcare providers</w:t>
      </w:r>
      <w:r w:rsidR="00E50537">
        <w:rPr>
          <w:rFonts w:ascii="Courier New" w:hAnsi="Courier New" w:cs="Courier New"/>
        </w:rPr>
        <w:t xml:space="preserve"> (</w:t>
      </w:r>
      <w:r w:rsidR="00E50537" w:rsidRPr="00E50537">
        <w:rPr>
          <w:rFonts w:ascii="Courier New" w:hAnsi="Courier New" w:cs="Courier New"/>
          <w:b/>
        </w:rPr>
        <w:t>Attachments 2a, 2b</w:t>
      </w:r>
      <w:r w:rsidR="007F7C3A">
        <w:rPr>
          <w:rFonts w:ascii="Courier New" w:hAnsi="Courier New" w:cs="Courier New"/>
          <w:b/>
        </w:rPr>
        <w:t>,</w:t>
      </w:r>
      <w:r w:rsidR="00E50537" w:rsidRPr="00E50537">
        <w:rPr>
          <w:rFonts w:ascii="Courier New" w:hAnsi="Courier New" w:cs="Courier New"/>
          <w:b/>
        </w:rPr>
        <w:t xml:space="preserve"> 2c</w:t>
      </w:r>
      <w:r w:rsidR="00E50537">
        <w:rPr>
          <w:rFonts w:ascii="Courier New" w:hAnsi="Courier New" w:cs="Courier New"/>
        </w:rPr>
        <w:t>)</w:t>
      </w:r>
      <w:r w:rsidR="00402573" w:rsidRPr="007F7C3A">
        <w:rPr>
          <w:rFonts w:ascii="Courier New" w:hAnsi="Courier New" w:cs="Courier New"/>
        </w:rPr>
        <w:t>.</w:t>
      </w:r>
      <w:r w:rsidR="00DB5C5F" w:rsidRPr="004A7BC3">
        <w:rPr>
          <w:rFonts w:ascii="Courier New" w:hAnsi="Courier New" w:cs="Courier New"/>
        </w:rPr>
        <w:t xml:space="preserve">  </w:t>
      </w:r>
      <w:r w:rsidRPr="004A7BC3">
        <w:rPr>
          <w:rFonts w:ascii="Courier New" w:hAnsi="Courier New" w:cs="Courier New"/>
        </w:rPr>
        <w:t>A total of 1</w:t>
      </w:r>
      <w:r w:rsidRPr="007D01A5">
        <w:rPr>
          <w:rFonts w:ascii="Courier New" w:hAnsi="Courier New" w:cs="Courier New"/>
        </w:rPr>
        <w:t>3</w:t>
      </w:r>
      <w:r w:rsidRPr="004A7BC3">
        <w:rPr>
          <w:rFonts w:ascii="Courier New" w:hAnsi="Courier New" w:cs="Courier New"/>
        </w:rPr>
        <w:t xml:space="preserve">0 </w:t>
      </w:r>
      <w:r w:rsidRPr="007D01A5">
        <w:rPr>
          <w:rFonts w:ascii="Courier New" w:hAnsi="Courier New" w:cs="Courier New"/>
        </w:rPr>
        <w:t>participants</w:t>
      </w:r>
      <w:r w:rsidRPr="004A7BC3">
        <w:rPr>
          <w:rFonts w:ascii="Courier New" w:hAnsi="Courier New" w:cs="Courier New"/>
        </w:rPr>
        <w:t xml:space="preserve"> will participate in the </w:t>
      </w:r>
      <w:r w:rsidR="00402573">
        <w:rPr>
          <w:rFonts w:ascii="Courier New" w:hAnsi="Courier New" w:cs="Courier New"/>
        </w:rPr>
        <w:t>6</w:t>
      </w:r>
      <w:r w:rsidRPr="00182180">
        <w:rPr>
          <w:rFonts w:ascii="Courier New" w:hAnsi="Courier New" w:cs="Courier New"/>
        </w:rPr>
        <w:t>0 minute</w:t>
      </w:r>
      <w:r w:rsidRPr="00E815BA">
        <w:rPr>
          <w:rFonts w:ascii="Courier New" w:hAnsi="Courier New" w:cs="Courier New"/>
        </w:rPr>
        <w:t xml:space="preserve"> focus</w:t>
      </w:r>
      <w:r w:rsidRPr="00182180">
        <w:rPr>
          <w:rFonts w:ascii="Courier New" w:hAnsi="Courier New" w:cs="Courier New"/>
        </w:rPr>
        <w:t xml:space="preserve"> </w:t>
      </w:r>
      <w:r w:rsidRPr="004A7BC3">
        <w:rPr>
          <w:rFonts w:ascii="Courier New" w:hAnsi="Courier New" w:cs="Courier New"/>
        </w:rPr>
        <w:t xml:space="preserve">groups in </w:t>
      </w:r>
      <w:r w:rsidRPr="007D01A5">
        <w:rPr>
          <w:rFonts w:ascii="Courier New" w:hAnsi="Courier New" w:cs="Courier New"/>
        </w:rPr>
        <w:t>cycle</w:t>
      </w:r>
      <w:r w:rsidRPr="004A7BC3">
        <w:rPr>
          <w:rFonts w:ascii="Courier New" w:hAnsi="Courier New" w:cs="Courier New"/>
        </w:rPr>
        <w:t xml:space="preserve"> </w:t>
      </w:r>
      <w:r w:rsidRPr="007D01A5">
        <w:rPr>
          <w:rFonts w:ascii="Courier New" w:hAnsi="Courier New" w:cs="Courier New"/>
        </w:rPr>
        <w:t>2</w:t>
      </w:r>
      <w:r w:rsidRPr="004A7BC3">
        <w:rPr>
          <w:rFonts w:ascii="Courier New" w:hAnsi="Courier New" w:cs="Courier New"/>
        </w:rPr>
        <w:t xml:space="preserve">. </w:t>
      </w:r>
      <w:r w:rsidR="00730BC0" w:rsidRPr="004A7BC3">
        <w:rPr>
          <w:rFonts w:ascii="Courier New" w:hAnsi="Courier New" w:cs="Courier New"/>
        </w:rPr>
        <w:t xml:space="preserve">Focus groups conducted with </w:t>
      </w:r>
      <w:r w:rsidR="006C5324">
        <w:rPr>
          <w:rFonts w:ascii="Courier New" w:hAnsi="Courier New" w:cs="Courier New"/>
        </w:rPr>
        <w:t xml:space="preserve">English and Spanish speaking </w:t>
      </w:r>
      <w:r w:rsidR="00AF4E95">
        <w:rPr>
          <w:rFonts w:ascii="Courier New" w:hAnsi="Courier New" w:cs="Courier New"/>
        </w:rPr>
        <w:t>PLWH</w:t>
      </w:r>
      <w:r w:rsidR="00730BC0" w:rsidRPr="004A7BC3">
        <w:rPr>
          <w:rFonts w:ascii="Courier New" w:hAnsi="Courier New" w:cs="Courier New"/>
        </w:rPr>
        <w:t xml:space="preserve"> will include Adults (18-</w:t>
      </w:r>
      <w:r w:rsidR="00213D29">
        <w:rPr>
          <w:rFonts w:ascii="Courier New" w:hAnsi="Courier New" w:cs="Courier New"/>
        </w:rPr>
        <w:t>6</w:t>
      </w:r>
      <w:r w:rsidR="00730BC0" w:rsidRPr="004A7BC3">
        <w:rPr>
          <w:rFonts w:ascii="Courier New" w:hAnsi="Courier New" w:cs="Courier New"/>
        </w:rPr>
        <w:t>4 years old) and adolescents (</w:t>
      </w:r>
      <w:r w:rsidR="002B6E7E" w:rsidRPr="004A7BC3">
        <w:rPr>
          <w:rFonts w:ascii="Courier New" w:hAnsi="Courier New" w:cs="Courier New"/>
        </w:rPr>
        <w:t>13</w:t>
      </w:r>
      <w:r w:rsidR="00730BC0" w:rsidRPr="004A7BC3">
        <w:rPr>
          <w:rFonts w:ascii="Courier New" w:hAnsi="Courier New" w:cs="Courier New"/>
        </w:rPr>
        <w:t>-17 years old)</w:t>
      </w:r>
      <w:r w:rsidR="00852516">
        <w:rPr>
          <w:rFonts w:ascii="Courier New" w:hAnsi="Courier New" w:cs="Courier New"/>
        </w:rPr>
        <w:t xml:space="preserve"> </w:t>
      </w:r>
      <w:r w:rsidR="00B84B3B">
        <w:rPr>
          <w:rFonts w:ascii="Courier New" w:hAnsi="Courier New" w:cs="Courier New"/>
        </w:rPr>
        <w:t>using Focus group guide</w:t>
      </w:r>
      <w:r w:rsidR="006C5324">
        <w:rPr>
          <w:rFonts w:ascii="Courier New" w:hAnsi="Courier New" w:cs="Courier New"/>
        </w:rPr>
        <w:t>s</w:t>
      </w:r>
      <w:r w:rsidR="00B84B3B">
        <w:rPr>
          <w:rFonts w:ascii="Courier New" w:hAnsi="Courier New" w:cs="Courier New"/>
        </w:rPr>
        <w:t xml:space="preserve"> </w:t>
      </w:r>
      <w:r w:rsidR="009F4E68">
        <w:rPr>
          <w:rFonts w:ascii="Courier New" w:hAnsi="Courier New" w:cs="Courier New"/>
        </w:rPr>
        <w:t>PLWH</w:t>
      </w:r>
      <w:r w:rsidR="006C5324">
        <w:rPr>
          <w:rFonts w:ascii="Courier New" w:hAnsi="Courier New" w:cs="Courier New"/>
        </w:rPr>
        <w:t xml:space="preserve"> or Focus group guide PLWH Spanish</w:t>
      </w:r>
      <w:r w:rsidR="007F7C3A">
        <w:rPr>
          <w:rFonts w:ascii="Courier New" w:hAnsi="Courier New" w:cs="Courier New"/>
        </w:rPr>
        <w:t xml:space="preserve"> (</w:t>
      </w:r>
      <w:r w:rsidR="007F7C3A" w:rsidRPr="007F7C3A">
        <w:rPr>
          <w:rFonts w:ascii="Courier New" w:hAnsi="Courier New" w:cs="Courier New"/>
          <w:b/>
        </w:rPr>
        <w:t>Attachments 2d, 2e</w:t>
      </w:r>
      <w:r w:rsidR="007F7C3A">
        <w:rPr>
          <w:rFonts w:ascii="Courier New" w:hAnsi="Courier New" w:cs="Courier New"/>
        </w:rPr>
        <w:t>)</w:t>
      </w:r>
      <w:r w:rsidR="00402573">
        <w:rPr>
          <w:rFonts w:ascii="Courier New" w:hAnsi="Courier New" w:cs="Courier New"/>
        </w:rPr>
        <w:t xml:space="preserve">.  The focus groups are followed by a 30 minute assessment using </w:t>
      </w:r>
      <w:r w:rsidR="00866DE9">
        <w:rPr>
          <w:rFonts w:ascii="Courier New" w:hAnsi="Courier New" w:cs="Courier New"/>
        </w:rPr>
        <w:t>Focus group assessment</w:t>
      </w:r>
      <w:r w:rsidR="006C5324">
        <w:rPr>
          <w:rFonts w:ascii="Courier New" w:hAnsi="Courier New" w:cs="Courier New"/>
        </w:rPr>
        <w:t xml:space="preserve"> </w:t>
      </w:r>
      <w:r w:rsidR="00D969A5">
        <w:rPr>
          <w:rFonts w:ascii="Courier New" w:hAnsi="Courier New" w:cs="Courier New"/>
        </w:rPr>
        <w:t>#1 for</w:t>
      </w:r>
      <w:r w:rsidR="006C5324">
        <w:rPr>
          <w:rFonts w:ascii="Courier New" w:hAnsi="Courier New" w:cs="Courier New"/>
        </w:rPr>
        <w:t xml:space="preserve"> English</w:t>
      </w:r>
      <w:r w:rsidR="00D969A5">
        <w:rPr>
          <w:rFonts w:ascii="Courier New" w:hAnsi="Courier New" w:cs="Courier New"/>
        </w:rPr>
        <w:t xml:space="preserve"> speaking participants</w:t>
      </w:r>
      <w:r w:rsidR="006C5324">
        <w:rPr>
          <w:rFonts w:ascii="Courier New" w:hAnsi="Courier New" w:cs="Courier New"/>
        </w:rPr>
        <w:t xml:space="preserve"> or </w:t>
      </w:r>
      <w:r w:rsidR="00D969A5">
        <w:rPr>
          <w:rFonts w:ascii="Courier New" w:hAnsi="Courier New" w:cs="Courier New"/>
        </w:rPr>
        <w:t>Focus group assessment #2 for Spanish speaking participants</w:t>
      </w:r>
      <w:r w:rsidR="007F7C3A">
        <w:rPr>
          <w:rFonts w:ascii="Courier New" w:hAnsi="Courier New" w:cs="Courier New"/>
        </w:rPr>
        <w:t xml:space="preserve"> (</w:t>
      </w:r>
      <w:r w:rsidR="007F7C3A" w:rsidRPr="007F7C3A">
        <w:rPr>
          <w:rFonts w:ascii="Courier New" w:hAnsi="Courier New" w:cs="Courier New"/>
          <w:b/>
        </w:rPr>
        <w:t>Attachments 2i, 2j</w:t>
      </w:r>
      <w:r w:rsidR="007F7C3A">
        <w:rPr>
          <w:rFonts w:ascii="Courier New" w:hAnsi="Courier New" w:cs="Courier New"/>
        </w:rPr>
        <w:t>)</w:t>
      </w:r>
      <w:r w:rsidR="00730BC0" w:rsidRPr="004A7BC3">
        <w:rPr>
          <w:rFonts w:ascii="Courier New" w:hAnsi="Courier New" w:cs="Courier New"/>
        </w:rPr>
        <w:t xml:space="preserve">. </w:t>
      </w:r>
      <w:r w:rsidR="00B84B3B" w:rsidRPr="004A7BC3">
        <w:rPr>
          <w:rFonts w:ascii="Courier New" w:hAnsi="Courier New" w:cs="Courier New"/>
        </w:rPr>
        <w:t xml:space="preserve">Focus groups conducted with </w:t>
      </w:r>
      <w:r w:rsidR="00B84B3B">
        <w:rPr>
          <w:rFonts w:ascii="Courier New" w:hAnsi="Courier New" w:cs="Courier New"/>
        </w:rPr>
        <w:t>high-risk MSM</w:t>
      </w:r>
      <w:r w:rsidR="00B84B3B" w:rsidRPr="004A7BC3">
        <w:rPr>
          <w:rFonts w:ascii="Courier New" w:hAnsi="Courier New" w:cs="Courier New"/>
        </w:rPr>
        <w:t xml:space="preserve"> will </w:t>
      </w:r>
      <w:r w:rsidR="00B84B3B">
        <w:rPr>
          <w:rFonts w:ascii="Courier New" w:hAnsi="Courier New" w:cs="Courier New"/>
        </w:rPr>
        <w:t xml:space="preserve">include </w:t>
      </w:r>
      <w:r w:rsidR="00D46BCD">
        <w:rPr>
          <w:rFonts w:ascii="Courier New" w:hAnsi="Courier New" w:cs="Courier New"/>
        </w:rPr>
        <w:t xml:space="preserve">English and Spanish speaking </w:t>
      </w:r>
      <w:r w:rsidR="00B84B3B">
        <w:rPr>
          <w:rFonts w:ascii="Courier New" w:hAnsi="Courier New" w:cs="Courier New"/>
        </w:rPr>
        <w:t>Adults (18-6</w:t>
      </w:r>
      <w:r w:rsidR="00B84B3B" w:rsidRPr="004A7BC3">
        <w:rPr>
          <w:rFonts w:ascii="Courier New" w:hAnsi="Courier New" w:cs="Courier New"/>
        </w:rPr>
        <w:t>4 years old) and adolescents (13-17 years old)</w:t>
      </w:r>
      <w:r w:rsidR="00B84B3B">
        <w:rPr>
          <w:rFonts w:ascii="Courier New" w:hAnsi="Courier New" w:cs="Courier New"/>
        </w:rPr>
        <w:t xml:space="preserve"> using Focus group guide </w:t>
      </w:r>
      <w:r w:rsidR="00D46BCD">
        <w:rPr>
          <w:rFonts w:ascii="Courier New" w:hAnsi="Courier New" w:cs="Courier New"/>
        </w:rPr>
        <w:t xml:space="preserve">high-risk MSM or Focus group guide </w:t>
      </w:r>
      <w:r w:rsidR="005012FB">
        <w:rPr>
          <w:rFonts w:ascii="Courier New" w:hAnsi="Courier New" w:cs="Courier New"/>
        </w:rPr>
        <w:t>High-risk MSM</w:t>
      </w:r>
      <w:r w:rsidR="00D46BCD">
        <w:rPr>
          <w:rFonts w:ascii="Courier New" w:hAnsi="Courier New" w:cs="Courier New"/>
        </w:rPr>
        <w:t xml:space="preserve"> </w:t>
      </w:r>
      <w:r w:rsidR="00402573">
        <w:rPr>
          <w:rFonts w:ascii="Courier New" w:hAnsi="Courier New" w:cs="Courier New"/>
        </w:rPr>
        <w:t>Spanish</w:t>
      </w:r>
      <w:r w:rsidR="007F7C3A">
        <w:rPr>
          <w:rFonts w:ascii="Courier New" w:hAnsi="Courier New" w:cs="Courier New"/>
        </w:rPr>
        <w:t xml:space="preserve"> (</w:t>
      </w:r>
      <w:r w:rsidR="007F7C3A" w:rsidRPr="007F7C3A">
        <w:rPr>
          <w:rFonts w:ascii="Courier New" w:hAnsi="Courier New" w:cs="Courier New"/>
          <w:b/>
        </w:rPr>
        <w:t>Attachments 2f, 2g</w:t>
      </w:r>
      <w:r w:rsidR="007F7C3A">
        <w:rPr>
          <w:rFonts w:ascii="Courier New" w:hAnsi="Courier New" w:cs="Courier New"/>
        </w:rPr>
        <w:t>)</w:t>
      </w:r>
      <w:r w:rsidR="00846DB6">
        <w:rPr>
          <w:rFonts w:ascii="Courier New" w:hAnsi="Courier New" w:cs="Courier New"/>
        </w:rPr>
        <w:t>.</w:t>
      </w:r>
      <w:r w:rsidR="00402573">
        <w:rPr>
          <w:rFonts w:ascii="Courier New" w:hAnsi="Courier New" w:cs="Courier New"/>
        </w:rPr>
        <w:t xml:space="preserve"> The focus groups are followed by a 30 minute assessment using Focus group assessment #1 for English speaking participants or Focus group assessment #2 for Spanish speaking participants</w:t>
      </w:r>
      <w:r w:rsidR="007F7C3A">
        <w:rPr>
          <w:rFonts w:ascii="Courier New" w:hAnsi="Courier New" w:cs="Courier New"/>
        </w:rPr>
        <w:t xml:space="preserve"> (</w:t>
      </w:r>
      <w:r w:rsidR="007F7C3A" w:rsidRPr="007F7C3A">
        <w:rPr>
          <w:rFonts w:ascii="Courier New" w:hAnsi="Courier New" w:cs="Courier New"/>
          <w:b/>
        </w:rPr>
        <w:t>Attachments 2i, 2j</w:t>
      </w:r>
      <w:r w:rsidR="007F7C3A">
        <w:rPr>
          <w:rFonts w:ascii="Courier New" w:hAnsi="Courier New" w:cs="Courier New"/>
        </w:rPr>
        <w:t>)</w:t>
      </w:r>
      <w:r w:rsidR="00402573" w:rsidRPr="004A7BC3">
        <w:rPr>
          <w:rFonts w:ascii="Courier New" w:hAnsi="Courier New" w:cs="Courier New"/>
        </w:rPr>
        <w:t>.</w:t>
      </w:r>
      <w:r w:rsidR="00D46BCD">
        <w:rPr>
          <w:rFonts w:ascii="Courier New" w:hAnsi="Courier New" w:cs="Courier New"/>
        </w:rPr>
        <w:t xml:space="preserve"> </w:t>
      </w:r>
      <w:r w:rsidR="00402573" w:rsidRPr="00402573">
        <w:rPr>
          <w:rFonts w:ascii="Courier New" w:hAnsi="Courier New" w:cs="Courier New"/>
        </w:rPr>
        <w:t>Focus groups conducted with HIV healthcare providers, will only include English speaking Adults (18-64 years old) using Focus group guide for HIV Providers</w:t>
      </w:r>
      <w:r w:rsidR="007F7C3A">
        <w:rPr>
          <w:rFonts w:ascii="Courier New" w:hAnsi="Courier New" w:cs="Courier New"/>
        </w:rPr>
        <w:t xml:space="preserve"> (</w:t>
      </w:r>
      <w:r w:rsidR="007F7C3A" w:rsidRPr="007F7C3A">
        <w:rPr>
          <w:rFonts w:ascii="Courier New" w:hAnsi="Courier New" w:cs="Courier New"/>
          <w:b/>
        </w:rPr>
        <w:t>Attachment 2h</w:t>
      </w:r>
      <w:r w:rsidR="007F7C3A">
        <w:rPr>
          <w:rFonts w:ascii="Courier New" w:hAnsi="Courier New" w:cs="Courier New"/>
        </w:rPr>
        <w:t>)</w:t>
      </w:r>
      <w:r w:rsidR="00402573" w:rsidRPr="00402573">
        <w:rPr>
          <w:rFonts w:ascii="Courier New" w:hAnsi="Courier New" w:cs="Courier New"/>
        </w:rPr>
        <w:t>. In cycle 3, 16 English speaking</w:t>
      </w:r>
      <w:r w:rsidR="00402573">
        <w:rPr>
          <w:rFonts w:ascii="Courier New" w:hAnsi="Courier New" w:cs="Courier New"/>
        </w:rPr>
        <w:t xml:space="preserve"> </w:t>
      </w:r>
      <w:r w:rsidR="00A938D3">
        <w:rPr>
          <w:rFonts w:ascii="Courier New" w:hAnsi="Courier New" w:cs="Courier New"/>
        </w:rPr>
        <w:t xml:space="preserve">PLWH </w:t>
      </w:r>
      <w:r w:rsidR="005B19FE">
        <w:rPr>
          <w:rFonts w:ascii="Courier New" w:hAnsi="Courier New" w:cs="Courier New"/>
        </w:rPr>
        <w:t xml:space="preserve">(n=8) </w:t>
      </w:r>
      <w:r w:rsidR="00177829">
        <w:rPr>
          <w:rFonts w:ascii="Courier New" w:hAnsi="Courier New" w:cs="Courier New"/>
        </w:rPr>
        <w:t xml:space="preserve">and </w:t>
      </w:r>
      <w:r w:rsidR="005012FB">
        <w:rPr>
          <w:rFonts w:ascii="Courier New" w:hAnsi="Courier New" w:cs="Courier New"/>
        </w:rPr>
        <w:t>High-risk MSM</w:t>
      </w:r>
      <w:r w:rsidR="00177829">
        <w:rPr>
          <w:rFonts w:ascii="Courier New" w:hAnsi="Courier New" w:cs="Courier New"/>
        </w:rPr>
        <w:t xml:space="preserve"> </w:t>
      </w:r>
      <w:r w:rsidR="00935AEC" w:rsidRPr="007D01A5">
        <w:rPr>
          <w:rFonts w:ascii="Courier New" w:hAnsi="Courier New" w:cs="Courier New"/>
        </w:rPr>
        <w:t>participants</w:t>
      </w:r>
      <w:r w:rsidR="00224209" w:rsidRPr="004A7BC3">
        <w:rPr>
          <w:rFonts w:ascii="Courier New" w:hAnsi="Courier New" w:cs="Courier New"/>
        </w:rPr>
        <w:t xml:space="preserve"> </w:t>
      </w:r>
      <w:r w:rsidR="005B19FE">
        <w:rPr>
          <w:rFonts w:ascii="Courier New" w:hAnsi="Courier New" w:cs="Courier New"/>
        </w:rPr>
        <w:t>(n=8)</w:t>
      </w:r>
      <w:r w:rsidR="005012FB">
        <w:rPr>
          <w:rFonts w:ascii="Courier New" w:hAnsi="Courier New" w:cs="Courier New"/>
        </w:rPr>
        <w:t xml:space="preserve"> </w:t>
      </w:r>
      <w:r w:rsidR="00224209" w:rsidRPr="004A7BC3">
        <w:rPr>
          <w:rFonts w:ascii="Courier New" w:hAnsi="Courier New" w:cs="Courier New"/>
        </w:rPr>
        <w:t xml:space="preserve">will participate </w:t>
      </w:r>
      <w:r w:rsidR="00A938D3">
        <w:rPr>
          <w:rFonts w:ascii="Courier New" w:hAnsi="Courier New" w:cs="Courier New"/>
        </w:rPr>
        <w:t xml:space="preserve">in a </w:t>
      </w:r>
      <w:r w:rsidR="00935AEC" w:rsidRPr="007D01A5">
        <w:rPr>
          <w:rFonts w:ascii="Courier New" w:hAnsi="Courier New" w:cs="Courier New"/>
        </w:rPr>
        <w:t xml:space="preserve">design session </w:t>
      </w:r>
      <w:r w:rsidR="007D01A5" w:rsidRPr="004A7BC3">
        <w:rPr>
          <w:rFonts w:ascii="Courier New" w:hAnsi="Courier New" w:cs="Courier New"/>
        </w:rPr>
        <w:t>and</w:t>
      </w:r>
      <w:r w:rsidR="00E71B69" w:rsidRPr="004A7BC3">
        <w:rPr>
          <w:rFonts w:ascii="Courier New" w:hAnsi="Courier New" w:cs="Courier New"/>
        </w:rPr>
        <w:t xml:space="preserve"> will complete</w:t>
      </w:r>
      <w:r w:rsidR="009167D9" w:rsidRPr="004A7BC3">
        <w:rPr>
          <w:rFonts w:ascii="Courier New" w:hAnsi="Courier New" w:cs="Courier New"/>
        </w:rPr>
        <w:t xml:space="preserve"> </w:t>
      </w:r>
      <w:r w:rsidR="00135378">
        <w:rPr>
          <w:rFonts w:ascii="Courier New" w:hAnsi="Courier New" w:cs="Courier New"/>
        </w:rPr>
        <w:t xml:space="preserve">the </w:t>
      </w:r>
      <w:r w:rsidR="00C52B15">
        <w:rPr>
          <w:rFonts w:ascii="Courier New" w:hAnsi="Courier New" w:cs="Courier New"/>
        </w:rPr>
        <w:t>E</w:t>
      </w:r>
      <w:r w:rsidR="00935AEC" w:rsidRPr="007D01A5">
        <w:rPr>
          <w:rFonts w:ascii="Courier New" w:hAnsi="Courier New" w:cs="Courier New"/>
        </w:rPr>
        <w:t>nd user survey</w:t>
      </w:r>
      <w:r w:rsidR="000260EF">
        <w:rPr>
          <w:rFonts w:ascii="Courier New" w:hAnsi="Courier New" w:cs="Courier New"/>
        </w:rPr>
        <w:t xml:space="preserve"> (</w:t>
      </w:r>
      <w:r w:rsidR="000260EF" w:rsidRPr="000260EF">
        <w:rPr>
          <w:rFonts w:ascii="Courier New" w:hAnsi="Courier New" w:cs="Courier New"/>
          <w:b/>
        </w:rPr>
        <w:t>attachment 2k</w:t>
      </w:r>
      <w:r w:rsidR="00135378">
        <w:rPr>
          <w:rFonts w:ascii="Courier New" w:hAnsi="Courier New" w:cs="Courier New"/>
        </w:rPr>
        <w:t xml:space="preserve">) which is </w:t>
      </w:r>
      <w:r w:rsidR="00224209" w:rsidRPr="004A7BC3">
        <w:rPr>
          <w:rFonts w:ascii="Courier New" w:hAnsi="Courier New" w:cs="Courier New"/>
        </w:rPr>
        <w:t xml:space="preserve">designed to be completed in </w:t>
      </w:r>
      <w:r w:rsidR="00DF5095">
        <w:rPr>
          <w:rFonts w:ascii="Courier New" w:hAnsi="Courier New" w:cs="Courier New"/>
        </w:rPr>
        <w:t>3</w:t>
      </w:r>
      <w:r w:rsidR="001E6AF5" w:rsidRPr="007D01A5">
        <w:rPr>
          <w:rFonts w:ascii="Courier New" w:hAnsi="Courier New" w:cs="Courier New"/>
        </w:rPr>
        <w:t>0</w:t>
      </w:r>
      <w:r w:rsidR="001E6AF5" w:rsidRPr="004A7BC3">
        <w:rPr>
          <w:rFonts w:ascii="Courier New" w:hAnsi="Courier New" w:cs="Courier New"/>
        </w:rPr>
        <w:t xml:space="preserve"> </w:t>
      </w:r>
      <w:r w:rsidR="00224209" w:rsidRPr="004A7BC3">
        <w:rPr>
          <w:rFonts w:ascii="Courier New" w:hAnsi="Courier New" w:cs="Courier New"/>
        </w:rPr>
        <w:t>minutes</w:t>
      </w:r>
      <w:r w:rsidR="000E54DA" w:rsidRPr="004A7BC3">
        <w:rPr>
          <w:rFonts w:ascii="Courier New" w:hAnsi="Courier New" w:cs="Courier New"/>
        </w:rPr>
        <w:t xml:space="preserve"> per survey</w:t>
      </w:r>
      <w:r w:rsidR="00177829">
        <w:rPr>
          <w:rFonts w:ascii="Courier New" w:hAnsi="Courier New" w:cs="Courier New"/>
        </w:rPr>
        <w:t>.</w:t>
      </w:r>
      <w:bookmarkStart w:id="3" w:name="_Toc173739004"/>
    </w:p>
    <w:p w:rsidR="00852516" w:rsidRDefault="00852516" w:rsidP="00675E46">
      <w:pPr>
        <w:rPr>
          <w:rFonts w:ascii="Courier New" w:hAnsi="Courier New" w:cs="Courier New"/>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D56C6F" w:rsidRDefault="00D56C6F" w:rsidP="00675E46">
      <w:pPr>
        <w:rPr>
          <w:rFonts w:ascii="Courier New" w:hAnsi="Courier New" w:cs="Courier New"/>
          <w:b/>
        </w:rPr>
      </w:pPr>
    </w:p>
    <w:p w:rsidR="000A7006" w:rsidRPr="00852516" w:rsidRDefault="00D72F55" w:rsidP="00675E46">
      <w:pPr>
        <w:rPr>
          <w:rFonts w:ascii="Courier New" w:hAnsi="Courier New" w:cs="Courier New"/>
          <w:b/>
        </w:rPr>
      </w:pPr>
      <w:r w:rsidRPr="00852516">
        <w:rPr>
          <w:rFonts w:ascii="Courier New" w:hAnsi="Courier New" w:cs="Courier New"/>
          <w:b/>
        </w:rPr>
        <w:lastRenderedPageBreak/>
        <w:t>Exhibit A.12.A</w:t>
      </w:r>
      <w:r w:rsidRPr="00852516">
        <w:rPr>
          <w:rFonts w:ascii="Courier New" w:hAnsi="Courier New" w:cs="Courier New"/>
          <w:b/>
        </w:rPr>
        <w:tab/>
        <w:t xml:space="preserve">  </w:t>
      </w:r>
      <w:r w:rsidR="00A273BF" w:rsidRPr="00852516">
        <w:rPr>
          <w:rFonts w:ascii="Courier New" w:hAnsi="Courier New" w:cs="Courier New"/>
          <w:b/>
          <w:u w:val="single"/>
        </w:rPr>
        <w:t xml:space="preserve">Estimated </w:t>
      </w:r>
      <w:r w:rsidRPr="00852516">
        <w:rPr>
          <w:rFonts w:ascii="Courier New" w:hAnsi="Courier New" w:cs="Courier New"/>
          <w:b/>
          <w:u w:val="single"/>
        </w:rPr>
        <w:t>Annualized Burden Hours</w:t>
      </w:r>
      <w:bookmarkEnd w:id="3"/>
    </w:p>
    <w:p w:rsidR="00852516" w:rsidRPr="00D33F85" w:rsidRDefault="00852516" w:rsidP="00675E46"/>
    <w:tbl>
      <w:tblPr>
        <w:tblW w:w="1026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BA27AD" w:rsidRPr="002F3940" w:rsidTr="00D56C6F">
        <w:trPr>
          <w:cantSplit/>
          <w:tblHeader/>
        </w:trPr>
        <w:tc>
          <w:tcPr>
            <w:tcW w:w="1890" w:type="dxa"/>
            <w:tcBorders>
              <w:top w:val="single" w:sz="2" w:space="0" w:color="000000"/>
              <w:left w:val="single" w:sz="2" w:space="0" w:color="000000"/>
              <w:bottom w:val="nil"/>
              <w:right w:val="nil"/>
            </w:tcBorders>
          </w:tcPr>
          <w:p w:rsidR="00F748BA" w:rsidRPr="002F3940" w:rsidRDefault="00F748BA" w:rsidP="00A273BF">
            <w:pPr>
              <w:rPr>
                <w:rFonts w:ascii="Courier New" w:hAnsi="Courier New" w:cs="Courier New"/>
              </w:rPr>
            </w:pPr>
            <w:r w:rsidRPr="002F3940">
              <w:rPr>
                <w:rFonts w:ascii="Courier New" w:hAnsi="Courier New" w:cs="Courier New"/>
              </w:rPr>
              <w:t>Type of Respondent</w:t>
            </w:r>
          </w:p>
        </w:tc>
        <w:tc>
          <w:tcPr>
            <w:tcW w:w="180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F748BA" w:rsidRPr="002F3940" w:rsidRDefault="00BA27AD" w:rsidP="00B40298">
            <w:pPr>
              <w:rPr>
                <w:rFonts w:ascii="Courier New" w:hAnsi="Courier New" w:cs="Courier New"/>
              </w:rPr>
            </w:pPr>
            <w:r w:rsidRPr="002F3940">
              <w:rPr>
                <w:rFonts w:ascii="Courier New" w:hAnsi="Courier New" w:cs="Courier New"/>
              </w:rPr>
              <w:t>Number of Respon</w:t>
            </w:r>
            <w:r w:rsidR="00F748BA" w:rsidRPr="002F3940">
              <w:rPr>
                <w:rFonts w:ascii="Courier New" w:hAnsi="Courier New" w:cs="Courier New"/>
              </w:rPr>
              <w:t>dents</w:t>
            </w:r>
          </w:p>
        </w:tc>
        <w:tc>
          <w:tcPr>
            <w:tcW w:w="171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Average Burden Per Response </w:t>
            </w:r>
            <w:r w:rsidR="00A273BF">
              <w:rPr>
                <w:rFonts w:ascii="Courier New" w:hAnsi="Courier New" w:cs="Courier New"/>
              </w:rPr>
              <w:t>(</w:t>
            </w:r>
            <w:r w:rsidRPr="002F3940">
              <w:rPr>
                <w:rFonts w:ascii="Courier New" w:hAnsi="Courier New" w:cs="Courier New"/>
              </w:rPr>
              <w:t>in Hours</w:t>
            </w:r>
            <w:r w:rsidR="00A273BF">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Total </w:t>
            </w:r>
          </w:p>
          <w:p w:rsidR="00F748BA" w:rsidRPr="002F3940" w:rsidRDefault="00F748BA" w:rsidP="00B40298">
            <w:pPr>
              <w:rPr>
                <w:rFonts w:ascii="Courier New" w:hAnsi="Courier New" w:cs="Courier New"/>
              </w:rPr>
            </w:pPr>
            <w:r w:rsidRPr="002F3940">
              <w:rPr>
                <w:rFonts w:ascii="Courier New" w:hAnsi="Courier New" w:cs="Courier New"/>
              </w:rPr>
              <w:t>Burden</w:t>
            </w:r>
          </w:p>
          <w:p w:rsidR="00F748BA" w:rsidRPr="002F3940" w:rsidRDefault="00A273BF" w:rsidP="00A273BF">
            <w:pPr>
              <w:rPr>
                <w:rFonts w:ascii="Courier New" w:hAnsi="Courier New" w:cs="Courier New"/>
              </w:rPr>
            </w:pPr>
            <w:r>
              <w:rPr>
                <w:rFonts w:ascii="Courier New" w:hAnsi="Courier New" w:cs="Courier New"/>
              </w:rPr>
              <w:t>H</w:t>
            </w:r>
            <w:r w:rsidR="00F748BA" w:rsidRPr="002F3940">
              <w:rPr>
                <w:rFonts w:ascii="Courier New" w:hAnsi="Courier New" w:cs="Courier New"/>
              </w:rPr>
              <w:t>ours</w:t>
            </w:r>
          </w:p>
        </w:tc>
      </w:tr>
      <w:tr w:rsidR="0001628C" w:rsidRPr="002F3940" w:rsidTr="00D56C6F">
        <w:trPr>
          <w:cantSplit/>
        </w:trPr>
        <w:tc>
          <w:tcPr>
            <w:tcW w:w="1890" w:type="dxa"/>
            <w:tcBorders>
              <w:top w:val="single" w:sz="2" w:space="0" w:color="000000"/>
              <w:left w:val="single" w:sz="2" w:space="0" w:color="000000"/>
              <w:right w:val="nil"/>
            </w:tcBorders>
          </w:tcPr>
          <w:p w:rsidR="0001628C" w:rsidRDefault="0001628C" w:rsidP="0001628C">
            <w:pPr>
              <w:jc w:val="both"/>
              <w:rPr>
                <w:rFonts w:ascii="Courier New" w:hAnsi="Courier New" w:cs="Courier New"/>
              </w:rPr>
            </w:pPr>
            <w:r>
              <w:rPr>
                <w:rFonts w:ascii="Courier New" w:hAnsi="Courier New" w:cs="Courier New"/>
              </w:rPr>
              <w:t>General Public-Adults and Adolescents</w:t>
            </w:r>
          </w:p>
        </w:tc>
        <w:tc>
          <w:tcPr>
            <w:tcW w:w="1800" w:type="dxa"/>
            <w:tcBorders>
              <w:top w:val="single" w:sz="2" w:space="0" w:color="000000"/>
              <w:left w:val="single" w:sz="2" w:space="0" w:color="000000"/>
              <w:bottom w:val="single" w:sz="2" w:space="0" w:color="000000"/>
              <w:right w:val="nil"/>
            </w:tcBorders>
          </w:tcPr>
          <w:p w:rsidR="0001628C" w:rsidRDefault="0001628C" w:rsidP="0081651E">
            <w:pPr>
              <w:ind w:left="-39" w:right="51"/>
              <w:rPr>
                <w:rFonts w:ascii="Courier New" w:hAnsi="Courier New" w:cs="Courier New"/>
              </w:rPr>
            </w:pPr>
            <w:r>
              <w:rPr>
                <w:rFonts w:ascii="Courier New" w:hAnsi="Courier New" w:cs="Courier New"/>
              </w:rPr>
              <w:t>Study Screener</w:t>
            </w:r>
            <w:r w:rsidR="0003698B">
              <w:rPr>
                <w:rFonts w:ascii="Courier New" w:hAnsi="Courier New" w:cs="Courier New"/>
              </w:rPr>
              <w:t>- PLWH</w:t>
            </w:r>
          </w:p>
        </w:tc>
        <w:tc>
          <w:tcPr>
            <w:tcW w:w="1890" w:type="dxa"/>
            <w:tcBorders>
              <w:top w:val="single" w:sz="2" w:space="0" w:color="000000"/>
              <w:left w:val="single" w:sz="2" w:space="0" w:color="000000"/>
              <w:bottom w:val="single" w:sz="2" w:space="0" w:color="000000"/>
              <w:right w:val="nil"/>
            </w:tcBorders>
            <w:vAlign w:val="center"/>
          </w:tcPr>
          <w:p w:rsidR="0001628C" w:rsidRDefault="00087146" w:rsidP="003F4344">
            <w:pPr>
              <w:jc w:val="center"/>
              <w:rPr>
                <w:rFonts w:ascii="Courier New" w:hAnsi="Courier New" w:cs="Courier New"/>
              </w:rPr>
            </w:pPr>
            <w:r>
              <w:rPr>
                <w:rFonts w:ascii="Courier New" w:hAnsi="Courier New" w:cs="Courier New"/>
              </w:rPr>
              <w:t>120</w:t>
            </w:r>
          </w:p>
        </w:tc>
        <w:tc>
          <w:tcPr>
            <w:tcW w:w="1710" w:type="dxa"/>
            <w:tcBorders>
              <w:top w:val="single" w:sz="2" w:space="0" w:color="000000"/>
              <w:left w:val="single" w:sz="2" w:space="0" w:color="000000"/>
              <w:bottom w:val="single" w:sz="2" w:space="0" w:color="000000"/>
              <w:right w:val="nil"/>
            </w:tcBorders>
            <w:vAlign w:val="center"/>
          </w:tcPr>
          <w:p w:rsidR="0001628C" w:rsidRDefault="0001628C"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1628C" w:rsidRDefault="0001628C" w:rsidP="003F4344">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01628C" w:rsidRDefault="00087146" w:rsidP="003F4344">
            <w:pPr>
              <w:jc w:val="center"/>
              <w:rPr>
                <w:rFonts w:ascii="Courier New" w:hAnsi="Courier New" w:cs="Courier New"/>
              </w:rPr>
            </w:pPr>
            <w:r>
              <w:rPr>
                <w:rFonts w:ascii="Courier New" w:hAnsi="Courier New" w:cs="Courier New"/>
              </w:rPr>
              <w:t>2</w:t>
            </w:r>
          </w:p>
        </w:tc>
      </w:tr>
      <w:tr w:rsidR="0003698B" w:rsidRPr="002F3940" w:rsidTr="00D56C6F">
        <w:trPr>
          <w:cantSplit/>
        </w:trPr>
        <w:tc>
          <w:tcPr>
            <w:tcW w:w="1890" w:type="dxa"/>
            <w:tcBorders>
              <w:top w:val="single" w:sz="2" w:space="0" w:color="000000"/>
              <w:left w:val="single" w:sz="2" w:space="0" w:color="000000"/>
              <w:right w:val="nil"/>
            </w:tcBorders>
          </w:tcPr>
          <w:p w:rsidR="0003698B" w:rsidRDefault="0003698B" w:rsidP="0003698B">
            <w:pPr>
              <w:jc w:val="both"/>
              <w:rPr>
                <w:rFonts w:ascii="Courier New" w:hAnsi="Courier New" w:cs="Courier New"/>
              </w:rPr>
            </w:pPr>
            <w:r>
              <w:rPr>
                <w:rFonts w:ascii="Courier New" w:hAnsi="Courier New" w:cs="Courier New"/>
              </w:rPr>
              <w:t>General Public-Adults and Adolescents</w:t>
            </w:r>
          </w:p>
        </w:tc>
        <w:tc>
          <w:tcPr>
            <w:tcW w:w="1800" w:type="dxa"/>
            <w:tcBorders>
              <w:top w:val="single" w:sz="2" w:space="0" w:color="000000"/>
              <w:left w:val="single" w:sz="2" w:space="0" w:color="000000"/>
              <w:bottom w:val="single" w:sz="2" w:space="0" w:color="000000"/>
              <w:right w:val="nil"/>
            </w:tcBorders>
          </w:tcPr>
          <w:p w:rsidR="0003698B" w:rsidRDefault="005012FB" w:rsidP="005012FB">
            <w:pPr>
              <w:ind w:left="-39" w:right="51"/>
              <w:rPr>
                <w:rFonts w:ascii="Courier New" w:hAnsi="Courier New" w:cs="Courier New"/>
              </w:rPr>
            </w:pPr>
            <w:r>
              <w:rPr>
                <w:rFonts w:ascii="Courier New" w:hAnsi="Courier New" w:cs="Courier New"/>
              </w:rPr>
              <w:t xml:space="preserve">Study Screener- High-risk MSM </w:t>
            </w:r>
          </w:p>
        </w:tc>
        <w:tc>
          <w:tcPr>
            <w:tcW w:w="1890" w:type="dxa"/>
            <w:tcBorders>
              <w:top w:val="single" w:sz="2" w:space="0" w:color="000000"/>
              <w:left w:val="single" w:sz="2" w:space="0" w:color="000000"/>
              <w:bottom w:val="single" w:sz="2" w:space="0" w:color="000000"/>
              <w:right w:val="nil"/>
            </w:tcBorders>
            <w:vAlign w:val="center"/>
          </w:tcPr>
          <w:p w:rsidR="0003698B" w:rsidRDefault="005012FB" w:rsidP="005012FB">
            <w:pPr>
              <w:jc w:val="center"/>
              <w:rPr>
                <w:rFonts w:ascii="Courier New" w:hAnsi="Courier New" w:cs="Courier New"/>
              </w:rPr>
            </w:pPr>
            <w:r>
              <w:rPr>
                <w:rFonts w:ascii="Courier New" w:hAnsi="Courier New" w:cs="Courier New"/>
              </w:rPr>
              <w:t>120</w:t>
            </w:r>
          </w:p>
        </w:tc>
        <w:tc>
          <w:tcPr>
            <w:tcW w:w="1710" w:type="dxa"/>
            <w:tcBorders>
              <w:top w:val="single" w:sz="2" w:space="0" w:color="000000"/>
              <w:left w:val="single" w:sz="2" w:space="0" w:color="000000"/>
              <w:bottom w:val="single" w:sz="2" w:space="0" w:color="000000"/>
              <w:right w:val="nil"/>
            </w:tcBorders>
            <w:vAlign w:val="center"/>
          </w:tcPr>
          <w:p w:rsidR="0003698B" w:rsidRDefault="0003698B" w:rsidP="0003698B">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698B" w:rsidRDefault="0003698B" w:rsidP="0003698B">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698B" w:rsidRDefault="005012FB" w:rsidP="005012FB">
            <w:pPr>
              <w:jc w:val="center"/>
              <w:rPr>
                <w:rFonts w:ascii="Courier New" w:hAnsi="Courier New" w:cs="Courier New"/>
              </w:rPr>
            </w:pPr>
            <w:r>
              <w:rPr>
                <w:rFonts w:ascii="Courier New" w:hAnsi="Courier New" w:cs="Courier New"/>
              </w:rPr>
              <w:t>2</w:t>
            </w:r>
          </w:p>
        </w:tc>
      </w:tr>
      <w:tr w:rsidR="0003698B" w:rsidRPr="002F3940" w:rsidTr="00D56C6F">
        <w:trPr>
          <w:cantSplit/>
        </w:trPr>
        <w:tc>
          <w:tcPr>
            <w:tcW w:w="1890" w:type="dxa"/>
            <w:tcBorders>
              <w:top w:val="single" w:sz="2" w:space="0" w:color="000000"/>
              <w:left w:val="single" w:sz="2" w:space="0" w:color="000000"/>
              <w:right w:val="nil"/>
            </w:tcBorders>
          </w:tcPr>
          <w:p w:rsidR="0003698B" w:rsidRDefault="00EA5107" w:rsidP="0003698B">
            <w:pPr>
              <w:jc w:val="both"/>
              <w:rPr>
                <w:rFonts w:ascii="Courier New" w:hAnsi="Courier New" w:cs="Courier New"/>
              </w:rPr>
            </w:pPr>
            <w:r>
              <w:rPr>
                <w:rFonts w:ascii="Courier New" w:hAnsi="Courier New" w:cs="Courier New"/>
              </w:rPr>
              <w:t>HIV Healthcare Providers</w:t>
            </w:r>
          </w:p>
        </w:tc>
        <w:tc>
          <w:tcPr>
            <w:tcW w:w="1800" w:type="dxa"/>
            <w:tcBorders>
              <w:top w:val="single" w:sz="2" w:space="0" w:color="000000"/>
              <w:left w:val="single" w:sz="2" w:space="0" w:color="000000"/>
              <w:bottom w:val="single" w:sz="2" w:space="0" w:color="000000"/>
              <w:right w:val="nil"/>
            </w:tcBorders>
          </w:tcPr>
          <w:p w:rsidR="0003698B" w:rsidRDefault="005012FB" w:rsidP="0003698B">
            <w:pPr>
              <w:ind w:left="-39" w:right="51"/>
              <w:rPr>
                <w:rFonts w:ascii="Courier New" w:hAnsi="Courier New" w:cs="Courier New"/>
              </w:rPr>
            </w:pPr>
            <w:r>
              <w:rPr>
                <w:rFonts w:ascii="Courier New" w:hAnsi="Courier New" w:cs="Courier New"/>
              </w:rPr>
              <w:t>S</w:t>
            </w:r>
            <w:r w:rsidR="00EA5107">
              <w:rPr>
                <w:rFonts w:ascii="Courier New" w:hAnsi="Courier New" w:cs="Courier New"/>
              </w:rPr>
              <w:t>tudy Screener</w:t>
            </w:r>
            <w:r w:rsidDel="005012FB">
              <w:rPr>
                <w:rFonts w:ascii="Courier New" w:hAnsi="Courier New" w:cs="Courier New"/>
              </w:rPr>
              <w:t xml:space="preserve"> </w:t>
            </w:r>
          </w:p>
        </w:tc>
        <w:tc>
          <w:tcPr>
            <w:tcW w:w="1890" w:type="dxa"/>
            <w:tcBorders>
              <w:top w:val="single" w:sz="2" w:space="0" w:color="000000"/>
              <w:left w:val="single" w:sz="2" w:space="0" w:color="000000"/>
              <w:bottom w:val="single" w:sz="2" w:space="0" w:color="000000"/>
              <w:right w:val="nil"/>
            </w:tcBorders>
            <w:vAlign w:val="center"/>
          </w:tcPr>
          <w:p w:rsidR="0003698B" w:rsidRDefault="005012FB" w:rsidP="0003698B">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03698B" w:rsidRDefault="0003698B" w:rsidP="0003698B">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698B" w:rsidRDefault="0003698B" w:rsidP="0003698B">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698B" w:rsidRDefault="005012FB" w:rsidP="0003698B">
            <w:pPr>
              <w:jc w:val="center"/>
              <w:rPr>
                <w:rFonts w:ascii="Courier New" w:hAnsi="Courier New" w:cs="Courier New"/>
              </w:rPr>
            </w:pPr>
            <w:r>
              <w:rPr>
                <w:rFonts w:ascii="Courier New" w:hAnsi="Courier New" w:cs="Courier New"/>
              </w:rPr>
              <w:t>1</w:t>
            </w:r>
          </w:p>
        </w:tc>
      </w:tr>
      <w:tr w:rsidR="0003698B" w:rsidRPr="002F3940" w:rsidTr="00D56C6F">
        <w:trPr>
          <w:cantSplit/>
        </w:trPr>
        <w:tc>
          <w:tcPr>
            <w:tcW w:w="1890" w:type="dxa"/>
            <w:tcBorders>
              <w:top w:val="single" w:sz="2" w:space="0" w:color="000000"/>
              <w:left w:val="single" w:sz="2" w:space="0" w:color="000000"/>
              <w:right w:val="nil"/>
            </w:tcBorders>
          </w:tcPr>
          <w:p w:rsidR="0003698B" w:rsidRPr="002F3940" w:rsidRDefault="0003698B" w:rsidP="0001628C">
            <w:pPr>
              <w:jc w:val="both"/>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2" w:space="0" w:color="000000"/>
              <w:bottom w:val="single" w:sz="2" w:space="0" w:color="000000"/>
              <w:right w:val="nil"/>
            </w:tcBorders>
          </w:tcPr>
          <w:p w:rsidR="0003698B" w:rsidRPr="002F3940" w:rsidRDefault="00234D74" w:rsidP="002B6E7E">
            <w:pPr>
              <w:ind w:left="-39" w:right="51"/>
              <w:rPr>
                <w:rFonts w:ascii="Courier New" w:hAnsi="Courier New" w:cs="Courier New"/>
              </w:rPr>
            </w:pPr>
            <w:r>
              <w:rPr>
                <w:rFonts w:ascii="Courier New" w:hAnsi="Courier New" w:cs="Courier New"/>
              </w:rPr>
              <w:t xml:space="preserve">Focus Group Guide </w:t>
            </w:r>
            <w:r w:rsidR="0003698B">
              <w:rPr>
                <w:rFonts w:ascii="Courier New" w:hAnsi="Courier New" w:cs="Courier New"/>
              </w:rPr>
              <w:t>-PLWH</w:t>
            </w:r>
          </w:p>
        </w:tc>
        <w:tc>
          <w:tcPr>
            <w:tcW w:w="1890" w:type="dxa"/>
            <w:tcBorders>
              <w:top w:val="single" w:sz="2" w:space="0" w:color="000000"/>
              <w:left w:val="single" w:sz="2" w:space="0" w:color="000000"/>
              <w:bottom w:val="single" w:sz="2" w:space="0" w:color="000000"/>
              <w:right w:val="nil"/>
            </w:tcBorders>
            <w:vAlign w:val="center"/>
          </w:tcPr>
          <w:p w:rsidR="0003698B" w:rsidRPr="002F3940" w:rsidRDefault="00234D74" w:rsidP="003F4344">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03698B" w:rsidRPr="002F3940" w:rsidRDefault="0003698B"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03698B" w:rsidP="003F4344">
            <w:pPr>
              <w:ind w:right="-39"/>
              <w:jc w:val="center"/>
              <w:rPr>
                <w:rFonts w:ascii="Courier New" w:hAnsi="Courier New" w:cs="Courier New"/>
              </w:rPr>
            </w:pPr>
            <w:r>
              <w:rPr>
                <w:rFonts w:ascii="Courier New" w:hAnsi="Courier New" w:cs="Courier New"/>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234D74" w:rsidP="002B6E7E">
            <w:pPr>
              <w:jc w:val="center"/>
              <w:rPr>
                <w:rFonts w:ascii="Courier New" w:hAnsi="Courier New" w:cs="Courier New"/>
              </w:rPr>
            </w:pPr>
            <w:r>
              <w:rPr>
                <w:rFonts w:ascii="Courier New" w:hAnsi="Courier New" w:cs="Courier New"/>
              </w:rPr>
              <w:t>25</w:t>
            </w:r>
          </w:p>
        </w:tc>
      </w:tr>
      <w:tr w:rsidR="0003698B" w:rsidRPr="002F3940" w:rsidTr="00D56C6F">
        <w:trPr>
          <w:cantSplit/>
        </w:trPr>
        <w:tc>
          <w:tcPr>
            <w:tcW w:w="1890" w:type="dxa"/>
            <w:tcBorders>
              <w:top w:val="single" w:sz="2" w:space="0" w:color="000000"/>
              <w:left w:val="single" w:sz="2" w:space="0" w:color="000000"/>
              <w:bottom w:val="single" w:sz="4" w:space="0" w:color="auto"/>
              <w:right w:val="nil"/>
            </w:tcBorders>
          </w:tcPr>
          <w:p w:rsidR="0003698B" w:rsidRPr="002F3940" w:rsidRDefault="0003698B" w:rsidP="0081651E">
            <w:pPr>
              <w:jc w:val="both"/>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2" w:space="0" w:color="000000"/>
              <w:bottom w:val="single" w:sz="2" w:space="0" w:color="000000"/>
              <w:right w:val="nil"/>
            </w:tcBorders>
          </w:tcPr>
          <w:p w:rsidR="0003698B" w:rsidRPr="002F3940" w:rsidRDefault="0003698B" w:rsidP="00234D74">
            <w:pPr>
              <w:ind w:left="-39" w:right="51"/>
              <w:rPr>
                <w:rFonts w:ascii="Courier New" w:hAnsi="Courier New" w:cs="Courier New"/>
              </w:rPr>
            </w:pPr>
            <w:r>
              <w:rPr>
                <w:rFonts w:ascii="Courier New" w:hAnsi="Courier New" w:cs="Courier New"/>
              </w:rPr>
              <w:t xml:space="preserve">Focus Group Guide </w:t>
            </w:r>
            <w:r w:rsidR="00234D74">
              <w:rPr>
                <w:rFonts w:ascii="Courier New" w:hAnsi="Courier New" w:cs="Courier New"/>
              </w:rPr>
              <w:t>– PLWH Spanish</w:t>
            </w:r>
          </w:p>
        </w:tc>
        <w:tc>
          <w:tcPr>
            <w:tcW w:w="1890" w:type="dxa"/>
            <w:tcBorders>
              <w:top w:val="single" w:sz="2" w:space="0" w:color="000000"/>
              <w:left w:val="single" w:sz="2" w:space="0" w:color="000000"/>
              <w:bottom w:val="single" w:sz="2" w:space="0" w:color="000000"/>
              <w:right w:val="nil"/>
            </w:tcBorders>
            <w:vAlign w:val="center"/>
          </w:tcPr>
          <w:p w:rsidR="0003698B" w:rsidRPr="002F3940" w:rsidRDefault="00234D74" w:rsidP="003F4344">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03698B" w:rsidRPr="002F3940" w:rsidRDefault="0003698B"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03698B" w:rsidP="003F4344">
            <w:pPr>
              <w:ind w:right="-39"/>
              <w:jc w:val="center"/>
              <w:rPr>
                <w:rFonts w:ascii="Courier New" w:hAnsi="Courier New" w:cs="Courier New"/>
              </w:rPr>
            </w:pPr>
            <w:r>
              <w:rPr>
                <w:rFonts w:ascii="Courier New" w:hAnsi="Courier New" w:cs="Courier New"/>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234D74" w:rsidP="00A938D3">
            <w:pPr>
              <w:jc w:val="center"/>
              <w:rPr>
                <w:rFonts w:ascii="Courier New" w:hAnsi="Courier New" w:cs="Courier New"/>
              </w:rPr>
            </w:pPr>
            <w:r>
              <w:rPr>
                <w:rFonts w:ascii="Courier New" w:hAnsi="Courier New" w:cs="Courier New"/>
              </w:rPr>
              <w:t>25</w:t>
            </w:r>
          </w:p>
        </w:tc>
      </w:tr>
      <w:tr w:rsidR="0003698B"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03698B" w:rsidRPr="002F3940" w:rsidRDefault="0003698B" w:rsidP="0081651E">
            <w:pPr>
              <w:jc w:val="both"/>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4" w:space="0" w:color="auto"/>
              <w:bottom w:val="single" w:sz="2" w:space="0" w:color="000000"/>
              <w:right w:val="nil"/>
            </w:tcBorders>
          </w:tcPr>
          <w:p w:rsidR="0003698B" w:rsidRPr="002F3940" w:rsidRDefault="005012FB" w:rsidP="00234D74">
            <w:pPr>
              <w:ind w:left="-39" w:right="51"/>
              <w:rPr>
                <w:rFonts w:ascii="Courier New" w:hAnsi="Courier New" w:cs="Courier New"/>
              </w:rPr>
            </w:pPr>
            <w:r>
              <w:rPr>
                <w:rFonts w:ascii="Courier New" w:hAnsi="Courier New" w:cs="Courier New"/>
              </w:rPr>
              <w:t>Focus Group Guide –High-risk MSM</w:t>
            </w:r>
            <w:r w:rsidDel="005012FB">
              <w:rPr>
                <w:rFonts w:ascii="Courier New" w:hAnsi="Courier New" w:cs="Courier New"/>
              </w:rPr>
              <w:t xml:space="preserve"> </w:t>
            </w:r>
          </w:p>
        </w:tc>
        <w:tc>
          <w:tcPr>
            <w:tcW w:w="1890" w:type="dxa"/>
            <w:tcBorders>
              <w:top w:val="single" w:sz="2" w:space="0" w:color="000000"/>
              <w:left w:val="single" w:sz="2" w:space="0" w:color="000000"/>
              <w:bottom w:val="single" w:sz="2" w:space="0" w:color="000000"/>
              <w:right w:val="nil"/>
            </w:tcBorders>
            <w:vAlign w:val="center"/>
          </w:tcPr>
          <w:p w:rsidR="0003698B" w:rsidRPr="002F3940" w:rsidRDefault="005012FB" w:rsidP="003F4344">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03698B" w:rsidRPr="002F3940" w:rsidRDefault="0003698B"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03698B" w:rsidP="003F4344">
            <w:pPr>
              <w:ind w:right="-39"/>
              <w:jc w:val="center"/>
              <w:rPr>
                <w:rFonts w:ascii="Courier New" w:hAnsi="Courier New" w:cs="Courier New"/>
              </w:rPr>
            </w:pPr>
            <w:r>
              <w:rPr>
                <w:rFonts w:ascii="Courier New" w:hAnsi="Courier New" w:cs="Courier New"/>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03698B" w:rsidRPr="002F3940" w:rsidRDefault="005012FB" w:rsidP="003F4344">
            <w:pPr>
              <w:jc w:val="center"/>
              <w:rPr>
                <w:rFonts w:ascii="Courier New" w:hAnsi="Courier New" w:cs="Courier New"/>
              </w:rPr>
            </w:pPr>
            <w:r>
              <w:rPr>
                <w:rFonts w:ascii="Courier New" w:hAnsi="Courier New" w:cs="Courier New"/>
              </w:rPr>
              <w:t>25</w:t>
            </w:r>
          </w:p>
        </w:tc>
      </w:tr>
      <w:tr w:rsidR="00234D74"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234D74" w:rsidRPr="002F3940" w:rsidRDefault="00234D74" w:rsidP="000803A2">
            <w:pPr>
              <w:jc w:val="both"/>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4" w:space="0" w:color="auto"/>
              <w:bottom w:val="single" w:sz="2" w:space="0" w:color="000000"/>
              <w:right w:val="nil"/>
            </w:tcBorders>
          </w:tcPr>
          <w:p w:rsidR="00234D74" w:rsidRPr="002F3940" w:rsidRDefault="005012FB" w:rsidP="005012FB">
            <w:pPr>
              <w:ind w:left="-39" w:right="51"/>
              <w:rPr>
                <w:rFonts w:ascii="Courier New" w:hAnsi="Courier New" w:cs="Courier New"/>
              </w:rPr>
            </w:pPr>
            <w:r w:rsidRPr="005012FB">
              <w:rPr>
                <w:rFonts w:ascii="Courier New" w:hAnsi="Courier New" w:cs="Courier New"/>
              </w:rPr>
              <w:t>Focus Group Guide – High-risk MSM Spanish</w:t>
            </w:r>
            <w:r w:rsidRPr="005012FB" w:rsidDel="005012FB">
              <w:rPr>
                <w:rFonts w:ascii="Courier New" w:hAnsi="Courier New" w:cs="Courier New"/>
              </w:rPr>
              <w:t xml:space="preserve"> </w:t>
            </w:r>
          </w:p>
        </w:tc>
        <w:tc>
          <w:tcPr>
            <w:tcW w:w="1890" w:type="dxa"/>
            <w:tcBorders>
              <w:top w:val="single" w:sz="2" w:space="0" w:color="000000"/>
              <w:left w:val="single" w:sz="2" w:space="0" w:color="000000"/>
              <w:bottom w:val="single" w:sz="2" w:space="0" w:color="000000"/>
              <w:right w:val="nil"/>
            </w:tcBorders>
            <w:vAlign w:val="center"/>
          </w:tcPr>
          <w:p w:rsidR="00234D74" w:rsidRPr="002F3940" w:rsidRDefault="00234D74" w:rsidP="000803A2">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234D74" w:rsidRPr="002F3940" w:rsidRDefault="00234D74" w:rsidP="000803A2">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0803A2">
            <w:pPr>
              <w:ind w:right="-39"/>
              <w:jc w:val="center"/>
              <w:rPr>
                <w:rFonts w:ascii="Courier New" w:hAnsi="Courier New" w:cs="Courier New"/>
              </w:rPr>
            </w:pPr>
            <w:r>
              <w:rPr>
                <w:rFonts w:ascii="Courier New" w:hAnsi="Courier New" w:cs="Courier New"/>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0803A2">
            <w:pPr>
              <w:jc w:val="center"/>
              <w:rPr>
                <w:rFonts w:ascii="Courier New" w:hAnsi="Courier New" w:cs="Courier New"/>
              </w:rPr>
            </w:pPr>
            <w:r>
              <w:rPr>
                <w:rFonts w:ascii="Courier New" w:hAnsi="Courier New" w:cs="Courier New"/>
              </w:rPr>
              <w:t>25</w:t>
            </w:r>
          </w:p>
        </w:tc>
      </w:tr>
      <w:tr w:rsidR="00234D74"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234D74" w:rsidRPr="002F3940" w:rsidRDefault="00B02DC0" w:rsidP="000803A2">
            <w:pPr>
              <w:jc w:val="both"/>
              <w:rPr>
                <w:rFonts w:ascii="Courier New" w:hAnsi="Courier New" w:cs="Courier New"/>
              </w:rPr>
            </w:pPr>
            <w:r>
              <w:rPr>
                <w:rFonts w:ascii="Courier New" w:hAnsi="Courier New" w:cs="Courier New"/>
              </w:rPr>
              <w:t>HIV Healthcare Providers</w:t>
            </w:r>
          </w:p>
        </w:tc>
        <w:tc>
          <w:tcPr>
            <w:tcW w:w="1800" w:type="dxa"/>
            <w:tcBorders>
              <w:top w:val="single" w:sz="2" w:space="0" w:color="000000"/>
              <w:left w:val="single" w:sz="4" w:space="0" w:color="auto"/>
              <w:bottom w:val="single" w:sz="2" w:space="0" w:color="000000"/>
              <w:right w:val="nil"/>
            </w:tcBorders>
          </w:tcPr>
          <w:p w:rsidR="00234D74" w:rsidRPr="002F3940" w:rsidRDefault="005012FB" w:rsidP="00B02DC0">
            <w:pPr>
              <w:ind w:left="-39" w:right="51"/>
              <w:rPr>
                <w:rFonts w:ascii="Courier New" w:hAnsi="Courier New" w:cs="Courier New"/>
              </w:rPr>
            </w:pPr>
            <w:r>
              <w:rPr>
                <w:rFonts w:ascii="Courier New" w:hAnsi="Courier New" w:cs="Courier New"/>
              </w:rPr>
              <w:t xml:space="preserve">Focus Group Guide </w:t>
            </w:r>
          </w:p>
        </w:tc>
        <w:tc>
          <w:tcPr>
            <w:tcW w:w="1890" w:type="dxa"/>
            <w:tcBorders>
              <w:top w:val="single" w:sz="2" w:space="0" w:color="000000"/>
              <w:left w:val="single" w:sz="2" w:space="0" w:color="000000"/>
              <w:bottom w:val="single" w:sz="2" w:space="0" w:color="000000"/>
              <w:right w:val="nil"/>
            </w:tcBorders>
            <w:vAlign w:val="center"/>
          </w:tcPr>
          <w:p w:rsidR="00234D74" w:rsidRPr="002F3940" w:rsidRDefault="005012FB" w:rsidP="000803A2">
            <w:pPr>
              <w:jc w:val="center"/>
              <w:rPr>
                <w:rFonts w:ascii="Courier New" w:hAnsi="Courier New" w:cs="Courier New"/>
              </w:rPr>
            </w:pPr>
            <w:r>
              <w:rPr>
                <w:rFonts w:ascii="Courier New" w:hAnsi="Courier New" w:cs="Courier New"/>
              </w:rPr>
              <w:t>30</w:t>
            </w:r>
          </w:p>
        </w:tc>
        <w:tc>
          <w:tcPr>
            <w:tcW w:w="1710" w:type="dxa"/>
            <w:tcBorders>
              <w:top w:val="single" w:sz="2" w:space="0" w:color="000000"/>
              <w:left w:val="single" w:sz="2" w:space="0" w:color="000000"/>
              <w:bottom w:val="single" w:sz="2" w:space="0" w:color="000000"/>
              <w:right w:val="nil"/>
            </w:tcBorders>
            <w:vAlign w:val="center"/>
          </w:tcPr>
          <w:p w:rsidR="00234D74" w:rsidRPr="002F3940" w:rsidRDefault="00234D74" w:rsidP="000803A2">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0803A2">
            <w:pPr>
              <w:ind w:right="-39"/>
              <w:jc w:val="center"/>
              <w:rPr>
                <w:rFonts w:ascii="Courier New" w:hAnsi="Courier New" w:cs="Courier New"/>
              </w:rPr>
            </w:pPr>
            <w:r>
              <w:rPr>
                <w:rFonts w:ascii="Courier New" w:hAnsi="Courier New" w:cs="Courier New"/>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5012FB" w:rsidP="000803A2">
            <w:pPr>
              <w:jc w:val="center"/>
              <w:rPr>
                <w:rFonts w:ascii="Courier New" w:hAnsi="Courier New" w:cs="Courier New"/>
              </w:rPr>
            </w:pPr>
            <w:r>
              <w:rPr>
                <w:rFonts w:ascii="Courier New" w:hAnsi="Courier New" w:cs="Courier New"/>
              </w:rPr>
              <w:t>30</w:t>
            </w:r>
          </w:p>
        </w:tc>
      </w:tr>
      <w:tr w:rsidR="00234D74"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234D74" w:rsidRPr="002F3940" w:rsidRDefault="00234D74" w:rsidP="00473160">
            <w:pPr>
              <w:jc w:val="both"/>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4" w:space="0" w:color="auto"/>
              <w:bottom w:val="single" w:sz="2" w:space="0" w:color="000000"/>
              <w:right w:val="nil"/>
            </w:tcBorders>
          </w:tcPr>
          <w:p w:rsidR="00234D74" w:rsidRPr="002F3940" w:rsidRDefault="00234D74" w:rsidP="005B19FE">
            <w:pPr>
              <w:ind w:left="-39" w:right="51"/>
              <w:rPr>
                <w:rFonts w:ascii="Courier New" w:hAnsi="Courier New" w:cs="Courier New"/>
              </w:rPr>
            </w:pPr>
            <w:r>
              <w:rPr>
                <w:rFonts w:ascii="Courier New" w:hAnsi="Courier New" w:cs="Courier New"/>
              </w:rPr>
              <w:t xml:space="preserve">Focus Group Assessment </w:t>
            </w:r>
            <w:r w:rsidR="005B19FE">
              <w:rPr>
                <w:rFonts w:ascii="Courier New" w:hAnsi="Courier New" w:cs="Courier New"/>
              </w:rPr>
              <w:t>#1 English</w:t>
            </w:r>
          </w:p>
        </w:tc>
        <w:tc>
          <w:tcPr>
            <w:tcW w:w="1890" w:type="dxa"/>
            <w:tcBorders>
              <w:top w:val="single" w:sz="2" w:space="0" w:color="000000"/>
              <w:left w:val="single" w:sz="2" w:space="0" w:color="000000"/>
              <w:bottom w:val="single" w:sz="2" w:space="0" w:color="000000"/>
              <w:right w:val="nil"/>
            </w:tcBorders>
            <w:vAlign w:val="center"/>
          </w:tcPr>
          <w:p w:rsidR="00234D74" w:rsidRPr="002F3940" w:rsidRDefault="00234D74" w:rsidP="00473160">
            <w:pPr>
              <w:jc w:val="center"/>
              <w:rPr>
                <w:rFonts w:ascii="Courier New" w:hAnsi="Courier New" w:cs="Courier New"/>
              </w:rPr>
            </w:pPr>
            <w:r>
              <w:rPr>
                <w:rFonts w:ascii="Courier New" w:hAnsi="Courier New" w:cs="Courier New"/>
              </w:rPr>
              <w:t>50</w:t>
            </w:r>
          </w:p>
        </w:tc>
        <w:tc>
          <w:tcPr>
            <w:tcW w:w="1710" w:type="dxa"/>
            <w:tcBorders>
              <w:top w:val="single" w:sz="2" w:space="0" w:color="000000"/>
              <w:left w:val="single" w:sz="2" w:space="0" w:color="000000"/>
              <w:bottom w:val="single" w:sz="2" w:space="0" w:color="000000"/>
              <w:right w:val="nil"/>
            </w:tcBorders>
            <w:vAlign w:val="center"/>
          </w:tcPr>
          <w:p w:rsidR="00234D74" w:rsidRPr="002F3940" w:rsidRDefault="00234D74" w:rsidP="00473160">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846DB6" w:rsidP="00846DB6">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473160">
            <w:pPr>
              <w:jc w:val="center"/>
              <w:rPr>
                <w:rFonts w:ascii="Courier New" w:hAnsi="Courier New" w:cs="Courier New"/>
              </w:rPr>
            </w:pPr>
            <w:r>
              <w:rPr>
                <w:rFonts w:ascii="Courier New" w:hAnsi="Courier New" w:cs="Courier New"/>
              </w:rPr>
              <w:t>25</w:t>
            </w:r>
          </w:p>
        </w:tc>
      </w:tr>
      <w:tr w:rsidR="00234D74"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234D74" w:rsidRPr="002F3940" w:rsidRDefault="0038435C" w:rsidP="00473160">
            <w:pPr>
              <w:jc w:val="both"/>
              <w:rPr>
                <w:rFonts w:ascii="Courier New" w:hAnsi="Courier New" w:cs="Courier New"/>
              </w:rPr>
            </w:pPr>
            <w:r>
              <w:rPr>
                <w:rFonts w:ascii="Courier New" w:hAnsi="Courier New" w:cs="Courier New"/>
              </w:rPr>
              <w:lastRenderedPageBreak/>
              <w:t xml:space="preserve">General Public- Adults </w:t>
            </w:r>
            <w:r w:rsidR="00234D74">
              <w:rPr>
                <w:rFonts w:ascii="Courier New" w:hAnsi="Courier New" w:cs="Courier New"/>
              </w:rPr>
              <w:t>and Adolescents</w:t>
            </w:r>
          </w:p>
        </w:tc>
        <w:tc>
          <w:tcPr>
            <w:tcW w:w="1800" w:type="dxa"/>
            <w:tcBorders>
              <w:top w:val="single" w:sz="2" w:space="0" w:color="000000"/>
              <w:left w:val="single" w:sz="4" w:space="0" w:color="auto"/>
              <w:bottom w:val="single" w:sz="2" w:space="0" w:color="000000"/>
              <w:right w:val="nil"/>
            </w:tcBorders>
          </w:tcPr>
          <w:p w:rsidR="00234D74" w:rsidRPr="002F3940" w:rsidRDefault="00234D74" w:rsidP="005B19FE">
            <w:pPr>
              <w:ind w:left="-39" w:right="51"/>
              <w:rPr>
                <w:rFonts w:ascii="Courier New" w:hAnsi="Courier New" w:cs="Courier New"/>
              </w:rPr>
            </w:pPr>
            <w:r>
              <w:rPr>
                <w:rFonts w:ascii="Courier New" w:hAnsi="Courier New" w:cs="Courier New"/>
              </w:rPr>
              <w:t xml:space="preserve">Focus Group Assessment </w:t>
            </w:r>
            <w:r w:rsidR="005B19FE">
              <w:rPr>
                <w:rFonts w:ascii="Courier New" w:hAnsi="Courier New" w:cs="Courier New"/>
              </w:rPr>
              <w:t>#2</w:t>
            </w:r>
            <w:r w:rsidR="005012FB">
              <w:rPr>
                <w:rFonts w:ascii="Courier New" w:hAnsi="Courier New" w:cs="Courier New"/>
              </w:rPr>
              <w:t xml:space="preserve"> </w:t>
            </w:r>
            <w:r w:rsidR="005B19FE">
              <w:rPr>
                <w:rFonts w:ascii="Courier New" w:hAnsi="Courier New" w:cs="Courier New"/>
              </w:rPr>
              <w:t>Spanish</w:t>
            </w:r>
          </w:p>
        </w:tc>
        <w:tc>
          <w:tcPr>
            <w:tcW w:w="1890" w:type="dxa"/>
            <w:tcBorders>
              <w:top w:val="single" w:sz="2" w:space="0" w:color="000000"/>
              <w:left w:val="single" w:sz="2" w:space="0" w:color="000000"/>
              <w:bottom w:val="single" w:sz="2" w:space="0" w:color="000000"/>
              <w:right w:val="nil"/>
            </w:tcBorders>
            <w:vAlign w:val="center"/>
          </w:tcPr>
          <w:p w:rsidR="00234D74" w:rsidRPr="002F3940" w:rsidRDefault="00234D74" w:rsidP="00473160">
            <w:pPr>
              <w:jc w:val="center"/>
              <w:rPr>
                <w:rFonts w:ascii="Courier New" w:hAnsi="Courier New" w:cs="Courier New"/>
              </w:rPr>
            </w:pPr>
            <w:r>
              <w:rPr>
                <w:rFonts w:ascii="Courier New" w:hAnsi="Courier New" w:cs="Courier New"/>
              </w:rPr>
              <w:t>50</w:t>
            </w:r>
          </w:p>
        </w:tc>
        <w:tc>
          <w:tcPr>
            <w:tcW w:w="1710" w:type="dxa"/>
            <w:tcBorders>
              <w:top w:val="single" w:sz="2" w:space="0" w:color="000000"/>
              <w:left w:val="single" w:sz="2" w:space="0" w:color="000000"/>
              <w:bottom w:val="single" w:sz="2" w:space="0" w:color="000000"/>
              <w:right w:val="nil"/>
            </w:tcBorders>
            <w:vAlign w:val="center"/>
          </w:tcPr>
          <w:p w:rsidR="00234D74" w:rsidRPr="002F3940" w:rsidRDefault="00234D74" w:rsidP="00473160">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846DB6" w:rsidP="00473160">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473160">
            <w:pPr>
              <w:jc w:val="center"/>
              <w:rPr>
                <w:rFonts w:ascii="Courier New" w:hAnsi="Courier New" w:cs="Courier New"/>
              </w:rPr>
            </w:pPr>
            <w:r>
              <w:rPr>
                <w:rFonts w:ascii="Courier New" w:hAnsi="Courier New" w:cs="Courier New"/>
              </w:rPr>
              <w:t>25</w:t>
            </w:r>
          </w:p>
        </w:tc>
      </w:tr>
      <w:tr w:rsidR="00234D74"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234D74" w:rsidRPr="002F3940" w:rsidRDefault="00234D74" w:rsidP="0081651E">
            <w:pPr>
              <w:rPr>
                <w:rFonts w:ascii="Courier New" w:hAnsi="Courier New" w:cs="Courier New"/>
              </w:rPr>
            </w:pPr>
            <w:r>
              <w:rPr>
                <w:rFonts w:ascii="Courier New" w:hAnsi="Courier New" w:cs="Courier New"/>
              </w:rPr>
              <w:t>General Public- Adults and Adolescents</w:t>
            </w:r>
          </w:p>
        </w:tc>
        <w:tc>
          <w:tcPr>
            <w:tcW w:w="1800" w:type="dxa"/>
            <w:tcBorders>
              <w:top w:val="single" w:sz="2" w:space="0" w:color="000000"/>
              <w:left w:val="single" w:sz="4" w:space="0" w:color="auto"/>
              <w:bottom w:val="single" w:sz="2" w:space="0" w:color="000000"/>
              <w:right w:val="nil"/>
            </w:tcBorders>
          </w:tcPr>
          <w:p w:rsidR="00234D74" w:rsidRPr="002F3940" w:rsidRDefault="00234D74" w:rsidP="005B19FE">
            <w:pPr>
              <w:ind w:left="-39"/>
              <w:rPr>
                <w:rFonts w:ascii="Courier New" w:hAnsi="Courier New" w:cs="Courier New"/>
              </w:rPr>
            </w:pPr>
            <w:r>
              <w:rPr>
                <w:rFonts w:ascii="Courier New" w:hAnsi="Courier New" w:cs="Courier New"/>
              </w:rPr>
              <w:t xml:space="preserve">End User Survey </w:t>
            </w:r>
          </w:p>
        </w:tc>
        <w:tc>
          <w:tcPr>
            <w:tcW w:w="1890" w:type="dxa"/>
            <w:tcBorders>
              <w:top w:val="single" w:sz="2" w:space="0" w:color="000000"/>
              <w:left w:val="single" w:sz="2" w:space="0" w:color="000000"/>
              <w:bottom w:val="single" w:sz="2" w:space="0" w:color="000000"/>
              <w:right w:val="nil"/>
            </w:tcBorders>
            <w:vAlign w:val="center"/>
          </w:tcPr>
          <w:p w:rsidR="00234D74" w:rsidRPr="002F3940" w:rsidRDefault="00234D74" w:rsidP="003F4344">
            <w:pPr>
              <w:jc w:val="center"/>
              <w:rPr>
                <w:rFonts w:ascii="Courier New" w:hAnsi="Courier New" w:cs="Courier New"/>
              </w:rPr>
            </w:pPr>
            <w:r>
              <w:rPr>
                <w:rFonts w:ascii="Courier New" w:hAnsi="Courier New" w:cs="Courier New"/>
              </w:rPr>
              <w:t>16</w:t>
            </w:r>
          </w:p>
        </w:tc>
        <w:tc>
          <w:tcPr>
            <w:tcW w:w="1710" w:type="dxa"/>
            <w:tcBorders>
              <w:top w:val="single" w:sz="2" w:space="0" w:color="000000"/>
              <w:left w:val="single" w:sz="2" w:space="0" w:color="000000"/>
              <w:bottom w:val="single" w:sz="2" w:space="0" w:color="000000"/>
              <w:right w:val="nil"/>
            </w:tcBorders>
            <w:vAlign w:val="center"/>
          </w:tcPr>
          <w:p w:rsidR="00234D74" w:rsidRPr="002F3940" w:rsidRDefault="00234D74"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2440A3">
            <w:pPr>
              <w:ind w:right="224"/>
              <w:jc w:val="center"/>
              <w:rPr>
                <w:rFonts w:ascii="Courier New" w:hAnsi="Courier New" w:cs="Courier New"/>
              </w:rPr>
            </w:pPr>
            <w:r>
              <w:rPr>
                <w:rFonts w:ascii="Courier New" w:hAnsi="Courier New" w:cs="Courier New"/>
              </w:rPr>
              <w:t xml:space="preserve">  </w:t>
            </w:r>
            <w:r w:rsidR="00846DB6">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2F3940" w:rsidRDefault="00234D74" w:rsidP="002B6E7E">
            <w:pPr>
              <w:jc w:val="center"/>
              <w:rPr>
                <w:rFonts w:ascii="Courier New" w:hAnsi="Courier New" w:cs="Courier New"/>
              </w:rPr>
            </w:pPr>
            <w:r>
              <w:rPr>
                <w:rFonts w:ascii="Courier New" w:hAnsi="Courier New" w:cs="Courier New"/>
              </w:rPr>
              <w:t>8</w:t>
            </w:r>
          </w:p>
        </w:tc>
      </w:tr>
      <w:tr w:rsidR="0038435C"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38435C" w:rsidRDefault="0038435C" w:rsidP="00014EFC">
            <w:pPr>
              <w:rPr>
                <w:rFonts w:ascii="Courier New" w:hAnsi="Courier New" w:cs="Courier New"/>
              </w:rPr>
            </w:pPr>
            <w:r w:rsidRPr="00DC3590">
              <w:rPr>
                <w:rFonts w:ascii="Courier New" w:hAnsi="Courier New" w:cs="Courier New"/>
              </w:rPr>
              <w:t xml:space="preserve">General Public- Adults </w:t>
            </w:r>
          </w:p>
        </w:tc>
        <w:tc>
          <w:tcPr>
            <w:tcW w:w="1800" w:type="dxa"/>
            <w:tcBorders>
              <w:top w:val="single" w:sz="2" w:space="0" w:color="000000"/>
              <w:left w:val="single" w:sz="4" w:space="0" w:color="auto"/>
              <w:bottom w:val="single" w:sz="2" w:space="0" w:color="000000"/>
              <w:right w:val="nil"/>
            </w:tcBorders>
          </w:tcPr>
          <w:p w:rsidR="0038435C" w:rsidRPr="00CB7BBB" w:rsidRDefault="0038435C" w:rsidP="0038435C">
            <w:pPr>
              <w:rPr>
                <w:rFonts w:ascii="Courier New" w:hAnsi="Courier New" w:cs="Courier New"/>
                <w:iCs/>
              </w:rPr>
            </w:pPr>
            <w:r>
              <w:rPr>
                <w:rFonts w:ascii="Courier New" w:hAnsi="Courier New" w:cs="Courier New"/>
                <w:iCs/>
              </w:rPr>
              <w:t xml:space="preserve">Consent </w:t>
            </w:r>
            <w:r w:rsidRPr="00CB7BBB">
              <w:rPr>
                <w:rFonts w:ascii="Courier New" w:hAnsi="Courier New" w:cs="Courier New"/>
                <w:iCs/>
              </w:rPr>
              <w:t>form</w:t>
            </w:r>
            <w:r>
              <w:rPr>
                <w:rFonts w:ascii="Courier New" w:hAnsi="Courier New" w:cs="Courier New"/>
                <w:iCs/>
              </w:rPr>
              <w:t>(PLWH and High-R</w:t>
            </w:r>
            <w:r w:rsidRPr="00CB7BBB">
              <w:rPr>
                <w:rFonts w:ascii="Courier New" w:hAnsi="Courier New" w:cs="Courier New"/>
                <w:iCs/>
              </w:rPr>
              <w:t>isk MSM</w:t>
            </w:r>
            <w:r>
              <w:rPr>
                <w:rFonts w:ascii="Courier New" w:hAnsi="Courier New" w:cs="Courier New"/>
                <w:iCs/>
              </w:rPr>
              <w:t>)</w:t>
            </w:r>
          </w:p>
          <w:p w:rsidR="0038435C" w:rsidRDefault="0038435C" w:rsidP="00014EFC">
            <w:pPr>
              <w:ind w:left="-39"/>
              <w:rPr>
                <w:rFonts w:ascii="Courier New" w:hAnsi="Courier New" w:cs="Courier New"/>
              </w:rPr>
            </w:pP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jc w:val="center"/>
              <w:rPr>
                <w:rFonts w:ascii="Courier New" w:hAnsi="Courier New" w:cs="Courier New"/>
              </w:rPr>
            </w:pPr>
            <w:r>
              <w:rPr>
                <w:rFonts w:ascii="Courier New" w:hAnsi="Courier New" w:cs="Courier New"/>
              </w:rPr>
              <w:t>2</w:t>
            </w:r>
          </w:p>
        </w:tc>
      </w:tr>
      <w:tr w:rsidR="0038435C"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38435C" w:rsidRDefault="0038435C" w:rsidP="00014EFC">
            <w:pPr>
              <w:rPr>
                <w:rFonts w:ascii="Courier New" w:hAnsi="Courier New" w:cs="Courier New"/>
              </w:rPr>
            </w:pPr>
            <w:r w:rsidRPr="00DC3590">
              <w:rPr>
                <w:rFonts w:ascii="Courier New" w:hAnsi="Courier New" w:cs="Courier New"/>
              </w:rPr>
              <w:t xml:space="preserve">General Public- Adults </w:t>
            </w:r>
          </w:p>
        </w:tc>
        <w:tc>
          <w:tcPr>
            <w:tcW w:w="1800" w:type="dxa"/>
            <w:tcBorders>
              <w:top w:val="single" w:sz="2" w:space="0" w:color="000000"/>
              <w:left w:val="single" w:sz="4" w:space="0" w:color="auto"/>
              <w:bottom w:val="single" w:sz="2" w:space="0" w:color="000000"/>
              <w:right w:val="nil"/>
            </w:tcBorders>
          </w:tcPr>
          <w:p w:rsidR="0038435C" w:rsidRPr="00CB7BBB" w:rsidRDefault="0038435C" w:rsidP="0038435C">
            <w:pPr>
              <w:rPr>
                <w:rFonts w:ascii="Courier New" w:hAnsi="Courier New" w:cs="Courier New"/>
                <w:iCs/>
              </w:rPr>
            </w:pPr>
            <w:r>
              <w:rPr>
                <w:rFonts w:ascii="Courier New" w:hAnsi="Courier New" w:cs="Courier New"/>
                <w:iCs/>
              </w:rPr>
              <w:t>Consent form (PLWH and High-    R</w:t>
            </w:r>
            <w:r w:rsidRPr="00CB7BBB">
              <w:rPr>
                <w:rFonts w:ascii="Courier New" w:hAnsi="Courier New" w:cs="Courier New"/>
                <w:iCs/>
              </w:rPr>
              <w:t>isk MSM</w:t>
            </w:r>
            <w:r>
              <w:rPr>
                <w:rFonts w:ascii="Courier New" w:hAnsi="Courier New" w:cs="Courier New"/>
                <w:iCs/>
              </w:rPr>
              <w:t>-Spanish)</w:t>
            </w:r>
          </w:p>
          <w:p w:rsidR="0038435C" w:rsidRDefault="0038435C" w:rsidP="00014EFC">
            <w:pPr>
              <w:ind w:left="-39"/>
              <w:rPr>
                <w:rFonts w:ascii="Courier New" w:hAnsi="Courier New" w:cs="Courier New"/>
              </w:rPr>
            </w:pP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50</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jc w:val="center"/>
              <w:rPr>
                <w:rFonts w:ascii="Courier New" w:hAnsi="Courier New" w:cs="Courier New"/>
              </w:rPr>
            </w:pPr>
            <w:r>
              <w:rPr>
                <w:rFonts w:ascii="Courier New" w:hAnsi="Courier New" w:cs="Courier New"/>
              </w:rPr>
              <w:t>4</w:t>
            </w:r>
          </w:p>
        </w:tc>
      </w:tr>
      <w:tr w:rsidR="0038435C"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38435C" w:rsidRDefault="0038435C" w:rsidP="00014EFC">
            <w:pPr>
              <w:rPr>
                <w:rFonts w:ascii="Courier New" w:hAnsi="Courier New" w:cs="Courier New"/>
              </w:rPr>
            </w:pPr>
            <w:r w:rsidRPr="00DC3590">
              <w:rPr>
                <w:rFonts w:ascii="Courier New" w:hAnsi="Courier New" w:cs="Courier New"/>
              </w:rPr>
              <w:t>General Public- Adolescents</w:t>
            </w:r>
          </w:p>
        </w:tc>
        <w:tc>
          <w:tcPr>
            <w:tcW w:w="1800" w:type="dxa"/>
            <w:tcBorders>
              <w:top w:val="single" w:sz="2" w:space="0" w:color="000000"/>
              <w:left w:val="single" w:sz="4" w:space="0" w:color="auto"/>
              <w:bottom w:val="single" w:sz="2" w:space="0" w:color="000000"/>
              <w:right w:val="nil"/>
            </w:tcBorders>
          </w:tcPr>
          <w:p w:rsidR="0038435C" w:rsidRPr="00CB7BBB" w:rsidRDefault="0038435C" w:rsidP="0038435C">
            <w:pPr>
              <w:rPr>
                <w:rFonts w:ascii="Courier New" w:hAnsi="Courier New" w:cs="Courier New"/>
              </w:rPr>
            </w:pPr>
            <w:r>
              <w:rPr>
                <w:rFonts w:ascii="Courier New" w:hAnsi="Courier New" w:cs="Courier New"/>
              </w:rPr>
              <w:t>Assent form(</w:t>
            </w:r>
            <w:r w:rsidRPr="00CB7BBB">
              <w:rPr>
                <w:rFonts w:ascii="Courier New" w:hAnsi="Courier New" w:cs="Courier New"/>
              </w:rPr>
              <w:t>P</w:t>
            </w:r>
            <w:r>
              <w:rPr>
                <w:rFonts w:ascii="Courier New" w:hAnsi="Courier New" w:cs="Courier New"/>
              </w:rPr>
              <w:t xml:space="preserve">LWH and High-risk </w:t>
            </w:r>
            <w:r w:rsidRPr="00CB7BBB">
              <w:rPr>
                <w:rFonts w:ascii="Courier New" w:hAnsi="Courier New" w:cs="Courier New"/>
              </w:rPr>
              <w:t>MSM</w:t>
            </w:r>
            <w:r>
              <w:rPr>
                <w:rFonts w:ascii="Courier New" w:hAnsi="Courier New" w:cs="Courier New"/>
              </w:rPr>
              <w:t>)</w:t>
            </w:r>
          </w:p>
          <w:p w:rsidR="0038435C" w:rsidRDefault="0038435C" w:rsidP="00014EFC">
            <w:pPr>
              <w:ind w:left="-39"/>
              <w:rPr>
                <w:rFonts w:ascii="Courier New" w:hAnsi="Courier New" w:cs="Courier New"/>
              </w:rPr>
            </w:pP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25</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jc w:val="center"/>
              <w:rPr>
                <w:rFonts w:ascii="Courier New" w:hAnsi="Courier New" w:cs="Courier New"/>
              </w:rPr>
            </w:pPr>
            <w:r>
              <w:rPr>
                <w:rFonts w:ascii="Courier New" w:hAnsi="Courier New" w:cs="Courier New"/>
              </w:rPr>
              <w:t>2</w:t>
            </w:r>
          </w:p>
        </w:tc>
      </w:tr>
      <w:tr w:rsidR="0038435C" w:rsidRPr="002F3940" w:rsidTr="00D56C6F">
        <w:trPr>
          <w:cantSplit/>
        </w:trPr>
        <w:tc>
          <w:tcPr>
            <w:tcW w:w="1890" w:type="dxa"/>
            <w:tcBorders>
              <w:top w:val="single" w:sz="4" w:space="0" w:color="auto"/>
              <w:left w:val="single" w:sz="4" w:space="0" w:color="auto"/>
              <w:bottom w:val="single" w:sz="4" w:space="0" w:color="auto"/>
              <w:right w:val="single" w:sz="4" w:space="0" w:color="auto"/>
            </w:tcBorders>
          </w:tcPr>
          <w:p w:rsidR="0038435C" w:rsidRDefault="00B02DC0" w:rsidP="00014EFC">
            <w:pPr>
              <w:rPr>
                <w:rFonts w:ascii="Courier New" w:hAnsi="Courier New" w:cs="Courier New"/>
              </w:rPr>
            </w:pPr>
            <w:r>
              <w:rPr>
                <w:rFonts w:ascii="Courier New" w:hAnsi="Courier New" w:cs="Courier New"/>
              </w:rPr>
              <w:t>HIV Healthcare Providers</w:t>
            </w:r>
          </w:p>
        </w:tc>
        <w:tc>
          <w:tcPr>
            <w:tcW w:w="1800" w:type="dxa"/>
            <w:tcBorders>
              <w:top w:val="single" w:sz="2" w:space="0" w:color="000000"/>
              <w:left w:val="single" w:sz="4" w:space="0" w:color="auto"/>
              <w:bottom w:val="single" w:sz="2" w:space="0" w:color="000000"/>
              <w:right w:val="nil"/>
            </w:tcBorders>
          </w:tcPr>
          <w:p w:rsidR="0038435C" w:rsidRDefault="0038435C" w:rsidP="0038435C">
            <w:pPr>
              <w:ind w:left="-39"/>
              <w:rPr>
                <w:rFonts w:ascii="Courier New" w:hAnsi="Courier New" w:cs="Courier New"/>
              </w:rPr>
            </w:pPr>
            <w:r>
              <w:rPr>
                <w:rFonts w:ascii="Courier New" w:hAnsi="Courier New" w:cs="Courier New"/>
              </w:rPr>
              <w:t>Consent form</w:t>
            </w:r>
          </w:p>
          <w:p w:rsidR="0038435C" w:rsidRDefault="0038435C" w:rsidP="0038435C">
            <w:pPr>
              <w:ind w:left="-39"/>
              <w:rPr>
                <w:rFonts w:ascii="Courier New" w:hAnsi="Courier New" w:cs="Courier New"/>
              </w:rPr>
            </w:pP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30</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w:t>
            </w:r>
            <w:r w:rsidR="0038435C">
              <w:rPr>
                <w:rFonts w:ascii="Courier New" w:hAnsi="Courier New" w:cs="Courier New"/>
              </w:rPr>
              <w:t>/6</w:t>
            </w:r>
            <w:r>
              <w:rPr>
                <w:rFonts w:ascii="Courier New" w:hAnsi="Courier New" w:cs="Courier New"/>
              </w:rPr>
              <w:t>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jc w:val="center"/>
              <w:rPr>
                <w:rFonts w:ascii="Courier New" w:hAnsi="Courier New" w:cs="Courier New"/>
              </w:rPr>
            </w:pPr>
            <w:r>
              <w:rPr>
                <w:rFonts w:ascii="Courier New" w:hAnsi="Courier New" w:cs="Courier New"/>
              </w:rPr>
              <w:t>3</w:t>
            </w:r>
          </w:p>
        </w:tc>
      </w:tr>
      <w:tr w:rsidR="0038435C" w:rsidRPr="002F3940" w:rsidTr="00D56C6F">
        <w:trPr>
          <w:cantSplit/>
          <w:trHeight w:val="935"/>
        </w:trPr>
        <w:tc>
          <w:tcPr>
            <w:tcW w:w="1890" w:type="dxa"/>
            <w:tcBorders>
              <w:top w:val="single" w:sz="4" w:space="0" w:color="auto"/>
              <w:left w:val="single" w:sz="4" w:space="0" w:color="auto"/>
              <w:bottom w:val="single" w:sz="4" w:space="0" w:color="auto"/>
              <w:right w:val="single" w:sz="4" w:space="0" w:color="auto"/>
            </w:tcBorders>
          </w:tcPr>
          <w:p w:rsidR="0038435C" w:rsidRDefault="0038435C" w:rsidP="00014EFC">
            <w:pPr>
              <w:rPr>
                <w:rFonts w:ascii="Courier New" w:hAnsi="Courier New" w:cs="Courier New"/>
              </w:rPr>
            </w:pPr>
            <w:r w:rsidRPr="00DC3590">
              <w:rPr>
                <w:rFonts w:ascii="Courier New" w:hAnsi="Courier New" w:cs="Courier New"/>
              </w:rPr>
              <w:t xml:space="preserve">General Public- Adults </w:t>
            </w:r>
          </w:p>
        </w:tc>
        <w:tc>
          <w:tcPr>
            <w:tcW w:w="1800" w:type="dxa"/>
            <w:tcBorders>
              <w:top w:val="single" w:sz="2" w:space="0" w:color="000000"/>
              <w:left w:val="single" w:sz="4" w:space="0" w:color="auto"/>
              <w:bottom w:val="single" w:sz="2" w:space="0" w:color="000000"/>
              <w:right w:val="nil"/>
            </w:tcBorders>
          </w:tcPr>
          <w:p w:rsidR="0038435C" w:rsidRDefault="0038435C" w:rsidP="00014EFC">
            <w:pPr>
              <w:ind w:left="-39"/>
              <w:rPr>
                <w:rFonts w:ascii="Courier New" w:hAnsi="Courier New" w:cs="Courier New"/>
              </w:rPr>
            </w:pPr>
            <w:r>
              <w:rPr>
                <w:rFonts w:ascii="Courier New" w:hAnsi="Courier New" w:cs="Courier New"/>
              </w:rPr>
              <w:t>Usability Consent form</w:t>
            </w: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8</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38435C" w:rsidP="0026585D">
            <w:pPr>
              <w:jc w:val="center"/>
              <w:rPr>
                <w:rFonts w:ascii="Courier New" w:hAnsi="Courier New" w:cs="Courier New"/>
              </w:rPr>
            </w:pPr>
            <w:r>
              <w:rPr>
                <w:rFonts w:ascii="Courier New" w:hAnsi="Courier New" w:cs="Courier New"/>
              </w:rPr>
              <w:t>1</w:t>
            </w:r>
          </w:p>
        </w:tc>
      </w:tr>
      <w:tr w:rsidR="0038435C" w:rsidRPr="002F3940" w:rsidTr="00D56C6F">
        <w:trPr>
          <w:cantSplit/>
          <w:trHeight w:val="980"/>
        </w:trPr>
        <w:tc>
          <w:tcPr>
            <w:tcW w:w="1890" w:type="dxa"/>
            <w:tcBorders>
              <w:top w:val="single" w:sz="4" w:space="0" w:color="auto"/>
              <w:left w:val="single" w:sz="4" w:space="0" w:color="auto"/>
              <w:bottom w:val="single" w:sz="4" w:space="0" w:color="auto"/>
              <w:right w:val="single" w:sz="4" w:space="0" w:color="auto"/>
            </w:tcBorders>
          </w:tcPr>
          <w:p w:rsidR="0038435C" w:rsidRDefault="0038435C" w:rsidP="00014EFC">
            <w:pPr>
              <w:rPr>
                <w:rFonts w:ascii="Courier New" w:hAnsi="Courier New" w:cs="Courier New"/>
              </w:rPr>
            </w:pPr>
            <w:r w:rsidRPr="00DC3590">
              <w:rPr>
                <w:rFonts w:ascii="Courier New" w:hAnsi="Courier New" w:cs="Courier New"/>
              </w:rPr>
              <w:t>General Public- Adolescents</w:t>
            </w:r>
          </w:p>
        </w:tc>
        <w:tc>
          <w:tcPr>
            <w:tcW w:w="1800" w:type="dxa"/>
            <w:tcBorders>
              <w:top w:val="single" w:sz="2" w:space="0" w:color="000000"/>
              <w:left w:val="single" w:sz="4" w:space="0" w:color="auto"/>
              <w:bottom w:val="single" w:sz="2" w:space="0" w:color="000000"/>
              <w:right w:val="nil"/>
            </w:tcBorders>
          </w:tcPr>
          <w:p w:rsidR="0038435C" w:rsidRDefault="0038435C" w:rsidP="00014EFC">
            <w:pPr>
              <w:ind w:left="-39"/>
              <w:rPr>
                <w:rFonts w:ascii="Courier New" w:hAnsi="Courier New" w:cs="Courier New"/>
              </w:rPr>
            </w:pPr>
            <w:r>
              <w:rPr>
                <w:rFonts w:ascii="Courier New" w:hAnsi="Courier New" w:cs="Courier New"/>
              </w:rPr>
              <w:t>Usability Assent form</w:t>
            </w:r>
          </w:p>
        </w:tc>
        <w:tc>
          <w:tcPr>
            <w:tcW w:w="1890" w:type="dxa"/>
            <w:tcBorders>
              <w:top w:val="single" w:sz="2" w:space="0" w:color="000000"/>
              <w:left w:val="single" w:sz="2" w:space="0" w:color="000000"/>
              <w:bottom w:val="single" w:sz="2" w:space="0" w:color="000000"/>
              <w:right w:val="nil"/>
            </w:tcBorders>
            <w:vAlign w:val="center"/>
          </w:tcPr>
          <w:p w:rsidR="0038435C" w:rsidRDefault="0038435C" w:rsidP="00014EFC">
            <w:pPr>
              <w:jc w:val="center"/>
              <w:rPr>
                <w:rFonts w:ascii="Courier New" w:hAnsi="Courier New" w:cs="Courier New"/>
              </w:rPr>
            </w:pPr>
            <w:r>
              <w:rPr>
                <w:rFonts w:ascii="Courier New" w:hAnsi="Courier New" w:cs="Courier New"/>
              </w:rPr>
              <w:t>8</w:t>
            </w:r>
          </w:p>
        </w:tc>
        <w:tc>
          <w:tcPr>
            <w:tcW w:w="1710" w:type="dxa"/>
            <w:tcBorders>
              <w:top w:val="single" w:sz="2" w:space="0" w:color="000000"/>
              <w:left w:val="single" w:sz="2" w:space="0" w:color="000000"/>
              <w:bottom w:val="single" w:sz="2" w:space="0" w:color="000000"/>
              <w:right w:val="nil"/>
            </w:tcBorders>
            <w:vAlign w:val="center"/>
          </w:tcPr>
          <w:p w:rsidR="0038435C" w:rsidRPr="002F3940" w:rsidRDefault="0038435C" w:rsidP="00014EFC">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38435C" w:rsidRDefault="0026585D" w:rsidP="00014EFC">
            <w:pPr>
              <w:ind w:right="224"/>
              <w:jc w:val="center"/>
              <w:rPr>
                <w:rFonts w:ascii="Courier New" w:hAnsi="Courier New" w:cs="Courier New"/>
              </w:rPr>
            </w:pPr>
            <w:r>
              <w:rPr>
                <w:rFonts w:ascii="Courier New" w:hAnsi="Courier New" w:cs="Courier New"/>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38435C" w:rsidRDefault="0038435C" w:rsidP="0026585D">
            <w:pPr>
              <w:jc w:val="center"/>
              <w:rPr>
                <w:rFonts w:ascii="Courier New" w:hAnsi="Courier New" w:cs="Courier New"/>
              </w:rPr>
            </w:pPr>
            <w:r>
              <w:rPr>
                <w:rFonts w:ascii="Courier New" w:hAnsi="Courier New" w:cs="Courier New"/>
              </w:rPr>
              <w:t>1</w:t>
            </w:r>
          </w:p>
        </w:tc>
      </w:tr>
      <w:tr w:rsidR="00234D74" w:rsidRPr="002F3940" w:rsidTr="00D56C6F">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234D74" w:rsidRPr="00902D61" w:rsidRDefault="00234D74" w:rsidP="00B40298">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234D74" w:rsidRPr="00902D61" w:rsidRDefault="0038435C" w:rsidP="0026585D">
            <w:pPr>
              <w:jc w:val="center"/>
              <w:rPr>
                <w:rFonts w:ascii="Courier New" w:hAnsi="Courier New" w:cs="Courier New"/>
                <w:b/>
              </w:rPr>
            </w:pPr>
            <w:r>
              <w:rPr>
                <w:rFonts w:ascii="Courier New" w:hAnsi="Courier New" w:cs="Courier New"/>
                <w:b/>
              </w:rPr>
              <w:t>2</w:t>
            </w:r>
            <w:r w:rsidR="0026585D">
              <w:rPr>
                <w:rFonts w:ascii="Courier New" w:hAnsi="Courier New" w:cs="Courier New"/>
                <w:b/>
              </w:rPr>
              <w:t>06</w:t>
            </w:r>
          </w:p>
        </w:tc>
      </w:tr>
    </w:tbl>
    <w:p w:rsidR="000A7006" w:rsidRPr="002F3940" w:rsidRDefault="000A7006" w:rsidP="002476B7">
      <w:pPr>
        <w:rPr>
          <w:rFonts w:ascii="Courier New" w:hAnsi="Courier New" w:cs="Courier New"/>
          <w:i/>
        </w:rPr>
      </w:pPr>
    </w:p>
    <w:p w:rsidR="00CC603B" w:rsidRDefault="00D824CF" w:rsidP="00B60BAC">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r>
      <w:r w:rsidRPr="00182180">
        <w:rPr>
          <w:rFonts w:ascii="Courier New" w:hAnsi="Courier New" w:cs="Courier New"/>
          <w:b/>
          <w:bCs/>
          <w:u w:val="single"/>
        </w:rPr>
        <w:t xml:space="preserve">Estimated Annualized </w:t>
      </w:r>
      <w:r w:rsidR="00932C65" w:rsidRPr="00182180">
        <w:rPr>
          <w:rFonts w:ascii="Courier New" w:hAnsi="Courier New" w:cs="Courier New"/>
          <w:b/>
          <w:bCs/>
          <w:u w:val="single"/>
        </w:rPr>
        <w:t xml:space="preserve">Burden </w:t>
      </w:r>
      <w:r w:rsidRPr="00182180">
        <w:rPr>
          <w:rFonts w:ascii="Courier New" w:hAnsi="Courier New" w:cs="Courier New"/>
          <w:b/>
          <w:bCs/>
          <w:u w:val="single"/>
        </w:rPr>
        <w:t>Costs</w:t>
      </w:r>
    </w:p>
    <w:p w:rsidR="00E815BA" w:rsidRDefault="00E815BA">
      <w:pPr>
        <w:ind w:firstLine="720"/>
        <w:rPr>
          <w:rFonts w:ascii="Courier New" w:hAnsi="Courier New" w:cs="Courier New"/>
        </w:rPr>
      </w:pPr>
    </w:p>
    <w:p w:rsidR="00F270AE" w:rsidRDefault="00132329">
      <w:pPr>
        <w:ind w:firstLine="720"/>
        <w:rPr>
          <w:rFonts w:ascii="Courier New" w:hAnsi="Courier New" w:cs="Courier New"/>
        </w:rPr>
      </w:pPr>
      <w:r w:rsidRPr="007D0F7F">
        <w:rPr>
          <w:rFonts w:ascii="Courier New" w:hAnsi="Courier New" w:cs="Courier New"/>
        </w:rPr>
        <w:t>The a</w:t>
      </w:r>
      <w:r w:rsidR="007577BF" w:rsidRPr="00860B6A">
        <w:rPr>
          <w:rFonts w:ascii="Courier New" w:hAnsi="Courier New" w:cs="Courier New"/>
        </w:rPr>
        <w:t>nnualized cost</w:t>
      </w:r>
      <w:r w:rsidRPr="002D282A">
        <w:rPr>
          <w:rFonts w:ascii="Courier New" w:hAnsi="Courier New" w:cs="Courier New"/>
        </w:rPr>
        <w:t>s</w:t>
      </w:r>
      <w:r w:rsidR="007577BF" w:rsidRPr="002D282A">
        <w:rPr>
          <w:rFonts w:ascii="Courier New" w:hAnsi="Courier New" w:cs="Courier New"/>
        </w:rPr>
        <w:t xml:space="preserve"> to </w:t>
      </w:r>
      <w:r w:rsidRPr="007D0F7F">
        <w:rPr>
          <w:rFonts w:ascii="Courier New" w:hAnsi="Courier New" w:cs="Courier New"/>
        </w:rPr>
        <w:t xml:space="preserve">the </w:t>
      </w:r>
      <w:r w:rsidR="00B03B79" w:rsidRPr="007D0F7F">
        <w:rPr>
          <w:rFonts w:ascii="Courier New" w:hAnsi="Courier New" w:cs="Courier New"/>
        </w:rPr>
        <w:t>respondents are</w:t>
      </w:r>
      <w:r w:rsidRPr="007D0F7F">
        <w:rPr>
          <w:rFonts w:ascii="Courier New" w:hAnsi="Courier New" w:cs="Courier New"/>
        </w:rPr>
        <w:t xml:space="preserve"> described</w:t>
      </w:r>
      <w:r w:rsidR="007577BF" w:rsidRPr="007D0F7F">
        <w:rPr>
          <w:rFonts w:ascii="Courier New" w:hAnsi="Courier New" w:cs="Courier New"/>
        </w:rPr>
        <w:t xml:space="preserve"> in Exhibit A.12.B.  </w:t>
      </w:r>
      <w:r w:rsidR="00B60BAC" w:rsidRPr="007D0F7F">
        <w:rPr>
          <w:rFonts w:ascii="Courier New" w:hAnsi="Courier New" w:cs="Courier New"/>
        </w:rPr>
        <w:t>The</w:t>
      </w:r>
      <w:r w:rsidR="00286817" w:rsidRPr="007D0F7F">
        <w:rPr>
          <w:rFonts w:ascii="Courier New" w:hAnsi="Courier New" w:cs="Courier New"/>
        </w:rPr>
        <w:t xml:space="preserve"> United States Departme</w:t>
      </w:r>
      <w:r w:rsidR="003359FB" w:rsidRPr="007D0F7F">
        <w:rPr>
          <w:rFonts w:ascii="Courier New" w:hAnsi="Courier New" w:cs="Courier New"/>
        </w:rPr>
        <w:t>nt of Labor Statistics May, 201</w:t>
      </w:r>
      <w:r w:rsidR="007D0F7F" w:rsidRPr="007D01A5">
        <w:rPr>
          <w:rFonts w:ascii="Courier New" w:hAnsi="Courier New" w:cs="Courier New"/>
        </w:rPr>
        <w:t>1</w:t>
      </w:r>
      <w:r w:rsidR="0027658A">
        <w:rPr>
          <w:rFonts w:ascii="Courier New" w:hAnsi="Courier New" w:cs="Courier New"/>
        </w:rPr>
        <w:t xml:space="preserve"> </w:t>
      </w:r>
      <w:r w:rsidR="003359FB" w:rsidRPr="002D282A">
        <w:rPr>
          <w:rFonts w:ascii="Courier New" w:hAnsi="Courier New" w:cs="Courier New"/>
        </w:rPr>
        <w:t xml:space="preserve">http://www.bls.gov/oes/current/oes_nat.htm </w:t>
      </w:r>
      <w:hyperlink w:history="1"/>
      <w:r w:rsidR="003309F8" w:rsidRPr="007D0F7F">
        <w:rPr>
          <w:rFonts w:ascii="Courier New" w:hAnsi="Courier New" w:cs="Courier New"/>
        </w:rPr>
        <w:t>was u</w:t>
      </w:r>
      <w:r w:rsidR="003309F8" w:rsidRPr="00860B6A">
        <w:rPr>
          <w:rFonts w:ascii="Courier New" w:hAnsi="Courier New" w:cs="Courier New"/>
        </w:rPr>
        <w:t xml:space="preserve">sed to estimate the hourly wage rate for the general public for the purpose of this </w:t>
      </w:r>
      <w:r w:rsidR="0027658A">
        <w:rPr>
          <w:rFonts w:ascii="Courier New" w:hAnsi="Courier New" w:cs="Courier New"/>
        </w:rPr>
        <w:t>GenIC</w:t>
      </w:r>
      <w:r w:rsidR="0027658A" w:rsidRPr="002D282A">
        <w:rPr>
          <w:rFonts w:ascii="Courier New" w:hAnsi="Courier New" w:cs="Courier New"/>
        </w:rPr>
        <w:t xml:space="preserve"> </w:t>
      </w:r>
      <w:r w:rsidR="003359FB" w:rsidRPr="002D282A">
        <w:rPr>
          <w:rFonts w:ascii="Courier New" w:hAnsi="Courier New" w:cs="Courier New"/>
        </w:rPr>
        <w:t>request.  The figure of $21</w:t>
      </w:r>
      <w:r w:rsidR="003309F8" w:rsidRPr="002D282A">
        <w:rPr>
          <w:rFonts w:ascii="Courier New" w:hAnsi="Courier New" w:cs="Courier New"/>
        </w:rPr>
        <w:t>.</w:t>
      </w:r>
      <w:r w:rsidR="007D0F7F" w:rsidRPr="007D01A5">
        <w:rPr>
          <w:rFonts w:ascii="Courier New" w:hAnsi="Courier New" w:cs="Courier New"/>
        </w:rPr>
        <w:t>74</w:t>
      </w:r>
      <w:r w:rsidR="007D0F7F" w:rsidRPr="007D0F7F">
        <w:rPr>
          <w:rFonts w:ascii="Courier New" w:hAnsi="Courier New" w:cs="Courier New"/>
        </w:rPr>
        <w:t xml:space="preserve"> </w:t>
      </w:r>
      <w:r w:rsidR="003309F8" w:rsidRPr="00860B6A">
        <w:rPr>
          <w:rFonts w:ascii="Courier New" w:hAnsi="Courier New" w:cs="Courier New"/>
        </w:rPr>
        <w:t>per hour was used as an estimate of</w:t>
      </w:r>
      <w:r w:rsidR="003359FB" w:rsidRPr="007D0F7F">
        <w:rPr>
          <w:rFonts w:ascii="Courier New" w:hAnsi="Courier New" w:cs="Courier New"/>
        </w:rPr>
        <w:t xml:space="preserve"> </w:t>
      </w:r>
      <w:r w:rsidR="003359FB" w:rsidRPr="007D0F7F">
        <w:rPr>
          <w:rFonts w:ascii="Courier New" w:hAnsi="Courier New" w:cs="Courier New"/>
        </w:rPr>
        <w:lastRenderedPageBreak/>
        <w:t>average hourly wage for adults</w:t>
      </w:r>
      <w:r w:rsidR="003309F8" w:rsidRPr="007D0F7F">
        <w:rPr>
          <w:rFonts w:ascii="Courier New" w:hAnsi="Courier New" w:cs="Courier New"/>
        </w:rPr>
        <w:t xml:space="preserve"> and the figure of $</w:t>
      </w:r>
      <w:r w:rsidR="003359FB" w:rsidRPr="007D0F7F">
        <w:rPr>
          <w:rFonts w:ascii="Courier New" w:hAnsi="Courier New" w:cs="Courier New"/>
        </w:rPr>
        <w:t>7.25</w:t>
      </w:r>
      <w:r w:rsidR="00064DBA" w:rsidRPr="007D0F7F">
        <w:rPr>
          <w:rFonts w:ascii="Courier New" w:hAnsi="Courier New" w:cs="Courier New"/>
        </w:rPr>
        <w:t xml:space="preserve"> is</w:t>
      </w:r>
      <w:r w:rsidR="003309F8" w:rsidRPr="007D0F7F">
        <w:rPr>
          <w:rFonts w:ascii="Courier New" w:hAnsi="Courier New" w:cs="Courier New"/>
        </w:rPr>
        <w:t xml:space="preserve"> used as an estimate of average hourly wa</w:t>
      </w:r>
      <w:r w:rsidR="003359FB" w:rsidRPr="007D0F7F">
        <w:rPr>
          <w:rFonts w:ascii="Courier New" w:hAnsi="Courier New" w:cs="Courier New"/>
        </w:rPr>
        <w:t>ge for minors</w:t>
      </w:r>
      <w:r w:rsidR="003309F8" w:rsidRPr="007D0F7F">
        <w:rPr>
          <w:rFonts w:ascii="Courier New" w:hAnsi="Courier New" w:cs="Courier New"/>
        </w:rPr>
        <w:t xml:space="preserve"> across the country.  </w:t>
      </w:r>
      <w:r w:rsidR="003359FB" w:rsidRPr="007D0F7F">
        <w:rPr>
          <w:rFonts w:ascii="Courier New" w:hAnsi="Courier New" w:cs="Courier New"/>
        </w:rPr>
        <w:t>These two figures were averaged to arrive at an average wage of $14.</w:t>
      </w:r>
      <w:r w:rsidR="007D0F7F" w:rsidRPr="007D01A5">
        <w:rPr>
          <w:rFonts w:ascii="Courier New" w:hAnsi="Courier New" w:cs="Courier New"/>
        </w:rPr>
        <w:t>50</w:t>
      </w:r>
      <w:r w:rsidR="007D0F7F" w:rsidRPr="007D0F7F">
        <w:rPr>
          <w:rFonts w:ascii="Courier New" w:hAnsi="Courier New" w:cs="Courier New"/>
        </w:rPr>
        <w:t xml:space="preserve"> </w:t>
      </w:r>
      <w:r w:rsidR="003359FB" w:rsidRPr="00860B6A">
        <w:rPr>
          <w:rFonts w:ascii="Courier New" w:hAnsi="Courier New" w:cs="Courier New"/>
        </w:rPr>
        <w:t xml:space="preserve">per hour. </w:t>
      </w:r>
      <w:r w:rsidR="00706AF1" w:rsidRPr="004035A4">
        <w:rPr>
          <w:rFonts w:ascii="Courier New" w:hAnsi="Courier New" w:cs="Courier New"/>
        </w:rPr>
        <w:t>The figure of $34.97 per hour was used as an estimate of average hourly wage for healthcare providers across the country.</w:t>
      </w:r>
      <w:r w:rsidR="003359FB" w:rsidRPr="004035A4">
        <w:rPr>
          <w:rFonts w:ascii="Courier New" w:hAnsi="Courier New" w:cs="Courier New"/>
        </w:rPr>
        <w:t xml:space="preserve"> </w:t>
      </w:r>
      <w:r w:rsidR="003309F8" w:rsidRPr="004035A4">
        <w:rPr>
          <w:rFonts w:ascii="Courier New" w:hAnsi="Courier New" w:cs="Courier New"/>
        </w:rPr>
        <w:t>Thus, the total anticipated annual cost to participants for collection of information in this project will be</w:t>
      </w:r>
      <w:r w:rsidR="00347D82" w:rsidRPr="004035A4">
        <w:rPr>
          <w:rFonts w:ascii="Courier New" w:hAnsi="Courier New" w:cs="Courier New"/>
        </w:rPr>
        <w:t xml:space="preserve"> </w:t>
      </w:r>
      <w:r w:rsidR="00C87A0D" w:rsidRPr="004035A4">
        <w:rPr>
          <w:rFonts w:ascii="Courier New" w:hAnsi="Courier New" w:cs="Courier New"/>
        </w:rPr>
        <w:t>$3682.98</w:t>
      </w:r>
      <w:r w:rsidR="00706AF1" w:rsidRPr="004035A4">
        <w:rPr>
          <w:rFonts w:ascii="Courier New" w:hAnsi="Courier New" w:cs="Courier New"/>
        </w:rPr>
        <w:t>.</w:t>
      </w:r>
    </w:p>
    <w:p w:rsidR="0001628C" w:rsidRDefault="0001628C">
      <w:pPr>
        <w:rPr>
          <w:rFonts w:ascii="Courier New" w:hAnsi="Courier New" w:cs="Courier New"/>
          <w:b/>
        </w:rPr>
      </w:pPr>
    </w:p>
    <w:p w:rsidR="00AD720D" w:rsidRPr="004C1D70" w:rsidRDefault="005E1126" w:rsidP="0082695D">
      <w:pPr>
        <w:rPr>
          <w:rFonts w:ascii="Courier New" w:hAnsi="Courier New" w:cs="Courier New"/>
        </w:rPr>
      </w:pPr>
      <w:r w:rsidRPr="00CC603B">
        <w:rPr>
          <w:rFonts w:ascii="Courier New" w:hAnsi="Courier New" w:cs="Courier New"/>
          <w:b/>
        </w:rPr>
        <w:t>Exhibit</w:t>
      </w:r>
      <w:r w:rsidR="00AD720D" w:rsidRPr="00CC603B">
        <w:rPr>
          <w:rFonts w:ascii="Courier New" w:hAnsi="Courier New" w:cs="Courier New"/>
          <w:b/>
        </w:rPr>
        <w:t xml:space="preserve"> A.12</w:t>
      </w:r>
      <w:r w:rsidR="00CC603B" w:rsidRPr="00CC603B">
        <w:rPr>
          <w:rFonts w:ascii="Courier New" w:hAnsi="Courier New" w:cs="Courier New"/>
          <w:b/>
        </w:rPr>
        <w:t>.</w:t>
      </w:r>
      <w:r w:rsidR="00B60BAC" w:rsidRPr="00CC603B">
        <w:rPr>
          <w:rFonts w:ascii="Courier New" w:hAnsi="Courier New" w:cs="Courier New"/>
          <w:b/>
        </w:rPr>
        <w:t>B</w:t>
      </w:r>
      <w:r w:rsidR="00AD720D" w:rsidRPr="00CC603B">
        <w:rPr>
          <w:rFonts w:ascii="Courier New" w:hAnsi="Courier New" w:cs="Courier New"/>
          <w:b/>
        </w:rPr>
        <w:t xml:space="preserve">: Estimated Annualized Burden </w:t>
      </w:r>
      <w:r w:rsidR="00D72F55" w:rsidRPr="00CC603B">
        <w:rPr>
          <w:rFonts w:ascii="Courier New" w:hAnsi="Courier New" w:cs="Courier New"/>
          <w:b/>
        </w:rPr>
        <w:t>Cos</w:t>
      </w:r>
      <w:r w:rsidR="00B60BAC" w:rsidRPr="00CC603B">
        <w:rPr>
          <w:rFonts w:ascii="Courier New" w:hAnsi="Courier New" w:cs="Courier New"/>
          <w:b/>
        </w:rPr>
        <w:t>ts</w:t>
      </w:r>
    </w:p>
    <w:p w:rsidR="00D72F55" w:rsidRPr="004C1D70" w:rsidRDefault="00D72F55" w:rsidP="0082695D">
      <w:pPr>
        <w:rPr>
          <w:rFonts w:ascii="Courier New" w:hAnsi="Courier New" w:cs="Courier New"/>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1800"/>
        <w:gridCol w:w="1980"/>
      </w:tblGrid>
      <w:tr w:rsidR="00B60BAC" w:rsidRPr="004C1D70" w:rsidTr="002972D1">
        <w:tc>
          <w:tcPr>
            <w:tcW w:w="3420" w:type="dxa"/>
          </w:tcPr>
          <w:p w:rsidR="00347D82"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Type of Respondent</w:t>
            </w:r>
          </w:p>
          <w:p w:rsidR="00B60BAC" w:rsidRPr="004C1D70" w:rsidRDefault="00B60BAC" w:rsidP="00135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p>
        </w:tc>
        <w:tc>
          <w:tcPr>
            <w:tcW w:w="2700" w:type="dxa"/>
          </w:tcPr>
          <w:p w:rsidR="00B60BAC" w:rsidRPr="004C1D70"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sidR="000A235F">
              <w:rPr>
                <w:rFonts w:ascii="Courier New" w:hAnsi="Courier New" w:cs="Courier New"/>
                <w:bCs/>
              </w:rPr>
              <w:t>H</w:t>
            </w:r>
            <w:r w:rsidRPr="004C1D70">
              <w:rPr>
                <w:rFonts w:ascii="Courier New" w:hAnsi="Courier New" w:cs="Courier New"/>
                <w:bCs/>
              </w:rPr>
              <w:t>ours</w:t>
            </w:r>
          </w:p>
        </w:tc>
        <w:tc>
          <w:tcPr>
            <w:tcW w:w="180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98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sidR="000A235F">
              <w:rPr>
                <w:rFonts w:ascii="Courier New" w:hAnsi="Courier New" w:cs="Courier New"/>
                <w:bCs/>
              </w:rPr>
              <w:t>s</w:t>
            </w:r>
          </w:p>
        </w:tc>
      </w:tr>
      <w:tr w:rsidR="00347D82" w:rsidRPr="004C1D70" w:rsidTr="002972D1">
        <w:tc>
          <w:tcPr>
            <w:tcW w:w="3420" w:type="dxa"/>
          </w:tcPr>
          <w:p w:rsidR="00347D82" w:rsidRDefault="00347D82" w:rsidP="00562E1F">
            <w:pPr>
              <w:rPr>
                <w:rFonts w:ascii="Courier New" w:hAnsi="Courier New" w:cs="Courier New"/>
              </w:rPr>
            </w:pPr>
            <w:r>
              <w:rPr>
                <w:rFonts w:ascii="Courier New" w:hAnsi="Courier New" w:cs="Courier New"/>
              </w:rPr>
              <w:t>General Public-Adults and Adolescents(Study Screener</w:t>
            </w:r>
            <w:r w:rsidR="00087146">
              <w:rPr>
                <w:rFonts w:ascii="Courier New" w:hAnsi="Courier New" w:cs="Courier New"/>
              </w:rPr>
              <w:t>-PLWH</w:t>
            </w:r>
            <w:r>
              <w:rPr>
                <w:rFonts w:ascii="Courier New" w:hAnsi="Courier New" w:cs="Courier New"/>
              </w:rPr>
              <w:t>)</w:t>
            </w:r>
          </w:p>
        </w:tc>
        <w:tc>
          <w:tcPr>
            <w:tcW w:w="2700" w:type="dxa"/>
            <w:vAlign w:val="center"/>
          </w:tcPr>
          <w:p w:rsidR="00347D82" w:rsidRDefault="00087146" w:rsidP="00073877">
            <w:pPr>
              <w:jc w:val="center"/>
              <w:rPr>
                <w:rFonts w:ascii="Courier New" w:hAnsi="Courier New" w:cs="Courier New"/>
              </w:rPr>
            </w:pPr>
            <w:r>
              <w:rPr>
                <w:rFonts w:ascii="Courier New" w:hAnsi="Courier New" w:cs="Courier New"/>
              </w:rPr>
              <w:t>2</w:t>
            </w:r>
          </w:p>
        </w:tc>
        <w:tc>
          <w:tcPr>
            <w:tcW w:w="1800" w:type="dxa"/>
            <w:vAlign w:val="center"/>
          </w:tcPr>
          <w:p w:rsidR="00347D82" w:rsidRDefault="00347D82" w:rsidP="007D0F7F">
            <w:pPr>
              <w:jc w:val="center"/>
            </w:pPr>
            <w:r>
              <w:rPr>
                <w:rFonts w:ascii="Courier New" w:hAnsi="Courier New" w:cs="Courier New"/>
                <w:bCs/>
              </w:rPr>
              <w:t>$14</w:t>
            </w:r>
            <w:r w:rsidRPr="002F4229">
              <w:rPr>
                <w:rFonts w:ascii="Courier New" w:hAnsi="Courier New" w:cs="Courier New"/>
                <w:bCs/>
              </w:rPr>
              <w:t>.</w:t>
            </w:r>
            <w:r w:rsidR="007D0F7F">
              <w:rPr>
                <w:rFonts w:ascii="Courier New" w:hAnsi="Courier New" w:cs="Courier New"/>
                <w:bCs/>
              </w:rPr>
              <w:t>50</w:t>
            </w:r>
          </w:p>
        </w:tc>
        <w:tc>
          <w:tcPr>
            <w:tcW w:w="1980" w:type="dxa"/>
            <w:vAlign w:val="center"/>
          </w:tcPr>
          <w:p w:rsidR="00347D82" w:rsidRPr="00347D82" w:rsidRDefault="00347D82" w:rsidP="00087146">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87146">
              <w:rPr>
                <w:rFonts w:ascii="Courier New" w:hAnsi="Courier New" w:cs="Courier New"/>
                <w:color w:val="000000"/>
                <w:sz w:val="22"/>
                <w:szCs w:val="22"/>
              </w:rPr>
              <w:t>29.00</w:t>
            </w:r>
          </w:p>
        </w:tc>
      </w:tr>
      <w:tr w:rsidR="00087146" w:rsidRPr="004C1D70" w:rsidTr="002972D1">
        <w:tc>
          <w:tcPr>
            <w:tcW w:w="3420" w:type="dxa"/>
          </w:tcPr>
          <w:p w:rsidR="00087146" w:rsidRDefault="005012FB" w:rsidP="00562E1F">
            <w:pPr>
              <w:rPr>
                <w:rFonts w:ascii="Courier New" w:hAnsi="Courier New" w:cs="Courier New"/>
              </w:rPr>
            </w:pPr>
            <w:r>
              <w:rPr>
                <w:rFonts w:ascii="Courier New" w:hAnsi="Courier New" w:cs="Courier New"/>
              </w:rPr>
              <w:t>General Public-Adults and Adolescents(Study Screener-High-risk MSM)</w:t>
            </w:r>
          </w:p>
        </w:tc>
        <w:tc>
          <w:tcPr>
            <w:tcW w:w="2700" w:type="dxa"/>
            <w:vAlign w:val="center"/>
          </w:tcPr>
          <w:p w:rsidR="00087146" w:rsidRDefault="005012FB" w:rsidP="00073877">
            <w:pPr>
              <w:jc w:val="center"/>
              <w:rPr>
                <w:rFonts w:ascii="Courier New" w:hAnsi="Courier New" w:cs="Courier New"/>
              </w:rPr>
            </w:pPr>
            <w:r>
              <w:rPr>
                <w:rFonts w:ascii="Courier New" w:hAnsi="Courier New" w:cs="Courier New"/>
              </w:rPr>
              <w:t>2</w:t>
            </w:r>
          </w:p>
        </w:tc>
        <w:tc>
          <w:tcPr>
            <w:tcW w:w="1800" w:type="dxa"/>
            <w:vAlign w:val="center"/>
          </w:tcPr>
          <w:p w:rsidR="00087146" w:rsidRDefault="00087146" w:rsidP="007D0F7F">
            <w:pPr>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50</w:t>
            </w:r>
          </w:p>
        </w:tc>
        <w:tc>
          <w:tcPr>
            <w:tcW w:w="1980" w:type="dxa"/>
            <w:vAlign w:val="center"/>
          </w:tcPr>
          <w:p w:rsidR="00087146" w:rsidRPr="00347D82" w:rsidRDefault="00087146" w:rsidP="005012FB">
            <w:pPr>
              <w:jc w:val="center"/>
              <w:rPr>
                <w:rFonts w:ascii="Courier New" w:hAnsi="Courier New" w:cs="Courier New"/>
                <w:color w:val="000000"/>
                <w:sz w:val="22"/>
                <w:szCs w:val="22"/>
              </w:rPr>
            </w:pPr>
            <w:r>
              <w:rPr>
                <w:rFonts w:ascii="Courier New" w:hAnsi="Courier New" w:cs="Courier New"/>
                <w:color w:val="000000"/>
                <w:sz w:val="22"/>
                <w:szCs w:val="22"/>
              </w:rPr>
              <w:t>$</w:t>
            </w:r>
            <w:r w:rsidR="005012FB">
              <w:rPr>
                <w:rFonts w:ascii="Courier New" w:hAnsi="Courier New" w:cs="Courier New"/>
                <w:color w:val="000000"/>
                <w:sz w:val="22"/>
                <w:szCs w:val="22"/>
              </w:rPr>
              <w:t>29.00</w:t>
            </w:r>
          </w:p>
        </w:tc>
      </w:tr>
      <w:tr w:rsidR="00087146" w:rsidRPr="004C1D70" w:rsidTr="002972D1">
        <w:tc>
          <w:tcPr>
            <w:tcW w:w="3420" w:type="dxa"/>
          </w:tcPr>
          <w:p w:rsidR="00087146" w:rsidRPr="004035A4" w:rsidRDefault="00147606" w:rsidP="00562E1F">
            <w:pPr>
              <w:rPr>
                <w:rFonts w:ascii="Courier New" w:hAnsi="Courier New" w:cs="Courier New"/>
              </w:rPr>
            </w:pPr>
            <w:r w:rsidRPr="004035A4">
              <w:rPr>
                <w:rFonts w:ascii="Courier New" w:hAnsi="Courier New" w:cs="Courier New"/>
              </w:rPr>
              <w:t>HIV Healthcare Providers (Study Screener</w:t>
            </w:r>
            <w:r w:rsidR="005012FB" w:rsidRPr="004035A4">
              <w:rPr>
                <w:rFonts w:ascii="Courier New" w:hAnsi="Courier New" w:cs="Courier New"/>
              </w:rPr>
              <w:t>)</w:t>
            </w:r>
          </w:p>
        </w:tc>
        <w:tc>
          <w:tcPr>
            <w:tcW w:w="2700" w:type="dxa"/>
            <w:vAlign w:val="center"/>
          </w:tcPr>
          <w:p w:rsidR="00087146" w:rsidRPr="004035A4" w:rsidRDefault="005012FB" w:rsidP="00073877">
            <w:pPr>
              <w:jc w:val="center"/>
              <w:rPr>
                <w:rFonts w:ascii="Courier New" w:hAnsi="Courier New" w:cs="Courier New"/>
              </w:rPr>
            </w:pPr>
            <w:r w:rsidRPr="004035A4">
              <w:rPr>
                <w:rFonts w:ascii="Courier New" w:hAnsi="Courier New" w:cs="Courier New"/>
              </w:rPr>
              <w:t>1</w:t>
            </w:r>
          </w:p>
        </w:tc>
        <w:tc>
          <w:tcPr>
            <w:tcW w:w="1800" w:type="dxa"/>
            <w:vAlign w:val="center"/>
          </w:tcPr>
          <w:p w:rsidR="00087146" w:rsidRPr="004035A4" w:rsidRDefault="00087146" w:rsidP="00706AF1">
            <w:pPr>
              <w:jc w:val="center"/>
              <w:rPr>
                <w:rFonts w:ascii="Courier New" w:hAnsi="Courier New" w:cs="Courier New"/>
                <w:bCs/>
              </w:rPr>
            </w:pPr>
            <w:r w:rsidRPr="004035A4">
              <w:rPr>
                <w:rFonts w:ascii="Courier New" w:hAnsi="Courier New" w:cs="Courier New"/>
                <w:bCs/>
              </w:rPr>
              <w:t>$</w:t>
            </w:r>
            <w:r w:rsidR="00706AF1" w:rsidRPr="004035A4">
              <w:rPr>
                <w:rFonts w:ascii="Courier New" w:hAnsi="Courier New" w:cs="Courier New"/>
                <w:bCs/>
              </w:rPr>
              <w:t>34.97</w:t>
            </w:r>
          </w:p>
        </w:tc>
        <w:tc>
          <w:tcPr>
            <w:tcW w:w="1980" w:type="dxa"/>
            <w:vAlign w:val="center"/>
          </w:tcPr>
          <w:p w:rsidR="00087146" w:rsidRPr="004035A4" w:rsidRDefault="00087146" w:rsidP="00706AF1">
            <w:pPr>
              <w:jc w:val="center"/>
              <w:rPr>
                <w:rFonts w:ascii="Courier New" w:hAnsi="Courier New" w:cs="Courier New"/>
                <w:color w:val="000000"/>
                <w:sz w:val="22"/>
                <w:szCs w:val="22"/>
              </w:rPr>
            </w:pPr>
            <w:r w:rsidRPr="004035A4">
              <w:rPr>
                <w:rFonts w:ascii="Courier New" w:hAnsi="Courier New" w:cs="Courier New"/>
                <w:color w:val="000000"/>
                <w:sz w:val="22"/>
                <w:szCs w:val="22"/>
              </w:rPr>
              <w:t>$</w:t>
            </w:r>
            <w:r w:rsidR="00706AF1" w:rsidRPr="004035A4">
              <w:rPr>
                <w:rFonts w:ascii="Courier New" w:hAnsi="Courier New" w:cs="Courier New"/>
                <w:color w:val="000000"/>
                <w:sz w:val="22"/>
                <w:szCs w:val="22"/>
              </w:rPr>
              <w:t>34.97</w:t>
            </w:r>
          </w:p>
        </w:tc>
      </w:tr>
      <w:tr w:rsidR="00347D82" w:rsidRPr="004C1D70" w:rsidTr="002972D1">
        <w:tc>
          <w:tcPr>
            <w:tcW w:w="3420" w:type="dxa"/>
          </w:tcPr>
          <w:p w:rsidR="00347D82" w:rsidRPr="002F3940" w:rsidRDefault="00347D82" w:rsidP="00562E1F">
            <w:pPr>
              <w:rPr>
                <w:rFonts w:ascii="Courier New" w:hAnsi="Courier New" w:cs="Courier New"/>
              </w:rPr>
            </w:pPr>
            <w:r>
              <w:rPr>
                <w:rFonts w:ascii="Courier New" w:hAnsi="Courier New" w:cs="Courier New"/>
              </w:rPr>
              <w:t xml:space="preserve">General Public- Adults and </w:t>
            </w:r>
            <w:r w:rsidR="000803A2">
              <w:rPr>
                <w:rFonts w:ascii="Courier New" w:hAnsi="Courier New" w:cs="Courier New"/>
              </w:rPr>
              <w:t xml:space="preserve">Adolescents (Focus Group Guide </w:t>
            </w:r>
            <w:r w:rsidR="00030BB4">
              <w:rPr>
                <w:rFonts w:ascii="Courier New" w:hAnsi="Courier New" w:cs="Courier New"/>
              </w:rPr>
              <w:t>-PLWH</w:t>
            </w:r>
            <w:r>
              <w:rPr>
                <w:rFonts w:ascii="Courier New" w:hAnsi="Courier New" w:cs="Courier New"/>
              </w:rPr>
              <w:t>)</w:t>
            </w:r>
          </w:p>
        </w:tc>
        <w:tc>
          <w:tcPr>
            <w:tcW w:w="2700" w:type="dxa"/>
            <w:vAlign w:val="center"/>
          </w:tcPr>
          <w:p w:rsidR="00347D82" w:rsidRPr="002F3940" w:rsidRDefault="0017141D" w:rsidP="00073877">
            <w:pPr>
              <w:jc w:val="center"/>
              <w:rPr>
                <w:rFonts w:ascii="Courier New" w:hAnsi="Courier New" w:cs="Courier New"/>
              </w:rPr>
            </w:pPr>
            <w:r>
              <w:rPr>
                <w:rFonts w:ascii="Courier New" w:hAnsi="Courier New" w:cs="Courier New"/>
              </w:rPr>
              <w:t>25</w:t>
            </w:r>
          </w:p>
        </w:tc>
        <w:tc>
          <w:tcPr>
            <w:tcW w:w="1800" w:type="dxa"/>
            <w:vAlign w:val="center"/>
          </w:tcPr>
          <w:p w:rsidR="00347D82" w:rsidRDefault="00347D82" w:rsidP="007D0F7F">
            <w:pPr>
              <w:jc w:val="center"/>
            </w:pPr>
            <w:r>
              <w:rPr>
                <w:rFonts w:ascii="Courier New" w:hAnsi="Courier New" w:cs="Courier New"/>
                <w:bCs/>
              </w:rPr>
              <w:t>$14</w:t>
            </w:r>
            <w:r w:rsidRPr="002F4229">
              <w:rPr>
                <w:rFonts w:ascii="Courier New" w:hAnsi="Courier New" w:cs="Courier New"/>
                <w:bCs/>
              </w:rPr>
              <w:t>.</w:t>
            </w:r>
            <w:r w:rsidR="007D0F7F">
              <w:rPr>
                <w:rFonts w:ascii="Courier New" w:hAnsi="Courier New" w:cs="Courier New"/>
                <w:bCs/>
              </w:rPr>
              <w:t>50</w:t>
            </w:r>
          </w:p>
        </w:tc>
        <w:tc>
          <w:tcPr>
            <w:tcW w:w="1980" w:type="dxa"/>
            <w:vAlign w:val="center"/>
          </w:tcPr>
          <w:p w:rsidR="00347D82" w:rsidRPr="00347D82" w:rsidRDefault="00347D82" w:rsidP="0017141D">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17141D">
              <w:rPr>
                <w:rFonts w:ascii="Courier New" w:hAnsi="Courier New" w:cs="Courier New"/>
                <w:color w:val="000000"/>
                <w:sz w:val="22"/>
                <w:szCs w:val="22"/>
              </w:rPr>
              <w:t>362.50</w:t>
            </w:r>
          </w:p>
        </w:tc>
      </w:tr>
      <w:tr w:rsidR="00347D82" w:rsidRPr="004C1D70" w:rsidTr="002972D1">
        <w:tc>
          <w:tcPr>
            <w:tcW w:w="3420" w:type="dxa"/>
          </w:tcPr>
          <w:p w:rsidR="00347D82" w:rsidRPr="002F3940" w:rsidRDefault="00347D82" w:rsidP="00562E1F">
            <w:pPr>
              <w:rPr>
                <w:rFonts w:ascii="Courier New" w:hAnsi="Courier New" w:cs="Courier New"/>
              </w:rPr>
            </w:pPr>
            <w:r>
              <w:rPr>
                <w:rFonts w:ascii="Courier New" w:hAnsi="Courier New" w:cs="Courier New"/>
              </w:rPr>
              <w:t xml:space="preserve">General Public- Adults and Adolescents (Focus Group Guide </w:t>
            </w:r>
            <w:r w:rsidR="000803A2">
              <w:rPr>
                <w:rFonts w:ascii="Courier New" w:hAnsi="Courier New" w:cs="Courier New"/>
              </w:rPr>
              <w:t>PLWH Spanish</w:t>
            </w:r>
            <w:r>
              <w:rPr>
                <w:rFonts w:ascii="Courier New" w:hAnsi="Courier New" w:cs="Courier New"/>
              </w:rPr>
              <w:t>)</w:t>
            </w:r>
          </w:p>
        </w:tc>
        <w:tc>
          <w:tcPr>
            <w:tcW w:w="2700" w:type="dxa"/>
            <w:vAlign w:val="center"/>
          </w:tcPr>
          <w:p w:rsidR="00347D82" w:rsidRPr="002F3940" w:rsidRDefault="0017141D" w:rsidP="00073877">
            <w:pPr>
              <w:jc w:val="center"/>
              <w:rPr>
                <w:rFonts w:ascii="Courier New" w:hAnsi="Courier New" w:cs="Courier New"/>
              </w:rPr>
            </w:pPr>
            <w:r>
              <w:rPr>
                <w:rFonts w:ascii="Courier New" w:hAnsi="Courier New" w:cs="Courier New"/>
              </w:rPr>
              <w:t>25</w:t>
            </w:r>
          </w:p>
        </w:tc>
        <w:tc>
          <w:tcPr>
            <w:tcW w:w="1800" w:type="dxa"/>
            <w:vAlign w:val="center"/>
          </w:tcPr>
          <w:p w:rsidR="00347D82" w:rsidRPr="004C1D70" w:rsidRDefault="00347D82" w:rsidP="007D0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sidR="007D0F7F">
              <w:rPr>
                <w:rFonts w:ascii="Courier New" w:hAnsi="Courier New" w:cs="Courier New"/>
                <w:bCs/>
              </w:rPr>
              <w:t>50</w:t>
            </w:r>
          </w:p>
        </w:tc>
        <w:tc>
          <w:tcPr>
            <w:tcW w:w="1980" w:type="dxa"/>
            <w:vAlign w:val="center"/>
          </w:tcPr>
          <w:p w:rsidR="00347D82" w:rsidRPr="00347D82" w:rsidRDefault="00347D82" w:rsidP="0017141D">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17141D">
              <w:rPr>
                <w:rFonts w:ascii="Courier New" w:hAnsi="Courier New" w:cs="Courier New"/>
                <w:color w:val="000000"/>
                <w:sz w:val="22"/>
                <w:szCs w:val="22"/>
              </w:rPr>
              <w:t>362.50</w:t>
            </w:r>
          </w:p>
        </w:tc>
      </w:tr>
      <w:tr w:rsidR="00347D82" w:rsidRPr="004C1D70" w:rsidTr="002972D1">
        <w:tc>
          <w:tcPr>
            <w:tcW w:w="3420" w:type="dxa"/>
          </w:tcPr>
          <w:p w:rsidR="00347D82" w:rsidRPr="002F3940" w:rsidRDefault="003C52E5" w:rsidP="00562E1F">
            <w:pPr>
              <w:rPr>
                <w:rFonts w:ascii="Courier New" w:hAnsi="Courier New" w:cs="Courier New"/>
              </w:rPr>
            </w:pPr>
            <w:r>
              <w:rPr>
                <w:rFonts w:ascii="Courier New" w:hAnsi="Courier New" w:cs="Courier New"/>
              </w:rPr>
              <w:t>General Public- Adults and Adolescents (Focus Group Guide High-risk MSM )</w:t>
            </w:r>
          </w:p>
        </w:tc>
        <w:tc>
          <w:tcPr>
            <w:tcW w:w="2700" w:type="dxa"/>
            <w:vAlign w:val="center"/>
          </w:tcPr>
          <w:p w:rsidR="00347D82" w:rsidRPr="002F3940" w:rsidRDefault="003C52E5" w:rsidP="00073877">
            <w:pPr>
              <w:jc w:val="center"/>
              <w:rPr>
                <w:rFonts w:ascii="Courier New" w:hAnsi="Courier New" w:cs="Courier New"/>
              </w:rPr>
            </w:pPr>
            <w:r>
              <w:rPr>
                <w:rFonts w:ascii="Courier New" w:hAnsi="Courier New" w:cs="Courier New"/>
              </w:rPr>
              <w:t>25</w:t>
            </w:r>
          </w:p>
        </w:tc>
        <w:tc>
          <w:tcPr>
            <w:tcW w:w="1800" w:type="dxa"/>
            <w:vAlign w:val="center"/>
          </w:tcPr>
          <w:p w:rsidR="00347D82" w:rsidRPr="004C1D70" w:rsidRDefault="00347D82" w:rsidP="007D0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Cs/>
              </w:rPr>
              <w:t>$14</w:t>
            </w:r>
            <w:r w:rsidRPr="002F4229">
              <w:rPr>
                <w:rFonts w:ascii="Courier New" w:hAnsi="Courier New" w:cs="Courier New"/>
                <w:bCs/>
              </w:rPr>
              <w:t>.</w:t>
            </w:r>
            <w:r w:rsidR="007D0F7F">
              <w:rPr>
                <w:rFonts w:ascii="Courier New" w:hAnsi="Courier New" w:cs="Courier New"/>
                <w:bCs/>
              </w:rPr>
              <w:t>50</w:t>
            </w:r>
          </w:p>
        </w:tc>
        <w:tc>
          <w:tcPr>
            <w:tcW w:w="1980" w:type="dxa"/>
            <w:vAlign w:val="center"/>
          </w:tcPr>
          <w:p w:rsidR="00347D82" w:rsidRPr="00347D82" w:rsidRDefault="00347D82" w:rsidP="003C52E5">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3C52E5">
              <w:rPr>
                <w:rFonts w:ascii="Courier New" w:hAnsi="Courier New" w:cs="Courier New"/>
                <w:color w:val="000000"/>
                <w:sz w:val="22"/>
                <w:szCs w:val="22"/>
              </w:rPr>
              <w:t>362.50</w:t>
            </w:r>
          </w:p>
        </w:tc>
      </w:tr>
      <w:tr w:rsidR="00593A42" w:rsidRPr="004C1D70" w:rsidTr="002972D1">
        <w:tc>
          <w:tcPr>
            <w:tcW w:w="3420" w:type="dxa"/>
          </w:tcPr>
          <w:p w:rsidR="00593A42" w:rsidRPr="002F3940" w:rsidRDefault="003C52E5" w:rsidP="00562E1F">
            <w:pPr>
              <w:rPr>
                <w:rFonts w:ascii="Courier New" w:hAnsi="Courier New" w:cs="Courier New"/>
              </w:rPr>
            </w:pPr>
            <w:r w:rsidRPr="003C52E5">
              <w:rPr>
                <w:rFonts w:ascii="Courier New" w:hAnsi="Courier New" w:cs="Courier New"/>
              </w:rPr>
              <w:t xml:space="preserve">General Public- Adults and Adolescents (Focus Group Guide High-risk MSM- </w:t>
            </w:r>
            <w:r>
              <w:rPr>
                <w:rFonts w:ascii="Courier New" w:hAnsi="Courier New" w:cs="Courier New"/>
              </w:rPr>
              <w:t>Spanish</w:t>
            </w:r>
          </w:p>
        </w:tc>
        <w:tc>
          <w:tcPr>
            <w:tcW w:w="2700" w:type="dxa"/>
            <w:vAlign w:val="center"/>
          </w:tcPr>
          <w:p w:rsidR="00593A42" w:rsidRPr="002F3940" w:rsidRDefault="00030BB4" w:rsidP="00593A42">
            <w:pPr>
              <w:jc w:val="center"/>
              <w:rPr>
                <w:rFonts w:ascii="Courier New" w:hAnsi="Courier New" w:cs="Courier New"/>
              </w:rPr>
            </w:pPr>
            <w:r>
              <w:rPr>
                <w:rFonts w:ascii="Courier New" w:hAnsi="Courier New" w:cs="Courier New"/>
              </w:rPr>
              <w:t>25</w:t>
            </w:r>
          </w:p>
        </w:tc>
        <w:tc>
          <w:tcPr>
            <w:tcW w:w="1800" w:type="dxa"/>
            <w:vAlign w:val="center"/>
          </w:tcPr>
          <w:p w:rsidR="00593A42" w:rsidRDefault="00593A42" w:rsidP="00593A42">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50</w:t>
            </w:r>
          </w:p>
        </w:tc>
        <w:tc>
          <w:tcPr>
            <w:tcW w:w="1980" w:type="dxa"/>
            <w:vAlign w:val="center"/>
          </w:tcPr>
          <w:p w:rsidR="00593A42" w:rsidRPr="00347D82" w:rsidRDefault="00593A42" w:rsidP="000926AF">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926AF">
              <w:rPr>
                <w:rFonts w:ascii="Courier New" w:hAnsi="Courier New" w:cs="Courier New"/>
                <w:color w:val="000000"/>
                <w:sz w:val="22"/>
                <w:szCs w:val="22"/>
              </w:rPr>
              <w:t>362</w:t>
            </w:r>
            <w:r>
              <w:rPr>
                <w:rFonts w:ascii="Courier New" w:hAnsi="Courier New" w:cs="Courier New"/>
                <w:color w:val="000000"/>
                <w:sz w:val="22"/>
                <w:szCs w:val="22"/>
              </w:rPr>
              <w:t>.50</w:t>
            </w:r>
          </w:p>
        </w:tc>
      </w:tr>
      <w:tr w:rsidR="00593A42" w:rsidRPr="004C1D70" w:rsidTr="002972D1">
        <w:tc>
          <w:tcPr>
            <w:tcW w:w="3420" w:type="dxa"/>
          </w:tcPr>
          <w:p w:rsidR="00593A42" w:rsidRPr="004035A4" w:rsidRDefault="003C52E5" w:rsidP="00562E1F">
            <w:pPr>
              <w:rPr>
                <w:rFonts w:ascii="Courier New" w:hAnsi="Courier New" w:cs="Courier New"/>
              </w:rPr>
            </w:pPr>
            <w:r w:rsidRPr="004035A4">
              <w:rPr>
                <w:rFonts w:ascii="Courier New" w:hAnsi="Courier New" w:cs="Courier New"/>
              </w:rPr>
              <w:t xml:space="preserve">HIV </w:t>
            </w:r>
            <w:r w:rsidR="000377A8" w:rsidRPr="004035A4">
              <w:rPr>
                <w:rFonts w:ascii="Courier New" w:hAnsi="Courier New" w:cs="Courier New"/>
              </w:rPr>
              <w:t xml:space="preserve">Healthcare </w:t>
            </w:r>
            <w:r w:rsidRPr="004035A4">
              <w:rPr>
                <w:rFonts w:ascii="Courier New" w:hAnsi="Courier New" w:cs="Courier New"/>
              </w:rPr>
              <w:t>Providers</w:t>
            </w:r>
            <w:r w:rsidR="000377A8" w:rsidRPr="004035A4">
              <w:rPr>
                <w:rFonts w:ascii="Courier New" w:hAnsi="Courier New" w:cs="Courier New"/>
              </w:rPr>
              <w:t xml:space="preserve"> (Focus Group Guide</w:t>
            </w:r>
            <w:r w:rsidRPr="004035A4">
              <w:rPr>
                <w:rFonts w:ascii="Courier New" w:hAnsi="Courier New" w:cs="Courier New"/>
              </w:rPr>
              <w:t>)</w:t>
            </w:r>
            <w:r w:rsidR="000803A2" w:rsidRPr="004035A4">
              <w:rPr>
                <w:rFonts w:ascii="Courier New" w:hAnsi="Courier New" w:cs="Courier New"/>
              </w:rPr>
              <w:t xml:space="preserve"> </w:t>
            </w:r>
          </w:p>
        </w:tc>
        <w:tc>
          <w:tcPr>
            <w:tcW w:w="2700" w:type="dxa"/>
            <w:vAlign w:val="center"/>
          </w:tcPr>
          <w:p w:rsidR="00593A42" w:rsidRPr="004035A4" w:rsidRDefault="003C52E5" w:rsidP="00593A42">
            <w:pPr>
              <w:jc w:val="center"/>
              <w:rPr>
                <w:rFonts w:ascii="Courier New" w:hAnsi="Courier New" w:cs="Courier New"/>
              </w:rPr>
            </w:pPr>
            <w:r w:rsidRPr="004035A4">
              <w:rPr>
                <w:rFonts w:ascii="Courier New" w:hAnsi="Courier New" w:cs="Courier New"/>
              </w:rPr>
              <w:t>30</w:t>
            </w:r>
          </w:p>
        </w:tc>
        <w:tc>
          <w:tcPr>
            <w:tcW w:w="1800" w:type="dxa"/>
            <w:vAlign w:val="center"/>
          </w:tcPr>
          <w:p w:rsidR="00593A42" w:rsidRPr="004035A4" w:rsidRDefault="00593A42" w:rsidP="00C87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035A4">
              <w:rPr>
                <w:rFonts w:ascii="Courier New" w:hAnsi="Courier New" w:cs="Courier New"/>
                <w:bCs/>
              </w:rPr>
              <w:t>$</w:t>
            </w:r>
            <w:r w:rsidR="00C87A0D" w:rsidRPr="004035A4">
              <w:rPr>
                <w:rFonts w:ascii="Courier New" w:hAnsi="Courier New" w:cs="Courier New"/>
                <w:bCs/>
              </w:rPr>
              <w:t>34.97</w:t>
            </w:r>
          </w:p>
        </w:tc>
        <w:tc>
          <w:tcPr>
            <w:tcW w:w="1980" w:type="dxa"/>
            <w:vAlign w:val="center"/>
          </w:tcPr>
          <w:p w:rsidR="00593A42" w:rsidRPr="004035A4" w:rsidRDefault="00593A42" w:rsidP="00C87A0D">
            <w:pPr>
              <w:jc w:val="center"/>
              <w:rPr>
                <w:rFonts w:ascii="Courier New" w:hAnsi="Courier New" w:cs="Courier New"/>
                <w:color w:val="000000"/>
                <w:sz w:val="22"/>
                <w:szCs w:val="22"/>
              </w:rPr>
            </w:pPr>
            <w:r w:rsidRPr="004035A4">
              <w:rPr>
                <w:rFonts w:ascii="Courier New" w:hAnsi="Courier New" w:cs="Courier New"/>
                <w:color w:val="000000"/>
                <w:sz w:val="22"/>
                <w:szCs w:val="22"/>
              </w:rPr>
              <w:t>$</w:t>
            </w:r>
            <w:r w:rsidR="00C87A0D" w:rsidRPr="004035A4">
              <w:rPr>
                <w:rFonts w:ascii="Courier New" w:hAnsi="Courier New" w:cs="Courier New"/>
                <w:color w:val="000000"/>
                <w:sz w:val="22"/>
                <w:szCs w:val="22"/>
              </w:rPr>
              <w:t>1049.10</w:t>
            </w:r>
          </w:p>
        </w:tc>
      </w:tr>
      <w:tr w:rsidR="00593A42" w:rsidRPr="004C1D70" w:rsidTr="002972D1">
        <w:tc>
          <w:tcPr>
            <w:tcW w:w="3420" w:type="dxa"/>
          </w:tcPr>
          <w:p w:rsidR="00593A42" w:rsidRPr="00706AF1" w:rsidRDefault="00C87A0D" w:rsidP="002F5A9A">
            <w:pPr>
              <w:rPr>
                <w:rFonts w:ascii="Courier New" w:hAnsi="Courier New" w:cs="Courier New"/>
              </w:rPr>
            </w:pPr>
            <w:r w:rsidRPr="00C87A0D">
              <w:rPr>
                <w:rFonts w:ascii="Courier New" w:hAnsi="Courier New" w:cs="Courier New"/>
              </w:rPr>
              <w:t xml:space="preserve">General Public- Adults and Adolescents </w:t>
            </w:r>
            <w:r w:rsidR="00593A42" w:rsidRPr="00706AF1">
              <w:rPr>
                <w:rFonts w:ascii="Courier New" w:hAnsi="Courier New" w:cs="Courier New"/>
              </w:rPr>
              <w:t xml:space="preserve">(Focus Group </w:t>
            </w:r>
            <w:r w:rsidR="00030BB4" w:rsidRPr="00706AF1">
              <w:rPr>
                <w:rFonts w:ascii="Courier New" w:hAnsi="Courier New" w:cs="Courier New"/>
              </w:rPr>
              <w:t>Assessment</w:t>
            </w:r>
            <w:r w:rsidR="00593A42" w:rsidRPr="00706AF1">
              <w:rPr>
                <w:rFonts w:ascii="Courier New" w:hAnsi="Courier New" w:cs="Courier New"/>
              </w:rPr>
              <w:t xml:space="preserve"> </w:t>
            </w:r>
            <w:r w:rsidR="003C52E5" w:rsidRPr="00706AF1">
              <w:rPr>
                <w:rFonts w:ascii="Courier New" w:hAnsi="Courier New" w:cs="Courier New"/>
              </w:rPr>
              <w:t>#1 English)</w:t>
            </w:r>
          </w:p>
        </w:tc>
        <w:tc>
          <w:tcPr>
            <w:tcW w:w="2700" w:type="dxa"/>
            <w:vAlign w:val="center"/>
          </w:tcPr>
          <w:p w:rsidR="00593A42" w:rsidRPr="00706AF1" w:rsidRDefault="00030BB4" w:rsidP="00593A42">
            <w:pPr>
              <w:jc w:val="center"/>
              <w:rPr>
                <w:rFonts w:ascii="Courier New" w:hAnsi="Courier New" w:cs="Courier New"/>
              </w:rPr>
            </w:pPr>
            <w:r w:rsidRPr="00706AF1">
              <w:rPr>
                <w:rFonts w:ascii="Courier New" w:hAnsi="Courier New" w:cs="Courier New"/>
              </w:rPr>
              <w:t>25</w:t>
            </w:r>
          </w:p>
        </w:tc>
        <w:tc>
          <w:tcPr>
            <w:tcW w:w="1800" w:type="dxa"/>
            <w:vAlign w:val="center"/>
          </w:tcPr>
          <w:p w:rsidR="00593A42" w:rsidRPr="00706AF1" w:rsidRDefault="00593A42" w:rsidP="00C87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706AF1">
              <w:rPr>
                <w:rFonts w:ascii="Courier New" w:hAnsi="Courier New" w:cs="Courier New"/>
                <w:bCs/>
              </w:rPr>
              <w:t>$</w:t>
            </w:r>
            <w:r w:rsidR="00C87A0D">
              <w:rPr>
                <w:rFonts w:ascii="Courier New" w:hAnsi="Courier New" w:cs="Courier New"/>
                <w:bCs/>
              </w:rPr>
              <w:t>14.50</w:t>
            </w:r>
          </w:p>
        </w:tc>
        <w:tc>
          <w:tcPr>
            <w:tcW w:w="1980" w:type="dxa"/>
            <w:vAlign w:val="center"/>
          </w:tcPr>
          <w:p w:rsidR="00593A42" w:rsidRPr="00706AF1" w:rsidRDefault="00593A42" w:rsidP="00C87A0D">
            <w:pPr>
              <w:jc w:val="center"/>
              <w:rPr>
                <w:rFonts w:ascii="Courier New" w:hAnsi="Courier New" w:cs="Courier New"/>
                <w:color w:val="000000"/>
                <w:sz w:val="22"/>
                <w:szCs w:val="22"/>
              </w:rPr>
            </w:pPr>
            <w:r w:rsidRPr="00706AF1">
              <w:rPr>
                <w:rFonts w:ascii="Courier New" w:hAnsi="Courier New" w:cs="Courier New"/>
                <w:color w:val="000000"/>
                <w:sz w:val="22"/>
                <w:szCs w:val="22"/>
              </w:rPr>
              <w:t>$</w:t>
            </w:r>
            <w:r w:rsidR="00C87A0D">
              <w:rPr>
                <w:rFonts w:ascii="Courier New" w:hAnsi="Courier New" w:cs="Courier New"/>
                <w:color w:val="000000"/>
                <w:sz w:val="22"/>
                <w:szCs w:val="22"/>
              </w:rPr>
              <w:t>362.50</w:t>
            </w:r>
          </w:p>
        </w:tc>
      </w:tr>
      <w:tr w:rsidR="00593A42" w:rsidRPr="004C1D70" w:rsidTr="002972D1">
        <w:tc>
          <w:tcPr>
            <w:tcW w:w="3420" w:type="dxa"/>
          </w:tcPr>
          <w:p w:rsidR="00593A42" w:rsidRPr="002F3940" w:rsidRDefault="00593A42" w:rsidP="00562E1F">
            <w:pPr>
              <w:rPr>
                <w:rFonts w:ascii="Courier New" w:hAnsi="Courier New" w:cs="Courier New"/>
              </w:rPr>
            </w:pPr>
            <w:r>
              <w:rPr>
                <w:rFonts w:ascii="Courier New" w:hAnsi="Courier New" w:cs="Courier New"/>
              </w:rPr>
              <w:t>General Public- Adults and Adolescents (</w:t>
            </w:r>
            <w:r w:rsidR="000803A2">
              <w:rPr>
                <w:rFonts w:ascii="Courier New" w:hAnsi="Courier New" w:cs="Courier New"/>
              </w:rPr>
              <w:t xml:space="preserve">Focus </w:t>
            </w:r>
            <w:r w:rsidR="000803A2">
              <w:rPr>
                <w:rFonts w:ascii="Courier New" w:hAnsi="Courier New" w:cs="Courier New"/>
              </w:rPr>
              <w:lastRenderedPageBreak/>
              <w:t xml:space="preserve">Group Assessment </w:t>
            </w:r>
            <w:r w:rsidR="003C52E5">
              <w:rPr>
                <w:rFonts w:ascii="Courier New" w:hAnsi="Courier New" w:cs="Courier New"/>
              </w:rPr>
              <w:t>#2</w:t>
            </w:r>
            <w:r w:rsidR="000803A2">
              <w:rPr>
                <w:rFonts w:ascii="Courier New" w:hAnsi="Courier New" w:cs="Courier New"/>
              </w:rPr>
              <w:t xml:space="preserve"> Spanish)</w:t>
            </w:r>
          </w:p>
        </w:tc>
        <w:tc>
          <w:tcPr>
            <w:tcW w:w="2700" w:type="dxa"/>
            <w:vAlign w:val="center"/>
          </w:tcPr>
          <w:p w:rsidR="00593A42" w:rsidRPr="002F3940" w:rsidRDefault="000803A2" w:rsidP="00073877">
            <w:pPr>
              <w:jc w:val="center"/>
              <w:rPr>
                <w:rFonts w:ascii="Courier New" w:hAnsi="Courier New" w:cs="Courier New"/>
              </w:rPr>
            </w:pPr>
            <w:r>
              <w:rPr>
                <w:rFonts w:ascii="Courier New" w:hAnsi="Courier New" w:cs="Courier New"/>
              </w:rPr>
              <w:lastRenderedPageBreak/>
              <w:t>25</w:t>
            </w:r>
          </w:p>
        </w:tc>
        <w:tc>
          <w:tcPr>
            <w:tcW w:w="1800" w:type="dxa"/>
            <w:vAlign w:val="center"/>
          </w:tcPr>
          <w:p w:rsidR="00593A42" w:rsidRPr="007577BF" w:rsidRDefault="00593A42" w:rsidP="007D0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50</w:t>
            </w:r>
          </w:p>
        </w:tc>
        <w:tc>
          <w:tcPr>
            <w:tcW w:w="1980" w:type="dxa"/>
            <w:vAlign w:val="center"/>
          </w:tcPr>
          <w:p w:rsidR="00593A42" w:rsidRPr="00347D82" w:rsidRDefault="00593A42" w:rsidP="000803A2">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803A2">
              <w:rPr>
                <w:rFonts w:ascii="Courier New" w:hAnsi="Courier New" w:cs="Courier New"/>
                <w:color w:val="000000"/>
                <w:sz w:val="22"/>
                <w:szCs w:val="22"/>
              </w:rPr>
              <w:t>362</w:t>
            </w:r>
            <w:r w:rsidRPr="00347D82">
              <w:rPr>
                <w:rFonts w:ascii="Courier New" w:hAnsi="Courier New" w:cs="Courier New"/>
                <w:color w:val="000000"/>
                <w:sz w:val="22"/>
                <w:szCs w:val="22"/>
              </w:rPr>
              <w:t>.</w:t>
            </w:r>
            <w:r w:rsidR="000803A2">
              <w:rPr>
                <w:rFonts w:ascii="Courier New" w:hAnsi="Courier New" w:cs="Courier New"/>
                <w:color w:val="000000"/>
                <w:sz w:val="22"/>
                <w:szCs w:val="22"/>
              </w:rPr>
              <w:t>5</w:t>
            </w:r>
            <w:r w:rsidRPr="00347D82">
              <w:rPr>
                <w:rFonts w:ascii="Courier New" w:hAnsi="Courier New" w:cs="Courier New"/>
                <w:color w:val="000000"/>
                <w:sz w:val="22"/>
                <w:szCs w:val="22"/>
              </w:rPr>
              <w:t>0</w:t>
            </w:r>
          </w:p>
        </w:tc>
      </w:tr>
      <w:tr w:rsidR="00593A42" w:rsidRPr="004C1D70" w:rsidTr="002972D1">
        <w:tc>
          <w:tcPr>
            <w:tcW w:w="3420" w:type="dxa"/>
          </w:tcPr>
          <w:p w:rsidR="00593A42" w:rsidRPr="002F3940" w:rsidRDefault="00593A42" w:rsidP="00562E1F">
            <w:pPr>
              <w:rPr>
                <w:rFonts w:ascii="Courier New" w:hAnsi="Courier New" w:cs="Courier New"/>
              </w:rPr>
            </w:pPr>
            <w:r>
              <w:rPr>
                <w:rFonts w:ascii="Courier New" w:hAnsi="Courier New" w:cs="Courier New"/>
              </w:rPr>
              <w:lastRenderedPageBreak/>
              <w:t>General Public- Adults an</w:t>
            </w:r>
            <w:r w:rsidR="002440A3">
              <w:rPr>
                <w:rFonts w:ascii="Courier New" w:hAnsi="Courier New" w:cs="Courier New"/>
              </w:rPr>
              <w:t>d Adolescents (End User Survey</w:t>
            </w:r>
            <w:r>
              <w:rPr>
                <w:rFonts w:ascii="Courier New" w:hAnsi="Courier New" w:cs="Courier New"/>
              </w:rPr>
              <w:t>)</w:t>
            </w:r>
          </w:p>
        </w:tc>
        <w:tc>
          <w:tcPr>
            <w:tcW w:w="2700" w:type="dxa"/>
            <w:vAlign w:val="center"/>
          </w:tcPr>
          <w:p w:rsidR="00593A42" w:rsidRPr="002F3940" w:rsidRDefault="002440A3" w:rsidP="00073877">
            <w:pPr>
              <w:jc w:val="center"/>
              <w:rPr>
                <w:rFonts w:ascii="Courier New" w:hAnsi="Courier New" w:cs="Courier New"/>
              </w:rPr>
            </w:pPr>
            <w:r>
              <w:rPr>
                <w:rFonts w:ascii="Courier New" w:hAnsi="Courier New" w:cs="Courier New"/>
              </w:rPr>
              <w:t>8</w:t>
            </w:r>
          </w:p>
        </w:tc>
        <w:tc>
          <w:tcPr>
            <w:tcW w:w="1800" w:type="dxa"/>
            <w:vAlign w:val="center"/>
          </w:tcPr>
          <w:p w:rsidR="00593A42" w:rsidRDefault="00593A42" w:rsidP="007D0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50</w:t>
            </w:r>
          </w:p>
        </w:tc>
        <w:tc>
          <w:tcPr>
            <w:tcW w:w="1980" w:type="dxa"/>
            <w:vAlign w:val="center"/>
          </w:tcPr>
          <w:p w:rsidR="00593A42" w:rsidRPr="00347D82" w:rsidRDefault="00593A42" w:rsidP="002440A3">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2440A3">
              <w:rPr>
                <w:rFonts w:ascii="Courier New" w:hAnsi="Courier New" w:cs="Courier New"/>
                <w:color w:val="000000"/>
                <w:sz w:val="22"/>
                <w:szCs w:val="22"/>
              </w:rPr>
              <w:t>116</w:t>
            </w:r>
            <w:r w:rsidRPr="00347D82">
              <w:rPr>
                <w:rFonts w:ascii="Courier New" w:hAnsi="Courier New" w:cs="Courier New"/>
                <w:color w:val="000000"/>
                <w:sz w:val="22"/>
                <w:szCs w:val="22"/>
              </w:rPr>
              <w:t>.</w:t>
            </w:r>
            <w:r>
              <w:rPr>
                <w:rFonts w:ascii="Courier New" w:hAnsi="Courier New" w:cs="Courier New"/>
                <w:color w:val="000000"/>
                <w:sz w:val="22"/>
                <w:szCs w:val="22"/>
              </w:rPr>
              <w:t>0</w:t>
            </w:r>
            <w:r w:rsidRPr="00347D82">
              <w:rPr>
                <w:rFonts w:ascii="Courier New" w:hAnsi="Courier New" w:cs="Courier New"/>
                <w:color w:val="000000"/>
                <w:sz w:val="22"/>
                <w:szCs w:val="22"/>
              </w:rPr>
              <w:t>0</w:t>
            </w:r>
          </w:p>
        </w:tc>
      </w:tr>
      <w:tr w:rsidR="00894FF0" w:rsidRPr="004C1D70" w:rsidTr="002972D1">
        <w:tc>
          <w:tcPr>
            <w:tcW w:w="3420" w:type="dxa"/>
          </w:tcPr>
          <w:p w:rsidR="00894FF0" w:rsidRPr="00CB7BBB" w:rsidRDefault="00894FF0" w:rsidP="00562E1F">
            <w:pPr>
              <w:rPr>
                <w:rFonts w:ascii="Courier New" w:hAnsi="Courier New" w:cs="Courier New"/>
                <w:iCs/>
              </w:rPr>
            </w:pPr>
            <w:r w:rsidRPr="002512DA">
              <w:rPr>
                <w:rFonts w:ascii="Courier New" w:hAnsi="Courier New" w:cs="Courier New"/>
              </w:rPr>
              <w:t>General Public- Adults (</w:t>
            </w:r>
            <w:r w:rsidR="001111E9">
              <w:rPr>
                <w:rFonts w:ascii="Courier New" w:hAnsi="Courier New" w:cs="Courier New"/>
                <w:iCs/>
              </w:rPr>
              <w:t>Consent form for PLWH</w:t>
            </w:r>
            <w:r>
              <w:rPr>
                <w:rFonts w:ascii="Courier New" w:hAnsi="Courier New" w:cs="Courier New"/>
                <w:iCs/>
              </w:rPr>
              <w:t xml:space="preserve"> and High-</w:t>
            </w:r>
            <w:r w:rsidRPr="00CB7BBB">
              <w:rPr>
                <w:rFonts w:ascii="Courier New" w:hAnsi="Courier New" w:cs="Courier New"/>
                <w:iCs/>
              </w:rPr>
              <w:t>risk MSM</w:t>
            </w:r>
            <w:r>
              <w:rPr>
                <w:rFonts w:ascii="Courier New" w:hAnsi="Courier New" w:cs="Courier New"/>
                <w:iCs/>
              </w:rPr>
              <w:t>)</w:t>
            </w:r>
          </w:p>
          <w:p w:rsidR="00894FF0" w:rsidRDefault="00894FF0" w:rsidP="00562E1F">
            <w:pPr>
              <w:rPr>
                <w:rFonts w:ascii="Courier New" w:hAnsi="Courier New" w:cs="Courier New"/>
              </w:rPr>
            </w:pPr>
          </w:p>
        </w:tc>
        <w:tc>
          <w:tcPr>
            <w:tcW w:w="2700" w:type="dxa"/>
            <w:vAlign w:val="center"/>
          </w:tcPr>
          <w:p w:rsidR="00894FF0" w:rsidRDefault="00127371" w:rsidP="00014EFC">
            <w:pPr>
              <w:jc w:val="center"/>
              <w:rPr>
                <w:rFonts w:ascii="Courier New" w:hAnsi="Courier New" w:cs="Courier New"/>
              </w:rPr>
            </w:pPr>
            <w:r>
              <w:rPr>
                <w:rFonts w:ascii="Courier New" w:hAnsi="Courier New" w:cs="Courier New"/>
              </w:rPr>
              <w:t>2</w:t>
            </w:r>
          </w:p>
        </w:tc>
        <w:tc>
          <w:tcPr>
            <w:tcW w:w="1800" w:type="dxa"/>
          </w:tcPr>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927478">
              <w:rPr>
                <w:rFonts w:ascii="Courier New" w:hAnsi="Courier New" w:cs="Courier New"/>
                <w:bCs/>
              </w:rPr>
              <w:t>$14.50</w:t>
            </w:r>
          </w:p>
        </w:tc>
        <w:tc>
          <w:tcPr>
            <w:tcW w:w="1980" w:type="dxa"/>
            <w:vAlign w:val="center"/>
          </w:tcPr>
          <w:p w:rsidR="00894FF0" w:rsidRDefault="00894FF0" w:rsidP="00127371">
            <w:pPr>
              <w:jc w:val="center"/>
              <w:rPr>
                <w:rFonts w:ascii="Courier New" w:hAnsi="Courier New" w:cs="Courier New"/>
              </w:rPr>
            </w:pPr>
            <w:r>
              <w:rPr>
                <w:rFonts w:ascii="Courier New" w:hAnsi="Courier New" w:cs="Courier New"/>
              </w:rPr>
              <w:t>$</w:t>
            </w:r>
            <w:r w:rsidR="00127371">
              <w:rPr>
                <w:rFonts w:ascii="Courier New" w:hAnsi="Courier New" w:cs="Courier New"/>
              </w:rPr>
              <w:t>29.00</w:t>
            </w:r>
          </w:p>
        </w:tc>
      </w:tr>
      <w:tr w:rsidR="00894FF0" w:rsidRPr="004C1D70" w:rsidTr="002972D1">
        <w:tc>
          <w:tcPr>
            <w:tcW w:w="3420" w:type="dxa"/>
          </w:tcPr>
          <w:p w:rsidR="00894FF0" w:rsidRPr="00CB7BBB" w:rsidRDefault="00894FF0" w:rsidP="00562E1F">
            <w:pPr>
              <w:rPr>
                <w:rFonts w:ascii="Courier New" w:hAnsi="Courier New" w:cs="Courier New"/>
                <w:iCs/>
              </w:rPr>
            </w:pPr>
            <w:r w:rsidRPr="002512DA">
              <w:rPr>
                <w:rFonts w:ascii="Courier New" w:hAnsi="Courier New" w:cs="Courier New"/>
              </w:rPr>
              <w:t>General Public- Adults (</w:t>
            </w:r>
            <w:r w:rsidRPr="00CB7BBB">
              <w:rPr>
                <w:rFonts w:ascii="Courier New" w:hAnsi="Courier New" w:cs="Courier New"/>
                <w:iCs/>
              </w:rPr>
              <w:t xml:space="preserve">Consent form for </w:t>
            </w:r>
            <w:r w:rsidR="001111E9">
              <w:rPr>
                <w:rFonts w:ascii="Courier New" w:hAnsi="Courier New" w:cs="Courier New"/>
                <w:iCs/>
              </w:rPr>
              <w:t>PLWH and High-R</w:t>
            </w:r>
            <w:r w:rsidRPr="00CB7BBB">
              <w:rPr>
                <w:rFonts w:ascii="Courier New" w:hAnsi="Courier New" w:cs="Courier New"/>
                <w:iCs/>
              </w:rPr>
              <w:t>isk MSM</w:t>
            </w:r>
          </w:p>
          <w:p w:rsidR="00894FF0" w:rsidRDefault="00894FF0" w:rsidP="00562E1F">
            <w:pPr>
              <w:rPr>
                <w:rFonts w:ascii="Courier New" w:hAnsi="Courier New" w:cs="Courier New"/>
              </w:rPr>
            </w:pPr>
            <w:r w:rsidRPr="002512DA">
              <w:rPr>
                <w:rFonts w:ascii="Courier New" w:hAnsi="Courier New" w:cs="Courier New"/>
              </w:rPr>
              <w:t>- Spanish</w:t>
            </w:r>
            <w:r>
              <w:rPr>
                <w:rFonts w:ascii="Courier New" w:hAnsi="Courier New" w:cs="Courier New"/>
              </w:rPr>
              <w:t>)</w:t>
            </w:r>
          </w:p>
        </w:tc>
        <w:tc>
          <w:tcPr>
            <w:tcW w:w="2700" w:type="dxa"/>
            <w:vAlign w:val="center"/>
          </w:tcPr>
          <w:p w:rsidR="00894FF0" w:rsidRDefault="00127371" w:rsidP="00014EFC">
            <w:pPr>
              <w:jc w:val="center"/>
              <w:rPr>
                <w:rFonts w:ascii="Courier New" w:hAnsi="Courier New" w:cs="Courier New"/>
              </w:rPr>
            </w:pPr>
            <w:r>
              <w:rPr>
                <w:rFonts w:ascii="Courier New" w:hAnsi="Courier New" w:cs="Courier New"/>
              </w:rPr>
              <w:t>4</w:t>
            </w:r>
          </w:p>
        </w:tc>
        <w:tc>
          <w:tcPr>
            <w:tcW w:w="1800" w:type="dxa"/>
          </w:tcPr>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927478">
              <w:rPr>
                <w:rFonts w:ascii="Courier New" w:hAnsi="Courier New" w:cs="Courier New"/>
                <w:bCs/>
              </w:rPr>
              <w:t>$14.50</w:t>
            </w:r>
          </w:p>
        </w:tc>
        <w:tc>
          <w:tcPr>
            <w:tcW w:w="1980" w:type="dxa"/>
            <w:vAlign w:val="center"/>
          </w:tcPr>
          <w:p w:rsidR="00894FF0" w:rsidRDefault="00894FF0" w:rsidP="00127371">
            <w:pPr>
              <w:jc w:val="center"/>
              <w:rPr>
                <w:rFonts w:ascii="Courier New" w:hAnsi="Courier New" w:cs="Courier New"/>
              </w:rPr>
            </w:pPr>
            <w:r>
              <w:rPr>
                <w:rFonts w:ascii="Courier New" w:hAnsi="Courier New" w:cs="Courier New"/>
              </w:rPr>
              <w:t>$</w:t>
            </w:r>
            <w:r w:rsidR="00127371">
              <w:rPr>
                <w:rFonts w:ascii="Courier New" w:hAnsi="Courier New" w:cs="Courier New"/>
              </w:rPr>
              <w:t>58.00</w:t>
            </w:r>
          </w:p>
        </w:tc>
      </w:tr>
      <w:tr w:rsidR="00894FF0" w:rsidRPr="004C1D70" w:rsidTr="002972D1">
        <w:tc>
          <w:tcPr>
            <w:tcW w:w="3420" w:type="dxa"/>
          </w:tcPr>
          <w:p w:rsidR="00894FF0" w:rsidRDefault="00894FF0" w:rsidP="00562E1F">
            <w:pPr>
              <w:rPr>
                <w:rFonts w:ascii="Courier New" w:hAnsi="Courier New" w:cs="Courier New"/>
              </w:rPr>
            </w:pPr>
            <w:r w:rsidRPr="002512DA">
              <w:rPr>
                <w:rFonts w:ascii="Courier New" w:hAnsi="Courier New" w:cs="Courier New"/>
              </w:rPr>
              <w:t>General Public- Adolescents (</w:t>
            </w:r>
            <w:r w:rsidRPr="00CB7BBB">
              <w:rPr>
                <w:rFonts w:ascii="Courier New" w:hAnsi="Courier New" w:cs="Courier New"/>
              </w:rPr>
              <w:t xml:space="preserve">Assent form for </w:t>
            </w:r>
            <w:r w:rsidR="001111E9">
              <w:rPr>
                <w:rFonts w:ascii="Courier New" w:hAnsi="Courier New" w:cs="Courier New"/>
              </w:rPr>
              <w:t>PLWH</w:t>
            </w:r>
            <w:r>
              <w:rPr>
                <w:rFonts w:ascii="Courier New" w:hAnsi="Courier New" w:cs="Courier New"/>
              </w:rPr>
              <w:t xml:space="preserve"> and High-</w:t>
            </w:r>
            <w:r w:rsidR="001111E9">
              <w:rPr>
                <w:rFonts w:ascii="Courier New" w:hAnsi="Courier New" w:cs="Courier New"/>
              </w:rPr>
              <w:t>R</w:t>
            </w:r>
            <w:r>
              <w:rPr>
                <w:rFonts w:ascii="Courier New" w:hAnsi="Courier New" w:cs="Courier New"/>
              </w:rPr>
              <w:t xml:space="preserve">isk </w:t>
            </w:r>
            <w:r w:rsidRPr="00CB7BBB">
              <w:rPr>
                <w:rFonts w:ascii="Courier New" w:hAnsi="Courier New" w:cs="Courier New"/>
              </w:rPr>
              <w:t>MSM</w:t>
            </w:r>
            <w:r>
              <w:rPr>
                <w:rFonts w:ascii="Courier New" w:hAnsi="Courier New" w:cs="Courier New"/>
              </w:rPr>
              <w:t>)</w:t>
            </w:r>
          </w:p>
        </w:tc>
        <w:tc>
          <w:tcPr>
            <w:tcW w:w="2700" w:type="dxa"/>
            <w:vAlign w:val="center"/>
          </w:tcPr>
          <w:p w:rsidR="00894FF0" w:rsidRDefault="00127371" w:rsidP="00014EFC">
            <w:pPr>
              <w:jc w:val="center"/>
              <w:rPr>
                <w:rFonts w:ascii="Courier New" w:hAnsi="Courier New" w:cs="Courier New"/>
              </w:rPr>
            </w:pPr>
            <w:r>
              <w:rPr>
                <w:rFonts w:ascii="Courier New" w:hAnsi="Courier New" w:cs="Courier New"/>
              </w:rPr>
              <w:t>2</w:t>
            </w:r>
          </w:p>
        </w:tc>
        <w:tc>
          <w:tcPr>
            <w:tcW w:w="1800" w:type="dxa"/>
          </w:tcPr>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927478">
              <w:rPr>
                <w:rFonts w:ascii="Courier New" w:hAnsi="Courier New" w:cs="Courier New"/>
                <w:bCs/>
              </w:rPr>
              <w:t>$14.50</w:t>
            </w:r>
          </w:p>
        </w:tc>
        <w:tc>
          <w:tcPr>
            <w:tcW w:w="1980" w:type="dxa"/>
            <w:vAlign w:val="center"/>
          </w:tcPr>
          <w:p w:rsidR="00894FF0" w:rsidRDefault="00894FF0" w:rsidP="00127371">
            <w:pPr>
              <w:jc w:val="center"/>
              <w:rPr>
                <w:rFonts w:ascii="Courier New" w:hAnsi="Courier New" w:cs="Courier New"/>
              </w:rPr>
            </w:pPr>
            <w:r>
              <w:rPr>
                <w:rFonts w:ascii="Courier New" w:hAnsi="Courier New" w:cs="Courier New"/>
              </w:rPr>
              <w:t>$</w:t>
            </w:r>
            <w:r w:rsidR="00127371">
              <w:rPr>
                <w:rFonts w:ascii="Courier New" w:hAnsi="Courier New" w:cs="Courier New"/>
              </w:rPr>
              <w:t>29.00</w:t>
            </w:r>
          </w:p>
        </w:tc>
      </w:tr>
      <w:tr w:rsidR="00894FF0" w:rsidRPr="004C1D70" w:rsidTr="002972D1">
        <w:tc>
          <w:tcPr>
            <w:tcW w:w="3420" w:type="dxa"/>
          </w:tcPr>
          <w:p w:rsidR="00894FF0" w:rsidRPr="004035A4" w:rsidRDefault="00147606" w:rsidP="00562E1F">
            <w:pPr>
              <w:rPr>
                <w:rFonts w:ascii="Courier New" w:hAnsi="Courier New" w:cs="Courier New"/>
              </w:rPr>
            </w:pPr>
            <w:r w:rsidRPr="004035A4">
              <w:rPr>
                <w:rFonts w:ascii="Courier New" w:hAnsi="Courier New" w:cs="Courier New"/>
              </w:rPr>
              <w:t>HIV Healthcare Providers</w:t>
            </w:r>
            <w:r w:rsidR="00894FF0" w:rsidRPr="004035A4">
              <w:rPr>
                <w:rFonts w:ascii="Courier New" w:hAnsi="Courier New" w:cs="Courier New"/>
              </w:rPr>
              <w:t xml:space="preserve"> (Consent form)</w:t>
            </w:r>
          </w:p>
        </w:tc>
        <w:tc>
          <w:tcPr>
            <w:tcW w:w="2700" w:type="dxa"/>
            <w:vAlign w:val="center"/>
          </w:tcPr>
          <w:p w:rsidR="00894FF0" w:rsidRPr="004035A4" w:rsidRDefault="00127371" w:rsidP="00014EFC">
            <w:pPr>
              <w:jc w:val="center"/>
              <w:rPr>
                <w:rFonts w:ascii="Courier New" w:hAnsi="Courier New" w:cs="Courier New"/>
              </w:rPr>
            </w:pPr>
            <w:r w:rsidRPr="004035A4">
              <w:rPr>
                <w:rFonts w:ascii="Courier New" w:hAnsi="Courier New" w:cs="Courier New"/>
              </w:rPr>
              <w:t>3</w:t>
            </w:r>
          </w:p>
        </w:tc>
        <w:tc>
          <w:tcPr>
            <w:tcW w:w="1800" w:type="dxa"/>
          </w:tcPr>
          <w:p w:rsidR="00894FF0" w:rsidRPr="004035A4"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Pr="004035A4" w:rsidRDefault="00894FF0" w:rsidP="00706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035A4">
              <w:rPr>
                <w:rFonts w:ascii="Courier New" w:hAnsi="Courier New" w:cs="Courier New"/>
                <w:bCs/>
              </w:rPr>
              <w:t>$</w:t>
            </w:r>
            <w:r w:rsidR="00706AF1" w:rsidRPr="004035A4">
              <w:rPr>
                <w:rFonts w:ascii="Courier New" w:hAnsi="Courier New" w:cs="Courier New"/>
                <w:bCs/>
              </w:rPr>
              <w:t>34.97</w:t>
            </w:r>
          </w:p>
        </w:tc>
        <w:tc>
          <w:tcPr>
            <w:tcW w:w="1980" w:type="dxa"/>
            <w:vAlign w:val="center"/>
          </w:tcPr>
          <w:p w:rsidR="00894FF0" w:rsidRPr="004035A4" w:rsidRDefault="00894FF0" w:rsidP="00706AF1">
            <w:pPr>
              <w:jc w:val="center"/>
              <w:rPr>
                <w:rFonts w:ascii="Courier New" w:hAnsi="Courier New" w:cs="Courier New"/>
              </w:rPr>
            </w:pPr>
            <w:r w:rsidRPr="004035A4">
              <w:rPr>
                <w:rFonts w:ascii="Courier New" w:hAnsi="Courier New" w:cs="Courier New"/>
              </w:rPr>
              <w:t>$</w:t>
            </w:r>
            <w:r w:rsidR="00706AF1" w:rsidRPr="004035A4">
              <w:rPr>
                <w:rFonts w:ascii="Courier New" w:hAnsi="Courier New" w:cs="Courier New"/>
              </w:rPr>
              <w:t>104.91</w:t>
            </w:r>
          </w:p>
        </w:tc>
      </w:tr>
      <w:tr w:rsidR="00894FF0" w:rsidRPr="004C1D70" w:rsidTr="002972D1">
        <w:tc>
          <w:tcPr>
            <w:tcW w:w="3420" w:type="dxa"/>
          </w:tcPr>
          <w:p w:rsidR="00894FF0" w:rsidRDefault="00894FF0" w:rsidP="00562E1F">
            <w:pPr>
              <w:rPr>
                <w:rFonts w:ascii="Courier New" w:hAnsi="Courier New" w:cs="Courier New"/>
              </w:rPr>
            </w:pPr>
            <w:r w:rsidRPr="002512DA">
              <w:rPr>
                <w:rFonts w:ascii="Courier New" w:hAnsi="Courier New" w:cs="Courier New"/>
              </w:rPr>
              <w:t>General Public- Adults (</w:t>
            </w:r>
            <w:r>
              <w:rPr>
                <w:rFonts w:ascii="Courier New" w:hAnsi="Courier New" w:cs="Courier New"/>
              </w:rPr>
              <w:t>Usability Consent form)</w:t>
            </w:r>
          </w:p>
        </w:tc>
        <w:tc>
          <w:tcPr>
            <w:tcW w:w="2700" w:type="dxa"/>
            <w:vAlign w:val="center"/>
          </w:tcPr>
          <w:p w:rsidR="00894FF0" w:rsidRPr="00706AF1" w:rsidRDefault="00894FF0" w:rsidP="00127371">
            <w:pPr>
              <w:jc w:val="center"/>
              <w:rPr>
                <w:rFonts w:ascii="Courier New" w:hAnsi="Courier New" w:cs="Courier New"/>
              </w:rPr>
            </w:pPr>
            <w:r w:rsidRPr="00706AF1">
              <w:rPr>
                <w:rFonts w:ascii="Courier New" w:hAnsi="Courier New" w:cs="Courier New"/>
              </w:rPr>
              <w:t>1</w:t>
            </w:r>
          </w:p>
        </w:tc>
        <w:tc>
          <w:tcPr>
            <w:tcW w:w="1800" w:type="dxa"/>
          </w:tcPr>
          <w:p w:rsidR="00894FF0" w:rsidRPr="00706AF1"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Pr="00706AF1"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706AF1">
              <w:rPr>
                <w:rFonts w:ascii="Courier New" w:hAnsi="Courier New" w:cs="Courier New"/>
                <w:bCs/>
              </w:rPr>
              <w:t>$14.50</w:t>
            </w:r>
          </w:p>
        </w:tc>
        <w:tc>
          <w:tcPr>
            <w:tcW w:w="1980" w:type="dxa"/>
            <w:vAlign w:val="center"/>
          </w:tcPr>
          <w:p w:rsidR="00894FF0" w:rsidRPr="00706AF1" w:rsidRDefault="00894FF0" w:rsidP="00127371">
            <w:pPr>
              <w:jc w:val="center"/>
              <w:rPr>
                <w:rFonts w:ascii="Courier New" w:hAnsi="Courier New" w:cs="Courier New"/>
              </w:rPr>
            </w:pPr>
            <w:r w:rsidRPr="00706AF1">
              <w:rPr>
                <w:rFonts w:ascii="Courier New" w:hAnsi="Courier New" w:cs="Courier New"/>
              </w:rPr>
              <w:t>$</w:t>
            </w:r>
            <w:r w:rsidR="00127371" w:rsidRPr="00706AF1">
              <w:rPr>
                <w:rFonts w:ascii="Courier New" w:hAnsi="Courier New" w:cs="Courier New"/>
              </w:rPr>
              <w:t>14.50</w:t>
            </w:r>
          </w:p>
        </w:tc>
      </w:tr>
      <w:tr w:rsidR="00894FF0" w:rsidRPr="004C1D70" w:rsidTr="002972D1">
        <w:tc>
          <w:tcPr>
            <w:tcW w:w="3420" w:type="dxa"/>
          </w:tcPr>
          <w:p w:rsidR="00894FF0" w:rsidRDefault="00894FF0" w:rsidP="00562E1F">
            <w:pPr>
              <w:rPr>
                <w:rFonts w:ascii="Courier New" w:hAnsi="Courier New" w:cs="Courier New"/>
              </w:rPr>
            </w:pPr>
            <w:r w:rsidRPr="002512DA">
              <w:rPr>
                <w:rFonts w:ascii="Courier New" w:hAnsi="Courier New" w:cs="Courier New"/>
              </w:rPr>
              <w:t>General Public- Adolescents (</w:t>
            </w:r>
            <w:r>
              <w:rPr>
                <w:rFonts w:ascii="Courier New" w:hAnsi="Courier New" w:cs="Courier New"/>
              </w:rPr>
              <w:t>Usability Assent form)</w:t>
            </w:r>
          </w:p>
        </w:tc>
        <w:tc>
          <w:tcPr>
            <w:tcW w:w="2700" w:type="dxa"/>
            <w:vAlign w:val="center"/>
          </w:tcPr>
          <w:p w:rsidR="00894FF0" w:rsidRPr="00706AF1" w:rsidRDefault="00894FF0" w:rsidP="00127371">
            <w:pPr>
              <w:jc w:val="center"/>
              <w:rPr>
                <w:rFonts w:ascii="Courier New" w:hAnsi="Courier New" w:cs="Courier New"/>
              </w:rPr>
            </w:pPr>
            <w:r w:rsidRPr="00706AF1">
              <w:rPr>
                <w:rFonts w:ascii="Courier New" w:hAnsi="Courier New" w:cs="Courier New"/>
              </w:rPr>
              <w:t>1</w:t>
            </w:r>
          </w:p>
        </w:tc>
        <w:tc>
          <w:tcPr>
            <w:tcW w:w="1800" w:type="dxa"/>
          </w:tcPr>
          <w:p w:rsidR="00894FF0" w:rsidRPr="00706AF1"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p>
          <w:p w:rsidR="00894FF0" w:rsidRPr="00706AF1" w:rsidRDefault="00894FF0" w:rsidP="0001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706AF1">
              <w:rPr>
                <w:rFonts w:ascii="Courier New" w:hAnsi="Courier New" w:cs="Courier New"/>
                <w:bCs/>
              </w:rPr>
              <w:t>$14.50</w:t>
            </w:r>
          </w:p>
        </w:tc>
        <w:tc>
          <w:tcPr>
            <w:tcW w:w="1980" w:type="dxa"/>
            <w:vAlign w:val="center"/>
          </w:tcPr>
          <w:p w:rsidR="00894FF0" w:rsidRPr="00706AF1" w:rsidRDefault="00894FF0" w:rsidP="00127371">
            <w:pPr>
              <w:jc w:val="center"/>
              <w:rPr>
                <w:rFonts w:ascii="Courier New" w:hAnsi="Courier New" w:cs="Courier New"/>
              </w:rPr>
            </w:pPr>
            <w:r w:rsidRPr="00706AF1">
              <w:rPr>
                <w:rFonts w:ascii="Courier New" w:hAnsi="Courier New" w:cs="Courier New"/>
              </w:rPr>
              <w:t>$</w:t>
            </w:r>
            <w:r w:rsidR="00127371" w:rsidRPr="00706AF1">
              <w:rPr>
                <w:rFonts w:ascii="Courier New" w:hAnsi="Courier New" w:cs="Courier New"/>
              </w:rPr>
              <w:t>14.50</w:t>
            </w:r>
          </w:p>
        </w:tc>
      </w:tr>
      <w:tr w:rsidR="00593A42" w:rsidRPr="004C1D70" w:rsidTr="002972D1">
        <w:trPr>
          <w:trHeight w:val="485"/>
        </w:trPr>
        <w:tc>
          <w:tcPr>
            <w:tcW w:w="3420" w:type="dxa"/>
          </w:tcPr>
          <w:p w:rsidR="00593A42" w:rsidRPr="004C1D70" w:rsidRDefault="00593A42"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4C1D70">
              <w:rPr>
                <w:rFonts w:ascii="Courier New" w:hAnsi="Courier New" w:cs="Courier New"/>
                <w:b/>
                <w:bCs/>
              </w:rPr>
              <w:t>Total</w:t>
            </w:r>
          </w:p>
        </w:tc>
        <w:tc>
          <w:tcPr>
            <w:tcW w:w="2700" w:type="dxa"/>
            <w:vAlign w:val="bottom"/>
          </w:tcPr>
          <w:p w:rsidR="00593A42" w:rsidRPr="00706AF1" w:rsidRDefault="00593A42" w:rsidP="00276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800" w:type="dxa"/>
          </w:tcPr>
          <w:p w:rsidR="00593A42" w:rsidRPr="00706AF1" w:rsidRDefault="00593A42"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980" w:type="dxa"/>
            <w:vAlign w:val="center"/>
          </w:tcPr>
          <w:p w:rsidR="00593A42" w:rsidRPr="00706AF1" w:rsidRDefault="00C87A0D" w:rsidP="00C87A0D">
            <w:pPr>
              <w:jc w:val="center"/>
              <w:rPr>
                <w:rFonts w:ascii="Courier New" w:hAnsi="Courier New" w:cs="Courier New"/>
                <w:b/>
                <w:color w:val="000000"/>
                <w:sz w:val="22"/>
                <w:szCs w:val="22"/>
              </w:rPr>
            </w:pPr>
            <w:r w:rsidRPr="00F57511">
              <w:rPr>
                <w:rFonts w:ascii="Courier New" w:hAnsi="Courier New" w:cs="Courier New"/>
                <w:b/>
                <w:color w:val="000000"/>
                <w:sz w:val="22"/>
                <w:szCs w:val="22"/>
              </w:rPr>
              <w:t>$3682.98</w:t>
            </w:r>
          </w:p>
        </w:tc>
      </w:tr>
    </w:tbl>
    <w:p w:rsidR="00AD720D" w:rsidRPr="002F3940" w:rsidRDefault="00540D88"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13. </w:t>
      </w:r>
      <w:r w:rsidR="00C1154E" w:rsidRPr="00C1154E">
        <w:rPr>
          <w:rFonts w:ascii="Courier New" w:hAnsi="Courier New" w:cs="Courier New"/>
          <w:b/>
          <w:u w:val="single"/>
        </w:rPr>
        <w:t>Estimates of Other Total Annual Cost Burden to Respondents or Record Keepers</w:t>
      </w:r>
    </w:p>
    <w:p w:rsidR="00BA27AD" w:rsidRPr="002F3940" w:rsidRDefault="00BA27AD" w:rsidP="00BA27AD">
      <w:pPr>
        <w:rPr>
          <w:rFonts w:ascii="Courier New" w:hAnsi="Courier New" w:cs="Courier New"/>
        </w:rPr>
      </w:pPr>
    </w:p>
    <w:p w:rsidR="00BA27AD" w:rsidRPr="002F3940" w:rsidRDefault="00BA27AD" w:rsidP="00BA27AD">
      <w:pPr>
        <w:rPr>
          <w:rFonts w:ascii="Courier New" w:hAnsi="Courier New" w:cs="Courier New"/>
        </w:rPr>
      </w:pPr>
      <w:r w:rsidRPr="002F3940">
        <w:rPr>
          <w:rFonts w:ascii="Courier New" w:hAnsi="Courier New" w:cs="Courier New"/>
        </w:rPr>
        <w:t>There are no costs to respondents o</w:t>
      </w:r>
      <w:r w:rsidR="00853332">
        <w:rPr>
          <w:rFonts w:ascii="Courier New" w:hAnsi="Courier New" w:cs="Courier New"/>
        </w:rPr>
        <w:t>r record keepers.</w:t>
      </w:r>
    </w:p>
    <w:p w:rsidR="004A04B7" w:rsidRPr="000F10C8" w:rsidRDefault="00540D88" w:rsidP="004A04B7">
      <w:pPr>
        <w:spacing w:before="120"/>
        <w:rPr>
          <w:rFonts w:ascii="Courier New" w:hAnsi="Courier New" w:cs="Courier New"/>
          <w:b/>
          <w:color w:val="FF0000"/>
          <w:highlight w:val="yellow"/>
        </w:rPr>
      </w:pPr>
      <w:r>
        <w:rPr>
          <w:rFonts w:ascii="Courier New" w:hAnsi="Courier New" w:cs="Courier New"/>
          <w:b/>
        </w:rPr>
        <w:t>A.</w:t>
      </w:r>
      <w:r w:rsidR="004A04B7" w:rsidRPr="007520A2">
        <w:rPr>
          <w:rFonts w:ascii="Courier New" w:hAnsi="Courier New" w:cs="Courier New"/>
          <w:b/>
        </w:rPr>
        <w:t xml:space="preserve">14. </w:t>
      </w:r>
      <w:r w:rsidR="00C1154E" w:rsidRPr="00C1154E">
        <w:rPr>
          <w:rFonts w:ascii="Courier New" w:hAnsi="Courier New" w:cs="Courier New"/>
          <w:b/>
          <w:u w:val="single"/>
        </w:rPr>
        <w:t>Annualized Cost to the Government</w:t>
      </w:r>
    </w:p>
    <w:p w:rsidR="004A04B7" w:rsidRPr="007520A2" w:rsidRDefault="004A04B7" w:rsidP="004A04B7">
      <w:pPr>
        <w:ind w:left="360"/>
        <w:rPr>
          <w:rFonts w:ascii="Courier New" w:hAnsi="Courier New" w:cs="Courier New"/>
        </w:rPr>
      </w:pPr>
    </w:p>
    <w:p w:rsidR="002D282A" w:rsidRDefault="0027658A" w:rsidP="007D01A5">
      <w:pPr>
        <w:ind w:firstLine="720"/>
        <w:rPr>
          <w:rFonts w:ascii="Courier New" w:hAnsi="Courier New" w:cs="Courier New"/>
          <w:b/>
        </w:rPr>
      </w:pPr>
      <w:r>
        <w:rPr>
          <w:rFonts w:ascii="Courier New" w:hAnsi="Courier New" w:cs="Courier New"/>
        </w:rPr>
        <w:t>The annualized cost to the government is $</w:t>
      </w:r>
      <w:r w:rsidR="00A213D3">
        <w:rPr>
          <w:rFonts w:ascii="Courier New" w:hAnsi="Courier New" w:cs="Courier New"/>
        </w:rPr>
        <w:t>290,804</w:t>
      </w:r>
      <w:r>
        <w:rPr>
          <w:rFonts w:ascii="Courier New" w:hAnsi="Courier New" w:cs="Courier New"/>
        </w:rPr>
        <w:t xml:space="preserve">. </w:t>
      </w:r>
      <w:r w:rsidR="00B31642" w:rsidRPr="007520A2">
        <w:rPr>
          <w:rFonts w:ascii="Courier New" w:hAnsi="Courier New" w:cs="Courier New"/>
        </w:rPr>
        <w:t>Th</w:t>
      </w:r>
      <w:r w:rsidR="006551D0">
        <w:rPr>
          <w:rFonts w:ascii="Courier New" w:hAnsi="Courier New" w:cs="Courier New"/>
        </w:rPr>
        <w:t>is activity w</w:t>
      </w:r>
      <w:r w:rsidR="00B833E8">
        <w:rPr>
          <w:rFonts w:ascii="Courier New" w:hAnsi="Courier New" w:cs="Courier New"/>
        </w:rPr>
        <w:t>ill require the</w:t>
      </w:r>
      <w:r w:rsidR="00347D82">
        <w:rPr>
          <w:rFonts w:ascii="Courier New" w:hAnsi="Courier New" w:cs="Courier New"/>
        </w:rPr>
        <w:t xml:space="preserve"> participation of CDC</w:t>
      </w:r>
      <w:r w:rsidR="00B31642" w:rsidRPr="007520A2">
        <w:rPr>
          <w:rFonts w:ascii="Courier New" w:hAnsi="Courier New" w:cs="Courier New"/>
        </w:rPr>
        <w:t xml:space="preserve"> </w:t>
      </w:r>
      <w:r w:rsidR="00347D82">
        <w:rPr>
          <w:rFonts w:ascii="Courier New" w:hAnsi="Courier New" w:cs="Courier New"/>
        </w:rPr>
        <w:t>staff</w:t>
      </w:r>
      <w:r w:rsidR="00F0047C">
        <w:rPr>
          <w:rFonts w:ascii="Courier New" w:hAnsi="Courier New" w:cs="Courier New"/>
        </w:rPr>
        <w:t xml:space="preserve"> members</w:t>
      </w:r>
      <w:r w:rsidR="00BC3A10">
        <w:rPr>
          <w:rFonts w:ascii="Courier New" w:hAnsi="Courier New" w:cs="Courier New"/>
        </w:rPr>
        <w:t>.   A</w:t>
      </w:r>
      <w:r w:rsidR="0032063A">
        <w:rPr>
          <w:rFonts w:ascii="Courier New" w:hAnsi="Courier New" w:cs="Courier New"/>
        </w:rPr>
        <w:t xml:space="preserve"> </w:t>
      </w:r>
      <w:r w:rsidR="002D282A">
        <w:rPr>
          <w:rFonts w:ascii="Courier New" w:hAnsi="Courier New" w:cs="Courier New"/>
        </w:rPr>
        <w:t xml:space="preserve">project </w:t>
      </w:r>
      <w:r w:rsidR="007D01A5">
        <w:rPr>
          <w:rFonts w:ascii="Courier New" w:hAnsi="Courier New" w:cs="Courier New"/>
        </w:rPr>
        <w:t>officer will</w:t>
      </w:r>
      <w:r w:rsidR="00B833E8">
        <w:rPr>
          <w:rFonts w:ascii="Courier New" w:hAnsi="Courier New" w:cs="Courier New"/>
        </w:rPr>
        <w:t xml:space="preserve"> </w:t>
      </w:r>
      <w:r w:rsidR="006D08AA">
        <w:rPr>
          <w:rFonts w:ascii="Courier New" w:hAnsi="Courier New" w:cs="Courier New"/>
        </w:rPr>
        <w:t xml:space="preserve">be responsible for </w:t>
      </w:r>
      <w:r w:rsidR="00F0047C">
        <w:rPr>
          <w:rFonts w:ascii="Courier New" w:hAnsi="Courier New" w:cs="Courier New"/>
        </w:rPr>
        <w:t xml:space="preserve">leading the team of researchers, preparing the IRB and OMB documents, </w:t>
      </w:r>
      <w:r w:rsidR="007D01A5">
        <w:rPr>
          <w:rFonts w:ascii="Courier New" w:hAnsi="Courier New" w:cs="Courier New"/>
        </w:rPr>
        <w:t>and working</w:t>
      </w:r>
      <w:r w:rsidR="008E2784">
        <w:rPr>
          <w:rFonts w:ascii="Courier New" w:hAnsi="Courier New" w:cs="Courier New"/>
        </w:rPr>
        <w:t xml:space="preserve"> with the designated </w:t>
      </w:r>
      <w:r w:rsidR="002D282A">
        <w:rPr>
          <w:rFonts w:ascii="Courier New" w:hAnsi="Courier New" w:cs="Courier New"/>
        </w:rPr>
        <w:t>PI</w:t>
      </w:r>
      <w:r w:rsidR="00F0047C">
        <w:rPr>
          <w:rFonts w:ascii="Courier New" w:hAnsi="Courier New" w:cs="Courier New"/>
        </w:rPr>
        <w:t>,</w:t>
      </w:r>
      <w:r w:rsidR="008E2784">
        <w:rPr>
          <w:rFonts w:ascii="Courier New" w:hAnsi="Courier New" w:cs="Courier New"/>
        </w:rPr>
        <w:t xml:space="preserve"> </w:t>
      </w:r>
      <w:r w:rsidR="0032063A">
        <w:rPr>
          <w:rFonts w:ascii="Courier New" w:hAnsi="Courier New" w:cs="Courier New"/>
        </w:rPr>
        <w:t>and</w:t>
      </w:r>
      <w:r w:rsidR="006D08AA">
        <w:rPr>
          <w:rFonts w:ascii="Courier New" w:hAnsi="Courier New" w:cs="Courier New"/>
        </w:rPr>
        <w:t xml:space="preserve"> providing</w:t>
      </w:r>
      <w:r w:rsidR="00BC3A10">
        <w:rPr>
          <w:rFonts w:ascii="Courier New" w:hAnsi="Courier New" w:cs="Courier New"/>
        </w:rPr>
        <w:t xml:space="preserve"> project oversight</w:t>
      </w:r>
      <w:r w:rsidR="0032063A">
        <w:rPr>
          <w:rFonts w:ascii="Courier New" w:hAnsi="Courier New" w:cs="Courier New"/>
        </w:rPr>
        <w:t xml:space="preserve">. </w:t>
      </w:r>
      <w:r w:rsidR="006A4095">
        <w:rPr>
          <w:rFonts w:ascii="Courier New" w:hAnsi="Courier New" w:cs="Courier New"/>
        </w:rPr>
        <w:t xml:space="preserve"> </w:t>
      </w:r>
      <w:r w:rsidR="006847BB">
        <w:rPr>
          <w:rFonts w:ascii="Courier New" w:hAnsi="Courier New" w:cs="Courier New"/>
        </w:rPr>
        <w:t>A</w:t>
      </w:r>
      <w:r w:rsidR="003A3ED4">
        <w:rPr>
          <w:rFonts w:ascii="Courier New" w:hAnsi="Courier New" w:cs="Courier New"/>
        </w:rPr>
        <w:t xml:space="preserve"> </w:t>
      </w:r>
      <w:r w:rsidR="0032063A">
        <w:rPr>
          <w:rFonts w:ascii="Courier New" w:hAnsi="Courier New" w:cs="Courier New"/>
        </w:rPr>
        <w:t>Co-</w:t>
      </w:r>
      <w:r w:rsidR="002D282A">
        <w:rPr>
          <w:rFonts w:ascii="Courier New" w:hAnsi="Courier New" w:cs="Courier New"/>
        </w:rPr>
        <w:t>project officer</w:t>
      </w:r>
      <w:r w:rsidR="0032063A">
        <w:rPr>
          <w:rFonts w:ascii="Courier New" w:hAnsi="Courier New" w:cs="Courier New"/>
        </w:rPr>
        <w:t xml:space="preserve"> </w:t>
      </w:r>
      <w:r w:rsidR="00BC3A10">
        <w:rPr>
          <w:rFonts w:ascii="Courier New" w:hAnsi="Courier New" w:cs="Courier New"/>
        </w:rPr>
        <w:t>will assist in the project design</w:t>
      </w:r>
      <w:r w:rsidR="0032063A">
        <w:rPr>
          <w:rFonts w:ascii="Courier New" w:hAnsi="Courier New" w:cs="Courier New"/>
        </w:rPr>
        <w:t xml:space="preserve"> and work with the </w:t>
      </w:r>
      <w:r w:rsidR="002D282A">
        <w:rPr>
          <w:rFonts w:ascii="Courier New" w:hAnsi="Courier New" w:cs="Courier New"/>
        </w:rPr>
        <w:t>project officer</w:t>
      </w:r>
      <w:r w:rsidR="0032063A">
        <w:rPr>
          <w:rFonts w:ascii="Courier New" w:hAnsi="Courier New" w:cs="Courier New"/>
        </w:rPr>
        <w:t xml:space="preserve"> to obtain OMB and IRB approvals.  </w:t>
      </w:r>
      <w:r w:rsidR="003A3ED4">
        <w:rPr>
          <w:rFonts w:ascii="Courier New" w:hAnsi="Courier New" w:cs="Courier New"/>
        </w:rPr>
        <w:t>Finally</w:t>
      </w:r>
      <w:r w:rsidR="00BC3A10">
        <w:rPr>
          <w:rFonts w:ascii="Courier New" w:hAnsi="Courier New" w:cs="Courier New"/>
        </w:rPr>
        <w:t xml:space="preserve">, </w:t>
      </w:r>
      <w:r w:rsidR="00347D82">
        <w:rPr>
          <w:rFonts w:ascii="Courier New" w:hAnsi="Courier New" w:cs="Courier New"/>
        </w:rPr>
        <w:t xml:space="preserve">a project </w:t>
      </w:r>
      <w:r w:rsidR="002D282A">
        <w:rPr>
          <w:rFonts w:ascii="Courier New" w:hAnsi="Courier New" w:cs="Courier New"/>
        </w:rPr>
        <w:t xml:space="preserve">coordinator </w:t>
      </w:r>
      <w:r w:rsidR="00BC3A10">
        <w:rPr>
          <w:rFonts w:ascii="Courier New" w:hAnsi="Courier New" w:cs="Courier New"/>
        </w:rPr>
        <w:t>is necessary to</w:t>
      </w:r>
      <w:r w:rsidR="00B833E8">
        <w:rPr>
          <w:rFonts w:ascii="Courier New" w:hAnsi="Courier New" w:cs="Courier New"/>
        </w:rPr>
        <w:t xml:space="preserve"> </w:t>
      </w:r>
      <w:r w:rsidR="00BC3A10">
        <w:rPr>
          <w:rFonts w:ascii="Courier New" w:hAnsi="Courier New" w:cs="Courier New"/>
        </w:rPr>
        <w:t xml:space="preserve">manage the </w:t>
      </w:r>
      <w:r w:rsidR="006847BB">
        <w:rPr>
          <w:rFonts w:ascii="Courier New" w:hAnsi="Courier New" w:cs="Courier New"/>
        </w:rPr>
        <w:t xml:space="preserve">daily </w:t>
      </w:r>
      <w:r w:rsidR="00BC3A10">
        <w:rPr>
          <w:rFonts w:ascii="Courier New" w:hAnsi="Courier New" w:cs="Courier New"/>
        </w:rPr>
        <w:t xml:space="preserve">operations </w:t>
      </w:r>
      <w:r w:rsidR="006847BB">
        <w:rPr>
          <w:rFonts w:ascii="Courier New" w:hAnsi="Courier New" w:cs="Courier New"/>
        </w:rPr>
        <w:t xml:space="preserve">and logistics </w:t>
      </w:r>
      <w:r w:rsidR="00BC3A10">
        <w:rPr>
          <w:rFonts w:ascii="Courier New" w:hAnsi="Courier New" w:cs="Courier New"/>
        </w:rPr>
        <w:t>of the project</w:t>
      </w:r>
      <w:r w:rsidR="0032063A">
        <w:rPr>
          <w:rFonts w:ascii="Courier New" w:hAnsi="Courier New" w:cs="Courier New"/>
        </w:rPr>
        <w:t xml:space="preserve">.  </w:t>
      </w:r>
    </w:p>
    <w:p w:rsidR="00182180" w:rsidRDefault="00182180" w:rsidP="00655FF3">
      <w:pPr>
        <w:rPr>
          <w:rFonts w:ascii="Courier New" w:hAnsi="Courier New" w:cs="Courier New"/>
          <w:b/>
        </w:rPr>
      </w:pPr>
    </w:p>
    <w:p w:rsidR="00182180" w:rsidRDefault="00182180" w:rsidP="007D01A5">
      <w:pPr>
        <w:ind w:firstLine="720"/>
        <w:rPr>
          <w:rFonts w:ascii="Courier New" w:hAnsi="Courier New" w:cs="Courier New"/>
          <w:b/>
        </w:rPr>
      </w:pPr>
    </w:p>
    <w:p w:rsidR="00F57511" w:rsidRDefault="00F57511" w:rsidP="007D01A5">
      <w:pPr>
        <w:ind w:firstLine="720"/>
        <w:rPr>
          <w:rFonts w:ascii="Courier New" w:hAnsi="Courier New" w:cs="Courier New"/>
          <w:b/>
        </w:rPr>
      </w:pPr>
    </w:p>
    <w:p w:rsidR="007520A2" w:rsidRPr="007520A2" w:rsidRDefault="00C1154E" w:rsidP="007D01A5">
      <w:pPr>
        <w:ind w:firstLine="720"/>
        <w:rPr>
          <w:rFonts w:ascii="Courier New" w:hAnsi="Courier New" w:cs="Courier New"/>
        </w:rPr>
      </w:pPr>
      <w:r w:rsidRPr="00C1154E">
        <w:rPr>
          <w:rFonts w:ascii="Courier New" w:hAnsi="Courier New" w:cs="Courier New"/>
          <w:b/>
        </w:rPr>
        <w:lastRenderedPageBreak/>
        <w:t>Exhibit A.14: Estimates of Annualized Cost to the Government</w:t>
      </w:r>
    </w:p>
    <w:p w:rsidR="007520A2" w:rsidRPr="002F3940" w:rsidRDefault="007520A2" w:rsidP="004A04B7">
      <w:pPr>
        <w:rPr>
          <w:rFonts w:ascii="Courier New" w:hAnsi="Courier New" w:cs="Courier New"/>
          <w:color w:val="FF0000"/>
        </w:rPr>
      </w:pPr>
    </w:p>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4A04B7" w:rsidRPr="008633FF" w:rsidTr="002972D1">
        <w:tc>
          <w:tcPr>
            <w:tcW w:w="1801"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rsidR="004A04B7" w:rsidRPr="008633FF" w:rsidRDefault="004A04B7" w:rsidP="008633FF">
            <w:pPr>
              <w:tabs>
                <w:tab w:val="center" w:pos="4320"/>
                <w:tab w:val="right" w:pos="8640"/>
              </w:tabs>
              <w:spacing w:line="50" w:lineRule="exact"/>
              <w:rPr>
                <w:rFonts w:ascii="Courier New" w:hAnsi="Courier New" w:cs="Courier New"/>
              </w:rPr>
            </w:pPr>
          </w:p>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4A04B7" w:rsidRPr="008633FF" w:rsidTr="002972D1">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4A04B7" w:rsidRPr="007D01A5" w:rsidRDefault="006D7AC5" w:rsidP="006F7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6A357A">
              <w:rPr>
                <w:rFonts w:ascii="Courier New" w:hAnsi="Courier New" w:cs="Courier New"/>
              </w:rPr>
              <w:t>CDC</w:t>
            </w:r>
            <w:r w:rsidR="00AD1C4E" w:rsidRPr="006A357A">
              <w:rPr>
                <w:rFonts w:ascii="Courier New" w:hAnsi="Courier New" w:cs="Courier New"/>
              </w:rPr>
              <w:t>,</w:t>
            </w:r>
            <w:r w:rsidRPr="006A357A">
              <w:rPr>
                <w:rFonts w:ascii="Courier New" w:hAnsi="Courier New" w:cs="Courier New"/>
              </w:rPr>
              <w:t xml:space="preserve"> </w:t>
            </w:r>
            <w:r w:rsidR="002D282A" w:rsidRPr="006A357A">
              <w:rPr>
                <w:rFonts w:ascii="Courier New" w:hAnsi="Courier New" w:cs="Courier New"/>
              </w:rPr>
              <w:t>Project Officer</w:t>
            </w:r>
            <w:r w:rsidR="00064DBA" w:rsidRPr="006A357A">
              <w:rPr>
                <w:rFonts w:ascii="Courier New" w:hAnsi="Courier New" w:cs="Courier New"/>
              </w:rPr>
              <w:t xml:space="preserve"> </w:t>
            </w:r>
            <w:r w:rsidRPr="006A357A">
              <w:rPr>
                <w:rFonts w:ascii="Courier New" w:hAnsi="Courier New" w:cs="Courier New"/>
              </w:rPr>
              <w:t>(</w:t>
            </w:r>
            <w:r w:rsidR="006F791B" w:rsidRPr="006A357A">
              <w:rPr>
                <w:rFonts w:ascii="Courier New" w:hAnsi="Courier New" w:cs="Courier New"/>
              </w:rPr>
              <w:t>LCDR 0-4</w:t>
            </w:r>
            <w:r w:rsidRPr="006A357A">
              <w:rPr>
                <w:rFonts w:ascii="Courier New" w:hAnsi="Courier New" w:cs="Courier New"/>
              </w:rPr>
              <w:t>,</w:t>
            </w:r>
            <w:r w:rsidR="006377FA" w:rsidRPr="006A357A">
              <w:rPr>
                <w:rFonts w:ascii="Courier New" w:hAnsi="Courier New" w:cs="Courier New"/>
              </w:rPr>
              <w:t>0</w:t>
            </w:r>
            <w:r w:rsidR="004A04B7" w:rsidRPr="006A357A">
              <w:rPr>
                <w:rFonts w:ascii="Courier New" w:hAnsi="Courier New" w:cs="Courier New"/>
              </w:rPr>
              <w:t>.25 FTE)</w:t>
            </w:r>
          </w:p>
        </w:tc>
        <w:tc>
          <w:tcPr>
            <w:tcW w:w="1908" w:type="dxa"/>
            <w:vAlign w:val="center"/>
          </w:tcPr>
          <w:p w:rsidR="004A04B7" w:rsidRPr="007D01A5" w:rsidRDefault="006D7AC5" w:rsidP="006F7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highlight w:val="yellow"/>
              </w:rPr>
            </w:pPr>
            <w:r w:rsidRPr="006A357A">
              <w:rPr>
                <w:rFonts w:ascii="Courier New" w:hAnsi="Courier New" w:cs="Courier New"/>
              </w:rPr>
              <w:t>$</w:t>
            </w:r>
            <w:r w:rsidR="006F791B" w:rsidRPr="006A357A">
              <w:rPr>
                <w:rFonts w:ascii="Courier New" w:hAnsi="Courier New" w:cs="Courier New"/>
              </w:rPr>
              <w:t>12</w:t>
            </w:r>
            <w:r w:rsidR="00AD1C4E" w:rsidRPr="006A357A">
              <w:rPr>
                <w:rFonts w:ascii="Courier New" w:hAnsi="Courier New" w:cs="Courier New"/>
              </w:rPr>
              <w:t>,</w:t>
            </w:r>
            <w:r w:rsidR="006F791B" w:rsidRPr="006A357A">
              <w:rPr>
                <w:rFonts w:ascii="Courier New" w:hAnsi="Courier New" w:cs="Courier New"/>
              </w:rPr>
              <w:t>825</w:t>
            </w:r>
          </w:p>
        </w:tc>
      </w:tr>
      <w:tr w:rsidR="00AD1C4E" w:rsidRPr="008633FF" w:rsidTr="002972D1">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Pr="00182180" w:rsidRDefault="00AD1C4E" w:rsidP="0068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182180">
              <w:rPr>
                <w:rFonts w:ascii="Courier New" w:hAnsi="Courier New" w:cs="Courier New"/>
              </w:rPr>
              <w:t>CDC, Co-</w:t>
            </w:r>
            <w:r w:rsidR="002D282A" w:rsidRPr="00182180">
              <w:rPr>
                <w:rFonts w:ascii="Courier New" w:hAnsi="Courier New" w:cs="Courier New"/>
              </w:rPr>
              <w:t>Project Officer</w:t>
            </w:r>
            <w:r w:rsidRPr="00182180">
              <w:rPr>
                <w:rFonts w:ascii="Courier New" w:hAnsi="Courier New" w:cs="Courier New"/>
              </w:rPr>
              <w:t xml:space="preserve"> (GS-</w:t>
            </w:r>
            <w:r w:rsidR="006847BB" w:rsidRPr="00182180">
              <w:rPr>
                <w:rFonts w:ascii="Courier New" w:hAnsi="Courier New" w:cs="Courier New"/>
              </w:rPr>
              <w:t>13</w:t>
            </w:r>
            <w:r w:rsidRPr="00182180">
              <w:rPr>
                <w:rFonts w:ascii="Courier New" w:hAnsi="Courier New" w:cs="Courier New"/>
              </w:rPr>
              <w:t>, 0.</w:t>
            </w:r>
            <w:r w:rsidR="006847BB" w:rsidRPr="00182180">
              <w:rPr>
                <w:rFonts w:ascii="Courier New" w:hAnsi="Courier New" w:cs="Courier New"/>
              </w:rPr>
              <w:t xml:space="preserve">10 </w:t>
            </w:r>
            <w:r w:rsidRPr="00182180">
              <w:rPr>
                <w:rFonts w:ascii="Courier New" w:hAnsi="Courier New" w:cs="Courier New"/>
              </w:rPr>
              <w:t>FTE)</w:t>
            </w:r>
          </w:p>
        </w:tc>
        <w:tc>
          <w:tcPr>
            <w:tcW w:w="1908" w:type="dxa"/>
            <w:vAlign w:val="center"/>
          </w:tcPr>
          <w:p w:rsidR="00AD1C4E" w:rsidRPr="007D01A5" w:rsidRDefault="00AD1C4E" w:rsidP="00D2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highlight w:val="yellow"/>
              </w:rPr>
            </w:pPr>
            <w:r w:rsidRPr="006A357A">
              <w:rPr>
                <w:rFonts w:ascii="Courier New" w:hAnsi="Courier New" w:cs="Courier New"/>
              </w:rPr>
              <w:t>$</w:t>
            </w:r>
            <w:r w:rsidR="00D241D2">
              <w:rPr>
                <w:rFonts w:ascii="Courier New" w:hAnsi="Courier New" w:cs="Courier New"/>
              </w:rPr>
              <w:t>9,975</w:t>
            </w:r>
          </w:p>
        </w:tc>
      </w:tr>
      <w:tr w:rsidR="00AD1C4E" w:rsidRPr="008633FF" w:rsidTr="002972D1">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Pr="006A357A" w:rsidRDefault="00AD1C4E" w:rsidP="002D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A357A">
              <w:rPr>
                <w:rFonts w:ascii="Courier New" w:hAnsi="Courier New" w:cs="Courier New"/>
              </w:rPr>
              <w:t xml:space="preserve">CDC, Project </w:t>
            </w:r>
            <w:r w:rsidR="002D282A" w:rsidRPr="006A357A">
              <w:rPr>
                <w:rFonts w:ascii="Courier New" w:hAnsi="Courier New" w:cs="Courier New"/>
              </w:rPr>
              <w:t xml:space="preserve">Coordinator </w:t>
            </w:r>
            <w:r w:rsidRPr="006A357A">
              <w:rPr>
                <w:rFonts w:ascii="Courier New" w:hAnsi="Courier New" w:cs="Courier New"/>
              </w:rPr>
              <w:t xml:space="preserve">(GS-12, .30 FTE) </w:t>
            </w:r>
          </w:p>
        </w:tc>
        <w:tc>
          <w:tcPr>
            <w:tcW w:w="1908" w:type="dxa"/>
            <w:vAlign w:val="center"/>
          </w:tcPr>
          <w:p w:rsidR="00AD1C4E" w:rsidRPr="006A357A" w:rsidRDefault="00AD1C4E" w:rsidP="006F7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6A357A">
              <w:rPr>
                <w:rFonts w:ascii="Courier New" w:hAnsi="Courier New" w:cs="Courier New"/>
              </w:rPr>
              <w:t>$</w:t>
            </w:r>
            <w:r w:rsidR="006F791B" w:rsidRPr="006A357A">
              <w:rPr>
                <w:rFonts w:ascii="Courier New" w:hAnsi="Courier New" w:cs="Courier New"/>
              </w:rPr>
              <w:t>21,570</w:t>
            </w:r>
          </w:p>
        </w:tc>
      </w:tr>
      <w:tr w:rsidR="00182180" w:rsidRPr="008633FF" w:rsidTr="002972D1">
        <w:tc>
          <w:tcPr>
            <w:tcW w:w="1801" w:type="dxa"/>
          </w:tcPr>
          <w:p w:rsidR="00182180" w:rsidRPr="008633FF" w:rsidRDefault="0018218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182180" w:rsidRPr="006A357A" w:rsidRDefault="00182180" w:rsidP="00860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6A357A">
              <w:rPr>
                <w:rFonts w:ascii="Courier New" w:hAnsi="Courier New" w:cs="Courier New"/>
                <w:b/>
                <w:color w:val="000000"/>
              </w:rPr>
              <w:t xml:space="preserve">           Subtotal, Direct Costs</w:t>
            </w:r>
          </w:p>
        </w:tc>
        <w:tc>
          <w:tcPr>
            <w:tcW w:w="1908" w:type="dxa"/>
            <w:vAlign w:val="center"/>
          </w:tcPr>
          <w:p w:rsidR="00182180" w:rsidRPr="006A357A" w:rsidRDefault="00182180" w:rsidP="00D2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6A357A">
              <w:rPr>
                <w:rFonts w:ascii="Courier New" w:hAnsi="Courier New" w:cs="Courier New"/>
                <w:b/>
              </w:rPr>
              <w:t>$</w:t>
            </w:r>
            <w:r w:rsidR="00D241D2">
              <w:rPr>
                <w:rFonts w:ascii="Courier New" w:hAnsi="Courier New" w:cs="Courier New"/>
                <w:b/>
              </w:rPr>
              <w:t>44,370</w:t>
            </w:r>
          </w:p>
        </w:tc>
      </w:tr>
      <w:tr w:rsidR="00182180" w:rsidRPr="008633FF" w:rsidTr="002972D1">
        <w:tc>
          <w:tcPr>
            <w:tcW w:w="1801" w:type="dxa"/>
          </w:tcPr>
          <w:p w:rsidR="00182180" w:rsidRPr="008633FF" w:rsidRDefault="0018218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182180" w:rsidRPr="006A357A" w:rsidRDefault="0018218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A357A">
              <w:rPr>
                <w:rFonts w:ascii="Courier New" w:hAnsi="Courier New" w:cs="Courier New"/>
              </w:rPr>
              <w:t xml:space="preserve">Cooperative Agreement Cost </w:t>
            </w:r>
            <w:r w:rsidRPr="006A357A">
              <w:rPr>
                <w:rFonts w:ascii="Courier New" w:hAnsi="Courier New" w:cs="Courier New"/>
                <w:color w:val="000000"/>
              </w:rPr>
              <w:t xml:space="preserve">         </w:t>
            </w:r>
          </w:p>
        </w:tc>
        <w:tc>
          <w:tcPr>
            <w:tcW w:w="1908" w:type="dxa"/>
            <w:vAlign w:val="center"/>
          </w:tcPr>
          <w:p w:rsidR="00182180" w:rsidRPr="006A357A" w:rsidRDefault="00182180" w:rsidP="00860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6A357A">
              <w:rPr>
                <w:rFonts w:ascii="Courier New" w:hAnsi="Courier New" w:cs="Courier New"/>
              </w:rPr>
              <w:t>$246,434</w:t>
            </w:r>
          </w:p>
        </w:tc>
      </w:tr>
      <w:tr w:rsidR="00182180" w:rsidRPr="008633FF" w:rsidTr="002972D1">
        <w:tc>
          <w:tcPr>
            <w:tcW w:w="1801" w:type="dxa"/>
          </w:tcPr>
          <w:p w:rsidR="00182180" w:rsidRDefault="0018218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182180" w:rsidRPr="006A357A" w:rsidRDefault="00182180" w:rsidP="00F54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6A357A">
              <w:rPr>
                <w:rFonts w:ascii="Courier New" w:hAnsi="Courier New" w:cs="Courier New"/>
                <w:color w:val="000000"/>
              </w:rPr>
              <w:t xml:space="preserve">  </w:t>
            </w:r>
            <w:r w:rsidRPr="006A357A">
              <w:rPr>
                <w:rFonts w:ascii="Courier New" w:hAnsi="Courier New" w:cs="Courier New"/>
                <w:b/>
                <w:color w:val="000000"/>
              </w:rPr>
              <w:t>Subtotal, Cooperative Agreement                   or Contract Costs</w:t>
            </w:r>
          </w:p>
        </w:tc>
        <w:tc>
          <w:tcPr>
            <w:tcW w:w="1908" w:type="dxa"/>
            <w:vAlign w:val="center"/>
          </w:tcPr>
          <w:p w:rsidR="00182180" w:rsidRPr="006A357A" w:rsidRDefault="00182180" w:rsidP="0068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6A357A">
              <w:rPr>
                <w:rFonts w:ascii="Courier New" w:hAnsi="Courier New" w:cs="Courier New"/>
                <w:b/>
              </w:rPr>
              <w:t>$246,434</w:t>
            </w:r>
          </w:p>
        </w:tc>
      </w:tr>
      <w:tr w:rsidR="00182180" w:rsidRPr="008633FF" w:rsidTr="002972D1">
        <w:tc>
          <w:tcPr>
            <w:tcW w:w="1801" w:type="dxa"/>
          </w:tcPr>
          <w:p w:rsidR="00182180" w:rsidRPr="008633FF" w:rsidRDefault="0018218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182180" w:rsidRPr="006A357A" w:rsidRDefault="0018218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6A357A">
              <w:rPr>
                <w:rFonts w:ascii="Courier New" w:hAnsi="Courier New" w:cs="Courier New"/>
                <w:b/>
              </w:rPr>
              <w:t xml:space="preserve">TOTAL COST TO THE GOVERNMENT </w:t>
            </w:r>
          </w:p>
        </w:tc>
        <w:tc>
          <w:tcPr>
            <w:tcW w:w="1908" w:type="dxa"/>
          </w:tcPr>
          <w:p w:rsidR="00182180" w:rsidRPr="006A357A" w:rsidRDefault="00182180" w:rsidP="00D2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6A357A">
              <w:rPr>
                <w:rFonts w:ascii="Courier New" w:hAnsi="Courier New" w:cs="Courier New"/>
                <w:b/>
              </w:rPr>
              <w:t xml:space="preserve">$ </w:t>
            </w:r>
            <w:r w:rsidR="00D241D2">
              <w:rPr>
                <w:rFonts w:ascii="Courier New" w:hAnsi="Courier New" w:cs="Courier New"/>
                <w:b/>
              </w:rPr>
              <w:t>290,804</w:t>
            </w:r>
          </w:p>
        </w:tc>
      </w:tr>
      <w:tr w:rsidR="00182180" w:rsidRPr="008633FF" w:rsidTr="002972D1">
        <w:trPr>
          <w:trHeight w:val="390"/>
        </w:trPr>
        <w:tc>
          <w:tcPr>
            <w:tcW w:w="1801" w:type="dxa"/>
          </w:tcPr>
          <w:p w:rsidR="00182180" w:rsidRPr="008633FF" w:rsidRDefault="0018218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182180" w:rsidRPr="007D01A5" w:rsidRDefault="00182180"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highlight w:val="yellow"/>
              </w:rPr>
            </w:pPr>
          </w:p>
        </w:tc>
        <w:tc>
          <w:tcPr>
            <w:tcW w:w="1908" w:type="dxa"/>
          </w:tcPr>
          <w:p w:rsidR="00182180" w:rsidRPr="007D01A5" w:rsidRDefault="00182180" w:rsidP="002D282A">
            <w:pPr>
              <w:tabs>
                <w:tab w:val="left" w:pos="0"/>
                <w:tab w:val="center" w:pos="846"/>
              </w:tabs>
              <w:spacing w:after="14"/>
              <w:rPr>
                <w:rFonts w:ascii="Courier New" w:hAnsi="Courier New" w:cs="Courier New"/>
                <w:b/>
                <w:highlight w:val="yellow"/>
              </w:rPr>
            </w:pPr>
          </w:p>
        </w:tc>
      </w:tr>
    </w:tbl>
    <w:p w:rsidR="002A673F" w:rsidRDefault="002A673F" w:rsidP="00BF1F78">
      <w:pPr>
        <w:tabs>
          <w:tab w:val="left" w:pos="0"/>
        </w:tabs>
        <w:rPr>
          <w:rFonts w:ascii="Courier New" w:hAnsi="Courier New" w:cs="Courier New"/>
          <w:b/>
          <w:bCs/>
          <w:color w:val="000000"/>
        </w:rPr>
      </w:pPr>
    </w:p>
    <w:p w:rsidR="00490A31" w:rsidRDefault="00490A31" w:rsidP="00BF1F78">
      <w:pPr>
        <w:tabs>
          <w:tab w:val="left" w:pos="0"/>
        </w:tabs>
        <w:rPr>
          <w:rFonts w:ascii="Courier New" w:hAnsi="Courier New" w:cs="Courier New"/>
          <w:b/>
          <w:bCs/>
          <w:color w:val="000000"/>
        </w:rPr>
      </w:pPr>
      <w:r w:rsidRPr="00E351A4">
        <w:rPr>
          <w:rFonts w:ascii="Courier New" w:hAnsi="Courier New" w:cs="Courier New"/>
          <w:b/>
          <w:bCs/>
          <w:color w:val="000000"/>
        </w:rPr>
        <w:t>A.15.</w:t>
      </w:r>
      <w:r w:rsidR="00C1154E" w:rsidRPr="00C1154E">
        <w:rPr>
          <w:rFonts w:ascii="Courier New" w:hAnsi="Courier New" w:cs="Courier New"/>
          <w:b/>
          <w:bCs/>
          <w:color w:val="000000"/>
          <w:u w:val="single"/>
        </w:rPr>
        <w:t>Explanation for Program Changes or Adjustments</w:t>
      </w:r>
    </w:p>
    <w:p w:rsidR="00BF5E54" w:rsidRPr="00E351A4" w:rsidRDefault="00BF5E54" w:rsidP="00490A31">
      <w:pPr>
        <w:tabs>
          <w:tab w:val="left" w:pos="0"/>
        </w:tabs>
        <w:ind w:left="720" w:hanging="720"/>
        <w:rPr>
          <w:rFonts w:ascii="Courier New" w:hAnsi="Courier New" w:cs="Courier New"/>
          <w:color w:val="000000"/>
        </w:rPr>
      </w:pPr>
    </w:p>
    <w:p w:rsidR="00490A31" w:rsidRPr="00E351A4" w:rsidRDefault="00E802B3" w:rsidP="00490A31">
      <w:pPr>
        <w:tabs>
          <w:tab w:val="left" w:pos="0"/>
        </w:tabs>
        <w:rPr>
          <w:rFonts w:ascii="Courier New" w:hAnsi="Courier New" w:cs="Courier New"/>
          <w:color w:val="000000"/>
        </w:rPr>
      </w:pPr>
      <w:r>
        <w:rPr>
          <w:rFonts w:ascii="Courier New" w:hAnsi="Courier New" w:cs="Courier New"/>
          <w:color w:val="000000"/>
        </w:rPr>
        <w:tab/>
      </w:r>
      <w:r w:rsidR="00490A31" w:rsidRPr="00E351A4">
        <w:rPr>
          <w:rFonts w:ascii="Courier New" w:hAnsi="Courier New" w:cs="Courier New"/>
          <w:color w:val="000000"/>
        </w:rPr>
        <w:t xml:space="preserve">Not applicable – </w:t>
      </w:r>
      <w:r w:rsidR="00490A31">
        <w:rPr>
          <w:rFonts w:ascii="Courier New" w:hAnsi="Courier New" w:cs="Courier New"/>
          <w:color w:val="000000"/>
        </w:rPr>
        <w:t>request is for a sub-collection under a generic approval</w:t>
      </w:r>
      <w:r w:rsidR="00490A31" w:rsidRPr="00E351A4">
        <w:rPr>
          <w:rFonts w:ascii="Courier New" w:hAnsi="Courier New" w:cs="Courier New"/>
          <w:color w:val="000000"/>
        </w:rPr>
        <w:t>.</w:t>
      </w:r>
    </w:p>
    <w:p w:rsidR="00182180" w:rsidRDefault="00182180" w:rsidP="0082695D">
      <w:pPr>
        <w:spacing w:before="120"/>
        <w:rPr>
          <w:rFonts w:ascii="Courier New" w:hAnsi="Courier New" w:cs="Courier New"/>
          <w:b/>
        </w:rPr>
      </w:pPr>
    </w:p>
    <w:p w:rsidR="00AD720D" w:rsidRPr="00AA3F9C" w:rsidRDefault="0085500C" w:rsidP="0082695D">
      <w:pPr>
        <w:spacing w:before="120"/>
        <w:rPr>
          <w:rFonts w:ascii="Courier New" w:hAnsi="Courier New" w:cs="Courier New"/>
          <w:b/>
        </w:rPr>
      </w:pPr>
      <w:r>
        <w:rPr>
          <w:rFonts w:ascii="Courier New" w:hAnsi="Courier New" w:cs="Courier New"/>
          <w:b/>
        </w:rPr>
        <w:t>A.</w:t>
      </w:r>
      <w:r w:rsidR="00AD720D" w:rsidRPr="00AA3F9C">
        <w:rPr>
          <w:rFonts w:ascii="Courier New" w:hAnsi="Courier New" w:cs="Courier New"/>
          <w:b/>
        </w:rPr>
        <w:t xml:space="preserve">16. </w:t>
      </w:r>
      <w:r w:rsidR="00C1154E" w:rsidRPr="00C1154E">
        <w:rPr>
          <w:rFonts w:ascii="Courier New" w:hAnsi="Courier New" w:cs="Courier New"/>
          <w:b/>
          <w:u w:val="single"/>
        </w:rPr>
        <w:t>Plans for Tabulation and Publication and Project Time Schedule</w:t>
      </w:r>
      <w:r w:rsidR="00AD720D" w:rsidRPr="00AA3F9C">
        <w:rPr>
          <w:rFonts w:ascii="Courier New" w:hAnsi="Courier New" w:cs="Courier New"/>
          <w:b/>
        </w:rPr>
        <w:t xml:space="preserve"> </w:t>
      </w:r>
    </w:p>
    <w:p w:rsidR="00647BF0" w:rsidRDefault="00647BF0" w:rsidP="00647BF0">
      <w:pPr>
        <w:autoSpaceDE w:val="0"/>
        <w:autoSpaceDN w:val="0"/>
        <w:adjustRightInd w:val="0"/>
        <w:rPr>
          <w:rFonts w:ascii="Courier New" w:eastAsia="SimSun" w:hAnsi="Courier New" w:cs="Courier New"/>
          <w:lang w:eastAsia="zh-CN"/>
        </w:rPr>
      </w:pPr>
    </w:p>
    <w:p w:rsidR="00182180" w:rsidRPr="00655FF3" w:rsidRDefault="00E802B3" w:rsidP="00655FF3">
      <w:pPr>
        <w:tabs>
          <w:tab w:val="left" w:pos="0"/>
        </w:tabs>
        <w:rPr>
          <w:rFonts w:ascii="Courier New" w:hAnsi="Courier New" w:cs="Courier New"/>
          <w:color w:val="000000"/>
        </w:rPr>
      </w:pPr>
      <w:r>
        <w:rPr>
          <w:rFonts w:ascii="Courier New" w:hAnsi="Courier New" w:cs="Courier New"/>
          <w:color w:val="000000"/>
        </w:rPr>
        <w:tab/>
      </w:r>
      <w:r w:rsidR="000F10C8" w:rsidRPr="0041348F">
        <w:rPr>
          <w:rFonts w:ascii="Courier New" w:hAnsi="Courier New" w:cs="Courier New"/>
          <w:color w:val="000000"/>
        </w:rPr>
        <w:t xml:space="preserve">Data collection will be completed during the first year after OMB approval is granted.  </w:t>
      </w:r>
      <w:r w:rsidR="00BB763B" w:rsidRPr="007D01A5">
        <w:rPr>
          <w:rFonts w:ascii="Courier New" w:hAnsi="Courier New" w:cs="Courier New"/>
          <w:color w:val="000000"/>
        </w:rPr>
        <w:t xml:space="preserve">Focus group </w:t>
      </w:r>
      <w:r w:rsidR="000F10C8" w:rsidRPr="0041348F">
        <w:rPr>
          <w:rFonts w:ascii="Courier New" w:hAnsi="Courier New" w:cs="Courier New"/>
          <w:color w:val="000000"/>
        </w:rPr>
        <w:t>data</w:t>
      </w:r>
      <w:r w:rsidR="000B61A8" w:rsidRPr="0041348F">
        <w:rPr>
          <w:rFonts w:ascii="Courier New" w:hAnsi="Courier New" w:cs="Courier New"/>
          <w:color w:val="000000"/>
        </w:rPr>
        <w:t xml:space="preserve"> collection will be completed</w:t>
      </w:r>
      <w:r w:rsidR="0085500C" w:rsidRPr="0041348F">
        <w:rPr>
          <w:rFonts w:ascii="Courier New" w:hAnsi="Courier New" w:cs="Courier New"/>
          <w:color w:val="000000"/>
        </w:rPr>
        <w:t xml:space="preserve"> by</w:t>
      </w:r>
      <w:r w:rsidR="00393F6B" w:rsidRPr="0041348F">
        <w:rPr>
          <w:rFonts w:ascii="Courier New" w:hAnsi="Courier New" w:cs="Courier New"/>
          <w:color w:val="000000"/>
        </w:rPr>
        <w:t xml:space="preserve"> </w:t>
      </w:r>
      <w:r w:rsidR="00BB763B" w:rsidRPr="007D01A5">
        <w:rPr>
          <w:rFonts w:ascii="Courier New" w:hAnsi="Courier New" w:cs="Courier New"/>
          <w:color w:val="000000"/>
        </w:rPr>
        <w:t>2</w:t>
      </w:r>
      <w:r w:rsidR="004A7BC3" w:rsidRPr="0041348F">
        <w:rPr>
          <w:rFonts w:ascii="Courier New" w:hAnsi="Courier New" w:cs="Courier New"/>
          <w:color w:val="000000"/>
        </w:rPr>
        <w:t xml:space="preserve"> </w:t>
      </w:r>
      <w:r w:rsidR="000B61A8" w:rsidRPr="0041348F">
        <w:rPr>
          <w:rFonts w:ascii="Courier New" w:hAnsi="Courier New" w:cs="Courier New"/>
          <w:color w:val="000000"/>
        </w:rPr>
        <w:t xml:space="preserve">months after approval.  </w:t>
      </w:r>
      <w:r w:rsidR="00BB763B" w:rsidRPr="007D01A5">
        <w:rPr>
          <w:rFonts w:ascii="Courier New" w:hAnsi="Courier New" w:cs="Courier New"/>
          <w:color w:val="000000"/>
        </w:rPr>
        <w:t xml:space="preserve">Collaborative user interface design sessions </w:t>
      </w:r>
      <w:r w:rsidR="000B61A8" w:rsidRPr="0041348F">
        <w:rPr>
          <w:rFonts w:ascii="Courier New" w:hAnsi="Courier New" w:cs="Courier New"/>
          <w:color w:val="000000"/>
        </w:rPr>
        <w:t>will be complete</w:t>
      </w:r>
      <w:r w:rsidR="0085500C" w:rsidRPr="0041348F">
        <w:rPr>
          <w:rFonts w:ascii="Courier New" w:hAnsi="Courier New" w:cs="Courier New"/>
          <w:color w:val="000000"/>
        </w:rPr>
        <w:t>d</w:t>
      </w:r>
      <w:r w:rsidR="000B61A8" w:rsidRPr="0041348F">
        <w:rPr>
          <w:rFonts w:ascii="Courier New" w:hAnsi="Courier New" w:cs="Courier New"/>
          <w:color w:val="000000"/>
        </w:rPr>
        <w:t xml:space="preserve"> </w:t>
      </w:r>
      <w:r w:rsidR="007309C0" w:rsidRPr="007D01A5">
        <w:rPr>
          <w:rFonts w:ascii="Courier New" w:hAnsi="Courier New" w:cs="Courier New"/>
          <w:color w:val="000000"/>
        </w:rPr>
        <w:t xml:space="preserve">by </w:t>
      </w:r>
      <w:r w:rsidR="00BB763B" w:rsidRPr="007D01A5">
        <w:rPr>
          <w:rFonts w:ascii="Courier New" w:hAnsi="Courier New" w:cs="Courier New"/>
          <w:color w:val="000000"/>
        </w:rPr>
        <w:t>4</w:t>
      </w:r>
      <w:r w:rsidR="004A7BC3" w:rsidRPr="0041348F">
        <w:rPr>
          <w:rFonts w:ascii="Courier New" w:hAnsi="Courier New" w:cs="Courier New"/>
          <w:color w:val="000000"/>
        </w:rPr>
        <w:t xml:space="preserve"> </w:t>
      </w:r>
      <w:r w:rsidR="000B61A8" w:rsidRPr="0041348F">
        <w:rPr>
          <w:rFonts w:ascii="Courier New" w:hAnsi="Courier New" w:cs="Courier New"/>
          <w:color w:val="000000"/>
        </w:rPr>
        <w:t xml:space="preserve">months after </w:t>
      </w:r>
      <w:r w:rsidR="007D01A5" w:rsidRPr="0041348F">
        <w:rPr>
          <w:rFonts w:ascii="Courier New" w:hAnsi="Courier New" w:cs="Courier New"/>
          <w:color w:val="000000"/>
        </w:rPr>
        <w:t>approval</w:t>
      </w:r>
      <w:r w:rsidR="00F0047C" w:rsidRPr="0041348F">
        <w:rPr>
          <w:rFonts w:ascii="Courier New" w:hAnsi="Courier New" w:cs="Courier New"/>
          <w:color w:val="000000"/>
        </w:rPr>
        <w:t xml:space="preserve"> and </w:t>
      </w:r>
      <w:r w:rsidR="00BB763B" w:rsidRPr="007D01A5">
        <w:rPr>
          <w:rFonts w:ascii="Courier New" w:hAnsi="Courier New" w:cs="Courier New"/>
          <w:color w:val="000000"/>
        </w:rPr>
        <w:t>prototype development</w:t>
      </w:r>
      <w:r w:rsidR="00F0047C" w:rsidRPr="0041348F">
        <w:rPr>
          <w:rFonts w:ascii="Courier New" w:hAnsi="Courier New" w:cs="Courier New"/>
          <w:color w:val="000000"/>
        </w:rPr>
        <w:t xml:space="preserve"> will </w:t>
      </w:r>
      <w:r w:rsidR="007D01A5" w:rsidRPr="0041348F">
        <w:rPr>
          <w:rFonts w:ascii="Courier New" w:hAnsi="Courier New" w:cs="Courier New"/>
          <w:color w:val="000000"/>
        </w:rPr>
        <w:t>b</w:t>
      </w:r>
      <w:r w:rsidR="007D01A5" w:rsidRPr="007D01A5">
        <w:rPr>
          <w:rFonts w:ascii="Courier New" w:hAnsi="Courier New" w:cs="Courier New"/>
          <w:color w:val="000000"/>
        </w:rPr>
        <w:t>egin</w:t>
      </w:r>
      <w:r w:rsidR="007D01A5" w:rsidRPr="0041348F">
        <w:rPr>
          <w:rFonts w:ascii="Courier New" w:hAnsi="Courier New" w:cs="Courier New"/>
          <w:color w:val="000000"/>
        </w:rPr>
        <w:t xml:space="preserve"> based</w:t>
      </w:r>
      <w:r w:rsidR="00F0047C" w:rsidRPr="0041348F">
        <w:rPr>
          <w:rFonts w:ascii="Courier New" w:hAnsi="Courier New" w:cs="Courier New"/>
          <w:color w:val="000000"/>
        </w:rPr>
        <w:t xml:space="preserve"> on the focus group data </w:t>
      </w:r>
      <w:r w:rsidR="00BB763B" w:rsidRPr="007D01A5">
        <w:rPr>
          <w:rFonts w:ascii="Courier New" w:hAnsi="Courier New" w:cs="Courier New"/>
          <w:color w:val="000000"/>
        </w:rPr>
        <w:t>and design sessions</w:t>
      </w:r>
      <w:r w:rsidR="000B61A8" w:rsidRPr="0041348F">
        <w:rPr>
          <w:rFonts w:ascii="Courier New" w:hAnsi="Courier New" w:cs="Courier New"/>
          <w:color w:val="000000"/>
        </w:rPr>
        <w:t xml:space="preserve">.  </w:t>
      </w:r>
      <w:r w:rsidR="007D01A5" w:rsidRPr="007D01A5">
        <w:rPr>
          <w:rFonts w:ascii="Courier New" w:hAnsi="Courier New" w:cs="Courier New"/>
          <w:color w:val="000000"/>
        </w:rPr>
        <w:t>Usability</w:t>
      </w:r>
      <w:r w:rsidR="00BB763B" w:rsidRPr="007D01A5">
        <w:rPr>
          <w:rFonts w:ascii="Courier New" w:hAnsi="Courier New" w:cs="Courier New"/>
          <w:color w:val="000000"/>
        </w:rPr>
        <w:t xml:space="preserve"> testing</w:t>
      </w:r>
      <w:r w:rsidR="00393F6B" w:rsidRPr="0041348F">
        <w:rPr>
          <w:rFonts w:ascii="Courier New" w:hAnsi="Courier New" w:cs="Courier New"/>
          <w:color w:val="000000"/>
        </w:rPr>
        <w:t xml:space="preserve"> will be completed by </w:t>
      </w:r>
      <w:r w:rsidR="00BB763B" w:rsidRPr="007D01A5">
        <w:rPr>
          <w:rFonts w:ascii="Courier New" w:hAnsi="Courier New" w:cs="Courier New"/>
          <w:color w:val="000000"/>
        </w:rPr>
        <w:t>7</w:t>
      </w:r>
      <w:r w:rsidR="00BB763B" w:rsidRPr="0041348F">
        <w:rPr>
          <w:rFonts w:ascii="Courier New" w:hAnsi="Courier New" w:cs="Courier New"/>
          <w:color w:val="000000"/>
        </w:rPr>
        <w:t xml:space="preserve"> </w:t>
      </w:r>
      <w:r w:rsidR="00393F6B" w:rsidRPr="0041348F">
        <w:rPr>
          <w:rFonts w:ascii="Courier New" w:hAnsi="Courier New" w:cs="Courier New"/>
          <w:color w:val="000000"/>
        </w:rPr>
        <w:t xml:space="preserve">months after approval.  </w:t>
      </w:r>
      <w:r w:rsidR="000F10C8" w:rsidRPr="0041348F">
        <w:rPr>
          <w:rFonts w:ascii="Courier New" w:hAnsi="Courier New" w:cs="Courier New"/>
          <w:color w:val="000000"/>
        </w:rPr>
        <w:t xml:space="preserve">Data analysis will </w:t>
      </w:r>
      <w:r w:rsidR="001E0B7D" w:rsidRPr="0041348F">
        <w:rPr>
          <w:rFonts w:ascii="Courier New" w:hAnsi="Courier New" w:cs="Courier New"/>
          <w:color w:val="000000"/>
        </w:rPr>
        <w:t>be complete</w:t>
      </w:r>
      <w:r w:rsidR="0085500C" w:rsidRPr="007D01A5">
        <w:rPr>
          <w:rFonts w:ascii="Courier New" w:hAnsi="Courier New" w:cs="Courier New"/>
          <w:color w:val="000000"/>
        </w:rPr>
        <w:t>d by</w:t>
      </w:r>
      <w:r w:rsidR="001E0B7D" w:rsidRPr="007D01A5">
        <w:rPr>
          <w:rFonts w:ascii="Courier New" w:hAnsi="Courier New" w:cs="Courier New"/>
          <w:color w:val="000000"/>
        </w:rPr>
        <w:t xml:space="preserve"> </w:t>
      </w:r>
      <w:r w:rsidR="00BB763B" w:rsidRPr="007D01A5">
        <w:rPr>
          <w:rFonts w:ascii="Courier New" w:hAnsi="Courier New" w:cs="Courier New"/>
          <w:color w:val="000000"/>
        </w:rPr>
        <w:t>8</w:t>
      </w:r>
      <w:r w:rsidR="00BB763B" w:rsidRPr="0041348F">
        <w:rPr>
          <w:rFonts w:ascii="Courier New" w:hAnsi="Courier New" w:cs="Courier New"/>
          <w:color w:val="000000"/>
        </w:rPr>
        <w:t xml:space="preserve"> </w:t>
      </w:r>
      <w:r w:rsidR="001E0B7D" w:rsidRPr="0041348F">
        <w:rPr>
          <w:rFonts w:ascii="Courier New" w:hAnsi="Courier New" w:cs="Courier New"/>
          <w:color w:val="000000"/>
        </w:rPr>
        <w:t>months after</w:t>
      </w:r>
      <w:r w:rsidR="00674F95" w:rsidRPr="0041348F">
        <w:rPr>
          <w:rFonts w:ascii="Courier New" w:hAnsi="Courier New" w:cs="Courier New"/>
          <w:color w:val="000000"/>
        </w:rPr>
        <w:t xml:space="preserve"> </w:t>
      </w:r>
      <w:r w:rsidR="000F10C8" w:rsidRPr="0041348F">
        <w:rPr>
          <w:rFonts w:ascii="Courier New" w:hAnsi="Courier New" w:cs="Courier New"/>
          <w:color w:val="000000"/>
        </w:rPr>
        <w:t>approval.</w:t>
      </w:r>
      <w:r w:rsidR="00674F95" w:rsidRPr="007D01A5">
        <w:rPr>
          <w:rFonts w:ascii="Courier New" w:hAnsi="Courier New" w:cs="Courier New"/>
          <w:color w:val="000000"/>
        </w:rPr>
        <w:t xml:space="preserve">  Dissemination of results will begin 12 months after OMB approval.</w:t>
      </w:r>
      <w:r w:rsidR="000F10C8" w:rsidRPr="00501754">
        <w:rPr>
          <w:rFonts w:ascii="Courier New" w:hAnsi="Courier New" w:cs="Courier New"/>
          <w:color w:val="000000"/>
        </w:rPr>
        <w:t xml:space="preserve">  </w:t>
      </w:r>
    </w:p>
    <w:p w:rsidR="00182180" w:rsidRDefault="00182180" w:rsidP="0082695D">
      <w:pPr>
        <w:rPr>
          <w:rFonts w:ascii="Courier New" w:hAnsi="Courier New" w:cs="Courier New"/>
          <w:b/>
        </w:rPr>
      </w:pPr>
    </w:p>
    <w:p w:rsidR="00AD720D" w:rsidRPr="002F3D5B" w:rsidRDefault="00D16414" w:rsidP="0082695D">
      <w:pPr>
        <w:rPr>
          <w:rFonts w:ascii="Courier New" w:hAnsi="Courier New" w:cs="Courier New"/>
          <w:b/>
        </w:rPr>
      </w:pPr>
      <w:r w:rsidRPr="002F3D5B">
        <w:rPr>
          <w:rFonts w:ascii="Courier New" w:hAnsi="Courier New" w:cs="Courier New"/>
          <w:b/>
        </w:rPr>
        <w:t>Exhibit</w:t>
      </w:r>
      <w:r w:rsidR="00AD720D" w:rsidRPr="002F3D5B">
        <w:rPr>
          <w:rFonts w:ascii="Courier New" w:hAnsi="Courier New" w:cs="Courier New"/>
          <w:b/>
        </w:rPr>
        <w:t xml:space="preserve"> A.16: Project Time Schedule</w:t>
      </w:r>
    </w:p>
    <w:p w:rsidR="00D16414" w:rsidRPr="002F3940" w:rsidRDefault="00D16414" w:rsidP="0082695D">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AD720D" w:rsidRPr="002F3940">
        <w:trPr>
          <w:cantSplit/>
          <w:jc w:val="center"/>
        </w:trPr>
        <w:tc>
          <w:tcPr>
            <w:tcW w:w="3480" w:type="dxa"/>
          </w:tcPr>
          <w:p w:rsidR="00AD720D" w:rsidRPr="002F3940" w:rsidRDefault="00AD720D" w:rsidP="00D16414">
            <w:pP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Activity</w:t>
            </w:r>
          </w:p>
        </w:tc>
        <w:tc>
          <w:tcPr>
            <w:tcW w:w="3660" w:type="dxa"/>
          </w:tcPr>
          <w:p w:rsidR="00AD720D" w:rsidRPr="002F3940" w:rsidRDefault="00AD720D" w:rsidP="00D16414">
            <w:pPr>
              <w:jc w:val="cente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Time Schedule</w:t>
            </w:r>
          </w:p>
        </w:tc>
      </w:tr>
      <w:tr w:rsidR="00AD720D" w:rsidRPr="002F3940">
        <w:trPr>
          <w:cantSplit/>
          <w:jc w:val="center"/>
        </w:trPr>
        <w:tc>
          <w:tcPr>
            <w:tcW w:w="3480" w:type="dxa"/>
          </w:tcPr>
          <w:p w:rsidR="00AD720D" w:rsidRPr="002F3940" w:rsidRDefault="00AD720D" w:rsidP="007D01A5">
            <w:pPr>
              <w:rPr>
                <w:rFonts w:ascii="Courier New" w:hAnsi="Courier New" w:cs="Courier New"/>
              </w:rPr>
            </w:pPr>
          </w:p>
        </w:tc>
        <w:tc>
          <w:tcPr>
            <w:tcW w:w="3660" w:type="dxa"/>
          </w:tcPr>
          <w:p w:rsidR="00AD720D" w:rsidRPr="002F3940" w:rsidRDefault="00AD720D" w:rsidP="00D16414">
            <w:pPr>
              <w:rPr>
                <w:rFonts w:ascii="Courier New" w:hAnsi="Courier New" w:cs="Courier New"/>
              </w:rPr>
            </w:pPr>
          </w:p>
        </w:tc>
      </w:tr>
      <w:tr w:rsidR="00AD720D" w:rsidRPr="002F3940">
        <w:trPr>
          <w:cantSplit/>
          <w:jc w:val="center"/>
        </w:trPr>
        <w:tc>
          <w:tcPr>
            <w:tcW w:w="3480" w:type="dxa"/>
          </w:tcPr>
          <w:p w:rsidR="00AD720D" w:rsidRPr="002F3940" w:rsidRDefault="007D01A5" w:rsidP="007D01A5">
            <w:pPr>
              <w:rPr>
                <w:rFonts w:ascii="Courier New" w:hAnsi="Courier New" w:cs="Courier New"/>
              </w:rPr>
            </w:pPr>
            <w:r>
              <w:rPr>
                <w:rFonts w:ascii="Courier New" w:hAnsi="Courier New" w:cs="Courier New"/>
              </w:rPr>
              <w:lastRenderedPageBreak/>
              <w:t xml:space="preserve">Recruit and conduct focus groups </w:t>
            </w:r>
          </w:p>
        </w:tc>
        <w:tc>
          <w:tcPr>
            <w:tcW w:w="3660" w:type="dxa"/>
          </w:tcPr>
          <w:p w:rsidR="00AD720D" w:rsidRPr="002F3940" w:rsidRDefault="00CA7272" w:rsidP="00D16414">
            <w:pPr>
              <w:rPr>
                <w:rFonts w:ascii="Courier New" w:hAnsi="Courier New" w:cs="Courier New"/>
              </w:rPr>
            </w:pPr>
            <w:r>
              <w:rPr>
                <w:rFonts w:ascii="Courier New" w:hAnsi="Courier New" w:cs="Courier New"/>
              </w:rPr>
              <w:t>2-3</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7D01A5" w:rsidP="007D01A5">
            <w:pPr>
              <w:rPr>
                <w:rFonts w:ascii="Courier New" w:hAnsi="Courier New" w:cs="Courier New"/>
              </w:rPr>
            </w:pPr>
            <w:r>
              <w:rPr>
                <w:rFonts w:ascii="Courier New" w:hAnsi="Courier New" w:cs="Courier New"/>
              </w:rPr>
              <w:t xml:space="preserve">Analyze focus groups </w:t>
            </w:r>
          </w:p>
        </w:tc>
        <w:tc>
          <w:tcPr>
            <w:tcW w:w="3660" w:type="dxa"/>
          </w:tcPr>
          <w:p w:rsidR="00AD720D" w:rsidRPr="002F3940" w:rsidRDefault="00CA7272" w:rsidP="00D16414">
            <w:pPr>
              <w:rPr>
                <w:rFonts w:ascii="Courier New" w:hAnsi="Courier New" w:cs="Courier New"/>
              </w:rPr>
            </w:pPr>
            <w:r>
              <w:rPr>
                <w:rFonts w:ascii="Courier New" w:hAnsi="Courier New" w:cs="Courier New"/>
              </w:rPr>
              <w:t>4-5</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7D01A5" w:rsidP="00CA7272">
            <w:pPr>
              <w:rPr>
                <w:rFonts w:ascii="Courier New" w:hAnsi="Courier New" w:cs="Courier New"/>
              </w:rPr>
            </w:pPr>
            <w:r>
              <w:rPr>
                <w:rFonts w:ascii="Courier New" w:hAnsi="Courier New" w:cs="Courier New"/>
              </w:rPr>
              <w:t>Conduct Interface Design Sessions</w:t>
            </w:r>
          </w:p>
        </w:tc>
        <w:tc>
          <w:tcPr>
            <w:tcW w:w="3660" w:type="dxa"/>
          </w:tcPr>
          <w:p w:rsidR="00AD720D" w:rsidRPr="002F3940" w:rsidRDefault="00CA7272" w:rsidP="00D16414">
            <w:pPr>
              <w:rPr>
                <w:rFonts w:ascii="Courier New" w:hAnsi="Courier New" w:cs="Courier New"/>
              </w:rPr>
            </w:pPr>
            <w:r>
              <w:rPr>
                <w:rFonts w:ascii="Courier New" w:hAnsi="Courier New" w:cs="Courier New"/>
              </w:rPr>
              <w:t>5-6</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F0047C" w:rsidRPr="002F3940">
        <w:trPr>
          <w:cantSplit/>
          <w:jc w:val="center"/>
        </w:trPr>
        <w:tc>
          <w:tcPr>
            <w:tcW w:w="3480" w:type="dxa"/>
          </w:tcPr>
          <w:p w:rsidR="00F0047C" w:rsidRDefault="007D01A5" w:rsidP="00920BBE">
            <w:pPr>
              <w:rPr>
                <w:rFonts w:ascii="Courier New" w:hAnsi="Courier New" w:cs="Courier New"/>
              </w:rPr>
            </w:pPr>
            <w:r>
              <w:rPr>
                <w:rFonts w:ascii="Courier New" w:hAnsi="Courier New" w:cs="Courier New"/>
              </w:rPr>
              <w:t>Prototype Development</w:t>
            </w:r>
          </w:p>
        </w:tc>
        <w:tc>
          <w:tcPr>
            <w:tcW w:w="3660" w:type="dxa"/>
          </w:tcPr>
          <w:p w:rsidR="00F0047C" w:rsidRDefault="00F0047C" w:rsidP="00CA7272">
            <w:pPr>
              <w:rPr>
                <w:rFonts w:ascii="Courier New" w:hAnsi="Courier New" w:cs="Courier New"/>
              </w:rPr>
            </w:pPr>
            <w:r>
              <w:rPr>
                <w:rFonts w:ascii="Courier New" w:hAnsi="Courier New" w:cs="Courier New"/>
              </w:rPr>
              <w:t>7-8 months after OMB approval</w:t>
            </w:r>
          </w:p>
        </w:tc>
      </w:tr>
      <w:tr w:rsidR="00AD720D" w:rsidRPr="002F3940">
        <w:trPr>
          <w:cantSplit/>
          <w:jc w:val="center"/>
        </w:trPr>
        <w:tc>
          <w:tcPr>
            <w:tcW w:w="3480" w:type="dxa"/>
          </w:tcPr>
          <w:p w:rsidR="00AD720D" w:rsidRPr="002F3940" w:rsidRDefault="007D01A5" w:rsidP="008932B0">
            <w:pPr>
              <w:rPr>
                <w:rFonts w:ascii="Courier New" w:hAnsi="Courier New" w:cs="Courier New"/>
              </w:rPr>
            </w:pPr>
            <w:r>
              <w:rPr>
                <w:rFonts w:ascii="Courier New" w:hAnsi="Courier New" w:cs="Courier New"/>
              </w:rPr>
              <w:t>Usability testing</w:t>
            </w:r>
          </w:p>
        </w:tc>
        <w:tc>
          <w:tcPr>
            <w:tcW w:w="3660" w:type="dxa"/>
          </w:tcPr>
          <w:p w:rsidR="00AD720D" w:rsidRPr="002F3940" w:rsidRDefault="00393F6B" w:rsidP="00CA7272">
            <w:pPr>
              <w:rPr>
                <w:rFonts w:ascii="Courier New" w:hAnsi="Courier New" w:cs="Courier New"/>
              </w:rPr>
            </w:pPr>
            <w:r>
              <w:rPr>
                <w:rFonts w:ascii="Courier New" w:hAnsi="Courier New" w:cs="Courier New"/>
              </w:rPr>
              <w:t>8</w:t>
            </w:r>
            <w:r w:rsidR="00CA7272">
              <w:rPr>
                <w:rFonts w:ascii="Courier New" w:hAnsi="Courier New" w:cs="Courier New"/>
              </w:rPr>
              <w:t>-</w:t>
            </w:r>
            <w:r>
              <w:rPr>
                <w:rFonts w:ascii="Courier New" w:hAnsi="Courier New" w:cs="Courier New"/>
              </w:rPr>
              <w:t>9</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7520A2" w:rsidRPr="002F3940">
        <w:trPr>
          <w:cantSplit/>
          <w:jc w:val="center"/>
        </w:trPr>
        <w:tc>
          <w:tcPr>
            <w:tcW w:w="3480" w:type="dxa"/>
          </w:tcPr>
          <w:p w:rsidR="007520A2" w:rsidRPr="002F3940" w:rsidRDefault="007D01A5" w:rsidP="00393F6B">
            <w:pPr>
              <w:rPr>
                <w:rFonts w:ascii="Courier New" w:hAnsi="Courier New" w:cs="Courier New"/>
              </w:rPr>
            </w:pPr>
            <w:r>
              <w:rPr>
                <w:rFonts w:ascii="Courier New" w:hAnsi="Courier New" w:cs="Courier New"/>
              </w:rPr>
              <w:t>RE-AIM Framework Analysis</w:t>
            </w:r>
          </w:p>
        </w:tc>
        <w:tc>
          <w:tcPr>
            <w:tcW w:w="3660" w:type="dxa"/>
          </w:tcPr>
          <w:p w:rsidR="007520A2" w:rsidRDefault="00393F6B" w:rsidP="00D16414">
            <w:pPr>
              <w:rPr>
                <w:rFonts w:ascii="Courier New" w:hAnsi="Courier New" w:cs="Courier New"/>
              </w:rPr>
            </w:pPr>
            <w:r>
              <w:rPr>
                <w:rFonts w:ascii="Courier New" w:hAnsi="Courier New" w:cs="Courier New"/>
              </w:rPr>
              <w:t>9-10</w:t>
            </w:r>
            <w:r w:rsidR="008932B0">
              <w:rPr>
                <w:rFonts w:ascii="Courier New" w:hAnsi="Courier New" w:cs="Courier New"/>
              </w:rPr>
              <w:t xml:space="preserve"> months after OMB approval</w:t>
            </w:r>
          </w:p>
        </w:tc>
      </w:tr>
      <w:tr w:rsidR="00CA7272" w:rsidRPr="002F3940">
        <w:trPr>
          <w:cantSplit/>
          <w:jc w:val="center"/>
        </w:trPr>
        <w:tc>
          <w:tcPr>
            <w:tcW w:w="3480" w:type="dxa"/>
          </w:tcPr>
          <w:p w:rsidR="00CA7272" w:rsidRDefault="007D01A5" w:rsidP="00393F6B">
            <w:pPr>
              <w:rPr>
                <w:rFonts w:ascii="Courier New" w:hAnsi="Courier New" w:cs="Courier New"/>
              </w:rPr>
            </w:pPr>
            <w:r>
              <w:rPr>
                <w:rFonts w:ascii="Courier New" w:hAnsi="Courier New" w:cs="Courier New"/>
              </w:rPr>
              <w:t>Preparation of manuscripts</w:t>
            </w:r>
          </w:p>
        </w:tc>
        <w:tc>
          <w:tcPr>
            <w:tcW w:w="3660" w:type="dxa"/>
          </w:tcPr>
          <w:p w:rsidR="00CA7272" w:rsidRDefault="00393F6B" w:rsidP="00D16414">
            <w:pPr>
              <w:rPr>
                <w:rFonts w:ascii="Courier New" w:hAnsi="Courier New" w:cs="Courier New"/>
              </w:rPr>
            </w:pPr>
            <w:r>
              <w:rPr>
                <w:rFonts w:ascii="Courier New" w:hAnsi="Courier New" w:cs="Courier New"/>
              </w:rPr>
              <w:t>10-11 months after OMB approval</w:t>
            </w:r>
          </w:p>
        </w:tc>
      </w:tr>
      <w:tr w:rsidR="00CA7272" w:rsidRPr="002F3940">
        <w:trPr>
          <w:cantSplit/>
          <w:jc w:val="center"/>
        </w:trPr>
        <w:tc>
          <w:tcPr>
            <w:tcW w:w="3480" w:type="dxa"/>
          </w:tcPr>
          <w:p w:rsidR="00CA7272" w:rsidRDefault="00393F6B" w:rsidP="00D16414">
            <w:pPr>
              <w:rPr>
                <w:rFonts w:ascii="Courier New" w:hAnsi="Courier New" w:cs="Courier New"/>
              </w:rPr>
            </w:pPr>
            <w:r>
              <w:rPr>
                <w:rFonts w:ascii="Courier New" w:hAnsi="Courier New" w:cs="Courier New"/>
              </w:rPr>
              <w:t>Share findings with all stakeholders</w:t>
            </w:r>
          </w:p>
        </w:tc>
        <w:tc>
          <w:tcPr>
            <w:tcW w:w="3660" w:type="dxa"/>
          </w:tcPr>
          <w:p w:rsidR="00CA7272" w:rsidRDefault="00393F6B" w:rsidP="00D16414">
            <w:pPr>
              <w:rPr>
                <w:rFonts w:ascii="Courier New" w:hAnsi="Courier New" w:cs="Courier New"/>
              </w:rPr>
            </w:pPr>
            <w:r>
              <w:rPr>
                <w:rFonts w:ascii="Courier New" w:hAnsi="Courier New" w:cs="Courier New"/>
              </w:rPr>
              <w:t>12 months after OMB approval</w:t>
            </w:r>
          </w:p>
        </w:tc>
      </w:tr>
    </w:tbl>
    <w:p w:rsidR="005A3F81" w:rsidRDefault="005A3F81" w:rsidP="00647BF0">
      <w:pPr>
        <w:spacing w:before="120"/>
        <w:rPr>
          <w:rFonts w:ascii="Courier New" w:hAnsi="Courier New" w:cs="Courier New"/>
          <w:b/>
        </w:rPr>
      </w:pPr>
    </w:p>
    <w:p w:rsidR="00647BF0" w:rsidRPr="002F3940" w:rsidRDefault="006F1B20" w:rsidP="00647BF0">
      <w:pPr>
        <w:spacing w:before="1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17. </w:t>
      </w:r>
      <w:r w:rsidR="00C1154E" w:rsidRPr="00C1154E">
        <w:rPr>
          <w:rFonts w:ascii="Courier New" w:hAnsi="Courier New" w:cs="Courier New"/>
          <w:b/>
          <w:u w:val="single"/>
        </w:rPr>
        <w:t>Reason(s) Display of OMB Expiration Date is Inappropriate</w:t>
      </w:r>
    </w:p>
    <w:p w:rsidR="00647BF0" w:rsidRPr="002F3940" w:rsidRDefault="00AE47B5" w:rsidP="00647BF0">
      <w:pPr>
        <w:spacing w:before="120"/>
        <w:rPr>
          <w:rFonts w:ascii="Courier New" w:hAnsi="Courier New" w:cs="Courier New"/>
        </w:rPr>
      </w:pPr>
      <w:r>
        <w:rPr>
          <w:rFonts w:ascii="Courier New" w:hAnsi="Courier New" w:cs="Courier New"/>
        </w:rPr>
        <w:t>OMB Expiration Date will be displayed</w:t>
      </w:r>
      <w:r w:rsidR="00647BF0" w:rsidRPr="002F3940">
        <w:rPr>
          <w:rFonts w:ascii="Courier New" w:hAnsi="Courier New" w:cs="Courier New"/>
        </w:rPr>
        <w:t>.</w:t>
      </w:r>
    </w:p>
    <w:p w:rsidR="005A3F81" w:rsidRDefault="005A3F81" w:rsidP="00B21F7F">
      <w:pPr>
        <w:spacing w:before="120"/>
        <w:rPr>
          <w:rFonts w:ascii="Courier New" w:hAnsi="Courier New" w:cs="Courier New"/>
          <w:b/>
        </w:rPr>
      </w:pPr>
    </w:p>
    <w:p w:rsidR="00AE18DD" w:rsidRPr="00AE47B5" w:rsidRDefault="006F1B20" w:rsidP="00B21F7F">
      <w:pPr>
        <w:spacing w:before="120"/>
        <w:rPr>
          <w:rFonts w:ascii="Courier New" w:hAnsi="Courier New" w:cs="Courier New"/>
          <w:b/>
          <w:u w:val="single"/>
        </w:rPr>
      </w:pPr>
      <w:r>
        <w:rPr>
          <w:rFonts w:ascii="Courier New" w:hAnsi="Courier New" w:cs="Courier New"/>
          <w:b/>
        </w:rPr>
        <w:t>A.</w:t>
      </w:r>
      <w:r w:rsidR="00AD720D" w:rsidRPr="002F3940">
        <w:rPr>
          <w:rFonts w:ascii="Courier New" w:hAnsi="Courier New" w:cs="Courier New"/>
          <w:b/>
        </w:rPr>
        <w:t xml:space="preserve">18. </w:t>
      </w:r>
      <w:r w:rsidR="00C1154E" w:rsidRPr="00C1154E">
        <w:rPr>
          <w:rFonts w:ascii="Courier New" w:hAnsi="Courier New" w:cs="Courier New"/>
          <w:b/>
          <w:u w:val="single"/>
        </w:rPr>
        <w:t>Exceptions to Certification for Paperwork Reduction Act Submissions</w:t>
      </w:r>
    </w:p>
    <w:p w:rsidR="000436B6" w:rsidRPr="002F3940" w:rsidRDefault="00B75255" w:rsidP="00BF1F78">
      <w:pPr>
        <w:spacing w:before="120"/>
        <w:rPr>
          <w:rFonts w:ascii="Courier New" w:hAnsi="Courier New" w:cs="Courier New"/>
          <w:b/>
          <w:color w:val="FF0000"/>
        </w:rPr>
      </w:pPr>
      <w:r>
        <w:rPr>
          <w:rFonts w:ascii="Courier New" w:hAnsi="Courier New" w:cs="Courier New"/>
        </w:rPr>
        <w:t>There are n</w:t>
      </w:r>
      <w:r w:rsidR="00647BF0" w:rsidRPr="002F3940">
        <w:rPr>
          <w:rFonts w:ascii="Courier New" w:hAnsi="Courier New" w:cs="Courier New"/>
        </w:rPr>
        <w:t>o exception</w:t>
      </w:r>
      <w:r>
        <w:rPr>
          <w:rFonts w:ascii="Courier New" w:hAnsi="Courier New" w:cs="Courier New"/>
        </w:rPr>
        <w:t>s to the certification</w:t>
      </w:r>
      <w:r w:rsidR="00647BF0" w:rsidRPr="002F3940">
        <w:rPr>
          <w:rFonts w:ascii="Courier New" w:hAnsi="Courier New" w:cs="Courier New"/>
        </w:rPr>
        <w:t>.</w:t>
      </w:r>
    </w:p>
    <w:sectPr w:rsidR="000436B6" w:rsidRPr="002F3940" w:rsidSect="004035A4">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00" w:rsidRDefault="00182B00">
      <w:r>
        <w:separator/>
      </w:r>
    </w:p>
  </w:endnote>
  <w:endnote w:type="continuationSeparator" w:id="0">
    <w:p w:rsidR="00182B00" w:rsidRDefault="001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6F" w:rsidRDefault="00D56C6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6C6F" w:rsidRDefault="00D56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6F" w:rsidRDefault="00D56C6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04A">
      <w:rPr>
        <w:rStyle w:val="PageNumber"/>
        <w:noProof/>
      </w:rPr>
      <w:t>1</w:t>
    </w:r>
    <w:r>
      <w:rPr>
        <w:rStyle w:val="PageNumber"/>
      </w:rPr>
      <w:fldChar w:fldCharType="end"/>
    </w:r>
  </w:p>
  <w:p w:rsidR="00D56C6F" w:rsidRPr="00EF4748" w:rsidRDefault="00D56C6F"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00" w:rsidRDefault="00182B00">
      <w:r>
        <w:separator/>
      </w:r>
    </w:p>
  </w:footnote>
  <w:footnote w:type="continuationSeparator" w:id="0">
    <w:p w:rsidR="00182B00" w:rsidRDefault="00182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4AA"/>
    <w:multiLevelType w:val="hybridMultilevel"/>
    <w:tmpl w:val="48507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28521205"/>
    <w:multiLevelType w:val="hybridMultilevel"/>
    <w:tmpl w:val="F16EA2E0"/>
    <w:lvl w:ilvl="0" w:tplc="0FFA37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6E1860"/>
    <w:multiLevelType w:val="hybridMultilevel"/>
    <w:tmpl w:val="9AB0FBE0"/>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7AF606D"/>
    <w:multiLevelType w:val="hybridMultilevel"/>
    <w:tmpl w:val="F0B4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E814BE"/>
    <w:multiLevelType w:val="hybridMultilevel"/>
    <w:tmpl w:val="F12A6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A7EF8"/>
    <w:multiLevelType w:val="hybridMultilevel"/>
    <w:tmpl w:val="37AE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F972F6"/>
    <w:multiLevelType w:val="hybridMultilevel"/>
    <w:tmpl w:val="D1CC0AC2"/>
    <w:lvl w:ilvl="0" w:tplc="C128A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DA4837"/>
    <w:multiLevelType w:val="hybridMultilevel"/>
    <w:tmpl w:val="4430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0"/>
  </w:num>
  <w:num w:numId="5">
    <w:abstractNumId w:val="5"/>
  </w:num>
  <w:num w:numId="6">
    <w:abstractNumId w:val="2"/>
  </w:num>
  <w:num w:numId="7">
    <w:abstractNumId w:val="4"/>
  </w:num>
  <w:num w:numId="8">
    <w:abstractNumId w:val="8"/>
  </w:num>
  <w:num w:numId="9">
    <w:abstractNumId w:val="3"/>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273"/>
    <w:rsid w:val="000016FE"/>
    <w:rsid w:val="000030D5"/>
    <w:rsid w:val="00006954"/>
    <w:rsid w:val="0000745C"/>
    <w:rsid w:val="00010B27"/>
    <w:rsid w:val="00012D03"/>
    <w:rsid w:val="00014EFC"/>
    <w:rsid w:val="0001628C"/>
    <w:rsid w:val="000163FE"/>
    <w:rsid w:val="00022F3B"/>
    <w:rsid w:val="00022FD7"/>
    <w:rsid w:val="000256F6"/>
    <w:rsid w:val="00025FBD"/>
    <w:rsid w:val="000260EF"/>
    <w:rsid w:val="0002737A"/>
    <w:rsid w:val="0002764F"/>
    <w:rsid w:val="00027B92"/>
    <w:rsid w:val="00030BB4"/>
    <w:rsid w:val="00031128"/>
    <w:rsid w:val="00031F73"/>
    <w:rsid w:val="00034DE1"/>
    <w:rsid w:val="0003648B"/>
    <w:rsid w:val="0003698B"/>
    <w:rsid w:val="00036A01"/>
    <w:rsid w:val="00036FC1"/>
    <w:rsid w:val="000370E0"/>
    <w:rsid w:val="000377A8"/>
    <w:rsid w:val="000417AC"/>
    <w:rsid w:val="000436B6"/>
    <w:rsid w:val="00044183"/>
    <w:rsid w:val="0004484D"/>
    <w:rsid w:val="00044EF8"/>
    <w:rsid w:val="00045FEB"/>
    <w:rsid w:val="00047285"/>
    <w:rsid w:val="00047460"/>
    <w:rsid w:val="00047E34"/>
    <w:rsid w:val="00050CFD"/>
    <w:rsid w:val="00052A45"/>
    <w:rsid w:val="000547B6"/>
    <w:rsid w:val="00056C7D"/>
    <w:rsid w:val="000623E4"/>
    <w:rsid w:val="00063E6A"/>
    <w:rsid w:val="0006416B"/>
    <w:rsid w:val="00064DBA"/>
    <w:rsid w:val="0006661C"/>
    <w:rsid w:val="0006678D"/>
    <w:rsid w:val="00066856"/>
    <w:rsid w:val="00067E41"/>
    <w:rsid w:val="0007035D"/>
    <w:rsid w:val="0007318D"/>
    <w:rsid w:val="00073877"/>
    <w:rsid w:val="00075A84"/>
    <w:rsid w:val="00076CEF"/>
    <w:rsid w:val="00080395"/>
    <w:rsid w:val="000803A1"/>
    <w:rsid w:val="000803A2"/>
    <w:rsid w:val="0008166E"/>
    <w:rsid w:val="000852DC"/>
    <w:rsid w:val="0008633F"/>
    <w:rsid w:val="00087146"/>
    <w:rsid w:val="000902F1"/>
    <w:rsid w:val="0009194E"/>
    <w:rsid w:val="000926AF"/>
    <w:rsid w:val="00092938"/>
    <w:rsid w:val="00093ECD"/>
    <w:rsid w:val="00095188"/>
    <w:rsid w:val="00095A9B"/>
    <w:rsid w:val="000A17DB"/>
    <w:rsid w:val="000A1C5A"/>
    <w:rsid w:val="000A235F"/>
    <w:rsid w:val="000A2B98"/>
    <w:rsid w:val="000A7006"/>
    <w:rsid w:val="000A7201"/>
    <w:rsid w:val="000A7729"/>
    <w:rsid w:val="000B16C6"/>
    <w:rsid w:val="000B43C3"/>
    <w:rsid w:val="000B46BC"/>
    <w:rsid w:val="000B5991"/>
    <w:rsid w:val="000B61A8"/>
    <w:rsid w:val="000C07D1"/>
    <w:rsid w:val="000C0B88"/>
    <w:rsid w:val="000C1424"/>
    <w:rsid w:val="000C2433"/>
    <w:rsid w:val="000C3BC6"/>
    <w:rsid w:val="000C46F3"/>
    <w:rsid w:val="000C5411"/>
    <w:rsid w:val="000D25AA"/>
    <w:rsid w:val="000D2B3E"/>
    <w:rsid w:val="000D2F96"/>
    <w:rsid w:val="000E3F1A"/>
    <w:rsid w:val="000E485F"/>
    <w:rsid w:val="000E54DA"/>
    <w:rsid w:val="000E58E0"/>
    <w:rsid w:val="000E6B58"/>
    <w:rsid w:val="000F10C8"/>
    <w:rsid w:val="000F25C7"/>
    <w:rsid w:val="000F54A4"/>
    <w:rsid w:val="001035F8"/>
    <w:rsid w:val="00103C90"/>
    <w:rsid w:val="00104696"/>
    <w:rsid w:val="001111E9"/>
    <w:rsid w:val="00111848"/>
    <w:rsid w:val="00113878"/>
    <w:rsid w:val="0011626A"/>
    <w:rsid w:val="00116A64"/>
    <w:rsid w:val="00120640"/>
    <w:rsid w:val="00121759"/>
    <w:rsid w:val="00121932"/>
    <w:rsid w:val="00121C14"/>
    <w:rsid w:val="00121C3C"/>
    <w:rsid w:val="00127371"/>
    <w:rsid w:val="00132329"/>
    <w:rsid w:val="001337B8"/>
    <w:rsid w:val="00135378"/>
    <w:rsid w:val="001414FC"/>
    <w:rsid w:val="00141807"/>
    <w:rsid w:val="0014270E"/>
    <w:rsid w:val="00144AE6"/>
    <w:rsid w:val="00146F6B"/>
    <w:rsid w:val="00147606"/>
    <w:rsid w:val="00151968"/>
    <w:rsid w:val="00151BBC"/>
    <w:rsid w:val="001520C0"/>
    <w:rsid w:val="0015542B"/>
    <w:rsid w:val="00156575"/>
    <w:rsid w:val="00157839"/>
    <w:rsid w:val="00165599"/>
    <w:rsid w:val="00167026"/>
    <w:rsid w:val="001679AA"/>
    <w:rsid w:val="001712DC"/>
    <w:rsid w:val="0017141D"/>
    <w:rsid w:val="0017498D"/>
    <w:rsid w:val="001754F2"/>
    <w:rsid w:val="001770ED"/>
    <w:rsid w:val="00177829"/>
    <w:rsid w:val="001808C2"/>
    <w:rsid w:val="00182180"/>
    <w:rsid w:val="00182B00"/>
    <w:rsid w:val="00184437"/>
    <w:rsid w:val="00191FDF"/>
    <w:rsid w:val="00192C11"/>
    <w:rsid w:val="001936B4"/>
    <w:rsid w:val="00193E9C"/>
    <w:rsid w:val="0019573E"/>
    <w:rsid w:val="00197B56"/>
    <w:rsid w:val="001A2587"/>
    <w:rsid w:val="001A3C31"/>
    <w:rsid w:val="001A4159"/>
    <w:rsid w:val="001A485D"/>
    <w:rsid w:val="001B1177"/>
    <w:rsid w:val="001B1ADC"/>
    <w:rsid w:val="001B3DDF"/>
    <w:rsid w:val="001B44FC"/>
    <w:rsid w:val="001C3DBA"/>
    <w:rsid w:val="001C40AF"/>
    <w:rsid w:val="001C7E5F"/>
    <w:rsid w:val="001D1618"/>
    <w:rsid w:val="001D42DB"/>
    <w:rsid w:val="001D5AC4"/>
    <w:rsid w:val="001D6EE4"/>
    <w:rsid w:val="001D70A6"/>
    <w:rsid w:val="001D763D"/>
    <w:rsid w:val="001E0B7D"/>
    <w:rsid w:val="001E412A"/>
    <w:rsid w:val="001E5CDD"/>
    <w:rsid w:val="001E628D"/>
    <w:rsid w:val="001E6AF5"/>
    <w:rsid w:val="001E76D2"/>
    <w:rsid w:val="001E76E7"/>
    <w:rsid w:val="001F3874"/>
    <w:rsid w:val="001F421B"/>
    <w:rsid w:val="001F457A"/>
    <w:rsid w:val="00200864"/>
    <w:rsid w:val="00200A08"/>
    <w:rsid w:val="00213D29"/>
    <w:rsid w:val="00214C81"/>
    <w:rsid w:val="00217343"/>
    <w:rsid w:val="00220ABC"/>
    <w:rsid w:val="00222F11"/>
    <w:rsid w:val="00223F21"/>
    <w:rsid w:val="00224209"/>
    <w:rsid w:val="00226482"/>
    <w:rsid w:val="0023139F"/>
    <w:rsid w:val="0023459D"/>
    <w:rsid w:val="00234D74"/>
    <w:rsid w:val="002359B9"/>
    <w:rsid w:val="00236390"/>
    <w:rsid w:val="002440A3"/>
    <w:rsid w:val="00245E5B"/>
    <w:rsid w:val="002476B7"/>
    <w:rsid w:val="002505A8"/>
    <w:rsid w:val="002519F6"/>
    <w:rsid w:val="0025202B"/>
    <w:rsid w:val="00252596"/>
    <w:rsid w:val="0025381D"/>
    <w:rsid w:val="00254322"/>
    <w:rsid w:val="00254640"/>
    <w:rsid w:val="002553D5"/>
    <w:rsid w:val="00255686"/>
    <w:rsid w:val="00257236"/>
    <w:rsid w:val="0025739E"/>
    <w:rsid w:val="00257404"/>
    <w:rsid w:val="00260B31"/>
    <w:rsid w:val="002621C9"/>
    <w:rsid w:val="00262764"/>
    <w:rsid w:val="0026585D"/>
    <w:rsid w:val="00272E0F"/>
    <w:rsid w:val="00275797"/>
    <w:rsid w:val="0027658A"/>
    <w:rsid w:val="00276BCE"/>
    <w:rsid w:val="0028209B"/>
    <w:rsid w:val="00282E57"/>
    <w:rsid w:val="00284AC6"/>
    <w:rsid w:val="0028657F"/>
    <w:rsid w:val="00286817"/>
    <w:rsid w:val="00286B3D"/>
    <w:rsid w:val="00291455"/>
    <w:rsid w:val="00292766"/>
    <w:rsid w:val="0029297D"/>
    <w:rsid w:val="00293510"/>
    <w:rsid w:val="002970F3"/>
    <w:rsid w:val="002972D1"/>
    <w:rsid w:val="002A0D97"/>
    <w:rsid w:val="002A17F7"/>
    <w:rsid w:val="002A3853"/>
    <w:rsid w:val="002A60B3"/>
    <w:rsid w:val="002A673F"/>
    <w:rsid w:val="002A6C7E"/>
    <w:rsid w:val="002A7D4C"/>
    <w:rsid w:val="002B297B"/>
    <w:rsid w:val="002B6E7E"/>
    <w:rsid w:val="002B7326"/>
    <w:rsid w:val="002B7378"/>
    <w:rsid w:val="002D0366"/>
    <w:rsid w:val="002D282A"/>
    <w:rsid w:val="002D3A3B"/>
    <w:rsid w:val="002D55EF"/>
    <w:rsid w:val="002E19D3"/>
    <w:rsid w:val="002E2CFB"/>
    <w:rsid w:val="002E32ED"/>
    <w:rsid w:val="002E356B"/>
    <w:rsid w:val="002E390E"/>
    <w:rsid w:val="002E4AD7"/>
    <w:rsid w:val="002E4C65"/>
    <w:rsid w:val="002E5869"/>
    <w:rsid w:val="002E591F"/>
    <w:rsid w:val="002E792A"/>
    <w:rsid w:val="002F0199"/>
    <w:rsid w:val="002F3812"/>
    <w:rsid w:val="002F3940"/>
    <w:rsid w:val="002F3D5B"/>
    <w:rsid w:val="002F5A9A"/>
    <w:rsid w:val="00300CE3"/>
    <w:rsid w:val="0030550D"/>
    <w:rsid w:val="003055AC"/>
    <w:rsid w:val="0030660D"/>
    <w:rsid w:val="003136BA"/>
    <w:rsid w:val="00314C6F"/>
    <w:rsid w:val="003171DE"/>
    <w:rsid w:val="00317AED"/>
    <w:rsid w:val="0032063A"/>
    <w:rsid w:val="003209FD"/>
    <w:rsid w:val="00321BDD"/>
    <w:rsid w:val="0032289B"/>
    <w:rsid w:val="003278A6"/>
    <w:rsid w:val="003304E0"/>
    <w:rsid w:val="003309F8"/>
    <w:rsid w:val="00331CEC"/>
    <w:rsid w:val="00332DB2"/>
    <w:rsid w:val="00333164"/>
    <w:rsid w:val="00334D55"/>
    <w:rsid w:val="003359FB"/>
    <w:rsid w:val="00335C9A"/>
    <w:rsid w:val="00337028"/>
    <w:rsid w:val="00340302"/>
    <w:rsid w:val="00340754"/>
    <w:rsid w:val="00340E99"/>
    <w:rsid w:val="00344A1E"/>
    <w:rsid w:val="00345680"/>
    <w:rsid w:val="00347AB7"/>
    <w:rsid w:val="00347D82"/>
    <w:rsid w:val="00347E80"/>
    <w:rsid w:val="00350A66"/>
    <w:rsid w:val="003513DD"/>
    <w:rsid w:val="00351AD7"/>
    <w:rsid w:val="00353D09"/>
    <w:rsid w:val="00354317"/>
    <w:rsid w:val="00354621"/>
    <w:rsid w:val="00356A7F"/>
    <w:rsid w:val="00357A08"/>
    <w:rsid w:val="003602A5"/>
    <w:rsid w:val="003608CA"/>
    <w:rsid w:val="003612C2"/>
    <w:rsid w:val="0036279B"/>
    <w:rsid w:val="00367BA2"/>
    <w:rsid w:val="00370489"/>
    <w:rsid w:val="003834BB"/>
    <w:rsid w:val="003837D1"/>
    <w:rsid w:val="0038435C"/>
    <w:rsid w:val="003853E0"/>
    <w:rsid w:val="0038793B"/>
    <w:rsid w:val="00390A01"/>
    <w:rsid w:val="003912C4"/>
    <w:rsid w:val="00391793"/>
    <w:rsid w:val="00392882"/>
    <w:rsid w:val="00393F6B"/>
    <w:rsid w:val="00395F4D"/>
    <w:rsid w:val="0039699C"/>
    <w:rsid w:val="003A3ED4"/>
    <w:rsid w:val="003A55B2"/>
    <w:rsid w:val="003B064F"/>
    <w:rsid w:val="003B4BBD"/>
    <w:rsid w:val="003B614B"/>
    <w:rsid w:val="003B7F3F"/>
    <w:rsid w:val="003C2447"/>
    <w:rsid w:val="003C3A47"/>
    <w:rsid w:val="003C514F"/>
    <w:rsid w:val="003C52E5"/>
    <w:rsid w:val="003C69B1"/>
    <w:rsid w:val="003C7ED3"/>
    <w:rsid w:val="003D4CF7"/>
    <w:rsid w:val="003E02FD"/>
    <w:rsid w:val="003E315D"/>
    <w:rsid w:val="003E532A"/>
    <w:rsid w:val="003E6B55"/>
    <w:rsid w:val="003E787A"/>
    <w:rsid w:val="003F259E"/>
    <w:rsid w:val="003F3EAC"/>
    <w:rsid w:val="003F4344"/>
    <w:rsid w:val="003F4FBF"/>
    <w:rsid w:val="003F7E50"/>
    <w:rsid w:val="00402573"/>
    <w:rsid w:val="00402997"/>
    <w:rsid w:val="0040350C"/>
    <w:rsid w:val="004035A4"/>
    <w:rsid w:val="00405EB7"/>
    <w:rsid w:val="0041348F"/>
    <w:rsid w:val="00417476"/>
    <w:rsid w:val="00417DFB"/>
    <w:rsid w:val="004222D9"/>
    <w:rsid w:val="00423D52"/>
    <w:rsid w:val="004301E4"/>
    <w:rsid w:val="0043025A"/>
    <w:rsid w:val="004326D6"/>
    <w:rsid w:val="00435BFC"/>
    <w:rsid w:val="00436B6D"/>
    <w:rsid w:val="00437203"/>
    <w:rsid w:val="00441E99"/>
    <w:rsid w:val="00443F28"/>
    <w:rsid w:val="00446A38"/>
    <w:rsid w:val="0045096E"/>
    <w:rsid w:val="00453643"/>
    <w:rsid w:val="004545F3"/>
    <w:rsid w:val="00456C1D"/>
    <w:rsid w:val="0046058A"/>
    <w:rsid w:val="00462721"/>
    <w:rsid w:val="004653F2"/>
    <w:rsid w:val="00466FD2"/>
    <w:rsid w:val="004677F9"/>
    <w:rsid w:val="00470DDE"/>
    <w:rsid w:val="00473160"/>
    <w:rsid w:val="00474D9B"/>
    <w:rsid w:val="00481488"/>
    <w:rsid w:val="00482841"/>
    <w:rsid w:val="004831B0"/>
    <w:rsid w:val="00484AE8"/>
    <w:rsid w:val="0048506A"/>
    <w:rsid w:val="00485418"/>
    <w:rsid w:val="00486214"/>
    <w:rsid w:val="004869E8"/>
    <w:rsid w:val="0048736D"/>
    <w:rsid w:val="004908B0"/>
    <w:rsid w:val="00490A31"/>
    <w:rsid w:val="004921EF"/>
    <w:rsid w:val="00492C26"/>
    <w:rsid w:val="00493161"/>
    <w:rsid w:val="00493474"/>
    <w:rsid w:val="00494DA5"/>
    <w:rsid w:val="00496757"/>
    <w:rsid w:val="00496987"/>
    <w:rsid w:val="004970A9"/>
    <w:rsid w:val="00497905"/>
    <w:rsid w:val="004A040F"/>
    <w:rsid w:val="004A04B7"/>
    <w:rsid w:val="004A060F"/>
    <w:rsid w:val="004A2050"/>
    <w:rsid w:val="004A3CD6"/>
    <w:rsid w:val="004A4165"/>
    <w:rsid w:val="004A4D10"/>
    <w:rsid w:val="004A5D6C"/>
    <w:rsid w:val="004A74A4"/>
    <w:rsid w:val="004A7BC3"/>
    <w:rsid w:val="004B0CEC"/>
    <w:rsid w:val="004B1382"/>
    <w:rsid w:val="004B19CE"/>
    <w:rsid w:val="004B2F26"/>
    <w:rsid w:val="004B487A"/>
    <w:rsid w:val="004C1D70"/>
    <w:rsid w:val="004C5B9B"/>
    <w:rsid w:val="004C5DC0"/>
    <w:rsid w:val="004C6738"/>
    <w:rsid w:val="004C68B6"/>
    <w:rsid w:val="004C6AC4"/>
    <w:rsid w:val="004D17EB"/>
    <w:rsid w:val="004D1CE3"/>
    <w:rsid w:val="004D1DD1"/>
    <w:rsid w:val="004D2A3F"/>
    <w:rsid w:val="004D390A"/>
    <w:rsid w:val="004D3ECB"/>
    <w:rsid w:val="004D64F0"/>
    <w:rsid w:val="004D6C6B"/>
    <w:rsid w:val="004D73C1"/>
    <w:rsid w:val="004D7C46"/>
    <w:rsid w:val="004E3A74"/>
    <w:rsid w:val="004E3E4D"/>
    <w:rsid w:val="004F00E1"/>
    <w:rsid w:val="004F06AA"/>
    <w:rsid w:val="004F62DA"/>
    <w:rsid w:val="005012FB"/>
    <w:rsid w:val="00503D6B"/>
    <w:rsid w:val="00507558"/>
    <w:rsid w:val="00511139"/>
    <w:rsid w:val="00512EDA"/>
    <w:rsid w:val="005134CF"/>
    <w:rsid w:val="00513664"/>
    <w:rsid w:val="005148A5"/>
    <w:rsid w:val="005238FA"/>
    <w:rsid w:val="00527264"/>
    <w:rsid w:val="00527B07"/>
    <w:rsid w:val="0053072F"/>
    <w:rsid w:val="0053756A"/>
    <w:rsid w:val="00537CA0"/>
    <w:rsid w:val="005400C9"/>
    <w:rsid w:val="00540D88"/>
    <w:rsid w:val="005426D9"/>
    <w:rsid w:val="00545970"/>
    <w:rsid w:val="00546E81"/>
    <w:rsid w:val="00547960"/>
    <w:rsid w:val="00550443"/>
    <w:rsid w:val="00553153"/>
    <w:rsid w:val="005614E0"/>
    <w:rsid w:val="00562E1F"/>
    <w:rsid w:val="00563236"/>
    <w:rsid w:val="005638C6"/>
    <w:rsid w:val="00564C95"/>
    <w:rsid w:val="00565EEA"/>
    <w:rsid w:val="0057156A"/>
    <w:rsid w:val="00573082"/>
    <w:rsid w:val="005744A5"/>
    <w:rsid w:val="005768F5"/>
    <w:rsid w:val="005773EC"/>
    <w:rsid w:val="00582AF4"/>
    <w:rsid w:val="0058401E"/>
    <w:rsid w:val="0058459A"/>
    <w:rsid w:val="00585A52"/>
    <w:rsid w:val="00586195"/>
    <w:rsid w:val="0058638B"/>
    <w:rsid w:val="00587323"/>
    <w:rsid w:val="00587974"/>
    <w:rsid w:val="00590852"/>
    <w:rsid w:val="00591009"/>
    <w:rsid w:val="00593015"/>
    <w:rsid w:val="00593A42"/>
    <w:rsid w:val="005A2DFE"/>
    <w:rsid w:val="005A32DF"/>
    <w:rsid w:val="005A3B10"/>
    <w:rsid w:val="005A3F81"/>
    <w:rsid w:val="005A50A1"/>
    <w:rsid w:val="005A5321"/>
    <w:rsid w:val="005A5B77"/>
    <w:rsid w:val="005A70D9"/>
    <w:rsid w:val="005A782B"/>
    <w:rsid w:val="005B19FE"/>
    <w:rsid w:val="005B485F"/>
    <w:rsid w:val="005B5604"/>
    <w:rsid w:val="005B704B"/>
    <w:rsid w:val="005C0D01"/>
    <w:rsid w:val="005C1FFD"/>
    <w:rsid w:val="005C4C1D"/>
    <w:rsid w:val="005D4734"/>
    <w:rsid w:val="005D76C0"/>
    <w:rsid w:val="005E1126"/>
    <w:rsid w:val="005E42A3"/>
    <w:rsid w:val="005E5879"/>
    <w:rsid w:val="005E5A7C"/>
    <w:rsid w:val="005F4DEF"/>
    <w:rsid w:val="005F55F0"/>
    <w:rsid w:val="0060513F"/>
    <w:rsid w:val="00606A00"/>
    <w:rsid w:val="00610F4D"/>
    <w:rsid w:val="006112BE"/>
    <w:rsid w:val="00624E02"/>
    <w:rsid w:val="00626D92"/>
    <w:rsid w:val="0063124A"/>
    <w:rsid w:val="00631E46"/>
    <w:rsid w:val="00632369"/>
    <w:rsid w:val="006330E9"/>
    <w:rsid w:val="00636945"/>
    <w:rsid w:val="006377FA"/>
    <w:rsid w:val="00640B5A"/>
    <w:rsid w:val="006412AC"/>
    <w:rsid w:val="00641319"/>
    <w:rsid w:val="006417DC"/>
    <w:rsid w:val="00642E34"/>
    <w:rsid w:val="00647B66"/>
    <w:rsid w:val="00647BF0"/>
    <w:rsid w:val="00650C61"/>
    <w:rsid w:val="006519EF"/>
    <w:rsid w:val="0065444F"/>
    <w:rsid w:val="006551D0"/>
    <w:rsid w:val="00655FF3"/>
    <w:rsid w:val="0065772F"/>
    <w:rsid w:val="00664C9D"/>
    <w:rsid w:val="00666D8B"/>
    <w:rsid w:val="00667775"/>
    <w:rsid w:val="006678A0"/>
    <w:rsid w:val="0067288C"/>
    <w:rsid w:val="0067488C"/>
    <w:rsid w:val="00674C5E"/>
    <w:rsid w:val="00674F95"/>
    <w:rsid w:val="006753BB"/>
    <w:rsid w:val="00675C8D"/>
    <w:rsid w:val="00675E46"/>
    <w:rsid w:val="006762E3"/>
    <w:rsid w:val="00676E57"/>
    <w:rsid w:val="006806D8"/>
    <w:rsid w:val="00681069"/>
    <w:rsid w:val="00681973"/>
    <w:rsid w:val="006847BB"/>
    <w:rsid w:val="00684A2F"/>
    <w:rsid w:val="00684B57"/>
    <w:rsid w:val="00685C38"/>
    <w:rsid w:val="00686B64"/>
    <w:rsid w:val="006879FF"/>
    <w:rsid w:val="00693C34"/>
    <w:rsid w:val="006947CB"/>
    <w:rsid w:val="00694968"/>
    <w:rsid w:val="00696126"/>
    <w:rsid w:val="006969F3"/>
    <w:rsid w:val="00697BC1"/>
    <w:rsid w:val="006A32D9"/>
    <w:rsid w:val="006A33EA"/>
    <w:rsid w:val="006A340B"/>
    <w:rsid w:val="006A357A"/>
    <w:rsid w:val="006A4095"/>
    <w:rsid w:val="006B1B1A"/>
    <w:rsid w:val="006B330C"/>
    <w:rsid w:val="006B406B"/>
    <w:rsid w:val="006B6240"/>
    <w:rsid w:val="006B6481"/>
    <w:rsid w:val="006C0CC1"/>
    <w:rsid w:val="006C4B92"/>
    <w:rsid w:val="006C5324"/>
    <w:rsid w:val="006C57BE"/>
    <w:rsid w:val="006C74F5"/>
    <w:rsid w:val="006D0244"/>
    <w:rsid w:val="006D08AA"/>
    <w:rsid w:val="006D34FF"/>
    <w:rsid w:val="006D58DB"/>
    <w:rsid w:val="006D7AC5"/>
    <w:rsid w:val="006E2B13"/>
    <w:rsid w:val="006E3C4A"/>
    <w:rsid w:val="006E49F4"/>
    <w:rsid w:val="006F0613"/>
    <w:rsid w:val="006F1B20"/>
    <w:rsid w:val="006F1CF7"/>
    <w:rsid w:val="006F2B6A"/>
    <w:rsid w:val="006F4821"/>
    <w:rsid w:val="006F4A55"/>
    <w:rsid w:val="006F6A67"/>
    <w:rsid w:val="006F7018"/>
    <w:rsid w:val="006F791B"/>
    <w:rsid w:val="00700149"/>
    <w:rsid w:val="00700850"/>
    <w:rsid w:val="0070203F"/>
    <w:rsid w:val="00702CFF"/>
    <w:rsid w:val="00704531"/>
    <w:rsid w:val="00706AF1"/>
    <w:rsid w:val="00706BD8"/>
    <w:rsid w:val="0070793C"/>
    <w:rsid w:val="00710977"/>
    <w:rsid w:val="0071189A"/>
    <w:rsid w:val="00715265"/>
    <w:rsid w:val="00717A10"/>
    <w:rsid w:val="0072177F"/>
    <w:rsid w:val="00721894"/>
    <w:rsid w:val="00721A57"/>
    <w:rsid w:val="0072256B"/>
    <w:rsid w:val="007229E9"/>
    <w:rsid w:val="00723EF9"/>
    <w:rsid w:val="00730244"/>
    <w:rsid w:val="007309C0"/>
    <w:rsid w:val="00730BC0"/>
    <w:rsid w:val="0073575B"/>
    <w:rsid w:val="007364F6"/>
    <w:rsid w:val="00740F90"/>
    <w:rsid w:val="007438DD"/>
    <w:rsid w:val="00745C42"/>
    <w:rsid w:val="007462CD"/>
    <w:rsid w:val="00746BE6"/>
    <w:rsid w:val="00750572"/>
    <w:rsid w:val="00751EB1"/>
    <w:rsid w:val="007520A2"/>
    <w:rsid w:val="00752F30"/>
    <w:rsid w:val="00755031"/>
    <w:rsid w:val="0075774C"/>
    <w:rsid w:val="007577BF"/>
    <w:rsid w:val="00760CBD"/>
    <w:rsid w:val="00761F41"/>
    <w:rsid w:val="00763357"/>
    <w:rsid w:val="00764E1D"/>
    <w:rsid w:val="00771685"/>
    <w:rsid w:val="0077497C"/>
    <w:rsid w:val="0077772C"/>
    <w:rsid w:val="00777D9E"/>
    <w:rsid w:val="00780364"/>
    <w:rsid w:val="0078201D"/>
    <w:rsid w:val="00783828"/>
    <w:rsid w:val="00783C62"/>
    <w:rsid w:val="00783CDB"/>
    <w:rsid w:val="00784949"/>
    <w:rsid w:val="00784E5D"/>
    <w:rsid w:val="007872AE"/>
    <w:rsid w:val="00790046"/>
    <w:rsid w:val="00791FEA"/>
    <w:rsid w:val="0079234D"/>
    <w:rsid w:val="00792BDF"/>
    <w:rsid w:val="007930E0"/>
    <w:rsid w:val="007940A2"/>
    <w:rsid w:val="00795037"/>
    <w:rsid w:val="00795873"/>
    <w:rsid w:val="007A0A75"/>
    <w:rsid w:val="007A0C15"/>
    <w:rsid w:val="007A128C"/>
    <w:rsid w:val="007A3B87"/>
    <w:rsid w:val="007A3EB2"/>
    <w:rsid w:val="007A78A9"/>
    <w:rsid w:val="007A7E14"/>
    <w:rsid w:val="007B2BE4"/>
    <w:rsid w:val="007B6A01"/>
    <w:rsid w:val="007B7679"/>
    <w:rsid w:val="007C17D4"/>
    <w:rsid w:val="007C2788"/>
    <w:rsid w:val="007C2FAD"/>
    <w:rsid w:val="007C698C"/>
    <w:rsid w:val="007D01A5"/>
    <w:rsid w:val="007D0F7F"/>
    <w:rsid w:val="007D58E0"/>
    <w:rsid w:val="007D682E"/>
    <w:rsid w:val="007D7D05"/>
    <w:rsid w:val="007E4772"/>
    <w:rsid w:val="007E50B3"/>
    <w:rsid w:val="007E7300"/>
    <w:rsid w:val="007F07DC"/>
    <w:rsid w:val="007F0EDD"/>
    <w:rsid w:val="007F3EF5"/>
    <w:rsid w:val="007F446D"/>
    <w:rsid w:val="007F4904"/>
    <w:rsid w:val="007F7C3A"/>
    <w:rsid w:val="008002D3"/>
    <w:rsid w:val="00800A50"/>
    <w:rsid w:val="0080150A"/>
    <w:rsid w:val="008026CE"/>
    <w:rsid w:val="008049B8"/>
    <w:rsid w:val="00805227"/>
    <w:rsid w:val="00807C77"/>
    <w:rsid w:val="00810F15"/>
    <w:rsid w:val="0081651E"/>
    <w:rsid w:val="00817690"/>
    <w:rsid w:val="00820A5B"/>
    <w:rsid w:val="00821FD7"/>
    <w:rsid w:val="0082436A"/>
    <w:rsid w:val="0082695D"/>
    <w:rsid w:val="0082757C"/>
    <w:rsid w:val="00833936"/>
    <w:rsid w:val="00835C86"/>
    <w:rsid w:val="008420B9"/>
    <w:rsid w:val="00846147"/>
    <w:rsid w:val="00846574"/>
    <w:rsid w:val="008468CB"/>
    <w:rsid w:val="00846DB6"/>
    <w:rsid w:val="00850F6F"/>
    <w:rsid w:val="00851D12"/>
    <w:rsid w:val="00852516"/>
    <w:rsid w:val="00852BF4"/>
    <w:rsid w:val="00853332"/>
    <w:rsid w:val="0085500C"/>
    <w:rsid w:val="0085680D"/>
    <w:rsid w:val="008607D8"/>
    <w:rsid w:val="00860B6A"/>
    <w:rsid w:val="008611E0"/>
    <w:rsid w:val="00861FBC"/>
    <w:rsid w:val="008633FF"/>
    <w:rsid w:val="00866DE9"/>
    <w:rsid w:val="00871B65"/>
    <w:rsid w:val="0087656B"/>
    <w:rsid w:val="008766CD"/>
    <w:rsid w:val="00881659"/>
    <w:rsid w:val="00883451"/>
    <w:rsid w:val="0088411E"/>
    <w:rsid w:val="00890E08"/>
    <w:rsid w:val="008932B0"/>
    <w:rsid w:val="00894FF0"/>
    <w:rsid w:val="00895086"/>
    <w:rsid w:val="00897229"/>
    <w:rsid w:val="008A23D0"/>
    <w:rsid w:val="008A6FA3"/>
    <w:rsid w:val="008A7827"/>
    <w:rsid w:val="008B3B8A"/>
    <w:rsid w:val="008B4B0E"/>
    <w:rsid w:val="008C192D"/>
    <w:rsid w:val="008C21C5"/>
    <w:rsid w:val="008C2D81"/>
    <w:rsid w:val="008C32E9"/>
    <w:rsid w:val="008C59D9"/>
    <w:rsid w:val="008C6D6A"/>
    <w:rsid w:val="008D40C3"/>
    <w:rsid w:val="008D4DCA"/>
    <w:rsid w:val="008D6151"/>
    <w:rsid w:val="008E0B9C"/>
    <w:rsid w:val="008E2784"/>
    <w:rsid w:val="008E2A38"/>
    <w:rsid w:val="008E5060"/>
    <w:rsid w:val="008E7490"/>
    <w:rsid w:val="008E79EA"/>
    <w:rsid w:val="008F0D39"/>
    <w:rsid w:val="008F1468"/>
    <w:rsid w:val="008F23DC"/>
    <w:rsid w:val="008F411F"/>
    <w:rsid w:val="008F6B9C"/>
    <w:rsid w:val="00900E63"/>
    <w:rsid w:val="00902695"/>
    <w:rsid w:val="00902D61"/>
    <w:rsid w:val="00904B96"/>
    <w:rsid w:val="00907CCA"/>
    <w:rsid w:val="00907F9E"/>
    <w:rsid w:val="00907FC2"/>
    <w:rsid w:val="0091054A"/>
    <w:rsid w:val="0091222C"/>
    <w:rsid w:val="009139E8"/>
    <w:rsid w:val="009141AF"/>
    <w:rsid w:val="00916231"/>
    <w:rsid w:val="0091632B"/>
    <w:rsid w:val="009167D9"/>
    <w:rsid w:val="00920BBE"/>
    <w:rsid w:val="00921152"/>
    <w:rsid w:val="00923883"/>
    <w:rsid w:val="0092507A"/>
    <w:rsid w:val="00925A7B"/>
    <w:rsid w:val="00925CC1"/>
    <w:rsid w:val="009270C0"/>
    <w:rsid w:val="009272F6"/>
    <w:rsid w:val="00927840"/>
    <w:rsid w:val="00927BBE"/>
    <w:rsid w:val="00930492"/>
    <w:rsid w:val="00932C65"/>
    <w:rsid w:val="00935AEC"/>
    <w:rsid w:val="00935C48"/>
    <w:rsid w:val="00935CE5"/>
    <w:rsid w:val="00941522"/>
    <w:rsid w:val="00941DF8"/>
    <w:rsid w:val="00944E5A"/>
    <w:rsid w:val="009455C0"/>
    <w:rsid w:val="00946360"/>
    <w:rsid w:val="00955ABF"/>
    <w:rsid w:val="00955B8D"/>
    <w:rsid w:val="009572CE"/>
    <w:rsid w:val="00957B73"/>
    <w:rsid w:val="009609D4"/>
    <w:rsid w:val="009643FE"/>
    <w:rsid w:val="00971BFB"/>
    <w:rsid w:val="00972076"/>
    <w:rsid w:val="0097601D"/>
    <w:rsid w:val="00976991"/>
    <w:rsid w:val="00981518"/>
    <w:rsid w:val="00981BDB"/>
    <w:rsid w:val="00984CD1"/>
    <w:rsid w:val="00985B09"/>
    <w:rsid w:val="009862D4"/>
    <w:rsid w:val="009862F4"/>
    <w:rsid w:val="00987AB3"/>
    <w:rsid w:val="00987D76"/>
    <w:rsid w:val="00990052"/>
    <w:rsid w:val="0099006B"/>
    <w:rsid w:val="0099321B"/>
    <w:rsid w:val="00993463"/>
    <w:rsid w:val="0099412F"/>
    <w:rsid w:val="0099590F"/>
    <w:rsid w:val="00997916"/>
    <w:rsid w:val="009A21DD"/>
    <w:rsid w:val="009A3CB1"/>
    <w:rsid w:val="009A42DC"/>
    <w:rsid w:val="009A54F2"/>
    <w:rsid w:val="009B03EF"/>
    <w:rsid w:val="009B0E07"/>
    <w:rsid w:val="009B54A5"/>
    <w:rsid w:val="009B556D"/>
    <w:rsid w:val="009B5666"/>
    <w:rsid w:val="009B6C79"/>
    <w:rsid w:val="009C0E61"/>
    <w:rsid w:val="009C3743"/>
    <w:rsid w:val="009D1B42"/>
    <w:rsid w:val="009D40E9"/>
    <w:rsid w:val="009D4F44"/>
    <w:rsid w:val="009D601A"/>
    <w:rsid w:val="009D6163"/>
    <w:rsid w:val="009E16EE"/>
    <w:rsid w:val="009E2F5C"/>
    <w:rsid w:val="009E43D9"/>
    <w:rsid w:val="009E67A4"/>
    <w:rsid w:val="009E735C"/>
    <w:rsid w:val="009F2091"/>
    <w:rsid w:val="009F4E68"/>
    <w:rsid w:val="009F58E9"/>
    <w:rsid w:val="00A00270"/>
    <w:rsid w:val="00A04127"/>
    <w:rsid w:val="00A04C19"/>
    <w:rsid w:val="00A05B7D"/>
    <w:rsid w:val="00A064A1"/>
    <w:rsid w:val="00A07EB4"/>
    <w:rsid w:val="00A1212C"/>
    <w:rsid w:val="00A1242C"/>
    <w:rsid w:val="00A1520A"/>
    <w:rsid w:val="00A152A0"/>
    <w:rsid w:val="00A20587"/>
    <w:rsid w:val="00A20933"/>
    <w:rsid w:val="00A213D3"/>
    <w:rsid w:val="00A21914"/>
    <w:rsid w:val="00A21963"/>
    <w:rsid w:val="00A255ED"/>
    <w:rsid w:val="00A260CD"/>
    <w:rsid w:val="00A261FD"/>
    <w:rsid w:val="00A273BF"/>
    <w:rsid w:val="00A30A96"/>
    <w:rsid w:val="00A30CC0"/>
    <w:rsid w:val="00A31418"/>
    <w:rsid w:val="00A32F29"/>
    <w:rsid w:val="00A345D8"/>
    <w:rsid w:val="00A34E7A"/>
    <w:rsid w:val="00A43C84"/>
    <w:rsid w:val="00A47D36"/>
    <w:rsid w:val="00A502C2"/>
    <w:rsid w:val="00A51DAA"/>
    <w:rsid w:val="00A52360"/>
    <w:rsid w:val="00A55935"/>
    <w:rsid w:val="00A61018"/>
    <w:rsid w:val="00A61E96"/>
    <w:rsid w:val="00A65B62"/>
    <w:rsid w:val="00A76B4F"/>
    <w:rsid w:val="00A76B70"/>
    <w:rsid w:val="00A76F1E"/>
    <w:rsid w:val="00A822BB"/>
    <w:rsid w:val="00A822C6"/>
    <w:rsid w:val="00A82BAA"/>
    <w:rsid w:val="00A85C9A"/>
    <w:rsid w:val="00A85CE4"/>
    <w:rsid w:val="00A862E7"/>
    <w:rsid w:val="00A8778B"/>
    <w:rsid w:val="00A922BE"/>
    <w:rsid w:val="00A92A09"/>
    <w:rsid w:val="00A935B0"/>
    <w:rsid w:val="00A938D3"/>
    <w:rsid w:val="00A94936"/>
    <w:rsid w:val="00A95037"/>
    <w:rsid w:val="00A96209"/>
    <w:rsid w:val="00A972A1"/>
    <w:rsid w:val="00AA2326"/>
    <w:rsid w:val="00AA273D"/>
    <w:rsid w:val="00AA2FA8"/>
    <w:rsid w:val="00AA3F9C"/>
    <w:rsid w:val="00AB1338"/>
    <w:rsid w:val="00AB1A00"/>
    <w:rsid w:val="00AB2994"/>
    <w:rsid w:val="00AB4CB9"/>
    <w:rsid w:val="00AB764F"/>
    <w:rsid w:val="00AC418D"/>
    <w:rsid w:val="00AC5382"/>
    <w:rsid w:val="00AC7205"/>
    <w:rsid w:val="00AD1C4E"/>
    <w:rsid w:val="00AD1CB3"/>
    <w:rsid w:val="00AD31F4"/>
    <w:rsid w:val="00AD43F1"/>
    <w:rsid w:val="00AD5093"/>
    <w:rsid w:val="00AD57F1"/>
    <w:rsid w:val="00AD602A"/>
    <w:rsid w:val="00AD636C"/>
    <w:rsid w:val="00AD720D"/>
    <w:rsid w:val="00AD7D5D"/>
    <w:rsid w:val="00AE1767"/>
    <w:rsid w:val="00AE18A1"/>
    <w:rsid w:val="00AE18DD"/>
    <w:rsid w:val="00AE1CD6"/>
    <w:rsid w:val="00AE47B5"/>
    <w:rsid w:val="00AE70DE"/>
    <w:rsid w:val="00AF0156"/>
    <w:rsid w:val="00AF07E0"/>
    <w:rsid w:val="00AF15D4"/>
    <w:rsid w:val="00AF3643"/>
    <w:rsid w:val="00AF4E95"/>
    <w:rsid w:val="00AF4F51"/>
    <w:rsid w:val="00AF7E95"/>
    <w:rsid w:val="00B01635"/>
    <w:rsid w:val="00B02DC0"/>
    <w:rsid w:val="00B02F61"/>
    <w:rsid w:val="00B03A96"/>
    <w:rsid w:val="00B03B79"/>
    <w:rsid w:val="00B05A27"/>
    <w:rsid w:val="00B06706"/>
    <w:rsid w:val="00B10B5C"/>
    <w:rsid w:val="00B10EE4"/>
    <w:rsid w:val="00B12651"/>
    <w:rsid w:val="00B12DE8"/>
    <w:rsid w:val="00B1562F"/>
    <w:rsid w:val="00B1666C"/>
    <w:rsid w:val="00B17222"/>
    <w:rsid w:val="00B1732A"/>
    <w:rsid w:val="00B203A9"/>
    <w:rsid w:val="00B2163F"/>
    <w:rsid w:val="00B21A86"/>
    <w:rsid w:val="00B21F7F"/>
    <w:rsid w:val="00B23D0F"/>
    <w:rsid w:val="00B25532"/>
    <w:rsid w:val="00B31642"/>
    <w:rsid w:val="00B32221"/>
    <w:rsid w:val="00B32437"/>
    <w:rsid w:val="00B35080"/>
    <w:rsid w:val="00B3630F"/>
    <w:rsid w:val="00B40298"/>
    <w:rsid w:val="00B419C5"/>
    <w:rsid w:val="00B456EC"/>
    <w:rsid w:val="00B509B3"/>
    <w:rsid w:val="00B51B52"/>
    <w:rsid w:val="00B53258"/>
    <w:rsid w:val="00B54E1A"/>
    <w:rsid w:val="00B57BD8"/>
    <w:rsid w:val="00B60BAC"/>
    <w:rsid w:val="00B62390"/>
    <w:rsid w:val="00B63F21"/>
    <w:rsid w:val="00B64195"/>
    <w:rsid w:val="00B67299"/>
    <w:rsid w:val="00B71FA3"/>
    <w:rsid w:val="00B75255"/>
    <w:rsid w:val="00B753F7"/>
    <w:rsid w:val="00B77CE4"/>
    <w:rsid w:val="00B77DC9"/>
    <w:rsid w:val="00B81E6E"/>
    <w:rsid w:val="00B82538"/>
    <w:rsid w:val="00B833E8"/>
    <w:rsid w:val="00B84B3B"/>
    <w:rsid w:val="00B85E11"/>
    <w:rsid w:val="00B87D0D"/>
    <w:rsid w:val="00B90689"/>
    <w:rsid w:val="00B90B44"/>
    <w:rsid w:val="00B9152C"/>
    <w:rsid w:val="00B92375"/>
    <w:rsid w:val="00B92C9D"/>
    <w:rsid w:val="00B9431F"/>
    <w:rsid w:val="00B97728"/>
    <w:rsid w:val="00BA0CD3"/>
    <w:rsid w:val="00BA27AD"/>
    <w:rsid w:val="00BA4A96"/>
    <w:rsid w:val="00BA4B3D"/>
    <w:rsid w:val="00BA609F"/>
    <w:rsid w:val="00BA7BA4"/>
    <w:rsid w:val="00BB4521"/>
    <w:rsid w:val="00BB763B"/>
    <w:rsid w:val="00BC0707"/>
    <w:rsid w:val="00BC07AE"/>
    <w:rsid w:val="00BC0F72"/>
    <w:rsid w:val="00BC3A10"/>
    <w:rsid w:val="00BC4476"/>
    <w:rsid w:val="00BC6064"/>
    <w:rsid w:val="00BC7147"/>
    <w:rsid w:val="00BD0D56"/>
    <w:rsid w:val="00BD25D8"/>
    <w:rsid w:val="00BD3ADF"/>
    <w:rsid w:val="00BD682F"/>
    <w:rsid w:val="00BE0F20"/>
    <w:rsid w:val="00BE1517"/>
    <w:rsid w:val="00BE29A5"/>
    <w:rsid w:val="00BE2C53"/>
    <w:rsid w:val="00BE2EE2"/>
    <w:rsid w:val="00BE45BD"/>
    <w:rsid w:val="00BE58BF"/>
    <w:rsid w:val="00BE5AF7"/>
    <w:rsid w:val="00BE74B9"/>
    <w:rsid w:val="00BE750F"/>
    <w:rsid w:val="00BF02FD"/>
    <w:rsid w:val="00BF0A66"/>
    <w:rsid w:val="00BF1F78"/>
    <w:rsid w:val="00BF2D4E"/>
    <w:rsid w:val="00BF2D5D"/>
    <w:rsid w:val="00BF2F04"/>
    <w:rsid w:val="00BF4B01"/>
    <w:rsid w:val="00BF5E54"/>
    <w:rsid w:val="00BF6E07"/>
    <w:rsid w:val="00BF71D5"/>
    <w:rsid w:val="00BF7C63"/>
    <w:rsid w:val="00C005EB"/>
    <w:rsid w:val="00C01ACD"/>
    <w:rsid w:val="00C0320B"/>
    <w:rsid w:val="00C03B9C"/>
    <w:rsid w:val="00C041E9"/>
    <w:rsid w:val="00C04A8C"/>
    <w:rsid w:val="00C10E48"/>
    <w:rsid w:val="00C1154E"/>
    <w:rsid w:val="00C23730"/>
    <w:rsid w:val="00C25EE8"/>
    <w:rsid w:val="00C312BC"/>
    <w:rsid w:val="00C33AC3"/>
    <w:rsid w:val="00C34E1E"/>
    <w:rsid w:val="00C365C9"/>
    <w:rsid w:val="00C367BE"/>
    <w:rsid w:val="00C37AEF"/>
    <w:rsid w:val="00C411B6"/>
    <w:rsid w:val="00C45BC1"/>
    <w:rsid w:val="00C4754D"/>
    <w:rsid w:val="00C47F7B"/>
    <w:rsid w:val="00C50260"/>
    <w:rsid w:val="00C5205A"/>
    <w:rsid w:val="00C52B15"/>
    <w:rsid w:val="00C5318C"/>
    <w:rsid w:val="00C54E07"/>
    <w:rsid w:val="00C553F2"/>
    <w:rsid w:val="00C63053"/>
    <w:rsid w:val="00C64B5A"/>
    <w:rsid w:val="00C653B5"/>
    <w:rsid w:val="00C6673F"/>
    <w:rsid w:val="00C67D18"/>
    <w:rsid w:val="00C84BA2"/>
    <w:rsid w:val="00C85CF1"/>
    <w:rsid w:val="00C87A0D"/>
    <w:rsid w:val="00C910E7"/>
    <w:rsid w:val="00C93469"/>
    <w:rsid w:val="00C93F81"/>
    <w:rsid w:val="00C95F92"/>
    <w:rsid w:val="00C9780B"/>
    <w:rsid w:val="00CA14F7"/>
    <w:rsid w:val="00CA1D40"/>
    <w:rsid w:val="00CA7272"/>
    <w:rsid w:val="00CB0D80"/>
    <w:rsid w:val="00CB30F0"/>
    <w:rsid w:val="00CB5314"/>
    <w:rsid w:val="00CB69DB"/>
    <w:rsid w:val="00CB7BBB"/>
    <w:rsid w:val="00CC203C"/>
    <w:rsid w:val="00CC3B89"/>
    <w:rsid w:val="00CC490A"/>
    <w:rsid w:val="00CC603B"/>
    <w:rsid w:val="00CC642F"/>
    <w:rsid w:val="00CC7766"/>
    <w:rsid w:val="00CD0A09"/>
    <w:rsid w:val="00CD18B8"/>
    <w:rsid w:val="00CD24DD"/>
    <w:rsid w:val="00CD2F27"/>
    <w:rsid w:val="00CD5451"/>
    <w:rsid w:val="00CE0E09"/>
    <w:rsid w:val="00CE3CF3"/>
    <w:rsid w:val="00CE42D3"/>
    <w:rsid w:val="00CE7D6F"/>
    <w:rsid w:val="00CF152C"/>
    <w:rsid w:val="00CF2CE4"/>
    <w:rsid w:val="00CF2DB6"/>
    <w:rsid w:val="00CF2ECC"/>
    <w:rsid w:val="00CF5220"/>
    <w:rsid w:val="00CF6FC4"/>
    <w:rsid w:val="00D01916"/>
    <w:rsid w:val="00D06503"/>
    <w:rsid w:val="00D06B3A"/>
    <w:rsid w:val="00D0704D"/>
    <w:rsid w:val="00D11395"/>
    <w:rsid w:val="00D129F9"/>
    <w:rsid w:val="00D131B4"/>
    <w:rsid w:val="00D147BA"/>
    <w:rsid w:val="00D15D0B"/>
    <w:rsid w:val="00D15DB4"/>
    <w:rsid w:val="00D16414"/>
    <w:rsid w:val="00D16EDD"/>
    <w:rsid w:val="00D20034"/>
    <w:rsid w:val="00D2335D"/>
    <w:rsid w:val="00D241D2"/>
    <w:rsid w:val="00D2620F"/>
    <w:rsid w:val="00D2741E"/>
    <w:rsid w:val="00D30836"/>
    <w:rsid w:val="00D33F85"/>
    <w:rsid w:val="00D36C59"/>
    <w:rsid w:val="00D37BC6"/>
    <w:rsid w:val="00D46BCD"/>
    <w:rsid w:val="00D46F47"/>
    <w:rsid w:val="00D505BC"/>
    <w:rsid w:val="00D51362"/>
    <w:rsid w:val="00D5138E"/>
    <w:rsid w:val="00D51754"/>
    <w:rsid w:val="00D5286D"/>
    <w:rsid w:val="00D56C6F"/>
    <w:rsid w:val="00D60D59"/>
    <w:rsid w:val="00D661E2"/>
    <w:rsid w:val="00D71AB7"/>
    <w:rsid w:val="00D72F55"/>
    <w:rsid w:val="00D73F53"/>
    <w:rsid w:val="00D74B5E"/>
    <w:rsid w:val="00D76A2A"/>
    <w:rsid w:val="00D775C5"/>
    <w:rsid w:val="00D80FE1"/>
    <w:rsid w:val="00D8160D"/>
    <w:rsid w:val="00D81657"/>
    <w:rsid w:val="00D81D12"/>
    <w:rsid w:val="00D82025"/>
    <w:rsid w:val="00D824CF"/>
    <w:rsid w:val="00D831DA"/>
    <w:rsid w:val="00D8383D"/>
    <w:rsid w:val="00D83BBD"/>
    <w:rsid w:val="00D852DC"/>
    <w:rsid w:val="00D92061"/>
    <w:rsid w:val="00D95509"/>
    <w:rsid w:val="00D95ECF"/>
    <w:rsid w:val="00D969A5"/>
    <w:rsid w:val="00D979FE"/>
    <w:rsid w:val="00DA1185"/>
    <w:rsid w:val="00DA1FE1"/>
    <w:rsid w:val="00DA56BC"/>
    <w:rsid w:val="00DA7693"/>
    <w:rsid w:val="00DB01C8"/>
    <w:rsid w:val="00DB072A"/>
    <w:rsid w:val="00DB11A1"/>
    <w:rsid w:val="00DB1685"/>
    <w:rsid w:val="00DB18C5"/>
    <w:rsid w:val="00DB31F9"/>
    <w:rsid w:val="00DB4619"/>
    <w:rsid w:val="00DB5C5F"/>
    <w:rsid w:val="00DB6EFC"/>
    <w:rsid w:val="00DB76B2"/>
    <w:rsid w:val="00DC183D"/>
    <w:rsid w:val="00DC5A65"/>
    <w:rsid w:val="00DC613A"/>
    <w:rsid w:val="00DD6FD2"/>
    <w:rsid w:val="00DD7574"/>
    <w:rsid w:val="00DE0334"/>
    <w:rsid w:val="00DE3D5A"/>
    <w:rsid w:val="00DE4407"/>
    <w:rsid w:val="00DE66D0"/>
    <w:rsid w:val="00DF16D7"/>
    <w:rsid w:val="00DF27FC"/>
    <w:rsid w:val="00DF4398"/>
    <w:rsid w:val="00DF5095"/>
    <w:rsid w:val="00DF50DE"/>
    <w:rsid w:val="00E00DCD"/>
    <w:rsid w:val="00E01D94"/>
    <w:rsid w:val="00E02BF8"/>
    <w:rsid w:val="00E0551C"/>
    <w:rsid w:val="00E06F01"/>
    <w:rsid w:val="00E07D81"/>
    <w:rsid w:val="00E1311A"/>
    <w:rsid w:val="00E13A55"/>
    <w:rsid w:val="00E13A7B"/>
    <w:rsid w:val="00E21D1B"/>
    <w:rsid w:val="00E22CB7"/>
    <w:rsid w:val="00E22EC1"/>
    <w:rsid w:val="00E24AA2"/>
    <w:rsid w:val="00E25F97"/>
    <w:rsid w:val="00E30032"/>
    <w:rsid w:val="00E30605"/>
    <w:rsid w:val="00E310C8"/>
    <w:rsid w:val="00E32A88"/>
    <w:rsid w:val="00E33F70"/>
    <w:rsid w:val="00E37502"/>
    <w:rsid w:val="00E439C8"/>
    <w:rsid w:val="00E47B4E"/>
    <w:rsid w:val="00E47D98"/>
    <w:rsid w:val="00E50537"/>
    <w:rsid w:val="00E54808"/>
    <w:rsid w:val="00E635ED"/>
    <w:rsid w:val="00E64346"/>
    <w:rsid w:val="00E668ED"/>
    <w:rsid w:val="00E67752"/>
    <w:rsid w:val="00E71B69"/>
    <w:rsid w:val="00E740CA"/>
    <w:rsid w:val="00E77D37"/>
    <w:rsid w:val="00E802B3"/>
    <w:rsid w:val="00E80819"/>
    <w:rsid w:val="00E815BA"/>
    <w:rsid w:val="00E83C99"/>
    <w:rsid w:val="00E83EAF"/>
    <w:rsid w:val="00E84F5D"/>
    <w:rsid w:val="00E85411"/>
    <w:rsid w:val="00E85D9D"/>
    <w:rsid w:val="00E86BB8"/>
    <w:rsid w:val="00E90ACD"/>
    <w:rsid w:val="00E918E2"/>
    <w:rsid w:val="00E934FF"/>
    <w:rsid w:val="00E93F86"/>
    <w:rsid w:val="00E975F0"/>
    <w:rsid w:val="00EA1462"/>
    <w:rsid w:val="00EA2884"/>
    <w:rsid w:val="00EA2C47"/>
    <w:rsid w:val="00EA5107"/>
    <w:rsid w:val="00EA510F"/>
    <w:rsid w:val="00EA6DCD"/>
    <w:rsid w:val="00EB39FA"/>
    <w:rsid w:val="00EB3E04"/>
    <w:rsid w:val="00EB4437"/>
    <w:rsid w:val="00EB4EB9"/>
    <w:rsid w:val="00EB6CC5"/>
    <w:rsid w:val="00EB7A4A"/>
    <w:rsid w:val="00EC114A"/>
    <w:rsid w:val="00EC26BF"/>
    <w:rsid w:val="00EC3161"/>
    <w:rsid w:val="00EC36F1"/>
    <w:rsid w:val="00EC394C"/>
    <w:rsid w:val="00EC790E"/>
    <w:rsid w:val="00EC7F5F"/>
    <w:rsid w:val="00ED0586"/>
    <w:rsid w:val="00ED29BE"/>
    <w:rsid w:val="00ED6335"/>
    <w:rsid w:val="00ED7535"/>
    <w:rsid w:val="00EE0B18"/>
    <w:rsid w:val="00EE3E03"/>
    <w:rsid w:val="00EF03AA"/>
    <w:rsid w:val="00EF369E"/>
    <w:rsid w:val="00EF3C4C"/>
    <w:rsid w:val="00EF437E"/>
    <w:rsid w:val="00EF4CF1"/>
    <w:rsid w:val="00EF5E50"/>
    <w:rsid w:val="00EF7F5B"/>
    <w:rsid w:val="00F0047C"/>
    <w:rsid w:val="00F004BD"/>
    <w:rsid w:val="00F0105D"/>
    <w:rsid w:val="00F01E4B"/>
    <w:rsid w:val="00F01F95"/>
    <w:rsid w:val="00F03EB8"/>
    <w:rsid w:val="00F05D72"/>
    <w:rsid w:val="00F1022C"/>
    <w:rsid w:val="00F14DEF"/>
    <w:rsid w:val="00F16401"/>
    <w:rsid w:val="00F2548B"/>
    <w:rsid w:val="00F256A7"/>
    <w:rsid w:val="00F25866"/>
    <w:rsid w:val="00F26547"/>
    <w:rsid w:val="00F26D2E"/>
    <w:rsid w:val="00F270AE"/>
    <w:rsid w:val="00F3190B"/>
    <w:rsid w:val="00F33F48"/>
    <w:rsid w:val="00F353EF"/>
    <w:rsid w:val="00F3552C"/>
    <w:rsid w:val="00F371CE"/>
    <w:rsid w:val="00F37632"/>
    <w:rsid w:val="00F459D6"/>
    <w:rsid w:val="00F46E4D"/>
    <w:rsid w:val="00F50AE6"/>
    <w:rsid w:val="00F50B7E"/>
    <w:rsid w:val="00F53E0C"/>
    <w:rsid w:val="00F5497F"/>
    <w:rsid w:val="00F54986"/>
    <w:rsid w:val="00F55000"/>
    <w:rsid w:val="00F56080"/>
    <w:rsid w:val="00F57511"/>
    <w:rsid w:val="00F57F7D"/>
    <w:rsid w:val="00F615C8"/>
    <w:rsid w:val="00F621B9"/>
    <w:rsid w:val="00F62975"/>
    <w:rsid w:val="00F62C09"/>
    <w:rsid w:val="00F679A7"/>
    <w:rsid w:val="00F70C1E"/>
    <w:rsid w:val="00F73C28"/>
    <w:rsid w:val="00F748BA"/>
    <w:rsid w:val="00F748D3"/>
    <w:rsid w:val="00F74C51"/>
    <w:rsid w:val="00F87FDB"/>
    <w:rsid w:val="00F9217B"/>
    <w:rsid w:val="00F92A35"/>
    <w:rsid w:val="00F93C57"/>
    <w:rsid w:val="00FA1506"/>
    <w:rsid w:val="00FA1555"/>
    <w:rsid w:val="00FA207E"/>
    <w:rsid w:val="00FA41FB"/>
    <w:rsid w:val="00FA4A8F"/>
    <w:rsid w:val="00FB06CB"/>
    <w:rsid w:val="00FB18DD"/>
    <w:rsid w:val="00FB1E85"/>
    <w:rsid w:val="00FB22E1"/>
    <w:rsid w:val="00FB7D8D"/>
    <w:rsid w:val="00FC25DB"/>
    <w:rsid w:val="00FC3EB7"/>
    <w:rsid w:val="00FC4584"/>
    <w:rsid w:val="00FC561E"/>
    <w:rsid w:val="00FC5775"/>
    <w:rsid w:val="00FC6568"/>
    <w:rsid w:val="00FC77A1"/>
    <w:rsid w:val="00FD2D1C"/>
    <w:rsid w:val="00FD3AD4"/>
    <w:rsid w:val="00FD47E9"/>
    <w:rsid w:val="00FD55DF"/>
    <w:rsid w:val="00FD61F2"/>
    <w:rsid w:val="00FE0EEF"/>
    <w:rsid w:val="00FE104A"/>
    <w:rsid w:val="00FE1F41"/>
    <w:rsid w:val="00FE239D"/>
    <w:rsid w:val="00FE2828"/>
    <w:rsid w:val="00FE32EF"/>
    <w:rsid w:val="00FE3695"/>
    <w:rsid w:val="00FE3765"/>
    <w:rsid w:val="00FE60F9"/>
    <w:rsid w:val="00FE619E"/>
    <w:rsid w:val="00FF03CA"/>
    <w:rsid w:val="00FF063D"/>
    <w:rsid w:val="00FF0CEA"/>
    <w:rsid w:val="00FF2F09"/>
    <w:rsid w:val="00FF7966"/>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styleId="BlockText">
    <w:name w:val="Block Text"/>
    <w:basedOn w:val="Normal"/>
    <w:rsid w:val="00067E4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List2">
    <w:name w:val="List 2"/>
    <w:basedOn w:val="Normal"/>
    <w:rsid w:val="003B614B"/>
    <w:pPr>
      <w:ind w:left="720" w:hanging="360"/>
      <w:contextualSpacing/>
    </w:pPr>
  </w:style>
  <w:style w:type="paragraph" w:styleId="Revision">
    <w:name w:val="Revision"/>
    <w:hidden/>
    <w:uiPriority w:val="99"/>
    <w:semiHidden/>
    <w:rsid w:val="006847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styleId="BlockText">
    <w:name w:val="Block Text"/>
    <w:basedOn w:val="Normal"/>
    <w:rsid w:val="00067E4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List2">
    <w:name w:val="List 2"/>
    <w:basedOn w:val="Normal"/>
    <w:rsid w:val="003B614B"/>
    <w:pPr>
      <w:ind w:left="720" w:hanging="360"/>
      <w:contextualSpacing/>
    </w:pPr>
  </w:style>
  <w:style w:type="paragraph" w:styleId="Revision">
    <w:name w:val="Revision"/>
    <w:hidden/>
    <w:uiPriority w:val="99"/>
    <w:semiHidden/>
    <w:rsid w:val="006847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0391">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79708">
      <w:bodyDiv w:val="1"/>
      <w:marLeft w:val="0"/>
      <w:marRight w:val="0"/>
      <w:marTop w:val="0"/>
      <w:marBottom w:val="0"/>
      <w:divBdr>
        <w:top w:val="none" w:sz="0" w:space="0" w:color="auto"/>
        <w:left w:val="none" w:sz="0" w:space="0" w:color="auto"/>
        <w:bottom w:val="none" w:sz="0" w:space="0" w:color="auto"/>
        <w:right w:val="none" w:sz="0" w:space="0" w:color="auto"/>
      </w:divBdr>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 w:id="1864321348">
      <w:bodyDiv w:val="1"/>
      <w:marLeft w:val="0"/>
      <w:marRight w:val="0"/>
      <w:marTop w:val="0"/>
      <w:marBottom w:val="0"/>
      <w:divBdr>
        <w:top w:val="none" w:sz="0" w:space="0" w:color="auto"/>
        <w:left w:val="none" w:sz="0" w:space="0" w:color="auto"/>
        <w:bottom w:val="none" w:sz="0" w:space="0" w:color="auto"/>
        <w:right w:val="none" w:sz="0" w:space="0" w:color="auto"/>
      </w:divBdr>
    </w:div>
    <w:div w:id="21140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fr/index.html" TargetMode="External"/><Relationship Id="rId4" Type="http://schemas.microsoft.com/office/2007/relationships/stylesWithEffects" Target="stylesWithEffects.xml"/><Relationship Id="rId9" Type="http://schemas.openxmlformats.org/officeDocument/2006/relationships/hyperlink" Target="http://ecfr.gpoaccess.gov/cgi/t/text/text-idx?c=ecfr&amp;sid=3e641ef7952f1515311c839278386ed2&amp;rgn=div5&amp;view=text&amp;node=5:3.0.2.3.9&amp;idno=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9BAE-E859-48E6-9398-778BA64A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5387</Words>
  <Characters>30712</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36027</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Marsh, Carol E. (CDC/OPHPR/OD)</cp:lastModifiedBy>
  <cp:revision>2</cp:revision>
  <cp:lastPrinted>2012-11-08T17:14:00Z</cp:lastPrinted>
  <dcterms:created xsi:type="dcterms:W3CDTF">2013-05-28T12:22:00Z</dcterms:created>
  <dcterms:modified xsi:type="dcterms:W3CDTF">2013-05-28T12:22:00Z</dcterms:modified>
</cp:coreProperties>
</file>