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A98D9" w14:textId="6B6CFD7A" w:rsidR="004F63C0" w:rsidRDefault="006168E0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8873FB">
        <w:rPr>
          <w:rFonts w:ascii="Times New Roman" w:hAnsi="Times New Roman" w:cs="Times New Roman"/>
          <w:b/>
        </w:rPr>
        <w:t xml:space="preserve">Template </w:t>
      </w:r>
      <w:r w:rsidR="00565F7B">
        <w:rPr>
          <w:rFonts w:ascii="Times New Roman" w:hAnsi="Times New Roman" w:cs="Times New Roman"/>
          <w:b/>
        </w:rPr>
        <w:t>CS30</w:t>
      </w:r>
      <w:r w:rsidRPr="008873FB">
        <w:rPr>
          <w:rFonts w:ascii="Times New Roman" w:hAnsi="Times New Roman" w:cs="Times New Roman"/>
          <w:b/>
        </w:rPr>
        <w:t xml:space="preserve"> – </w:t>
      </w:r>
      <w:r w:rsidR="0008389E" w:rsidRPr="0008389E">
        <w:rPr>
          <w:rFonts w:ascii="Times New Roman" w:hAnsi="Times New Roman" w:cs="Times New Roman"/>
          <w:b/>
        </w:rPr>
        <w:t xml:space="preserve">General Eligibility - </w:t>
      </w:r>
      <w:r w:rsidR="00565F7B" w:rsidRPr="00565F7B">
        <w:rPr>
          <w:rFonts w:ascii="Times New Roman" w:hAnsi="Times New Roman" w:cs="Times New Roman"/>
          <w:b/>
        </w:rPr>
        <w:t>List of Qualified Entities</w:t>
      </w:r>
    </w:p>
    <w:p w14:paraId="2F4D1FA8" w14:textId="0EF96143" w:rsidR="00E34CCF" w:rsidRDefault="00631A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809E740" w14:textId="7284EB95" w:rsidR="00631A33" w:rsidRPr="00373C34" w:rsidRDefault="00373C34">
      <w:pPr>
        <w:rPr>
          <w:rFonts w:ascii="Times New Roman" w:hAnsi="Times New Roman" w:cs="Times New Roman"/>
        </w:rPr>
      </w:pPr>
      <w:r w:rsidRPr="00963AF2">
        <w:rPr>
          <w:rFonts w:ascii="Times New Roman" w:hAnsi="Times New Roman" w:cs="Times New Roman"/>
          <w:b/>
        </w:rPr>
        <w:t>Statute:</w:t>
      </w:r>
      <w:r w:rsidR="00A32D16">
        <w:rPr>
          <w:rFonts w:ascii="Times New Roman" w:hAnsi="Times New Roman" w:cs="Times New Roman"/>
        </w:rPr>
        <w:t xml:space="preserve">  Section </w:t>
      </w:r>
      <w:r w:rsidR="00A32D16" w:rsidRPr="00097A41">
        <w:rPr>
          <w:rFonts w:ascii="Times New Roman" w:hAnsi="Times New Roman" w:cs="Times New Roman"/>
        </w:rPr>
        <w:t>1920A</w:t>
      </w:r>
    </w:p>
    <w:p w14:paraId="5DBF5088" w14:textId="44FEA945" w:rsidR="00373C34" w:rsidRPr="00373C34" w:rsidRDefault="00373C34">
      <w:pPr>
        <w:rPr>
          <w:rFonts w:ascii="Times New Roman" w:hAnsi="Times New Roman" w:cs="Times New Roman"/>
        </w:rPr>
      </w:pPr>
      <w:r w:rsidRPr="00963AF2">
        <w:rPr>
          <w:rFonts w:ascii="Times New Roman" w:hAnsi="Times New Roman" w:cs="Times New Roman"/>
          <w:b/>
        </w:rPr>
        <w:t>Regulation:</w:t>
      </w:r>
      <w:r w:rsidR="00565F7B">
        <w:rPr>
          <w:rFonts w:ascii="Times New Roman" w:hAnsi="Times New Roman" w:cs="Times New Roman"/>
        </w:rPr>
        <w:t xml:space="preserve"> </w:t>
      </w:r>
      <w:r w:rsidR="00E606F7">
        <w:rPr>
          <w:rFonts w:ascii="Times New Roman" w:hAnsi="Times New Roman" w:cs="Times New Roman"/>
        </w:rPr>
        <w:t>42CFR457.301</w:t>
      </w:r>
    </w:p>
    <w:p w14:paraId="51FF39EC" w14:textId="77777777" w:rsidR="00E34CCF" w:rsidRPr="008873FB" w:rsidRDefault="00E34CCF">
      <w:pPr>
        <w:rPr>
          <w:rFonts w:ascii="Times New Roman" w:hAnsi="Times New Roman" w:cs="Times New Roman"/>
          <w:b/>
        </w:rPr>
      </w:pPr>
    </w:p>
    <w:p w14:paraId="37169001" w14:textId="77777777" w:rsidR="004F63C0" w:rsidRPr="008873FB" w:rsidRDefault="004F63C0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INTRODUCTION</w:t>
      </w:r>
    </w:p>
    <w:p w14:paraId="1A4BE4A8" w14:textId="77777777" w:rsidR="0014582A" w:rsidRDefault="0014582A" w:rsidP="0014582A">
      <w:pPr>
        <w:rPr>
          <w:rFonts w:ascii="Times New Roman" w:hAnsi="Times New Roman" w:cs="Times New Roman"/>
        </w:rPr>
      </w:pPr>
    </w:p>
    <w:p w14:paraId="6BCC5E55" w14:textId="77777777" w:rsidR="0014582A" w:rsidRPr="00041528" w:rsidRDefault="0014582A" w:rsidP="0014582A">
      <w:pPr>
        <w:rPr>
          <w:rFonts w:ascii="Times New Roman" w:hAnsi="Times New Roman" w:cs="Times New Roman"/>
          <w:b/>
        </w:rPr>
      </w:pPr>
      <w:r w:rsidRPr="00C87E63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his template applies only to </w:t>
      </w:r>
      <w:r w:rsidRPr="00C87E63">
        <w:rPr>
          <w:rFonts w:ascii="Times New Roman" w:hAnsi="Times New Roman" w:cs="Times New Roman"/>
        </w:rPr>
        <w:t xml:space="preserve">States with separate child health assistance programs. </w:t>
      </w:r>
    </w:p>
    <w:p w14:paraId="779F41AA" w14:textId="77777777" w:rsidR="004F63C0" w:rsidRPr="00A761B7" w:rsidRDefault="004F63C0">
      <w:pPr>
        <w:rPr>
          <w:rFonts w:ascii="Times New Roman" w:hAnsi="Times New Roman" w:cs="Times New Roman"/>
        </w:rPr>
      </w:pPr>
    </w:p>
    <w:p w14:paraId="386A39CC" w14:textId="5F4A6968" w:rsidR="00D26B01" w:rsidRPr="00565F7B" w:rsidRDefault="00565F7B" w:rsidP="00D26B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template is not accessed directly. </w:t>
      </w:r>
      <w:r w:rsidR="00097A41">
        <w:rPr>
          <w:rFonts w:ascii="Times New Roman" w:hAnsi="Times New Roman" w:cs="Times New Roman"/>
        </w:rPr>
        <w:t xml:space="preserve">It is used in conjunction with templates CS28 (P.E for children) or CS29 </w:t>
      </w:r>
      <w:r w:rsidR="00A32D16">
        <w:rPr>
          <w:rFonts w:ascii="Times New Roman" w:hAnsi="Times New Roman" w:cs="Times New Roman"/>
        </w:rPr>
        <w:t>(P.E. for pregnant women</w:t>
      </w:r>
      <w:r w:rsidR="00097A41">
        <w:rPr>
          <w:rFonts w:ascii="Times New Roman" w:hAnsi="Times New Roman" w:cs="Times New Roman"/>
        </w:rPr>
        <w:t xml:space="preserve">) and is </w:t>
      </w:r>
      <w:r>
        <w:rPr>
          <w:rFonts w:ascii="Times New Roman" w:hAnsi="Times New Roman" w:cs="Times New Roman"/>
        </w:rPr>
        <w:t>displayed for States</w:t>
      </w:r>
      <w:r w:rsidR="00097A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identify the types of organizations it uses as qualified entities</w:t>
      </w:r>
      <w:r w:rsidR="00FE1205">
        <w:rPr>
          <w:rFonts w:ascii="Times New Roman" w:hAnsi="Times New Roman" w:cs="Times New Roman"/>
        </w:rPr>
        <w:t>.</w:t>
      </w:r>
    </w:p>
    <w:p w14:paraId="602DAB28" w14:textId="77777777" w:rsidR="00097A41" w:rsidRDefault="00097A41">
      <w:pPr>
        <w:rPr>
          <w:rFonts w:ascii="Times New Roman" w:hAnsi="Times New Roman" w:cs="Times New Roman"/>
        </w:rPr>
      </w:pPr>
    </w:p>
    <w:p w14:paraId="3C866BE0" w14:textId="77777777" w:rsidR="00542671" w:rsidRPr="008873FB" w:rsidRDefault="00542671" w:rsidP="00542671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BACKGROUND</w:t>
      </w:r>
    </w:p>
    <w:p w14:paraId="0BE5462C" w14:textId="77777777" w:rsidR="00542671" w:rsidRPr="00097A41" w:rsidRDefault="00542671" w:rsidP="00542671">
      <w:pPr>
        <w:rPr>
          <w:rFonts w:ascii="Times New Roman" w:hAnsi="Times New Roman" w:cs="Times New Roman"/>
          <w:b/>
        </w:rPr>
      </w:pPr>
    </w:p>
    <w:p w14:paraId="575FD0E5" w14:textId="56B8627B" w:rsidR="00E34CCF" w:rsidRDefault="00E60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 CFR457.301</w:t>
      </w:r>
      <w:r w:rsidR="00163998">
        <w:rPr>
          <w:rFonts w:ascii="Times New Roman" w:hAnsi="Times New Roman" w:cs="Times New Roman"/>
        </w:rPr>
        <w:t xml:space="preserve"> </w:t>
      </w:r>
      <w:r w:rsidR="00A32D16">
        <w:rPr>
          <w:rFonts w:ascii="Times New Roman" w:hAnsi="Times New Roman" w:cs="Times New Roman"/>
        </w:rPr>
        <w:t>defines</w:t>
      </w:r>
      <w:r w:rsidR="00097A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Qualified Entities and identifies </w:t>
      </w:r>
      <w:r w:rsidR="00097A41">
        <w:rPr>
          <w:rFonts w:ascii="Times New Roman" w:hAnsi="Times New Roman" w:cs="Times New Roman"/>
        </w:rPr>
        <w:t xml:space="preserve">certain types of </w:t>
      </w:r>
      <w:r w:rsidR="00A32D16">
        <w:rPr>
          <w:rFonts w:ascii="Times New Roman" w:hAnsi="Times New Roman" w:cs="Times New Roman"/>
        </w:rPr>
        <w:t>entities</w:t>
      </w:r>
      <w:r w:rsidR="00097A41">
        <w:rPr>
          <w:rFonts w:ascii="Times New Roman" w:hAnsi="Times New Roman" w:cs="Times New Roman"/>
        </w:rPr>
        <w:t xml:space="preserve"> </w:t>
      </w:r>
      <w:r w:rsidR="00A32D16">
        <w:rPr>
          <w:rFonts w:ascii="Times New Roman" w:hAnsi="Times New Roman" w:cs="Times New Roman"/>
        </w:rPr>
        <w:t>which may be used for the purpose of making</w:t>
      </w:r>
      <w:r w:rsidR="00097A41">
        <w:rPr>
          <w:rFonts w:ascii="Times New Roman" w:hAnsi="Times New Roman" w:cs="Times New Roman"/>
        </w:rPr>
        <w:t xml:space="preserve"> determination</w:t>
      </w:r>
      <w:r w:rsidR="00A32D16">
        <w:rPr>
          <w:rFonts w:ascii="Times New Roman" w:hAnsi="Times New Roman" w:cs="Times New Roman"/>
        </w:rPr>
        <w:t>s</w:t>
      </w:r>
      <w:r w:rsidR="00097A41">
        <w:rPr>
          <w:rFonts w:ascii="Times New Roman" w:hAnsi="Times New Roman" w:cs="Times New Roman"/>
        </w:rPr>
        <w:t xml:space="preserve"> of presumptive eligibility</w:t>
      </w:r>
      <w:r w:rsidR="00A32D16">
        <w:rPr>
          <w:rFonts w:ascii="Times New Roman" w:hAnsi="Times New Roman" w:cs="Times New Roman"/>
        </w:rPr>
        <w:t xml:space="preserve">. Agencies must meet the requirements specified in the </w:t>
      </w:r>
      <w:r>
        <w:rPr>
          <w:rFonts w:ascii="Times New Roman" w:hAnsi="Times New Roman" w:cs="Times New Roman"/>
        </w:rPr>
        <w:t>Regulation</w:t>
      </w:r>
      <w:r w:rsidR="00A32D16">
        <w:rPr>
          <w:rFonts w:ascii="Times New Roman" w:hAnsi="Times New Roman" w:cs="Times New Roman"/>
        </w:rPr>
        <w:t>.</w:t>
      </w:r>
    </w:p>
    <w:p w14:paraId="202D9108" w14:textId="77777777" w:rsidR="00097A41" w:rsidRPr="00097A41" w:rsidRDefault="00097A41">
      <w:pPr>
        <w:rPr>
          <w:rFonts w:ascii="Times New Roman" w:hAnsi="Times New Roman" w:cs="Times New Roman"/>
        </w:rPr>
      </w:pPr>
    </w:p>
    <w:p w14:paraId="031313A0" w14:textId="77777777" w:rsidR="001C6DFB" w:rsidRPr="008873FB" w:rsidRDefault="001C6DFB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TECHNICAL GUIDANCE</w:t>
      </w:r>
    </w:p>
    <w:p w14:paraId="32FEF4EE" w14:textId="77777777" w:rsidR="00A32D16" w:rsidRDefault="00A32D16">
      <w:pPr>
        <w:rPr>
          <w:rFonts w:ascii="Times New Roman" w:hAnsi="Times New Roman" w:cs="Times New Roman"/>
        </w:rPr>
      </w:pPr>
    </w:p>
    <w:p w14:paraId="0626D507" w14:textId="092ACE84" w:rsidR="00A761B7" w:rsidRPr="00A761B7" w:rsidRDefault="00A761B7" w:rsidP="00A761B7">
      <w:pPr>
        <w:rPr>
          <w:rFonts w:ascii="Times New Roman" w:hAnsi="Times New Roman" w:cs="Times New Roman"/>
        </w:rPr>
      </w:pPr>
      <w:r w:rsidRPr="00A761B7">
        <w:rPr>
          <w:rFonts w:ascii="Times New Roman" w:hAnsi="Times New Roman" w:cs="Times New Roman"/>
        </w:rPr>
        <w:t>PREREQUISITE:</w:t>
      </w:r>
      <w:r>
        <w:rPr>
          <w:rFonts w:ascii="Times New Roman" w:hAnsi="Times New Roman" w:cs="Times New Roman"/>
        </w:rPr>
        <w:t xml:space="preserve"> States must have completed either template CS28 or CS29 through the Qualified Entities section within which this template </w:t>
      </w:r>
      <w:r w:rsidR="003E6C38">
        <w:rPr>
          <w:rFonts w:ascii="Times New Roman" w:hAnsi="Times New Roman" w:cs="Times New Roman"/>
        </w:rPr>
        <w:t>gets</w:t>
      </w:r>
      <w:r>
        <w:rPr>
          <w:rFonts w:ascii="Times New Roman" w:hAnsi="Times New Roman" w:cs="Times New Roman"/>
        </w:rPr>
        <w:t xml:space="preserve"> displayed. </w:t>
      </w:r>
    </w:p>
    <w:p w14:paraId="3C077BD8" w14:textId="77777777" w:rsidR="00A761B7" w:rsidRDefault="00A761B7">
      <w:pPr>
        <w:rPr>
          <w:rFonts w:ascii="Times New Roman" w:hAnsi="Times New Roman" w:cs="Times New Roman"/>
        </w:rPr>
      </w:pPr>
    </w:p>
    <w:p w14:paraId="5E33DB56" w14:textId="0CD89138" w:rsidR="00930D00" w:rsidRDefault="00A32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template CS30, States select one or more of the options listed as to the types of entities used </w:t>
      </w:r>
      <w:r w:rsidR="00F70954">
        <w:rPr>
          <w:rFonts w:ascii="Times New Roman" w:hAnsi="Times New Roman" w:cs="Times New Roman"/>
        </w:rPr>
        <w:t xml:space="preserve">by the State </w:t>
      </w:r>
      <w:r w:rsidR="00F92C90" w:rsidRPr="00F92C90">
        <w:rPr>
          <w:rFonts w:ascii="Times New Roman" w:hAnsi="Times New Roman" w:cs="Times New Roman"/>
        </w:rPr>
        <w:t>to determin</w:t>
      </w:r>
      <w:r w:rsidR="00F92C90">
        <w:rPr>
          <w:rFonts w:ascii="Times New Roman" w:hAnsi="Times New Roman" w:cs="Times New Roman"/>
        </w:rPr>
        <w:t xml:space="preserve">e presumptive eligibility for children, if </w:t>
      </w:r>
      <w:r w:rsidR="00F70954">
        <w:rPr>
          <w:rFonts w:ascii="Times New Roman" w:hAnsi="Times New Roman" w:cs="Times New Roman"/>
        </w:rPr>
        <w:t xml:space="preserve">displayed within </w:t>
      </w:r>
      <w:r w:rsidR="00F92C90">
        <w:rPr>
          <w:rFonts w:ascii="Times New Roman" w:hAnsi="Times New Roman" w:cs="Times New Roman"/>
        </w:rPr>
        <w:t xml:space="preserve">template CS28 and for pregnant women if </w:t>
      </w:r>
      <w:r w:rsidR="00F70954">
        <w:rPr>
          <w:rFonts w:ascii="Times New Roman" w:hAnsi="Times New Roman" w:cs="Times New Roman"/>
        </w:rPr>
        <w:t xml:space="preserve">displayed within </w:t>
      </w:r>
      <w:r w:rsidR="00F92C90">
        <w:rPr>
          <w:rFonts w:ascii="Times New Roman" w:hAnsi="Times New Roman" w:cs="Times New Roman"/>
        </w:rPr>
        <w:t>template CS29.</w:t>
      </w:r>
      <w:r>
        <w:rPr>
          <w:rFonts w:ascii="Times New Roman" w:hAnsi="Times New Roman" w:cs="Times New Roman"/>
        </w:rPr>
        <w:t xml:space="preserve"> </w:t>
      </w:r>
    </w:p>
    <w:p w14:paraId="0C62A634" w14:textId="77777777" w:rsidR="00F92C90" w:rsidRDefault="00F92C90">
      <w:pPr>
        <w:rPr>
          <w:rFonts w:ascii="Times New Roman" w:hAnsi="Times New Roman" w:cs="Times New Roman"/>
        </w:rPr>
      </w:pPr>
    </w:p>
    <w:p w14:paraId="3F8ECE51" w14:textId="7AA6E2AB" w:rsidR="00F92C90" w:rsidRDefault="00F92C90">
      <w:pPr>
        <w:rPr>
          <w:rFonts w:ascii="Times New Roman" w:hAnsi="Times New Roman" w:cs="Times New Roman"/>
        </w:rPr>
      </w:pPr>
      <w:r w:rsidRPr="00A761B7">
        <w:rPr>
          <w:rFonts w:ascii="Times New Roman" w:hAnsi="Times New Roman" w:cs="Times New Roman"/>
        </w:rPr>
        <w:t xml:space="preserve">If the State </w:t>
      </w:r>
      <w:r w:rsidR="00163998" w:rsidRPr="00A761B7">
        <w:rPr>
          <w:rFonts w:ascii="Times New Roman" w:hAnsi="Times New Roman" w:cs="Times New Roman"/>
        </w:rPr>
        <w:t xml:space="preserve">selects </w:t>
      </w:r>
      <w:r w:rsidR="00163998" w:rsidRPr="0008389E">
        <w:rPr>
          <w:rFonts w:ascii="Arial" w:eastAsia="Times New Roman" w:hAnsi="Arial" w:cs="Arial"/>
          <w:color w:val="000000"/>
          <w:sz w:val="20"/>
          <w:szCs w:val="20"/>
        </w:rPr>
        <w:t>‘Any</w:t>
      </w:r>
      <w:r w:rsidR="0008389E" w:rsidRPr="0008389E">
        <w:rPr>
          <w:rFonts w:ascii="Arial" w:eastAsia="Times New Roman" w:hAnsi="Arial" w:cs="Arial"/>
          <w:color w:val="000000"/>
          <w:sz w:val="20"/>
          <w:szCs w:val="20"/>
        </w:rPr>
        <w:t xml:space="preserve"> other entity the State so deems, as approved by the Secretary</w:t>
      </w:r>
      <w:r w:rsidR="0008389E">
        <w:rPr>
          <w:rFonts w:ascii="Arial" w:eastAsia="Times New Roman" w:hAnsi="Arial" w:cs="Arial"/>
          <w:color w:val="000000"/>
          <w:sz w:val="20"/>
          <w:szCs w:val="20"/>
        </w:rPr>
        <w:t>’</w:t>
      </w:r>
      <w:r w:rsidR="00E606F7" w:rsidRPr="00A761B7">
        <w:rPr>
          <w:rFonts w:ascii="Times New Roman" w:hAnsi="Times New Roman" w:cs="Times New Roman"/>
        </w:rPr>
        <w:t>,</w:t>
      </w:r>
      <w:r w:rsidRPr="00A761B7">
        <w:rPr>
          <w:rFonts w:ascii="Times New Roman" w:hAnsi="Times New Roman" w:cs="Times New Roman"/>
        </w:rPr>
        <w:t xml:space="preserve"> it must enter the name and description of the entity in the text boxes provided. If the</w:t>
      </w:r>
      <w:r w:rsidR="00F21D78" w:rsidRPr="00A761B7">
        <w:rPr>
          <w:rFonts w:ascii="Times New Roman" w:hAnsi="Times New Roman" w:cs="Times New Roman"/>
        </w:rPr>
        <w:t xml:space="preserve">re </w:t>
      </w:r>
      <w:r w:rsidR="00AA571C" w:rsidRPr="00A761B7">
        <w:rPr>
          <w:rFonts w:ascii="Times New Roman" w:hAnsi="Times New Roman" w:cs="Times New Roman"/>
        </w:rPr>
        <w:t>is</w:t>
      </w:r>
      <w:r w:rsidR="00F21D78" w:rsidRPr="00A761B7">
        <w:rPr>
          <w:rFonts w:ascii="Times New Roman" w:hAnsi="Times New Roman" w:cs="Times New Roman"/>
        </w:rPr>
        <w:t xml:space="preserve"> more than one other </w:t>
      </w:r>
      <w:r w:rsidR="00AA571C" w:rsidRPr="00A761B7">
        <w:rPr>
          <w:rFonts w:ascii="Times New Roman" w:hAnsi="Times New Roman" w:cs="Times New Roman"/>
        </w:rPr>
        <w:t>entity</w:t>
      </w:r>
      <w:r w:rsidR="00F21D78" w:rsidRPr="00A761B7">
        <w:rPr>
          <w:rFonts w:ascii="Times New Roman" w:hAnsi="Times New Roman" w:cs="Times New Roman"/>
        </w:rPr>
        <w:t>, the</w:t>
      </w:r>
      <w:r w:rsidRPr="00A761B7">
        <w:rPr>
          <w:rFonts w:ascii="Times New Roman" w:hAnsi="Times New Roman" w:cs="Times New Roman"/>
        </w:rPr>
        <w:t xml:space="preserve"> State </w:t>
      </w:r>
      <w:r w:rsidR="00F21D78" w:rsidRPr="00A761B7">
        <w:rPr>
          <w:rFonts w:ascii="Times New Roman" w:hAnsi="Times New Roman" w:cs="Times New Roman"/>
        </w:rPr>
        <w:t>can re</w:t>
      </w:r>
      <w:r w:rsidRPr="00A761B7">
        <w:rPr>
          <w:rFonts w:ascii="Times New Roman" w:hAnsi="Times New Roman" w:cs="Times New Roman"/>
        </w:rPr>
        <w:t xml:space="preserve">select </w:t>
      </w:r>
      <w:r w:rsidR="00264AE3">
        <w:rPr>
          <w:rFonts w:ascii="Times New Roman" w:hAnsi="Times New Roman" w:cs="Times New Roman"/>
        </w:rPr>
        <w:t xml:space="preserve">this option </w:t>
      </w:r>
      <w:r w:rsidRPr="00A761B7">
        <w:rPr>
          <w:rFonts w:ascii="Times New Roman" w:hAnsi="Times New Roman" w:cs="Times New Roman"/>
        </w:rPr>
        <w:t>until all the additional entities have been entered</w:t>
      </w:r>
      <w:r w:rsidR="00D21753">
        <w:rPr>
          <w:rFonts w:ascii="Times New Roman" w:hAnsi="Times New Roman" w:cs="Times New Roman"/>
        </w:rPr>
        <w:t>.</w:t>
      </w:r>
      <w:r w:rsidR="00264AE3">
        <w:rPr>
          <w:rFonts w:ascii="Times New Roman" w:hAnsi="Times New Roman" w:cs="Times New Roman"/>
        </w:rPr>
        <w:t xml:space="preserve"> </w:t>
      </w:r>
    </w:p>
    <w:p w14:paraId="5CFBEA41" w14:textId="77777777" w:rsidR="008B37FF" w:rsidRDefault="008B37FF">
      <w:pPr>
        <w:rPr>
          <w:rFonts w:ascii="Times New Roman" w:hAnsi="Times New Roman" w:cs="Times New Roman"/>
        </w:rPr>
      </w:pPr>
    </w:p>
    <w:p w14:paraId="47569781" w14:textId="779CB597" w:rsidR="008B37FF" w:rsidRPr="00A761B7" w:rsidRDefault="008B37FF">
      <w:pPr>
        <w:rPr>
          <w:rFonts w:ascii="Times New Roman" w:hAnsi="Times New Roman" w:cs="Times New Roman"/>
          <w:b/>
          <w:i/>
        </w:rPr>
      </w:pPr>
      <w:r w:rsidRPr="00A761B7">
        <w:rPr>
          <w:rFonts w:ascii="Times New Roman" w:hAnsi="Times New Roman" w:cs="Times New Roman"/>
          <w:b/>
          <w:i/>
        </w:rPr>
        <w:t xml:space="preserve">Review Criteria </w:t>
      </w:r>
    </w:p>
    <w:p w14:paraId="173BBEC3" w14:textId="77777777" w:rsidR="008B37FF" w:rsidRDefault="008B37FF" w:rsidP="008B37FF">
      <w:pPr>
        <w:spacing w:before="80"/>
        <w:rPr>
          <w:b/>
          <w:bCs/>
          <w:i/>
          <w:iCs/>
        </w:rPr>
      </w:pPr>
      <w:r>
        <w:rPr>
          <w:b/>
          <w:bCs/>
          <w:i/>
          <w:iCs/>
        </w:rPr>
        <w:t>The description should be sufficiently clear, detailed and complete to permit the reviewer to determine that the State’s election meets applicable federal statutory, regulatory and policy</w:t>
      </w:r>
      <w:r>
        <w:t xml:space="preserve"> </w:t>
      </w:r>
      <w:r>
        <w:rPr>
          <w:b/>
          <w:bCs/>
          <w:i/>
          <w:iCs/>
        </w:rPr>
        <w:t>requirements.</w:t>
      </w:r>
    </w:p>
    <w:p w14:paraId="67AE69E7" w14:textId="77777777" w:rsidR="008B37FF" w:rsidRDefault="008B37FF">
      <w:pPr>
        <w:rPr>
          <w:rFonts w:ascii="Times New Roman" w:hAnsi="Times New Roman" w:cs="Times New Roman"/>
        </w:rPr>
      </w:pPr>
    </w:p>
    <w:p w14:paraId="309893A9" w14:textId="00DF56A0" w:rsidR="004A0DA2" w:rsidRPr="00163998" w:rsidRDefault="004A0DA2" w:rsidP="004A0D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the entities have been selected, </w:t>
      </w:r>
      <w:r w:rsidRPr="00163998">
        <w:rPr>
          <w:rFonts w:ascii="Times New Roman" w:hAnsi="Times New Roman" w:cs="Times New Roman"/>
        </w:rPr>
        <w:t xml:space="preserve">the CHIP Agency </w:t>
      </w:r>
      <w:r>
        <w:rPr>
          <w:rFonts w:ascii="Times New Roman" w:hAnsi="Times New Roman" w:cs="Times New Roman"/>
        </w:rPr>
        <w:t xml:space="preserve">must provide </w:t>
      </w:r>
      <w:r w:rsidRPr="00163998">
        <w:rPr>
          <w:rFonts w:ascii="Times New Roman" w:hAnsi="Times New Roman" w:cs="Times New Roman"/>
        </w:rPr>
        <w:t>assur</w:t>
      </w:r>
      <w:r>
        <w:rPr>
          <w:rFonts w:ascii="Times New Roman" w:hAnsi="Times New Roman" w:cs="Times New Roman"/>
        </w:rPr>
        <w:t>ance</w:t>
      </w:r>
      <w:r w:rsidRPr="00163998">
        <w:rPr>
          <w:rFonts w:ascii="Times New Roman" w:hAnsi="Times New Roman" w:cs="Times New Roman"/>
        </w:rPr>
        <w:t xml:space="preserve"> that it has communicated the requirements for qualified entities </w:t>
      </w:r>
      <w:r>
        <w:rPr>
          <w:rFonts w:ascii="Times New Roman" w:hAnsi="Times New Roman" w:cs="Times New Roman"/>
        </w:rPr>
        <w:t>a</w:t>
      </w:r>
      <w:r w:rsidRPr="00264AE3">
        <w:rPr>
          <w:rFonts w:ascii="Times New Roman" w:hAnsi="Times New Roman" w:cs="Times New Roman"/>
        </w:rPr>
        <w:t>t 1920A(b)(3) of the Act, and provided adequate training to the entities and organizations involved</w:t>
      </w:r>
      <w:r w:rsidR="00163998">
        <w:rPr>
          <w:rFonts w:ascii="Times New Roman" w:hAnsi="Times New Roman" w:cs="Times New Roman"/>
        </w:rPr>
        <w:t>.</w:t>
      </w:r>
      <w:r w:rsidRPr="00264AE3">
        <w:rPr>
          <w:rFonts w:ascii="Times New Roman" w:hAnsi="Times New Roman" w:cs="Times New Roman"/>
        </w:rPr>
        <w:t xml:space="preserve"> </w:t>
      </w:r>
    </w:p>
    <w:p w14:paraId="6865938F" w14:textId="77777777" w:rsidR="004A0DA2" w:rsidRPr="00163998" w:rsidRDefault="004A0DA2" w:rsidP="004A0DA2">
      <w:pPr>
        <w:rPr>
          <w:rFonts w:ascii="Times New Roman" w:hAnsi="Times New Roman" w:cs="Times New Roman"/>
        </w:rPr>
      </w:pPr>
    </w:p>
    <w:p w14:paraId="1BDAB4A3" w14:textId="77777777" w:rsidR="004A0DA2" w:rsidRPr="00163998" w:rsidRDefault="004A0DA2" w:rsidP="004A0DA2">
      <w:pPr>
        <w:rPr>
          <w:rFonts w:ascii="Times New Roman" w:hAnsi="Times New Roman" w:cs="Times New Roman"/>
        </w:rPr>
      </w:pPr>
      <w:r w:rsidRPr="00163998">
        <w:rPr>
          <w:rFonts w:ascii="Times New Roman" w:hAnsi="Times New Roman" w:cs="Times New Roman"/>
        </w:rPr>
        <w:t xml:space="preserve">The State provides this affirmative assurance by checking the box next to the assurance statement.  </w:t>
      </w:r>
      <w:r w:rsidRPr="00163998">
        <w:rPr>
          <w:rFonts w:ascii="Times New Roman" w:hAnsi="Times New Roman" w:cs="Times New Roman"/>
          <w:u w:val="single"/>
        </w:rPr>
        <w:t>If the State does not check this box, the system will not accept this template for review and approval</w:t>
      </w:r>
      <w:r w:rsidRPr="00163998">
        <w:rPr>
          <w:rFonts w:ascii="Times New Roman" w:hAnsi="Times New Roman" w:cs="Times New Roman"/>
        </w:rPr>
        <w:t>.</w:t>
      </w:r>
    </w:p>
    <w:p w14:paraId="305082F8" w14:textId="77777777" w:rsidR="004A0DA2" w:rsidRPr="00163998" w:rsidRDefault="004A0DA2" w:rsidP="004A0DA2">
      <w:pPr>
        <w:rPr>
          <w:rFonts w:ascii="Times New Roman" w:hAnsi="Times New Roman" w:cs="Times New Roman"/>
        </w:rPr>
      </w:pPr>
    </w:p>
    <w:p w14:paraId="1BBD2EF3" w14:textId="77777777" w:rsidR="004A0DA2" w:rsidRDefault="004A0DA2" w:rsidP="004A0DA2">
      <w:pPr>
        <w:rPr>
          <w:rFonts w:ascii="Times New Roman" w:hAnsi="Times New Roman" w:cs="Times New Roman"/>
        </w:rPr>
      </w:pPr>
      <w:r w:rsidRPr="004A0DA2">
        <w:rPr>
          <w:rFonts w:ascii="Times New Roman" w:hAnsi="Times New Roman" w:cs="Times New Roman"/>
        </w:rPr>
        <w:lastRenderedPageBreak/>
        <w:t xml:space="preserve">The </w:t>
      </w:r>
      <w:r>
        <w:rPr>
          <w:rFonts w:ascii="Times New Roman" w:hAnsi="Times New Roman" w:cs="Times New Roman"/>
        </w:rPr>
        <w:t>State must</w:t>
      </w:r>
      <w:r w:rsidRPr="004A0DA2">
        <w:rPr>
          <w:rFonts w:ascii="Times New Roman" w:hAnsi="Times New Roman" w:cs="Times New Roman"/>
        </w:rPr>
        <w:t xml:space="preserve"> then upload a copy of the training materials via the upload function.</w:t>
      </w:r>
      <w:r>
        <w:rPr>
          <w:rFonts w:ascii="Times New Roman" w:hAnsi="Times New Roman" w:cs="Times New Roman"/>
        </w:rPr>
        <w:t xml:space="preserve">   </w:t>
      </w:r>
    </w:p>
    <w:p w14:paraId="5F78804C" w14:textId="77777777" w:rsidR="000D02BA" w:rsidRDefault="000D02BA" w:rsidP="000D02BA">
      <w:pPr>
        <w:rPr>
          <w:rFonts w:ascii="Times New Roman" w:hAnsi="Times New Roman" w:cs="Times New Roman"/>
        </w:rPr>
      </w:pPr>
    </w:p>
    <w:p w14:paraId="2CDEC325" w14:textId="77777777" w:rsidR="000D02BA" w:rsidRPr="00C85C1E" w:rsidRDefault="000D02BA" w:rsidP="000D02BA">
      <w:pPr>
        <w:rPr>
          <w:rFonts w:ascii="Times New Roman" w:hAnsi="Times New Roman" w:cs="Times New Roman"/>
        </w:rPr>
      </w:pPr>
    </w:p>
    <w:p w14:paraId="17179967" w14:textId="77777777" w:rsidR="000D02BA" w:rsidRPr="00A32D16" w:rsidRDefault="000D02BA">
      <w:pPr>
        <w:rPr>
          <w:rFonts w:ascii="Times New Roman" w:hAnsi="Times New Roman" w:cs="Times New Roman"/>
        </w:rPr>
      </w:pPr>
    </w:p>
    <w:sectPr w:rsidR="000D02BA" w:rsidRPr="00A32D16" w:rsidSect="00974358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61D4D" w14:textId="77777777" w:rsidR="00EC4304" w:rsidRDefault="00EC4304" w:rsidP="001D3DA3">
      <w:r>
        <w:separator/>
      </w:r>
    </w:p>
  </w:endnote>
  <w:endnote w:type="continuationSeparator" w:id="0">
    <w:p w14:paraId="5AF7EB32" w14:textId="77777777" w:rsidR="00EC4304" w:rsidRDefault="00EC4304" w:rsidP="001D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2070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3D0E13" w14:textId="124FB58B" w:rsidR="001D3DA3" w:rsidRDefault="001D3D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8A3B67" w14:textId="77777777" w:rsidR="001D3DA3" w:rsidRDefault="001D3D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154A2" w14:textId="77777777" w:rsidR="00EC4304" w:rsidRDefault="00EC4304" w:rsidP="001D3DA3">
      <w:r>
        <w:separator/>
      </w:r>
    </w:p>
  </w:footnote>
  <w:footnote w:type="continuationSeparator" w:id="0">
    <w:p w14:paraId="0B0C2913" w14:textId="77777777" w:rsidR="00EC4304" w:rsidRDefault="00EC4304" w:rsidP="001D3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604F7"/>
    <w:multiLevelType w:val="hybridMultilevel"/>
    <w:tmpl w:val="298A0D40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E0"/>
    <w:rsid w:val="00020CD6"/>
    <w:rsid w:val="00023178"/>
    <w:rsid w:val="00036D5D"/>
    <w:rsid w:val="0008389E"/>
    <w:rsid w:val="00097A41"/>
    <w:rsid w:val="000A0112"/>
    <w:rsid w:val="000D02BA"/>
    <w:rsid w:val="0014582A"/>
    <w:rsid w:val="00163998"/>
    <w:rsid w:val="001C6DFB"/>
    <w:rsid w:val="001D3DA3"/>
    <w:rsid w:val="00264AE3"/>
    <w:rsid w:val="00284786"/>
    <w:rsid w:val="002F2BB4"/>
    <w:rsid w:val="00373C34"/>
    <w:rsid w:val="00393F7B"/>
    <w:rsid w:val="003A1269"/>
    <w:rsid w:val="003B6778"/>
    <w:rsid w:val="003D3E8F"/>
    <w:rsid w:val="003E6C38"/>
    <w:rsid w:val="004306BD"/>
    <w:rsid w:val="00431747"/>
    <w:rsid w:val="004A0DA2"/>
    <w:rsid w:val="004F63C0"/>
    <w:rsid w:val="00542671"/>
    <w:rsid w:val="00565F7B"/>
    <w:rsid w:val="00591518"/>
    <w:rsid w:val="005A5D65"/>
    <w:rsid w:val="006168E0"/>
    <w:rsid w:val="00631A33"/>
    <w:rsid w:val="006475E9"/>
    <w:rsid w:val="006E3C8F"/>
    <w:rsid w:val="00711E38"/>
    <w:rsid w:val="008266BE"/>
    <w:rsid w:val="008873FB"/>
    <w:rsid w:val="008B37FF"/>
    <w:rsid w:val="00930D00"/>
    <w:rsid w:val="009632A1"/>
    <w:rsid w:val="00963AF2"/>
    <w:rsid w:val="00974358"/>
    <w:rsid w:val="009B2282"/>
    <w:rsid w:val="009D2148"/>
    <w:rsid w:val="00A32D16"/>
    <w:rsid w:val="00A761B7"/>
    <w:rsid w:val="00AA571C"/>
    <w:rsid w:val="00AA6325"/>
    <w:rsid w:val="00AC64AD"/>
    <w:rsid w:val="00B3288F"/>
    <w:rsid w:val="00BD78F2"/>
    <w:rsid w:val="00BF3422"/>
    <w:rsid w:val="00CD1870"/>
    <w:rsid w:val="00D14AD7"/>
    <w:rsid w:val="00D16CE2"/>
    <w:rsid w:val="00D21753"/>
    <w:rsid w:val="00D26B01"/>
    <w:rsid w:val="00D70EAF"/>
    <w:rsid w:val="00D71941"/>
    <w:rsid w:val="00DC509F"/>
    <w:rsid w:val="00E05806"/>
    <w:rsid w:val="00E34CCF"/>
    <w:rsid w:val="00E574CB"/>
    <w:rsid w:val="00E606F7"/>
    <w:rsid w:val="00E62E3A"/>
    <w:rsid w:val="00EC4304"/>
    <w:rsid w:val="00F21D78"/>
    <w:rsid w:val="00F5193F"/>
    <w:rsid w:val="00F70954"/>
    <w:rsid w:val="00F92C90"/>
    <w:rsid w:val="00FA16FA"/>
    <w:rsid w:val="00FE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98B1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5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D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D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3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DA3"/>
  </w:style>
  <w:style w:type="paragraph" w:styleId="Footer">
    <w:name w:val="footer"/>
    <w:basedOn w:val="Normal"/>
    <w:link w:val="FooterChar"/>
    <w:uiPriority w:val="99"/>
    <w:unhideWhenUsed/>
    <w:rsid w:val="001D3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5D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D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D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D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3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DA3"/>
  </w:style>
  <w:style w:type="paragraph" w:styleId="Footer">
    <w:name w:val="footer"/>
    <w:basedOn w:val="Normal"/>
    <w:link w:val="FooterChar"/>
    <w:uiPriority w:val="99"/>
    <w:unhideWhenUsed/>
    <w:rsid w:val="001D3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5D848-360B-4F8C-AA37-B352F493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Trudel</dc:creator>
  <cp:lastModifiedBy>user1</cp:lastModifiedBy>
  <cp:revision>6</cp:revision>
  <cp:lastPrinted>2012-09-17T22:24:00Z</cp:lastPrinted>
  <dcterms:created xsi:type="dcterms:W3CDTF">2012-11-26T20:23:00Z</dcterms:created>
  <dcterms:modified xsi:type="dcterms:W3CDTF">2012-11-29T22:59:00Z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3248130</vt:i4>
  </property>
  <property fmtid="{D5CDD505-2E9C-101B-9397-08002B2CF9AE}" pid="3" name="_NewReviewCycle">
    <vt:lpwstr/>
  </property>
  <property fmtid="{D5CDD505-2E9C-101B-9397-08002B2CF9AE}" pid="4" name="_EmailSubject">
    <vt:lpwstr>MACPro implementation guides</vt:lpwstr>
  </property>
  <property fmtid="{D5CDD505-2E9C-101B-9397-08002B2CF9AE}" pid="5" name="_AuthorEmail">
    <vt:lpwstr>Judith.Cash@cms.hhs.gov</vt:lpwstr>
  </property>
  <property fmtid="{D5CDD505-2E9C-101B-9397-08002B2CF9AE}" pid="6" name="_AuthorEmailDisplayName">
    <vt:lpwstr>Cash, Judith (CMS/CMCS)</vt:lpwstr>
  </property>
  <property fmtid="{D5CDD505-2E9C-101B-9397-08002B2CF9AE}" pid="7" name="_ReviewingToolsShownOnce">
    <vt:lpwstr/>
  </property>
</Properties>
</file>