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C473F1" w14:textId="77777777" w:rsidR="00EB1E3A" w:rsidRDefault="00EB1E3A" w:rsidP="00D26B01">
      <w:pPr>
        <w:rPr>
          <w:rFonts w:ascii="Times New Roman" w:hAnsi="Times New Roman" w:cs="Times New Roman"/>
          <w:b/>
        </w:rPr>
      </w:pPr>
      <w:r>
        <w:rPr>
          <w:rFonts w:ascii="Times New Roman" w:hAnsi="Times New Roman" w:cs="Times New Roman"/>
          <w:b/>
        </w:rPr>
        <w:t>Alternative Benefit Plans</w:t>
      </w:r>
    </w:p>
    <w:p w14:paraId="35568160" w14:textId="77777777" w:rsidR="009D43FB" w:rsidRDefault="009D43FB" w:rsidP="009D43FB">
      <w:pPr>
        <w:rPr>
          <w:rFonts w:ascii="Times New Roman" w:hAnsi="Times New Roman" w:cs="Times New Roman"/>
          <w:b/>
          <w:u w:val="single"/>
        </w:rPr>
      </w:pPr>
    </w:p>
    <w:p w14:paraId="2800363D" w14:textId="77777777" w:rsidR="009D43FB" w:rsidRPr="00164C26" w:rsidRDefault="009D43FB" w:rsidP="009D43FB">
      <w:pPr>
        <w:rPr>
          <w:rFonts w:ascii="Times New Roman" w:hAnsi="Times New Roman" w:cs="Times New Roman"/>
          <w:b/>
          <w:u w:val="single"/>
        </w:rPr>
      </w:pPr>
      <w:r w:rsidRPr="00164C26">
        <w:rPr>
          <w:rFonts w:ascii="Times New Roman" w:hAnsi="Times New Roman" w:cs="Times New Roman"/>
          <w:b/>
          <w:u w:val="single"/>
        </w:rPr>
        <w:t>Applicable Statute</w:t>
      </w:r>
      <w:r>
        <w:rPr>
          <w:rFonts w:ascii="Times New Roman" w:hAnsi="Times New Roman" w:cs="Times New Roman"/>
          <w:b/>
          <w:u w:val="single"/>
        </w:rPr>
        <w:t>s</w:t>
      </w:r>
      <w:r w:rsidRPr="00164C26">
        <w:rPr>
          <w:rFonts w:ascii="Times New Roman" w:hAnsi="Times New Roman" w:cs="Times New Roman"/>
          <w:b/>
          <w:u w:val="single"/>
        </w:rPr>
        <w:t>, Regulations and Sub-Regulatory Policies</w:t>
      </w:r>
    </w:p>
    <w:p w14:paraId="2B2D7FE7" w14:textId="77777777" w:rsidR="009D43FB" w:rsidRDefault="009D43FB" w:rsidP="009D43FB">
      <w:pPr>
        <w:rPr>
          <w:rFonts w:ascii="Times New Roman" w:hAnsi="Times New Roman" w:cs="Times New Roman"/>
          <w:b/>
        </w:rPr>
      </w:pPr>
    </w:p>
    <w:p w14:paraId="43AAEBE0" w14:textId="1946017F" w:rsidR="009D43FB" w:rsidRPr="006D2341" w:rsidRDefault="009D43FB" w:rsidP="009D43FB">
      <w:pPr>
        <w:rPr>
          <w:rFonts w:ascii="Times New Roman" w:hAnsi="Times New Roman" w:cs="Times New Roman"/>
        </w:rPr>
      </w:pPr>
      <w:r>
        <w:rPr>
          <w:rFonts w:ascii="Times New Roman" w:hAnsi="Times New Roman" w:cs="Times New Roman"/>
          <w:b/>
        </w:rPr>
        <w:t>Statutory:</w:t>
      </w:r>
      <w:r>
        <w:rPr>
          <w:rFonts w:ascii="Times New Roman" w:hAnsi="Times New Roman" w:cs="Times New Roman"/>
          <w:b/>
        </w:rPr>
        <w:tab/>
      </w:r>
      <w:r w:rsidRPr="00571757">
        <w:rPr>
          <w:rFonts w:ascii="Times New Roman" w:hAnsi="Times New Roman" w:cs="Times New Roman"/>
        </w:rPr>
        <w:t>Section 1937</w:t>
      </w:r>
    </w:p>
    <w:p w14:paraId="0F27CB91" w14:textId="77777777" w:rsidR="009D43FB" w:rsidRPr="006D2341" w:rsidRDefault="009D43FB" w:rsidP="009D43FB">
      <w:pPr>
        <w:pStyle w:val="ListParagraph"/>
        <w:ind w:left="1080"/>
        <w:rPr>
          <w:rFonts w:ascii="Times New Roman" w:hAnsi="Times New Roman" w:cs="Times New Roman"/>
        </w:rPr>
      </w:pPr>
    </w:p>
    <w:p w14:paraId="4F595F17" w14:textId="34A584C6" w:rsidR="009D43FB" w:rsidRDefault="009D43FB" w:rsidP="009D43FB">
      <w:pPr>
        <w:pStyle w:val="ListParagraph"/>
        <w:ind w:left="0"/>
        <w:rPr>
          <w:rFonts w:ascii="Times New Roman" w:hAnsi="Times New Roman" w:cs="Times New Roman"/>
        </w:rPr>
      </w:pPr>
      <w:r w:rsidRPr="00164C26">
        <w:rPr>
          <w:rFonts w:ascii="Times New Roman" w:hAnsi="Times New Roman" w:cs="Times New Roman"/>
          <w:b/>
        </w:rPr>
        <w:t xml:space="preserve">Regulatory:  </w:t>
      </w:r>
      <w:r>
        <w:rPr>
          <w:rFonts w:ascii="Times New Roman" w:hAnsi="Times New Roman" w:cs="Times New Roman"/>
          <w:b/>
        </w:rPr>
        <w:tab/>
      </w:r>
      <w:r>
        <w:rPr>
          <w:rFonts w:ascii="Times New Roman" w:hAnsi="Times New Roman" w:cs="Times New Roman"/>
        </w:rPr>
        <w:t xml:space="preserve">42 CFR </w:t>
      </w:r>
      <w:r w:rsidR="006D2341">
        <w:rPr>
          <w:rFonts w:ascii="Times New Roman" w:eastAsiaTheme="minorHAnsi" w:hAnsi="Times New Roman"/>
          <w:szCs w:val="22"/>
        </w:rPr>
        <w:t>Part 440, Subpart C (440.300 – 440.390)</w:t>
      </w:r>
    </w:p>
    <w:p w14:paraId="1A35B3F8" w14:textId="77777777" w:rsidR="009D43FB" w:rsidRPr="00164C26" w:rsidRDefault="009D43FB" w:rsidP="009D43FB">
      <w:pPr>
        <w:pStyle w:val="ListParagraph"/>
        <w:ind w:left="0"/>
        <w:rPr>
          <w:rFonts w:ascii="Times New Roman" w:hAnsi="Times New Roman" w:cs="Times New Roman"/>
        </w:rPr>
      </w:pPr>
    </w:p>
    <w:p w14:paraId="6FF05C53" w14:textId="1C66E0B8" w:rsidR="006D2341" w:rsidRDefault="009D43FB" w:rsidP="00571757">
      <w:pPr>
        <w:pStyle w:val="Default"/>
        <w:autoSpaceDE/>
        <w:autoSpaceDN/>
        <w:adjustRightInd/>
        <w:contextualSpacing/>
        <w:rPr>
          <w:b/>
        </w:rPr>
      </w:pPr>
      <w:r>
        <w:rPr>
          <w:b/>
        </w:rPr>
        <w:t>Sub-Regulatory Policies:</w:t>
      </w:r>
    </w:p>
    <w:p w14:paraId="1667F1A3" w14:textId="77777777" w:rsidR="00764EEC" w:rsidRPr="00571757" w:rsidRDefault="00764EEC" w:rsidP="00571757">
      <w:pPr>
        <w:pStyle w:val="Default"/>
        <w:autoSpaceDE/>
        <w:autoSpaceDN/>
        <w:adjustRightInd/>
        <w:contextualSpacing/>
        <w:rPr>
          <w:b/>
          <w:color w:val="auto"/>
        </w:rPr>
      </w:pPr>
    </w:p>
    <w:p w14:paraId="4AE08D7A" w14:textId="2D81C8F2" w:rsidR="006D2341" w:rsidRDefault="006D2341" w:rsidP="006D2341">
      <w:pPr>
        <w:rPr>
          <w:rFonts w:ascii="Times New Roman" w:hAnsi="Times New Roman" w:cs="Times New Roman"/>
          <w:b/>
          <w:bCs/>
        </w:rPr>
      </w:pPr>
      <w:r>
        <w:t xml:space="preserve">State Medicaid Director </w:t>
      </w:r>
      <w:r w:rsidR="00571757">
        <w:t xml:space="preserve"> </w:t>
      </w:r>
      <w:bookmarkStart w:id="0" w:name="_GoBack"/>
      <w:bookmarkEnd w:id="0"/>
      <w:r w:rsidRPr="00571757">
        <w:rPr>
          <w:rFonts w:ascii="Times New Roman" w:hAnsi="Times New Roman" w:cs="Times New Roman"/>
        </w:rPr>
        <w:t xml:space="preserve">Letter </w:t>
      </w:r>
      <w:r w:rsidRPr="00571757">
        <w:rPr>
          <w:rFonts w:ascii="Times New Roman" w:hAnsi="Times New Roman" w:cs="Times New Roman"/>
          <w:b/>
          <w:bCs/>
        </w:rPr>
        <w:t xml:space="preserve"> #</w:t>
      </w:r>
      <w:r w:rsidRPr="00571757">
        <w:rPr>
          <w:rFonts w:ascii="Times New Roman" w:hAnsi="Times New Roman" w:cs="Times New Roman"/>
          <w:bCs/>
        </w:rPr>
        <w:t>06-008</w:t>
      </w:r>
      <w:r w:rsidR="00764EEC" w:rsidRPr="00571757">
        <w:rPr>
          <w:rFonts w:ascii="Times New Roman" w:hAnsi="Times New Roman" w:cs="Times New Roman"/>
          <w:bCs/>
        </w:rPr>
        <w:t xml:space="preserve"> – March 31, 2006</w:t>
      </w:r>
    </w:p>
    <w:p w14:paraId="2CADC239" w14:textId="77777777" w:rsidR="00764EEC" w:rsidRDefault="00764EEC" w:rsidP="006D2341">
      <w:pPr>
        <w:rPr>
          <w:rFonts w:ascii="Times New Roman" w:hAnsi="Times New Roman" w:cs="Times New Roman"/>
          <w:b/>
          <w:bCs/>
        </w:rPr>
      </w:pPr>
    </w:p>
    <w:p w14:paraId="2100CD8A" w14:textId="36D9EFE4" w:rsidR="00764EEC" w:rsidRPr="00764EEC" w:rsidRDefault="00764EEC" w:rsidP="006D2341">
      <w:pPr>
        <w:rPr>
          <w:rFonts w:ascii="Times New Roman" w:hAnsi="Times New Roman" w:cs="Times New Roman"/>
          <w:b/>
        </w:rPr>
      </w:pPr>
      <w:r>
        <w:rPr>
          <w:rFonts w:ascii="Times New Roman" w:hAnsi="Times New Roman" w:cs="Times New Roman"/>
          <w:b/>
          <w:bCs/>
        </w:rPr>
        <w:t>(Insert new SMD Letter here)</w:t>
      </w:r>
    </w:p>
    <w:p w14:paraId="4F1586D5" w14:textId="77777777" w:rsidR="00764EEC" w:rsidRDefault="00764EEC" w:rsidP="00D26B01">
      <w:pPr>
        <w:rPr>
          <w:rFonts w:ascii="Times New Roman" w:hAnsi="Times New Roman" w:cs="Times New Roman"/>
          <w:b/>
          <w:u w:val="single"/>
        </w:rPr>
      </w:pPr>
    </w:p>
    <w:p w14:paraId="07E279D1" w14:textId="77777777" w:rsidR="00764EEC" w:rsidRDefault="00764EEC" w:rsidP="00D26B01">
      <w:pPr>
        <w:rPr>
          <w:rFonts w:ascii="Times New Roman" w:hAnsi="Times New Roman" w:cs="Times New Roman"/>
          <w:b/>
          <w:u w:val="single"/>
        </w:rPr>
      </w:pPr>
    </w:p>
    <w:p w14:paraId="004E9DE4" w14:textId="13A426F5" w:rsidR="008F6516" w:rsidRPr="00744E0F" w:rsidRDefault="00744E0F" w:rsidP="00D26B01">
      <w:pPr>
        <w:rPr>
          <w:rFonts w:ascii="Times New Roman" w:hAnsi="Times New Roman" w:cs="Times New Roman"/>
          <w:b/>
          <w:u w:val="single"/>
        </w:rPr>
      </w:pPr>
      <w:r w:rsidRPr="00744E0F">
        <w:rPr>
          <w:rFonts w:ascii="Times New Roman" w:hAnsi="Times New Roman" w:cs="Times New Roman"/>
          <w:b/>
          <w:u w:val="single"/>
        </w:rPr>
        <w:t>Introduction</w:t>
      </w:r>
      <w:r w:rsidR="009D43FB">
        <w:rPr>
          <w:rFonts w:ascii="Times New Roman" w:hAnsi="Times New Roman" w:cs="Times New Roman"/>
          <w:b/>
          <w:u w:val="single"/>
        </w:rPr>
        <w:t>/Overview of</w:t>
      </w:r>
      <w:r w:rsidRPr="00744E0F">
        <w:rPr>
          <w:rFonts w:ascii="Times New Roman" w:hAnsi="Times New Roman" w:cs="Times New Roman"/>
          <w:b/>
          <w:u w:val="single"/>
        </w:rPr>
        <w:t xml:space="preserve"> Alternative Benefit Plans</w:t>
      </w:r>
    </w:p>
    <w:p w14:paraId="066AB625" w14:textId="3F15065A" w:rsidR="00A93125" w:rsidRPr="00A93125" w:rsidRDefault="00A93125" w:rsidP="00571757">
      <w:pPr>
        <w:rPr>
          <w:rFonts w:ascii="Times New Roman" w:hAnsi="Times New Roman" w:cs="Times New Roman"/>
        </w:rPr>
      </w:pPr>
      <w:r w:rsidRPr="00A93125">
        <w:rPr>
          <w:rFonts w:ascii="Times New Roman" w:hAnsi="Times New Roman" w:cs="Times New Roman"/>
        </w:rPr>
        <w:t>Enacted as part of the Deficit Reduction Act of 2005, Section 1937 of the S</w:t>
      </w:r>
      <w:r w:rsidR="009C403D">
        <w:rPr>
          <w:rFonts w:ascii="Times New Roman" w:hAnsi="Times New Roman" w:cs="Times New Roman"/>
        </w:rPr>
        <w:t xml:space="preserve">ocial </w:t>
      </w:r>
      <w:r w:rsidRPr="00A93125">
        <w:rPr>
          <w:rFonts w:ascii="Times New Roman" w:hAnsi="Times New Roman" w:cs="Times New Roman"/>
        </w:rPr>
        <w:t>S</w:t>
      </w:r>
      <w:r w:rsidR="009C403D">
        <w:rPr>
          <w:rFonts w:ascii="Times New Roman" w:hAnsi="Times New Roman" w:cs="Times New Roman"/>
        </w:rPr>
        <w:t xml:space="preserve">ecurity </w:t>
      </w:r>
      <w:r w:rsidRPr="00A93125">
        <w:rPr>
          <w:rFonts w:ascii="Times New Roman" w:hAnsi="Times New Roman" w:cs="Times New Roman"/>
        </w:rPr>
        <w:t>A</w:t>
      </w:r>
      <w:r w:rsidR="009C403D">
        <w:rPr>
          <w:rFonts w:ascii="Times New Roman" w:hAnsi="Times New Roman" w:cs="Times New Roman"/>
        </w:rPr>
        <w:t>ct</w:t>
      </w:r>
      <w:r w:rsidRPr="00A93125">
        <w:rPr>
          <w:rFonts w:ascii="Times New Roman" w:hAnsi="Times New Roman" w:cs="Times New Roman"/>
        </w:rPr>
        <w:t xml:space="preserve"> provides states with significant flexibility to design Medicaid benefits that are Medicaid coverable under the State plan.   There are many options in selecting an Alternative Benefit Plan, and states may offer different Alternative Benefit Plans to targeted populations to appropriately meet their needs.</w:t>
      </w:r>
    </w:p>
    <w:p w14:paraId="46DA526D" w14:textId="77777777" w:rsidR="00A93125" w:rsidRPr="00A93125" w:rsidRDefault="00A93125" w:rsidP="00A93125">
      <w:pPr>
        <w:pStyle w:val="ListParagraph"/>
        <w:ind w:left="0"/>
        <w:rPr>
          <w:rFonts w:ascii="Times New Roman" w:hAnsi="Times New Roman" w:cs="Times New Roman"/>
        </w:rPr>
      </w:pPr>
    </w:p>
    <w:p w14:paraId="40990726" w14:textId="493F520B" w:rsidR="00A93125" w:rsidRPr="00A93125" w:rsidRDefault="00A93125" w:rsidP="00A93125">
      <w:pPr>
        <w:pStyle w:val="ListParagraph"/>
        <w:ind w:left="0"/>
        <w:rPr>
          <w:rFonts w:ascii="Times New Roman" w:hAnsi="Times New Roman" w:cs="Times New Roman"/>
        </w:rPr>
      </w:pPr>
      <w:r w:rsidRPr="00A93125">
        <w:rPr>
          <w:rFonts w:ascii="Times New Roman" w:hAnsi="Times New Roman" w:cs="Times New Roman"/>
        </w:rPr>
        <w:t>There are two basic types of Alternative Benefit Plans: “benchmark” or “benchmark-equivalent”.  Benchmark means that the benefits are at least equal to one of four statut</w:t>
      </w:r>
      <w:r>
        <w:rPr>
          <w:rFonts w:ascii="Times New Roman" w:hAnsi="Times New Roman" w:cs="Times New Roman"/>
        </w:rPr>
        <w:t>orily specified benchmark plans.  B</w:t>
      </w:r>
      <w:r w:rsidRPr="00A93125">
        <w:rPr>
          <w:rFonts w:ascii="Times New Roman" w:hAnsi="Times New Roman" w:cs="Times New Roman"/>
        </w:rPr>
        <w:t xml:space="preserve">enchmark-equivalent means that the benefits include certain specified services, and the overall benefits are at least actuarially equivalent to one of the four statutorily specified benchmark coverage packages.   The four statutorily specified coverage benchmarks are: </w:t>
      </w:r>
    </w:p>
    <w:p w14:paraId="49B417B1" w14:textId="77777777" w:rsidR="00A93125" w:rsidRPr="00A93125" w:rsidRDefault="00A93125" w:rsidP="00A93125">
      <w:pPr>
        <w:pStyle w:val="ListParagraph"/>
        <w:ind w:left="0"/>
        <w:rPr>
          <w:rFonts w:ascii="Times New Roman" w:hAnsi="Times New Roman" w:cs="Times New Roman"/>
        </w:rPr>
      </w:pPr>
      <w:r w:rsidRPr="00A93125">
        <w:rPr>
          <w:rFonts w:ascii="Times New Roman" w:hAnsi="Times New Roman" w:cs="Times New Roman"/>
        </w:rPr>
        <w:t xml:space="preserve"> </w:t>
      </w:r>
    </w:p>
    <w:p w14:paraId="1CFDC7CE" w14:textId="0B32E828" w:rsidR="00A93125" w:rsidRPr="00A93125" w:rsidRDefault="00A93125" w:rsidP="00A93125">
      <w:pPr>
        <w:ind w:left="720"/>
        <w:rPr>
          <w:rFonts w:ascii="Times New Roman" w:hAnsi="Times New Roman" w:cs="Times New Roman"/>
        </w:rPr>
      </w:pPr>
      <w:r w:rsidRPr="00A93125">
        <w:rPr>
          <w:rFonts w:ascii="Times New Roman" w:hAnsi="Times New Roman" w:cs="Times New Roman"/>
        </w:rPr>
        <w:t xml:space="preserve">(1) </w:t>
      </w:r>
      <w:r w:rsidR="001F5144" w:rsidRPr="00A93125">
        <w:rPr>
          <w:rFonts w:ascii="Times New Roman" w:hAnsi="Times New Roman" w:cs="Times New Roman"/>
        </w:rPr>
        <w:t>The</w:t>
      </w:r>
      <w:r w:rsidRPr="00A93125">
        <w:rPr>
          <w:rFonts w:ascii="Times New Roman" w:hAnsi="Times New Roman" w:cs="Times New Roman"/>
        </w:rPr>
        <w:t xml:space="preserve"> Standard Blue Cross/Blue Shield Preferred Provider Option offered through the Federal Employees Health Benefit program (hereafter referred to as “FEHBP”) </w:t>
      </w:r>
    </w:p>
    <w:p w14:paraId="4EE6EFE5" w14:textId="77777777" w:rsidR="00A93125" w:rsidRPr="00A93125" w:rsidRDefault="00A93125" w:rsidP="00A93125">
      <w:pPr>
        <w:ind w:left="720"/>
        <w:rPr>
          <w:rFonts w:ascii="Times New Roman" w:hAnsi="Times New Roman" w:cs="Times New Roman"/>
        </w:rPr>
      </w:pPr>
      <w:r w:rsidRPr="00A93125">
        <w:rPr>
          <w:rFonts w:ascii="Times New Roman" w:hAnsi="Times New Roman" w:cs="Times New Roman"/>
        </w:rPr>
        <w:t>(2) State employee coverage that is offered and generally available to State employees (hereafter referred to as “State Employee Coverage”)</w:t>
      </w:r>
    </w:p>
    <w:p w14:paraId="0C8DF7AA" w14:textId="2E28200C" w:rsidR="00A93125" w:rsidRPr="00A93125" w:rsidRDefault="00A93125" w:rsidP="00A93125">
      <w:pPr>
        <w:ind w:left="720"/>
        <w:rPr>
          <w:rFonts w:ascii="Times New Roman" w:hAnsi="Times New Roman" w:cs="Times New Roman"/>
        </w:rPr>
      </w:pPr>
      <w:r w:rsidRPr="00A93125">
        <w:rPr>
          <w:rFonts w:ascii="Times New Roman" w:hAnsi="Times New Roman" w:cs="Times New Roman"/>
        </w:rPr>
        <w:t xml:space="preserve">(3) </w:t>
      </w:r>
      <w:r w:rsidR="001F5144" w:rsidRPr="00A93125">
        <w:rPr>
          <w:rFonts w:ascii="Times New Roman" w:hAnsi="Times New Roman" w:cs="Times New Roman"/>
        </w:rPr>
        <w:t>A</w:t>
      </w:r>
      <w:r w:rsidRPr="00A93125">
        <w:rPr>
          <w:rFonts w:ascii="Times New Roman" w:hAnsi="Times New Roman" w:cs="Times New Roman"/>
        </w:rPr>
        <w:t xml:space="preserve"> commercial HMO with the largest insured commercial, non-Medicaid enrollment in the State (hereafter referred to as “Commercial HMO”), and </w:t>
      </w:r>
    </w:p>
    <w:p w14:paraId="3D62F592" w14:textId="77777777" w:rsidR="00A93125" w:rsidRPr="00A93125" w:rsidRDefault="00A93125" w:rsidP="00A93125">
      <w:pPr>
        <w:ind w:left="720"/>
        <w:rPr>
          <w:rFonts w:ascii="Times New Roman" w:hAnsi="Times New Roman" w:cs="Times New Roman"/>
        </w:rPr>
      </w:pPr>
      <w:r w:rsidRPr="00A93125">
        <w:rPr>
          <w:rFonts w:ascii="Times New Roman" w:hAnsi="Times New Roman" w:cs="Times New Roman"/>
        </w:rPr>
        <w:t xml:space="preserve">(4) Secretary-approved coverage, which can include the full regular Medicaid state plan benefit package.  </w:t>
      </w:r>
    </w:p>
    <w:p w14:paraId="1873C074" w14:textId="77777777" w:rsidR="00A93125" w:rsidRPr="00A93125" w:rsidRDefault="00A93125" w:rsidP="00A93125">
      <w:pPr>
        <w:ind w:left="720"/>
        <w:rPr>
          <w:rFonts w:ascii="Times New Roman" w:hAnsi="Times New Roman" w:cs="Times New Roman"/>
        </w:rPr>
      </w:pPr>
    </w:p>
    <w:p w14:paraId="041688B3" w14:textId="1F411CDE" w:rsidR="008531FE" w:rsidRDefault="008531FE" w:rsidP="008531FE">
      <w:pPr>
        <w:pStyle w:val="ListParagraph"/>
        <w:ind w:left="0"/>
        <w:rPr>
          <w:rFonts w:ascii="Times New Roman" w:hAnsi="Times New Roman" w:cs="Times New Roman"/>
        </w:rPr>
      </w:pPr>
      <w:r>
        <w:rPr>
          <w:rFonts w:ascii="Times New Roman" w:hAnsi="Times New Roman" w:cs="Times New Roman"/>
        </w:rPr>
        <w:t>These benchmark</w:t>
      </w:r>
      <w:r w:rsidR="00A93125" w:rsidRPr="00A93125">
        <w:rPr>
          <w:rFonts w:ascii="Times New Roman" w:hAnsi="Times New Roman" w:cs="Times New Roman"/>
        </w:rPr>
        <w:t xml:space="preserve"> options are minimum standards and states can augment coverage with additional benefits as described below.  In addition, for children, states must assure EPSDT services are available either through the benefit package itself or through a combination of the benefit package and additional services.</w:t>
      </w:r>
      <w:r>
        <w:rPr>
          <w:rFonts w:ascii="Times New Roman" w:hAnsi="Times New Roman" w:cs="Times New Roman"/>
        </w:rPr>
        <w:t xml:space="preserve">  Finally, all Alternative Benefit Plans are required to comply with the Prescription Drug</w:t>
      </w:r>
      <w:r w:rsidR="00D61789">
        <w:rPr>
          <w:rFonts w:ascii="Times New Roman" w:hAnsi="Times New Roman" w:cs="Times New Roman"/>
        </w:rPr>
        <w:t xml:space="preserve"> requirements of Section 1927</w:t>
      </w:r>
      <w:r>
        <w:rPr>
          <w:rFonts w:ascii="Times New Roman" w:hAnsi="Times New Roman" w:cs="Times New Roman"/>
        </w:rPr>
        <w:t xml:space="preserve"> of the Act.  This effectively means that states must provide their standard Medicaid State plan Prescribed Drug benefit as part of any such Plan.</w:t>
      </w:r>
    </w:p>
    <w:p w14:paraId="1D3B4917" w14:textId="77777777" w:rsidR="00A93125" w:rsidRPr="00A93125" w:rsidRDefault="00A93125" w:rsidP="00A93125">
      <w:pPr>
        <w:pStyle w:val="ListParagraph"/>
        <w:ind w:left="0"/>
        <w:rPr>
          <w:rFonts w:ascii="Times New Roman" w:hAnsi="Times New Roman" w:cs="Times New Roman"/>
        </w:rPr>
      </w:pPr>
    </w:p>
    <w:p w14:paraId="530E68DD" w14:textId="0DB48651" w:rsidR="00A93125" w:rsidRDefault="00A93125" w:rsidP="00A93125">
      <w:pPr>
        <w:rPr>
          <w:rFonts w:ascii="Times New Roman" w:hAnsi="Times New Roman" w:cs="Times New Roman"/>
        </w:rPr>
      </w:pPr>
      <w:r w:rsidRPr="00A93125">
        <w:rPr>
          <w:rFonts w:ascii="Times New Roman" w:hAnsi="Times New Roman" w:cs="Times New Roman"/>
        </w:rPr>
        <w:t>Section 1937 specifies that certain populations are exempt from mandatory enrollment in an Alternate Benefit P</w:t>
      </w:r>
      <w:r>
        <w:rPr>
          <w:rFonts w:ascii="Times New Roman" w:hAnsi="Times New Roman" w:cs="Times New Roman"/>
        </w:rPr>
        <w:t>lan.</w:t>
      </w:r>
      <w:r w:rsidRPr="00A93125">
        <w:rPr>
          <w:rFonts w:ascii="Times New Roman" w:hAnsi="Times New Roman" w:cs="Times New Roman"/>
        </w:rPr>
        <w:t xml:space="preserve">  States are, however, permitted to offer voluntary enrollment in an Alternative Benefit Plan to </w:t>
      </w:r>
      <w:r>
        <w:rPr>
          <w:rFonts w:ascii="Times New Roman" w:hAnsi="Times New Roman" w:cs="Times New Roman"/>
        </w:rPr>
        <w:t>those exempt groups.</w:t>
      </w:r>
      <w:r w:rsidR="008531FE">
        <w:rPr>
          <w:rFonts w:ascii="Times New Roman" w:hAnsi="Times New Roman" w:cs="Times New Roman"/>
        </w:rPr>
        <w:t xml:space="preserve">  In addition, the Act excludes certain eligibility groups from participating in Alternative Benefits Plans.  These excluded groups are identified in a chart in the Implementation Guide section pertaining </w:t>
      </w:r>
      <w:r w:rsidR="008531FE">
        <w:rPr>
          <w:rFonts w:ascii="Times New Roman" w:hAnsi="Times New Roman" w:cs="Times New Roman"/>
        </w:rPr>
        <w:br/>
        <w:t>Alternative Benefit Plan populations.</w:t>
      </w:r>
    </w:p>
    <w:p w14:paraId="37B2F642" w14:textId="77777777" w:rsidR="00A93125" w:rsidRPr="00A93125" w:rsidRDefault="00A93125" w:rsidP="00A93125">
      <w:pPr>
        <w:rPr>
          <w:rFonts w:ascii="Times New Roman" w:hAnsi="Times New Roman" w:cs="Times New Roman"/>
        </w:rPr>
      </w:pPr>
    </w:p>
    <w:p w14:paraId="6AD9CB5C" w14:textId="77777777" w:rsidR="00A93125" w:rsidRPr="00A93125" w:rsidRDefault="00A93125" w:rsidP="00A93125">
      <w:pPr>
        <w:pStyle w:val="ListParagraph"/>
        <w:ind w:left="0"/>
        <w:rPr>
          <w:rFonts w:ascii="Times New Roman" w:hAnsi="Times New Roman" w:cs="Times New Roman"/>
        </w:rPr>
      </w:pPr>
      <w:r w:rsidRPr="00A93125">
        <w:rPr>
          <w:rFonts w:ascii="Times New Roman" w:hAnsi="Times New Roman" w:cs="Times New Roman"/>
        </w:rPr>
        <w:t>The Affordable Care Act made a number of changes relating to Section 1937.  Specifically, under the Affordable Care Act:</w:t>
      </w:r>
    </w:p>
    <w:p w14:paraId="405B89E6" w14:textId="77777777" w:rsidR="00A93125" w:rsidRPr="00A93125" w:rsidRDefault="00A93125" w:rsidP="00A93125">
      <w:pPr>
        <w:pStyle w:val="ListParagraph"/>
        <w:ind w:left="2160" w:hanging="1980"/>
        <w:rPr>
          <w:rFonts w:ascii="Times New Roman" w:hAnsi="Times New Roman" w:cs="Times New Roman"/>
          <w:b/>
        </w:rPr>
      </w:pPr>
    </w:p>
    <w:p w14:paraId="539DFAA4" w14:textId="4B92CC41" w:rsidR="00A93125" w:rsidRPr="009C403D" w:rsidRDefault="00A93125" w:rsidP="009C403D">
      <w:pPr>
        <w:pStyle w:val="ListParagraph"/>
        <w:numPr>
          <w:ilvl w:val="0"/>
          <w:numId w:val="4"/>
        </w:numPr>
        <w:spacing w:after="200" w:line="276" w:lineRule="auto"/>
        <w:ind w:left="540"/>
        <w:rPr>
          <w:rFonts w:ascii="Times New Roman" w:hAnsi="Times New Roman" w:cs="Times New Roman"/>
        </w:rPr>
      </w:pPr>
      <w:r w:rsidRPr="00A93125">
        <w:rPr>
          <w:rFonts w:ascii="Times New Roman" w:hAnsi="Times New Roman" w:cs="Times New Roman"/>
        </w:rPr>
        <w:t>beginning on January 1, 2014, the new eligibility group for low-income adults</w:t>
      </w:r>
      <w:r w:rsidRPr="00A93125" w:rsidDel="00B67139">
        <w:rPr>
          <w:rFonts w:ascii="Times New Roman" w:hAnsi="Times New Roman" w:cs="Times New Roman"/>
        </w:rPr>
        <w:t xml:space="preserve"> </w:t>
      </w:r>
      <w:r w:rsidRPr="00A93125">
        <w:rPr>
          <w:rFonts w:ascii="Times New Roman" w:hAnsi="Times New Roman" w:cs="Times New Roman"/>
        </w:rPr>
        <w:t xml:space="preserve">(hereinafter referred to as the “adult group”) </w:t>
      </w:r>
      <w:r w:rsidR="008531FE">
        <w:rPr>
          <w:rFonts w:ascii="Times New Roman" w:hAnsi="Times New Roman" w:cs="Times New Roman"/>
        </w:rPr>
        <w:t xml:space="preserve">became </w:t>
      </w:r>
      <w:r w:rsidRPr="00A93125">
        <w:rPr>
          <w:rFonts w:ascii="Times New Roman" w:hAnsi="Times New Roman" w:cs="Times New Roman"/>
        </w:rPr>
        <w:t xml:space="preserve"> subject to section 1937;  </w:t>
      </w:r>
    </w:p>
    <w:p w14:paraId="53B58698" w14:textId="2F01D643" w:rsidR="00A93125" w:rsidRPr="009C403D" w:rsidRDefault="00A93125" w:rsidP="00A93125">
      <w:pPr>
        <w:pStyle w:val="ListParagraph"/>
        <w:numPr>
          <w:ilvl w:val="0"/>
          <w:numId w:val="4"/>
        </w:numPr>
        <w:spacing w:after="200" w:line="276" w:lineRule="auto"/>
        <w:ind w:left="540"/>
        <w:rPr>
          <w:rFonts w:ascii="Times New Roman" w:hAnsi="Times New Roman" w:cs="Times New Roman"/>
        </w:rPr>
      </w:pPr>
      <w:r w:rsidRPr="009C403D">
        <w:rPr>
          <w:rFonts w:ascii="Times New Roman" w:hAnsi="Times New Roman" w:cs="Times New Roman"/>
        </w:rPr>
        <w:t xml:space="preserve">benefits offered through a benchmark-equivalent type of Alternative Benefit Plan must include coverage of prescription drugs and mental health services, </w:t>
      </w:r>
    </w:p>
    <w:p w14:paraId="7B46227E" w14:textId="59B2C12A" w:rsidR="00A93125" w:rsidRPr="008531FE" w:rsidRDefault="00A93125" w:rsidP="00571757">
      <w:pPr>
        <w:pStyle w:val="ListParagraph"/>
        <w:spacing w:after="200" w:line="276" w:lineRule="auto"/>
        <w:ind w:left="540"/>
        <w:rPr>
          <w:rFonts w:ascii="Times New Roman" w:hAnsi="Times New Roman" w:cs="Times New Roman"/>
        </w:rPr>
      </w:pPr>
      <w:proofErr w:type="gramStart"/>
      <w:r w:rsidRPr="008531FE">
        <w:rPr>
          <w:rFonts w:ascii="Times New Roman" w:hAnsi="Times New Roman" w:cs="Times New Roman"/>
        </w:rPr>
        <w:t>family</w:t>
      </w:r>
      <w:proofErr w:type="gramEnd"/>
      <w:r w:rsidRPr="008531FE">
        <w:rPr>
          <w:rFonts w:ascii="Times New Roman" w:hAnsi="Times New Roman" w:cs="Times New Roman"/>
        </w:rPr>
        <w:t xml:space="preserve"> planning services and supplies  must be included in any Alternative Benefit Plan;</w:t>
      </w:r>
    </w:p>
    <w:p w14:paraId="4CA63E5F" w14:textId="77777777" w:rsidR="00A93125" w:rsidRPr="00A93125" w:rsidRDefault="00A93125" w:rsidP="00A93125">
      <w:pPr>
        <w:pStyle w:val="ListParagraph"/>
        <w:numPr>
          <w:ilvl w:val="0"/>
          <w:numId w:val="4"/>
        </w:numPr>
        <w:spacing w:after="200" w:line="276" w:lineRule="auto"/>
        <w:ind w:left="540"/>
        <w:rPr>
          <w:rFonts w:ascii="Times New Roman" w:hAnsi="Times New Roman" w:cs="Times New Roman"/>
        </w:rPr>
      </w:pPr>
      <w:r w:rsidRPr="00A93125">
        <w:rPr>
          <w:rFonts w:ascii="Times New Roman" w:hAnsi="Times New Roman" w:cs="Times New Roman"/>
        </w:rPr>
        <w:t>beginning January 1, 2014, any Alternative Benefit Plan must cover at least Essential Health Benefits as described in section 1302(b) of the Affordable Care Act and applicable regulations; and</w:t>
      </w:r>
    </w:p>
    <w:p w14:paraId="20B3B36E" w14:textId="77777777" w:rsidR="00A93125" w:rsidRPr="00A93125" w:rsidRDefault="00A93125" w:rsidP="00A93125">
      <w:pPr>
        <w:pStyle w:val="ListParagraph"/>
        <w:ind w:left="0"/>
        <w:rPr>
          <w:rFonts w:ascii="Times New Roman" w:hAnsi="Times New Roman" w:cs="Times New Roman"/>
        </w:rPr>
      </w:pPr>
    </w:p>
    <w:p w14:paraId="101BDC68" w14:textId="520C7BCA" w:rsidR="00A93125" w:rsidRPr="00A93125" w:rsidRDefault="001F5144" w:rsidP="00A93125">
      <w:pPr>
        <w:pStyle w:val="ListParagraph"/>
        <w:numPr>
          <w:ilvl w:val="0"/>
          <w:numId w:val="4"/>
        </w:numPr>
        <w:spacing w:after="200" w:line="276" w:lineRule="auto"/>
        <w:ind w:left="540"/>
        <w:rPr>
          <w:rFonts w:ascii="Times New Roman" w:hAnsi="Times New Roman" w:cs="Times New Roman"/>
        </w:rPr>
      </w:pPr>
      <w:r w:rsidRPr="00A93125">
        <w:rPr>
          <w:rFonts w:ascii="Times New Roman" w:hAnsi="Times New Roman" w:cs="Times New Roman"/>
        </w:rPr>
        <w:t>All</w:t>
      </w:r>
      <w:r w:rsidR="00A93125" w:rsidRPr="00A93125">
        <w:rPr>
          <w:rFonts w:ascii="Times New Roman" w:hAnsi="Times New Roman" w:cs="Times New Roman"/>
        </w:rPr>
        <w:t xml:space="preserve"> Alternative Benefit Plans that deliver both medical and surgical benefits and mental health or substance use disorder benefits through non-managed care entities must ensure that any financial requirements and treatment limitations comply with the Mental Health Parity and Addiction Equity Act (MHPAEA).  In light of other statutory provisions</w:t>
      </w:r>
      <w:r w:rsidR="00433000">
        <w:rPr>
          <w:rFonts w:ascii="Times New Roman" w:hAnsi="Times New Roman" w:cs="Times New Roman"/>
        </w:rPr>
        <w:t xml:space="preserve"> that impose the same requirements for benefits delivered through managed care entities</w:t>
      </w:r>
      <w:r w:rsidR="00A93125" w:rsidRPr="00A93125">
        <w:rPr>
          <w:rFonts w:ascii="Times New Roman" w:hAnsi="Times New Roman" w:cs="Times New Roman"/>
        </w:rPr>
        <w:t>, this means that all Alternative Benefit Plans, regardless of delivery system, must comply with these parity requirements.</w:t>
      </w:r>
    </w:p>
    <w:p w14:paraId="37B99CEB" w14:textId="77777777" w:rsidR="00A93125" w:rsidRDefault="00A93125" w:rsidP="00A93125">
      <w:pPr>
        <w:pStyle w:val="ListParagraph"/>
        <w:ind w:left="0"/>
        <w:rPr>
          <w:rFonts w:ascii="Times New Roman" w:hAnsi="Times New Roman" w:cs="Times New Roman"/>
          <w:b/>
          <w:u w:val="single"/>
        </w:rPr>
      </w:pPr>
    </w:p>
    <w:p w14:paraId="59D417CF" w14:textId="77777777" w:rsidR="00A93125" w:rsidRPr="008D581F" w:rsidRDefault="00A93125" w:rsidP="00A93125">
      <w:pPr>
        <w:pStyle w:val="ListParagraph"/>
        <w:ind w:left="0"/>
        <w:rPr>
          <w:rFonts w:ascii="Times New Roman" w:hAnsi="Times New Roman" w:cs="Times New Roman"/>
          <w:b/>
          <w:u w:val="single"/>
        </w:rPr>
      </w:pPr>
      <w:r w:rsidRPr="008D581F">
        <w:rPr>
          <w:rFonts w:ascii="Times New Roman" w:hAnsi="Times New Roman" w:cs="Times New Roman"/>
          <w:b/>
          <w:u w:val="single"/>
        </w:rPr>
        <w:t>Application of Section 1937 to New Adult Group</w:t>
      </w:r>
    </w:p>
    <w:p w14:paraId="38A247D3" w14:textId="32482066" w:rsidR="00A93125" w:rsidRPr="00A93125" w:rsidRDefault="00A93125" w:rsidP="00A93125">
      <w:pPr>
        <w:rPr>
          <w:rFonts w:ascii="Times New Roman" w:hAnsi="Times New Roman" w:cs="Times New Roman"/>
        </w:rPr>
      </w:pPr>
      <w:r w:rsidRPr="00A93125">
        <w:rPr>
          <w:rFonts w:ascii="Times New Roman" w:hAnsi="Times New Roman" w:cs="Times New Roman"/>
        </w:rPr>
        <w:t xml:space="preserve">As indicated above, the Affordable Care Act directs that benefits provided to the new adult group are limited to those Alternative Benefit Plans described in section 1937.  This does not preclude a state from offering the new adult group the full Medicaid package.  </w:t>
      </w:r>
      <w:r>
        <w:rPr>
          <w:rFonts w:ascii="Times New Roman" w:hAnsi="Times New Roman" w:cs="Times New Roman"/>
        </w:rPr>
        <w:t>The</w:t>
      </w:r>
      <w:r w:rsidRPr="00A93125">
        <w:rPr>
          <w:rFonts w:ascii="Times New Roman" w:hAnsi="Times New Roman" w:cs="Times New Roman"/>
        </w:rPr>
        <w:t xml:space="preserve"> S</w:t>
      </w:r>
      <w:r w:rsidR="00433000">
        <w:rPr>
          <w:rFonts w:ascii="Times New Roman" w:hAnsi="Times New Roman" w:cs="Times New Roman"/>
        </w:rPr>
        <w:t>ecretary-</w:t>
      </w:r>
      <w:r>
        <w:rPr>
          <w:rFonts w:ascii="Times New Roman" w:hAnsi="Times New Roman" w:cs="Times New Roman"/>
        </w:rPr>
        <w:t>approved coverage can</w:t>
      </w:r>
      <w:r w:rsidRPr="00A93125">
        <w:rPr>
          <w:rFonts w:ascii="Times New Roman" w:hAnsi="Times New Roman" w:cs="Times New Roman"/>
        </w:rPr>
        <w:t xml:space="preserve"> be used to offer the regular Medicaid state plan benefit to the new adult group, subject to Essential Health Benefits requirements discussed below.</w:t>
      </w:r>
    </w:p>
    <w:p w14:paraId="44AA4B82" w14:textId="77777777" w:rsidR="00A93125" w:rsidRPr="00A93125" w:rsidRDefault="00A93125" w:rsidP="00A93125">
      <w:pPr>
        <w:rPr>
          <w:rFonts w:ascii="Times New Roman" w:hAnsi="Times New Roman" w:cs="Times New Roman"/>
        </w:rPr>
      </w:pPr>
    </w:p>
    <w:p w14:paraId="541F9C9B" w14:textId="77777777" w:rsidR="00A93125" w:rsidRPr="008D581F" w:rsidRDefault="00A93125" w:rsidP="00A93125">
      <w:pPr>
        <w:rPr>
          <w:rFonts w:ascii="Times New Roman" w:hAnsi="Times New Roman" w:cs="Times New Roman"/>
          <w:b/>
          <w:u w:val="single"/>
        </w:rPr>
      </w:pPr>
      <w:r w:rsidRPr="008D581F">
        <w:rPr>
          <w:rFonts w:ascii="Times New Roman" w:hAnsi="Times New Roman" w:cs="Times New Roman"/>
          <w:b/>
          <w:u w:val="single"/>
        </w:rPr>
        <w:t>Relationship of Alternate Benefit Plans to Essential Health Benefits</w:t>
      </w:r>
    </w:p>
    <w:p w14:paraId="1AC24737" w14:textId="41DE5EAA" w:rsidR="00A93125" w:rsidRDefault="00A93125" w:rsidP="00A93125">
      <w:pPr>
        <w:pStyle w:val="ListParagraph"/>
        <w:ind w:left="0"/>
        <w:rPr>
          <w:rFonts w:ascii="Times New Roman" w:hAnsi="Times New Roman" w:cs="Times New Roman"/>
        </w:rPr>
      </w:pPr>
      <w:r w:rsidRPr="00A93125">
        <w:rPr>
          <w:rFonts w:ascii="Times New Roman" w:hAnsi="Times New Roman" w:cs="Times New Roman"/>
        </w:rPr>
        <w:t>Under the framework set out in section 1302(b) of the Affordable Care Act</w:t>
      </w:r>
      <w:r w:rsidR="009C403D" w:rsidRPr="00A93125">
        <w:rPr>
          <w:rFonts w:ascii="Times New Roman" w:hAnsi="Times New Roman" w:cs="Times New Roman"/>
        </w:rPr>
        <w:t>, Essential</w:t>
      </w:r>
      <w:r w:rsidRPr="00A93125">
        <w:rPr>
          <w:rFonts w:ascii="Times New Roman" w:hAnsi="Times New Roman" w:cs="Times New Roman"/>
        </w:rPr>
        <w:t xml:space="preserve"> Health Benefits include the following ten benefit categories, recognizing that some of the benefit categories include more than one type of benefit: </w:t>
      </w:r>
    </w:p>
    <w:p w14:paraId="77608714" w14:textId="49BCF4B7" w:rsidR="00A93125" w:rsidRDefault="00A93125" w:rsidP="00A93125">
      <w:pPr>
        <w:pStyle w:val="ListParagraph"/>
        <w:numPr>
          <w:ilvl w:val="0"/>
          <w:numId w:val="8"/>
        </w:numPr>
        <w:rPr>
          <w:rFonts w:ascii="Times New Roman" w:hAnsi="Times New Roman" w:cs="Times New Roman"/>
        </w:rPr>
      </w:pPr>
      <w:r>
        <w:rPr>
          <w:rFonts w:ascii="Times New Roman" w:hAnsi="Times New Roman" w:cs="Times New Roman"/>
        </w:rPr>
        <w:t>ambulatory patient services</w:t>
      </w:r>
      <w:r w:rsidRPr="00A93125">
        <w:rPr>
          <w:rFonts w:ascii="Times New Roman" w:hAnsi="Times New Roman" w:cs="Times New Roman"/>
        </w:rPr>
        <w:t xml:space="preserve"> </w:t>
      </w:r>
    </w:p>
    <w:p w14:paraId="05BF209F" w14:textId="66D5B727" w:rsidR="00A93125" w:rsidRDefault="00A93125" w:rsidP="00A93125">
      <w:pPr>
        <w:pStyle w:val="ListParagraph"/>
        <w:numPr>
          <w:ilvl w:val="0"/>
          <w:numId w:val="8"/>
        </w:numPr>
        <w:rPr>
          <w:rFonts w:ascii="Times New Roman" w:hAnsi="Times New Roman" w:cs="Times New Roman"/>
        </w:rPr>
      </w:pPr>
      <w:r w:rsidRPr="00A93125">
        <w:rPr>
          <w:rFonts w:ascii="Times New Roman" w:hAnsi="Times New Roman" w:cs="Times New Roman"/>
        </w:rPr>
        <w:t xml:space="preserve">emergency services </w:t>
      </w:r>
    </w:p>
    <w:p w14:paraId="5F0158C1" w14:textId="504A3D95" w:rsidR="00A93125" w:rsidRDefault="00A93125" w:rsidP="00A93125">
      <w:pPr>
        <w:pStyle w:val="ListParagraph"/>
        <w:numPr>
          <w:ilvl w:val="0"/>
          <w:numId w:val="8"/>
        </w:numPr>
        <w:rPr>
          <w:rFonts w:ascii="Times New Roman" w:hAnsi="Times New Roman" w:cs="Times New Roman"/>
        </w:rPr>
      </w:pPr>
      <w:r>
        <w:rPr>
          <w:rFonts w:ascii="Times New Roman" w:hAnsi="Times New Roman" w:cs="Times New Roman"/>
        </w:rPr>
        <w:t>hospitalization</w:t>
      </w:r>
      <w:r w:rsidRPr="00A93125">
        <w:rPr>
          <w:rFonts w:ascii="Times New Roman" w:hAnsi="Times New Roman" w:cs="Times New Roman"/>
        </w:rPr>
        <w:t xml:space="preserve"> </w:t>
      </w:r>
    </w:p>
    <w:p w14:paraId="5B97156A" w14:textId="76E8BDF7" w:rsidR="00A93125" w:rsidRDefault="00A93125" w:rsidP="00A93125">
      <w:pPr>
        <w:pStyle w:val="ListParagraph"/>
        <w:numPr>
          <w:ilvl w:val="0"/>
          <w:numId w:val="8"/>
        </w:numPr>
        <w:rPr>
          <w:rFonts w:ascii="Times New Roman" w:hAnsi="Times New Roman" w:cs="Times New Roman"/>
        </w:rPr>
      </w:pPr>
      <w:r>
        <w:rPr>
          <w:rFonts w:ascii="Times New Roman" w:hAnsi="Times New Roman" w:cs="Times New Roman"/>
        </w:rPr>
        <w:lastRenderedPageBreak/>
        <w:t>maternity and newborn care</w:t>
      </w:r>
      <w:r w:rsidRPr="00A93125">
        <w:rPr>
          <w:rFonts w:ascii="Times New Roman" w:hAnsi="Times New Roman" w:cs="Times New Roman"/>
        </w:rPr>
        <w:t xml:space="preserve"> </w:t>
      </w:r>
    </w:p>
    <w:p w14:paraId="456AB2C8" w14:textId="4843E6D5" w:rsidR="00A93125" w:rsidRDefault="00A93125" w:rsidP="00A93125">
      <w:pPr>
        <w:pStyle w:val="ListParagraph"/>
        <w:numPr>
          <w:ilvl w:val="0"/>
          <w:numId w:val="8"/>
        </w:numPr>
        <w:rPr>
          <w:rFonts w:ascii="Times New Roman" w:hAnsi="Times New Roman" w:cs="Times New Roman"/>
        </w:rPr>
      </w:pPr>
      <w:r w:rsidRPr="00A93125">
        <w:rPr>
          <w:rFonts w:ascii="Times New Roman" w:hAnsi="Times New Roman" w:cs="Times New Roman"/>
        </w:rPr>
        <w:t>mental health and substance use disorder services, including beha</w:t>
      </w:r>
      <w:r>
        <w:rPr>
          <w:rFonts w:ascii="Times New Roman" w:hAnsi="Times New Roman" w:cs="Times New Roman"/>
        </w:rPr>
        <w:t>vioral health treatment</w:t>
      </w:r>
    </w:p>
    <w:p w14:paraId="7104FB2D" w14:textId="254B86C5" w:rsidR="00A93125" w:rsidRDefault="00A93125" w:rsidP="00A93125">
      <w:pPr>
        <w:pStyle w:val="ListParagraph"/>
        <w:numPr>
          <w:ilvl w:val="0"/>
          <w:numId w:val="8"/>
        </w:numPr>
        <w:rPr>
          <w:rFonts w:ascii="Times New Roman" w:hAnsi="Times New Roman" w:cs="Times New Roman"/>
        </w:rPr>
      </w:pPr>
      <w:r>
        <w:rPr>
          <w:rFonts w:ascii="Times New Roman" w:hAnsi="Times New Roman" w:cs="Times New Roman"/>
        </w:rPr>
        <w:t>prescription drugs</w:t>
      </w:r>
    </w:p>
    <w:p w14:paraId="0CC022BC" w14:textId="45375E96" w:rsidR="00A93125" w:rsidRDefault="00A93125" w:rsidP="00A93125">
      <w:pPr>
        <w:pStyle w:val="ListParagraph"/>
        <w:numPr>
          <w:ilvl w:val="0"/>
          <w:numId w:val="8"/>
        </w:numPr>
        <w:rPr>
          <w:rFonts w:ascii="Times New Roman" w:hAnsi="Times New Roman" w:cs="Times New Roman"/>
        </w:rPr>
      </w:pPr>
      <w:r w:rsidRPr="00A93125">
        <w:rPr>
          <w:rFonts w:ascii="Times New Roman" w:hAnsi="Times New Roman" w:cs="Times New Roman"/>
        </w:rPr>
        <w:t>rehabilitative and ha</w:t>
      </w:r>
      <w:r>
        <w:rPr>
          <w:rFonts w:ascii="Times New Roman" w:hAnsi="Times New Roman" w:cs="Times New Roman"/>
        </w:rPr>
        <w:t>bilitative services and devices</w:t>
      </w:r>
      <w:r w:rsidRPr="00A93125">
        <w:rPr>
          <w:rFonts w:ascii="Times New Roman" w:hAnsi="Times New Roman" w:cs="Times New Roman"/>
        </w:rPr>
        <w:t xml:space="preserve"> </w:t>
      </w:r>
    </w:p>
    <w:p w14:paraId="44824D8F" w14:textId="30DCA34F" w:rsidR="00A93125" w:rsidRDefault="00A93125" w:rsidP="00A93125">
      <w:pPr>
        <w:pStyle w:val="ListParagraph"/>
        <w:numPr>
          <w:ilvl w:val="0"/>
          <w:numId w:val="8"/>
        </w:numPr>
        <w:rPr>
          <w:rFonts w:ascii="Times New Roman" w:hAnsi="Times New Roman" w:cs="Times New Roman"/>
        </w:rPr>
      </w:pPr>
      <w:r w:rsidRPr="00A93125">
        <w:rPr>
          <w:rFonts w:ascii="Times New Roman" w:hAnsi="Times New Roman" w:cs="Times New Roman"/>
        </w:rPr>
        <w:t xml:space="preserve">laboratory services, </w:t>
      </w:r>
    </w:p>
    <w:p w14:paraId="7C28445F" w14:textId="1CB51094" w:rsidR="00A93125" w:rsidRDefault="00A93125" w:rsidP="00A93125">
      <w:pPr>
        <w:pStyle w:val="ListParagraph"/>
        <w:numPr>
          <w:ilvl w:val="0"/>
          <w:numId w:val="8"/>
        </w:numPr>
        <w:rPr>
          <w:rFonts w:ascii="Times New Roman" w:hAnsi="Times New Roman" w:cs="Times New Roman"/>
        </w:rPr>
      </w:pPr>
      <w:r w:rsidRPr="00A93125">
        <w:rPr>
          <w:rFonts w:ascii="Times New Roman" w:hAnsi="Times New Roman" w:cs="Times New Roman"/>
        </w:rPr>
        <w:t>preventive and wellness services and</w:t>
      </w:r>
      <w:r>
        <w:rPr>
          <w:rFonts w:ascii="Times New Roman" w:hAnsi="Times New Roman" w:cs="Times New Roman"/>
        </w:rPr>
        <w:t xml:space="preserve"> chronic disease management</w:t>
      </w:r>
      <w:r w:rsidR="002F063C">
        <w:rPr>
          <w:rFonts w:ascii="Times New Roman" w:hAnsi="Times New Roman" w:cs="Times New Roman"/>
        </w:rPr>
        <w:t>,</w:t>
      </w:r>
      <w:r w:rsidRPr="00A93125">
        <w:rPr>
          <w:rFonts w:ascii="Times New Roman" w:hAnsi="Times New Roman" w:cs="Times New Roman"/>
        </w:rPr>
        <w:t xml:space="preserve"> </w:t>
      </w:r>
    </w:p>
    <w:p w14:paraId="71140ACF" w14:textId="19CD65E1" w:rsidR="00A93125" w:rsidRDefault="002F063C" w:rsidP="00A93125">
      <w:pPr>
        <w:pStyle w:val="ListParagraph"/>
        <w:numPr>
          <w:ilvl w:val="0"/>
          <w:numId w:val="8"/>
        </w:numPr>
        <w:rPr>
          <w:rFonts w:ascii="Times New Roman" w:hAnsi="Times New Roman" w:cs="Times New Roman"/>
        </w:rPr>
      </w:pPr>
      <w:proofErr w:type="gramStart"/>
      <w:r>
        <w:rPr>
          <w:rFonts w:ascii="Times New Roman" w:hAnsi="Times New Roman" w:cs="Times New Roman"/>
        </w:rPr>
        <w:t>pediatric</w:t>
      </w:r>
      <w:proofErr w:type="gramEnd"/>
      <w:r w:rsidR="00A93125" w:rsidRPr="00A93125">
        <w:rPr>
          <w:rFonts w:ascii="Times New Roman" w:hAnsi="Times New Roman" w:cs="Times New Roman"/>
        </w:rPr>
        <w:t xml:space="preserve"> services, including oral and vision care.   </w:t>
      </w:r>
    </w:p>
    <w:p w14:paraId="09CE3095" w14:textId="77777777" w:rsidR="00A93125" w:rsidRDefault="00A93125" w:rsidP="00A93125">
      <w:pPr>
        <w:pStyle w:val="ListParagraph"/>
        <w:ind w:left="0"/>
        <w:rPr>
          <w:rFonts w:ascii="Times New Roman" w:hAnsi="Times New Roman" w:cs="Times New Roman"/>
        </w:rPr>
      </w:pPr>
    </w:p>
    <w:p w14:paraId="5BC7D31A" w14:textId="28EF9259" w:rsidR="00A93125" w:rsidRPr="00A93125" w:rsidRDefault="00A93125" w:rsidP="00A93125">
      <w:pPr>
        <w:pStyle w:val="ListParagraph"/>
        <w:ind w:left="0"/>
        <w:rPr>
          <w:rFonts w:ascii="Times New Roman" w:hAnsi="Times New Roman" w:cs="Times New Roman"/>
        </w:rPr>
      </w:pPr>
      <w:r w:rsidRPr="00A93125">
        <w:rPr>
          <w:rFonts w:ascii="Times New Roman" w:hAnsi="Times New Roman" w:cs="Times New Roman"/>
          <w:bCs/>
        </w:rPr>
        <w:t xml:space="preserve">In addition, section </w:t>
      </w:r>
      <w:r w:rsidRPr="00A93125">
        <w:rPr>
          <w:rFonts w:ascii="Times New Roman" w:hAnsi="Times New Roman" w:cs="Times New Roman"/>
        </w:rPr>
        <w:t xml:space="preserve">1302(b)(4) of </w:t>
      </w:r>
      <w:r w:rsidRPr="00A93125">
        <w:rPr>
          <w:rFonts w:ascii="Times New Roman" w:hAnsi="Times New Roman" w:cs="Times New Roman"/>
          <w:bCs/>
        </w:rPr>
        <w:t xml:space="preserve">the statute provides that benefit design cannot discriminate “on the basis of an individual’s age, expected length of life, or of an individual’s present or predicted disability, degree of medical dependency, or quality of life or other health conditions; or on the basis of an individual’s status as a member of a vulnerable population.”  </w:t>
      </w:r>
    </w:p>
    <w:p w14:paraId="1BFA82C2" w14:textId="77777777" w:rsidR="00A93125" w:rsidRPr="00A93125" w:rsidRDefault="00A93125" w:rsidP="00A93125">
      <w:pPr>
        <w:pStyle w:val="ListParagraph"/>
        <w:ind w:left="0"/>
        <w:rPr>
          <w:rFonts w:ascii="Times New Roman" w:hAnsi="Times New Roman" w:cs="Times New Roman"/>
        </w:rPr>
      </w:pPr>
    </w:p>
    <w:p w14:paraId="74771F0B" w14:textId="3BBB2FB3" w:rsidR="00A93125" w:rsidRPr="00A93125" w:rsidRDefault="00A93125" w:rsidP="00A93125">
      <w:pPr>
        <w:pStyle w:val="ListParagraph"/>
        <w:ind w:left="0"/>
        <w:rPr>
          <w:rFonts w:ascii="Times New Roman" w:hAnsi="Times New Roman" w:cs="Times New Roman"/>
        </w:rPr>
      </w:pPr>
      <w:r>
        <w:rPr>
          <w:rFonts w:ascii="Times New Roman" w:hAnsi="Times New Roman" w:cs="Times New Roman"/>
        </w:rPr>
        <w:t>R</w:t>
      </w:r>
      <w:r w:rsidRPr="00A93125">
        <w:rPr>
          <w:rFonts w:ascii="Times New Roman" w:hAnsi="Times New Roman" w:cs="Times New Roman"/>
        </w:rPr>
        <w:t>egulations</w:t>
      </w:r>
      <w:r w:rsidR="00433000">
        <w:rPr>
          <w:rFonts w:ascii="Times New Roman" w:hAnsi="Times New Roman" w:cs="Times New Roman"/>
        </w:rPr>
        <w:t xml:space="preserve"> to be</w:t>
      </w:r>
      <w:r w:rsidRPr="00A93125">
        <w:rPr>
          <w:rFonts w:ascii="Times New Roman" w:hAnsi="Times New Roman" w:cs="Times New Roman"/>
        </w:rPr>
        <w:t xml:space="preserve"> issued by CMS </w:t>
      </w:r>
      <w:r w:rsidR="00433000">
        <w:rPr>
          <w:rFonts w:ascii="Times New Roman" w:hAnsi="Times New Roman" w:cs="Times New Roman"/>
        </w:rPr>
        <w:t xml:space="preserve">will </w:t>
      </w:r>
      <w:r w:rsidR="00213F21">
        <w:rPr>
          <w:rFonts w:ascii="Times New Roman" w:hAnsi="Times New Roman" w:cs="Times New Roman"/>
        </w:rPr>
        <w:t>outline</w:t>
      </w:r>
      <w:r w:rsidRPr="00A93125">
        <w:rPr>
          <w:rFonts w:ascii="Times New Roman" w:hAnsi="Times New Roman" w:cs="Times New Roman"/>
        </w:rPr>
        <w:t xml:space="preserve"> how the precise parameters of Essential Health Benefits in each state will be established in the individual and small gro</w:t>
      </w:r>
      <w:r w:rsidR="00213F21">
        <w:rPr>
          <w:rFonts w:ascii="Times New Roman" w:hAnsi="Times New Roman" w:cs="Times New Roman"/>
        </w:rPr>
        <w:t>up markets.  T</w:t>
      </w:r>
      <w:r w:rsidRPr="00A93125">
        <w:rPr>
          <w:rFonts w:ascii="Times New Roman" w:hAnsi="Times New Roman" w:cs="Times New Roman"/>
        </w:rPr>
        <w:t xml:space="preserve">hese provisions </w:t>
      </w:r>
      <w:r w:rsidR="00433000">
        <w:rPr>
          <w:rFonts w:ascii="Times New Roman" w:hAnsi="Times New Roman" w:cs="Times New Roman"/>
        </w:rPr>
        <w:t xml:space="preserve">will </w:t>
      </w:r>
      <w:r w:rsidRPr="00A93125">
        <w:rPr>
          <w:rFonts w:ascii="Times New Roman" w:hAnsi="Times New Roman" w:cs="Times New Roman"/>
        </w:rPr>
        <w:t>generally apply to Medicaid too.  However, because of the special nature of the Medicaid population, the role of the states in defining benefits, and existing title XIX statutory require</w:t>
      </w:r>
      <w:r w:rsidR="00213F21">
        <w:rPr>
          <w:rFonts w:ascii="Times New Roman" w:hAnsi="Times New Roman" w:cs="Times New Roman"/>
        </w:rPr>
        <w:t>ments</w:t>
      </w:r>
      <w:r w:rsidR="009C403D">
        <w:rPr>
          <w:rFonts w:ascii="Times New Roman" w:hAnsi="Times New Roman" w:cs="Times New Roman"/>
        </w:rPr>
        <w:t>, some</w:t>
      </w:r>
      <w:r w:rsidR="00213F21">
        <w:rPr>
          <w:rFonts w:ascii="Times New Roman" w:hAnsi="Times New Roman" w:cs="Times New Roman"/>
        </w:rPr>
        <w:t xml:space="preserve"> modifications</w:t>
      </w:r>
      <w:r w:rsidRPr="00A93125">
        <w:rPr>
          <w:rFonts w:ascii="Times New Roman" w:hAnsi="Times New Roman" w:cs="Times New Roman"/>
        </w:rPr>
        <w:t xml:space="preserve"> apply.  These are discussed below.</w:t>
      </w:r>
    </w:p>
    <w:p w14:paraId="18EEEFA5" w14:textId="77777777" w:rsidR="00A93125" w:rsidRPr="00A93125" w:rsidRDefault="00A93125" w:rsidP="00A93125">
      <w:pPr>
        <w:pStyle w:val="ListParagraph"/>
        <w:ind w:left="0"/>
        <w:rPr>
          <w:rFonts w:ascii="Times New Roman" w:hAnsi="Times New Roman" w:cs="Times New Roman"/>
        </w:rPr>
      </w:pPr>
    </w:p>
    <w:p w14:paraId="5201A3BC" w14:textId="3EBD7647" w:rsidR="00213F21" w:rsidRDefault="00433000" w:rsidP="00A93125">
      <w:pPr>
        <w:pStyle w:val="ListParagraph"/>
        <w:ind w:left="0"/>
        <w:rPr>
          <w:rFonts w:ascii="Times New Roman" w:hAnsi="Times New Roman" w:cs="Times New Roman"/>
        </w:rPr>
      </w:pPr>
      <w:r>
        <w:rPr>
          <w:rFonts w:ascii="Times New Roman" w:hAnsi="Times New Roman" w:cs="Times New Roman"/>
          <w:i/>
        </w:rPr>
        <w:t>States will be able to</w:t>
      </w:r>
      <w:r w:rsidR="00A93125" w:rsidRPr="00A93125">
        <w:rPr>
          <w:rFonts w:ascii="Times New Roman" w:hAnsi="Times New Roman" w:cs="Times New Roman"/>
          <w:i/>
        </w:rPr>
        <w:t xml:space="preserve"> select a different section 1937 coverage option  for Medicaid than they have chosen as the base benchmark plan for the individual and small group market:  </w:t>
      </w:r>
      <w:r w:rsidR="00A93125" w:rsidRPr="00A93125">
        <w:rPr>
          <w:rFonts w:ascii="Times New Roman" w:hAnsi="Times New Roman" w:cs="Times New Roman"/>
        </w:rPr>
        <w:t xml:space="preserve">In the individual and small group market, states will select one plan as its </w:t>
      </w:r>
      <w:r w:rsidR="00A93125" w:rsidRPr="00A93125">
        <w:rPr>
          <w:rFonts w:ascii="Times New Roman" w:hAnsi="Times New Roman" w:cs="Times New Roman"/>
          <w:b/>
        </w:rPr>
        <w:t>base benchmark plan</w:t>
      </w:r>
      <w:r w:rsidR="00A93125" w:rsidRPr="00A93125">
        <w:rPr>
          <w:rFonts w:ascii="Times New Roman" w:hAnsi="Times New Roman" w:cs="Times New Roman"/>
        </w:rPr>
        <w:t xml:space="preserve">, operating both inside and outside of the Exchange.  That base benchmark plan becomes the </w:t>
      </w:r>
      <w:r w:rsidR="00A93125" w:rsidRPr="00A93125">
        <w:rPr>
          <w:rFonts w:ascii="Times New Roman" w:hAnsi="Times New Roman" w:cs="Times New Roman"/>
          <w:b/>
        </w:rPr>
        <w:t>EHB benchmark plan</w:t>
      </w:r>
      <w:r w:rsidR="00A93125" w:rsidRPr="00A93125">
        <w:rPr>
          <w:rFonts w:ascii="Times New Roman" w:hAnsi="Times New Roman" w:cs="Times New Roman"/>
        </w:rPr>
        <w:t xml:space="preserve"> after it is supplemented with any missing Essential Health Benefits, and adheres to principles of non-discrimination, etc.  </w:t>
      </w:r>
    </w:p>
    <w:p w14:paraId="4651EFD1" w14:textId="77777777" w:rsidR="00213F21" w:rsidRDefault="00213F21" w:rsidP="00A93125">
      <w:pPr>
        <w:pStyle w:val="ListParagraph"/>
        <w:ind w:left="0"/>
        <w:rPr>
          <w:rFonts w:ascii="Times New Roman" w:hAnsi="Times New Roman" w:cs="Times New Roman"/>
        </w:rPr>
      </w:pPr>
    </w:p>
    <w:p w14:paraId="506A0043" w14:textId="056F57BD" w:rsidR="00213F21" w:rsidRDefault="00A93125" w:rsidP="00A93125">
      <w:pPr>
        <w:pStyle w:val="ListParagraph"/>
        <w:ind w:left="0"/>
        <w:rPr>
          <w:rFonts w:ascii="Times New Roman" w:hAnsi="Times New Roman" w:cs="Times New Roman"/>
        </w:rPr>
      </w:pPr>
      <w:r w:rsidRPr="00A93125">
        <w:rPr>
          <w:rFonts w:ascii="Times New Roman" w:hAnsi="Times New Roman" w:cs="Times New Roman"/>
        </w:rPr>
        <w:t xml:space="preserve">For Medicaid, the first step a state will take is to select a </w:t>
      </w:r>
      <w:r w:rsidRPr="00A93125">
        <w:rPr>
          <w:rFonts w:ascii="Times New Roman" w:hAnsi="Times New Roman" w:cs="Times New Roman"/>
          <w:b/>
        </w:rPr>
        <w:t>1937 coverage option</w:t>
      </w:r>
      <w:r w:rsidRPr="00A93125">
        <w:rPr>
          <w:rFonts w:ascii="Times New Roman" w:hAnsi="Times New Roman" w:cs="Times New Roman"/>
        </w:rPr>
        <w:t xml:space="preserve"> from among the choices identified in section 1937 (the FEHBP BC/BS standard option, a health benefits coverage plan offered to employees of the state in question, a health insurance coverage plan offered by the largest commercial HMO in the state in question, Secretary-approved coverage</w:t>
      </w:r>
      <w:r w:rsidR="00433000">
        <w:rPr>
          <w:rFonts w:ascii="Times New Roman" w:hAnsi="Times New Roman" w:cs="Times New Roman"/>
        </w:rPr>
        <w:t>, or benchmark-equivalent coverage based on one of the previous four options</w:t>
      </w:r>
      <w:r w:rsidRPr="00A93125">
        <w:rPr>
          <w:rFonts w:ascii="Times New Roman" w:hAnsi="Times New Roman" w:cs="Times New Roman"/>
        </w:rPr>
        <w:t xml:space="preserve">).   </w:t>
      </w:r>
    </w:p>
    <w:p w14:paraId="3FE08E94" w14:textId="77777777" w:rsidR="00213F21" w:rsidRDefault="00213F21" w:rsidP="00A93125">
      <w:pPr>
        <w:pStyle w:val="ListParagraph"/>
        <w:ind w:left="0"/>
        <w:rPr>
          <w:rFonts w:ascii="Times New Roman" w:hAnsi="Times New Roman" w:cs="Times New Roman"/>
        </w:rPr>
      </w:pPr>
    </w:p>
    <w:p w14:paraId="216C5027" w14:textId="2D304F70" w:rsidR="00A93125" w:rsidRPr="00A93125" w:rsidRDefault="00A93125" w:rsidP="00A93125">
      <w:pPr>
        <w:pStyle w:val="ListParagraph"/>
        <w:ind w:left="0"/>
        <w:rPr>
          <w:rFonts w:ascii="Times New Roman" w:hAnsi="Times New Roman" w:cs="Times New Roman"/>
        </w:rPr>
      </w:pPr>
      <w:r w:rsidRPr="00A93125">
        <w:rPr>
          <w:rFonts w:ascii="Times New Roman" w:hAnsi="Times New Roman" w:cs="Times New Roman"/>
        </w:rPr>
        <w:t>The second step is for a state to determine the benefit package that will define the provisi</w:t>
      </w:r>
      <w:r w:rsidR="00213F21">
        <w:rPr>
          <w:rFonts w:ascii="Times New Roman" w:hAnsi="Times New Roman" w:cs="Times New Roman"/>
        </w:rPr>
        <w:t xml:space="preserve">on of Essential Health Benefits.  </w:t>
      </w:r>
      <w:r w:rsidR="001F5144">
        <w:rPr>
          <w:rFonts w:ascii="Times New Roman" w:hAnsi="Times New Roman" w:cs="Times New Roman"/>
        </w:rPr>
        <w:t>O</w:t>
      </w:r>
      <w:r w:rsidR="001F5144" w:rsidRPr="00A93125">
        <w:rPr>
          <w:rFonts w:ascii="Times New Roman" w:hAnsi="Times New Roman" w:cs="Times New Roman"/>
        </w:rPr>
        <w:t>ptions for this benef</w:t>
      </w:r>
      <w:r w:rsidR="00433000">
        <w:rPr>
          <w:rFonts w:ascii="Times New Roman" w:hAnsi="Times New Roman" w:cs="Times New Roman"/>
        </w:rPr>
        <w:t>it package will be</w:t>
      </w:r>
      <w:r w:rsidR="001F5144">
        <w:rPr>
          <w:rFonts w:ascii="Times New Roman" w:hAnsi="Times New Roman" w:cs="Times New Roman"/>
        </w:rPr>
        <w:t xml:space="preserve"> described at 45 CFR </w:t>
      </w:r>
      <w:r w:rsidR="001F5144" w:rsidRPr="00A93125">
        <w:rPr>
          <w:rFonts w:ascii="Times New Roman" w:hAnsi="Times New Roman" w:cs="Times New Roman"/>
        </w:rPr>
        <w:t xml:space="preserve"> </w:t>
      </w:r>
      <w:r w:rsidR="001F5144">
        <w:rPr>
          <w:rFonts w:ascii="Times New Roman" w:hAnsi="Times New Roman" w:cs="Times New Roman"/>
        </w:rPr>
        <w:t xml:space="preserve">156.100(a) </w:t>
      </w:r>
      <w:r w:rsidR="001F5144" w:rsidRPr="00A93125">
        <w:rPr>
          <w:rFonts w:ascii="Times New Roman" w:hAnsi="Times New Roman" w:cs="Times New Roman"/>
        </w:rPr>
        <w:t xml:space="preserve">as the list of </w:t>
      </w:r>
      <w:r w:rsidR="001F5144" w:rsidRPr="00A93125">
        <w:rPr>
          <w:rFonts w:ascii="Times New Roman" w:hAnsi="Times New Roman" w:cs="Times New Roman"/>
          <w:b/>
        </w:rPr>
        <w:t>base benchmark plans</w:t>
      </w:r>
      <w:r w:rsidR="001F5144" w:rsidRPr="00A93125">
        <w:rPr>
          <w:rFonts w:ascii="Times New Roman" w:hAnsi="Times New Roman" w:cs="Times New Roman"/>
        </w:rPr>
        <w:t xml:space="preserve">.  </w:t>
      </w:r>
      <w:r w:rsidRPr="00A93125">
        <w:rPr>
          <w:rFonts w:ascii="Times New Roman" w:hAnsi="Times New Roman" w:cs="Times New Roman"/>
        </w:rPr>
        <w:t xml:space="preserve">The benefit package selected to define the provision of Essential Health Benefits in the individual and small group market need not be the same as the one selected to define Essential Health Benefits for Medicaid.  </w:t>
      </w:r>
      <w:r w:rsidR="00213F21">
        <w:rPr>
          <w:rFonts w:ascii="Times New Roman" w:hAnsi="Times New Roman" w:cs="Times New Roman"/>
        </w:rPr>
        <w:t>States are</w:t>
      </w:r>
      <w:r w:rsidRPr="00A93125">
        <w:rPr>
          <w:rFonts w:ascii="Times New Roman" w:hAnsi="Times New Roman" w:cs="Times New Roman"/>
        </w:rPr>
        <w:t xml:space="preserve"> </w:t>
      </w:r>
      <w:r w:rsidR="00213F21">
        <w:rPr>
          <w:rFonts w:ascii="Times New Roman" w:hAnsi="Times New Roman" w:cs="Times New Roman"/>
        </w:rPr>
        <w:t>allowed to select more than one</w:t>
      </w:r>
      <w:r w:rsidRPr="00A93125">
        <w:rPr>
          <w:rFonts w:ascii="Times New Roman" w:hAnsi="Times New Roman" w:cs="Times New Roman"/>
        </w:rPr>
        <w:t xml:space="preserve"> benefit package to define Essential Health Benefits for Medicaid, in keeping with states’ ability to implement more than one </w:t>
      </w:r>
      <w:r w:rsidRPr="00A93125">
        <w:rPr>
          <w:rFonts w:ascii="Times New Roman" w:hAnsi="Times New Roman" w:cs="Times New Roman"/>
          <w:b/>
        </w:rPr>
        <w:t xml:space="preserve">1937 coverage option </w:t>
      </w:r>
      <w:r w:rsidRPr="00A93125">
        <w:rPr>
          <w:rFonts w:ascii="Times New Roman" w:hAnsi="Times New Roman" w:cs="Times New Roman"/>
        </w:rPr>
        <w:t xml:space="preserve">for targeted populations. </w:t>
      </w:r>
      <w:r w:rsidR="00213F21">
        <w:rPr>
          <w:rFonts w:ascii="Times New Roman" w:hAnsi="Times New Roman" w:cs="Times New Roman"/>
        </w:rPr>
        <w:t xml:space="preserve"> </w:t>
      </w:r>
      <w:r w:rsidRPr="00A93125">
        <w:rPr>
          <w:rFonts w:ascii="Times New Roman" w:hAnsi="Times New Roman" w:cs="Times New Roman"/>
        </w:rPr>
        <w:t xml:space="preserve">It should be noted that this second step is only necessary when the 1937 coverage option selected by the State is not </w:t>
      </w:r>
      <w:r w:rsidRPr="00A93125">
        <w:rPr>
          <w:rFonts w:ascii="Times New Roman" w:hAnsi="Times New Roman" w:cs="Times New Roman"/>
        </w:rPr>
        <w:lastRenderedPageBreak/>
        <w:t>on the list of base benchmark plans.  A 1937 coverage option that also appears on the list of base benchmark plans may be used to define Essential Health Benefits.</w:t>
      </w:r>
    </w:p>
    <w:p w14:paraId="534BBF62" w14:textId="77777777" w:rsidR="00A93125" w:rsidRPr="00A93125" w:rsidRDefault="00A93125" w:rsidP="00A93125">
      <w:pPr>
        <w:pStyle w:val="ListParagraph"/>
        <w:ind w:left="0"/>
        <w:rPr>
          <w:rFonts w:ascii="Times New Roman" w:hAnsi="Times New Roman" w:cs="Times New Roman"/>
        </w:rPr>
      </w:pPr>
    </w:p>
    <w:p w14:paraId="44E06A8D" w14:textId="31643B9A" w:rsidR="00213F21" w:rsidRDefault="00A93125" w:rsidP="00A93125">
      <w:pPr>
        <w:pStyle w:val="ListParagraph"/>
        <w:ind w:left="0"/>
        <w:rPr>
          <w:rFonts w:ascii="Times New Roman" w:hAnsi="Times New Roman" w:cs="Times New Roman"/>
        </w:rPr>
      </w:pPr>
      <w:r w:rsidRPr="00A93125">
        <w:rPr>
          <w:rFonts w:ascii="Times New Roman" w:hAnsi="Times New Roman" w:cs="Times New Roman"/>
        </w:rPr>
        <w:t xml:space="preserve">If one of the required Essential Health Benefits categories is missing from the benefit package selected by the state to define Essential Health Benefits, the state would look to another benefit package on the list of </w:t>
      </w:r>
      <w:r w:rsidRPr="00A93125">
        <w:rPr>
          <w:rFonts w:ascii="Times New Roman" w:hAnsi="Times New Roman" w:cs="Times New Roman"/>
          <w:b/>
        </w:rPr>
        <w:t>base benchmark plans</w:t>
      </w:r>
      <w:r w:rsidRPr="00A93125">
        <w:rPr>
          <w:rFonts w:ascii="Times New Roman" w:hAnsi="Times New Roman" w:cs="Times New Roman"/>
        </w:rPr>
        <w:t xml:space="preserve"> so that all Essential Health Benefits are defined and provided.  If none of these benefit packages includes th</w:t>
      </w:r>
      <w:r w:rsidR="00213F21">
        <w:rPr>
          <w:rFonts w:ascii="Times New Roman" w:hAnsi="Times New Roman" w:cs="Times New Roman"/>
        </w:rPr>
        <w:t xml:space="preserve">e absent category, the </w:t>
      </w:r>
      <w:r w:rsidRPr="00A93125">
        <w:rPr>
          <w:rFonts w:ascii="Times New Roman" w:hAnsi="Times New Roman" w:cs="Times New Roman"/>
        </w:rPr>
        <w:t xml:space="preserve">regulations on Essential Health Benefits </w:t>
      </w:r>
      <w:r w:rsidR="00433000">
        <w:rPr>
          <w:rFonts w:ascii="Times New Roman" w:hAnsi="Times New Roman" w:cs="Times New Roman"/>
        </w:rPr>
        <w:t xml:space="preserve">will </w:t>
      </w:r>
      <w:r w:rsidRPr="00A93125">
        <w:rPr>
          <w:rFonts w:ascii="Times New Roman" w:hAnsi="Times New Roman" w:cs="Times New Roman"/>
        </w:rPr>
        <w:t xml:space="preserve">describe the process that will be used in the individual and small group market.  </w:t>
      </w:r>
    </w:p>
    <w:p w14:paraId="59B72524" w14:textId="77777777" w:rsidR="00213F21" w:rsidRDefault="00213F21" w:rsidP="00A93125">
      <w:pPr>
        <w:pStyle w:val="ListParagraph"/>
        <w:ind w:left="0"/>
        <w:rPr>
          <w:rFonts w:ascii="Times New Roman" w:hAnsi="Times New Roman" w:cs="Times New Roman"/>
        </w:rPr>
      </w:pPr>
    </w:p>
    <w:p w14:paraId="6068E045" w14:textId="6949B8BB" w:rsidR="00A93125" w:rsidRPr="00A93125" w:rsidRDefault="00A93125" w:rsidP="00213F21">
      <w:pPr>
        <w:pStyle w:val="ListParagraph"/>
        <w:ind w:left="0"/>
        <w:rPr>
          <w:rFonts w:ascii="Times New Roman" w:hAnsi="Times New Roman" w:cs="Times New Roman"/>
        </w:rPr>
      </w:pPr>
      <w:r w:rsidRPr="00A93125">
        <w:rPr>
          <w:rFonts w:ascii="Times New Roman" w:hAnsi="Times New Roman" w:cs="Times New Roman"/>
        </w:rPr>
        <w:t>For Medicaid</w:t>
      </w:r>
      <w:r w:rsidR="002F063C">
        <w:rPr>
          <w:rFonts w:ascii="Times New Roman" w:hAnsi="Times New Roman" w:cs="Times New Roman"/>
        </w:rPr>
        <w:t>,</w:t>
      </w:r>
      <w:r w:rsidR="00213F21">
        <w:rPr>
          <w:rFonts w:ascii="Times New Roman" w:hAnsi="Times New Roman" w:cs="Times New Roman"/>
        </w:rPr>
        <w:t xml:space="preserve"> o</w:t>
      </w:r>
      <w:r w:rsidRPr="00A93125">
        <w:rPr>
          <w:rFonts w:ascii="Times New Roman" w:hAnsi="Times New Roman" w:cs="Times New Roman"/>
        </w:rPr>
        <w:t xml:space="preserve">nce the state has ensured the provision of all Essential Health Benefits in the selected </w:t>
      </w:r>
      <w:r w:rsidRPr="00A93125">
        <w:rPr>
          <w:rFonts w:ascii="Times New Roman" w:hAnsi="Times New Roman" w:cs="Times New Roman"/>
          <w:b/>
        </w:rPr>
        <w:t>1937 coverage option</w:t>
      </w:r>
      <w:r w:rsidRPr="00A93125">
        <w:rPr>
          <w:rFonts w:ascii="Times New Roman" w:hAnsi="Times New Roman" w:cs="Times New Roman"/>
        </w:rPr>
        <w:t>, the state must additionally ensure the provision of all services required to be furnished by section 1937 (this includes requirements to adhere to EPSDT, the provision of Non-Emergency Medical Transportation, family planning services, etc.).   These requirements are not new with the inclusion of Essential Health Benefits, but are historic provisions of section 1937.</w:t>
      </w:r>
    </w:p>
    <w:p w14:paraId="1228ACDA" w14:textId="77777777" w:rsidR="00213F21" w:rsidRDefault="00213F21" w:rsidP="00A93125">
      <w:pPr>
        <w:rPr>
          <w:rFonts w:ascii="Times New Roman" w:hAnsi="Times New Roman" w:cs="Times New Roman"/>
        </w:rPr>
      </w:pPr>
    </w:p>
    <w:p w14:paraId="3D7BD8B9" w14:textId="77777777" w:rsidR="00213F21" w:rsidRDefault="00213F21" w:rsidP="00A93125">
      <w:pPr>
        <w:rPr>
          <w:rFonts w:ascii="Times New Roman" w:hAnsi="Times New Roman" w:cs="Times New Roman"/>
        </w:rPr>
      </w:pPr>
    </w:p>
    <w:p w14:paraId="257F0E6B" w14:textId="0424C866" w:rsidR="00A93125" w:rsidRPr="00A93125" w:rsidRDefault="00A93125" w:rsidP="00A93125">
      <w:pPr>
        <w:rPr>
          <w:rFonts w:ascii="Times New Roman" w:hAnsi="Times New Roman" w:cs="Times New Roman"/>
        </w:rPr>
      </w:pPr>
      <w:r w:rsidRPr="00A93125">
        <w:rPr>
          <w:rFonts w:ascii="Times New Roman" w:hAnsi="Times New Roman" w:cs="Times New Roman"/>
        </w:rPr>
        <w:t xml:space="preserve">The resulting service package in Medicaid is called the </w:t>
      </w:r>
      <w:r w:rsidRPr="00A93125">
        <w:rPr>
          <w:rFonts w:ascii="Times New Roman" w:hAnsi="Times New Roman" w:cs="Times New Roman"/>
          <w:b/>
        </w:rPr>
        <w:t>Alternative Benefit Plan</w:t>
      </w:r>
    </w:p>
    <w:p w14:paraId="53360D85" w14:textId="77777777" w:rsidR="00213F21" w:rsidRDefault="00213F21" w:rsidP="00A93125">
      <w:pPr>
        <w:pStyle w:val="ListParagraph"/>
        <w:ind w:left="0"/>
        <w:rPr>
          <w:rFonts w:ascii="Times New Roman" w:hAnsi="Times New Roman" w:cs="Times New Roman"/>
          <w:i/>
        </w:rPr>
      </w:pPr>
    </w:p>
    <w:p w14:paraId="1658E322" w14:textId="77777777" w:rsidR="00A93125" w:rsidRPr="00A93125" w:rsidRDefault="00A93125" w:rsidP="00A93125">
      <w:pPr>
        <w:pStyle w:val="ListParagraph"/>
        <w:ind w:left="0"/>
        <w:rPr>
          <w:rFonts w:ascii="Times New Roman" w:hAnsi="Times New Roman" w:cs="Times New Roman"/>
          <w:i/>
        </w:rPr>
      </w:pPr>
      <w:r w:rsidRPr="00A93125">
        <w:rPr>
          <w:rFonts w:ascii="Times New Roman" w:hAnsi="Times New Roman" w:cs="Times New Roman"/>
          <w:i/>
        </w:rPr>
        <w:t>EHB provision for Medicaid is different than for the individual and small group markets in certain circumstances.</w:t>
      </w:r>
    </w:p>
    <w:p w14:paraId="6B0E5508" w14:textId="77777777" w:rsidR="00A93125" w:rsidRPr="00A93125" w:rsidRDefault="00A93125" w:rsidP="00A93125">
      <w:pPr>
        <w:pStyle w:val="ListParagraph"/>
        <w:ind w:left="0"/>
        <w:rPr>
          <w:rFonts w:ascii="Times New Roman" w:hAnsi="Times New Roman" w:cs="Times New Roman"/>
          <w:i/>
        </w:rPr>
      </w:pPr>
    </w:p>
    <w:p w14:paraId="1FE11143" w14:textId="534BFE9D" w:rsidR="00A93125" w:rsidRPr="00A93125" w:rsidRDefault="00A93125" w:rsidP="00A93125">
      <w:pPr>
        <w:pStyle w:val="ListParagraph"/>
        <w:numPr>
          <w:ilvl w:val="0"/>
          <w:numId w:val="5"/>
        </w:numPr>
        <w:spacing w:line="276" w:lineRule="auto"/>
        <w:rPr>
          <w:rFonts w:ascii="Times New Roman" w:hAnsi="Times New Roman" w:cs="Times New Roman"/>
        </w:rPr>
      </w:pPr>
      <w:r w:rsidRPr="00A93125">
        <w:rPr>
          <w:rFonts w:ascii="Times New Roman" w:hAnsi="Times New Roman" w:cs="Times New Roman"/>
        </w:rPr>
        <w:t xml:space="preserve">Habilitation:  </w:t>
      </w:r>
      <w:r w:rsidR="00213F21">
        <w:rPr>
          <w:rFonts w:ascii="Times New Roman" w:hAnsi="Times New Roman" w:cs="Times New Roman"/>
        </w:rPr>
        <w:t>A</w:t>
      </w:r>
      <w:r w:rsidRPr="00A93125">
        <w:rPr>
          <w:rFonts w:ascii="Times New Roman" w:hAnsi="Times New Roman" w:cs="Times New Roman"/>
        </w:rPr>
        <w:t>t a minimum, habilitative services for acquiring skills and function will be provided in parity with rehabilitative services for restoring skills and function.  States (rather than issuers) will have the ability to add additional habilitative services to the Medicaid Essential Health Benefit benchmark plan to meet this requirement.</w:t>
      </w:r>
    </w:p>
    <w:p w14:paraId="18600CD6" w14:textId="77777777" w:rsidR="00A93125" w:rsidRPr="00A93125" w:rsidRDefault="00A93125" w:rsidP="00A93125">
      <w:pPr>
        <w:pStyle w:val="ListParagraph"/>
        <w:ind w:left="0"/>
        <w:rPr>
          <w:rFonts w:ascii="Times New Roman" w:hAnsi="Times New Roman" w:cs="Times New Roman"/>
        </w:rPr>
      </w:pPr>
    </w:p>
    <w:p w14:paraId="37D92AE2" w14:textId="655FA72E" w:rsidR="00A93125" w:rsidRPr="00A93125" w:rsidRDefault="00A93125" w:rsidP="00A93125">
      <w:pPr>
        <w:pStyle w:val="ListParagraph"/>
        <w:numPr>
          <w:ilvl w:val="0"/>
          <w:numId w:val="5"/>
        </w:numPr>
        <w:spacing w:after="200" w:line="276" w:lineRule="auto"/>
        <w:rPr>
          <w:rFonts w:ascii="Times New Roman" w:hAnsi="Times New Roman" w:cs="Times New Roman"/>
        </w:rPr>
      </w:pPr>
      <w:r w:rsidRPr="00A93125">
        <w:rPr>
          <w:rFonts w:ascii="Times New Roman" w:hAnsi="Times New Roman" w:cs="Times New Roman"/>
        </w:rPr>
        <w:t xml:space="preserve">Pediatrics:  The </w:t>
      </w:r>
      <w:r w:rsidR="00213F21">
        <w:rPr>
          <w:rFonts w:ascii="Times New Roman" w:hAnsi="Times New Roman" w:cs="Times New Roman"/>
        </w:rPr>
        <w:t xml:space="preserve">state has </w:t>
      </w:r>
      <w:r w:rsidRPr="00A93125">
        <w:rPr>
          <w:rFonts w:ascii="Times New Roman" w:hAnsi="Times New Roman" w:cs="Times New Roman"/>
        </w:rPr>
        <w:t>options to supplement its Essential Health Benefit Benchmark plan in the individual and small group market if it is lacking with respect to p</w:t>
      </w:r>
      <w:r w:rsidR="002E6461">
        <w:rPr>
          <w:rFonts w:ascii="Times New Roman" w:hAnsi="Times New Roman" w:cs="Times New Roman"/>
        </w:rPr>
        <w:t>ediatric services</w:t>
      </w:r>
      <w:r w:rsidRPr="00A93125">
        <w:rPr>
          <w:rFonts w:ascii="Times New Roman" w:hAnsi="Times New Roman" w:cs="Times New Roman"/>
        </w:rPr>
        <w:t xml:space="preserve">.  For Medicaid, all medically necessary pediatric services in general, including pediatric oral and vision services, are covered under the Medicaid Early Periodic Screening Diagnostic and Treatment (EPSDT) benefit, which applies to every Section 1937 Alternate Benefit Plan.  Therefore, since all Alternative Benefit Plans must meet the EPSDT assurance (whether through the plan itself or through a combination of the Alternate Benefit Plan plus additional services) such plans will be deemed to meet the Essential Health Benefits requirements in this category of services.  </w:t>
      </w:r>
    </w:p>
    <w:p w14:paraId="214F0256" w14:textId="77777777" w:rsidR="00A93125" w:rsidRPr="00A93125" w:rsidRDefault="00A93125" w:rsidP="00A93125">
      <w:pPr>
        <w:pStyle w:val="ListParagraph"/>
        <w:rPr>
          <w:rFonts w:ascii="Times New Roman" w:hAnsi="Times New Roman" w:cs="Times New Roman"/>
        </w:rPr>
      </w:pPr>
    </w:p>
    <w:p w14:paraId="6F1955BC" w14:textId="6D4F5A76" w:rsidR="00A93125" w:rsidRPr="00A93125" w:rsidRDefault="00A93125" w:rsidP="00A93125">
      <w:pPr>
        <w:pStyle w:val="ListParagraph"/>
        <w:numPr>
          <w:ilvl w:val="0"/>
          <w:numId w:val="5"/>
        </w:numPr>
        <w:spacing w:after="200" w:line="276" w:lineRule="auto"/>
        <w:rPr>
          <w:rFonts w:ascii="Times New Roman" w:hAnsi="Times New Roman" w:cs="Times New Roman"/>
        </w:rPr>
      </w:pPr>
      <w:r w:rsidRPr="00A93125">
        <w:rPr>
          <w:rFonts w:ascii="Times New Roman" w:hAnsi="Times New Roman" w:cs="Times New Roman"/>
        </w:rPr>
        <w:t xml:space="preserve">Prescription Drugs:  Prescribed drugs are “optional” 1905(a) Medicaid services under the State plan.  </w:t>
      </w:r>
      <w:r w:rsidR="001F5144" w:rsidRPr="00A93125">
        <w:rPr>
          <w:rFonts w:ascii="Times New Roman" w:hAnsi="Times New Roman" w:cs="Times New Roman"/>
        </w:rPr>
        <w:t xml:space="preserve">However, every state provides coverage of drugs and, in accordance with section 1902(a)(54), </w:t>
      </w:r>
      <w:r w:rsidR="001F5144">
        <w:rPr>
          <w:rFonts w:ascii="Times New Roman" w:hAnsi="Times New Roman" w:cs="Times New Roman"/>
        </w:rPr>
        <w:t>is</w:t>
      </w:r>
      <w:r w:rsidR="001F5144" w:rsidRPr="00A93125">
        <w:rPr>
          <w:rFonts w:ascii="Times New Roman" w:hAnsi="Times New Roman" w:cs="Times New Roman"/>
        </w:rPr>
        <w:t xml:space="preserve"> subject to the requirements in section 1927 of the SSA.  </w:t>
      </w:r>
      <w:r w:rsidRPr="00A93125">
        <w:rPr>
          <w:rFonts w:ascii="Times New Roman" w:hAnsi="Times New Roman" w:cs="Times New Roman"/>
        </w:rPr>
        <w:t xml:space="preserve">Section 1927 sets forth requirements for covered outpatient </w:t>
      </w:r>
      <w:r w:rsidRPr="00A93125">
        <w:rPr>
          <w:rFonts w:ascii="Times New Roman" w:hAnsi="Times New Roman" w:cs="Times New Roman"/>
        </w:rPr>
        <w:lastRenderedPageBreak/>
        <w:t xml:space="preserve">drugs, which require drug manufacturers to pay statutorily-defined rebates to the states through the Medicaid drug rebate (MDR) program.    The requirements for covered outpatient drugs will apply to Alternative Benefit Plans, including the provisions of section 1927 and applicable Federal regulations.  </w:t>
      </w:r>
      <w:r w:rsidR="00433000">
        <w:rPr>
          <w:rFonts w:ascii="Times New Roman" w:hAnsi="Times New Roman" w:cs="Times New Roman"/>
        </w:rPr>
        <w:t xml:space="preserve">This means that the State must offer its standard State plan Prescribed Drug benefits to participants in Alternative Benefit Plans.  </w:t>
      </w:r>
      <w:r w:rsidRPr="00A93125">
        <w:rPr>
          <w:rFonts w:ascii="Times New Roman" w:hAnsi="Times New Roman" w:cs="Times New Roman"/>
        </w:rPr>
        <w:t xml:space="preserve">States can adopt prior authorization and other utilization control measures as well as policies that promote use of generic drugs.  </w:t>
      </w:r>
    </w:p>
    <w:p w14:paraId="39FB0BDA" w14:textId="77777777" w:rsidR="00A93125" w:rsidRPr="00A93125" w:rsidRDefault="00A93125" w:rsidP="00A93125">
      <w:pPr>
        <w:pStyle w:val="ListParagraph"/>
        <w:rPr>
          <w:rFonts w:ascii="Times New Roman" w:hAnsi="Times New Roman" w:cs="Times New Roman"/>
        </w:rPr>
      </w:pPr>
    </w:p>
    <w:p w14:paraId="6F027C17" w14:textId="39A94326" w:rsidR="00A93125" w:rsidRPr="008D581F" w:rsidRDefault="00A93125" w:rsidP="00A93125">
      <w:pPr>
        <w:pStyle w:val="ListParagraph"/>
        <w:ind w:left="0"/>
        <w:rPr>
          <w:rFonts w:ascii="Times New Roman" w:hAnsi="Times New Roman" w:cs="Times New Roman"/>
          <w:b/>
          <w:u w:val="single"/>
        </w:rPr>
      </w:pPr>
      <w:r w:rsidRPr="008D581F">
        <w:rPr>
          <w:rFonts w:ascii="Times New Roman" w:hAnsi="Times New Roman" w:cs="Times New Roman"/>
          <w:b/>
          <w:u w:val="single"/>
        </w:rPr>
        <w:t xml:space="preserve">Relationship of other provisions of Title XIX </w:t>
      </w:r>
      <w:proofErr w:type="gramStart"/>
      <w:r w:rsidR="00D61789">
        <w:rPr>
          <w:rFonts w:ascii="Times New Roman" w:hAnsi="Times New Roman" w:cs="Times New Roman"/>
          <w:b/>
          <w:u w:val="single"/>
        </w:rPr>
        <w:t xml:space="preserve">to </w:t>
      </w:r>
      <w:r w:rsidRPr="008D581F">
        <w:rPr>
          <w:rFonts w:ascii="Times New Roman" w:hAnsi="Times New Roman" w:cs="Times New Roman"/>
          <w:b/>
          <w:u w:val="single"/>
        </w:rPr>
        <w:t xml:space="preserve"> section</w:t>
      </w:r>
      <w:proofErr w:type="gramEnd"/>
      <w:r w:rsidRPr="008D581F">
        <w:rPr>
          <w:rFonts w:ascii="Times New Roman" w:hAnsi="Times New Roman" w:cs="Times New Roman"/>
          <w:b/>
          <w:u w:val="single"/>
        </w:rPr>
        <w:t xml:space="preserve"> 1937</w:t>
      </w:r>
    </w:p>
    <w:p w14:paraId="4D5F6CA6" w14:textId="77777777" w:rsidR="00A93125" w:rsidRPr="00433000" w:rsidRDefault="00A93125" w:rsidP="00A93125">
      <w:pPr>
        <w:pStyle w:val="ListParagraph"/>
        <w:ind w:left="1800"/>
        <w:rPr>
          <w:rFonts w:ascii="Times New Roman" w:hAnsi="Times New Roman" w:cs="Times New Roman"/>
          <w:u w:val="single"/>
        </w:rPr>
      </w:pPr>
    </w:p>
    <w:p w14:paraId="60D80487" w14:textId="77777777" w:rsidR="00A93125" w:rsidRPr="00A93125" w:rsidRDefault="00A93125" w:rsidP="00A93125">
      <w:pPr>
        <w:pStyle w:val="ListParagraph"/>
        <w:ind w:left="0"/>
        <w:rPr>
          <w:rFonts w:ascii="Times New Roman" w:hAnsi="Times New Roman" w:cs="Times New Roman"/>
        </w:rPr>
      </w:pPr>
      <w:r w:rsidRPr="00A93125">
        <w:rPr>
          <w:rFonts w:ascii="Times New Roman" w:hAnsi="Times New Roman" w:cs="Times New Roman"/>
        </w:rPr>
        <w:t>When implementing an Alternative Benefit Plan based on one of the commercial benchmarks identified in section 1937, the state will necessarily adopt the key elements of benefit design of that selected benchmark benefit package.  This includes service definitions; amount, duration and scope of services; and provider qualifications. In addition, as provided in section 1937, states do not have to comply with title XIX provisions relating to statewideness and comparability when they implement an Alternative Benefit Plan.  They can target Alternative Benefit Plans to different populations and have different Alternative Benefit Plans in effect in different areas of the state.</w:t>
      </w:r>
    </w:p>
    <w:p w14:paraId="5A32A248" w14:textId="77777777" w:rsidR="00A93125" w:rsidRPr="00A93125" w:rsidRDefault="00A93125" w:rsidP="00A93125">
      <w:pPr>
        <w:pStyle w:val="ListParagraph"/>
        <w:ind w:left="0"/>
        <w:rPr>
          <w:rFonts w:ascii="Times New Roman" w:hAnsi="Times New Roman" w:cs="Times New Roman"/>
        </w:rPr>
      </w:pPr>
    </w:p>
    <w:p w14:paraId="63888BEE" w14:textId="77777777" w:rsidR="00A93125" w:rsidRPr="00A93125" w:rsidRDefault="00A93125" w:rsidP="00A93125">
      <w:pPr>
        <w:pStyle w:val="ListParagraph"/>
        <w:ind w:left="0"/>
        <w:rPr>
          <w:rFonts w:ascii="Times New Roman" w:hAnsi="Times New Roman" w:cs="Times New Roman"/>
        </w:rPr>
      </w:pPr>
      <w:r w:rsidRPr="00A93125">
        <w:rPr>
          <w:rFonts w:ascii="Times New Roman" w:hAnsi="Times New Roman" w:cs="Times New Roman"/>
        </w:rPr>
        <w:t xml:space="preserve">Consistent with Section 1937(a)(1)(A), all other requirements under Title XIX of the Social Security Act apply, unless the state can demonstrate that implementing such other requirements would be directly contrary to their ability to implement Alternative Benefit Plans under section 1937.  In general, a state wishing to not apply any other requirements under Title XIX must be able to demonstrate as part of the State Plan Amendment process that complying with the Title XIX provision would significantly interfere with implementing an Alternative Benefit Plan under section 1937. </w:t>
      </w:r>
    </w:p>
    <w:p w14:paraId="086D1942" w14:textId="77777777" w:rsidR="00A93125" w:rsidRPr="00A93125" w:rsidRDefault="00A93125" w:rsidP="00A93125">
      <w:pPr>
        <w:pStyle w:val="ListParagraph"/>
        <w:ind w:left="0"/>
        <w:rPr>
          <w:rFonts w:ascii="Times New Roman" w:hAnsi="Times New Roman" w:cs="Times New Roman"/>
          <w:b/>
          <w:u w:val="single"/>
        </w:rPr>
      </w:pPr>
    </w:p>
    <w:p w14:paraId="5C6EACC0" w14:textId="77777777" w:rsidR="00A93125" w:rsidRPr="00A93125" w:rsidRDefault="00A93125" w:rsidP="00A93125">
      <w:pPr>
        <w:pStyle w:val="ListParagraph"/>
        <w:ind w:left="0"/>
        <w:rPr>
          <w:rFonts w:ascii="Times New Roman" w:hAnsi="Times New Roman" w:cs="Times New Roman"/>
        </w:rPr>
      </w:pPr>
      <w:r w:rsidRPr="00A93125">
        <w:rPr>
          <w:rFonts w:ascii="Times New Roman" w:hAnsi="Times New Roman" w:cs="Times New Roman"/>
          <w:i/>
        </w:rPr>
        <w:t>Examples of title XIX provisions that will continue to apply</w:t>
      </w:r>
      <w:r w:rsidRPr="00A93125">
        <w:rPr>
          <w:rFonts w:ascii="Times New Roman" w:hAnsi="Times New Roman" w:cs="Times New Roman"/>
        </w:rPr>
        <w:t xml:space="preserve">:  </w:t>
      </w:r>
    </w:p>
    <w:p w14:paraId="1CE62F4C" w14:textId="77777777" w:rsidR="00A93125" w:rsidRPr="00A93125" w:rsidRDefault="00A93125" w:rsidP="00A93125">
      <w:pPr>
        <w:pStyle w:val="ListParagraph"/>
        <w:ind w:left="0"/>
        <w:rPr>
          <w:rFonts w:ascii="Times New Roman" w:hAnsi="Times New Roman" w:cs="Times New Roman"/>
        </w:rPr>
      </w:pPr>
    </w:p>
    <w:p w14:paraId="45B13F84" w14:textId="77777777" w:rsidR="00A93125" w:rsidRPr="00A93125" w:rsidRDefault="00A93125" w:rsidP="00A93125">
      <w:pPr>
        <w:pStyle w:val="ListParagraph"/>
        <w:numPr>
          <w:ilvl w:val="0"/>
          <w:numId w:val="7"/>
        </w:numPr>
        <w:spacing w:line="276" w:lineRule="auto"/>
        <w:contextualSpacing w:val="0"/>
        <w:rPr>
          <w:rFonts w:ascii="Times New Roman" w:hAnsi="Times New Roman" w:cs="Times New Roman"/>
        </w:rPr>
      </w:pPr>
      <w:r w:rsidRPr="00A93125">
        <w:rPr>
          <w:rFonts w:ascii="Times New Roman" w:hAnsi="Times New Roman" w:cs="Times New Roman"/>
        </w:rPr>
        <w:t>The exclusion of federal financial participation (FFP) for services furnished to inmates of a public institution (except as a patient in a medical institution) or furnished to individuals residing in an Institution for Mental Disease (IMD). This exclusion extends to all “medical assistance” including medical assistance furnished through Alternative Benefit Plans.</w:t>
      </w:r>
    </w:p>
    <w:p w14:paraId="3BDE7AAD" w14:textId="77777777" w:rsidR="00A93125" w:rsidRPr="00A93125" w:rsidRDefault="00A93125" w:rsidP="00A93125">
      <w:pPr>
        <w:pStyle w:val="ListParagraph"/>
        <w:rPr>
          <w:rFonts w:ascii="Times New Roman" w:eastAsia="Times New Roman" w:hAnsi="Times New Roman" w:cs="Times New Roman"/>
          <w:bCs/>
        </w:rPr>
      </w:pPr>
    </w:p>
    <w:p w14:paraId="611522E0" w14:textId="77777777" w:rsidR="00A93125" w:rsidRPr="00A93125" w:rsidRDefault="00A93125" w:rsidP="00A93125">
      <w:pPr>
        <w:pStyle w:val="ListParagraph"/>
        <w:numPr>
          <w:ilvl w:val="0"/>
          <w:numId w:val="6"/>
        </w:numPr>
        <w:spacing w:line="276" w:lineRule="auto"/>
        <w:rPr>
          <w:rFonts w:ascii="Times New Roman" w:eastAsia="Times New Roman" w:hAnsi="Times New Roman" w:cs="Times New Roman"/>
          <w:bCs/>
        </w:rPr>
      </w:pPr>
      <w:r w:rsidRPr="00A93125">
        <w:rPr>
          <w:rFonts w:ascii="Times New Roman" w:eastAsia="Times New Roman" w:hAnsi="Times New Roman" w:cs="Times New Roman"/>
          <w:bCs/>
        </w:rPr>
        <w:t xml:space="preserve">Cost-sharing applied to </w:t>
      </w:r>
      <w:r w:rsidRPr="00A93125">
        <w:rPr>
          <w:rFonts w:ascii="Times New Roman" w:hAnsi="Times New Roman" w:cs="Times New Roman"/>
        </w:rPr>
        <w:t>Alternative Benefit Plans</w:t>
      </w:r>
      <w:r w:rsidRPr="00A93125">
        <w:rPr>
          <w:rFonts w:ascii="Times New Roman" w:eastAsia="Times New Roman" w:hAnsi="Times New Roman" w:cs="Times New Roman"/>
          <w:bCs/>
        </w:rPr>
        <w:t xml:space="preserve"> is governed by section 1916 or 1916A of the Act, not by the cost sharing associated with the benchmark benefit package selected by the state.</w:t>
      </w:r>
    </w:p>
    <w:p w14:paraId="02E7D806" w14:textId="77777777" w:rsidR="00A93125" w:rsidRPr="00A93125" w:rsidRDefault="00A93125" w:rsidP="00A93125">
      <w:pPr>
        <w:tabs>
          <w:tab w:val="left" w:pos="5292"/>
        </w:tabs>
        <w:rPr>
          <w:rFonts w:ascii="Times New Roman" w:hAnsi="Times New Roman" w:cs="Times New Roman"/>
          <w:b/>
        </w:rPr>
      </w:pPr>
    </w:p>
    <w:p w14:paraId="083D08CA" w14:textId="73DB8F3C" w:rsidR="00A93125" w:rsidRPr="009C403D" w:rsidRDefault="00A93125" w:rsidP="00D26B01">
      <w:pPr>
        <w:pStyle w:val="ListParagraph"/>
        <w:numPr>
          <w:ilvl w:val="0"/>
          <w:numId w:val="6"/>
        </w:numPr>
        <w:tabs>
          <w:tab w:val="left" w:pos="5292"/>
        </w:tabs>
        <w:spacing w:after="200" w:line="276" w:lineRule="auto"/>
        <w:rPr>
          <w:rFonts w:cstheme="minorHAnsi"/>
        </w:rPr>
      </w:pPr>
      <w:r w:rsidRPr="00A93125">
        <w:rPr>
          <w:rFonts w:ascii="Times New Roman" w:hAnsi="Times New Roman" w:cs="Times New Roman"/>
        </w:rPr>
        <w:t xml:space="preserve">Current regulations allow states to supplement </w:t>
      </w:r>
      <w:r w:rsidRPr="00A93125">
        <w:rPr>
          <w:rFonts w:ascii="Times New Roman" w:eastAsia="Times New Roman" w:hAnsi="Times New Roman" w:cs="Times New Roman"/>
          <w:bCs/>
        </w:rPr>
        <w:t>benchmark benefit packages</w:t>
      </w:r>
      <w:r w:rsidRPr="00A93125" w:rsidDel="00495E30">
        <w:rPr>
          <w:rFonts w:ascii="Times New Roman" w:hAnsi="Times New Roman" w:cs="Times New Roman"/>
        </w:rPr>
        <w:t xml:space="preserve"> </w:t>
      </w:r>
      <w:r w:rsidRPr="00A93125">
        <w:rPr>
          <w:rFonts w:ascii="Times New Roman" w:hAnsi="Times New Roman" w:cs="Times New Roman"/>
        </w:rPr>
        <w:t xml:space="preserve">with any service available under section 1905(a) of the Act.  In a forthcoming regulation, CMS intends to propose that states be allowed to expand the range of </w:t>
      </w:r>
      <w:r w:rsidRPr="00A93125">
        <w:rPr>
          <w:rFonts w:ascii="Times New Roman" w:hAnsi="Times New Roman" w:cs="Times New Roman"/>
        </w:rPr>
        <w:lastRenderedPageBreak/>
        <w:t>coverable services as Secretary-approved or as additional services to include State Plan services authorized under section 1915(i), 1915(j), 1915(k) and 1945 of the Social Security Act (or under any other Medicaid State authority that may be enacted under title XIX of the SSA). One of the major reasons for proposing to expand the scope of benefits in this way is to allow states to cover a broader range of long-term services and supports in Alternative Benefit Plans than they can under current regulations. Section</w:t>
      </w:r>
      <w:r w:rsidRPr="009E2ACD">
        <w:rPr>
          <w:rFonts w:cstheme="minorHAnsi"/>
        </w:rPr>
        <w:t xml:space="preserve"> 1905(a) offers only limited coverage of </w:t>
      </w:r>
      <w:r>
        <w:rPr>
          <w:rFonts w:cstheme="minorHAnsi"/>
        </w:rPr>
        <w:t>these</w:t>
      </w:r>
      <w:r w:rsidRPr="009E2ACD">
        <w:rPr>
          <w:rFonts w:cstheme="minorHAnsi"/>
        </w:rPr>
        <w:t xml:space="preserve"> services.  </w:t>
      </w:r>
    </w:p>
    <w:p w14:paraId="48ED36A6" w14:textId="2C4A4202" w:rsidR="00542671" w:rsidRPr="00E34CCF" w:rsidRDefault="00542671">
      <w:pPr>
        <w:rPr>
          <w:rFonts w:ascii="Times New Roman" w:hAnsi="Times New Roman" w:cs="Times New Roman"/>
          <w:i/>
        </w:rPr>
      </w:pPr>
    </w:p>
    <w:p w14:paraId="774DAC2B" w14:textId="6EAC6A94" w:rsidR="00744E0F" w:rsidRPr="008D581F" w:rsidRDefault="00744E0F" w:rsidP="00744E0F">
      <w:pPr>
        <w:rPr>
          <w:rFonts w:ascii="Times New Roman" w:eastAsiaTheme="minorHAnsi" w:hAnsi="Times New Roman"/>
          <w:b/>
          <w:szCs w:val="22"/>
          <w:u w:val="single"/>
        </w:rPr>
      </w:pPr>
      <w:r w:rsidRPr="008D581F">
        <w:rPr>
          <w:rFonts w:ascii="Times New Roman" w:eastAsiaTheme="minorHAnsi" w:hAnsi="Times New Roman"/>
          <w:b/>
          <w:szCs w:val="22"/>
          <w:u w:val="single"/>
        </w:rPr>
        <w:t>Alternative Benefit Plans – Statute and Regulations</w:t>
      </w:r>
    </w:p>
    <w:p w14:paraId="79D2E7AD" w14:textId="77777777" w:rsidR="00744E0F" w:rsidRPr="00F06F88" w:rsidRDefault="00744E0F" w:rsidP="00744E0F">
      <w:pPr>
        <w:rPr>
          <w:rFonts w:ascii="Times New Roman" w:eastAsiaTheme="minorHAnsi" w:hAnsi="Times New Roman"/>
          <w:szCs w:val="22"/>
          <w:u w:val="single"/>
        </w:rPr>
      </w:pPr>
    </w:p>
    <w:p w14:paraId="2B0ED401" w14:textId="77777777" w:rsidR="00744E0F" w:rsidRPr="00744E0F" w:rsidRDefault="00744E0F" w:rsidP="00744E0F">
      <w:pPr>
        <w:rPr>
          <w:rFonts w:ascii="Times New Roman" w:eastAsiaTheme="minorHAnsi" w:hAnsi="Times New Roman"/>
          <w:szCs w:val="22"/>
          <w:u w:val="single"/>
        </w:rPr>
      </w:pPr>
      <w:r w:rsidRPr="00744E0F">
        <w:rPr>
          <w:rFonts w:ascii="Times New Roman" w:eastAsiaTheme="minorHAnsi" w:hAnsi="Times New Roman"/>
          <w:szCs w:val="22"/>
          <w:u w:val="single"/>
        </w:rPr>
        <w:t>Statute</w:t>
      </w:r>
    </w:p>
    <w:p w14:paraId="72E80373" w14:textId="77777777" w:rsidR="00744E0F" w:rsidRPr="00744E0F" w:rsidRDefault="00744E0F" w:rsidP="00744E0F">
      <w:pPr>
        <w:rPr>
          <w:rFonts w:ascii="Times New Roman" w:eastAsiaTheme="minorHAnsi" w:hAnsi="Times New Roman"/>
          <w:szCs w:val="22"/>
        </w:rPr>
      </w:pPr>
    </w:p>
    <w:p w14:paraId="381A2FC8" w14:textId="0E5ACEB7" w:rsidR="00744E0F" w:rsidRDefault="00744E0F" w:rsidP="00744E0F">
      <w:pPr>
        <w:rPr>
          <w:rFonts w:ascii="Times New Roman" w:eastAsiaTheme="minorHAnsi" w:hAnsi="Times New Roman"/>
          <w:szCs w:val="22"/>
        </w:rPr>
      </w:pPr>
      <w:r>
        <w:rPr>
          <w:rFonts w:ascii="Times New Roman" w:eastAsiaTheme="minorHAnsi" w:hAnsi="Times New Roman"/>
          <w:szCs w:val="22"/>
        </w:rPr>
        <w:t xml:space="preserve">Alternative Benefit Plans </w:t>
      </w:r>
      <w:r w:rsidRPr="00744E0F">
        <w:rPr>
          <w:rFonts w:ascii="Times New Roman" w:eastAsiaTheme="minorHAnsi" w:hAnsi="Times New Roman"/>
          <w:szCs w:val="22"/>
        </w:rPr>
        <w:t>is codified in title XIX of the Social Security Act (the Act)</w:t>
      </w:r>
      <w:r>
        <w:rPr>
          <w:rFonts w:ascii="Times New Roman" w:eastAsiaTheme="minorHAnsi" w:hAnsi="Times New Roman"/>
          <w:szCs w:val="22"/>
        </w:rPr>
        <w:t xml:space="preserve"> in Section 1937 entitled State Flexibility in Benefit Packages.</w:t>
      </w:r>
    </w:p>
    <w:p w14:paraId="339E6194" w14:textId="77777777" w:rsidR="002E6461" w:rsidRDefault="002E6461" w:rsidP="00744E0F">
      <w:pPr>
        <w:rPr>
          <w:rFonts w:ascii="Times New Roman" w:eastAsiaTheme="minorHAnsi" w:hAnsi="Times New Roman"/>
          <w:szCs w:val="22"/>
        </w:rPr>
      </w:pPr>
    </w:p>
    <w:p w14:paraId="5E123FA8" w14:textId="02ADE2DA" w:rsidR="002E6461" w:rsidRPr="00744E0F" w:rsidRDefault="002E6461" w:rsidP="00744E0F">
      <w:pPr>
        <w:rPr>
          <w:rFonts w:ascii="Times New Roman" w:eastAsiaTheme="minorHAnsi" w:hAnsi="Times New Roman"/>
          <w:szCs w:val="22"/>
        </w:rPr>
      </w:pPr>
      <w:r>
        <w:rPr>
          <w:rFonts w:ascii="Times New Roman" w:eastAsiaTheme="minorHAnsi" w:hAnsi="Times New Roman"/>
          <w:szCs w:val="22"/>
        </w:rPr>
        <w:t xml:space="preserve">As indicated above, other than statewideness and comparability, </w:t>
      </w:r>
      <w:r w:rsidRPr="00A93125">
        <w:rPr>
          <w:rFonts w:ascii="Times New Roman" w:hAnsi="Times New Roman" w:cs="Times New Roman"/>
        </w:rPr>
        <w:t>all other requirements under Title XIX of the Social Security Act apply, unless the state can demonstrate that implementing such other requirements would be directly contrary to their ability to implement Alternative Benefit Plans under section 1937.</w:t>
      </w:r>
    </w:p>
    <w:p w14:paraId="5FA7D070" w14:textId="77777777" w:rsidR="00744E0F" w:rsidRPr="00744E0F" w:rsidRDefault="00744E0F" w:rsidP="00744E0F">
      <w:pPr>
        <w:rPr>
          <w:rFonts w:ascii="Times New Roman" w:eastAsiaTheme="minorHAnsi" w:hAnsi="Times New Roman"/>
          <w:szCs w:val="22"/>
        </w:rPr>
      </w:pPr>
    </w:p>
    <w:p w14:paraId="43F44F26" w14:textId="77777777" w:rsidR="00744E0F" w:rsidRPr="00744E0F" w:rsidRDefault="00744E0F" w:rsidP="00744E0F">
      <w:pPr>
        <w:rPr>
          <w:rFonts w:ascii="Times New Roman" w:eastAsiaTheme="minorHAnsi" w:hAnsi="Times New Roman"/>
          <w:szCs w:val="22"/>
          <w:u w:val="single"/>
        </w:rPr>
      </w:pPr>
      <w:r w:rsidRPr="00744E0F">
        <w:rPr>
          <w:rFonts w:ascii="Times New Roman" w:eastAsiaTheme="minorHAnsi" w:hAnsi="Times New Roman"/>
          <w:szCs w:val="22"/>
          <w:u w:val="single"/>
        </w:rPr>
        <w:t>Regulations</w:t>
      </w:r>
    </w:p>
    <w:p w14:paraId="0E8D4551" w14:textId="77777777" w:rsidR="00744E0F" w:rsidRPr="00744E0F" w:rsidRDefault="00744E0F" w:rsidP="00744E0F">
      <w:pPr>
        <w:rPr>
          <w:rFonts w:ascii="Times New Roman" w:eastAsiaTheme="minorHAnsi" w:hAnsi="Times New Roman"/>
          <w:szCs w:val="22"/>
          <w:u w:val="single"/>
        </w:rPr>
      </w:pPr>
    </w:p>
    <w:p w14:paraId="475E0167" w14:textId="310A8AE1" w:rsidR="00E34CCF" w:rsidRPr="00744E0F" w:rsidRDefault="00744E0F">
      <w:pPr>
        <w:rPr>
          <w:rFonts w:ascii="Times New Roman" w:eastAsiaTheme="minorHAnsi" w:hAnsi="Times New Roman"/>
          <w:szCs w:val="22"/>
        </w:rPr>
      </w:pPr>
      <w:r w:rsidRPr="00744E0F">
        <w:rPr>
          <w:rFonts w:ascii="Times New Roman" w:eastAsiaTheme="minorHAnsi" w:hAnsi="Times New Roman"/>
          <w:szCs w:val="22"/>
        </w:rPr>
        <w:t xml:space="preserve">Regulations pertaining to </w:t>
      </w:r>
      <w:r>
        <w:rPr>
          <w:rFonts w:ascii="Times New Roman" w:eastAsiaTheme="minorHAnsi" w:hAnsi="Times New Roman"/>
          <w:szCs w:val="22"/>
        </w:rPr>
        <w:t xml:space="preserve">Alternative Benefit Plans </w:t>
      </w:r>
      <w:r w:rsidRPr="00744E0F">
        <w:rPr>
          <w:rFonts w:ascii="Times New Roman" w:eastAsiaTheme="minorHAnsi" w:hAnsi="Times New Roman"/>
          <w:szCs w:val="22"/>
        </w:rPr>
        <w:t>are in the Code of Federa</w:t>
      </w:r>
      <w:r>
        <w:rPr>
          <w:rFonts w:ascii="Times New Roman" w:eastAsiaTheme="minorHAnsi" w:hAnsi="Times New Roman"/>
          <w:szCs w:val="22"/>
        </w:rPr>
        <w:t>l Regulations at 42 CFR Part 440, Subpart C</w:t>
      </w:r>
      <w:r w:rsidRPr="00744E0F">
        <w:rPr>
          <w:rFonts w:ascii="Times New Roman" w:eastAsiaTheme="minorHAnsi" w:hAnsi="Times New Roman"/>
          <w:szCs w:val="22"/>
        </w:rPr>
        <w:t>.</w:t>
      </w:r>
    </w:p>
    <w:p w14:paraId="0BE5462C" w14:textId="77777777" w:rsidR="00542671" w:rsidRPr="008873FB" w:rsidRDefault="00542671" w:rsidP="00542671">
      <w:pPr>
        <w:rPr>
          <w:rFonts w:ascii="Times New Roman" w:hAnsi="Times New Roman" w:cs="Times New Roman"/>
          <w:b/>
        </w:rPr>
      </w:pPr>
    </w:p>
    <w:p w14:paraId="3822656E" w14:textId="77777777" w:rsidR="008F6516" w:rsidRPr="008D581F" w:rsidRDefault="008F6516" w:rsidP="008F6516">
      <w:pPr>
        <w:rPr>
          <w:rFonts w:ascii="Times New Roman" w:hAnsi="Times New Roman" w:cs="Times New Roman"/>
          <w:b/>
          <w:u w:val="single"/>
        </w:rPr>
      </w:pPr>
      <w:r w:rsidRPr="008D581F">
        <w:rPr>
          <w:rFonts w:ascii="Times New Roman" w:hAnsi="Times New Roman" w:cs="Times New Roman"/>
          <w:b/>
          <w:u w:val="single"/>
        </w:rPr>
        <w:t>Implementation Guide – Organization and Structure</w:t>
      </w:r>
    </w:p>
    <w:p w14:paraId="1A9A0A19" w14:textId="77777777" w:rsidR="008F6516" w:rsidRPr="008F6516" w:rsidRDefault="008F6516" w:rsidP="008F6516">
      <w:pPr>
        <w:rPr>
          <w:rFonts w:ascii="Times New Roman" w:hAnsi="Times New Roman" w:cs="Times New Roman"/>
        </w:rPr>
      </w:pPr>
    </w:p>
    <w:p w14:paraId="22823275" w14:textId="32A3F0A8" w:rsidR="008F6516" w:rsidRPr="008F6516" w:rsidRDefault="008F6516" w:rsidP="008F6516">
      <w:pPr>
        <w:rPr>
          <w:rFonts w:ascii="Times New Roman" w:hAnsi="Times New Roman" w:cs="Times New Roman"/>
        </w:rPr>
      </w:pPr>
      <w:r w:rsidRPr="008F6516">
        <w:rPr>
          <w:rFonts w:ascii="Times New Roman" w:hAnsi="Times New Roman" w:cs="Times New Roman"/>
        </w:rPr>
        <w:t xml:space="preserve">The </w:t>
      </w:r>
      <w:r>
        <w:rPr>
          <w:rFonts w:ascii="Times New Roman" w:hAnsi="Times New Roman" w:cs="Times New Roman"/>
        </w:rPr>
        <w:t>Alternative Benefit Plans</w:t>
      </w:r>
      <w:r w:rsidRPr="008F6516">
        <w:rPr>
          <w:rFonts w:ascii="Times New Roman" w:hAnsi="Times New Roman" w:cs="Times New Roman"/>
        </w:rPr>
        <w:t xml:space="preserve"> part of the Implementation Guide is organized along the following lines:</w:t>
      </w:r>
    </w:p>
    <w:p w14:paraId="77D67004" w14:textId="77777777" w:rsidR="008F6516" w:rsidRPr="008F6516" w:rsidRDefault="008F6516" w:rsidP="008F6516">
      <w:pPr>
        <w:rPr>
          <w:rFonts w:ascii="Times New Roman" w:hAnsi="Times New Roman" w:cs="Times New Roman"/>
        </w:rPr>
      </w:pPr>
    </w:p>
    <w:p w14:paraId="00F7F9C5" w14:textId="50B56AE3" w:rsidR="009D6546" w:rsidRDefault="0055762F" w:rsidP="009D6546">
      <w:pPr>
        <w:pStyle w:val="ListParagraph"/>
        <w:numPr>
          <w:ilvl w:val="0"/>
          <w:numId w:val="10"/>
        </w:numPr>
        <w:rPr>
          <w:rFonts w:ascii="Times New Roman" w:hAnsi="Times New Roman" w:cs="Times New Roman"/>
        </w:rPr>
      </w:pPr>
      <w:r>
        <w:rPr>
          <w:rFonts w:ascii="Times New Roman" w:hAnsi="Times New Roman" w:cs="Times New Roman"/>
        </w:rPr>
        <w:t xml:space="preserve">An </w:t>
      </w:r>
      <w:r w:rsidR="00A464BE" w:rsidRPr="009D6546">
        <w:rPr>
          <w:rFonts w:ascii="Times New Roman" w:hAnsi="Times New Roman" w:cs="Times New Roman"/>
        </w:rPr>
        <w:t>Intro</w:t>
      </w:r>
      <w:r w:rsidR="009D6546" w:rsidRPr="009D6546">
        <w:rPr>
          <w:rFonts w:ascii="Times New Roman" w:hAnsi="Times New Roman" w:cs="Times New Roman"/>
        </w:rPr>
        <w:t>ductory s</w:t>
      </w:r>
      <w:r w:rsidR="00A464BE" w:rsidRPr="009D6546">
        <w:rPr>
          <w:rFonts w:ascii="Times New Roman" w:hAnsi="Times New Roman" w:cs="Times New Roman"/>
        </w:rPr>
        <w:t>ection</w:t>
      </w:r>
      <w:r w:rsidR="009C403D">
        <w:rPr>
          <w:rFonts w:ascii="Times New Roman" w:hAnsi="Times New Roman" w:cs="Times New Roman"/>
        </w:rPr>
        <w:t xml:space="preserve"> </w:t>
      </w:r>
      <w:r w:rsidR="00F06F88">
        <w:rPr>
          <w:rFonts w:ascii="Times New Roman" w:hAnsi="Times New Roman" w:cs="Times New Roman"/>
        </w:rPr>
        <w:t>where the State selects</w:t>
      </w:r>
      <w:r w:rsidR="009C403D">
        <w:rPr>
          <w:rFonts w:ascii="Times New Roman" w:hAnsi="Times New Roman" w:cs="Times New Roman"/>
        </w:rPr>
        <w:t xml:space="preserve"> </w:t>
      </w:r>
      <w:r w:rsidR="00F06F88">
        <w:rPr>
          <w:rFonts w:ascii="Times New Roman" w:hAnsi="Times New Roman" w:cs="Times New Roman"/>
        </w:rPr>
        <w:t xml:space="preserve">which sections of an </w:t>
      </w:r>
      <w:r w:rsidR="009D6546" w:rsidRPr="009D6546">
        <w:rPr>
          <w:rFonts w:ascii="Times New Roman" w:hAnsi="Times New Roman" w:cs="Times New Roman"/>
        </w:rPr>
        <w:t xml:space="preserve">existing </w:t>
      </w:r>
      <w:r w:rsidR="00F06F88">
        <w:rPr>
          <w:rFonts w:ascii="Times New Roman" w:hAnsi="Times New Roman" w:cs="Times New Roman"/>
        </w:rPr>
        <w:t>Alternative Benefit P</w:t>
      </w:r>
      <w:r w:rsidR="009D6546" w:rsidRPr="009D6546">
        <w:rPr>
          <w:rFonts w:ascii="Times New Roman" w:hAnsi="Times New Roman" w:cs="Times New Roman"/>
        </w:rPr>
        <w:t xml:space="preserve">lans </w:t>
      </w:r>
      <w:r w:rsidR="00F06F88">
        <w:rPr>
          <w:rFonts w:ascii="Times New Roman" w:hAnsi="Times New Roman" w:cs="Times New Roman"/>
        </w:rPr>
        <w:t>it is amending</w:t>
      </w:r>
      <w:r w:rsidR="00D61789">
        <w:rPr>
          <w:rFonts w:ascii="Times New Roman" w:hAnsi="Times New Roman" w:cs="Times New Roman"/>
        </w:rPr>
        <w:t>.  This is the first section completed when amending an Alternative Benefit Plan.</w:t>
      </w:r>
    </w:p>
    <w:p w14:paraId="173B683F" w14:textId="0DA185D9" w:rsidR="009D6546" w:rsidRDefault="0055762F" w:rsidP="009D6546">
      <w:pPr>
        <w:pStyle w:val="ListParagraph"/>
        <w:numPr>
          <w:ilvl w:val="0"/>
          <w:numId w:val="10"/>
        </w:numPr>
        <w:rPr>
          <w:rFonts w:ascii="Times New Roman" w:hAnsi="Times New Roman" w:cs="Times New Roman"/>
        </w:rPr>
      </w:pPr>
      <w:r>
        <w:rPr>
          <w:rFonts w:ascii="Times New Roman" w:hAnsi="Times New Roman" w:cs="Times New Roman"/>
        </w:rPr>
        <w:t xml:space="preserve">A </w:t>
      </w:r>
      <w:r w:rsidR="009D6546">
        <w:rPr>
          <w:rFonts w:ascii="Times New Roman" w:hAnsi="Times New Roman" w:cs="Times New Roman"/>
        </w:rPr>
        <w:t>Populatio</w:t>
      </w:r>
      <w:r w:rsidR="009C403D">
        <w:rPr>
          <w:rFonts w:ascii="Times New Roman" w:hAnsi="Times New Roman" w:cs="Times New Roman"/>
        </w:rPr>
        <w:t>n Definition section where the s</w:t>
      </w:r>
      <w:r w:rsidR="009D6546">
        <w:rPr>
          <w:rFonts w:ascii="Times New Roman" w:hAnsi="Times New Roman" w:cs="Times New Roman"/>
        </w:rPr>
        <w:t xml:space="preserve">tate names </w:t>
      </w:r>
      <w:r>
        <w:rPr>
          <w:rFonts w:ascii="Times New Roman" w:hAnsi="Times New Roman" w:cs="Times New Roman"/>
        </w:rPr>
        <w:t>and defines the</w:t>
      </w:r>
      <w:r w:rsidR="009D6546">
        <w:rPr>
          <w:rFonts w:ascii="Times New Roman" w:hAnsi="Times New Roman" w:cs="Times New Roman"/>
        </w:rPr>
        <w:t xml:space="preserve"> Alternative Benefit Plan Population and associates it with one or more Alternative Benefit Plans</w:t>
      </w:r>
      <w:r w:rsidR="00D61789">
        <w:rPr>
          <w:rFonts w:ascii="Times New Roman" w:hAnsi="Times New Roman" w:cs="Times New Roman"/>
        </w:rPr>
        <w:t>.  This is the first section completed when submitting a new Alternative Benefit Plan.</w:t>
      </w:r>
    </w:p>
    <w:p w14:paraId="2F5383A7" w14:textId="301420B4" w:rsidR="009D6546" w:rsidRDefault="009D6546" w:rsidP="009D6546">
      <w:pPr>
        <w:pStyle w:val="ListParagraph"/>
        <w:numPr>
          <w:ilvl w:val="0"/>
          <w:numId w:val="10"/>
        </w:numPr>
        <w:rPr>
          <w:rFonts w:ascii="Times New Roman" w:hAnsi="Times New Roman" w:cs="Times New Roman"/>
        </w:rPr>
      </w:pPr>
      <w:r>
        <w:rPr>
          <w:rFonts w:ascii="Times New Roman" w:hAnsi="Times New Roman" w:cs="Times New Roman"/>
        </w:rPr>
        <w:t>Assurances pertaining to Voluntary and Mandatory participants in Alternative Benefit Plans</w:t>
      </w:r>
      <w:r w:rsidR="00D61789">
        <w:rPr>
          <w:rFonts w:ascii="Times New Roman" w:hAnsi="Times New Roman" w:cs="Times New Roman"/>
        </w:rPr>
        <w:t xml:space="preserve">, including state processes for identifying and notifying exempt participants and </w:t>
      </w:r>
      <w:r w:rsidR="00801D04">
        <w:rPr>
          <w:rFonts w:ascii="Times New Roman" w:hAnsi="Times New Roman" w:cs="Times New Roman"/>
        </w:rPr>
        <w:t>documenting participation status in the case record</w:t>
      </w:r>
    </w:p>
    <w:p w14:paraId="22ADFBF2" w14:textId="29E365FE" w:rsidR="009D6546" w:rsidRPr="009D6546" w:rsidRDefault="0055762F" w:rsidP="009D6546">
      <w:pPr>
        <w:pStyle w:val="ListParagraph"/>
        <w:numPr>
          <w:ilvl w:val="0"/>
          <w:numId w:val="10"/>
        </w:numPr>
        <w:rPr>
          <w:rFonts w:ascii="Times New Roman" w:hAnsi="Times New Roman" w:cs="Times New Roman"/>
        </w:rPr>
      </w:pPr>
      <w:r>
        <w:rPr>
          <w:rFonts w:ascii="Times New Roman" w:hAnsi="Times New Roman" w:cs="Times New Roman"/>
        </w:rPr>
        <w:t>Selection of the 1937 Coverage Option and Base Benchmark Plan</w:t>
      </w:r>
    </w:p>
    <w:p w14:paraId="73A07442" w14:textId="6DC19806" w:rsidR="0055762F" w:rsidRDefault="0055762F" w:rsidP="0055762F">
      <w:pPr>
        <w:numPr>
          <w:ilvl w:val="0"/>
          <w:numId w:val="10"/>
        </w:numPr>
        <w:rPr>
          <w:rFonts w:ascii="Times New Roman" w:hAnsi="Times New Roman" w:cs="Times New Roman"/>
        </w:rPr>
      </w:pPr>
      <w:r>
        <w:rPr>
          <w:rFonts w:ascii="Times New Roman" w:hAnsi="Times New Roman" w:cs="Times New Roman"/>
        </w:rPr>
        <w:t xml:space="preserve">A </w:t>
      </w:r>
      <w:r w:rsidRPr="0055762F">
        <w:rPr>
          <w:rFonts w:ascii="Times New Roman" w:hAnsi="Times New Roman" w:cs="Times New Roman"/>
        </w:rPr>
        <w:t>Cost-Sharing sect</w:t>
      </w:r>
      <w:r w:rsidR="009C403D">
        <w:rPr>
          <w:rFonts w:ascii="Times New Roman" w:hAnsi="Times New Roman" w:cs="Times New Roman"/>
        </w:rPr>
        <w:t>ion where the s</w:t>
      </w:r>
      <w:r w:rsidRPr="0055762F">
        <w:rPr>
          <w:rFonts w:ascii="Times New Roman" w:hAnsi="Times New Roman" w:cs="Times New Roman"/>
        </w:rPr>
        <w:t xml:space="preserve">tate indicates how cost-sharing applies </w:t>
      </w:r>
      <w:r>
        <w:rPr>
          <w:rFonts w:ascii="Times New Roman" w:hAnsi="Times New Roman" w:cs="Times New Roman"/>
        </w:rPr>
        <w:t>to the</w:t>
      </w:r>
      <w:r w:rsidRPr="0055762F">
        <w:rPr>
          <w:rFonts w:ascii="Times New Roman" w:hAnsi="Times New Roman" w:cs="Times New Roman"/>
        </w:rPr>
        <w:t xml:space="preserve"> Alternative Benefit Plan</w:t>
      </w:r>
    </w:p>
    <w:p w14:paraId="484A9FFC" w14:textId="5A401527" w:rsidR="0055762F" w:rsidRDefault="0055762F" w:rsidP="0055762F">
      <w:pPr>
        <w:numPr>
          <w:ilvl w:val="0"/>
          <w:numId w:val="10"/>
        </w:numPr>
        <w:rPr>
          <w:rFonts w:ascii="Times New Roman" w:hAnsi="Times New Roman" w:cs="Times New Roman"/>
        </w:rPr>
      </w:pPr>
      <w:r>
        <w:rPr>
          <w:rFonts w:ascii="Times New Roman" w:hAnsi="Times New Roman" w:cs="Times New Roman"/>
        </w:rPr>
        <w:lastRenderedPageBreak/>
        <w:t xml:space="preserve">Section 1937 </w:t>
      </w:r>
      <w:r w:rsidR="003278B5">
        <w:rPr>
          <w:rFonts w:ascii="Times New Roman" w:hAnsi="Times New Roman" w:cs="Times New Roman"/>
        </w:rPr>
        <w:t xml:space="preserve">Coverage </w:t>
      </w:r>
      <w:r>
        <w:rPr>
          <w:rFonts w:ascii="Times New Roman" w:hAnsi="Times New Roman" w:cs="Times New Roman"/>
        </w:rPr>
        <w:t>Option Benefit Packages</w:t>
      </w:r>
      <w:r w:rsidR="00B771CC">
        <w:rPr>
          <w:rFonts w:ascii="Times New Roman" w:hAnsi="Times New Roman" w:cs="Times New Roman"/>
        </w:rPr>
        <w:t xml:space="preserve"> (listed below)</w:t>
      </w:r>
      <w:r>
        <w:rPr>
          <w:rFonts w:ascii="Times New Roman" w:hAnsi="Times New Roman" w:cs="Times New Roman"/>
        </w:rPr>
        <w:t xml:space="preserve"> where benefits </w:t>
      </w:r>
      <w:r w:rsidR="00B771CC">
        <w:rPr>
          <w:rFonts w:ascii="Times New Roman" w:hAnsi="Times New Roman" w:cs="Times New Roman"/>
        </w:rPr>
        <w:t xml:space="preserve">may be </w:t>
      </w:r>
      <w:r>
        <w:rPr>
          <w:rFonts w:ascii="Times New Roman" w:hAnsi="Times New Roman" w:cs="Times New Roman"/>
        </w:rPr>
        <w:t xml:space="preserve">specified from a combination of </w:t>
      </w:r>
      <w:r w:rsidR="009C403D">
        <w:rPr>
          <w:rFonts w:ascii="Times New Roman" w:hAnsi="Times New Roman" w:cs="Times New Roman"/>
        </w:rPr>
        <w:t xml:space="preserve">an </w:t>
      </w:r>
      <w:r>
        <w:rPr>
          <w:rFonts w:ascii="Times New Roman" w:hAnsi="Times New Roman" w:cs="Times New Roman"/>
        </w:rPr>
        <w:t xml:space="preserve">administrative </w:t>
      </w:r>
      <w:r w:rsidR="009C403D">
        <w:rPr>
          <w:rFonts w:ascii="Times New Roman" w:hAnsi="Times New Roman" w:cs="Times New Roman"/>
        </w:rPr>
        <w:t>template</w:t>
      </w:r>
      <w:r w:rsidR="00B771CC">
        <w:rPr>
          <w:rFonts w:ascii="Times New Roman" w:hAnsi="Times New Roman" w:cs="Times New Roman"/>
        </w:rPr>
        <w:t xml:space="preserve"> containing </w:t>
      </w:r>
      <w:r>
        <w:rPr>
          <w:rFonts w:ascii="Times New Roman" w:hAnsi="Times New Roman" w:cs="Times New Roman"/>
        </w:rPr>
        <w:t>the benefits in the selected 1937 coverage option</w:t>
      </w:r>
      <w:r w:rsidR="00F06F88">
        <w:rPr>
          <w:rFonts w:ascii="Times New Roman" w:hAnsi="Times New Roman" w:cs="Times New Roman"/>
        </w:rPr>
        <w:t xml:space="preserve"> and</w:t>
      </w:r>
      <w:r>
        <w:rPr>
          <w:rFonts w:ascii="Times New Roman" w:hAnsi="Times New Roman" w:cs="Times New Roman"/>
        </w:rPr>
        <w:t xml:space="preserve"> the base benchmark plan</w:t>
      </w:r>
      <w:r w:rsidR="009C403D">
        <w:rPr>
          <w:rFonts w:ascii="Times New Roman" w:hAnsi="Times New Roman" w:cs="Times New Roman"/>
        </w:rPr>
        <w:t>,</w:t>
      </w:r>
      <w:r w:rsidR="00B771CC">
        <w:rPr>
          <w:rFonts w:ascii="Times New Roman" w:hAnsi="Times New Roman" w:cs="Times New Roman"/>
        </w:rPr>
        <w:t xml:space="preserve"> or Medicaid State Plan benefits (in the case of Secretary Approved Coverage)</w:t>
      </w:r>
      <w:r w:rsidR="009C403D">
        <w:rPr>
          <w:rFonts w:ascii="Times New Roman" w:hAnsi="Times New Roman" w:cs="Times New Roman"/>
        </w:rPr>
        <w:t xml:space="preserve">, </w:t>
      </w:r>
      <w:r>
        <w:rPr>
          <w:rFonts w:ascii="Times New Roman" w:hAnsi="Times New Roman" w:cs="Times New Roman"/>
        </w:rPr>
        <w:t>supplemental essential health benefits</w:t>
      </w:r>
      <w:r w:rsidR="00F06F88">
        <w:rPr>
          <w:rFonts w:ascii="Times New Roman" w:hAnsi="Times New Roman" w:cs="Times New Roman"/>
        </w:rPr>
        <w:t xml:space="preserve"> added on the administrative template,</w:t>
      </w:r>
      <w:r>
        <w:rPr>
          <w:rFonts w:ascii="Times New Roman" w:hAnsi="Times New Roman" w:cs="Times New Roman"/>
        </w:rPr>
        <w:t xml:space="preserve"> and additional benefits</w:t>
      </w:r>
      <w:r w:rsidR="00F06F88">
        <w:rPr>
          <w:rFonts w:ascii="Times New Roman" w:hAnsi="Times New Roman" w:cs="Times New Roman"/>
        </w:rPr>
        <w:t xml:space="preserve"> that may be added within the Benchmark Benefit Package</w:t>
      </w:r>
      <w:r w:rsidR="00B771CC">
        <w:rPr>
          <w:rFonts w:ascii="Times New Roman" w:hAnsi="Times New Roman" w:cs="Times New Roman"/>
        </w:rPr>
        <w:t xml:space="preserve"> template</w:t>
      </w:r>
      <w:r>
        <w:rPr>
          <w:rFonts w:ascii="Times New Roman" w:hAnsi="Times New Roman" w:cs="Times New Roman"/>
        </w:rPr>
        <w:t>.</w:t>
      </w:r>
    </w:p>
    <w:p w14:paraId="3EBFC3B7" w14:textId="71E128BB" w:rsidR="0055762F" w:rsidRDefault="0055762F" w:rsidP="0055762F">
      <w:pPr>
        <w:numPr>
          <w:ilvl w:val="1"/>
          <w:numId w:val="10"/>
        </w:numPr>
        <w:rPr>
          <w:rFonts w:ascii="Times New Roman" w:hAnsi="Times New Roman" w:cs="Times New Roman"/>
        </w:rPr>
      </w:pPr>
      <w:r>
        <w:rPr>
          <w:rFonts w:ascii="Times New Roman" w:hAnsi="Times New Roman" w:cs="Times New Roman"/>
        </w:rPr>
        <w:t>Fed</w:t>
      </w:r>
      <w:r w:rsidR="003278B5">
        <w:rPr>
          <w:rFonts w:ascii="Times New Roman" w:hAnsi="Times New Roman" w:cs="Times New Roman"/>
        </w:rPr>
        <w:t>eral Employees Health Benefit Plan</w:t>
      </w:r>
    </w:p>
    <w:p w14:paraId="77903228" w14:textId="65E4860B" w:rsidR="003278B5" w:rsidRDefault="003278B5" w:rsidP="0055762F">
      <w:pPr>
        <w:numPr>
          <w:ilvl w:val="1"/>
          <w:numId w:val="10"/>
        </w:numPr>
        <w:rPr>
          <w:rFonts w:ascii="Times New Roman" w:hAnsi="Times New Roman" w:cs="Times New Roman"/>
        </w:rPr>
      </w:pPr>
      <w:r>
        <w:rPr>
          <w:rFonts w:ascii="Times New Roman" w:hAnsi="Times New Roman" w:cs="Times New Roman"/>
        </w:rPr>
        <w:t>State or Territory Employee Coverage</w:t>
      </w:r>
    </w:p>
    <w:p w14:paraId="0AF7346F" w14:textId="379CEE47" w:rsidR="003278B5" w:rsidRDefault="003278B5" w:rsidP="0055762F">
      <w:pPr>
        <w:numPr>
          <w:ilvl w:val="1"/>
          <w:numId w:val="10"/>
        </w:numPr>
        <w:rPr>
          <w:rFonts w:ascii="Times New Roman" w:hAnsi="Times New Roman" w:cs="Times New Roman"/>
        </w:rPr>
      </w:pPr>
      <w:r>
        <w:rPr>
          <w:rFonts w:ascii="Times New Roman" w:hAnsi="Times New Roman" w:cs="Times New Roman"/>
        </w:rPr>
        <w:t>Commercial HMO</w:t>
      </w:r>
    </w:p>
    <w:p w14:paraId="48A33108" w14:textId="049BDCE2" w:rsidR="003278B5" w:rsidRDefault="003278B5" w:rsidP="0055762F">
      <w:pPr>
        <w:numPr>
          <w:ilvl w:val="1"/>
          <w:numId w:val="10"/>
        </w:numPr>
        <w:rPr>
          <w:rFonts w:ascii="Times New Roman" w:hAnsi="Times New Roman" w:cs="Times New Roman"/>
        </w:rPr>
      </w:pPr>
      <w:r>
        <w:rPr>
          <w:rFonts w:ascii="Times New Roman" w:hAnsi="Times New Roman" w:cs="Times New Roman"/>
        </w:rPr>
        <w:t>Secretary Approved Coverage</w:t>
      </w:r>
    </w:p>
    <w:p w14:paraId="4DA7010B" w14:textId="1ADFE05C" w:rsidR="00F06F88" w:rsidRDefault="00F06F88" w:rsidP="0055762F">
      <w:pPr>
        <w:numPr>
          <w:ilvl w:val="1"/>
          <w:numId w:val="10"/>
        </w:numPr>
        <w:rPr>
          <w:rFonts w:ascii="Times New Roman" w:hAnsi="Times New Roman" w:cs="Times New Roman"/>
        </w:rPr>
      </w:pPr>
      <w:r>
        <w:rPr>
          <w:rFonts w:ascii="Times New Roman" w:hAnsi="Times New Roman" w:cs="Times New Roman"/>
        </w:rPr>
        <w:t>Benchmark-Equivalent Benefits</w:t>
      </w:r>
    </w:p>
    <w:p w14:paraId="6A758BE3" w14:textId="1B802639" w:rsidR="003278B5" w:rsidRDefault="003278B5" w:rsidP="003278B5">
      <w:pPr>
        <w:numPr>
          <w:ilvl w:val="0"/>
          <w:numId w:val="10"/>
        </w:numPr>
        <w:rPr>
          <w:rFonts w:ascii="Times New Roman" w:hAnsi="Times New Roman" w:cs="Times New Roman"/>
        </w:rPr>
      </w:pPr>
      <w:r>
        <w:rPr>
          <w:rFonts w:ascii="Times New Roman" w:hAnsi="Times New Roman" w:cs="Times New Roman"/>
        </w:rPr>
        <w:t>Benefit-related Assurances</w:t>
      </w:r>
    </w:p>
    <w:p w14:paraId="1E471002" w14:textId="0F375F87" w:rsidR="003278B5" w:rsidRDefault="003278B5" w:rsidP="003278B5">
      <w:pPr>
        <w:numPr>
          <w:ilvl w:val="0"/>
          <w:numId w:val="10"/>
        </w:numPr>
        <w:rPr>
          <w:rFonts w:ascii="Times New Roman" w:hAnsi="Times New Roman" w:cs="Times New Roman"/>
        </w:rPr>
      </w:pPr>
      <w:r>
        <w:rPr>
          <w:rFonts w:ascii="Times New Roman" w:hAnsi="Times New Roman" w:cs="Times New Roman"/>
        </w:rPr>
        <w:t>Benchmark-Equivalent Benefit Package Assurances</w:t>
      </w:r>
      <w:r w:rsidR="00801D04">
        <w:rPr>
          <w:rFonts w:ascii="Times New Roman" w:hAnsi="Times New Roman" w:cs="Times New Roman"/>
        </w:rPr>
        <w:t xml:space="preserve"> if the state is providing coverage through a Benchmark-Equivalent benefit package</w:t>
      </w:r>
    </w:p>
    <w:p w14:paraId="09B3E934" w14:textId="5A58721E" w:rsidR="003278B5" w:rsidRDefault="003278B5" w:rsidP="003278B5">
      <w:pPr>
        <w:numPr>
          <w:ilvl w:val="0"/>
          <w:numId w:val="10"/>
        </w:numPr>
        <w:rPr>
          <w:rFonts w:ascii="Times New Roman" w:hAnsi="Times New Roman" w:cs="Times New Roman"/>
        </w:rPr>
      </w:pPr>
      <w:r>
        <w:rPr>
          <w:rFonts w:ascii="Times New Roman" w:hAnsi="Times New Roman" w:cs="Times New Roman"/>
        </w:rPr>
        <w:t>Service Delivery Systems</w:t>
      </w:r>
      <w:r w:rsidR="00801D04">
        <w:rPr>
          <w:rFonts w:ascii="Times New Roman" w:hAnsi="Times New Roman" w:cs="Times New Roman"/>
        </w:rPr>
        <w:t xml:space="preserve"> used to deliver Alternative Benefit Plan benefits and services</w:t>
      </w:r>
    </w:p>
    <w:p w14:paraId="45A711E3" w14:textId="08987D3F" w:rsidR="003278B5" w:rsidRDefault="003278B5" w:rsidP="003278B5">
      <w:pPr>
        <w:numPr>
          <w:ilvl w:val="0"/>
          <w:numId w:val="10"/>
        </w:numPr>
        <w:rPr>
          <w:rFonts w:ascii="Times New Roman" w:hAnsi="Times New Roman" w:cs="Times New Roman"/>
        </w:rPr>
      </w:pPr>
      <w:r>
        <w:rPr>
          <w:rFonts w:ascii="Times New Roman" w:hAnsi="Times New Roman" w:cs="Times New Roman"/>
        </w:rPr>
        <w:t>Employer Sponsored Insurance</w:t>
      </w:r>
      <w:r w:rsidR="00D61789">
        <w:rPr>
          <w:rFonts w:ascii="Times New Roman" w:hAnsi="Times New Roman" w:cs="Times New Roman"/>
        </w:rPr>
        <w:t xml:space="preserve"> premium payments for participants in an Alternative Benefit Plan</w:t>
      </w:r>
    </w:p>
    <w:p w14:paraId="32D9DDAC" w14:textId="0E1ECBF5" w:rsidR="003278B5" w:rsidRDefault="003278B5" w:rsidP="003278B5">
      <w:pPr>
        <w:numPr>
          <w:ilvl w:val="0"/>
          <w:numId w:val="10"/>
        </w:numPr>
        <w:rPr>
          <w:rFonts w:ascii="Times New Roman" w:hAnsi="Times New Roman" w:cs="Times New Roman"/>
        </w:rPr>
      </w:pPr>
      <w:r>
        <w:rPr>
          <w:rFonts w:ascii="Times New Roman" w:hAnsi="Times New Roman" w:cs="Times New Roman"/>
        </w:rPr>
        <w:t>General Assurances</w:t>
      </w:r>
      <w:r w:rsidR="00801D04">
        <w:rPr>
          <w:rFonts w:ascii="Times New Roman" w:hAnsi="Times New Roman" w:cs="Times New Roman"/>
        </w:rPr>
        <w:t xml:space="preserve"> pertaining to all Alternative Benefit Plans</w:t>
      </w:r>
    </w:p>
    <w:p w14:paraId="5C7AA26D" w14:textId="0EA5E59A" w:rsidR="003278B5" w:rsidRDefault="00B063CD" w:rsidP="003278B5">
      <w:pPr>
        <w:numPr>
          <w:ilvl w:val="0"/>
          <w:numId w:val="10"/>
        </w:numPr>
        <w:rPr>
          <w:rFonts w:ascii="Times New Roman" w:hAnsi="Times New Roman" w:cs="Times New Roman"/>
        </w:rPr>
      </w:pPr>
      <w:r>
        <w:rPr>
          <w:rFonts w:ascii="Times New Roman" w:hAnsi="Times New Roman" w:cs="Times New Roman"/>
        </w:rPr>
        <w:t>Alternative Benefit Plan Termination and Phase-Out Plan</w:t>
      </w:r>
    </w:p>
    <w:p w14:paraId="0D660EC1" w14:textId="75D79916" w:rsidR="00B063CD" w:rsidRDefault="00B063CD" w:rsidP="003278B5">
      <w:pPr>
        <w:numPr>
          <w:ilvl w:val="0"/>
          <w:numId w:val="10"/>
        </w:numPr>
        <w:rPr>
          <w:rFonts w:ascii="Times New Roman" w:hAnsi="Times New Roman" w:cs="Times New Roman"/>
        </w:rPr>
      </w:pPr>
      <w:r>
        <w:rPr>
          <w:rFonts w:ascii="Times New Roman" w:hAnsi="Times New Roman" w:cs="Times New Roman"/>
        </w:rPr>
        <w:t>Alternative Benefit Plan Benefits Payment Methodologies</w:t>
      </w:r>
    </w:p>
    <w:p w14:paraId="19AEE957" w14:textId="185C3A3C" w:rsidR="00F06F88" w:rsidRDefault="00F06F88" w:rsidP="003278B5">
      <w:pPr>
        <w:numPr>
          <w:ilvl w:val="0"/>
          <w:numId w:val="10"/>
        </w:numPr>
        <w:rPr>
          <w:rFonts w:ascii="Times New Roman" w:hAnsi="Times New Roman" w:cs="Times New Roman"/>
        </w:rPr>
      </w:pPr>
      <w:r>
        <w:rPr>
          <w:rFonts w:ascii="Times New Roman" w:hAnsi="Times New Roman" w:cs="Times New Roman"/>
        </w:rPr>
        <w:t>Alternative Benefit Plan Components</w:t>
      </w:r>
      <w:r w:rsidR="00801D04">
        <w:rPr>
          <w:rFonts w:ascii="Times New Roman" w:hAnsi="Times New Roman" w:cs="Times New Roman"/>
        </w:rPr>
        <w:t xml:space="preserve"> to associate a defined benefit package and service delivery system with an Alternative Benefit Plan population</w:t>
      </w:r>
    </w:p>
    <w:p w14:paraId="1F50B25F" w14:textId="324246FB" w:rsidR="00B063CD" w:rsidRDefault="00B063CD" w:rsidP="003278B5">
      <w:pPr>
        <w:numPr>
          <w:ilvl w:val="0"/>
          <w:numId w:val="10"/>
        </w:numPr>
        <w:rPr>
          <w:rFonts w:ascii="Times New Roman" w:hAnsi="Times New Roman" w:cs="Times New Roman"/>
        </w:rPr>
      </w:pPr>
      <w:r>
        <w:rPr>
          <w:rFonts w:ascii="Times New Roman" w:hAnsi="Times New Roman" w:cs="Times New Roman"/>
        </w:rPr>
        <w:t>Administrative Templates</w:t>
      </w:r>
    </w:p>
    <w:p w14:paraId="6B18D222" w14:textId="427CA011" w:rsidR="00B063CD" w:rsidRDefault="00B063CD" w:rsidP="00B063CD">
      <w:pPr>
        <w:numPr>
          <w:ilvl w:val="1"/>
          <w:numId w:val="10"/>
        </w:numPr>
        <w:rPr>
          <w:rFonts w:ascii="Times New Roman" w:hAnsi="Times New Roman" w:cs="Times New Roman"/>
        </w:rPr>
      </w:pPr>
      <w:r>
        <w:rPr>
          <w:rFonts w:ascii="Times New Roman" w:hAnsi="Times New Roman" w:cs="Times New Roman"/>
        </w:rPr>
        <w:t>FEHBP</w:t>
      </w:r>
      <w:r w:rsidR="00BB080D">
        <w:rPr>
          <w:rFonts w:ascii="Times New Roman" w:hAnsi="Times New Roman" w:cs="Times New Roman"/>
        </w:rPr>
        <w:t xml:space="preserve"> Coverage</w:t>
      </w:r>
    </w:p>
    <w:p w14:paraId="33A9E2ED" w14:textId="43049F0A" w:rsidR="00B063CD" w:rsidRDefault="00B063CD" w:rsidP="00B063CD">
      <w:pPr>
        <w:numPr>
          <w:ilvl w:val="1"/>
          <w:numId w:val="10"/>
        </w:numPr>
        <w:rPr>
          <w:rFonts w:ascii="Times New Roman" w:hAnsi="Times New Roman" w:cs="Times New Roman"/>
        </w:rPr>
      </w:pPr>
      <w:r>
        <w:rPr>
          <w:rFonts w:ascii="Times New Roman" w:hAnsi="Times New Roman" w:cs="Times New Roman"/>
        </w:rPr>
        <w:t>State/Territory Employee Coverage</w:t>
      </w:r>
    </w:p>
    <w:p w14:paraId="421537A5" w14:textId="1E93F348" w:rsidR="00B063CD" w:rsidRDefault="00B063CD" w:rsidP="00B063CD">
      <w:pPr>
        <w:numPr>
          <w:ilvl w:val="1"/>
          <w:numId w:val="10"/>
        </w:numPr>
        <w:rPr>
          <w:rFonts w:ascii="Times New Roman" w:hAnsi="Times New Roman" w:cs="Times New Roman"/>
        </w:rPr>
      </w:pPr>
      <w:r>
        <w:rPr>
          <w:rFonts w:ascii="Times New Roman" w:hAnsi="Times New Roman" w:cs="Times New Roman"/>
        </w:rPr>
        <w:t>Commercial HMO Coverage</w:t>
      </w:r>
    </w:p>
    <w:p w14:paraId="6EADDA13" w14:textId="2CE8C5AF" w:rsidR="00B063CD" w:rsidRDefault="00B063CD" w:rsidP="00B063CD">
      <w:pPr>
        <w:numPr>
          <w:ilvl w:val="1"/>
          <w:numId w:val="10"/>
        </w:numPr>
        <w:rPr>
          <w:rFonts w:ascii="Times New Roman" w:hAnsi="Times New Roman" w:cs="Times New Roman"/>
        </w:rPr>
      </w:pPr>
      <w:r>
        <w:rPr>
          <w:rFonts w:ascii="Times New Roman" w:hAnsi="Times New Roman" w:cs="Times New Roman"/>
        </w:rPr>
        <w:t>Base Benchmark Plan Coverage</w:t>
      </w:r>
    </w:p>
    <w:p w14:paraId="6878754F" w14:textId="70393DC0" w:rsidR="00F06F88" w:rsidRDefault="00F06F88" w:rsidP="00B063CD">
      <w:pPr>
        <w:numPr>
          <w:ilvl w:val="1"/>
          <w:numId w:val="10"/>
        </w:numPr>
        <w:rPr>
          <w:rFonts w:ascii="Times New Roman" w:hAnsi="Times New Roman" w:cs="Times New Roman"/>
        </w:rPr>
      </w:pPr>
      <w:r>
        <w:rPr>
          <w:rFonts w:ascii="Times New Roman" w:hAnsi="Times New Roman" w:cs="Times New Roman"/>
        </w:rPr>
        <w:t>State Plan Benefits Table</w:t>
      </w:r>
    </w:p>
    <w:p w14:paraId="1A6DE2A0" w14:textId="77777777" w:rsidR="003278B5" w:rsidRPr="0055762F" w:rsidRDefault="003278B5" w:rsidP="003278B5">
      <w:pPr>
        <w:rPr>
          <w:rFonts w:ascii="Times New Roman" w:hAnsi="Times New Roman" w:cs="Times New Roman"/>
        </w:rPr>
      </w:pPr>
    </w:p>
    <w:p w14:paraId="6D80E25B" w14:textId="045FD52C" w:rsidR="009D6546" w:rsidRDefault="00F06F88" w:rsidP="00B063CD">
      <w:pPr>
        <w:rPr>
          <w:rFonts w:ascii="Times New Roman" w:hAnsi="Times New Roman" w:cs="Times New Roman"/>
        </w:rPr>
      </w:pPr>
      <w:r>
        <w:rPr>
          <w:rFonts w:ascii="Times New Roman" w:hAnsi="Times New Roman" w:cs="Times New Roman"/>
        </w:rPr>
        <w:t>Only certain</w:t>
      </w:r>
      <w:r w:rsidR="009C403D">
        <w:rPr>
          <w:rFonts w:ascii="Times New Roman" w:hAnsi="Times New Roman" w:cs="Times New Roman"/>
        </w:rPr>
        <w:t xml:space="preserve"> templates</w:t>
      </w:r>
      <w:r w:rsidR="00B063CD">
        <w:rPr>
          <w:rFonts w:ascii="Times New Roman" w:hAnsi="Times New Roman" w:cs="Times New Roman"/>
        </w:rPr>
        <w:t xml:space="preserve"> will need to be completed, depending </w:t>
      </w:r>
      <w:r>
        <w:rPr>
          <w:rFonts w:ascii="Times New Roman" w:hAnsi="Times New Roman" w:cs="Times New Roman"/>
        </w:rPr>
        <w:t>on the options selected by the S</w:t>
      </w:r>
      <w:r w:rsidR="00B063CD">
        <w:rPr>
          <w:rFonts w:ascii="Times New Roman" w:hAnsi="Times New Roman" w:cs="Times New Roman"/>
        </w:rPr>
        <w:t>tate.  In addition, there are other MACPro screens that deal with the submission of Alternative Benefit Plans in the Initial Application section of the system, including sections on Public Comment and Tribal Consultation.</w:t>
      </w:r>
    </w:p>
    <w:p w14:paraId="47F97D3E" w14:textId="77777777" w:rsidR="008F6516" w:rsidRPr="008F6516" w:rsidRDefault="008F6516" w:rsidP="008F6516">
      <w:pPr>
        <w:rPr>
          <w:rFonts w:ascii="Times New Roman" w:hAnsi="Times New Roman" w:cs="Times New Roman"/>
        </w:rPr>
      </w:pPr>
    </w:p>
    <w:p w14:paraId="494681D3" w14:textId="15414666" w:rsidR="008F6516" w:rsidRPr="008F6516" w:rsidRDefault="008F6516" w:rsidP="008F6516">
      <w:pPr>
        <w:rPr>
          <w:rFonts w:ascii="Times New Roman" w:hAnsi="Times New Roman" w:cs="Times New Roman"/>
        </w:rPr>
      </w:pPr>
      <w:r w:rsidRPr="008F6516">
        <w:rPr>
          <w:rFonts w:ascii="Times New Roman" w:hAnsi="Times New Roman" w:cs="Times New Roman"/>
        </w:rPr>
        <w:t xml:space="preserve">The Implementation Guide is keyed to the </w:t>
      </w:r>
      <w:r>
        <w:rPr>
          <w:rFonts w:ascii="Times New Roman" w:hAnsi="Times New Roman" w:cs="Times New Roman"/>
        </w:rPr>
        <w:t>Alternative Benefit Plans</w:t>
      </w:r>
      <w:r w:rsidRPr="008F6516">
        <w:rPr>
          <w:rFonts w:ascii="Times New Roman" w:hAnsi="Times New Roman" w:cs="Times New Roman"/>
        </w:rPr>
        <w:t xml:space="preserve"> templates themselves.  In other words, there is a separate guide section for each </w:t>
      </w:r>
      <w:r w:rsidR="00B063CD">
        <w:rPr>
          <w:rFonts w:ascii="Times New Roman" w:hAnsi="Times New Roman" w:cs="Times New Roman"/>
        </w:rPr>
        <w:t>Alternative Benefit Plan section</w:t>
      </w:r>
      <w:r w:rsidRPr="008F6516">
        <w:rPr>
          <w:rFonts w:ascii="Times New Roman" w:hAnsi="Times New Roman" w:cs="Times New Roman"/>
        </w:rPr>
        <w:t xml:space="preserve">.  The individual guide sections are identified by the name of the tab in the </w:t>
      </w:r>
      <w:r w:rsidR="00B063CD">
        <w:rPr>
          <w:rFonts w:ascii="Times New Roman" w:hAnsi="Times New Roman" w:cs="Times New Roman"/>
        </w:rPr>
        <w:t xml:space="preserve">Benchmark Data Template </w:t>
      </w:r>
      <w:r w:rsidRPr="008F6516">
        <w:rPr>
          <w:rFonts w:ascii="Times New Roman" w:hAnsi="Times New Roman" w:cs="Times New Roman"/>
        </w:rPr>
        <w:t>to which the guide section belongs.  For example, th</w:t>
      </w:r>
      <w:r w:rsidR="00B063CD">
        <w:rPr>
          <w:rFonts w:ascii="Times New Roman" w:hAnsi="Times New Roman" w:cs="Times New Roman"/>
        </w:rPr>
        <w:t>e tab for template for Section of 1937 Coverage Option Benefit Package is B4</w:t>
      </w:r>
      <w:r w:rsidRPr="008F6516">
        <w:rPr>
          <w:rFonts w:ascii="Times New Roman" w:hAnsi="Times New Roman" w:cs="Times New Roman"/>
        </w:rPr>
        <w:t>.  The guide section pertaining to that template is ther</w:t>
      </w:r>
      <w:r w:rsidR="00B063CD">
        <w:rPr>
          <w:rFonts w:ascii="Times New Roman" w:hAnsi="Times New Roman" w:cs="Times New Roman"/>
        </w:rPr>
        <w:t>efore identified as “Template B4</w:t>
      </w:r>
      <w:r w:rsidRPr="008F6516">
        <w:rPr>
          <w:rFonts w:ascii="Times New Roman" w:hAnsi="Times New Roman" w:cs="Times New Roman"/>
        </w:rPr>
        <w:t>”.  This allows for easy reference and cross-reference to the various templates and their corresponding guide sections.</w:t>
      </w:r>
      <w:r w:rsidR="001F5144">
        <w:rPr>
          <w:rFonts w:ascii="Times New Roman" w:hAnsi="Times New Roman" w:cs="Times New Roman"/>
        </w:rPr>
        <w:t xml:space="preserve">  The guide content for the B4a FEHBP Coverage, B4b State Employee Coverage and B4c Commercial HMO Coverage have been combined into one section as these templates are constructed in an identical manner.</w:t>
      </w:r>
    </w:p>
    <w:p w14:paraId="30EF4E60" w14:textId="77777777" w:rsidR="008F6516" w:rsidRPr="008F6516" w:rsidRDefault="008F6516" w:rsidP="008F6516">
      <w:pPr>
        <w:rPr>
          <w:rFonts w:ascii="Times New Roman" w:hAnsi="Times New Roman" w:cs="Times New Roman"/>
        </w:rPr>
      </w:pPr>
    </w:p>
    <w:p w14:paraId="679E80BB" w14:textId="129311AC" w:rsidR="008F6516" w:rsidRPr="008F6516" w:rsidRDefault="008F6516" w:rsidP="008F6516">
      <w:pPr>
        <w:rPr>
          <w:rFonts w:ascii="Times New Roman" w:hAnsi="Times New Roman" w:cs="Times New Roman"/>
        </w:rPr>
      </w:pPr>
      <w:r w:rsidRPr="008F6516">
        <w:rPr>
          <w:rFonts w:ascii="Times New Roman" w:hAnsi="Times New Roman" w:cs="Times New Roman"/>
        </w:rPr>
        <w:t xml:space="preserve">The guide sections for the </w:t>
      </w:r>
      <w:r w:rsidR="00F06F88">
        <w:rPr>
          <w:rFonts w:ascii="Times New Roman" w:hAnsi="Times New Roman" w:cs="Times New Roman"/>
        </w:rPr>
        <w:t>Alternative Benefit Plan</w:t>
      </w:r>
      <w:r w:rsidRPr="008F6516">
        <w:rPr>
          <w:rFonts w:ascii="Times New Roman" w:hAnsi="Times New Roman" w:cs="Times New Roman"/>
        </w:rPr>
        <w:t xml:space="preserve"> templates follow a common format.  Each guide section consists of:</w:t>
      </w:r>
    </w:p>
    <w:p w14:paraId="46BD6731" w14:textId="019B9A62" w:rsidR="008F6516" w:rsidRPr="008F6516" w:rsidRDefault="001F5144" w:rsidP="008F6516">
      <w:pPr>
        <w:rPr>
          <w:rFonts w:ascii="Times New Roman" w:hAnsi="Times New Roman" w:cs="Times New Roman"/>
        </w:rPr>
      </w:pPr>
      <w:r>
        <w:rPr>
          <w:rFonts w:ascii="Times New Roman" w:hAnsi="Times New Roman" w:cs="Times New Roman"/>
        </w:rPr>
        <w:t>• An</w:t>
      </w:r>
      <w:r w:rsidR="008F6516" w:rsidRPr="008F6516">
        <w:rPr>
          <w:rFonts w:ascii="Times New Roman" w:hAnsi="Times New Roman" w:cs="Times New Roman"/>
        </w:rPr>
        <w:t xml:space="preserve"> Introduction, which explains the general purpose of the template for which the guide section is written.</w:t>
      </w:r>
    </w:p>
    <w:p w14:paraId="6B2C93CC" w14:textId="76A0EE48" w:rsidR="008F6516" w:rsidRPr="008F6516" w:rsidRDefault="001F5144" w:rsidP="008F6516">
      <w:pPr>
        <w:rPr>
          <w:rFonts w:ascii="Times New Roman" w:hAnsi="Times New Roman" w:cs="Times New Roman"/>
        </w:rPr>
      </w:pPr>
      <w:r>
        <w:rPr>
          <w:rFonts w:ascii="Times New Roman" w:hAnsi="Times New Roman" w:cs="Times New Roman"/>
        </w:rPr>
        <w:t>• A</w:t>
      </w:r>
      <w:r w:rsidR="008F6516" w:rsidRPr="008F6516">
        <w:rPr>
          <w:rFonts w:ascii="Times New Roman" w:hAnsi="Times New Roman" w:cs="Times New Roman"/>
        </w:rPr>
        <w:t xml:space="preserve"> Background section, which provides general information about the </w:t>
      </w:r>
      <w:r w:rsidR="008F6516">
        <w:rPr>
          <w:rFonts w:ascii="Times New Roman" w:hAnsi="Times New Roman" w:cs="Times New Roman"/>
        </w:rPr>
        <w:t>content of the template</w:t>
      </w:r>
      <w:r w:rsidR="00B73B8D">
        <w:rPr>
          <w:rFonts w:ascii="Times New Roman" w:hAnsi="Times New Roman" w:cs="Times New Roman"/>
        </w:rPr>
        <w:t xml:space="preserve">. </w:t>
      </w:r>
    </w:p>
    <w:p w14:paraId="282EE083" w14:textId="18DBCF1E" w:rsidR="008F6516" w:rsidRDefault="001F5144" w:rsidP="008F6516">
      <w:pPr>
        <w:rPr>
          <w:rFonts w:ascii="Times New Roman" w:hAnsi="Times New Roman" w:cs="Times New Roman"/>
        </w:rPr>
      </w:pPr>
      <w:r>
        <w:rPr>
          <w:rFonts w:ascii="Times New Roman" w:hAnsi="Times New Roman" w:cs="Times New Roman"/>
        </w:rPr>
        <w:t>• A</w:t>
      </w:r>
      <w:r w:rsidR="008F6516" w:rsidRPr="008F6516">
        <w:rPr>
          <w:rFonts w:ascii="Times New Roman" w:hAnsi="Times New Roman" w:cs="Times New Roman"/>
        </w:rPr>
        <w:t xml:space="preserve"> Technical Guidance section.  This section explains in detail how to complete the template for which the particular guide section was written.</w:t>
      </w:r>
    </w:p>
    <w:p w14:paraId="4D9AFDAD" w14:textId="77777777" w:rsidR="009C403D" w:rsidRDefault="009C403D" w:rsidP="008F6516">
      <w:pPr>
        <w:rPr>
          <w:rFonts w:ascii="Times New Roman" w:hAnsi="Times New Roman" w:cs="Times New Roman"/>
        </w:rPr>
      </w:pPr>
    </w:p>
    <w:p w14:paraId="2967CE8B" w14:textId="77777777" w:rsidR="008F6516" w:rsidRDefault="008F6516" w:rsidP="008F6516">
      <w:pPr>
        <w:rPr>
          <w:rFonts w:ascii="Times New Roman" w:hAnsi="Times New Roman" w:cs="Times New Roman"/>
        </w:rPr>
      </w:pPr>
      <w:r w:rsidRPr="008F6516">
        <w:rPr>
          <w:rFonts w:ascii="Times New Roman" w:hAnsi="Times New Roman" w:cs="Times New Roman"/>
        </w:rPr>
        <w:t>There are some things to keep in mind when working with the templates themselves and the guide sections written for them.</w:t>
      </w:r>
    </w:p>
    <w:p w14:paraId="2BA89746" w14:textId="77777777" w:rsidR="009C403D" w:rsidRPr="008F6516" w:rsidRDefault="009C403D" w:rsidP="008F6516">
      <w:pPr>
        <w:rPr>
          <w:rFonts w:ascii="Times New Roman" w:hAnsi="Times New Roman" w:cs="Times New Roman"/>
        </w:rPr>
      </w:pPr>
    </w:p>
    <w:p w14:paraId="0E6B72E1" w14:textId="692D6242" w:rsidR="008F6516" w:rsidRPr="008F6516" w:rsidRDefault="001F5144" w:rsidP="008F6516">
      <w:pPr>
        <w:rPr>
          <w:rFonts w:ascii="Times New Roman" w:hAnsi="Times New Roman" w:cs="Times New Roman"/>
        </w:rPr>
      </w:pPr>
      <w:r>
        <w:rPr>
          <w:rFonts w:ascii="Times New Roman" w:hAnsi="Times New Roman" w:cs="Times New Roman"/>
        </w:rPr>
        <w:t>• The</w:t>
      </w:r>
      <w:r w:rsidR="008F6516" w:rsidRPr="008F6516">
        <w:rPr>
          <w:rFonts w:ascii="Times New Roman" w:hAnsi="Times New Roman" w:cs="Times New Roman"/>
        </w:rPr>
        <w:t xml:space="preserve"> system is designed so that certain templates must be completed before other templates can be completed and saved.  This is because the system is designed to use the information a State provides in certain templates to either display or not display later templates, based on whether a particular template is applicable to that State.</w:t>
      </w:r>
    </w:p>
    <w:p w14:paraId="575FD0E5" w14:textId="16E224B6" w:rsidR="00E34CCF" w:rsidRPr="008873FB" w:rsidRDefault="008F6516" w:rsidP="008F6516">
      <w:pPr>
        <w:rPr>
          <w:rFonts w:ascii="Times New Roman" w:hAnsi="Times New Roman" w:cs="Times New Roman"/>
        </w:rPr>
      </w:pPr>
      <w:r w:rsidRPr="008F6516">
        <w:rPr>
          <w:rFonts w:ascii="Times New Roman" w:hAnsi="Times New Roman" w:cs="Times New Roman"/>
        </w:rPr>
        <w:t>For example, States are required to complete Template</w:t>
      </w:r>
      <w:r w:rsidR="009C403D">
        <w:rPr>
          <w:rFonts w:ascii="Times New Roman" w:hAnsi="Times New Roman" w:cs="Times New Roman"/>
        </w:rPr>
        <w:t xml:space="preserve"> B4 to select its Section 1937 Coverage Option and Base Benchmark Plan before completing the administrative templates related to these selections.</w:t>
      </w:r>
      <w:r w:rsidRPr="008F6516">
        <w:rPr>
          <w:rFonts w:ascii="Times New Roman" w:hAnsi="Times New Roman" w:cs="Times New Roman"/>
        </w:rPr>
        <w:t xml:space="preserve">  Therefore, the system will not allow other </w:t>
      </w:r>
      <w:r w:rsidR="00B73B8D">
        <w:rPr>
          <w:rFonts w:ascii="Times New Roman" w:hAnsi="Times New Roman" w:cs="Times New Roman"/>
        </w:rPr>
        <w:t xml:space="preserve">Benchmark Benefit Package </w:t>
      </w:r>
      <w:r w:rsidRPr="008F6516">
        <w:rPr>
          <w:rFonts w:ascii="Times New Roman" w:hAnsi="Times New Roman" w:cs="Times New Roman"/>
        </w:rPr>
        <w:t>templates to be displayed until th</w:t>
      </w:r>
      <w:r w:rsidR="009C403D">
        <w:rPr>
          <w:rFonts w:ascii="Times New Roman" w:hAnsi="Times New Roman" w:cs="Times New Roman"/>
        </w:rPr>
        <w:t>e State has completed Template B4</w:t>
      </w:r>
      <w:r w:rsidRPr="008F6516">
        <w:rPr>
          <w:rFonts w:ascii="Times New Roman" w:hAnsi="Times New Roman" w:cs="Times New Roman"/>
        </w:rPr>
        <w:t>.</w:t>
      </w:r>
      <w:r w:rsidR="009C403D">
        <w:rPr>
          <w:rFonts w:ascii="Times New Roman" w:hAnsi="Times New Roman" w:cs="Times New Roman"/>
        </w:rPr>
        <w:t xml:space="preserve">  </w:t>
      </w:r>
      <w:r w:rsidRPr="008F6516">
        <w:rPr>
          <w:rFonts w:ascii="Times New Roman" w:hAnsi="Times New Roman" w:cs="Times New Roman"/>
        </w:rPr>
        <w:t xml:space="preserve">There are </w:t>
      </w:r>
      <w:r w:rsidR="009C403D">
        <w:rPr>
          <w:rFonts w:ascii="Times New Roman" w:hAnsi="Times New Roman" w:cs="Times New Roman"/>
        </w:rPr>
        <w:t>other</w:t>
      </w:r>
      <w:r w:rsidRPr="008F6516">
        <w:rPr>
          <w:rFonts w:ascii="Times New Roman" w:hAnsi="Times New Roman" w:cs="Times New Roman"/>
        </w:rPr>
        <w:t xml:space="preserve"> templates to which this applies.  The guide sections identify those templates and explain what must be done in order for a State to </w:t>
      </w:r>
      <w:r w:rsidR="00B43FFD">
        <w:rPr>
          <w:rFonts w:ascii="Times New Roman" w:hAnsi="Times New Roman" w:cs="Times New Roman"/>
        </w:rPr>
        <w:t>move through other templates.</w:t>
      </w:r>
      <w:r w:rsidRPr="008F6516">
        <w:rPr>
          <w:rFonts w:ascii="Times New Roman" w:hAnsi="Times New Roman" w:cs="Times New Roman"/>
        </w:rPr>
        <w:t xml:space="preserve">  The guide sections identify and explain when this situation applies.  </w:t>
      </w:r>
    </w:p>
    <w:sectPr w:rsidR="00E34CCF" w:rsidRPr="008873FB" w:rsidSect="00974358">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727532" w14:textId="77777777" w:rsidR="00280069" w:rsidRDefault="00280069" w:rsidP="001F5144">
      <w:r>
        <w:separator/>
      </w:r>
    </w:p>
  </w:endnote>
  <w:endnote w:type="continuationSeparator" w:id="0">
    <w:p w14:paraId="11E3508C" w14:textId="77777777" w:rsidR="00280069" w:rsidRDefault="00280069" w:rsidP="001F5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792730"/>
      <w:docPartObj>
        <w:docPartGallery w:val="Page Numbers (Bottom of Page)"/>
        <w:docPartUnique/>
      </w:docPartObj>
    </w:sdtPr>
    <w:sdtEndPr>
      <w:rPr>
        <w:noProof/>
      </w:rPr>
    </w:sdtEndPr>
    <w:sdtContent>
      <w:p w14:paraId="38033636" w14:textId="2F2E60D6" w:rsidR="001F5144" w:rsidRDefault="001F5144">
        <w:pPr>
          <w:pStyle w:val="Footer"/>
          <w:jc w:val="center"/>
        </w:pPr>
        <w:r>
          <w:fldChar w:fldCharType="begin"/>
        </w:r>
        <w:r>
          <w:instrText xml:space="preserve"> PAGE   \* MERGEFORMAT </w:instrText>
        </w:r>
        <w:r>
          <w:fldChar w:fldCharType="separate"/>
        </w:r>
        <w:r w:rsidR="00571757">
          <w:rPr>
            <w:noProof/>
          </w:rPr>
          <w:t>8</w:t>
        </w:r>
        <w:r>
          <w:rPr>
            <w:noProof/>
          </w:rPr>
          <w:fldChar w:fldCharType="end"/>
        </w:r>
      </w:p>
    </w:sdtContent>
  </w:sdt>
  <w:p w14:paraId="7F8C1E9A" w14:textId="77777777" w:rsidR="001F5144" w:rsidRDefault="001F51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0A1035" w14:textId="77777777" w:rsidR="00280069" w:rsidRDefault="00280069" w:rsidP="001F5144">
      <w:r>
        <w:separator/>
      </w:r>
    </w:p>
  </w:footnote>
  <w:footnote w:type="continuationSeparator" w:id="0">
    <w:p w14:paraId="526A9A41" w14:textId="77777777" w:rsidR="00280069" w:rsidRDefault="00280069" w:rsidP="001F51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202CB"/>
    <w:multiLevelType w:val="hybridMultilevel"/>
    <w:tmpl w:val="8418049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
    <w:nsid w:val="12171F9B"/>
    <w:multiLevelType w:val="hybridMultilevel"/>
    <w:tmpl w:val="65B8D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316ABC"/>
    <w:multiLevelType w:val="hybridMultilevel"/>
    <w:tmpl w:val="C8364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937864"/>
    <w:multiLevelType w:val="hybridMultilevel"/>
    <w:tmpl w:val="CEBC8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2FE3E78"/>
    <w:multiLevelType w:val="hybridMultilevel"/>
    <w:tmpl w:val="99A4A4C2"/>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46296950"/>
    <w:multiLevelType w:val="hybridMultilevel"/>
    <w:tmpl w:val="01848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037503"/>
    <w:multiLevelType w:val="hybridMultilevel"/>
    <w:tmpl w:val="FA448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674454"/>
    <w:multiLevelType w:val="hybridMultilevel"/>
    <w:tmpl w:val="741E0AB8"/>
    <w:lvl w:ilvl="0" w:tplc="0256F3E6">
      <w:start w:val="1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A604F7"/>
    <w:multiLevelType w:val="hybridMultilevel"/>
    <w:tmpl w:val="298A0D40"/>
    <w:lvl w:ilvl="0" w:tplc="04090003">
      <w:start w:val="1"/>
      <w:numFmt w:val="bullet"/>
      <w:lvlText w:val="o"/>
      <w:lvlJc w:val="left"/>
      <w:pPr>
        <w:ind w:left="787" w:hanging="360"/>
      </w:pPr>
      <w:rPr>
        <w:rFonts w:ascii="Courier New" w:hAnsi="Courier New" w:cs="Courier New"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8"/>
  </w:num>
  <w:num w:numId="2">
    <w:abstractNumId w:val="1"/>
  </w:num>
  <w:num w:numId="3">
    <w:abstractNumId w:val="0"/>
  </w:num>
  <w:num w:numId="4">
    <w:abstractNumId w:val="4"/>
  </w:num>
  <w:num w:numId="5">
    <w:abstractNumId w:val="6"/>
  </w:num>
  <w:num w:numId="6">
    <w:abstractNumId w:val="2"/>
  </w:num>
  <w:num w:numId="7">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8E0"/>
    <w:rsid w:val="00020CD6"/>
    <w:rsid w:val="00023178"/>
    <w:rsid w:val="00036D5D"/>
    <w:rsid w:val="000717D1"/>
    <w:rsid w:val="000A0112"/>
    <w:rsid w:val="000F76C8"/>
    <w:rsid w:val="00100957"/>
    <w:rsid w:val="00186102"/>
    <w:rsid w:val="001C6DFB"/>
    <w:rsid w:val="001F5144"/>
    <w:rsid w:val="00213F21"/>
    <w:rsid w:val="00280069"/>
    <w:rsid w:val="00284786"/>
    <w:rsid w:val="002E6461"/>
    <w:rsid w:val="002F063C"/>
    <w:rsid w:val="002F2BB4"/>
    <w:rsid w:val="003278B5"/>
    <w:rsid w:val="00393F7B"/>
    <w:rsid w:val="003A1269"/>
    <w:rsid w:val="003D3E8F"/>
    <w:rsid w:val="00431747"/>
    <w:rsid w:val="00433000"/>
    <w:rsid w:val="004F63C0"/>
    <w:rsid w:val="00523108"/>
    <w:rsid w:val="00542671"/>
    <w:rsid w:val="0055762F"/>
    <w:rsid w:val="00571757"/>
    <w:rsid w:val="006168E0"/>
    <w:rsid w:val="006475E9"/>
    <w:rsid w:val="006739DB"/>
    <w:rsid w:val="006D2341"/>
    <w:rsid w:val="00744E0F"/>
    <w:rsid w:val="00764EEC"/>
    <w:rsid w:val="00801D04"/>
    <w:rsid w:val="008531FE"/>
    <w:rsid w:val="008873FB"/>
    <w:rsid w:val="008D581F"/>
    <w:rsid w:val="008F6516"/>
    <w:rsid w:val="00930D00"/>
    <w:rsid w:val="00974358"/>
    <w:rsid w:val="00985960"/>
    <w:rsid w:val="009B2282"/>
    <w:rsid w:val="009C403D"/>
    <w:rsid w:val="009D2148"/>
    <w:rsid w:val="009D43FB"/>
    <w:rsid w:val="009D6546"/>
    <w:rsid w:val="00A464BE"/>
    <w:rsid w:val="00A93125"/>
    <w:rsid w:val="00AA6325"/>
    <w:rsid w:val="00AC64AD"/>
    <w:rsid w:val="00B063CD"/>
    <w:rsid w:val="00B3288F"/>
    <w:rsid w:val="00B43FFD"/>
    <w:rsid w:val="00B73B8D"/>
    <w:rsid w:val="00B771CC"/>
    <w:rsid w:val="00BB080D"/>
    <w:rsid w:val="00BD78F2"/>
    <w:rsid w:val="00BF3422"/>
    <w:rsid w:val="00CD1870"/>
    <w:rsid w:val="00D14AD7"/>
    <w:rsid w:val="00D26B01"/>
    <w:rsid w:val="00D449B9"/>
    <w:rsid w:val="00D54F04"/>
    <w:rsid w:val="00D61789"/>
    <w:rsid w:val="00D70EAF"/>
    <w:rsid w:val="00D71941"/>
    <w:rsid w:val="00DC509F"/>
    <w:rsid w:val="00DE3ECA"/>
    <w:rsid w:val="00DF3593"/>
    <w:rsid w:val="00E34CCF"/>
    <w:rsid w:val="00E56C1A"/>
    <w:rsid w:val="00E574CB"/>
    <w:rsid w:val="00EB1E3A"/>
    <w:rsid w:val="00F06F88"/>
    <w:rsid w:val="00F5193F"/>
    <w:rsid w:val="00FA1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98B1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09F"/>
    <w:pPr>
      <w:ind w:left="720"/>
      <w:contextualSpacing/>
    </w:pPr>
  </w:style>
  <w:style w:type="paragraph" w:styleId="Header">
    <w:name w:val="header"/>
    <w:basedOn w:val="Normal"/>
    <w:link w:val="HeaderChar"/>
    <w:uiPriority w:val="99"/>
    <w:unhideWhenUsed/>
    <w:rsid w:val="001F5144"/>
    <w:pPr>
      <w:tabs>
        <w:tab w:val="center" w:pos="4680"/>
        <w:tab w:val="right" w:pos="9360"/>
      </w:tabs>
    </w:pPr>
  </w:style>
  <w:style w:type="character" w:customStyle="1" w:styleId="HeaderChar">
    <w:name w:val="Header Char"/>
    <w:basedOn w:val="DefaultParagraphFont"/>
    <w:link w:val="Header"/>
    <w:uiPriority w:val="99"/>
    <w:rsid w:val="001F5144"/>
  </w:style>
  <w:style w:type="paragraph" w:styleId="Footer">
    <w:name w:val="footer"/>
    <w:basedOn w:val="Normal"/>
    <w:link w:val="FooterChar"/>
    <w:uiPriority w:val="99"/>
    <w:unhideWhenUsed/>
    <w:rsid w:val="001F5144"/>
    <w:pPr>
      <w:tabs>
        <w:tab w:val="center" w:pos="4680"/>
        <w:tab w:val="right" w:pos="9360"/>
      </w:tabs>
    </w:pPr>
  </w:style>
  <w:style w:type="character" w:customStyle="1" w:styleId="FooterChar">
    <w:name w:val="Footer Char"/>
    <w:basedOn w:val="DefaultParagraphFont"/>
    <w:link w:val="Footer"/>
    <w:uiPriority w:val="99"/>
    <w:rsid w:val="001F5144"/>
  </w:style>
  <w:style w:type="paragraph" w:styleId="BalloonText">
    <w:name w:val="Balloon Text"/>
    <w:basedOn w:val="Normal"/>
    <w:link w:val="BalloonTextChar"/>
    <w:uiPriority w:val="99"/>
    <w:semiHidden/>
    <w:unhideWhenUsed/>
    <w:rsid w:val="008531FE"/>
    <w:rPr>
      <w:rFonts w:ascii="Tahoma" w:hAnsi="Tahoma" w:cs="Tahoma"/>
      <w:sz w:val="16"/>
      <w:szCs w:val="16"/>
    </w:rPr>
  </w:style>
  <w:style w:type="character" w:customStyle="1" w:styleId="BalloonTextChar">
    <w:name w:val="Balloon Text Char"/>
    <w:basedOn w:val="DefaultParagraphFont"/>
    <w:link w:val="BalloonText"/>
    <w:uiPriority w:val="99"/>
    <w:semiHidden/>
    <w:rsid w:val="008531FE"/>
    <w:rPr>
      <w:rFonts w:ascii="Tahoma" w:hAnsi="Tahoma" w:cs="Tahoma"/>
      <w:sz w:val="16"/>
      <w:szCs w:val="16"/>
    </w:rPr>
  </w:style>
  <w:style w:type="paragraph" w:customStyle="1" w:styleId="Default">
    <w:name w:val="Default"/>
    <w:rsid w:val="006D2341"/>
    <w:pPr>
      <w:autoSpaceDE w:val="0"/>
      <w:autoSpaceDN w:val="0"/>
      <w:adjustRightInd w:val="0"/>
    </w:pPr>
    <w:rPr>
      <w:rFonts w:ascii="Times New Roman" w:hAnsi="Times New Roman"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09F"/>
    <w:pPr>
      <w:ind w:left="720"/>
      <w:contextualSpacing/>
    </w:pPr>
  </w:style>
  <w:style w:type="paragraph" w:styleId="Header">
    <w:name w:val="header"/>
    <w:basedOn w:val="Normal"/>
    <w:link w:val="HeaderChar"/>
    <w:uiPriority w:val="99"/>
    <w:unhideWhenUsed/>
    <w:rsid w:val="001F5144"/>
    <w:pPr>
      <w:tabs>
        <w:tab w:val="center" w:pos="4680"/>
        <w:tab w:val="right" w:pos="9360"/>
      </w:tabs>
    </w:pPr>
  </w:style>
  <w:style w:type="character" w:customStyle="1" w:styleId="HeaderChar">
    <w:name w:val="Header Char"/>
    <w:basedOn w:val="DefaultParagraphFont"/>
    <w:link w:val="Header"/>
    <w:uiPriority w:val="99"/>
    <w:rsid w:val="001F5144"/>
  </w:style>
  <w:style w:type="paragraph" w:styleId="Footer">
    <w:name w:val="footer"/>
    <w:basedOn w:val="Normal"/>
    <w:link w:val="FooterChar"/>
    <w:uiPriority w:val="99"/>
    <w:unhideWhenUsed/>
    <w:rsid w:val="001F5144"/>
    <w:pPr>
      <w:tabs>
        <w:tab w:val="center" w:pos="4680"/>
        <w:tab w:val="right" w:pos="9360"/>
      </w:tabs>
    </w:pPr>
  </w:style>
  <w:style w:type="character" w:customStyle="1" w:styleId="FooterChar">
    <w:name w:val="Footer Char"/>
    <w:basedOn w:val="DefaultParagraphFont"/>
    <w:link w:val="Footer"/>
    <w:uiPriority w:val="99"/>
    <w:rsid w:val="001F5144"/>
  </w:style>
  <w:style w:type="paragraph" w:styleId="BalloonText">
    <w:name w:val="Balloon Text"/>
    <w:basedOn w:val="Normal"/>
    <w:link w:val="BalloonTextChar"/>
    <w:uiPriority w:val="99"/>
    <w:semiHidden/>
    <w:unhideWhenUsed/>
    <w:rsid w:val="008531FE"/>
    <w:rPr>
      <w:rFonts w:ascii="Tahoma" w:hAnsi="Tahoma" w:cs="Tahoma"/>
      <w:sz w:val="16"/>
      <w:szCs w:val="16"/>
    </w:rPr>
  </w:style>
  <w:style w:type="character" w:customStyle="1" w:styleId="BalloonTextChar">
    <w:name w:val="Balloon Text Char"/>
    <w:basedOn w:val="DefaultParagraphFont"/>
    <w:link w:val="BalloonText"/>
    <w:uiPriority w:val="99"/>
    <w:semiHidden/>
    <w:rsid w:val="008531FE"/>
    <w:rPr>
      <w:rFonts w:ascii="Tahoma" w:hAnsi="Tahoma" w:cs="Tahoma"/>
      <w:sz w:val="16"/>
      <w:szCs w:val="16"/>
    </w:rPr>
  </w:style>
  <w:style w:type="paragraph" w:customStyle="1" w:styleId="Default">
    <w:name w:val="Default"/>
    <w:rsid w:val="006D2341"/>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2952</Words>
  <Characters>16829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Trudel</dc:creator>
  <cp:lastModifiedBy>user1</cp:lastModifiedBy>
  <cp:revision>4</cp:revision>
  <dcterms:created xsi:type="dcterms:W3CDTF">2012-11-16T16:05:00Z</dcterms:created>
  <dcterms:modified xsi:type="dcterms:W3CDTF">2012-11-19T17:25:00Z</dcterms:modified>
</cp:coreProperties>
</file>