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86363" w14:textId="2EC1D200" w:rsidR="00EC3A37" w:rsidRDefault="006168E0" w:rsidP="007132B1">
      <w:pPr>
        <w:rPr>
          <w:rFonts w:ascii="Times New Roman" w:hAnsi="Times New Roman" w:cs="Times New Roman"/>
          <w:b/>
        </w:rPr>
      </w:pPr>
      <w:r w:rsidRPr="008873FB">
        <w:rPr>
          <w:rFonts w:ascii="Times New Roman" w:hAnsi="Times New Roman" w:cs="Times New Roman"/>
          <w:b/>
        </w:rPr>
        <w:t xml:space="preserve">Template </w:t>
      </w:r>
      <w:r w:rsidR="00D373F4">
        <w:rPr>
          <w:rFonts w:ascii="Times New Roman" w:hAnsi="Times New Roman" w:cs="Times New Roman"/>
          <w:b/>
        </w:rPr>
        <w:t>B5</w:t>
      </w:r>
      <w:r w:rsidR="00EC3A37">
        <w:rPr>
          <w:rFonts w:ascii="Times New Roman" w:hAnsi="Times New Roman" w:cs="Times New Roman"/>
          <w:b/>
        </w:rPr>
        <w:t xml:space="preserve"> </w:t>
      </w:r>
      <w:r w:rsidRPr="008873FB">
        <w:rPr>
          <w:rFonts w:ascii="Times New Roman" w:hAnsi="Times New Roman" w:cs="Times New Roman"/>
          <w:b/>
        </w:rPr>
        <w:t xml:space="preserve">– </w:t>
      </w:r>
      <w:r w:rsidR="00EC3A37">
        <w:rPr>
          <w:rFonts w:ascii="Times New Roman" w:hAnsi="Times New Roman" w:cs="Times New Roman"/>
          <w:b/>
        </w:rPr>
        <w:t>Alternative Benefit Plans</w:t>
      </w:r>
      <w:r w:rsidR="00D373F4">
        <w:rPr>
          <w:rFonts w:ascii="Times New Roman" w:hAnsi="Times New Roman" w:cs="Times New Roman"/>
          <w:b/>
        </w:rPr>
        <w:t xml:space="preserve"> Benefit Assurances</w:t>
      </w:r>
    </w:p>
    <w:p w14:paraId="2F4D1FA8" w14:textId="0EF96143" w:rsidR="00E34CCF" w:rsidRDefault="00631A33">
      <w:pPr>
        <w:rPr>
          <w:rFonts w:ascii="Times New Roman" w:hAnsi="Times New Roman" w:cs="Times New Roman"/>
          <w:b/>
        </w:rPr>
      </w:pPr>
      <w:r>
        <w:rPr>
          <w:rFonts w:ascii="Times New Roman" w:hAnsi="Times New Roman" w:cs="Times New Roman"/>
          <w:b/>
        </w:rPr>
        <w:t xml:space="preserve"> </w:t>
      </w:r>
    </w:p>
    <w:p w14:paraId="5809E740" w14:textId="124EAA1F" w:rsidR="00631A33" w:rsidRPr="00373C34" w:rsidRDefault="00373C34">
      <w:pPr>
        <w:rPr>
          <w:rFonts w:ascii="Times New Roman" w:hAnsi="Times New Roman" w:cs="Times New Roman"/>
        </w:rPr>
      </w:pPr>
      <w:r w:rsidRPr="00373C34">
        <w:rPr>
          <w:rFonts w:ascii="Times New Roman" w:hAnsi="Times New Roman" w:cs="Times New Roman"/>
        </w:rPr>
        <w:t>Statute:</w:t>
      </w:r>
      <w:r w:rsidR="00D373F4">
        <w:rPr>
          <w:rFonts w:ascii="Times New Roman" w:hAnsi="Times New Roman" w:cs="Times New Roman"/>
        </w:rPr>
        <w:t xml:space="preserve">  1937</w:t>
      </w:r>
      <w:r w:rsidR="001276BA">
        <w:rPr>
          <w:rFonts w:ascii="Times New Roman" w:hAnsi="Times New Roman" w:cs="Times New Roman"/>
        </w:rPr>
        <w:t>(a)(1)(A)(ii), (a)(1)(e)(iii), (b)(4)</w:t>
      </w:r>
    </w:p>
    <w:p w14:paraId="5DBF5088" w14:textId="6EE11770" w:rsidR="00373C34" w:rsidRPr="00373C34" w:rsidRDefault="00373C34">
      <w:pPr>
        <w:rPr>
          <w:rFonts w:ascii="Times New Roman" w:hAnsi="Times New Roman" w:cs="Times New Roman"/>
        </w:rPr>
      </w:pPr>
      <w:r w:rsidRPr="00373C34">
        <w:rPr>
          <w:rFonts w:ascii="Times New Roman" w:hAnsi="Times New Roman" w:cs="Times New Roman"/>
        </w:rPr>
        <w:t>Regulation:</w:t>
      </w:r>
      <w:r w:rsidR="001276BA">
        <w:rPr>
          <w:rFonts w:ascii="Times New Roman" w:hAnsi="Times New Roman" w:cs="Times New Roman"/>
        </w:rPr>
        <w:t xml:space="preserve">  42 CFR 440.345, 440.365, 440.390</w:t>
      </w:r>
    </w:p>
    <w:p w14:paraId="51FF39EC" w14:textId="77777777" w:rsidR="00E34CCF" w:rsidRPr="008873FB" w:rsidRDefault="00E34CCF">
      <w:pPr>
        <w:rPr>
          <w:rFonts w:ascii="Times New Roman" w:hAnsi="Times New Roman" w:cs="Times New Roman"/>
          <w:b/>
        </w:rPr>
      </w:pPr>
    </w:p>
    <w:p w14:paraId="37169001" w14:textId="77777777" w:rsidR="004F63C0" w:rsidRPr="008873FB" w:rsidRDefault="004F63C0">
      <w:pPr>
        <w:rPr>
          <w:rFonts w:ascii="Times New Roman" w:hAnsi="Times New Roman" w:cs="Times New Roman"/>
          <w:b/>
        </w:rPr>
      </w:pPr>
      <w:r w:rsidRPr="008873FB">
        <w:rPr>
          <w:rFonts w:ascii="Times New Roman" w:hAnsi="Times New Roman" w:cs="Times New Roman"/>
          <w:b/>
        </w:rPr>
        <w:t>INTRODUCTION</w:t>
      </w:r>
    </w:p>
    <w:p w14:paraId="779F41AA" w14:textId="77777777" w:rsidR="004F63C0" w:rsidRPr="008873FB" w:rsidRDefault="004F63C0">
      <w:pPr>
        <w:rPr>
          <w:rFonts w:ascii="Times New Roman" w:hAnsi="Times New Roman" w:cs="Times New Roman"/>
          <w:b/>
        </w:rPr>
      </w:pPr>
    </w:p>
    <w:p w14:paraId="450B4DA2" w14:textId="472FA6FC" w:rsidR="00005E59" w:rsidRDefault="001276BA" w:rsidP="00D26B01">
      <w:pPr>
        <w:rPr>
          <w:rFonts w:ascii="Times New Roman" w:hAnsi="Times New Roman" w:cs="Times New Roman"/>
        </w:rPr>
      </w:pPr>
      <w:r>
        <w:rPr>
          <w:rFonts w:ascii="Times New Roman" w:hAnsi="Times New Roman" w:cs="Times New Roman"/>
        </w:rPr>
        <w:t>In this template the State provides a number of assurance</w:t>
      </w:r>
      <w:r w:rsidR="00005E59">
        <w:rPr>
          <w:rFonts w:ascii="Times New Roman" w:hAnsi="Times New Roman" w:cs="Times New Roman"/>
        </w:rPr>
        <w:t>s</w:t>
      </w:r>
      <w:r w:rsidR="00863793">
        <w:rPr>
          <w:rFonts w:ascii="Times New Roman" w:hAnsi="Times New Roman" w:cs="Times New Roman"/>
        </w:rPr>
        <w:t xml:space="preserve"> pertaining to its proposed Alternative Benefit Plan benefit package, such as those</w:t>
      </w:r>
      <w:r>
        <w:rPr>
          <w:rFonts w:ascii="Times New Roman" w:hAnsi="Times New Roman" w:cs="Times New Roman"/>
        </w:rPr>
        <w:t xml:space="preserve"> concerning providing access to EPSDT services, Rural Health Clinic (RHC) and Federally Qualified Health Center (FQHC) services, </w:t>
      </w:r>
      <w:r w:rsidR="00863793">
        <w:rPr>
          <w:rFonts w:ascii="Times New Roman" w:hAnsi="Times New Roman" w:cs="Times New Roman"/>
        </w:rPr>
        <w:t xml:space="preserve">Essential Health Benefits, mental health and substance use disorder parity requirements, outpatient drugs, habilitation and rehabilitation services parity, </w:t>
      </w:r>
      <w:proofErr w:type="gramStart"/>
      <w:r>
        <w:rPr>
          <w:rFonts w:ascii="Times New Roman" w:hAnsi="Times New Roman" w:cs="Times New Roman"/>
        </w:rPr>
        <w:t xml:space="preserve">and  </w:t>
      </w:r>
      <w:r w:rsidR="00863793">
        <w:rPr>
          <w:rFonts w:ascii="Times New Roman" w:hAnsi="Times New Roman" w:cs="Times New Roman"/>
        </w:rPr>
        <w:t>family</w:t>
      </w:r>
      <w:proofErr w:type="gramEnd"/>
      <w:r w:rsidR="00863793">
        <w:rPr>
          <w:rFonts w:ascii="Times New Roman" w:hAnsi="Times New Roman" w:cs="Times New Roman"/>
        </w:rPr>
        <w:t xml:space="preserve"> planning </w:t>
      </w:r>
      <w:r>
        <w:rPr>
          <w:rFonts w:ascii="Times New Roman" w:hAnsi="Times New Roman" w:cs="Times New Roman"/>
        </w:rPr>
        <w:t>s</w:t>
      </w:r>
      <w:r w:rsidR="00005E59">
        <w:rPr>
          <w:rFonts w:ascii="Times New Roman" w:hAnsi="Times New Roman" w:cs="Times New Roman"/>
        </w:rPr>
        <w:t>ervices</w:t>
      </w:r>
      <w:r w:rsidR="00863793">
        <w:rPr>
          <w:rFonts w:ascii="Times New Roman" w:hAnsi="Times New Roman" w:cs="Times New Roman"/>
        </w:rPr>
        <w:t xml:space="preserve"> and supplies</w:t>
      </w:r>
      <w:r w:rsidR="00005E59">
        <w:rPr>
          <w:rFonts w:ascii="Times New Roman" w:hAnsi="Times New Roman" w:cs="Times New Roman"/>
        </w:rPr>
        <w:t>.  The State is required to provide specific information concerning how it will comply with the EPSDT requirements.</w:t>
      </w:r>
    </w:p>
    <w:p w14:paraId="7CBA5A59" w14:textId="77777777" w:rsidR="00005E59" w:rsidRDefault="00005E59" w:rsidP="00D26B01">
      <w:pPr>
        <w:rPr>
          <w:rFonts w:ascii="Times New Roman" w:hAnsi="Times New Roman" w:cs="Times New Roman"/>
        </w:rPr>
      </w:pPr>
    </w:p>
    <w:p w14:paraId="3C866BE0" w14:textId="77777777" w:rsidR="00542671" w:rsidRPr="008873FB" w:rsidRDefault="00542671" w:rsidP="00542671">
      <w:pPr>
        <w:rPr>
          <w:rFonts w:ascii="Times New Roman" w:hAnsi="Times New Roman" w:cs="Times New Roman"/>
          <w:b/>
        </w:rPr>
      </w:pPr>
      <w:bookmarkStart w:id="0" w:name="_GoBack"/>
      <w:bookmarkEnd w:id="0"/>
      <w:r w:rsidRPr="008873FB">
        <w:rPr>
          <w:rFonts w:ascii="Times New Roman" w:hAnsi="Times New Roman" w:cs="Times New Roman"/>
          <w:b/>
        </w:rPr>
        <w:t>BACKGROUND</w:t>
      </w:r>
    </w:p>
    <w:p w14:paraId="0BE5462C" w14:textId="77777777" w:rsidR="00542671" w:rsidRPr="008873FB" w:rsidRDefault="00542671" w:rsidP="00542671">
      <w:pPr>
        <w:rPr>
          <w:rFonts w:ascii="Times New Roman" w:hAnsi="Times New Roman" w:cs="Times New Roman"/>
          <w:b/>
        </w:rPr>
      </w:pPr>
    </w:p>
    <w:p w14:paraId="39449D1F" w14:textId="1C116116" w:rsidR="00863793" w:rsidRDefault="00005E59">
      <w:pPr>
        <w:rPr>
          <w:rFonts w:ascii="Times New Roman" w:hAnsi="Times New Roman" w:cs="Times New Roman"/>
        </w:rPr>
      </w:pPr>
      <w:r>
        <w:rPr>
          <w:rFonts w:ascii="Times New Roman" w:hAnsi="Times New Roman" w:cs="Times New Roman"/>
        </w:rPr>
        <w:t>Section 1937 of the Act and regulations in 42 CFR Subpart C have provisions requiring that the State provide EPSDT services to any individuals under age 21 participating in an Alternative Benefit Plan and also comply with requirements concerning access to and payment for RHC and FQHC services.  Assurances are provided so that the State can assure it will comply with these requirements.</w:t>
      </w:r>
    </w:p>
    <w:p w14:paraId="559780AF" w14:textId="77777777" w:rsidR="00005E59" w:rsidRDefault="00005E59">
      <w:pPr>
        <w:rPr>
          <w:rFonts w:ascii="Times New Roman" w:hAnsi="Times New Roman" w:cs="Times New Roman"/>
        </w:rPr>
      </w:pPr>
    </w:p>
    <w:p w14:paraId="542F3FB0" w14:textId="6844A72D" w:rsidR="00005E59" w:rsidRDefault="00005E59">
      <w:pPr>
        <w:rPr>
          <w:rFonts w:ascii="Times New Roman" w:hAnsi="Times New Roman" w:cs="Times New Roman"/>
        </w:rPr>
      </w:pPr>
      <w:r>
        <w:rPr>
          <w:rFonts w:ascii="Times New Roman" w:hAnsi="Times New Roman" w:cs="Times New Roman"/>
        </w:rPr>
        <w:t xml:space="preserve">In addition, concerning the EPSDT requirements, the State must indicate </w:t>
      </w:r>
      <w:r w:rsidR="00615AA0">
        <w:rPr>
          <w:rFonts w:ascii="Times New Roman" w:hAnsi="Times New Roman" w:cs="Times New Roman"/>
        </w:rPr>
        <w:t xml:space="preserve">on the template </w:t>
      </w:r>
      <w:r>
        <w:rPr>
          <w:rFonts w:ascii="Times New Roman" w:hAnsi="Times New Roman" w:cs="Times New Roman"/>
        </w:rPr>
        <w:t>how it will provide the EPSDT services and how any additional benefits will be provided to meet this requirement.</w:t>
      </w:r>
    </w:p>
    <w:p w14:paraId="79A31FF5" w14:textId="77777777" w:rsidR="00005E59" w:rsidRDefault="00005E59">
      <w:pPr>
        <w:rPr>
          <w:rFonts w:ascii="Times New Roman" w:hAnsi="Times New Roman" w:cs="Times New Roman"/>
        </w:rPr>
      </w:pPr>
    </w:p>
    <w:p w14:paraId="61C644DC" w14:textId="77777777" w:rsidR="00863793" w:rsidRDefault="00615AA0">
      <w:pPr>
        <w:rPr>
          <w:rFonts w:ascii="Times New Roman" w:hAnsi="Times New Roman" w:cs="Times New Roman"/>
        </w:rPr>
      </w:pPr>
      <w:r>
        <w:rPr>
          <w:rFonts w:ascii="Times New Roman" w:hAnsi="Times New Roman" w:cs="Times New Roman"/>
        </w:rPr>
        <w:t xml:space="preserve">The State must also provide an assurance that it will comply with the </w:t>
      </w:r>
      <w:r w:rsidR="00863793">
        <w:rPr>
          <w:rFonts w:ascii="Times New Roman" w:hAnsi="Times New Roman" w:cs="Times New Roman"/>
        </w:rPr>
        <w:t>following benefit-related requirements:</w:t>
      </w:r>
    </w:p>
    <w:p w14:paraId="3988F7E5" w14:textId="6CC87FE2" w:rsidR="00005E59" w:rsidRDefault="00615AA0" w:rsidP="006F2307">
      <w:pPr>
        <w:pStyle w:val="ListParagraph"/>
        <w:numPr>
          <w:ilvl w:val="0"/>
          <w:numId w:val="3"/>
        </w:numPr>
        <w:rPr>
          <w:rFonts w:ascii="Times New Roman" w:hAnsi="Times New Roman" w:cs="Times New Roman"/>
        </w:rPr>
      </w:pPr>
      <w:r w:rsidRPr="006F2307">
        <w:rPr>
          <w:rFonts w:ascii="Times New Roman" w:hAnsi="Times New Roman" w:cs="Times New Roman"/>
        </w:rPr>
        <w:t>Covered Outpatient Drug requirements of Section 1927 of the Act by providing the Prescribed Drug coverage included in the State plan’s standard benefit package</w:t>
      </w:r>
      <w:r w:rsidR="00863793">
        <w:rPr>
          <w:rFonts w:ascii="Times New Roman" w:hAnsi="Times New Roman" w:cs="Times New Roman"/>
        </w:rPr>
        <w:t>,</w:t>
      </w:r>
    </w:p>
    <w:p w14:paraId="70368C4D" w14:textId="625BAA94" w:rsidR="00863793" w:rsidRDefault="00863793" w:rsidP="006F2307">
      <w:pPr>
        <w:pStyle w:val="ListParagraph"/>
        <w:numPr>
          <w:ilvl w:val="0"/>
          <w:numId w:val="3"/>
        </w:numPr>
        <w:rPr>
          <w:rFonts w:ascii="Times New Roman" w:hAnsi="Times New Roman" w:cs="Times New Roman"/>
        </w:rPr>
      </w:pPr>
      <w:r>
        <w:rPr>
          <w:rFonts w:ascii="Times New Roman" w:hAnsi="Times New Roman" w:cs="Times New Roman"/>
        </w:rPr>
        <w:t>Provision of Essential Health Benefits as required by Section 1302(b) of the Patient Protection and Affordable Care Act,</w:t>
      </w:r>
    </w:p>
    <w:p w14:paraId="6AD45DC4" w14:textId="16DED69F" w:rsidR="00863793" w:rsidRDefault="00863793" w:rsidP="006F2307">
      <w:pPr>
        <w:pStyle w:val="ListParagraph"/>
        <w:numPr>
          <w:ilvl w:val="0"/>
          <w:numId w:val="3"/>
        </w:numPr>
        <w:rPr>
          <w:rFonts w:ascii="Times New Roman" w:hAnsi="Times New Roman" w:cs="Times New Roman"/>
        </w:rPr>
      </w:pPr>
      <w:r>
        <w:rPr>
          <w:rFonts w:ascii="Times New Roman" w:hAnsi="Times New Roman" w:cs="Times New Roman"/>
        </w:rPr>
        <w:t>Mental Health and Substance Use Disorder parity requirements of Section 1937(b)(6) of the Social Security Act,</w:t>
      </w:r>
    </w:p>
    <w:p w14:paraId="29ECEED9" w14:textId="45175B11" w:rsidR="00A20AE5" w:rsidRDefault="00863793" w:rsidP="006F2307">
      <w:pPr>
        <w:pStyle w:val="ListParagraph"/>
        <w:numPr>
          <w:ilvl w:val="0"/>
          <w:numId w:val="3"/>
        </w:numPr>
        <w:rPr>
          <w:rFonts w:ascii="Times New Roman" w:hAnsi="Times New Roman" w:cs="Times New Roman"/>
        </w:rPr>
      </w:pPr>
      <w:r>
        <w:rPr>
          <w:rFonts w:ascii="Times New Roman" w:hAnsi="Times New Roman" w:cs="Times New Roman"/>
        </w:rPr>
        <w:t>Provision of family planning services and supplies in accordance with Section 1937(b)(7) of the Act</w:t>
      </w:r>
      <w:r w:rsidR="00A20AE5">
        <w:rPr>
          <w:rFonts w:ascii="Times New Roman" w:hAnsi="Times New Roman" w:cs="Times New Roman"/>
        </w:rPr>
        <w:t>, and</w:t>
      </w:r>
    </w:p>
    <w:p w14:paraId="2C0D7910" w14:textId="1BEA2525" w:rsidR="00A20AE5" w:rsidRPr="006F2307" w:rsidRDefault="00A20AE5" w:rsidP="006F2307">
      <w:pPr>
        <w:pStyle w:val="ListParagraph"/>
        <w:numPr>
          <w:ilvl w:val="0"/>
          <w:numId w:val="3"/>
        </w:numPr>
        <w:rPr>
          <w:rFonts w:ascii="Times New Roman" w:hAnsi="Times New Roman" w:cs="Times New Roman"/>
        </w:rPr>
      </w:pPr>
      <w:r>
        <w:rPr>
          <w:rFonts w:ascii="Times New Roman" w:hAnsi="Times New Roman" w:cs="Times New Roman"/>
        </w:rPr>
        <w:t>Habilitation services in parity with rehabilitation services as r4quired by 42 CFR 440.350(a)(2).</w:t>
      </w:r>
    </w:p>
    <w:p w14:paraId="569ADF83" w14:textId="77777777" w:rsidR="00005E59" w:rsidRDefault="00005E59">
      <w:pPr>
        <w:rPr>
          <w:rFonts w:ascii="Times New Roman" w:hAnsi="Times New Roman" w:cs="Times New Roman"/>
        </w:rPr>
      </w:pPr>
    </w:p>
    <w:p w14:paraId="0E7D7DD5" w14:textId="77777777" w:rsidR="00005E59" w:rsidRPr="008873FB" w:rsidRDefault="00005E59">
      <w:pPr>
        <w:rPr>
          <w:rFonts w:ascii="Times New Roman" w:hAnsi="Times New Roman" w:cs="Times New Roman"/>
        </w:rPr>
      </w:pPr>
    </w:p>
    <w:p w14:paraId="031313A0" w14:textId="77777777" w:rsidR="001C6DFB" w:rsidRPr="008873FB" w:rsidRDefault="001C6DFB">
      <w:pPr>
        <w:rPr>
          <w:rFonts w:ascii="Times New Roman" w:hAnsi="Times New Roman" w:cs="Times New Roman"/>
          <w:b/>
        </w:rPr>
      </w:pPr>
      <w:r w:rsidRPr="008873FB">
        <w:rPr>
          <w:rFonts w:ascii="Times New Roman" w:hAnsi="Times New Roman" w:cs="Times New Roman"/>
          <w:b/>
        </w:rPr>
        <w:t>TECHNICAL GUIDANCE</w:t>
      </w:r>
    </w:p>
    <w:p w14:paraId="5E33DB56" w14:textId="77777777" w:rsidR="00930D00" w:rsidRPr="008873FB" w:rsidRDefault="00930D00">
      <w:pPr>
        <w:rPr>
          <w:rFonts w:ascii="Times New Roman" w:hAnsi="Times New Roman" w:cs="Times New Roman"/>
          <w:b/>
        </w:rPr>
      </w:pPr>
    </w:p>
    <w:p w14:paraId="1CA9FA03" w14:textId="62DEEB46" w:rsidR="00CD1870" w:rsidRDefault="00615AA0" w:rsidP="00615AA0">
      <w:pPr>
        <w:rPr>
          <w:rFonts w:ascii="Times New Roman" w:hAnsi="Times New Roman" w:cs="Times New Roman"/>
        </w:rPr>
      </w:pPr>
      <w:r>
        <w:rPr>
          <w:rFonts w:ascii="Times New Roman" w:hAnsi="Times New Roman" w:cs="Times New Roman"/>
        </w:rPr>
        <w:lastRenderedPageBreak/>
        <w:t>The State must affirmatively indicate by selecting the first assurance that it will provide</w:t>
      </w:r>
      <w:r w:rsidR="00EC5D68">
        <w:rPr>
          <w:rFonts w:ascii="Times New Roman" w:hAnsi="Times New Roman" w:cs="Times New Roman"/>
        </w:rPr>
        <w:t xml:space="preserve"> notice</w:t>
      </w:r>
      <w:r>
        <w:rPr>
          <w:rFonts w:ascii="Times New Roman" w:hAnsi="Times New Roman" w:cs="Times New Roman"/>
        </w:rPr>
        <w:t xml:space="preserve"> to individuals participating in Alternative Benefit Plan of how</w:t>
      </w:r>
      <w:r w:rsidR="00A20AE5">
        <w:rPr>
          <w:rFonts w:ascii="Times New Roman" w:hAnsi="Times New Roman" w:cs="Times New Roman"/>
        </w:rPr>
        <w:t xml:space="preserve"> it</w:t>
      </w:r>
      <w:r>
        <w:rPr>
          <w:rFonts w:ascii="Times New Roman" w:hAnsi="Times New Roman" w:cs="Times New Roman"/>
        </w:rPr>
        <w:t xml:space="preserve"> will ensure access to EPSDT services for individuals </w:t>
      </w:r>
      <w:r w:rsidR="00582C45">
        <w:rPr>
          <w:rFonts w:ascii="Times New Roman" w:hAnsi="Times New Roman" w:cs="Times New Roman"/>
        </w:rPr>
        <w:t>less than</w:t>
      </w:r>
      <w:r>
        <w:rPr>
          <w:rFonts w:ascii="Times New Roman" w:hAnsi="Times New Roman" w:cs="Times New Roman"/>
        </w:rPr>
        <w:t xml:space="preserve"> 21 years of age.</w:t>
      </w:r>
    </w:p>
    <w:p w14:paraId="4215D2DC" w14:textId="77777777" w:rsidR="00EC5D68" w:rsidRDefault="00EC5D68" w:rsidP="00615AA0">
      <w:pPr>
        <w:rPr>
          <w:rFonts w:ascii="Times New Roman" w:hAnsi="Times New Roman" w:cs="Times New Roman"/>
        </w:rPr>
      </w:pPr>
    </w:p>
    <w:p w14:paraId="5A471970" w14:textId="26919735" w:rsidR="00EC5D68" w:rsidRDefault="00EC5D68" w:rsidP="00615AA0">
      <w:pPr>
        <w:rPr>
          <w:rFonts w:ascii="Times New Roman" w:hAnsi="Times New Roman" w:cs="Times New Roman"/>
        </w:rPr>
      </w:pPr>
      <w:r>
        <w:rPr>
          <w:rFonts w:ascii="Times New Roman" w:hAnsi="Times New Roman" w:cs="Times New Roman"/>
        </w:rPr>
        <w:t xml:space="preserve">The State must affirmatively elect the second assurance indicating that EPSDT services will be provided to individuals </w:t>
      </w:r>
      <w:r w:rsidR="004D2228">
        <w:rPr>
          <w:rFonts w:ascii="Times New Roman" w:hAnsi="Times New Roman" w:cs="Times New Roman"/>
        </w:rPr>
        <w:t>less than</w:t>
      </w:r>
      <w:r w:rsidR="009A780D">
        <w:rPr>
          <w:rFonts w:ascii="Times New Roman" w:hAnsi="Times New Roman" w:cs="Times New Roman"/>
        </w:rPr>
        <w:t xml:space="preserve"> 21 years of age.</w:t>
      </w:r>
    </w:p>
    <w:p w14:paraId="060C7282" w14:textId="77777777" w:rsidR="009A780D" w:rsidRDefault="009A780D" w:rsidP="00615AA0">
      <w:pPr>
        <w:rPr>
          <w:rFonts w:ascii="Times New Roman" w:hAnsi="Times New Roman" w:cs="Times New Roman"/>
        </w:rPr>
      </w:pPr>
    </w:p>
    <w:p w14:paraId="60B7930F" w14:textId="366C8348" w:rsidR="009A780D" w:rsidRPr="009A780D" w:rsidRDefault="009A780D" w:rsidP="009A780D">
      <w:pPr>
        <w:rPr>
          <w:rFonts w:ascii="Times New Roman" w:eastAsia="MS Mincho" w:hAnsi="Times New Roman" w:cs="Times New Roman"/>
        </w:rPr>
      </w:pPr>
      <w:r>
        <w:rPr>
          <w:rFonts w:ascii="Times New Roman" w:eastAsia="MS Mincho" w:hAnsi="Times New Roman" w:cs="Times New Roman"/>
        </w:rPr>
        <w:t>The State provides these</w:t>
      </w:r>
      <w:r w:rsidRPr="009A780D">
        <w:rPr>
          <w:rFonts w:ascii="Times New Roman" w:eastAsia="MS Mincho" w:hAnsi="Times New Roman" w:cs="Times New Roman"/>
        </w:rPr>
        <w:t xml:space="preserve"> affirmative assurance</w:t>
      </w:r>
      <w:r>
        <w:rPr>
          <w:rFonts w:ascii="Times New Roman" w:eastAsia="MS Mincho" w:hAnsi="Times New Roman" w:cs="Times New Roman"/>
        </w:rPr>
        <w:t>s</w:t>
      </w:r>
      <w:r w:rsidRPr="009A780D">
        <w:rPr>
          <w:rFonts w:ascii="Times New Roman" w:eastAsia="MS Mincho" w:hAnsi="Times New Roman" w:cs="Times New Roman"/>
        </w:rPr>
        <w:t xml:space="preserve"> by checking the box next to the assurance</w:t>
      </w:r>
      <w:r>
        <w:rPr>
          <w:rFonts w:ascii="Times New Roman" w:eastAsia="MS Mincho" w:hAnsi="Times New Roman" w:cs="Times New Roman"/>
        </w:rPr>
        <w:t>s</w:t>
      </w:r>
      <w:r w:rsidRPr="009A780D">
        <w:rPr>
          <w:rFonts w:ascii="Times New Roman" w:eastAsia="MS Mincho" w:hAnsi="Times New Roman" w:cs="Times New Roman"/>
        </w:rPr>
        <w:t xml:space="preserve">.  </w:t>
      </w:r>
      <w:r w:rsidRPr="009A780D">
        <w:rPr>
          <w:rFonts w:ascii="Times New Roman" w:eastAsia="MS Mincho" w:hAnsi="Times New Roman" w:cs="Times New Roman"/>
          <w:u w:val="single"/>
        </w:rPr>
        <w:t>If the State does not check this box, the system will not accept this template for review and approval</w:t>
      </w:r>
      <w:r w:rsidRPr="009A780D">
        <w:rPr>
          <w:rFonts w:ascii="Times New Roman" w:eastAsia="MS Mincho" w:hAnsi="Times New Roman" w:cs="Times New Roman"/>
        </w:rPr>
        <w:t>.</w:t>
      </w:r>
    </w:p>
    <w:p w14:paraId="3A6285A6" w14:textId="77777777" w:rsidR="009A780D" w:rsidRDefault="009A780D" w:rsidP="00615AA0">
      <w:pPr>
        <w:rPr>
          <w:rFonts w:ascii="Times New Roman" w:hAnsi="Times New Roman" w:cs="Times New Roman"/>
        </w:rPr>
      </w:pPr>
    </w:p>
    <w:p w14:paraId="087F6877" w14:textId="7BF52CD5" w:rsidR="00EC5D68" w:rsidRDefault="00EC5D68" w:rsidP="00615AA0">
      <w:pPr>
        <w:rPr>
          <w:rFonts w:ascii="Times New Roman" w:hAnsi="Times New Roman" w:cs="Times New Roman"/>
        </w:rPr>
      </w:pPr>
      <w:r>
        <w:rPr>
          <w:rFonts w:ascii="Times New Roman" w:hAnsi="Times New Roman" w:cs="Times New Roman"/>
        </w:rPr>
        <w:t xml:space="preserve">The State must then select from the two options presented </w:t>
      </w:r>
      <w:r w:rsidR="009A780D">
        <w:rPr>
          <w:rFonts w:ascii="Times New Roman" w:hAnsi="Times New Roman" w:cs="Times New Roman"/>
        </w:rPr>
        <w:t xml:space="preserve">to indicate </w:t>
      </w:r>
      <w:r>
        <w:rPr>
          <w:rFonts w:ascii="Times New Roman" w:hAnsi="Times New Roman" w:cs="Times New Roman"/>
        </w:rPr>
        <w:t>how it will comply with the second assurance.  This can be done either by providing EPSDT benefits:</w:t>
      </w:r>
    </w:p>
    <w:p w14:paraId="1AD7597A" w14:textId="56703F41" w:rsidR="00EC5D68" w:rsidRPr="00EC5D68" w:rsidRDefault="00EC5D68" w:rsidP="00EC5D68">
      <w:pPr>
        <w:pStyle w:val="ListParagraph"/>
        <w:numPr>
          <w:ilvl w:val="0"/>
          <w:numId w:val="2"/>
        </w:numPr>
        <w:rPr>
          <w:rFonts w:ascii="Times New Roman" w:hAnsi="Times New Roman" w:cs="Times New Roman"/>
          <w:i/>
        </w:rPr>
      </w:pPr>
      <w:r>
        <w:rPr>
          <w:rFonts w:ascii="Times New Roman" w:hAnsi="Times New Roman" w:cs="Times New Roman"/>
        </w:rPr>
        <w:t>Through the Alternative Benefit Plan by covering all EPSDT services within the plan, or</w:t>
      </w:r>
    </w:p>
    <w:p w14:paraId="13A906A2" w14:textId="64521AC4" w:rsidR="00EC5D68" w:rsidRPr="00EC5D68" w:rsidRDefault="00EC5D68" w:rsidP="00EC5D68">
      <w:pPr>
        <w:pStyle w:val="ListParagraph"/>
        <w:numPr>
          <w:ilvl w:val="0"/>
          <w:numId w:val="2"/>
        </w:numPr>
        <w:rPr>
          <w:rFonts w:ascii="Times New Roman" w:hAnsi="Times New Roman" w:cs="Times New Roman"/>
          <w:i/>
        </w:rPr>
      </w:pPr>
      <w:r>
        <w:rPr>
          <w:rFonts w:ascii="Times New Roman" w:hAnsi="Times New Roman" w:cs="Times New Roman"/>
        </w:rPr>
        <w:t>As additional benefits under Section 1937.  If this option is chosen the State must indicate if it will provide the benefits through:</w:t>
      </w:r>
    </w:p>
    <w:p w14:paraId="3FFCE7B6" w14:textId="202BF52C" w:rsidR="00EC5D68" w:rsidRPr="00EC5D68" w:rsidRDefault="00EC5D68" w:rsidP="00EC5D68">
      <w:pPr>
        <w:pStyle w:val="ListParagraph"/>
        <w:numPr>
          <w:ilvl w:val="1"/>
          <w:numId w:val="2"/>
        </w:numPr>
        <w:rPr>
          <w:rFonts w:ascii="Times New Roman" w:hAnsi="Times New Roman" w:cs="Times New Roman"/>
          <w:i/>
        </w:rPr>
      </w:pPr>
      <w:r>
        <w:rPr>
          <w:rFonts w:ascii="Times New Roman" w:hAnsi="Times New Roman" w:cs="Times New Roman"/>
        </w:rPr>
        <w:t xml:space="preserve">State contracts with a vendor to provide the EPSDT services and indicate the payment method that will be used to reimburse the vendor, or </w:t>
      </w:r>
    </w:p>
    <w:p w14:paraId="062A4F2C" w14:textId="512B2B14" w:rsidR="00EC5D68" w:rsidRPr="00EC5D68" w:rsidRDefault="00EC5D68" w:rsidP="00EC5D68">
      <w:pPr>
        <w:pStyle w:val="ListParagraph"/>
        <w:numPr>
          <w:ilvl w:val="1"/>
          <w:numId w:val="2"/>
        </w:numPr>
        <w:rPr>
          <w:rFonts w:ascii="Times New Roman" w:hAnsi="Times New Roman" w:cs="Times New Roman"/>
          <w:i/>
        </w:rPr>
      </w:pPr>
      <w:r>
        <w:rPr>
          <w:rFonts w:ascii="Times New Roman" w:hAnsi="Times New Roman" w:cs="Times New Roman"/>
        </w:rPr>
        <w:t>Through fee-for-service payments directly the Medicaid agency.</w:t>
      </w:r>
    </w:p>
    <w:p w14:paraId="51695693" w14:textId="77777777" w:rsidR="00EC5D68" w:rsidRDefault="00EC5D68" w:rsidP="00EC5D68">
      <w:pPr>
        <w:rPr>
          <w:rFonts w:ascii="Times New Roman" w:hAnsi="Times New Roman" w:cs="Times New Roman"/>
          <w:i/>
        </w:rPr>
      </w:pPr>
    </w:p>
    <w:p w14:paraId="713F78B6" w14:textId="3D0B1579" w:rsidR="00EC5D68" w:rsidRDefault="00EC5D68" w:rsidP="00EC5D68">
      <w:pPr>
        <w:rPr>
          <w:rFonts w:ascii="Times New Roman" w:hAnsi="Times New Roman" w:cs="Times New Roman"/>
        </w:rPr>
      </w:pPr>
      <w:r>
        <w:rPr>
          <w:rFonts w:ascii="Times New Roman" w:hAnsi="Times New Roman" w:cs="Times New Roman"/>
        </w:rPr>
        <w:t>States may then add additional information in the text box provided to describe how EPSDT services will be provided.</w:t>
      </w:r>
    </w:p>
    <w:p w14:paraId="07C5D2C1" w14:textId="77777777" w:rsidR="009A780D" w:rsidRDefault="009A780D" w:rsidP="00EC5D68">
      <w:pPr>
        <w:rPr>
          <w:rFonts w:ascii="Times New Roman" w:hAnsi="Times New Roman" w:cs="Times New Roman"/>
        </w:rPr>
      </w:pPr>
    </w:p>
    <w:p w14:paraId="54DCB7A7" w14:textId="77777777" w:rsidR="009A780D" w:rsidRPr="009A780D" w:rsidRDefault="009A780D" w:rsidP="009A780D">
      <w:pPr>
        <w:spacing w:before="80"/>
        <w:rPr>
          <w:rFonts w:ascii="Times New Roman" w:eastAsia="Calibri" w:hAnsi="Times New Roman" w:cs="Times New Roman"/>
          <w:b/>
          <w:bCs/>
          <w:i/>
          <w:iCs/>
          <w:u w:val="single"/>
        </w:rPr>
      </w:pPr>
      <w:r w:rsidRPr="009A780D">
        <w:rPr>
          <w:rFonts w:ascii="Times New Roman" w:eastAsia="Calibri" w:hAnsi="Times New Roman" w:cs="Times New Roman"/>
          <w:b/>
          <w:bCs/>
          <w:i/>
          <w:iCs/>
          <w:u w:val="single"/>
        </w:rPr>
        <w:t>Review Criteria</w:t>
      </w:r>
    </w:p>
    <w:p w14:paraId="327E6F5D" w14:textId="77777777" w:rsidR="009A780D" w:rsidRPr="009A780D" w:rsidRDefault="009A780D" w:rsidP="009A780D">
      <w:pPr>
        <w:spacing w:before="80"/>
        <w:rPr>
          <w:rFonts w:ascii="Times New Roman" w:eastAsia="Calibri" w:hAnsi="Times New Roman" w:cs="Times New Roman"/>
          <w:b/>
          <w:bCs/>
          <w:i/>
          <w:iCs/>
        </w:rPr>
      </w:pPr>
      <w:r w:rsidRPr="009A780D">
        <w:rPr>
          <w:rFonts w:ascii="Times New Roman" w:eastAsia="Calibri" w:hAnsi="Times New Roman" w:cs="Times New Roman"/>
          <w:b/>
          <w:bCs/>
          <w:i/>
          <w:iCs/>
        </w:rPr>
        <w:t>The description should be sufficiently clear, detailed and complete to permit the reviewer to determine that the State’s election meets applicable federal statutory, regulatory and policy</w:t>
      </w:r>
      <w:r w:rsidRPr="009A780D">
        <w:rPr>
          <w:rFonts w:ascii="Times New Roman" w:eastAsia="Calibri" w:hAnsi="Times New Roman" w:cs="Times New Roman"/>
        </w:rPr>
        <w:t xml:space="preserve"> </w:t>
      </w:r>
      <w:r w:rsidRPr="009A780D">
        <w:rPr>
          <w:rFonts w:ascii="Times New Roman" w:eastAsia="Calibri" w:hAnsi="Times New Roman" w:cs="Times New Roman"/>
          <w:b/>
          <w:bCs/>
          <w:i/>
          <w:iCs/>
        </w:rPr>
        <w:t>requirements.</w:t>
      </w:r>
    </w:p>
    <w:p w14:paraId="6D4386D7" w14:textId="77777777" w:rsidR="00EC5D68" w:rsidRDefault="00EC5D68" w:rsidP="00EC5D68">
      <w:pPr>
        <w:rPr>
          <w:rFonts w:ascii="Times New Roman" w:hAnsi="Times New Roman" w:cs="Times New Roman"/>
        </w:rPr>
      </w:pPr>
    </w:p>
    <w:p w14:paraId="3651D8B8" w14:textId="77777777" w:rsidR="00CC35DC" w:rsidRDefault="00EC5D68" w:rsidP="00EC5D68">
      <w:pPr>
        <w:rPr>
          <w:rFonts w:ascii="Times New Roman" w:hAnsi="Times New Roman" w:cs="Times New Roman"/>
        </w:rPr>
      </w:pPr>
      <w:r>
        <w:rPr>
          <w:rFonts w:ascii="Times New Roman" w:hAnsi="Times New Roman" w:cs="Times New Roman"/>
        </w:rPr>
        <w:t>Next the State must</w:t>
      </w:r>
      <w:r w:rsidR="00CC35DC">
        <w:rPr>
          <w:rFonts w:ascii="Times New Roman" w:hAnsi="Times New Roman" w:cs="Times New Roman"/>
        </w:rPr>
        <w:t xml:space="preserve"> provide the following affirmative assurances:</w:t>
      </w:r>
    </w:p>
    <w:p w14:paraId="2CC209DC" w14:textId="77777777" w:rsidR="00CC35DC" w:rsidRDefault="00CC35DC" w:rsidP="00EC5D68">
      <w:pPr>
        <w:rPr>
          <w:rFonts w:ascii="Times New Roman" w:hAnsi="Times New Roman" w:cs="Times New Roman"/>
        </w:rPr>
      </w:pPr>
    </w:p>
    <w:p w14:paraId="39CF84FF" w14:textId="1B37B92F" w:rsidR="00EC5D68" w:rsidRDefault="00CC35DC" w:rsidP="00EC5D68">
      <w:pPr>
        <w:rPr>
          <w:rFonts w:ascii="Times New Roman" w:hAnsi="Times New Roman" w:cs="Times New Roman"/>
        </w:rPr>
      </w:pPr>
      <w:r>
        <w:rPr>
          <w:rFonts w:ascii="Times New Roman" w:hAnsi="Times New Roman" w:cs="Times New Roman"/>
        </w:rPr>
        <w:t>Provide</w:t>
      </w:r>
      <w:r w:rsidR="00EC5D68">
        <w:rPr>
          <w:rFonts w:ascii="Times New Roman" w:hAnsi="Times New Roman" w:cs="Times New Roman"/>
        </w:rPr>
        <w:t xml:space="preserve"> that Alternative Benefit Plan enrollees will have access to services in Rural Health Clinics and Federally Qualified Health Centers.</w:t>
      </w:r>
    </w:p>
    <w:p w14:paraId="21863B00" w14:textId="77777777" w:rsidR="00EC5D68" w:rsidRDefault="00EC5D68" w:rsidP="00EC5D68">
      <w:pPr>
        <w:rPr>
          <w:rFonts w:ascii="Times New Roman" w:hAnsi="Times New Roman" w:cs="Times New Roman"/>
        </w:rPr>
      </w:pPr>
    </w:p>
    <w:p w14:paraId="10216269" w14:textId="4BBCB178" w:rsidR="004D2228" w:rsidRDefault="00CC35DC" w:rsidP="00EC5D68">
      <w:pPr>
        <w:rPr>
          <w:rFonts w:ascii="Times New Roman" w:hAnsi="Times New Roman" w:cs="Times New Roman"/>
        </w:rPr>
      </w:pPr>
      <w:r>
        <w:rPr>
          <w:rFonts w:ascii="Times New Roman" w:hAnsi="Times New Roman" w:cs="Times New Roman"/>
        </w:rPr>
        <w:t>Provide that the Alternative Benefit Plan</w:t>
      </w:r>
      <w:r w:rsidR="004D2228">
        <w:rPr>
          <w:rFonts w:ascii="Times New Roman" w:hAnsi="Times New Roman" w:cs="Times New Roman"/>
        </w:rPr>
        <w:t xml:space="preserve"> will use the prospective payment methodology for RHCs and FQHCs prescribed by section 1902(bb) in the same manner as with its standard State plan benefits.</w:t>
      </w:r>
    </w:p>
    <w:p w14:paraId="1DE42382" w14:textId="77777777" w:rsidR="004D2228" w:rsidRDefault="004D2228" w:rsidP="00EC5D68">
      <w:pPr>
        <w:rPr>
          <w:rFonts w:ascii="Times New Roman" w:hAnsi="Times New Roman" w:cs="Times New Roman"/>
        </w:rPr>
      </w:pPr>
    </w:p>
    <w:p w14:paraId="5298D5AC" w14:textId="73EC9221" w:rsidR="00EC5D68" w:rsidRDefault="00CC35DC" w:rsidP="00EC5D68">
      <w:pPr>
        <w:rPr>
          <w:rFonts w:ascii="Times New Roman" w:hAnsi="Times New Roman" w:cs="Times New Roman"/>
        </w:rPr>
      </w:pPr>
      <w:r>
        <w:rPr>
          <w:rFonts w:ascii="Times New Roman" w:hAnsi="Times New Roman" w:cs="Times New Roman"/>
        </w:rPr>
        <w:t>Provide</w:t>
      </w:r>
      <w:r w:rsidR="004D2228">
        <w:rPr>
          <w:rFonts w:ascii="Times New Roman" w:hAnsi="Times New Roman" w:cs="Times New Roman"/>
        </w:rPr>
        <w:t xml:space="preserve"> that it will comply with the requirements of Section 1927 of the Act concerning Covered Outpatient Drugs by providing </w:t>
      </w:r>
      <w:r>
        <w:rPr>
          <w:rFonts w:ascii="Times New Roman" w:hAnsi="Times New Roman" w:cs="Times New Roman"/>
        </w:rPr>
        <w:t xml:space="preserve">as the Alternative Benefit Plan’s Prescription Drug coverage </w:t>
      </w:r>
      <w:r w:rsidR="004D2228">
        <w:rPr>
          <w:rFonts w:ascii="Times New Roman" w:hAnsi="Times New Roman" w:cs="Times New Roman"/>
        </w:rPr>
        <w:t>its standard State plan Prescribed Drugs benefit</w:t>
      </w:r>
      <w:r>
        <w:rPr>
          <w:rFonts w:ascii="Times New Roman" w:hAnsi="Times New Roman" w:cs="Times New Roman"/>
        </w:rPr>
        <w:t>.</w:t>
      </w:r>
    </w:p>
    <w:p w14:paraId="55AF01CF" w14:textId="77777777" w:rsidR="00CC35DC" w:rsidRDefault="00CC35DC" w:rsidP="00EC5D68">
      <w:pPr>
        <w:rPr>
          <w:rFonts w:ascii="Times New Roman" w:hAnsi="Times New Roman" w:cs="Times New Roman"/>
        </w:rPr>
      </w:pPr>
    </w:p>
    <w:p w14:paraId="35E54BED" w14:textId="6336AE95" w:rsidR="00CC35DC" w:rsidRDefault="00CC35DC" w:rsidP="00EC5D68">
      <w:pPr>
        <w:rPr>
          <w:rFonts w:ascii="Times New Roman" w:hAnsi="Times New Roman" w:cs="Times New Roman"/>
        </w:rPr>
      </w:pPr>
      <w:r>
        <w:rPr>
          <w:rFonts w:ascii="Times New Roman" w:hAnsi="Times New Roman" w:cs="Times New Roman"/>
        </w:rPr>
        <w:t>Provide that effective January 1, 2014 it will comply with Section 1937(b)(5) of the Act by providing at a minimum the essential health benefits described in section 1302(b) of the Affordable Care Act.</w:t>
      </w:r>
    </w:p>
    <w:p w14:paraId="4B4063EC" w14:textId="77777777" w:rsidR="00CC35DC" w:rsidRDefault="00CC35DC" w:rsidP="00EC5D68">
      <w:pPr>
        <w:rPr>
          <w:rFonts w:ascii="Times New Roman" w:hAnsi="Times New Roman" w:cs="Times New Roman"/>
        </w:rPr>
      </w:pPr>
    </w:p>
    <w:p w14:paraId="22A5EA59" w14:textId="37DA9F64" w:rsidR="00CC35DC" w:rsidRDefault="00CC35DC" w:rsidP="00EC5D68">
      <w:pPr>
        <w:rPr>
          <w:rFonts w:ascii="Times New Roman" w:hAnsi="Times New Roman" w:cs="Times New Roman"/>
        </w:rPr>
      </w:pPr>
      <w:r>
        <w:rPr>
          <w:rFonts w:ascii="Times New Roman" w:hAnsi="Times New Roman" w:cs="Times New Roman"/>
        </w:rPr>
        <w:lastRenderedPageBreak/>
        <w:t>Provide that it will comply with Section 1937(b)(6) of the Act concerning mental health and substance use disorder parity requirements by ensuring that the financial requirements and treatment limitations applicable to such services meet the requirements of section 2705(a) of the Public Health Service Act.</w:t>
      </w:r>
    </w:p>
    <w:p w14:paraId="35728288" w14:textId="77777777" w:rsidR="00CC35DC" w:rsidRDefault="00CC35DC" w:rsidP="00EC5D68">
      <w:pPr>
        <w:rPr>
          <w:rFonts w:ascii="Times New Roman" w:hAnsi="Times New Roman" w:cs="Times New Roman"/>
        </w:rPr>
      </w:pPr>
    </w:p>
    <w:p w14:paraId="56FBDE07" w14:textId="178186FD" w:rsidR="000166A3" w:rsidRDefault="00CC35DC" w:rsidP="00EC5D68">
      <w:pPr>
        <w:rPr>
          <w:rFonts w:ascii="Times New Roman" w:hAnsi="Times New Roman" w:cs="Times New Roman"/>
        </w:rPr>
      </w:pPr>
      <w:r>
        <w:rPr>
          <w:rFonts w:ascii="Times New Roman" w:hAnsi="Times New Roman" w:cs="Times New Roman"/>
        </w:rPr>
        <w:t xml:space="preserve">Provide that </w:t>
      </w:r>
      <w:r w:rsidR="000166A3">
        <w:rPr>
          <w:rFonts w:ascii="Times New Roman" w:hAnsi="Times New Roman" w:cs="Times New Roman"/>
        </w:rPr>
        <w:t>it will comply with Section 1937(b)(7) of the Act provision of family planning services and supplies.</w:t>
      </w:r>
    </w:p>
    <w:p w14:paraId="5F246695" w14:textId="77777777" w:rsidR="000166A3" w:rsidRDefault="000166A3" w:rsidP="00EC5D68">
      <w:pPr>
        <w:rPr>
          <w:rFonts w:ascii="Times New Roman" w:hAnsi="Times New Roman" w:cs="Times New Roman"/>
        </w:rPr>
      </w:pPr>
    </w:p>
    <w:p w14:paraId="128057B2" w14:textId="229D52B3" w:rsidR="000166A3" w:rsidRPr="00EC5D68" w:rsidRDefault="000166A3" w:rsidP="00EC5D68">
      <w:pPr>
        <w:rPr>
          <w:rFonts w:ascii="Times New Roman" w:hAnsi="Times New Roman" w:cs="Times New Roman"/>
        </w:rPr>
      </w:pPr>
      <w:r>
        <w:rPr>
          <w:rFonts w:ascii="Times New Roman" w:hAnsi="Times New Roman" w:cs="Times New Roman"/>
        </w:rPr>
        <w:t>Provide that it will comply with regulations at 42 CFR 440.350(a)(2) by offering, at a minimum, habilitation services to acquire new skills in parity with rehabilitation services to restore skills.</w:t>
      </w:r>
    </w:p>
    <w:p w14:paraId="2B37889E" w14:textId="77777777" w:rsidR="00EC5D68" w:rsidRPr="00EC5D68" w:rsidRDefault="00EC5D68" w:rsidP="00EC5D68">
      <w:pPr>
        <w:pStyle w:val="ListParagraph"/>
        <w:rPr>
          <w:rFonts w:ascii="Times New Roman" w:hAnsi="Times New Roman" w:cs="Times New Roman"/>
          <w:i/>
        </w:rPr>
      </w:pPr>
    </w:p>
    <w:p w14:paraId="3B7AFCF8" w14:textId="77777777" w:rsidR="009A780D" w:rsidRPr="009A780D" w:rsidRDefault="009A780D" w:rsidP="009A780D">
      <w:pPr>
        <w:rPr>
          <w:rFonts w:ascii="Times New Roman" w:eastAsia="MS Mincho" w:hAnsi="Times New Roman" w:cs="Times New Roman"/>
        </w:rPr>
      </w:pPr>
      <w:r>
        <w:rPr>
          <w:rFonts w:ascii="Times New Roman" w:eastAsia="MS Mincho" w:hAnsi="Times New Roman" w:cs="Times New Roman"/>
        </w:rPr>
        <w:t>The State provides these</w:t>
      </w:r>
      <w:r w:rsidRPr="009A780D">
        <w:rPr>
          <w:rFonts w:ascii="Times New Roman" w:eastAsia="MS Mincho" w:hAnsi="Times New Roman" w:cs="Times New Roman"/>
        </w:rPr>
        <w:t xml:space="preserve"> affirmative assurance</w:t>
      </w:r>
      <w:r>
        <w:rPr>
          <w:rFonts w:ascii="Times New Roman" w:eastAsia="MS Mincho" w:hAnsi="Times New Roman" w:cs="Times New Roman"/>
        </w:rPr>
        <w:t>s</w:t>
      </w:r>
      <w:r w:rsidRPr="009A780D">
        <w:rPr>
          <w:rFonts w:ascii="Times New Roman" w:eastAsia="MS Mincho" w:hAnsi="Times New Roman" w:cs="Times New Roman"/>
        </w:rPr>
        <w:t xml:space="preserve"> by checking the box next to the assurance</w:t>
      </w:r>
      <w:r>
        <w:rPr>
          <w:rFonts w:ascii="Times New Roman" w:eastAsia="MS Mincho" w:hAnsi="Times New Roman" w:cs="Times New Roman"/>
        </w:rPr>
        <w:t>s</w:t>
      </w:r>
      <w:r w:rsidRPr="009A780D">
        <w:rPr>
          <w:rFonts w:ascii="Times New Roman" w:eastAsia="MS Mincho" w:hAnsi="Times New Roman" w:cs="Times New Roman"/>
        </w:rPr>
        <w:t xml:space="preserve">.  </w:t>
      </w:r>
      <w:r w:rsidRPr="009A780D">
        <w:rPr>
          <w:rFonts w:ascii="Times New Roman" w:eastAsia="MS Mincho" w:hAnsi="Times New Roman" w:cs="Times New Roman"/>
          <w:u w:val="single"/>
        </w:rPr>
        <w:t>If the State does not check this box, the system will not accept this template for review and approval</w:t>
      </w:r>
      <w:r w:rsidRPr="009A780D">
        <w:rPr>
          <w:rFonts w:ascii="Times New Roman" w:eastAsia="MS Mincho" w:hAnsi="Times New Roman" w:cs="Times New Roman"/>
        </w:rPr>
        <w:t>.</w:t>
      </w:r>
    </w:p>
    <w:p w14:paraId="3265DF7B" w14:textId="77777777" w:rsidR="00D26B01" w:rsidRDefault="00D26B01">
      <w:pPr>
        <w:rPr>
          <w:rFonts w:ascii="Times New Roman" w:hAnsi="Times New Roman" w:cs="Times New Roman"/>
        </w:rPr>
      </w:pPr>
    </w:p>
    <w:sectPr w:rsidR="00D26B01" w:rsidSect="0097435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27198" w14:textId="77777777" w:rsidR="00D219AF" w:rsidRDefault="00D219AF" w:rsidP="004D2228">
      <w:r>
        <w:separator/>
      </w:r>
    </w:p>
  </w:endnote>
  <w:endnote w:type="continuationSeparator" w:id="0">
    <w:p w14:paraId="64CE0B0E" w14:textId="77777777" w:rsidR="00D219AF" w:rsidRDefault="00D219AF" w:rsidP="004D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53510"/>
      <w:docPartObj>
        <w:docPartGallery w:val="Page Numbers (Bottom of Page)"/>
        <w:docPartUnique/>
      </w:docPartObj>
    </w:sdtPr>
    <w:sdtEndPr>
      <w:rPr>
        <w:noProof/>
      </w:rPr>
    </w:sdtEndPr>
    <w:sdtContent>
      <w:p w14:paraId="2B8766C5" w14:textId="7C3E99BE" w:rsidR="004D2228" w:rsidRDefault="004D2228">
        <w:pPr>
          <w:pStyle w:val="Footer"/>
          <w:jc w:val="center"/>
        </w:pPr>
        <w:r>
          <w:fldChar w:fldCharType="begin"/>
        </w:r>
        <w:r>
          <w:instrText xml:space="preserve"> PAGE   \* MERGEFORMAT </w:instrText>
        </w:r>
        <w:r>
          <w:fldChar w:fldCharType="separate"/>
        </w:r>
        <w:r w:rsidR="006F2307">
          <w:rPr>
            <w:noProof/>
          </w:rPr>
          <w:t>3</w:t>
        </w:r>
        <w:r>
          <w:rPr>
            <w:noProof/>
          </w:rPr>
          <w:fldChar w:fldCharType="end"/>
        </w:r>
      </w:p>
    </w:sdtContent>
  </w:sdt>
  <w:p w14:paraId="79732A4B" w14:textId="77777777" w:rsidR="004D2228" w:rsidRDefault="004D22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FCCA5" w14:textId="77777777" w:rsidR="00D219AF" w:rsidRDefault="00D219AF" w:rsidP="004D2228">
      <w:r>
        <w:separator/>
      </w:r>
    </w:p>
  </w:footnote>
  <w:footnote w:type="continuationSeparator" w:id="0">
    <w:p w14:paraId="2B044AC8" w14:textId="77777777" w:rsidR="00D219AF" w:rsidRDefault="00D219AF" w:rsidP="004D2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67E"/>
    <w:multiLevelType w:val="hybridMultilevel"/>
    <w:tmpl w:val="38707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740695"/>
    <w:multiLevelType w:val="hybridMultilevel"/>
    <w:tmpl w:val="4DBA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05E59"/>
    <w:rsid w:val="000166A3"/>
    <w:rsid w:val="00020CD6"/>
    <w:rsid w:val="00023178"/>
    <w:rsid w:val="00036D5D"/>
    <w:rsid w:val="000A0112"/>
    <w:rsid w:val="001276BA"/>
    <w:rsid w:val="0014696D"/>
    <w:rsid w:val="001B69CC"/>
    <w:rsid w:val="001C6DFB"/>
    <w:rsid w:val="00284786"/>
    <w:rsid w:val="002A0EC2"/>
    <w:rsid w:val="002F2BB4"/>
    <w:rsid w:val="00373C34"/>
    <w:rsid w:val="00393F7B"/>
    <w:rsid w:val="003A1269"/>
    <w:rsid w:val="003D3E8F"/>
    <w:rsid w:val="00431747"/>
    <w:rsid w:val="004D2228"/>
    <w:rsid w:val="004F63C0"/>
    <w:rsid w:val="00542671"/>
    <w:rsid w:val="00582C45"/>
    <w:rsid w:val="00615AA0"/>
    <w:rsid w:val="006168E0"/>
    <w:rsid w:val="00631A33"/>
    <w:rsid w:val="006475E9"/>
    <w:rsid w:val="006F2307"/>
    <w:rsid w:val="007132B1"/>
    <w:rsid w:val="007B6D29"/>
    <w:rsid w:val="00863793"/>
    <w:rsid w:val="00883064"/>
    <w:rsid w:val="008873FB"/>
    <w:rsid w:val="00930D00"/>
    <w:rsid w:val="00974358"/>
    <w:rsid w:val="009A780D"/>
    <w:rsid w:val="009B2282"/>
    <w:rsid w:val="009D2148"/>
    <w:rsid w:val="00A20AE5"/>
    <w:rsid w:val="00AA6325"/>
    <w:rsid w:val="00AC64AD"/>
    <w:rsid w:val="00B3288F"/>
    <w:rsid w:val="00BD78F2"/>
    <w:rsid w:val="00BF3422"/>
    <w:rsid w:val="00CC35DC"/>
    <w:rsid w:val="00CD1870"/>
    <w:rsid w:val="00D14AD7"/>
    <w:rsid w:val="00D219AF"/>
    <w:rsid w:val="00D26B01"/>
    <w:rsid w:val="00D373F4"/>
    <w:rsid w:val="00D70EAF"/>
    <w:rsid w:val="00D71941"/>
    <w:rsid w:val="00DA7707"/>
    <w:rsid w:val="00DC509F"/>
    <w:rsid w:val="00E34CCF"/>
    <w:rsid w:val="00E574CB"/>
    <w:rsid w:val="00E74D2E"/>
    <w:rsid w:val="00EC3A37"/>
    <w:rsid w:val="00EC5D68"/>
    <w:rsid w:val="00F5193F"/>
    <w:rsid w:val="00FA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B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Header">
    <w:name w:val="header"/>
    <w:basedOn w:val="Normal"/>
    <w:link w:val="HeaderChar"/>
    <w:uiPriority w:val="99"/>
    <w:unhideWhenUsed/>
    <w:rsid w:val="004D2228"/>
    <w:pPr>
      <w:tabs>
        <w:tab w:val="center" w:pos="4680"/>
        <w:tab w:val="right" w:pos="9360"/>
      </w:tabs>
    </w:pPr>
  </w:style>
  <w:style w:type="character" w:customStyle="1" w:styleId="HeaderChar">
    <w:name w:val="Header Char"/>
    <w:basedOn w:val="DefaultParagraphFont"/>
    <w:link w:val="Header"/>
    <w:uiPriority w:val="99"/>
    <w:rsid w:val="004D2228"/>
  </w:style>
  <w:style w:type="paragraph" w:styleId="Footer">
    <w:name w:val="footer"/>
    <w:basedOn w:val="Normal"/>
    <w:link w:val="FooterChar"/>
    <w:uiPriority w:val="99"/>
    <w:unhideWhenUsed/>
    <w:rsid w:val="004D2228"/>
    <w:pPr>
      <w:tabs>
        <w:tab w:val="center" w:pos="4680"/>
        <w:tab w:val="right" w:pos="9360"/>
      </w:tabs>
    </w:pPr>
  </w:style>
  <w:style w:type="character" w:customStyle="1" w:styleId="FooterChar">
    <w:name w:val="Footer Char"/>
    <w:basedOn w:val="DefaultParagraphFont"/>
    <w:link w:val="Footer"/>
    <w:uiPriority w:val="99"/>
    <w:rsid w:val="004D2228"/>
  </w:style>
  <w:style w:type="paragraph" w:styleId="BalloonText">
    <w:name w:val="Balloon Text"/>
    <w:basedOn w:val="Normal"/>
    <w:link w:val="BalloonTextChar"/>
    <w:uiPriority w:val="99"/>
    <w:semiHidden/>
    <w:unhideWhenUsed/>
    <w:rsid w:val="00863793"/>
    <w:rPr>
      <w:rFonts w:ascii="Tahoma" w:hAnsi="Tahoma" w:cs="Tahoma"/>
      <w:sz w:val="16"/>
      <w:szCs w:val="16"/>
    </w:rPr>
  </w:style>
  <w:style w:type="character" w:customStyle="1" w:styleId="BalloonTextChar">
    <w:name w:val="Balloon Text Char"/>
    <w:basedOn w:val="DefaultParagraphFont"/>
    <w:link w:val="BalloonText"/>
    <w:uiPriority w:val="99"/>
    <w:semiHidden/>
    <w:rsid w:val="008637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Header">
    <w:name w:val="header"/>
    <w:basedOn w:val="Normal"/>
    <w:link w:val="HeaderChar"/>
    <w:uiPriority w:val="99"/>
    <w:unhideWhenUsed/>
    <w:rsid w:val="004D2228"/>
    <w:pPr>
      <w:tabs>
        <w:tab w:val="center" w:pos="4680"/>
        <w:tab w:val="right" w:pos="9360"/>
      </w:tabs>
    </w:pPr>
  </w:style>
  <w:style w:type="character" w:customStyle="1" w:styleId="HeaderChar">
    <w:name w:val="Header Char"/>
    <w:basedOn w:val="DefaultParagraphFont"/>
    <w:link w:val="Header"/>
    <w:uiPriority w:val="99"/>
    <w:rsid w:val="004D2228"/>
  </w:style>
  <w:style w:type="paragraph" w:styleId="Footer">
    <w:name w:val="footer"/>
    <w:basedOn w:val="Normal"/>
    <w:link w:val="FooterChar"/>
    <w:uiPriority w:val="99"/>
    <w:unhideWhenUsed/>
    <w:rsid w:val="004D2228"/>
    <w:pPr>
      <w:tabs>
        <w:tab w:val="center" w:pos="4680"/>
        <w:tab w:val="right" w:pos="9360"/>
      </w:tabs>
    </w:pPr>
  </w:style>
  <w:style w:type="character" w:customStyle="1" w:styleId="FooterChar">
    <w:name w:val="Footer Char"/>
    <w:basedOn w:val="DefaultParagraphFont"/>
    <w:link w:val="Footer"/>
    <w:uiPriority w:val="99"/>
    <w:rsid w:val="004D2228"/>
  </w:style>
  <w:style w:type="paragraph" w:styleId="BalloonText">
    <w:name w:val="Balloon Text"/>
    <w:basedOn w:val="Normal"/>
    <w:link w:val="BalloonTextChar"/>
    <w:uiPriority w:val="99"/>
    <w:semiHidden/>
    <w:unhideWhenUsed/>
    <w:rsid w:val="00863793"/>
    <w:rPr>
      <w:rFonts w:ascii="Tahoma" w:hAnsi="Tahoma" w:cs="Tahoma"/>
      <w:sz w:val="16"/>
      <w:szCs w:val="16"/>
    </w:rPr>
  </w:style>
  <w:style w:type="character" w:customStyle="1" w:styleId="BalloonTextChar">
    <w:name w:val="Balloon Text Char"/>
    <w:basedOn w:val="DefaultParagraphFont"/>
    <w:link w:val="BalloonText"/>
    <w:uiPriority w:val="99"/>
    <w:semiHidden/>
    <w:rsid w:val="008637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4</cp:revision>
  <dcterms:created xsi:type="dcterms:W3CDTF">2012-11-19T13:18:00Z</dcterms:created>
  <dcterms:modified xsi:type="dcterms:W3CDTF">2012-11-19T17:39:00Z</dcterms:modified>
</cp:coreProperties>
</file>