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59D" w:rsidRDefault="006D459D" w:rsidP="006D459D">
      <w:pPr>
        <w:rPr>
          <w:color w:val="1F497D"/>
        </w:rPr>
      </w:pPr>
    </w:p>
    <w:p w:rsidR="006D459D" w:rsidRDefault="006D459D" w:rsidP="006D459D">
      <w:pPr>
        <w:ind w:right="810"/>
        <w:jc w:val="center"/>
        <w:rPr>
          <w:rFonts w:ascii="Times New Roman" w:hAnsi="Times New Roman"/>
          <w:sz w:val="36"/>
          <w:szCs w:val="36"/>
        </w:rPr>
      </w:pPr>
      <w:r w:rsidRPr="006D459D">
        <w:rPr>
          <w:rFonts w:ascii="Times New Roman" w:hAnsi="Times New Roman"/>
          <w:sz w:val="36"/>
          <w:szCs w:val="36"/>
        </w:rPr>
        <w:t>Memo</w:t>
      </w:r>
    </w:p>
    <w:p w:rsidR="006D459D" w:rsidRPr="006D459D" w:rsidRDefault="006D459D" w:rsidP="006D459D">
      <w:pPr>
        <w:jc w:val="center"/>
        <w:rPr>
          <w:rFonts w:ascii="Times New Roman" w:hAnsi="Times New Roman"/>
          <w:sz w:val="36"/>
          <w:szCs w:val="36"/>
        </w:rPr>
      </w:pPr>
    </w:p>
    <w:p w:rsidR="006D459D" w:rsidRPr="006D459D" w:rsidRDefault="006D459D" w:rsidP="006D459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Date: </w:t>
      </w:r>
      <w:r w:rsidRPr="006D459D">
        <w:rPr>
          <w:rFonts w:ascii="Times New Roman" w:hAnsi="Times New Roman"/>
        </w:rPr>
        <w:t>April 17, 2012</w:t>
      </w:r>
    </w:p>
    <w:p w:rsidR="006D459D" w:rsidRDefault="006D459D" w:rsidP="006D459D">
      <w:pPr>
        <w:rPr>
          <w:rFonts w:ascii="Times New Roman" w:hAnsi="Times New Roman"/>
        </w:rPr>
      </w:pPr>
      <w:r w:rsidRPr="006D459D">
        <w:rPr>
          <w:rFonts w:ascii="Times New Roman" w:hAnsi="Times New Roman"/>
        </w:rPr>
        <w:t xml:space="preserve">Re:  </w:t>
      </w:r>
      <w:r w:rsidR="00CE10D1">
        <w:rPr>
          <w:rFonts w:ascii="Times New Roman" w:hAnsi="Times New Roman"/>
        </w:rPr>
        <w:t xml:space="preserve">OMB Approval for a </w:t>
      </w:r>
      <w:r>
        <w:rPr>
          <w:rFonts w:ascii="Times New Roman" w:hAnsi="Times New Roman"/>
        </w:rPr>
        <w:t>Non-substantive Change to a Previously Approved Information Collection</w:t>
      </w:r>
    </w:p>
    <w:p w:rsidR="006D459D" w:rsidRDefault="006D459D" w:rsidP="006D459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Information Collection:  Computerized Support </w:t>
      </w:r>
      <w:r w:rsidRPr="006D459D">
        <w:rPr>
          <w:rFonts w:ascii="Times New Roman" w:hAnsi="Times New Roman"/>
        </w:rPr>
        <w:t>Enforcement Systems (Includes FCR)</w:t>
      </w:r>
    </w:p>
    <w:p w:rsidR="006D459D" w:rsidRPr="006D459D" w:rsidRDefault="006D459D" w:rsidP="006D459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OMB Control Number: </w:t>
      </w:r>
      <w:r w:rsidRPr="006D459D">
        <w:rPr>
          <w:rFonts w:ascii="Times New Roman" w:hAnsi="Times New Roman"/>
          <w:sz w:val="20"/>
          <w:szCs w:val="20"/>
        </w:rPr>
        <w:t>0980-0271</w:t>
      </w:r>
      <w:r>
        <w:rPr>
          <w:rFonts w:ascii="Times New Roman" w:hAnsi="Times New Roman"/>
          <w:sz w:val="20"/>
          <w:szCs w:val="20"/>
        </w:rPr>
        <w:t>; Expires June 30, 2014</w:t>
      </w:r>
    </w:p>
    <w:p w:rsidR="006D459D" w:rsidRPr="006D459D" w:rsidRDefault="006D459D" w:rsidP="006D459D">
      <w:pPr>
        <w:rPr>
          <w:rFonts w:ascii="Times New Roman" w:hAnsi="Times New Roman"/>
        </w:rPr>
      </w:pPr>
    </w:p>
    <w:p w:rsidR="006D459D" w:rsidRPr="006D459D" w:rsidRDefault="006D459D" w:rsidP="006D459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r w:rsidR="00741985">
        <w:rPr>
          <w:rFonts w:ascii="Times New Roman" w:hAnsi="Times New Roman"/>
        </w:rPr>
        <w:t xml:space="preserve">request is being submitted for a </w:t>
      </w:r>
      <w:r w:rsidRPr="006D459D">
        <w:rPr>
          <w:rFonts w:ascii="Times New Roman" w:hAnsi="Times New Roman"/>
        </w:rPr>
        <w:t xml:space="preserve">non-substantive change </w:t>
      </w:r>
      <w:r w:rsidR="00741985">
        <w:rPr>
          <w:rFonts w:ascii="Times New Roman" w:hAnsi="Times New Roman"/>
        </w:rPr>
        <w:t xml:space="preserve">to be made to </w:t>
      </w:r>
      <w:r>
        <w:rPr>
          <w:rFonts w:ascii="Times New Roman" w:hAnsi="Times New Roman"/>
        </w:rPr>
        <w:t>Appendix G</w:t>
      </w:r>
      <w:r w:rsidR="00CE10D1">
        <w:rPr>
          <w:rFonts w:ascii="Times New Roman" w:hAnsi="Times New Roman"/>
        </w:rPr>
        <w:t xml:space="preserve">, “FCR Input Records” of the Computerized Support </w:t>
      </w:r>
      <w:r w:rsidR="00CE10D1" w:rsidRPr="006D459D">
        <w:rPr>
          <w:rFonts w:ascii="Times New Roman" w:hAnsi="Times New Roman"/>
        </w:rPr>
        <w:t>Enforcement Systems</w:t>
      </w:r>
      <w:r w:rsidRPr="006D459D">
        <w:rPr>
          <w:rFonts w:ascii="Times New Roman" w:hAnsi="Times New Roman"/>
        </w:rPr>
        <w:t xml:space="preserve"> since they were last approved by OMB in </w:t>
      </w:r>
      <w:r>
        <w:rPr>
          <w:rFonts w:ascii="Times New Roman" w:hAnsi="Times New Roman"/>
        </w:rPr>
        <w:t xml:space="preserve">June </w:t>
      </w:r>
      <w:r w:rsidRPr="006D459D">
        <w:rPr>
          <w:rFonts w:ascii="Times New Roman" w:hAnsi="Times New Roman"/>
        </w:rPr>
        <w:t>2011</w:t>
      </w:r>
      <w:r>
        <w:rPr>
          <w:rFonts w:ascii="Times New Roman" w:hAnsi="Times New Roman"/>
        </w:rPr>
        <w:t xml:space="preserve">.  </w:t>
      </w:r>
      <w:r w:rsidRPr="006D459D">
        <w:rPr>
          <w:rFonts w:ascii="Times New Roman" w:hAnsi="Times New Roman"/>
        </w:rPr>
        <w:t>The field that was once titled “Participant Type” was changed to “Participant Type Code” in several records for consistency in naming standards</w:t>
      </w:r>
      <w:r>
        <w:rPr>
          <w:rFonts w:ascii="Times New Roman" w:hAnsi="Times New Roman"/>
        </w:rPr>
        <w:t xml:space="preserve">.  The respective field’s </w:t>
      </w:r>
      <w:r w:rsidRPr="006D459D">
        <w:rPr>
          <w:rFonts w:ascii="Times New Roman" w:hAnsi="Times New Roman"/>
        </w:rPr>
        <w:t>com</w:t>
      </w:r>
      <w:r>
        <w:rPr>
          <w:rFonts w:ascii="Times New Roman" w:hAnsi="Times New Roman"/>
        </w:rPr>
        <w:t>ment was clarified for ‘AD’ Locates</w:t>
      </w:r>
      <w:r w:rsidRPr="006D459D">
        <w:rPr>
          <w:rFonts w:ascii="Times New Roman" w:hAnsi="Times New Roman"/>
        </w:rPr>
        <w:t>, due to additional information now being returned for some Adoption Locates.  </w:t>
      </w:r>
    </w:p>
    <w:p w:rsidR="000E499B" w:rsidRPr="006D459D" w:rsidRDefault="00741985">
      <w:pPr>
        <w:rPr>
          <w:rFonts w:ascii="Times New Roman" w:hAnsi="Times New Roman"/>
        </w:rPr>
      </w:pPr>
    </w:p>
    <w:sectPr w:rsidR="000E499B" w:rsidRPr="006D459D" w:rsidSect="00EB16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20"/>
  <w:characterSpacingControl w:val="doNotCompress"/>
  <w:compat/>
  <w:rsids>
    <w:rsidRoot w:val="006D459D"/>
    <w:rsid w:val="001704FB"/>
    <w:rsid w:val="00251DAE"/>
    <w:rsid w:val="00253080"/>
    <w:rsid w:val="003F6A0E"/>
    <w:rsid w:val="00404F3F"/>
    <w:rsid w:val="00465064"/>
    <w:rsid w:val="004D2667"/>
    <w:rsid w:val="005D7134"/>
    <w:rsid w:val="00601FB7"/>
    <w:rsid w:val="00604CE2"/>
    <w:rsid w:val="006D459D"/>
    <w:rsid w:val="00741985"/>
    <w:rsid w:val="0074622C"/>
    <w:rsid w:val="00AA57A5"/>
    <w:rsid w:val="00B00A20"/>
    <w:rsid w:val="00C43229"/>
    <w:rsid w:val="00CE10D1"/>
    <w:rsid w:val="00EB160B"/>
    <w:rsid w:val="00ED5A3D"/>
    <w:rsid w:val="00F41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(W1)" w:eastAsiaTheme="minorHAnsi" w:hAnsi="Times New (W1)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59D"/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9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</Words>
  <Characters>639</Characters>
  <Application>Microsoft Office Word</Application>
  <DocSecurity>0</DocSecurity>
  <Lines>5</Lines>
  <Paragraphs>1</Paragraphs>
  <ScaleCrop>false</ScaleCrop>
  <Company>DHHS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DHHS</dc:creator>
  <cp:keywords/>
  <dc:description/>
  <cp:lastModifiedBy>RS</cp:lastModifiedBy>
  <cp:revision>5</cp:revision>
  <dcterms:created xsi:type="dcterms:W3CDTF">2012-04-17T19:37:00Z</dcterms:created>
  <dcterms:modified xsi:type="dcterms:W3CDTF">2012-04-17T20:43:00Z</dcterms:modified>
</cp:coreProperties>
</file>