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F5" w:rsidRPr="00C602EA" w:rsidRDefault="009C23F5" w:rsidP="00906D36">
      <w:pPr>
        <w:jc w:val="center"/>
        <w:rPr>
          <w:b/>
        </w:rPr>
      </w:pPr>
    </w:p>
    <w:p w:rsidR="009C23F5" w:rsidRPr="00C602EA" w:rsidRDefault="009C23F5" w:rsidP="00906D36">
      <w:pPr>
        <w:jc w:val="center"/>
        <w:rPr>
          <w:b/>
        </w:rPr>
      </w:pPr>
      <w:r w:rsidRPr="00C602EA">
        <w:rPr>
          <w:b/>
        </w:rPr>
        <w:t>SUPPORTING STATEMENT</w:t>
      </w:r>
    </w:p>
    <w:p w:rsidR="009C23F5" w:rsidRPr="00C602EA" w:rsidRDefault="009C23F5" w:rsidP="00906D36">
      <w:pPr>
        <w:jc w:val="center"/>
        <w:rPr>
          <w:b/>
        </w:rPr>
      </w:pPr>
      <w:r w:rsidRPr="00C602EA">
        <w:rPr>
          <w:b/>
        </w:rPr>
        <w:t xml:space="preserve">OMB NO. 1240-0018 </w:t>
      </w:r>
    </w:p>
    <w:p w:rsidR="009C23F5" w:rsidRPr="00C602EA" w:rsidRDefault="009C23F5" w:rsidP="00906D36">
      <w:pPr>
        <w:jc w:val="center"/>
        <w:rPr>
          <w:b/>
        </w:rPr>
      </w:pPr>
      <w:r w:rsidRPr="00C602EA">
        <w:rPr>
          <w:b/>
        </w:rPr>
        <w:t>FORM CA-2231</w:t>
      </w:r>
    </w:p>
    <w:p w:rsidR="009C23F5" w:rsidRPr="00C602EA" w:rsidRDefault="009C23F5" w:rsidP="00906D36">
      <w:pPr>
        <w:jc w:val="center"/>
        <w:rPr>
          <w:b/>
        </w:rPr>
      </w:pPr>
      <w:r w:rsidRPr="00C602EA">
        <w:rPr>
          <w:b/>
        </w:rPr>
        <w:t xml:space="preserve">CLAIM FOR REIMBURSEMENT-ASSISTED REEMPLOYMENT  </w:t>
      </w:r>
    </w:p>
    <w:p w:rsidR="009C23F5" w:rsidRPr="00C602EA" w:rsidRDefault="009C23F5" w:rsidP="00906D36">
      <w:pPr>
        <w:jc w:val="center"/>
        <w:rPr>
          <w:b/>
        </w:rPr>
      </w:pPr>
    </w:p>
    <w:p w:rsidR="009C23F5" w:rsidRPr="00C602EA" w:rsidRDefault="009C23F5" w:rsidP="00906D36">
      <w:pPr>
        <w:jc w:val="center"/>
        <w:rPr>
          <w:b/>
        </w:rPr>
      </w:pPr>
    </w:p>
    <w:p w:rsidR="009C23F5" w:rsidRDefault="009C23F5" w:rsidP="002037D5">
      <w:pPr>
        <w:widowControl w:val="0"/>
        <w:numPr>
          <w:ilvl w:val="0"/>
          <w:numId w:val="6"/>
          <w:numberingChange w:id="0" w:author="Unknown" w:date="2013-04-26T17:48:00Z" w:original="%1:1:3:."/>
        </w:numPr>
        <w:tabs>
          <w:tab w:val="left" w:pos="-720"/>
        </w:tabs>
        <w:suppressAutoHyphens/>
        <w:ind w:hanging="720"/>
        <w:rPr>
          <w:b/>
          <w:u w:val="single"/>
        </w:rPr>
      </w:pPr>
      <w:r w:rsidRPr="004A1AD6">
        <w:rPr>
          <w:b/>
          <w:u w:val="single"/>
        </w:rPr>
        <w:t>Justification</w:t>
      </w:r>
    </w:p>
    <w:p w:rsidR="009C23F5" w:rsidRPr="00C602EA" w:rsidRDefault="009C23F5" w:rsidP="00906D36">
      <w:pPr>
        <w:rPr>
          <w:rFonts w:ascii="Courier New" w:hAnsi="Courier New" w:cs="Courier New"/>
        </w:rPr>
      </w:pPr>
      <w:r w:rsidRPr="00C602EA">
        <w:rPr>
          <w:rFonts w:ascii="Courier New" w:hAnsi="Courier New" w:cs="Courier New"/>
          <w:b/>
          <w:bCs/>
          <w:spacing w:val="-3"/>
        </w:rPr>
        <w:t> </w:t>
      </w:r>
    </w:p>
    <w:p w:rsidR="009C23F5" w:rsidRDefault="009C23F5">
      <w:pPr>
        <w:ind w:left="720" w:hanging="720"/>
        <w:rPr>
          <w:b/>
        </w:rPr>
      </w:pPr>
      <w:r w:rsidRPr="00C602EA">
        <w:rPr>
          <w:b/>
        </w:rPr>
        <w:t>1.</w:t>
      </w:r>
      <w:r w:rsidRPr="00C602EA">
        <w:rPr>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9C23F5" w:rsidRDefault="009C23F5">
      <w:pPr>
        <w:ind w:left="720" w:hanging="720"/>
        <w:rPr>
          <w:b/>
        </w:rPr>
      </w:pPr>
    </w:p>
    <w:p w:rsidR="009C23F5" w:rsidRPr="00C602EA" w:rsidRDefault="009C23F5" w:rsidP="00906D36">
      <w:pPr>
        <w:ind w:left="720"/>
        <w:rPr>
          <w:rFonts w:ascii="Courier" w:hAnsi="Courier"/>
        </w:rPr>
      </w:pPr>
      <w:r w:rsidRPr="00C602EA">
        <w:rPr>
          <w:rFonts w:ascii="Courier" w:hAnsi="Courier"/>
        </w:rPr>
        <w:t>The Office of Workers’ Compensation Programs (OWCP) administers the Federal Employees’ Compensation Act (FECA) under 5 U.S.C. 8101 et seq.   Section 8104(a) of the FECA provides vocational rehabilitation services to eligible injured workers to facilitate their return to work.  The costs of providing these vocational rehabilitation services are paid from the Employees’ Compensation Fund.  Annual appropriations language (currently in Public Law 109-289), provides OWCP with legal authority to use amounts from the Fund to reimburse private sector employers for a portion of the salary of reemployed disabled Federal workers they have hired through OWCP’s assisted reemployment program.</w:t>
      </w:r>
    </w:p>
    <w:p w:rsidR="009C23F5" w:rsidRPr="000B7E23" w:rsidRDefault="009C23F5" w:rsidP="00906D36">
      <w:pPr>
        <w:ind w:left="720" w:hanging="720"/>
        <w:jc w:val="both"/>
        <w:rPr>
          <w:rFonts w:ascii="Courier New" w:hAnsi="Courier New" w:cs="Courier New"/>
          <w:b/>
        </w:rPr>
      </w:pPr>
    </w:p>
    <w:p w:rsidR="009C23F5" w:rsidRPr="00C602EA" w:rsidRDefault="009C23F5" w:rsidP="00906D36">
      <w:pPr>
        <w:rPr>
          <w:rFonts w:ascii="Courier New" w:hAnsi="Courier New" w:cs="Courier New"/>
        </w:rPr>
      </w:pPr>
    </w:p>
    <w:p w:rsidR="009C23F5" w:rsidRPr="00C602EA" w:rsidRDefault="009C23F5" w:rsidP="00906D36">
      <w:pPr>
        <w:ind w:left="720" w:hanging="720"/>
        <w:rPr>
          <w:b/>
        </w:rPr>
      </w:pPr>
      <w:r w:rsidRPr="00C602EA">
        <w:rPr>
          <w:b/>
        </w:rPr>
        <w:t>2.</w:t>
      </w:r>
      <w:r w:rsidRPr="00C602EA">
        <w:rPr>
          <w:b/>
        </w:rPr>
        <w:tab/>
        <w:t>Indicate how, by whom, and for what purpose the information is to be used.  Except for a new collection, indicate the actual use the agency has made of the information received from the current collection.</w:t>
      </w:r>
    </w:p>
    <w:p w:rsidR="009C23F5" w:rsidRPr="00C602EA" w:rsidRDefault="009C23F5" w:rsidP="00906D36">
      <w:pPr>
        <w:rPr>
          <w:rFonts w:ascii="Courier New" w:hAnsi="Courier New" w:cs="Courier New"/>
        </w:rPr>
      </w:pPr>
    </w:p>
    <w:p w:rsidR="009C23F5" w:rsidRPr="00C602EA" w:rsidRDefault="009C23F5" w:rsidP="00906D36">
      <w:pPr>
        <w:ind w:left="720"/>
        <w:rPr>
          <w:rFonts w:ascii="Courier" w:hAnsi="Courier"/>
        </w:rPr>
      </w:pPr>
      <w:r w:rsidRPr="00C602EA">
        <w:rPr>
          <w:rFonts w:ascii="Courier" w:hAnsi="Courier"/>
        </w:rPr>
        <w:t>Information collected on Form CA-2231 provides OWCP with the necessary remittance information for the employer, documents the hours of work, certifies the payment of wages to the claimant for which reimbursement is sought, and summarizes the nature and costs of the wage reimbursement program for a prompt decision by OWCP.</w:t>
      </w:r>
    </w:p>
    <w:p w:rsidR="009C23F5" w:rsidRPr="00C602EA" w:rsidRDefault="009C23F5" w:rsidP="00906D36">
      <w:pPr>
        <w:rPr>
          <w:rFonts w:ascii="Courier" w:hAnsi="Courier"/>
        </w:rPr>
      </w:pPr>
    </w:p>
    <w:p w:rsidR="009C23F5" w:rsidRDefault="009C23F5" w:rsidP="00906D36">
      <w:pPr>
        <w:ind w:left="720"/>
        <w:rPr>
          <w:rFonts w:ascii="Courier" w:hAnsi="Courier"/>
        </w:rPr>
      </w:pPr>
      <w:r w:rsidRPr="00C602EA">
        <w:rPr>
          <w:rFonts w:ascii="Courier" w:hAnsi="Courier"/>
        </w:rPr>
        <w:t>Failure to collect this information would prevent timely and accurate reimbursement to employers, hinder the documentation of disbursements from the Fund, and obstruct implementation of the assisted reemployment program.</w:t>
      </w:r>
    </w:p>
    <w:p w:rsidR="009C23F5" w:rsidRPr="00C602EA" w:rsidRDefault="009C23F5" w:rsidP="00906D36">
      <w:pPr>
        <w:ind w:left="720"/>
        <w:rPr>
          <w:rFonts w:ascii="Courier" w:hAnsi="Courier"/>
        </w:rPr>
      </w:pPr>
    </w:p>
    <w:p w:rsidR="009C23F5" w:rsidRPr="00C602EA" w:rsidRDefault="009C23F5" w:rsidP="00906D36">
      <w:pPr>
        <w:ind w:left="360"/>
        <w:rPr>
          <w:rFonts w:ascii="Courier New" w:hAnsi="Courier New" w:cs="Courier New"/>
        </w:rPr>
      </w:pPr>
    </w:p>
    <w:p w:rsidR="009C23F5" w:rsidRPr="00C602EA" w:rsidRDefault="009C23F5" w:rsidP="00906D36">
      <w:pPr>
        <w:ind w:left="720" w:hanging="720"/>
        <w:rPr>
          <w:rFonts w:ascii="Courier New" w:hAnsi="Courier New" w:cs="Courier New"/>
          <w:spacing w:val="-3"/>
        </w:rPr>
      </w:pPr>
      <w:r w:rsidRPr="00C602EA">
        <w:rPr>
          <w:b/>
        </w:rPr>
        <w:t>3.</w:t>
      </w:r>
      <w:r w:rsidRPr="00C602E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602EA">
        <w:rPr>
          <w:rFonts w:ascii="Courier New" w:hAnsi="Courier New" w:cs="Courier New"/>
          <w:spacing w:val="-3"/>
        </w:rPr>
        <w:t> </w:t>
      </w:r>
    </w:p>
    <w:p w:rsidR="009C23F5" w:rsidRPr="00C602EA" w:rsidRDefault="009C23F5" w:rsidP="00906D36">
      <w:pPr>
        <w:rPr>
          <w:rFonts w:ascii="Courier New" w:hAnsi="Courier New" w:cs="Courier New"/>
        </w:rPr>
      </w:pPr>
    </w:p>
    <w:p w:rsidR="009C23F5" w:rsidRPr="00C602EA" w:rsidRDefault="009C23F5" w:rsidP="00906D36">
      <w:pPr>
        <w:ind w:left="720"/>
        <w:rPr>
          <w:rFonts w:ascii="Courier" w:hAnsi="Courier"/>
        </w:rPr>
      </w:pPr>
      <w:r w:rsidRPr="00C602EA">
        <w:rPr>
          <w:rFonts w:ascii="Courier" w:hAnsi="Courier" w:cs="Courier New"/>
          <w:spacing w:val="-3"/>
        </w:rPr>
        <w:t xml:space="preserve">In accordance with the Government Paperwork Elimination Act (GPEA), the United States (US) Department of Labor </w:t>
      </w:r>
      <w:r>
        <w:rPr>
          <w:rFonts w:ascii="Courier" w:hAnsi="Courier" w:cs="Courier New"/>
          <w:spacing w:val="-3"/>
        </w:rPr>
        <w:t>(</w:t>
      </w:r>
      <w:r w:rsidRPr="00C602EA">
        <w:rPr>
          <w:rFonts w:ascii="Courier" w:hAnsi="Courier" w:cs="Courier New"/>
          <w:spacing w:val="-3"/>
        </w:rPr>
        <w:t xml:space="preserve">DOL) recognizes the requirement that all Office of Management and Budget (OMB) Forms be made electronically interactive.  </w:t>
      </w:r>
      <w:r w:rsidRPr="00C602EA">
        <w:rPr>
          <w:rFonts w:ascii="Courier" w:hAnsi="Courier"/>
        </w:rPr>
        <w:t xml:space="preserve">CA-2231 is currently posted on the internet at </w:t>
      </w:r>
      <w:hyperlink r:id="rId7" w:history="1">
        <w:r w:rsidRPr="00C602EA">
          <w:rPr>
            <w:rStyle w:val="Hyperlink"/>
            <w:rFonts w:ascii="Courier" w:hAnsi="Courier"/>
            <w:color w:val="auto"/>
          </w:rPr>
          <w:t>http://www.dol.gov/owcp/dfec/regs/compliance/forms.htm</w:t>
        </w:r>
      </w:hyperlink>
      <w:r w:rsidRPr="00C602EA">
        <w:rPr>
          <w:rFonts w:ascii="Courier" w:hAnsi="Courier"/>
        </w:rPr>
        <w:t xml:space="preserve"> for downloading by private sector employers.  The form may be electronically filled.  </w:t>
      </w:r>
    </w:p>
    <w:p w:rsidR="009C23F5" w:rsidRPr="00C602EA" w:rsidRDefault="009C23F5" w:rsidP="00906D36">
      <w:pPr>
        <w:ind w:left="720"/>
        <w:rPr>
          <w:rFonts w:ascii="Courier" w:hAnsi="Courier"/>
        </w:rPr>
      </w:pPr>
    </w:p>
    <w:p w:rsidR="009C23F5" w:rsidRPr="00C602EA" w:rsidRDefault="009C23F5" w:rsidP="00906D36">
      <w:pPr>
        <w:ind w:left="720"/>
        <w:rPr>
          <w:rFonts w:ascii="Courier" w:hAnsi="Courier"/>
        </w:rPr>
      </w:pPr>
      <w:r w:rsidRPr="00C602EA">
        <w:rPr>
          <w:rFonts w:ascii="Courier" w:hAnsi="Courier"/>
        </w:rPr>
        <w:t xml:space="preserve">Due to the low usage of this form (an average of 168 annually), we believe it sufficient that it be electronically filled only, rather than submitted through electronically. The form can be downloaded, printed, and submitted by mail to the servicing district office. </w:t>
      </w:r>
    </w:p>
    <w:p w:rsidR="009C23F5" w:rsidRPr="00C602EA" w:rsidRDefault="009C23F5" w:rsidP="00906D36">
      <w:pPr>
        <w:ind w:left="720"/>
        <w:rPr>
          <w:rFonts w:ascii="Courier" w:hAnsi="Courier"/>
        </w:rPr>
      </w:pPr>
    </w:p>
    <w:p w:rsidR="009C23F5" w:rsidRPr="00C602EA" w:rsidRDefault="009C23F5" w:rsidP="00906D36">
      <w:pPr>
        <w:ind w:left="720"/>
        <w:rPr>
          <w:rFonts w:ascii="Courier" w:hAnsi="Courier" w:cs="Courier New"/>
        </w:rPr>
      </w:pPr>
      <w:r w:rsidRPr="00C602EA">
        <w:rPr>
          <w:rFonts w:ascii="Courier" w:hAnsi="Courier" w:cs="Courier New"/>
        </w:rPr>
        <w:t xml:space="preserve">Additionally, due to changes in newer versions of the Adobe software, to submit these forms electronically with the current Adobe software would no longer work.  To upgrade the Adobe infrastructure would require additional investment in software and development time from our developers.  Additionally, we have to pay about $50 per submission for the users’ electronic signature certificates.  </w:t>
      </w:r>
    </w:p>
    <w:p w:rsidR="009C23F5" w:rsidRDefault="009C23F5" w:rsidP="00906D36">
      <w:pPr>
        <w:ind w:left="720"/>
        <w:rPr>
          <w:rFonts w:ascii="Courier" w:hAnsi="Courier"/>
        </w:rPr>
      </w:pPr>
    </w:p>
    <w:p w:rsidR="009C23F5" w:rsidRPr="00C602EA" w:rsidRDefault="009C23F5" w:rsidP="00906D36">
      <w:pPr>
        <w:ind w:left="720"/>
        <w:rPr>
          <w:rFonts w:ascii="Courier" w:hAnsi="Courier"/>
        </w:rPr>
      </w:pPr>
    </w:p>
    <w:p w:rsidR="009C23F5" w:rsidRDefault="009C23F5">
      <w:pPr>
        <w:ind w:left="720" w:hanging="720"/>
        <w:rPr>
          <w:b/>
        </w:rPr>
      </w:pPr>
      <w:r w:rsidRPr="00C602EA">
        <w:rPr>
          <w:b/>
        </w:rPr>
        <w:t>4.</w:t>
      </w:r>
      <w:r w:rsidRPr="00C602EA">
        <w:rPr>
          <w:b/>
        </w:rPr>
        <w:tab/>
        <w:t>Describe efforts to identify duplication.  Show specifically why any similar information already available cannot be used or modified for use for the purposes described in Item 2 above.</w:t>
      </w:r>
    </w:p>
    <w:p w:rsidR="009C23F5" w:rsidRPr="00C602EA" w:rsidRDefault="009C23F5" w:rsidP="00906D36">
      <w:pPr>
        <w:rPr>
          <w:rFonts w:ascii="Courier New" w:hAnsi="Courier New" w:cs="Courier New"/>
        </w:rPr>
      </w:pPr>
    </w:p>
    <w:p w:rsidR="009C23F5" w:rsidRPr="00C602EA" w:rsidRDefault="009C23F5" w:rsidP="00906D36">
      <w:pPr>
        <w:ind w:left="720"/>
        <w:rPr>
          <w:rFonts w:ascii="Courier" w:hAnsi="Courier"/>
        </w:rPr>
      </w:pPr>
      <w:r w:rsidRPr="00C602EA">
        <w:rPr>
          <w:rFonts w:ascii="Courier" w:hAnsi="Courier"/>
        </w:rPr>
        <w:t xml:space="preserve">The information collected on this form is not duplicative of any information available elsewhere.  The respondent is the only source of the data needed to process the reimbursement request.  </w:t>
      </w:r>
    </w:p>
    <w:p w:rsidR="009C23F5" w:rsidRDefault="009C23F5" w:rsidP="000B7E23">
      <w:pPr>
        <w:ind w:left="720"/>
        <w:rPr>
          <w:rFonts w:ascii="Courier" w:hAnsi="Courier"/>
        </w:rPr>
      </w:pPr>
    </w:p>
    <w:p w:rsidR="009C23F5" w:rsidRPr="00C602EA" w:rsidRDefault="009C23F5" w:rsidP="00906D36">
      <w:pPr>
        <w:rPr>
          <w:rFonts w:ascii="Courier New" w:hAnsi="Courier New" w:cs="Courier New"/>
        </w:rPr>
      </w:pPr>
    </w:p>
    <w:p w:rsidR="009C23F5" w:rsidRDefault="009C23F5">
      <w:pPr>
        <w:ind w:left="720" w:hanging="720"/>
        <w:rPr>
          <w:b/>
        </w:rPr>
      </w:pPr>
      <w:r w:rsidRPr="00C602EA">
        <w:rPr>
          <w:b/>
        </w:rPr>
        <w:t>5.</w:t>
      </w:r>
      <w:r w:rsidRPr="00C602EA">
        <w:rPr>
          <w:b/>
        </w:rPr>
        <w:tab/>
        <w:t>If the collection information impacts small businesses or other small entities, describe any methods used to minimize burden.</w:t>
      </w:r>
    </w:p>
    <w:p w:rsidR="009C23F5" w:rsidRPr="00C602EA" w:rsidRDefault="009C23F5" w:rsidP="00906D36">
      <w:pPr>
        <w:ind w:left="360"/>
        <w:jc w:val="both"/>
        <w:rPr>
          <w:b/>
        </w:rPr>
      </w:pPr>
    </w:p>
    <w:p w:rsidR="009C23F5" w:rsidRPr="00C602EA" w:rsidRDefault="009C23F5" w:rsidP="00906D36">
      <w:pPr>
        <w:ind w:left="720"/>
        <w:rPr>
          <w:rFonts w:ascii="Courier" w:hAnsi="Courier"/>
        </w:rPr>
      </w:pPr>
      <w:r w:rsidRPr="00C602EA">
        <w:rPr>
          <w:rFonts w:ascii="Courier" w:hAnsi="Courier"/>
        </w:rPr>
        <w:t xml:space="preserve">This information collection does not have a significant economic impact on a substantial number of small entities.  </w:t>
      </w:r>
    </w:p>
    <w:p w:rsidR="009C23F5" w:rsidRPr="00C602EA" w:rsidRDefault="009C23F5" w:rsidP="00906D36">
      <w:pPr>
        <w:rPr>
          <w:rFonts w:ascii="Courier New" w:hAnsi="Courier New" w:cs="Courier New"/>
          <w:spacing w:val="-3"/>
        </w:rPr>
      </w:pPr>
      <w:r w:rsidRPr="00C602EA">
        <w:rPr>
          <w:rFonts w:ascii="Courier New" w:hAnsi="Courier New" w:cs="Courier New"/>
          <w:spacing w:val="-3"/>
        </w:rPr>
        <w:t> </w:t>
      </w:r>
    </w:p>
    <w:p w:rsidR="009C23F5" w:rsidRPr="00C602EA" w:rsidRDefault="009C23F5" w:rsidP="00906D36">
      <w:pPr>
        <w:rPr>
          <w:rFonts w:ascii="Courier New" w:hAnsi="Courier New" w:cs="Courier New"/>
        </w:rPr>
      </w:pPr>
    </w:p>
    <w:p w:rsidR="009C23F5" w:rsidRDefault="009C23F5">
      <w:pPr>
        <w:ind w:left="720" w:hanging="720"/>
        <w:rPr>
          <w:b/>
        </w:rPr>
      </w:pPr>
      <w:r w:rsidRPr="00C602EA">
        <w:rPr>
          <w:b/>
        </w:rPr>
        <w:t>6.</w:t>
      </w:r>
      <w:r w:rsidRPr="00C602EA">
        <w:rPr>
          <w:b/>
        </w:rPr>
        <w:tab/>
        <w:t>Describe the consequence of Federal program or policy activities if the collection is not conducted or is conducted less frequently, as well as any technical or legal obstacles to reducing burden.</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left="720"/>
        <w:rPr>
          <w:rFonts w:ascii="Courier" w:hAnsi="Courier"/>
        </w:rPr>
      </w:pPr>
      <w:r w:rsidRPr="00C602EA">
        <w:rPr>
          <w:rFonts w:ascii="Courier" w:hAnsi="Courier"/>
        </w:rPr>
        <w:t>Please refer to nos. 1 and 2 above.  The information collected from private sector employers is the minimum needed to evaluate whether a reimbursement request meets the requirements of OWCP’s assisted reemployment program.  Reimbursement requests cannot be processed by OWCP without the information collected.</w:t>
      </w:r>
    </w:p>
    <w:p w:rsidR="009C23F5" w:rsidRDefault="009C23F5" w:rsidP="000B7E23">
      <w:pPr>
        <w:ind w:left="720"/>
        <w:rPr>
          <w:rFonts w:ascii="Courier" w:hAnsi="Courier"/>
        </w:rPr>
      </w:pPr>
    </w:p>
    <w:p w:rsidR="009C23F5" w:rsidRPr="00C602EA" w:rsidRDefault="009C23F5" w:rsidP="00906D36">
      <w:pPr>
        <w:ind w:left="600"/>
        <w:rPr>
          <w:rFonts w:ascii="Courier New" w:hAnsi="Courier New" w:cs="Courier New"/>
        </w:rPr>
      </w:pPr>
    </w:p>
    <w:p w:rsidR="009C23F5" w:rsidRPr="00C602EA" w:rsidRDefault="009C23F5" w:rsidP="00906D36">
      <w:pPr>
        <w:ind w:left="720" w:hanging="720"/>
        <w:rPr>
          <w:b/>
        </w:rPr>
      </w:pPr>
      <w:r w:rsidRPr="00C602EA">
        <w:rPr>
          <w:b/>
        </w:rPr>
        <w:t>7.</w:t>
      </w:r>
      <w:r w:rsidRPr="00C602EA">
        <w:rPr>
          <w:b/>
        </w:rPr>
        <w:tab/>
        <w:t>Explain any special circumstance</w:t>
      </w:r>
      <w:r>
        <w:rPr>
          <w:b/>
        </w:rPr>
        <w:t xml:space="preserve"> required in the conduct of this information collection.</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left="720"/>
        <w:rPr>
          <w:rFonts w:ascii="Courier" w:hAnsi="Courier" w:cs="Courier New"/>
        </w:rPr>
      </w:pPr>
      <w:r w:rsidRPr="00C602EA">
        <w:rPr>
          <w:rFonts w:ascii="Courier" w:hAnsi="Courier" w:cs="Courier New"/>
          <w:spacing w:val="-3"/>
        </w:rPr>
        <w:t>There are no special circumstances impacting this collection.</w:t>
      </w:r>
    </w:p>
    <w:p w:rsidR="009C23F5" w:rsidRDefault="009C23F5" w:rsidP="00906D36">
      <w:pPr>
        <w:tabs>
          <w:tab w:val="num" w:pos="600"/>
        </w:tabs>
        <w:jc w:val="both"/>
        <w:rPr>
          <w:b/>
        </w:rPr>
      </w:pPr>
    </w:p>
    <w:p w:rsidR="009C23F5" w:rsidRPr="00C602EA" w:rsidRDefault="009C23F5" w:rsidP="00906D36">
      <w:pPr>
        <w:tabs>
          <w:tab w:val="num" w:pos="600"/>
        </w:tabs>
        <w:jc w:val="both"/>
        <w:rPr>
          <w:b/>
        </w:rPr>
      </w:pPr>
    </w:p>
    <w:p w:rsidR="009C23F5" w:rsidRDefault="009C23F5">
      <w:pPr>
        <w:ind w:left="720" w:hanging="720"/>
        <w:rPr>
          <w:b/>
        </w:rPr>
      </w:pPr>
      <w:r w:rsidRPr="00C602EA">
        <w:rPr>
          <w:b/>
        </w:rPr>
        <w:t>8.</w:t>
      </w:r>
      <w:r w:rsidRPr="00C602EA">
        <w:rP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Default="009C23F5" w:rsidP="00906D36">
      <w:pPr>
        <w:ind w:left="720"/>
        <w:rPr>
          <w:rFonts w:ascii="Courier" w:hAnsi="Courier" w:cs="Courier New"/>
          <w:spacing w:val="-3"/>
        </w:rPr>
      </w:pPr>
      <w:r w:rsidRPr="00C602EA">
        <w:rPr>
          <w:rFonts w:ascii="Courier New" w:hAnsi="Courier New" w:cs="Courier New"/>
          <w:spacing w:val="-3"/>
        </w:rPr>
        <w:t>The last Federal Register Notice inviting comment</w:t>
      </w:r>
      <w:r>
        <w:rPr>
          <w:rFonts w:ascii="Courier New" w:hAnsi="Courier New" w:cs="Courier New"/>
          <w:spacing w:val="-3"/>
        </w:rPr>
        <w:t xml:space="preserve"> </w:t>
      </w:r>
      <w:r w:rsidRPr="00C602EA">
        <w:rPr>
          <w:rFonts w:ascii="Courier New" w:hAnsi="Courier New" w:cs="Courier New"/>
          <w:spacing w:val="-3"/>
        </w:rPr>
        <w:t>was</w:t>
      </w:r>
      <w:r w:rsidRPr="00C602EA">
        <w:rPr>
          <w:rFonts w:ascii="Courier" w:hAnsi="Courier" w:cs="Courier New"/>
          <w:spacing w:val="-3"/>
        </w:rPr>
        <w:t xml:space="preserve"> published on</w:t>
      </w:r>
      <w:r>
        <w:rPr>
          <w:rFonts w:ascii="Courier" w:hAnsi="Courier" w:cs="Courier New"/>
          <w:spacing w:val="-3"/>
        </w:rPr>
        <w:t xml:space="preserve"> February 19, 2013</w:t>
      </w:r>
      <w:r w:rsidRPr="00C602EA">
        <w:rPr>
          <w:rFonts w:ascii="Courier" w:hAnsi="Courier" w:cs="Courier New"/>
          <w:spacing w:val="-3"/>
        </w:rPr>
        <w:t>. No comments were received.</w:t>
      </w:r>
    </w:p>
    <w:p w:rsidR="009C23F5" w:rsidRPr="00C602EA" w:rsidRDefault="009C23F5" w:rsidP="00906D36">
      <w:pPr>
        <w:ind w:left="720"/>
        <w:rPr>
          <w:rFonts w:ascii="Courier" w:hAnsi="Courier" w:cs="Courier New"/>
        </w:rPr>
      </w:pPr>
    </w:p>
    <w:p w:rsidR="009C23F5" w:rsidRPr="00C602EA" w:rsidRDefault="009C23F5" w:rsidP="00906D36">
      <w:pPr>
        <w:tabs>
          <w:tab w:val="num" w:pos="600"/>
        </w:tabs>
        <w:jc w:val="both"/>
        <w:rPr>
          <w:b/>
        </w:rPr>
      </w:pPr>
    </w:p>
    <w:p w:rsidR="009C23F5" w:rsidRDefault="009C23F5">
      <w:pPr>
        <w:ind w:left="720" w:hanging="720"/>
        <w:rPr>
          <w:b/>
        </w:rPr>
      </w:pPr>
      <w:r w:rsidRPr="00C602EA">
        <w:rPr>
          <w:b/>
        </w:rPr>
        <w:t xml:space="preserve">9. </w:t>
      </w:r>
      <w:r w:rsidRPr="00C602EA">
        <w:rPr>
          <w:b/>
        </w:rPr>
        <w:tab/>
        <w:t>Explain any decision to provide any payment or gift to respondents, other than remuneration of contractors or grantees.</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left="720"/>
        <w:rPr>
          <w:rFonts w:ascii="Courier" w:hAnsi="Courier" w:cs="Courier New"/>
        </w:rPr>
      </w:pPr>
      <w:r w:rsidRPr="00C602EA">
        <w:rPr>
          <w:rFonts w:ascii="Courier" w:hAnsi="Courier" w:cs="Courier New"/>
          <w:spacing w:val="-3"/>
        </w:rPr>
        <w:t>No payment or gift is provided to respondents.</w:t>
      </w:r>
    </w:p>
    <w:p w:rsidR="009C23F5" w:rsidRDefault="009C23F5" w:rsidP="000B7E23">
      <w:pPr>
        <w:ind w:left="720"/>
        <w:rPr>
          <w:rFonts w:ascii="Courier" w:hAnsi="Courier"/>
        </w:rPr>
      </w:pPr>
    </w:p>
    <w:p w:rsidR="009C23F5" w:rsidRDefault="009C23F5">
      <w:pPr>
        <w:ind w:left="720" w:hanging="720"/>
        <w:rPr>
          <w:b/>
        </w:rPr>
      </w:pPr>
      <w:r w:rsidRPr="00C602EA">
        <w:rPr>
          <w:b/>
        </w:rPr>
        <w:t>10.</w:t>
      </w:r>
      <w:r w:rsidRPr="00C602EA">
        <w:rPr>
          <w:b/>
        </w:rPr>
        <w:tab/>
        <w:t>Describe any assurance of confidentiality provided to respondents and the basis for the assurance in statute, regulations, or agency policy.</w:t>
      </w:r>
    </w:p>
    <w:p w:rsidR="009C23F5" w:rsidRPr="00C602EA" w:rsidRDefault="009C23F5" w:rsidP="00906D36">
      <w:pPr>
        <w:rPr>
          <w:rFonts w:ascii="Courier New" w:hAnsi="Courier New" w:cs="Courier New"/>
        </w:rPr>
      </w:pPr>
    </w:p>
    <w:p w:rsidR="009C23F5" w:rsidRPr="00C602EA" w:rsidRDefault="009C23F5" w:rsidP="00906D36">
      <w:pPr>
        <w:ind w:left="720"/>
        <w:rPr>
          <w:rFonts w:ascii="Courier" w:hAnsi="Courier"/>
        </w:rPr>
      </w:pPr>
      <w:r w:rsidRPr="00C602EA">
        <w:rPr>
          <w:rFonts w:ascii="Courier" w:hAnsi="Courier"/>
        </w:rPr>
        <w:t xml:space="preserve">All information collected by and submitted with Form CA-2231 is protected under the Privacy Act in the system of records known as </w:t>
      </w:r>
      <w:smartTag w:uri="urn:schemas-microsoft-com:office:smarttags" w:element="stockticker">
        <w:r w:rsidRPr="00C602EA">
          <w:rPr>
            <w:rFonts w:ascii="Courier" w:hAnsi="Courier"/>
          </w:rPr>
          <w:t>DOL</w:t>
        </w:r>
      </w:smartTag>
      <w:r w:rsidRPr="00C602EA">
        <w:rPr>
          <w:rFonts w:ascii="Courier" w:hAnsi="Courier"/>
        </w:rPr>
        <w:t>/GOVT-1.  (</w:t>
      </w:r>
      <w:hyperlink r:id="rId8" w:history="1">
        <w:r w:rsidRPr="00C602EA">
          <w:rPr>
            <w:rStyle w:val="Hyperlink"/>
            <w:rFonts w:ascii="Courier" w:hAnsi="Courier"/>
            <w:color w:val="auto"/>
          </w:rPr>
          <w:t>http://www.dol.gov/sol/privacy/dol-govt-1.htm</w:t>
        </w:r>
      </w:hyperlink>
      <w:r w:rsidRPr="00C602EA">
        <w:rPr>
          <w:rFonts w:ascii="Courier" w:hAnsi="Courier"/>
        </w:rPr>
        <w:t xml:space="preserve">) </w:t>
      </w:r>
    </w:p>
    <w:p w:rsidR="009C23F5" w:rsidRPr="00C602EA" w:rsidRDefault="009C23F5" w:rsidP="00906D36">
      <w:pPr>
        <w:rPr>
          <w:rFonts w:ascii="Courier New" w:hAnsi="Courier New" w:cs="Courier New"/>
        </w:rPr>
      </w:pPr>
    </w:p>
    <w:p w:rsidR="009C23F5" w:rsidRDefault="009C23F5">
      <w:pPr>
        <w:tabs>
          <w:tab w:val="num" w:pos="720"/>
        </w:tabs>
        <w:ind w:left="720" w:hanging="720"/>
        <w:rPr>
          <w:b/>
        </w:rPr>
      </w:pPr>
      <w:r w:rsidRPr="00C602EA">
        <w:rPr>
          <w:b/>
        </w:rPr>
        <w:t>11.</w:t>
      </w:r>
      <w:r w:rsidRPr="00C602EA">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firstLine="720"/>
        <w:rPr>
          <w:rFonts w:ascii="Courier" w:hAnsi="Courier" w:cs="Courier New"/>
        </w:rPr>
      </w:pPr>
      <w:r w:rsidRPr="00C602EA">
        <w:rPr>
          <w:rFonts w:ascii="Courier" w:hAnsi="Courier" w:cs="Courier New"/>
          <w:spacing w:val="-3"/>
        </w:rPr>
        <w:t>This form does not ask questions of a sensitive nature.</w:t>
      </w:r>
    </w:p>
    <w:p w:rsidR="009C23F5" w:rsidRDefault="009C23F5" w:rsidP="00906D36">
      <w:pPr>
        <w:tabs>
          <w:tab w:val="num" w:pos="720"/>
        </w:tabs>
        <w:jc w:val="both"/>
        <w:rPr>
          <w:b/>
        </w:rPr>
      </w:pPr>
    </w:p>
    <w:p w:rsidR="009C23F5" w:rsidRPr="00C602EA" w:rsidRDefault="009C23F5" w:rsidP="00906D36">
      <w:pPr>
        <w:tabs>
          <w:tab w:val="num" w:pos="720"/>
        </w:tabs>
        <w:jc w:val="both"/>
        <w:rPr>
          <w:b/>
        </w:rPr>
      </w:pPr>
    </w:p>
    <w:p w:rsidR="009C23F5" w:rsidRDefault="009C23F5">
      <w:pPr>
        <w:ind w:left="720" w:hanging="720"/>
        <w:rPr>
          <w:b/>
        </w:rPr>
      </w:pPr>
      <w:r w:rsidRPr="00C602EA">
        <w:rPr>
          <w:b/>
        </w:rPr>
        <w:t>12.</w:t>
      </w:r>
      <w:r w:rsidRPr="00C602EA">
        <w:rPr>
          <w:b/>
        </w:rPr>
        <w:tab/>
        <w:t>Provide estimates of the hour burden of the collection of information.  The statement should:</w:t>
      </w:r>
    </w:p>
    <w:p w:rsidR="009C23F5" w:rsidRDefault="009C23F5">
      <w:pPr>
        <w:tabs>
          <w:tab w:val="num" w:pos="993"/>
        </w:tabs>
        <w:rPr>
          <w:b/>
        </w:rPr>
      </w:pPr>
    </w:p>
    <w:p w:rsidR="009C23F5" w:rsidRDefault="009C23F5">
      <w:pPr>
        <w:ind w:left="720"/>
        <w:rPr>
          <w:b/>
        </w:rPr>
      </w:pPr>
      <w:r w:rsidRPr="00C602EA">
        <w:rPr>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9C23F5" w:rsidRPr="00C602EA" w:rsidRDefault="009C23F5" w:rsidP="00906D36">
      <w:pPr>
        <w:ind w:left="720"/>
        <w:jc w:val="both"/>
        <w:rPr>
          <w:b/>
        </w:rPr>
      </w:pPr>
    </w:p>
    <w:p w:rsidR="009C23F5" w:rsidRPr="00C602EA" w:rsidRDefault="009C23F5" w:rsidP="00906D36">
      <w:pPr>
        <w:ind w:left="720"/>
        <w:rPr>
          <w:rFonts w:ascii="Courier" w:hAnsi="Courier"/>
        </w:rPr>
      </w:pPr>
      <w:r w:rsidRPr="00C602EA">
        <w:rPr>
          <w:rFonts w:ascii="Courier" w:hAnsi="Courier"/>
        </w:rPr>
        <w:t>According to the records maintained by OWCP, there are app</w:t>
      </w:r>
      <w:r>
        <w:rPr>
          <w:rFonts w:ascii="Courier" w:hAnsi="Courier"/>
        </w:rPr>
        <w:t>ro</w:t>
      </w:r>
      <w:r w:rsidRPr="00C602EA">
        <w:rPr>
          <w:rFonts w:ascii="Courier" w:hAnsi="Courier"/>
        </w:rPr>
        <w:t>ximately 42 respondents involved in the assisted reemployment program at any one time.  During the past three years, approximately 504 Forms CA-2231</w:t>
      </w:r>
      <w:r>
        <w:rPr>
          <w:rFonts w:ascii="Courier" w:hAnsi="Courier"/>
        </w:rPr>
        <w:t xml:space="preserve"> </w:t>
      </w:r>
      <w:r w:rsidRPr="00C602EA">
        <w:rPr>
          <w:rFonts w:ascii="Courier" w:hAnsi="Courier"/>
        </w:rPr>
        <w:t>have been processed, which is a yearly average of 168.  This form is submitted quarterly from each employer requesting partial wage reimbursement.   It is estimated that it takes ½ hour for a respondent to collect the information from its payroll records, fill in Form CA-2231, and return it to OWCP.  The total annual hour burden, therefore, is estimated to be 84 hours (168 responses x 0.5 hours/response).</w:t>
      </w:r>
    </w:p>
    <w:p w:rsidR="009C23F5" w:rsidRPr="00C602EA" w:rsidRDefault="009C23F5" w:rsidP="00906D36">
      <w:pPr>
        <w:rPr>
          <w:rFonts w:ascii="Courier" w:hAnsi="Courier"/>
        </w:rPr>
      </w:pPr>
    </w:p>
    <w:p w:rsidR="009C23F5" w:rsidRPr="00C602EA" w:rsidRDefault="009C23F5" w:rsidP="00906D36">
      <w:pPr>
        <w:ind w:left="720"/>
        <w:rPr>
          <w:rFonts w:ascii="Courier" w:hAnsi="Courier"/>
        </w:rPr>
      </w:pPr>
      <w:r w:rsidRPr="00C602EA">
        <w:rPr>
          <w:rFonts w:ascii="Courier" w:hAnsi="Courier"/>
        </w:rPr>
        <w:t xml:space="preserve">Using the current median hourly wage for payroll and timekeeping clerks (reported by the Bureau of Labor Statistics, </w:t>
      </w:r>
      <w:hyperlink r:id="rId9" w:history="1">
        <w:r w:rsidRPr="00C602EA">
          <w:rPr>
            <w:rStyle w:val="Hyperlink"/>
            <w:rFonts w:ascii="Courier" w:hAnsi="Courier"/>
            <w:color w:val="auto"/>
          </w:rPr>
          <w:t>http://www.bls.gov/oes/current/oes433051.htm</w:t>
        </w:r>
      </w:hyperlink>
      <w:r w:rsidRPr="00C602EA">
        <w:rPr>
          <w:rFonts w:ascii="Courier" w:hAnsi="Courier"/>
        </w:rPr>
        <w:t xml:space="preserve"> ) of $17.87 per hour, the respondent annualized cost estimate for this collection is $1501.08 ($17.87 X 84), or $1</w:t>
      </w:r>
      <w:r>
        <w:rPr>
          <w:rFonts w:ascii="Courier" w:hAnsi="Courier"/>
        </w:rPr>
        <w:t>,</w:t>
      </w:r>
      <w:r w:rsidRPr="00C602EA">
        <w:rPr>
          <w:rFonts w:ascii="Courier" w:hAnsi="Courier"/>
        </w:rPr>
        <w:t xml:space="preserve">501.00, rounded down. </w:t>
      </w:r>
    </w:p>
    <w:p w:rsidR="009C23F5" w:rsidRPr="00C602EA" w:rsidRDefault="009C23F5" w:rsidP="00906D36">
      <w:pPr>
        <w:rPr>
          <w:rFonts w:ascii="Courier" w:hAnsi="Courier"/>
        </w:rPr>
      </w:pPr>
    </w:p>
    <w:p w:rsidR="009C23F5" w:rsidRPr="00C602EA" w:rsidRDefault="009C23F5" w:rsidP="00906D36">
      <w:pPr>
        <w:rPr>
          <w:rFonts w:ascii="Courier New" w:hAnsi="Courier New" w:cs="Courier New"/>
        </w:rPr>
      </w:pPr>
    </w:p>
    <w:p w:rsidR="009C23F5" w:rsidRPr="00C602EA" w:rsidRDefault="009C23F5" w:rsidP="00896C25">
      <w:pPr>
        <w:ind w:left="720" w:hanging="720"/>
        <w:rPr>
          <w:b/>
        </w:rPr>
      </w:pPr>
      <w:r w:rsidRPr="00C602EA">
        <w:rPr>
          <w:b/>
        </w:rPr>
        <w:t>13.</w:t>
      </w:r>
      <w:r w:rsidRPr="00C602EA">
        <w:rPr>
          <w:b/>
        </w:rPr>
        <w:tab/>
        <w:t>Annual Costs to Respondents (capital/start-up &amp; operation and maintenance).</w:t>
      </w:r>
      <w:r w:rsidRPr="00C602EA">
        <w:rPr>
          <w:rFonts w:ascii="Courier New" w:hAnsi="Courier New" w:cs="Courier New"/>
          <w:spacing w:val="-3"/>
        </w:rPr>
        <w:t> </w:t>
      </w:r>
    </w:p>
    <w:p w:rsidR="009C23F5" w:rsidRPr="00C602EA" w:rsidRDefault="009C23F5" w:rsidP="00906D36">
      <w:pPr>
        <w:rPr>
          <w:rFonts w:ascii="Courier New" w:hAnsi="Courier New" w:cs="Courier New"/>
        </w:rPr>
      </w:pPr>
    </w:p>
    <w:p w:rsidR="009C23F5" w:rsidRPr="00C602EA" w:rsidRDefault="009C23F5" w:rsidP="00906D36">
      <w:pPr>
        <w:ind w:left="720"/>
        <w:rPr>
          <w:rFonts w:ascii="Courier" w:hAnsi="Courier"/>
        </w:rPr>
      </w:pPr>
      <w:r w:rsidRPr="00C602EA">
        <w:rPr>
          <w:rFonts w:ascii="Courier" w:hAnsi="Courier"/>
        </w:rPr>
        <w:t>There is no capital/startup or ongoing operation/maintenance costs associated with this information collection.  Operation and maintenance costs consist solely of mailing costs.  With 168 mailed responses, the estimated annual operation and maintenance costs is $</w:t>
      </w:r>
      <w:r>
        <w:rPr>
          <w:rFonts w:ascii="Courier" w:hAnsi="Courier"/>
        </w:rPr>
        <w:t>82.32</w:t>
      </w:r>
      <w:r w:rsidRPr="00C602EA">
        <w:rPr>
          <w:rFonts w:ascii="Courier" w:hAnsi="Courier"/>
        </w:rPr>
        <w:t xml:space="preserve"> (168 X $0.4</w:t>
      </w:r>
      <w:r>
        <w:rPr>
          <w:rFonts w:ascii="Courier" w:hAnsi="Courier"/>
        </w:rPr>
        <w:t>9</w:t>
      </w:r>
      <w:r w:rsidRPr="00C602EA">
        <w:rPr>
          <w:rFonts w:ascii="Courier" w:hAnsi="Courier"/>
        </w:rPr>
        <w:t xml:space="preserve"> (based on $0.</w:t>
      </w:r>
      <w:r>
        <w:rPr>
          <w:rFonts w:ascii="Courier" w:hAnsi="Courier"/>
        </w:rPr>
        <w:t>46</w:t>
      </w:r>
      <w:r w:rsidRPr="00C602EA">
        <w:rPr>
          <w:rFonts w:ascii="Courier" w:hAnsi="Courier"/>
        </w:rPr>
        <w:t>for postage + $0.03 for an envelope)), or $8</w:t>
      </w:r>
      <w:r>
        <w:rPr>
          <w:rFonts w:ascii="Courier" w:hAnsi="Courier"/>
        </w:rPr>
        <w:t>2</w:t>
      </w:r>
      <w:r w:rsidRPr="00C602EA">
        <w:rPr>
          <w:rFonts w:ascii="Courier" w:hAnsi="Courier"/>
        </w:rPr>
        <w:t xml:space="preserve">.00, rounded </w:t>
      </w:r>
      <w:r>
        <w:rPr>
          <w:rFonts w:ascii="Courier" w:hAnsi="Courier"/>
        </w:rPr>
        <w:t>down</w:t>
      </w:r>
      <w:r w:rsidRPr="00C602EA">
        <w:rPr>
          <w:rFonts w:ascii="Courier" w:hAnsi="Courier"/>
        </w:rPr>
        <w:t xml:space="preserve">.  </w:t>
      </w:r>
    </w:p>
    <w:p w:rsidR="009C23F5" w:rsidRDefault="009C23F5" w:rsidP="000B7E23">
      <w:pPr>
        <w:ind w:left="720"/>
        <w:rPr>
          <w:rFonts w:ascii="Courier" w:hAnsi="Courier"/>
        </w:rPr>
      </w:pPr>
    </w:p>
    <w:p w:rsidR="009C23F5" w:rsidRPr="00C602EA" w:rsidRDefault="009C23F5" w:rsidP="00906D36">
      <w:pPr>
        <w:rPr>
          <w:b/>
        </w:rPr>
      </w:pPr>
    </w:p>
    <w:p w:rsidR="009C23F5" w:rsidRPr="00C602EA" w:rsidRDefault="009C23F5" w:rsidP="00906D36">
      <w:pPr>
        <w:ind w:left="720" w:hanging="720"/>
        <w:rPr>
          <w:b/>
        </w:rPr>
      </w:pPr>
      <w:r w:rsidRPr="00C602EA">
        <w:rPr>
          <w:b/>
        </w:rPr>
        <w:t>14.</w:t>
      </w:r>
      <w:r w:rsidRPr="00C602EA">
        <w:rPr>
          <w:b/>
        </w:rPr>
        <w:tab/>
        <w:t>Provide estimates of annualized cost to the Federal government.</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left="720"/>
        <w:rPr>
          <w:rFonts w:ascii="Courier" w:hAnsi="Courier"/>
        </w:rPr>
      </w:pPr>
      <w:r w:rsidRPr="00C602EA">
        <w:rPr>
          <w:rFonts w:ascii="Courier" w:hAnsi="Courier"/>
        </w:rPr>
        <w:t>The estimated costs to the Federal government of collecting the information on Form CA-2231 are set out below:</w:t>
      </w:r>
    </w:p>
    <w:p w:rsidR="009C23F5" w:rsidRPr="00C602EA" w:rsidRDefault="009C23F5" w:rsidP="00906D36">
      <w:pPr>
        <w:rPr>
          <w:rFonts w:ascii="Courier" w:hAnsi="Courier"/>
        </w:rPr>
      </w:pPr>
    </w:p>
    <w:p w:rsidR="009C23F5" w:rsidRPr="00C602EA" w:rsidRDefault="009C23F5" w:rsidP="00906D36">
      <w:pPr>
        <w:ind w:left="720"/>
        <w:rPr>
          <w:rFonts w:ascii="Courier" w:hAnsi="Courier"/>
        </w:rPr>
      </w:pPr>
      <w:r w:rsidRPr="00C602EA">
        <w:rPr>
          <w:rFonts w:ascii="Courier" w:hAnsi="Courier"/>
          <w:b/>
        </w:rPr>
        <w:t>Printing costs</w:t>
      </w:r>
      <w:r w:rsidRPr="00C602EA">
        <w:rPr>
          <w:rFonts w:ascii="Courier" w:hAnsi="Courier"/>
        </w:rPr>
        <w:t>:  Due to the small number of respondents that use Form CA-2231 to request reimbursement from OWCP, there are no plans to print the form in bulk for distribution.</w:t>
      </w:r>
    </w:p>
    <w:p w:rsidR="009C23F5" w:rsidRPr="00C602EA" w:rsidRDefault="009C23F5" w:rsidP="00906D36">
      <w:pPr>
        <w:rPr>
          <w:rFonts w:ascii="Courier" w:hAnsi="Courier"/>
        </w:rPr>
      </w:pPr>
    </w:p>
    <w:p w:rsidR="009C23F5" w:rsidRPr="00C602EA" w:rsidRDefault="009C23F5" w:rsidP="00906D36">
      <w:pPr>
        <w:ind w:left="720"/>
        <w:rPr>
          <w:rFonts w:ascii="Courier" w:hAnsi="Courier"/>
        </w:rPr>
      </w:pPr>
      <w:r w:rsidRPr="00C602EA">
        <w:rPr>
          <w:rFonts w:ascii="Courier" w:hAnsi="Courier"/>
          <w:b/>
        </w:rPr>
        <w:t>Mailing/Developmental costs</w:t>
      </w:r>
      <w:r w:rsidRPr="00C602EA">
        <w:rPr>
          <w:rFonts w:ascii="Courier" w:hAnsi="Courier"/>
        </w:rPr>
        <w:t>:  Private sector employers who wish to request reimbursement under the assisted reemployment program can download Form CA-2231 directly from the internet and for that reason; no mailing costs for the form are incurred.  There are also no developmental costs associated with this collection information.</w:t>
      </w:r>
    </w:p>
    <w:p w:rsidR="009C23F5" w:rsidRPr="00C602EA" w:rsidRDefault="009C23F5" w:rsidP="00906D36">
      <w:pPr>
        <w:rPr>
          <w:rFonts w:ascii="Courier" w:hAnsi="Courier"/>
        </w:rPr>
      </w:pPr>
    </w:p>
    <w:p w:rsidR="009C23F5" w:rsidRPr="00C602EA" w:rsidRDefault="009C23F5" w:rsidP="00906D36">
      <w:pPr>
        <w:ind w:left="720"/>
        <w:rPr>
          <w:rFonts w:ascii="Courier" w:hAnsi="Courier"/>
        </w:rPr>
      </w:pPr>
      <w:r w:rsidRPr="00C602EA">
        <w:rPr>
          <w:rFonts w:ascii="Courier" w:hAnsi="Courier"/>
          <w:b/>
        </w:rPr>
        <w:t>Processing/Reviewing costs</w:t>
      </w:r>
      <w:r w:rsidRPr="00C602EA">
        <w:rPr>
          <w:rFonts w:ascii="Courier" w:hAnsi="Courier"/>
        </w:rPr>
        <w:t>:  Reimbursement requests are evaluated by OWCP Rehabilitation Specialists employed at the GS-12, step 6 levels.  It takes them an average of 10 minutes to review the form.  Based on the estimated number of responses, the total time spent reviewing all 168responses to Form CA-2231 is 1</w:t>
      </w:r>
      <w:r>
        <w:rPr>
          <w:rFonts w:ascii="Courier" w:hAnsi="Courier"/>
        </w:rPr>
        <w:t>,</w:t>
      </w:r>
      <w:r w:rsidRPr="00C602EA">
        <w:rPr>
          <w:rFonts w:ascii="Courier" w:hAnsi="Courier"/>
        </w:rPr>
        <w:t>680 minutes or 28 hours (1</w:t>
      </w:r>
      <w:r>
        <w:rPr>
          <w:rFonts w:ascii="Courier" w:hAnsi="Courier"/>
        </w:rPr>
        <w:t>,</w:t>
      </w:r>
      <w:r w:rsidRPr="00C602EA">
        <w:rPr>
          <w:rFonts w:ascii="Courier" w:hAnsi="Courier"/>
        </w:rPr>
        <w:t xml:space="preserve">680 minutes divided by 60 minutes/hour) annually. </w:t>
      </w:r>
    </w:p>
    <w:p w:rsidR="009C23F5" w:rsidRPr="00C602EA" w:rsidRDefault="009C23F5" w:rsidP="00906D36">
      <w:pPr>
        <w:ind w:left="720"/>
        <w:rPr>
          <w:rFonts w:ascii="Courier" w:hAnsi="Courier"/>
        </w:rPr>
      </w:pPr>
    </w:p>
    <w:p w:rsidR="009C23F5" w:rsidRPr="00C602EA" w:rsidRDefault="009C23F5" w:rsidP="00906D36">
      <w:pPr>
        <w:ind w:left="720"/>
        <w:rPr>
          <w:rFonts w:ascii="Courier" w:hAnsi="Courier"/>
        </w:rPr>
      </w:pPr>
      <w:r w:rsidRPr="00C602EA">
        <w:rPr>
          <w:rFonts w:ascii="Courier" w:hAnsi="Courier"/>
        </w:rPr>
        <w:t>It costs $1</w:t>
      </w:r>
      <w:r>
        <w:rPr>
          <w:rFonts w:ascii="Courier" w:hAnsi="Courier"/>
        </w:rPr>
        <w:t>,</w:t>
      </w:r>
      <w:r w:rsidRPr="00C602EA">
        <w:rPr>
          <w:rFonts w:ascii="Courier" w:hAnsi="Courier"/>
        </w:rPr>
        <w:t>076.88 to process 168 reimbursement requests ($38.46per hour at the GS 12, step 6 level x 28hours, or $1</w:t>
      </w:r>
      <w:r>
        <w:rPr>
          <w:rFonts w:ascii="Courier" w:hAnsi="Courier"/>
        </w:rPr>
        <w:t>,</w:t>
      </w:r>
      <w:r w:rsidRPr="00C602EA">
        <w:rPr>
          <w:rFonts w:ascii="Courier" w:hAnsi="Courier"/>
        </w:rPr>
        <w:t xml:space="preserve">077.00, rounded up.  Reference:   Salary Table 2012-RUS </w:t>
      </w:r>
      <w:hyperlink r:id="rId10" w:history="1">
        <w:r w:rsidRPr="00C602EA">
          <w:rPr>
            <w:rStyle w:val="Hyperlink"/>
            <w:rFonts w:ascii="Courier" w:hAnsi="Courier"/>
            <w:color w:val="auto"/>
          </w:rPr>
          <w:t>https://www.opm.gov/oca/12tables/pdf/rus_h.pdf</w:t>
        </w:r>
      </w:hyperlink>
      <w:r>
        <w:t>)</w:t>
      </w:r>
    </w:p>
    <w:p w:rsidR="009C23F5" w:rsidRPr="00C602EA" w:rsidRDefault="009C23F5" w:rsidP="00906D36">
      <w:pPr>
        <w:ind w:left="720"/>
        <w:rPr>
          <w:rFonts w:ascii="Courier" w:hAnsi="Courier"/>
        </w:rPr>
      </w:pPr>
    </w:p>
    <w:p w:rsidR="009C23F5" w:rsidRPr="00C602EA" w:rsidRDefault="009C23F5" w:rsidP="00906D36">
      <w:pPr>
        <w:ind w:left="720"/>
        <w:rPr>
          <w:rFonts w:ascii="Courier New" w:hAnsi="Courier New" w:cs="Courier New"/>
          <w:spacing w:val="-3"/>
        </w:rPr>
      </w:pPr>
    </w:p>
    <w:p w:rsidR="009C23F5" w:rsidRPr="00C602EA" w:rsidRDefault="009C23F5" w:rsidP="00906D36">
      <w:pPr>
        <w:ind w:left="720" w:hanging="720"/>
        <w:rPr>
          <w:b/>
          <w:bCs/>
        </w:rPr>
      </w:pPr>
      <w:r w:rsidRPr="00C602EA">
        <w:rPr>
          <w:b/>
        </w:rPr>
        <w:t>15</w:t>
      </w:r>
      <w:r w:rsidRPr="00C602EA">
        <w:t>.</w:t>
      </w:r>
      <w:r w:rsidRPr="00C602EA">
        <w:tab/>
      </w:r>
      <w:r w:rsidRPr="00C602EA">
        <w:rPr>
          <w:b/>
        </w:rPr>
        <w:t>E</w:t>
      </w:r>
      <w:r w:rsidRPr="00C602EA">
        <w:rPr>
          <w:b/>
          <w:bCs/>
        </w:rPr>
        <w:t>xplain the reasons for any program chang</w:t>
      </w:r>
      <w:bookmarkStart w:id="1" w:name="_GoBack"/>
      <w:bookmarkEnd w:id="1"/>
      <w:r w:rsidRPr="00C602EA">
        <w:rPr>
          <w:b/>
          <w:bCs/>
        </w:rPr>
        <w:t>es or adjustments.</w:t>
      </w:r>
    </w:p>
    <w:p w:rsidR="009C23F5" w:rsidRDefault="009C23F5">
      <w:pPr>
        <w:rPr>
          <w:rFonts w:ascii="Courier New" w:hAnsi="Courier New" w:cs="Courier New"/>
          <w:b/>
          <w:spacing w:val="-3"/>
        </w:rPr>
      </w:pPr>
    </w:p>
    <w:p w:rsidR="009C23F5" w:rsidRPr="00C602EA" w:rsidRDefault="009C23F5" w:rsidP="00906D36">
      <w:pPr>
        <w:ind w:left="720"/>
        <w:rPr>
          <w:rFonts w:ascii="Courier" w:hAnsi="Courier" w:cs="Arial"/>
          <w:spacing w:val="-20"/>
        </w:rPr>
      </w:pPr>
      <w:r w:rsidRPr="00C602EA">
        <w:rPr>
          <w:rFonts w:ascii="Courier" w:hAnsi="Courier" w:cs="Arial"/>
          <w:spacing w:val="-20"/>
        </w:rPr>
        <w:t>The adjustments in the burden hours are due to an increase in the number of participating employers. The previous approved number of annual respondents (25) increased to approximately (42), which represents an increase of 17respondents. The previously approved number of hours was 50; the requested number of hours is 84, which is an increase of 34 hours.  In addition, due to an increase in postage and envelope costs, the maintenance and reporting costs have increased from $47.00 to $8</w:t>
      </w:r>
      <w:r>
        <w:rPr>
          <w:rFonts w:ascii="Courier" w:hAnsi="Courier" w:cs="Arial"/>
          <w:spacing w:val="-20"/>
        </w:rPr>
        <w:t>2</w:t>
      </w:r>
      <w:r w:rsidRPr="00C602EA">
        <w:rPr>
          <w:rFonts w:ascii="Courier" w:hAnsi="Courier" w:cs="Arial"/>
          <w:spacing w:val="-20"/>
        </w:rPr>
        <w:t>.00, which is an increase of $</w:t>
      </w:r>
      <w:r>
        <w:rPr>
          <w:rFonts w:ascii="Courier" w:hAnsi="Courier" w:cs="Arial"/>
          <w:spacing w:val="-20"/>
        </w:rPr>
        <w:t>35</w:t>
      </w:r>
      <w:r w:rsidRPr="00C602EA">
        <w:rPr>
          <w:rFonts w:ascii="Courier" w:hAnsi="Courier" w:cs="Arial"/>
          <w:spacing w:val="-20"/>
        </w:rPr>
        <w:t>.00.</w:t>
      </w:r>
    </w:p>
    <w:p w:rsidR="009C23F5" w:rsidRPr="00C602EA" w:rsidRDefault="009C23F5" w:rsidP="00906D36">
      <w:pPr>
        <w:rPr>
          <w:rFonts w:ascii="Courier New" w:hAnsi="Courier New" w:cs="Courier New"/>
          <w:spacing w:val="-3"/>
        </w:rPr>
      </w:pPr>
    </w:p>
    <w:p w:rsidR="009C23F5" w:rsidRPr="00C602EA" w:rsidRDefault="009C23F5" w:rsidP="00906D36">
      <w:pPr>
        <w:rPr>
          <w:rFonts w:ascii="Courier New" w:hAnsi="Courier New" w:cs="Courier New"/>
          <w:spacing w:val="-3"/>
        </w:rPr>
      </w:pPr>
    </w:p>
    <w:p w:rsidR="009C23F5" w:rsidRPr="00C602EA" w:rsidRDefault="009C23F5" w:rsidP="00906D36">
      <w:pPr>
        <w:ind w:left="720" w:hanging="720"/>
        <w:rPr>
          <w:b/>
        </w:rPr>
      </w:pPr>
      <w:r w:rsidRPr="00C602EA">
        <w:rPr>
          <w:b/>
        </w:rPr>
        <w:t>16.</w:t>
      </w:r>
      <w:r w:rsidRPr="00C602EA">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left="720"/>
        <w:rPr>
          <w:rFonts w:ascii="Courier" w:hAnsi="Courier" w:cs="Courier New"/>
        </w:rPr>
      </w:pPr>
      <w:r w:rsidRPr="00C602EA">
        <w:rPr>
          <w:rFonts w:ascii="Courier" w:hAnsi="Courier" w:cs="Courier New"/>
          <w:spacing w:val="-3"/>
        </w:rPr>
        <w:t xml:space="preserve">There are no plans to publish any data collected by the CA-2231.  </w:t>
      </w:r>
    </w:p>
    <w:p w:rsidR="009C23F5" w:rsidRDefault="009C23F5" w:rsidP="000B7E23">
      <w:pPr>
        <w:ind w:left="720"/>
        <w:rPr>
          <w:rFonts w:ascii="Courier" w:hAnsi="Courier"/>
        </w:rPr>
      </w:pPr>
    </w:p>
    <w:p w:rsidR="009C23F5" w:rsidRPr="00C602EA" w:rsidRDefault="009C23F5" w:rsidP="00906D36">
      <w:pPr>
        <w:rPr>
          <w:b/>
          <w:bCs/>
        </w:rPr>
      </w:pPr>
    </w:p>
    <w:p w:rsidR="009C23F5" w:rsidRPr="00C602EA" w:rsidRDefault="009C23F5" w:rsidP="00906D36">
      <w:pPr>
        <w:ind w:left="720" w:hanging="720"/>
        <w:rPr>
          <w:b/>
          <w:bCs/>
        </w:rPr>
      </w:pPr>
      <w:r w:rsidRPr="00C602EA">
        <w:rPr>
          <w:b/>
          <w:bCs/>
        </w:rPr>
        <w:t>17.</w:t>
      </w:r>
      <w:r w:rsidRPr="00C602EA">
        <w:rPr>
          <w:b/>
          <w:bCs/>
        </w:rPr>
        <w:tab/>
        <w:t>If seeking approval to not display the expiration date for OMB approval of the information collection, explain the reasons that display would be inappropriate.</w:t>
      </w:r>
    </w:p>
    <w:p w:rsidR="009C23F5" w:rsidRPr="00C602EA" w:rsidRDefault="009C23F5" w:rsidP="00906D36">
      <w:pPr>
        <w:rPr>
          <w:rFonts w:ascii="Courier New" w:hAnsi="Courier New" w:cs="Courier New"/>
        </w:rPr>
      </w:pPr>
      <w:r w:rsidRPr="00C602EA">
        <w:rPr>
          <w:rFonts w:ascii="Courier New" w:hAnsi="Courier New" w:cs="Courier New"/>
          <w:spacing w:val="-3"/>
        </w:rPr>
        <w:t> </w:t>
      </w:r>
    </w:p>
    <w:p w:rsidR="009C23F5" w:rsidRPr="00C602EA" w:rsidRDefault="009C23F5" w:rsidP="00906D36">
      <w:pPr>
        <w:ind w:left="720"/>
        <w:rPr>
          <w:rFonts w:ascii="Courier" w:hAnsi="Courier"/>
        </w:rPr>
      </w:pPr>
      <w:r w:rsidRPr="00C602EA">
        <w:rPr>
          <w:rFonts w:ascii="Courier" w:hAnsi="Courier"/>
        </w:rPr>
        <w:t>The agency plans to display the expiration date for OMB approval of the information collection on all instruments.</w:t>
      </w:r>
    </w:p>
    <w:p w:rsidR="009C23F5" w:rsidRDefault="009C23F5" w:rsidP="00896C25">
      <w:pPr>
        <w:ind w:left="720"/>
        <w:rPr>
          <w:rFonts w:ascii="Courier" w:hAnsi="Courier"/>
        </w:rPr>
      </w:pPr>
    </w:p>
    <w:p w:rsidR="009C23F5" w:rsidRPr="00C602EA" w:rsidRDefault="009C23F5" w:rsidP="00906D36">
      <w:pPr>
        <w:ind w:left="720"/>
      </w:pPr>
    </w:p>
    <w:p w:rsidR="009C23F5" w:rsidRDefault="009C23F5">
      <w:pPr>
        <w:ind w:left="720" w:hanging="720"/>
        <w:rPr>
          <w:b/>
        </w:rPr>
      </w:pPr>
      <w:r w:rsidRPr="00C602EA">
        <w:rPr>
          <w:b/>
        </w:rPr>
        <w:t>18.</w:t>
      </w:r>
      <w:r w:rsidRPr="00C602EA">
        <w:rPr>
          <w:b/>
        </w:rPr>
        <w:tab/>
      </w:r>
      <w:r w:rsidRPr="00CE6E99">
        <w:rPr>
          <w:b/>
        </w:rPr>
        <w:t xml:space="preserve">Explain each exception to the certification statement </w:t>
      </w:r>
      <w:r>
        <w:rPr>
          <w:b/>
        </w:rPr>
        <w:t>in ROCIS.</w:t>
      </w:r>
    </w:p>
    <w:p w:rsidR="009C23F5" w:rsidRPr="00C602EA" w:rsidRDefault="009C23F5" w:rsidP="00906D36">
      <w:pPr>
        <w:ind w:left="720"/>
        <w:jc w:val="both"/>
      </w:pPr>
    </w:p>
    <w:p w:rsidR="009C23F5" w:rsidRPr="00C602EA" w:rsidRDefault="009C23F5" w:rsidP="00906D36">
      <w:pPr>
        <w:ind w:left="720"/>
        <w:jc w:val="both"/>
        <w:rPr>
          <w:rFonts w:ascii="Courier" w:hAnsi="Courier"/>
        </w:rPr>
      </w:pPr>
      <w:r w:rsidRPr="00C602EA">
        <w:rPr>
          <w:rFonts w:ascii="Courier" w:hAnsi="Courier"/>
        </w:rPr>
        <w:t>This request is in compliance with 5 CFR 1320.9</w:t>
      </w:r>
    </w:p>
    <w:p w:rsidR="009C23F5" w:rsidRDefault="009C23F5" w:rsidP="00896C25">
      <w:pPr>
        <w:ind w:left="720"/>
        <w:rPr>
          <w:rFonts w:ascii="Courier" w:hAnsi="Courier"/>
        </w:rPr>
      </w:pPr>
    </w:p>
    <w:p w:rsidR="009C23F5" w:rsidRPr="00C602EA" w:rsidRDefault="009C23F5" w:rsidP="00906D36">
      <w:pPr>
        <w:jc w:val="both"/>
      </w:pPr>
    </w:p>
    <w:p w:rsidR="009C23F5" w:rsidRDefault="009C23F5">
      <w:pPr>
        <w:numPr>
          <w:ilvl w:val="0"/>
          <w:numId w:val="6"/>
          <w:numberingChange w:id="2" w:author="Unknown" w:date="2013-04-26T17:48:00Z" w:original="%1:2:3:."/>
        </w:numPr>
        <w:ind w:hanging="720"/>
        <w:jc w:val="both"/>
        <w:rPr>
          <w:b/>
        </w:rPr>
      </w:pPr>
      <w:r w:rsidRPr="00C602EA">
        <w:rPr>
          <w:b/>
          <w:u w:val="single"/>
        </w:rPr>
        <w:t>Collections of Information Employing Statistical Methods</w:t>
      </w:r>
      <w:r w:rsidRPr="00C602EA">
        <w:rPr>
          <w:b/>
        </w:rPr>
        <w:t>:</w:t>
      </w:r>
    </w:p>
    <w:p w:rsidR="009C23F5" w:rsidRPr="00C602EA" w:rsidRDefault="009C23F5" w:rsidP="00906D36">
      <w:pPr>
        <w:jc w:val="both"/>
        <w:rPr>
          <w:b/>
          <w:u w:val="single"/>
        </w:rPr>
      </w:pPr>
    </w:p>
    <w:p w:rsidR="009C23F5" w:rsidRDefault="009C23F5" w:rsidP="00896C25">
      <w:pPr>
        <w:ind w:left="720"/>
        <w:jc w:val="both"/>
      </w:pPr>
      <w:r>
        <w:rPr>
          <w:rFonts w:ascii="Courier" w:hAnsi="Courier"/>
        </w:rPr>
        <w:t>Statistical methods are not used in these collections of information.</w:t>
      </w:r>
    </w:p>
    <w:sectPr w:rsidR="009C23F5" w:rsidSect="002037D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3F5" w:rsidRDefault="009C23F5">
      <w:r>
        <w:separator/>
      </w:r>
    </w:p>
  </w:endnote>
  <w:endnote w:type="continuationSeparator" w:id="1">
    <w:p w:rsidR="009C23F5" w:rsidRDefault="009C2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F5" w:rsidRDefault="009C23F5" w:rsidP="00475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23F5" w:rsidRDefault="009C23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F5" w:rsidRDefault="009C23F5" w:rsidP="00475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C23F5" w:rsidRDefault="009C23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3F5" w:rsidRDefault="009C23F5">
      <w:r>
        <w:separator/>
      </w:r>
    </w:p>
  </w:footnote>
  <w:footnote w:type="continuationSeparator" w:id="1">
    <w:p w:rsidR="009C23F5" w:rsidRDefault="009C2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94EF4"/>
    <w:multiLevelType w:val="hybridMultilevel"/>
    <w:tmpl w:val="3EEEAF0A"/>
    <w:lvl w:ilvl="0" w:tplc="A5FE6CC6">
      <w:start w:val="5"/>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EE066A7"/>
    <w:multiLevelType w:val="hybridMultilevel"/>
    <w:tmpl w:val="BE46306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0DA0541"/>
    <w:multiLevelType w:val="hybridMultilevel"/>
    <w:tmpl w:val="555AB73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7E5313C"/>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4">
    <w:nsid w:val="70357548"/>
    <w:multiLevelType w:val="hybridMultilevel"/>
    <w:tmpl w:val="6D060EE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4774ED8"/>
    <w:multiLevelType w:val="hybridMultilevel"/>
    <w:tmpl w:val="F74CD140"/>
    <w:lvl w:ilvl="0" w:tplc="2D883B72">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6B8"/>
    <w:rsid w:val="0001395F"/>
    <w:rsid w:val="00031B0E"/>
    <w:rsid w:val="00035E16"/>
    <w:rsid w:val="00041758"/>
    <w:rsid w:val="00043B51"/>
    <w:rsid w:val="000450B0"/>
    <w:rsid w:val="00051688"/>
    <w:rsid w:val="000661EE"/>
    <w:rsid w:val="00081580"/>
    <w:rsid w:val="00091E27"/>
    <w:rsid w:val="000930BA"/>
    <w:rsid w:val="00097942"/>
    <w:rsid w:val="000A0C62"/>
    <w:rsid w:val="000A1CE3"/>
    <w:rsid w:val="000A3811"/>
    <w:rsid w:val="000B7BD9"/>
    <w:rsid w:val="000B7E23"/>
    <w:rsid w:val="000D054F"/>
    <w:rsid w:val="000D3405"/>
    <w:rsid w:val="000E04A2"/>
    <w:rsid w:val="000E0A2E"/>
    <w:rsid w:val="000F0B38"/>
    <w:rsid w:val="000F5028"/>
    <w:rsid w:val="000F7879"/>
    <w:rsid w:val="001072C7"/>
    <w:rsid w:val="00110F13"/>
    <w:rsid w:val="0011120B"/>
    <w:rsid w:val="0012411F"/>
    <w:rsid w:val="0013213C"/>
    <w:rsid w:val="00142F12"/>
    <w:rsid w:val="00165691"/>
    <w:rsid w:val="0016668F"/>
    <w:rsid w:val="001671A1"/>
    <w:rsid w:val="001713D9"/>
    <w:rsid w:val="00173634"/>
    <w:rsid w:val="00177382"/>
    <w:rsid w:val="00185BEE"/>
    <w:rsid w:val="00192ED9"/>
    <w:rsid w:val="00193AD7"/>
    <w:rsid w:val="00194B20"/>
    <w:rsid w:val="001A41CD"/>
    <w:rsid w:val="001A5184"/>
    <w:rsid w:val="001B002E"/>
    <w:rsid w:val="001C4EDA"/>
    <w:rsid w:val="001D4DAE"/>
    <w:rsid w:val="001E314A"/>
    <w:rsid w:val="001E402A"/>
    <w:rsid w:val="001F3DBA"/>
    <w:rsid w:val="002037D5"/>
    <w:rsid w:val="00203C6B"/>
    <w:rsid w:val="00207041"/>
    <w:rsid w:val="00215786"/>
    <w:rsid w:val="002203FD"/>
    <w:rsid w:val="002458FA"/>
    <w:rsid w:val="00250FDD"/>
    <w:rsid w:val="00254338"/>
    <w:rsid w:val="00260E94"/>
    <w:rsid w:val="0026546D"/>
    <w:rsid w:val="002722B8"/>
    <w:rsid w:val="0028495A"/>
    <w:rsid w:val="0028500E"/>
    <w:rsid w:val="00296DCE"/>
    <w:rsid w:val="002A59EE"/>
    <w:rsid w:val="002B397A"/>
    <w:rsid w:val="002B53DF"/>
    <w:rsid w:val="002D2486"/>
    <w:rsid w:val="002D673F"/>
    <w:rsid w:val="002D6AB3"/>
    <w:rsid w:val="002F0725"/>
    <w:rsid w:val="002F300C"/>
    <w:rsid w:val="0031364D"/>
    <w:rsid w:val="00314E4F"/>
    <w:rsid w:val="003209E1"/>
    <w:rsid w:val="00327AC8"/>
    <w:rsid w:val="00343781"/>
    <w:rsid w:val="00344D31"/>
    <w:rsid w:val="00347B7D"/>
    <w:rsid w:val="003547B9"/>
    <w:rsid w:val="00362CD7"/>
    <w:rsid w:val="00367A63"/>
    <w:rsid w:val="00374AA3"/>
    <w:rsid w:val="00377CD6"/>
    <w:rsid w:val="00380028"/>
    <w:rsid w:val="0038242E"/>
    <w:rsid w:val="00382596"/>
    <w:rsid w:val="00382F05"/>
    <w:rsid w:val="00386516"/>
    <w:rsid w:val="003B052E"/>
    <w:rsid w:val="003B2B88"/>
    <w:rsid w:val="003B538D"/>
    <w:rsid w:val="003B7148"/>
    <w:rsid w:val="003D5E8B"/>
    <w:rsid w:val="003E3679"/>
    <w:rsid w:val="003F0922"/>
    <w:rsid w:val="003F1829"/>
    <w:rsid w:val="003F3EA8"/>
    <w:rsid w:val="00415D26"/>
    <w:rsid w:val="004212FB"/>
    <w:rsid w:val="004217A2"/>
    <w:rsid w:val="00424C5F"/>
    <w:rsid w:val="00431675"/>
    <w:rsid w:val="004321A0"/>
    <w:rsid w:val="004353F3"/>
    <w:rsid w:val="004367D1"/>
    <w:rsid w:val="00440725"/>
    <w:rsid w:val="004408AF"/>
    <w:rsid w:val="00451AF0"/>
    <w:rsid w:val="004624AA"/>
    <w:rsid w:val="00462D77"/>
    <w:rsid w:val="00475E7F"/>
    <w:rsid w:val="00481C08"/>
    <w:rsid w:val="00487DA0"/>
    <w:rsid w:val="004961F2"/>
    <w:rsid w:val="004A1AD6"/>
    <w:rsid w:val="004A1E28"/>
    <w:rsid w:val="004A5459"/>
    <w:rsid w:val="004B574E"/>
    <w:rsid w:val="004B6814"/>
    <w:rsid w:val="004C101B"/>
    <w:rsid w:val="004D2393"/>
    <w:rsid w:val="004D50C3"/>
    <w:rsid w:val="004D7ACA"/>
    <w:rsid w:val="004E6CB7"/>
    <w:rsid w:val="00510BE1"/>
    <w:rsid w:val="005133FE"/>
    <w:rsid w:val="00514A41"/>
    <w:rsid w:val="00515823"/>
    <w:rsid w:val="00532D63"/>
    <w:rsid w:val="0056024B"/>
    <w:rsid w:val="00560415"/>
    <w:rsid w:val="00567A0D"/>
    <w:rsid w:val="00567EFD"/>
    <w:rsid w:val="0057103B"/>
    <w:rsid w:val="00573C04"/>
    <w:rsid w:val="00576779"/>
    <w:rsid w:val="00576F28"/>
    <w:rsid w:val="005834E7"/>
    <w:rsid w:val="00585719"/>
    <w:rsid w:val="00597B49"/>
    <w:rsid w:val="00597D4E"/>
    <w:rsid w:val="005B1F45"/>
    <w:rsid w:val="005C29EA"/>
    <w:rsid w:val="005C5A2B"/>
    <w:rsid w:val="005D20CC"/>
    <w:rsid w:val="005D229D"/>
    <w:rsid w:val="005E51E6"/>
    <w:rsid w:val="006024AA"/>
    <w:rsid w:val="0062473D"/>
    <w:rsid w:val="00626001"/>
    <w:rsid w:val="0063632D"/>
    <w:rsid w:val="0063690A"/>
    <w:rsid w:val="00636958"/>
    <w:rsid w:val="00650FC2"/>
    <w:rsid w:val="006539B4"/>
    <w:rsid w:val="00655967"/>
    <w:rsid w:val="0066333B"/>
    <w:rsid w:val="006720C3"/>
    <w:rsid w:val="00684816"/>
    <w:rsid w:val="006916FB"/>
    <w:rsid w:val="0069432F"/>
    <w:rsid w:val="006A2539"/>
    <w:rsid w:val="006A38C0"/>
    <w:rsid w:val="006B15CA"/>
    <w:rsid w:val="006B1658"/>
    <w:rsid w:val="006D587A"/>
    <w:rsid w:val="006E06EF"/>
    <w:rsid w:val="006E636D"/>
    <w:rsid w:val="006E6E95"/>
    <w:rsid w:val="00706DBA"/>
    <w:rsid w:val="0071173B"/>
    <w:rsid w:val="00720A4A"/>
    <w:rsid w:val="00721A7B"/>
    <w:rsid w:val="00723FD4"/>
    <w:rsid w:val="00724FD7"/>
    <w:rsid w:val="00727B75"/>
    <w:rsid w:val="00746897"/>
    <w:rsid w:val="007503AC"/>
    <w:rsid w:val="0075236E"/>
    <w:rsid w:val="00754CB0"/>
    <w:rsid w:val="00762DEB"/>
    <w:rsid w:val="007676B8"/>
    <w:rsid w:val="0077267E"/>
    <w:rsid w:val="0078123C"/>
    <w:rsid w:val="00793379"/>
    <w:rsid w:val="00794BFA"/>
    <w:rsid w:val="007A6153"/>
    <w:rsid w:val="007B7694"/>
    <w:rsid w:val="007C1EE6"/>
    <w:rsid w:val="007C2184"/>
    <w:rsid w:val="007C5ABC"/>
    <w:rsid w:val="007E1C49"/>
    <w:rsid w:val="007F2C71"/>
    <w:rsid w:val="00800026"/>
    <w:rsid w:val="008043FA"/>
    <w:rsid w:val="00815473"/>
    <w:rsid w:val="00821224"/>
    <w:rsid w:val="00823E69"/>
    <w:rsid w:val="00827B51"/>
    <w:rsid w:val="008405E0"/>
    <w:rsid w:val="00842BEC"/>
    <w:rsid w:val="00845D8F"/>
    <w:rsid w:val="0085217A"/>
    <w:rsid w:val="008531D2"/>
    <w:rsid w:val="0086075D"/>
    <w:rsid w:val="0086797A"/>
    <w:rsid w:val="00872402"/>
    <w:rsid w:val="00876418"/>
    <w:rsid w:val="00881484"/>
    <w:rsid w:val="008916DC"/>
    <w:rsid w:val="00896B28"/>
    <w:rsid w:val="00896C25"/>
    <w:rsid w:val="0089786B"/>
    <w:rsid w:val="008A35F4"/>
    <w:rsid w:val="008D37AA"/>
    <w:rsid w:val="008F4BAA"/>
    <w:rsid w:val="00904BBD"/>
    <w:rsid w:val="00906D36"/>
    <w:rsid w:val="00907127"/>
    <w:rsid w:val="0091414B"/>
    <w:rsid w:val="009276DF"/>
    <w:rsid w:val="0093065C"/>
    <w:rsid w:val="00936EAF"/>
    <w:rsid w:val="009603CB"/>
    <w:rsid w:val="00961A18"/>
    <w:rsid w:val="00976A82"/>
    <w:rsid w:val="009817B9"/>
    <w:rsid w:val="00992985"/>
    <w:rsid w:val="0099356A"/>
    <w:rsid w:val="009976EA"/>
    <w:rsid w:val="009A2188"/>
    <w:rsid w:val="009B0AC6"/>
    <w:rsid w:val="009B1A93"/>
    <w:rsid w:val="009C23F5"/>
    <w:rsid w:val="009C4469"/>
    <w:rsid w:val="009C5B2D"/>
    <w:rsid w:val="009C6686"/>
    <w:rsid w:val="009D059B"/>
    <w:rsid w:val="009D68DF"/>
    <w:rsid w:val="009F701C"/>
    <w:rsid w:val="00A146F6"/>
    <w:rsid w:val="00A41C6F"/>
    <w:rsid w:val="00A72209"/>
    <w:rsid w:val="00A767D5"/>
    <w:rsid w:val="00A84ADC"/>
    <w:rsid w:val="00A859B8"/>
    <w:rsid w:val="00A90FD9"/>
    <w:rsid w:val="00A916F6"/>
    <w:rsid w:val="00AA4DDB"/>
    <w:rsid w:val="00AA6A86"/>
    <w:rsid w:val="00AC51D7"/>
    <w:rsid w:val="00AD4411"/>
    <w:rsid w:val="00AD4C9E"/>
    <w:rsid w:val="00AD67D5"/>
    <w:rsid w:val="00AD6FD6"/>
    <w:rsid w:val="00AE7A7B"/>
    <w:rsid w:val="00B06D09"/>
    <w:rsid w:val="00B13624"/>
    <w:rsid w:val="00B17997"/>
    <w:rsid w:val="00B34F1E"/>
    <w:rsid w:val="00B35226"/>
    <w:rsid w:val="00B35F24"/>
    <w:rsid w:val="00B3640F"/>
    <w:rsid w:val="00B44542"/>
    <w:rsid w:val="00B508BD"/>
    <w:rsid w:val="00B731E5"/>
    <w:rsid w:val="00B7558C"/>
    <w:rsid w:val="00B7782C"/>
    <w:rsid w:val="00B80F91"/>
    <w:rsid w:val="00B91CD0"/>
    <w:rsid w:val="00B97C32"/>
    <w:rsid w:val="00BA06EA"/>
    <w:rsid w:val="00BA6431"/>
    <w:rsid w:val="00BB03EC"/>
    <w:rsid w:val="00BB1A63"/>
    <w:rsid w:val="00BB21F0"/>
    <w:rsid w:val="00BC412D"/>
    <w:rsid w:val="00BD0B40"/>
    <w:rsid w:val="00BD5493"/>
    <w:rsid w:val="00BD7763"/>
    <w:rsid w:val="00BE4497"/>
    <w:rsid w:val="00BE61BB"/>
    <w:rsid w:val="00BF15F5"/>
    <w:rsid w:val="00BF5AB5"/>
    <w:rsid w:val="00BF6399"/>
    <w:rsid w:val="00BF739F"/>
    <w:rsid w:val="00C008CA"/>
    <w:rsid w:val="00C0502E"/>
    <w:rsid w:val="00C11B27"/>
    <w:rsid w:val="00C11E3C"/>
    <w:rsid w:val="00C13ABF"/>
    <w:rsid w:val="00C20E96"/>
    <w:rsid w:val="00C3291A"/>
    <w:rsid w:val="00C455FC"/>
    <w:rsid w:val="00C47F09"/>
    <w:rsid w:val="00C602EA"/>
    <w:rsid w:val="00C61913"/>
    <w:rsid w:val="00C716A3"/>
    <w:rsid w:val="00C746BD"/>
    <w:rsid w:val="00C83D14"/>
    <w:rsid w:val="00CA569E"/>
    <w:rsid w:val="00CA5719"/>
    <w:rsid w:val="00CD074A"/>
    <w:rsid w:val="00CD662C"/>
    <w:rsid w:val="00CE6E99"/>
    <w:rsid w:val="00CF2FD8"/>
    <w:rsid w:val="00CF5198"/>
    <w:rsid w:val="00D03563"/>
    <w:rsid w:val="00D059EE"/>
    <w:rsid w:val="00D15CC7"/>
    <w:rsid w:val="00D26519"/>
    <w:rsid w:val="00D5789F"/>
    <w:rsid w:val="00D57F9A"/>
    <w:rsid w:val="00D73C88"/>
    <w:rsid w:val="00D76EE6"/>
    <w:rsid w:val="00D97FEB"/>
    <w:rsid w:val="00DA2791"/>
    <w:rsid w:val="00DA5677"/>
    <w:rsid w:val="00DA704D"/>
    <w:rsid w:val="00DC3DF3"/>
    <w:rsid w:val="00DE3411"/>
    <w:rsid w:val="00DE563E"/>
    <w:rsid w:val="00DE5EA2"/>
    <w:rsid w:val="00DF4F15"/>
    <w:rsid w:val="00E02CCC"/>
    <w:rsid w:val="00E06532"/>
    <w:rsid w:val="00E10A91"/>
    <w:rsid w:val="00E1473F"/>
    <w:rsid w:val="00E169F5"/>
    <w:rsid w:val="00E1773D"/>
    <w:rsid w:val="00E3085F"/>
    <w:rsid w:val="00E459FD"/>
    <w:rsid w:val="00E509B5"/>
    <w:rsid w:val="00E52C0B"/>
    <w:rsid w:val="00E61AB9"/>
    <w:rsid w:val="00E62706"/>
    <w:rsid w:val="00E675D5"/>
    <w:rsid w:val="00E93726"/>
    <w:rsid w:val="00E96279"/>
    <w:rsid w:val="00EA01FF"/>
    <w:rsid w:val="00EA2B17"/>
    <w:rsid w:val="00EA4941"/>
    <w:rsid w:val="00EB1AD3"/>
    <w:rsid w:val="00EB3E0D"/>
    <w:rsid w:val="00EC2A39"/>
    <w:rsid w:val="00EC3B8D"/>
    <w:rsid w:val="00EC6E34"/>
    <w:rsid w:val="00ED4763"/>
    <w:rsid w:val="00ED6635"/>
    <w:rsid w:val="00ED7757"/>
    <w:rsid w:val="00EE120E"/>
    <w:rsid w:val="00EE6A9F"/>
    <w:rsid w:val="00F068DA"/>
    <w:rsid w:val="00F306B9"/>
    <w:rsid w:val="00F3765C"/>
    <w:rsid w:val="00F37AAA"/>
    <w:rsid w:val="00F4219B"/>
    <w:rsid w:val="00F4659B"/>
    <w:rsid w:val="00F920F9"/>
    <w:rsid w:val="00F94C66"/>
    <w:rsid w:val="00FA2466"/>
    <w:rsid w:val="00FC7057"/>
    <w:rsid w:val="00FE260D"/>
    <w:rsid w:val="00FF11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7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2B17"/>
    <w:rPr>
      <w:rFonts w:cs="Times New Roman"/>
      <w:color w:val="0000FF"/>
      <w:u w:val="single"/>
    </w:rPr>
  </w:style>
  <w:style w:type="character" w:styleId="FollowedHyperlink">
    <w:name w:val="FollowedHyperlink"/>
    <w:basedOn w:val="DefaultParagraphFont"/>
    <w:uiPriority w:val="99"/>
    <w:rsid w:val="00DA704D"/>
    <w:rPr>
      <w:rFonts w:cs="Times New Roman"/>
      <w:color w:val="800080"/>
      <w:u w:val="single"/>
    </w:rPr>
  </w:style>
  <w:style w:type="paragraph" w:styleId="BalloonText">
    <w:name w:val="Balloon Text"/>
    <w:basedOn w:val="Normal"/>
    <w:link w:val="BalloonTextChar"/>
    <w:uiPriority w:val="99"/>
    <w:semiHidden/>
    <w:rsid w:val="0038242E"/>
    <w:rPr>
      <w:rFonts w:ascii="Tahoma" w:hAnsi="Tahoma" w:cs="Tahoma"/>
      <w:sz w:val="16"/>
      <w:szCs w:val="16"/>
    </w:rPr>
  </w:style>
  <w:style w:type="character" w:customStyle="1" w:styleId="BalloonTextChar">
    <w:name w:val="Balloon Text Char"/>
    <w:basedOn w:val="DefaultParagraphFont"/>
    <w:link w:val="BalloonText"/>
    <w:uiPriority w:val="99"/>
    <w:semiHidden/>
    <w:rsid w:val="00B1603B"/>
    <w:rPr>
      <w:sz w:val="0"/>
      <w:szCs w:val="0"/>
    </w:rPr>
  </w:style>
  <w:style w:type="paragraph" w:styleId="Footer">
    <w:name w:val="footer"/>
    <w:basedOn w:val="Normal"/>
    <w:link w:val="FooterChar"/>
    <w:uiPriority w:val="99"/>
    <w:rsid w:val="00B44542"/>
    <w:pPr>
      <w:tabs>
        <w:tab w:val="center" w:pos="4320"/>
        <w:tab w:val="right" w:pos="8640"/>
      </w:tabs>
    </w:pPr>
  </w:style>
  <w:style w:type="character" w:customStyle="1" w:styleId="FooterChar">
    <w:name w:val="Footer Char"/>
    <w:basedOn w:val="DefaultParagraphFont"/>
    <w:link w:val="Footer"/>
    <w:uiPriority w:val="99"/>
    <w:semiHidden/>
    <w:rsid w:val="00B1603B"/>
    <w:rPr>
      <w:sz w:val="24"/>
      <w:szCs w:val="24"/>
    </w:rPr>
  </w:style>
  <w:style w:type="character" w:styleId="PageNumber">
    <w:name w:val="page number"/>
    <w:basedOn w:val="DefaultParagraphFont"/>
    <w:uiPriority w:val="99"/>
    <w:rsid w:val="00B445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sol/privacy/dol-govt-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owcp/dfec/regs/compliance/forms.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pm.gov/oca/12tables/pdf/rus_h.pdf" TargetMode="External"/><Relationship Id="rId4" Type="http://schemas.openxmlformats.org/officeDocument/2006/relationships/webSettings" Target="webSettings.xml"/><Relationship Id="rId9" Type="http://schemas.openxmlformats.org/officeDocument/2006/relationships/hyperlink" Target="http://www.bls.gov/oes/current/oes43305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1713</Words>
  <Characters>9770</Characters>
  <Application>Microsoft Office Outlook</Application>
  <DocSecurity>0</DocSecurity>
  <Lines>0</Lines>
  <Paragraphs>0</Paragraphs>
  <ScaleCrop>false</ScaleCrop>
  <Company>Employment Standards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US Department of Labor</cp:lastModifiedBy>
  <cp:revision>2</cp:revision>
  <cp:lastPrinted>2013-01-16T16:37:00Z</cp:lastPrinted>
  <dcterms:created xsi:type="dcterms:W3CDTF">2013-04-26T21:51:00Z</dcterms:created>
  <dcterms:modified xsi:type="dcterms:W3CDTF">2013-04-26T21:51:00Z</dcterms:modified>
</cp:coreProperties>
</file>